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E5FBD" w14:textId="77777777" w:rsidR="001B6E28" w:rsidRDefault="001B6E28" w:rsidP="001B6E28">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управления финансовым состоянием предприятий жилищно-коммунального хозяйства</w:t>
      </w:r>
    </w:p>
    <w:p w14:paraId="351635D5" w14:textId="77777777" w:rsidR="001B6E28" w:rsidRDefault="001B6E28" w:rsidP="001B6E28">
      <w:pPr>
        <w:rPr>
          <w:rFonts w:ascii="Verdana" w:hAnsi="Verdana"/>
          <w:color w:val="000000"/>
          <w:sz w:val="18"/>
          <w:szCs w:val="18"/>
          <w:shd w:val="clear" w:color="auto" w:fill="FFFFFF"/>
        </w:rPr>
      </w:pPr>
    </w:p>
    <w:p w14:paraId="301BFDAD" w14:textId="77777777" w:rsidR="001B6E28" w:rsidRDefault="001B6E28" w:rsidP="001B6E28">
      <w:pPr>
        <w:rPr>
          <w:rFonts w:ascii="Verdana" w:hAnsi="Verdana"/>
          <w:color w:val="000000"/>
          <w:sz w:val="18"/>
          <w:szCs w:val="18"/>
          <w:shd w:val="clear" w:color="auto" w:fill="FFFFFF"/>
        </w:rPr>
      </w:pPr>
    </w:p>
    <w:p w14:paraId="40F2D9D3" w14:textId="77777777" w:rsidR="001B6E28" w:rsidRDefault="001B6E28" w:rsidP="001B6E2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Дуденков</w:t>
      </w:r>
      <w:proofErr w:type="spellEnd"/>
      <w:r>
        <w:rPr>
          <w:rStyle w:val="10"/>
          <w:rFonts w:ascii="Verdana" w:hAnsi="Verdana"/>
          <w:color w:val="000000"/>
          <w:sz w:val="15"/>
          <w:szCs w:val="15"/>
        </w:rPr>
        <w:t>, Дмитрий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F9B470C" w14:textId="77777777" w:rsidR="001B6E28" w:rsidRDefault="001B6E28" w:rsidP="001B6E28">
      <w:pPr>
        <w:spacing w:line="270" w:lineRule="atLeast"/>
        <w:rPr>
          <w:rFonts w:ascii="Verdana" w:hAnsi="Verdana"/>
          <w:color w:val="000000"/>
          <w:sz w:val="18"/>
          <w:szCs w:val="18"/>
        </w:rPr>
      </w:pPr>
      <w:r>
        <w:rPr>
          <w:rFonts w:ascii="Verdana" w:hAnsi="Verdana"/>
          <w:color w:val="000000"/>
          <w:sz w:val="18"/>
          <w:szCs w:val="18"/>
        </w:rPr>
        <w:t>2005</w:t>
      </w:r>
    </w:p>
    <w:p w14:paraId="43017791" w14:textId="77777777" w:rsidR="001B6E28" w:rsidRDefault="001B6E28" w:rsidP="001B6E2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A54D835" w14:textId="77777777" w:rsidR="001B6E28" w:rsidRDefault="001B6E28" w:rsidP="001B6E28">
      <w:pPr>
        <w:spacing w:line="270" w:lineRule="atLeast"/>
        <w:rPr>
          <w:rFonts w:ascii="Verdana" w:hAnsi="Verdana"/>
          <w:color w:val="000000"/>
          <w:sz w:val="18"/>
          <w:szCs w:val="18"/>
        </w:rPr>
      </w:pPr>
      <w:proofErr w:type="spellStart"/>
      <w:r>
        <w:rPr>
          <w:rFonts w:ascii="Verdana" w:hAnsi="Verdana"/>
          <w:color w:val="000000"/>
          <w:sz w:val="18"/>
          <w:szCs w:val="18"/>
        </w:rPr>
        <w:t>Дуденков</w:t>
      </w:r>
      <w:proofErr w:type="spellEnd"/>
      <w:r>
        <w:rPr>
          <w:rFonts w:ascii="Verdana" w:hAnsi="Verdana"/>
          <w:color w:val="000000"/>
          <w:sz w:val="18"/>
          <w:szCs w:val="18"/>
        </w:rPr>
        <w:t>, Дмитрий Александрович</w:t>
      </w:r>
    </w:p>
    <w:p w14:paraId="13F73DA0" w14:textId="77777777" w:rsidR="001B6E28" w:rsidRDefault="001B6E28" w:rsidP="001B6E28">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F03EAD6" w14:textId="77777777" w:rsidR="001B6E28" w:rsidRDefault="001B6E28" w:rsidP="001B6E2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454C0B4" w14:textId="77777777" w:rsidR="001B6E28" w:rsidRDefault="001B6E28" w:rsidP="001B6E2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2716C44" w14:textId="77777777" w:rsidR="001B6E28" w:rsidRDefault="001B6E28" w:rsidP="001B6E28">
      <w:pPr>
        <w:spacing w:line="270" w:lineRule="atLeast"/>
        <w:rPr>
          <w:rFonts w:ascii="Verdana" w:hAnsi="Verdana"/>
          <w:color w:val="000000"/>
          <w:sz w:val="18"/>
          <w:szCs w:val="18"/>
        </w:rPr>
      </w:pPr>
      <w:r>
        <w:rPr>
          <w:rFonts w:ascii="Verdana" w:hAnsi="Verdana"/>
          <w:color w:val="000000"/>
          <w:sz w:val="18"/>
          <w:szCs w:val="18"/>
        </w:rPr>
        <w:t>Саратов</w:t>
      </w:r>
    </w:p>
    <w:p w14:paraId="3453535B" w14:textId="77777777" w:rsidR="001B6E28" w:rsidRDefault="001B6E28" w:rsidP="001B6E28">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7BB19E0D" w14:textId="77777777" w:rsidR="001B6E28" w:rsidRDefault="001B6E28" w:rsidP="001B6E28">
      <w:pPr>
        <w:spacing w:line="270" w:lineRule="atLeast"/>
        <w:rPr>
          <w:rFonts w:ascii="Verdana" w:hAnsi="Verdana"/>
          <w:color w:val="000000"/>
          <w:sz w:val="18"/>
          <w:szCs w:val="18"/>
        </w:rPr>
      </w:pPr>
      <w:r>
        <w:rPr>
          <w:rFonts w:ascii="Verdana" w:hAnsi="Verdana"/>
          <w:color w:val="000000"/>
          <w:sz w:val="18"/>
          <w:szCs w:val="18"/>
        </w:rPr>
        <w:t>08.00.12</w:t>
      </w:r>
    </w:p>
    <w:p w14:paraId="68094A50" w14:textId="77777777" w:rsidR="001B6E28" w:rsidRDefault="001B6E28" w:rsidP="001B6E2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774C6FD" w14:textId="77777777" w:rsidR="001B6E28" w:rsidRDefault="001B6E28" w:rsidP="001B6E2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602AF46" w14:textId="77777777" w:rsidR="001B6E28" w:rsidRDefault="001B6E28" w:rsidP="001B6E28">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100B08B1" w14:textId="77777777" w:rsidR="001B6E28" w:rsidRDefault="001B6E28" w:rsidP="001B6E28">
      <w:pPr>
        <w:spacing w:line="270" w:lineRule="atLeast"/>
        <w:rPr>
          <w:rFonts w:ascii="Verdana" w:hAnsi="Verdana"/>
          <w:color w:val="000000"/>
          <w:sz w:val="18"/>
          <w:szCs w:val="18"/>
        </w:rPr>
      </w:pPr>
      <w:r>
        <w:rPr>
          <w:rFonts w:ascii="Verdana" w:hAnsi="Verdana"/>
          <w:color w:val="000000"/>
          <w:sz w:val="18"/>
          <w:szCs w:val="18"/>
        </w:rPr>
        <w:t>208</w:t>
      </w:r>
    </w:p>
    <w:p w14:paraId="1259363C" w14:textId="77777777" w:rsidR="001B6E28" w:rsidRDefault="001B6E28" w:rsidP="001B6E2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Дуденков</w:t>
      </w:r>
      <w:proofErr w:type="spellEnd"/>
      <w:r>
        <w:rPr>
          <w:rStyle w:val="WW8Num1z0"/>
          <w:rFonts w:ascii="Verdana" w:hAnsi="Verdana"/>
          <w:b w:val="0"/>
          <w:bCs w:val="0"/>
          <w:color w:val="535353"/>
          <w:sz w:val="15"/>
          <w:szCs w:val="15"/>
        </w:rPr>
        <w:t>, Дмитрий Александрович</w:t>
      </w:r>
    </w:p>
    <w:p w14:paraId="03825DAA"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B4FE946"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Роль учетно-аналитического обеспечения в управлении</w:t>
      </w:r>
      <w:r>
        <w:rPr>
          <w:rStyle w:val="WW8Num2z0"/>
          <w:rFonts w:ascii="Verdana" w:hAnsi="Verdana"/>
          <w:color w:val="000000"/>
          <w:sz w:val="18"/>
          <w:szCs w:val="18"/>
        </w:rPr>
        <w:t> </w:t>
      </w:r>
      <w:r>
        <w:rPr>
          <w:rStyle w:val="WW8Num3z0"/>
          <w:rFonts w:ascii="Verdana" w:hAnsi="Verdana"/>
          <w:color w:val="4682B4"/>
          <w:sz w:val="18"/>
          <w:szCs w:val="18"/>
        </w:rPr>
        <w:t>финансовым</w:t>
      </w:r>
      <w:r>
        <w:rPr>
          <w:rStyle w:val="WW8Num2z0"/>
          <w:rFonts w:ascii="Verdana" w:hAnsi="Verdana"/>
          <w:color w:val="000000"/>
          <w:sz w:val="18"/>
          <w:szCs w:val="18"/>
        </w:rPr>
        <w:t> </w:t>
      </w:r>
      <w:r>
        <w:rPr>
          <w:rFonts w:ascii="Verdana" w:hAnsi="Verdana"/>
          <w:color w:val="000000"/>
          <w:sz w:val="18"/>
          <w:szCs w:val="18"/>
        </w:rPr>
        <w:t>состоянием предприятий ЖКХ</w:t>
      </w:r>
    </w:p>
    <w:p w14:paraId="03B4E3D9"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содержание финансового состояния предприятия и связанных с ним категорий</w:t>
      </w:r>
    </w:p>
    <w:p w14:paraId="4D959EE6"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Состояние и развитие</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ЖКХ в современных условиях</w:t>
      </w:r>
    </w:p>
    <w:p w14:paraId="7FFDB7B1"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Теоретические основы и значение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финансовым состоянием предприятия</w:t>
      </w:r>
    </w:p>
    <w:p w14:paraId="437CEED9"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Учетно-информационное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управления финансовым состоянием предприятий</w:t>
      </w:r>
      <w:r>
        <w:rPr>
          <w:rStyle w:val="WW8Num2z0"/>
          <w:rFonts w:ascii="Verdana" w:hAnsi="Verdana"/>
          <w:color w:val="000000"/>
          <w:sz w:val="18"/>
          <w:szCs w:val="18"/>
        </w:rPr>
        <w:t> </w:t>
      </w:r>
      <w:r>
        <w:rPr>
          <w:rStyle w:val="WW8Num3z0"/>
          <w:rFonts w:ascii="Verdana" w:hAnsi="Verdana"/>
          <w:color w:val="4682B4"/>
          <w:sz w:val="18"/>
          <w:szCs w:val="18"/>
        </w:rPr>
        <w:t>ЖКХ</w:t>
      </w:r>
      <w:r>
        <w:rPr>
          <w:rFonts w:ascii="Verdana" w:hAnsi="Verdana"/>
          <w:color w:val="000000"/>
          <w:sz w:val="18"/>
          <w:szCs w:val="18"/>
        </w:rPr>
        <w:t>.</w:t>
      </w:r>
    </w:p>
    <w:p w14:paraId="2AE3C3E4"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типовые данные учета в системе информационного обеспечения управления предприятием ЖКХ</w:t>
      </w:r>
    </w:p>
    <w:p w14:paraId="7EDEB91F"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бюджетирования в системе управления предприятием ЖКХ</w:t>
      </w:r>
    </w:p>
    <w:p w14:paraId="4170DC6A"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и ее влияние на финансовое состояние предприятий ЖКХ</w:t>
      </w:r>
    </w:p>
    <w:p w14:paraId="21C4959E"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Аналитическое обеспечение управления финансовым</w:t>
      </w:r>
      <w:r>
        <w:rPr>
          <w:rStyle w:val="WW8Num2z0"/>
          <w:rFonts w:ascii="Verdana" w:hAnsi="Verdana"/>
          <w:color w:val="000000"/>
          <w:sz w:val="18"/>
          <w:szCs w:val="18"/>
        </w:rPr>
        <w:t> </w:t>
      </w:r>
      <w:r>
        <w:rPr>
          <w:rStyle w:val="WW8Num3z0"/>
          <w:rFonts w:ascii="Verdana" w:hAnsi="Verdana"/>
          <w:color w:val="4682B4"/>
          <w:sz w:val="18"/>
          <w:szCs w:val="18"/>
        </w:rPr>
        <w:t>состоянием</w:t>
      </w:r>
      <w:r>
        <w:rPr>
          <w:rStyle w:val="WW8Num2z0"/>
          <w:rFonts w:ascii="Verdana" w:hAnsi="Verdana"/>
          <w:color w:val="000000"/>
          <w:sz w:val="18"/>
          <w:szCs w:val="18"/>
        </w:rPr>
        <w:t> </w:t>
      </w:r>
      <w:r>
        <w:rPr>
          <w:rFonts w:ascii="Verdana" w:hAnsi="Verdana"/>
          <w:color w:val="000000"/>
          <w:sz w:val="18"/>
          <w:szCs w:val="18"/>
        </w:rPr>
        <w:t>предприятий ЖКХ</w:t>
      </w:r>
    </w:p>
    <w:p w14:paraId="0DAC9057"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эффективности использования имущества предприятия ЖКХ</w:t>
      </w:r>
    </w:p>
    <w:p w14:paraId="302A0717"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финансовой устойчивости предприятия ЖКХ</w:t>
      </w:r>
    </w:p>
    <w:p w14:paraId="575EBAA5"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финансового состояния несостоятельных субъектов отрасли ЖКХ</w:t>
      </w:r>
    </w:p>
    <w:p w14:paraId="682B3C1B" w14:textId="77777777" w:rsidR="001B6E28" w:rsidRDefault="001B6E28" w:rsidP="001B6E2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"Учетно-аналитическое обеспечение </w:t>
      </w:r>
      <w:r>
        <w:rPr>
          <w:rStyle w:val="WW8Num1z0"/>
          <w:rFonts w:ascii="Verdana" w:hAnsi="Verdana"/>
          <w:b w:val="0"/>
          <w:bCs w:val="0"/>
          <w:color w:val="535353"/>
          <w:sz w:val="15"/>
          <w:szCs w:val="15"/>
        </w:rPr>
        <w:lastRenderedPageBreak/>
        <w:t>управления финансовым состоянием предприятий жилищно-коммунального хозяйства"</w:t>
      </w:r>
    </w:p>
    <w:p w14:paraId="5DADD4CA"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 развитие рыночной экономики заставляет руководителей предприятий постоянно принимать решения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используемой информации. Этот факт приводит к тому, что результаты таких решений могут способствовать</w:t>
      </w:r>
      <w:r>
        <w:rPr>
          <w:rStyle w:val="WW8Num2z0"/>
          <w:rFonts w:ascii="Verdana" w:hAnsi="Verdana"/>
          <w:color w:val="000000"/>
          <w:sz w:val="18"/>
          <w:szCs w:val="18"/>
        </w:rPr>
        <w:t> </w:t>
      </w:r>
      <w:r>
        <w:rPr>
          <w:rStyle w:val="WW8Num3z0"/>
          <w:rFonts w:ascii="Verdana" w:hAnsi="Verdana"/>
          <w:color w:val="4682B4"/>
          <w:sz w:val="18"/>
          <w:szCs w:val="18"/>
        </w:rPr>
        <w:t>кризисным</w:t>
      </w:r>
      <w:r>
        <w:rPr>
          <w:rStyle w:val="WW8Num2z0"/>
          <w:rFonts w:ascii="Verdana" w:hAnsi="Verdana"/>
          <w:color w:val="000000"/>
          <w:sz w:val="18"/>
          <w:szCs w:val="18"/>
        </w:rPr>
        <w:t> </w:t>
      </w:r>
      <w:r>
        <w:rPr>
          <w:rFonts w:ascii="Verdana" w:hAnsi="Verdana"/>
          <w:color w:val="000000"/>
          <w:sz w:val="18"/>
          <w:szCs w:val="18"/>
        </w:rPr>
        <w:t>ситуациям, несостоятельности или даже</w:t>
      </w:r>
      <w:r>
        <w:rPr>
          <w:rStyle w:val="WW8Num2z0"/>
          <w:rFonts w:ascii="Verdana" w:hAnsi="Verdana"/>
          <w:color w:val="000000"/>
          <w:sz w:val="18"/>
          <w:szCs w:val="18"/>
        </w:rPr>
        <w:t> </w:t>
      </w:r>
      <w:r>
        <w:rPr>
          <w:rStyle w:val="WW8Num3z0"/>
          <w:rFonts w:ascii="Verdana" w:hAnsi="Verdana"/>
          <w:color w:val="4682B4"/>
          <w:sz w:val="18"/>
          <w:szCs w:val="18"/>
        </w:rPr>
        <w:t>банкротству</w:t>
      </w:r>
      <w:r>
        <w:rPr>
          <w:rStyle w:val="WW8Num2z0"/>
          <w:rFonts w:ascii="Verdana" w:hAnsi="Verdana"/>
          <w:color w:val="000000"/>
          <w:sz w:val="18"/>
          <w:szCs w:val="18"/>
        </w:rPr>
        <w:t> </w:t>
      </w:r>
      <w:r>
        <w:rPr>
          <w:rFonts w:ascii="Verdana" w:hAnsi="Verdana"/>
          <w:color w:val="000000"/>
          <w:sz w:val="18"/>
          <w:szCs w:val="18"/>
        </w:rPr>
        <w:t>предприятий. В связи с этим, особенно актуальной становится проблема управления финансовым состоянием отдельного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и формирования системы информационного обеспечения такого управления.</w:t>
      </w:r>
    </w:p>
    <w:p w14:paraId="70C92252"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Активное развитие рыночных отношений в РФ требует от предприятий наличия адекватной системы представления и интерпретации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позволяющей оптимально использовать имеющиеся ресурсы. В соответствии с "Концепцией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среднесрочную перспективу", одобренной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 июля 2004 г. № 180, информационная функция является одной из важнейших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6F3694EE"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поддержания устойчивого финансового состояния • хозяйствующего субъекта необходимо обеспечить формирование в рамках бухгалтерского учета и экономического анализа такой информационной базы, которая бы служила основой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обеспечивающих стабильное функционирование и устойчивое финансовое положение предприятия.</w:t>
      </w:r>
    </w:p>
    <w:p w14:paraId="1BFC5318"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Жилищно-коммунальное хозяйство России (в дальнейшем -</w:t>
      </w:r>
      <w:r>
        <w:rPr>
          <w:rStyle w:val="WW8Num2z0"/>
          <w:rFonts w:ascii="Verdana" w:hAnsi="Verdana"/>
          <w:color w:val="000000"/>
          <w:sz w:val="18"/>
          <w:szCs w:val="18"/>
        </w:rPr>
        <w:t> </w:t>
      </w:r>
      <w:r>
        <w:rPr>
          <w:rStyle w:val="WW8Num3z0"/>
          <w:rFonts w:ascii="Verdana" w:hAnsi="Verdana"/>
          <w:color w:val="4682B4"/>
          <w:sz w:val="18"/>
          <w:szCs w:val="18"/>
        </w:rPr>
        <w:t>ЖКХ</w:t>
      </w:r>
      <w:r>
        <w:rPr>
          <w:rFonts w:ascii="Verdana" w:hAnsi="Verdana"/>
          <w:color w:val="000000"/>
          <w:sz w:val="18"/>
          <w:szCs w:val="18"/>
        </w:rPr>
        <w:t>) является одной из самых значимых, обеспечивающих выполнение важнейших социальных функций, и в то же время одной из самых</w:t>
      </w:r>
      <w:r>
        <w:rPr>
          <w:rStyle w:val="WW8Num2z0"/>
          <w:rFonts w:ascii="Verdana" w:hAnsi="Verdana"/>
          <w:color w:val="000000"/>
          <w:sz w:val="18"/>
          <w:szCs w:val="18"/>
        </w:rPr>
        <w:t> </w:t>
      </w:r>
      <w:r>
        <w:rPr>
          <w:rStyle w:val="WW8Num3z0"/>
          <w:rFonts w:ascii="Verdana" w:hAnsi="Verdana"/>
          <w:color w:val="4682B4"/>
          <w:sz w:val="18"/>
          <w:szCs w:val="18"/>
        </w:rPr>
        <w:t>неэффективных</w:t>
      </w:r>
      <w:r>
        <w:rPr>
          <w:rStyle w:val="WW8Num2z0"/>
          <w:rFonts w:ascii="Verdana" w:hAnsi="Verdana"/>
          <w:color w:val="000000"/>
          <w:sz w:val="18"/>
          <w:szCs w:val="18"/>
        </w:rPr>
        <w:t> </w:t>
      </w:r>
      <w:r>
        <w:rPr>
          <w:rFonts w:ascii="Verdana" w:hAnsi="Verdana"/>
          <w:color w:val="000000"/>
          <w:sz w:val="18"/>
          <w:szCs w:val="18"/>
        </w:rPr>
        <w:t>отраслей народного хозяйства, выступает своеобразным ограничителем роста национальной экономики. Деятельность предприятий Ф отрасли характеризуется</w:t>
      </w:r>
      <w:r>
        <w:rPr>
          <w:rStyle w:val="WW8Num2z0"/>
          <w:rFonts w:ascii="Verdana" w:hAnsi="Verdana"/>
          <w:color w:val="000000"/>
          <w:sz w:val="18"/>
          <w:szCs w:val="18"/>
        </w:rPr>
        <w:t> </w:t>
      </w:r>
      <w:r>
        <w:rPr>
          <w:rStyle w:val="WW8Num3z0"/>
          <w:rFonts w:ascii="Verdana" w:hAnsi="Verdana"/>
          <w:color w:val="4682B4"/>
          <w:sz w:val="18"/>
          <w:szCs w:val="18"/>
        </w:rPr>
        <w:t>убыточностью</w:t>
      </w:r>
      <w:r>
        <w:rPr>
          <w:rFonts w:ascii="Verdana" w:hAnsi="Verdana"/>
          <w:color w:val="000000"/>
          <w:sz w:val="18"/>
          <w:szCs w:val="18"/>
        </w:rPr>
        <w:t>, накопленным недофинансированием, высокой степенью износа основных фондов. На предприятиях ЖКХ не используются современные методы управления.</w:t>
      </w:r>
    </w:p>
    <w:p w14:paraId="3A0C7119"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предприятия ЖКХ ежегодно предоставляют работ (услуг) на сумму более 700 млрд. руб., что составляет 7,6%</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страны. В отрасли функционируют более 52 тыс. предприятий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на которых работают около 4,5 млн. человек или 5,9% от общей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занятого в экономике страны. Сегодня около 60% предприятий отрасли</w:t>
      </w:r>
      <w:r>
        <w:rPr>
          <w:rStyle w:val="WW8Num2z0"/>
          <w:rFonts w:ascii="Verdana" w:hAnsi="Verdana"/>
          <w:color w:val="000000"/>
          <w:sz w:val="18"/>
          <w:szCs w:val="18"/>
        </w:rPr>
        <w:t> </w:t>
      </w:r>
      <w:r>
        <w:rPr>
          <w:rStyle w:val="WW8Num3z0"/>
          <w:rFonts w:ascii="Verdana" w:hAnsi="Verdana"/>
          <w:color w:val="4682B4"/>
          <w:sz w:val="18"/>
          <w:szCs w:val="18"/>
        </w:rPr>
        <w:t>убыточны</w:t>
      </w:r>
      <w:r>
        <w:rPr>
          <w:rStyle w:val="WW8Num2z0"/>
          <w:rFonts w:ascii="Verdana" w:hAnsi="Verdana"/>
          <w:color w:val="000000"/>
          <w:sz w:val="18"/>
          <w:szCs w:val="18"/>
        </w:rPr>
        <w:t> </w:t>
      </w:r>
      <w:r>
        <w:rPr>
          <w:rFonts w:ascii="Verdana" w:hAnsi="Verdana"/>
          <w:color w:val="000000"/>
          <w:sz w:val="18"/>
          <w:szCs w:val="18"/>
        </w:rPr>
        <w:t>[118].</w:t>
      </w:r>
    </w:p>
    <w:p w14:paraId="0A5B9A76"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Начавшийся в 1997 г. процесс</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ЖКХ до настоящего времени не позволил преодолеть</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отрасли. И в настоящее время, и в ближайшем будущем основным вопросом функционирования отрасли является осуществление дальнейших преобразований жилищно-коммунальной сферы, т. е. построение эффективных рыночных отношений в отрасли. Все это невозможно без изменения системы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управления жилищно-коммунальным хозяйством, направленного на повышение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 устойчивости и надежности работы отдельных предприятий,</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инвестиций, улучшение качества услуг и снижение производственных затрат.</w:t>
      </w:r>
    </w:p>
    <w:p w14:paraId="77415431"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Важная роль в решении этой проблемы принадлежит учетной информации о финансово-хозяйственной деятельности и финансовом состоянии предприятий ЖКХ, являющейся основой принимаемых управленческих решений различными пользователями.</w:t>
      </w:r>
    </w:p>
    <w:p w14:paraId="2047C5E7"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Понятие финансового состояния довольно многогранно, поэтому в экономической литературе встречается много трактовок сущности данной экономической категории, набора оценочных показателей и методик их расчета. В связи с этим актуальными являются вопросы полноты применения данных методик и разработки новых подходов к формированию учетно-аналитического обеспечения управления, которое включает кроме всего</w:t>
      </w:r>
      <w:r>
        <w:rPr>
          <w:rStyle w:val="WW8Num2z0"/>
          <w:rFonts w:ascii="Verdana" w:hAnsi="Verdana"/>
          <w:color w:val="000000"/>
          <w:sz w:val="18"/>
          <w:szCs w:val="18"/>
        </w:rPr>
        <w:t> </w:t>
      </w:r>
      <w:r>
        <w:rPr>
          <w:rStyle w:val="WW8Num3z0"/>
          <w:rFonts w:ascii="Verdana" w:hAnsi="Verdana"/>
          <w:color w:val="4682B4"/>
          <w:sz w:val="18"/>
          <w:szCs w:val="18"/>
        </w:rPr>
        <w:t>прочего</w:t>
      </w:r>
      <w:r>
        <w:rPr>
          <w:rStyle w:val="WW8Num2z0"/>
          <w:rFonts w:ascii="Verdana" w:hAnsi="Verdana"/>
          <w:color w:val="000000"/>
          <w:sz w:val="18"/>
          <w:szCs w:val="18"/>
        </w:rPr>
        <w:t> </w:t>
      </w:r>
      <w:r>
        <w:rPr>
          <w:rFonts w:ascii="Verdana" w:hAnsi="Verdana"/>
          <w:color w:val="000000"/>
          <w:sz w:val="18"/>
          <w:szCs w:val="18"/>
        </w:rPr>
        <w:t>и разработку методологии анализа финансового состояния действующих экономических субъектов с учетом их</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w:t>
      </w:r>
    </w:p>
    <w:p w14:paraId="7C7FEA2F"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Проблемами формирования учетной информации для целей управления и ее интерпретации занимались многие отечественные и зарубежные ученые: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xml:space="preserve">, JI.A. </w:t>
      </w:r>
      <w:proofErr w:type="spellStart"/>
      <w:r>
        <w:rPr>
          <w:rFonts w:ascii="Verdana" w:hAnsi="Verdana"/>
          <w:color w:val="000000"/>
          <w:sz w:val="18"/>
          <w:szCs w:val="18"/>
        </w:rPr>
        <w:t>Бернстайн</w:t>
      </w:r>
      <w:proofErr w:type="spellEnd"/>
      <w:r>
        <w:rPr>
          <w:rFonts w:ascii="Verdana" w:hAnsi="Verdana"/>
          <w:color w:val="000000"/>
          <w:sz w:val="18"/>
          <w:szCs w:val="18"/>
        </w:rPr>
        <w:t>, В.А. Быков, В.Г.</w:t>
      </w:r>
      <w:r>
        <w:rPr>
          <w:rStyle w:val="WW8Num2z0"/>
          <w:rFonts w:ascii="Verdana" w:hAnsi="Verdana"/>
          <w:color w:val="000000"/>
          <w:sz w:val="18"/>
          <w:szCs w:val="18"/>
        </w:rPr>
        <w:t> </w:t>
      </w:r>
      <w:proofErr w:type="spellStart"/>
      <w:r>
        <w:rPr>
          <w:rStyle w:val="WW8Num3z0"/>
          <w:rFonts w:ascii="Verdana" w:hAnsi="Verdana"/>
          <w:color w:val="4682B4"/>
          <w:sz w:val="18"/>
          <w:szCs w:val="18"/>
        </w:rPr>
        <w:t>Гетьман</w:t>
      </w:r>
      <w:proofErr w:type="spellEnd"/>
      <w:r>
        <w:rPr>
          <w:rFonts w:ascii="Verdana" w:hAnsi="Verdana"/>
          <w:color w:val="000000"/>
          <w:sz w:val="18"/>
          <w:szCs w:val="18"/>
        </w:rPr>
        <w:t xml:space="preserve">, В.А. Ерофеева, Ж.А. </w:t>
      </w:r>
      <w:proofErr w:type="spellStart"/>
      <w:r>
        <w:rPr>
          <w:rFonts w:ascii="Verdana" w:hAnsi="Verdana"/>
          <w:color w:val="000000"/>
          <w:sz w:val="18"/>
          <w:szCs w:val="18"/>
        </w:rPr>
        <w:t>Кеворкова</w:t>
      </w:r>
      <w:proofErr w:type="spellEnd"/>
      <w:r>
        <w:rPr>
          <w:rFonts w:ascii="Verdana" w:hAnsi="Verdana"/>
          <w:color w:val="000000"/>
          <w:sz w:val="18"/>
          <w:szCs w:val="18"/>
        </w:rPr>
        <w:t>, А.Д.</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В.И. Макарьева, М.В. Мельник, Б.</w:t>
      </w:r>
      <w:r>
        <w:rPr>
          <w:rStyle w:val="WW8Num2z0"/>
          <w:rFonts w:ascii="Verdana" w:hAnsi="Verdana"/>
          <w:color w:val="000000"/>
          <w:sz w:val="18"/>
          <w:szCs w:val="18"/>
        </w:rPr>
        <w:t> </w:t>
      </w:r>
      <w:proofErr w:type="spellStart"/>
      <w:r>
        <w:rPr>
          <w:rStyle w:val="WW8Num3z0"/>
          <w:rFonts w:ascii="Verdana" w:hAnsi="Verdana"/>
          <w:color w:val="4682B4"/>
          <w:sz w:val="18"/>
          <w:szCs w:val="18"/>
        </w:rPr>
        <w:t>Нидлз</w:t>
      </w:r>
      <w:proofErr w:type="spellEnd"/>
      <w:r>
        <w:rPr>
          <w:rFonts w:ascii="Verdana" w:hAnsi="Verdana"/>
          <w:color w:val="000000"/>
          <w:sz w:val="18"/>
          <w:szCs w:val="18"/>
        </w:rPr>
        <w:t>, С.А. Николаева, Д.Ю. Новиков, Е.В.</w:t>
      </w:r>
      <w:r>
        <w:rPr>
          <w:rStyle w:val="WW8Num2z0"/>
          <w:rFonts w:ascii="Verdana" w:hAnsi="Verdana"/>
          <w:color w:val="000000"/>
          <w:sz w:val="18"/>
          <w:szCs w:val="18"/>
        </w:rPr>
        <w:t> </w:t>
      </w:r>
      <w:r>
        <w:rPr>
          <w:rStyle w:val="WW8Num3z0"/>
          <w:rFonts w:ascii="Verdana" w:hAnsi="Verdana"/>
          <w:color w:val="4682B4"/>
          <w:sz w:val="18"/>
          <w:szCs w:val="18"/>
        </w:rPr>
        <w:t>Орлова</w:t>
      </w:r>
      <w:r>
        <w:rPr>
          <w:rFonts w:ascii="Verdana" w:hAnsi="Verdana"/>
          <w:color w:val="000000"/>
          <w:sz w:val="18"/>
          <w:szCs w:val="18"/>
        </w:rPr>
        <w:t>, В.В. Патров, В.И. Петрова, М.З.</w:t>
      </w:r>
      <w:r>
        <w:rPr>
          <w:rStyle w:val="WW8Num2z0"/>
          <w:rFonts w:ascii="Verdana" w:hAnsi="Verdana"/>
          <w:color w:val="000000"/>
          <w:sz w:val="18"/>
          <w:szCs w:val="18"/>
        </w:rPr>
        <w:t> </w:t>
      </w:r>
      <w:proofErr w:type="spellStart"/>
      <w:r>
        <w:rPr>
          <w:rStyle w:val="WW8Num3z0"/>
          <w:rFonts w:ascii="Verdana" w:hAnsi="Verdana"/>
          <w:color w:val="4682B4"/>
          <w:sz w:val="18"/>
          <w:szCs w:val="18"/>
        </w:rPr>
        <w:t>Пизенгольц</w:t>
      </w:r>
      <w:proofErr w:type="spellEnd"/>
      <w:r>
        <w:rPr>
          <w:rFonts w:ascii="Verdana" w:hAnsi="Verdana"/>
          <w:color w:val="000000"/>
          <w:sz w:val="18"/>
          <w:szCs w:val="18"/>
        </w:rPr>
        <w:t>, Рис Дж., Я.В. Соколов, JI.B.</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xml:space="preserve">, И. Фельдман, Э.С. </w:t>
      </w:r>
      <w:proofErr w:type="spellStart"/>
      <w:r>
        <w:rPr>
          <w:rFonts w:ascii="Verdana" w:hAnsi="Verdana"/>
          <w:color w:val="000000"/>
          <w:sz w:val="18"/>
          <w:szCs w:val="18"/>
        </w:rPr>
        <w:t>Хендриксен</w:t>
      </w:r>
      <w:proofErr w:type="spellEnd"/>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А.Д., Р. Энтони и др.</w:t>
      </w:r>
    </w:p>
    <w:p w14:paraId="524800EA"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Анализ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жилищно-коммунального хозяйства изложены в трудах и публикациях A.B.</w:t>
      </w:r>
      <w:r>
        <w:rPr>
          <w:rStyle w:val="WW8Num2z0"/>
          <w:rFonts w:ascii="Verdana" w:hAnsi="Verdana"/>
          <w:color w:val="000000"/>
          <w:sz w:val="18"/>
          <w:szCs w:val="18"/>
        </w:rPr>
        <w:t> </w:t>
      </w:r>
      <w:r>
        <w:rPr>
          <w:rStyle w:val="WW8Num3z0"/>
          <w:rFonts w:ascii="Verdana" w:hAnsi="Verdana"/>
          <w:color w:val="4682B4"/>
          <w:sz w:val="18"/>
          <w:szCs w:val="18"/>
        </w:rPr>
        <w:t>Авдеева</w:t>
      </w:r>
      <w:r>
        <w:rPr>
          <w:rFonts w:ascii="Verdana" w:hAnsi="Verdana"/>
          <w:color w:val="000000"/>
          <w:sz w:val="18"/>
          <w:szCs w:val="18"/>
        </w:rPr>
        <w:t xml:space="preserve">, И.В. </w:t>
      </w:r>
      <w:proofErr w:type="spellStart"/>
      <w:r>
        <w:rPr>
          <w:rFonts w:ascii="Verdana" w:hAnsi="Verdana"/>
          <w:color w:val="000000"/>
          <w:sz w:val="18"/>
          <w:szCs w:val="18"/>
        </w:rPr>
        <w:t>Бычковского</w:t>
      </w:r>
      <w:proofErr w:type="spellEnd"/>
      <w:r>
        <w:rPr>
          <w:rFonts w:ascii="Verdana" w:hAnsi="Verdana"/>
          <w:color w:val="000000"/>
          <w:sz w:val="18"/>
          <w:szCs w:val="18"/>
        </w:rPr>
        <w:t xml:space="preserve">, И.Г. </w:t>
      </w:r>
      <w:proofErr w:type="spellStart"/>
      <w:r>
        <w:rPr>
          <w:rFonts w:ascii="Verdana" w:hAnsi="Verdana"/>
          <w:color w:val="000000"/>
          <w:sz w:val="18"/>
          <w:szCs w:val="18"/>
        </w:rPr>
        <w:t>Минц</w:t>
      </w:r>
      <w:proofErr w:type="spellEnd"/>
      <w:r>
        <w:rPr>
          <w:rFonts w:ascii="Verdana" w:hAnsi="Verdana"/>
          <w:color w:val="000000"/>
          <w:sz w:val="18"/>
          <w:szCs w:val="18"/>
        </w:rPr>
        <w:t>, Н.Б.</w:t>
      </w:r>
      <w:r>
        <w:rPr>
          <w:rStyle w:val="WW8Num2z0"/>
          <w:rFonts w:ascii="Verdana" w:hAnsi="Verdana"/>
          <w:color w:val="000000"/>
          <w:sz w:val="18"/>
          <w:szCs w:val="18"/>
        </w:rPr>
        <w:t> </w:t>
      </w:r>
      <w:r>
        <w:rPr>
          <w:rStyle w:val="WW8Num3z0"/>
          <w:rFonts w:ascii="Verdana" w:hAnsi="Verdana"/>
          <w:color w:val="4682B4"/>
          <w:sz w:val="18"/>
          <w:szCs w:val="18"/>
        </w:rPr>
        <w:t>Косаревой</w:t>
      </w:r>
      <w:r>
        <w:rPr>
          <w:rFonts w:ascii="Verdana" w:hAnsi="Verdana"/>
          <w:color w:val="000000"/>
          <w:sz w:val="18"/>
          <w:szCs w:val="18"/>
        </w:rPr>
        <w:t xml:space="preserve">, Ф.Г. </w:t>
      </w:r>
      <w:proofErr w:type="spellStart"/>
      <w:r>
        <w:rPr>
          <w:rFonts w:ascii="Verdana" w:hAnsi="Verdana"/>
          <w:color w:val="000000"/>
          <w:sz w:val="18"/>
          <w:szCs w:val="18"/>
        </w:rPr>
        <w:t>Тахи</w:t>
      </w:r>
      <w:proofErr w:type="spellEnd"/>
      <w:r>
        <w:rPr>
          <w:rFonts w:ascii="Verdana" w:hAnsi="Verdana"/>
          <w:color w:val="000000"/>
          <w:sz w:val="18"/>
          <w:szCs w:val="18"/>
        </w:rPr>
        <w:t>-Заде, JI.H. Чернышева, А.И.</w:t>
      </w:r>
      <w:r>
        <w:rPr>
          <w:rStyle w:val="WW8Num2z0"/>
          <w:rFonts w:ascii="Verdana" w:hAnsi="Verdana"/>
          <w:color w:val="000000"/>
          <w:sz w:val="18"/>
          <w:szCs w:val="18"/>
        </w:rPr>
        <w:t> </w:t>
      </w:r>
      <w:proofErr w:type="spellStart"/>
      <w:r>
        <w:rPr>
          <w:rStyle w:val="WW8Num3z0"/>
          <w:rFonts w:ascii="Verdana" w:hAnsi="Verdana"/>
          <w:color w:val="4682B4"/>
          <w:sz w:val="18"/>
          <w:szCs w:val="18"/>
        </w:rPr>
        <w:t>Файнберга</w:t>
      </w:r>
      <w:proofErr w:type="spellEnd"/>
      <w:r>
        <w:rPr>
          <w:rFonts w:ascii="Verdana" w:hAnsi="Verdana"/>
          <w:color w:val="000000"/>
          <w:sz w:val="18"/>
          <w:szCs w:val="18"/>
        </w:rPr>
        <w:t>. Оценке хода реализации реформы, проблемам</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привлечения инвестиций в отрасль, анализу мероприятий по</w:t>
      </w:r>
      <w:r>
        <w:rPr>
          <w:rStyle w:val="WW8Num2z0"/>
          <w:rFonts w:ascii="Verdana" w:hAnsi="Verdana"/>
          <w:color w:val="000000"/>
          <w:sz w:val="18"/>
          <w:szCs w:val="18"/>
        </w:rPr>
        <w:t> </w:t>
      </w:r>
      <w:r>
        <w:rPr>
          <w:rStyle w:val="WW8Num3z0"/>
          <w:rFonts w:ascii="Verdana" w:hAnsi="Verdana"/>
          <w:color w:val="4682B4"/>
          <w:sz w:val="18"/>
          <w:szCs w:val="18"/>
        </w:rPr>
        <w:t>ресурсосбережению</w:t>
      </w:r>
      <w:r>
        <w:rPr>
          <w:rStyle w:val="WW8Num2z0"/>
          <w:rFonts w:ascii="Verdana" w:hAnsi="Verdana"/>
          <w:color w:val="000000"/>
          <w:sz w:val="18"/>
          <w:szCs w:val="18"/>
        </w:rPr>
        <w:t> </w:t>
      </w:r>
      <w:r>
        <w:rPr>
          <w:rFonts w:ascii="Verdana" w:hAnsi="Verdana"/>
          <w:color w:val="000000"/>
          <w:sz w:val="18"/>
          <w:szCs w:val="18"/>
        </w:rPr>
        <w:t xml:space="preserve">посвящены статьи ученых АКХ им. К.Д. Памфилова и </w:t>
      </w:r>
      <w:proofErr w:type="spellStart"/>
      <w:r>
        <w:rPr>
          <w:rFonts w:ascii="Verdana" w:hAnsi="Verdana"/>
          <w:color w:val="000000"/>
          <w:sz w:val="18"/>
          <w:szCs w:val="18"/>
        </w:rPr>
        <w:t>МИКХиС</w:t>
      </w:r>
      <w:proofErr w:type="spellEnd"/>
      <w:r>
        <w:rPr>
          <w:rFonts w:ascii="Verdana" w:hAnsi="Verdana"/>
          <w:color w:val="000000"/>
          <w:sz w:val="18"/>
          <w:szCs w:val="18"/>
        </w:rPr>
        <w:t>, специалистов</w:t>
      </w:r>
      <w:r>
        <w:rPr>
          <w:rStyle w:val="WW8Num2z0"/>
          <w:rFonts w:ascii="Verdana" w:hAnsi="Verdana"/>
          <w:color w:val="000000"/>
          <w:sz w:val="18"/>
          <w:szCs w:val="18"/>
        </w:rPr>
        <w:t> </w:t>
      </w:r>
      <w:proofErr w:type="spellStart"/>
      <w:r>
        <w:rPr>
          <w:rStyle w:val="WW8Num3z0"/>
          <w:rFonts w:ascii="Verdana" w:hAnsi="Verdana"/>
          <w:color w:val="4682B4"/>
          <w:sz w:val="18"/>
          <w:szCs w:val="18"/>
        </w:rPr>
        <w:t>Госстроя</w:t>
      </w:r>
      <w:r>
        <w:rPr>
          <w:rFonts w:ascii="Verdana" w:hAnsi="Verdana"/>
          <w:color w:val="000000"/>
          <w:sz w:val="18"/>
          <w:szCs w:val="18"/>
        </w:rPr>
        <w:t>России</w:t>
      </w:r>
      <w:proofErr w:type="spellEnd"/>
      <w:r>
        <w:rPr>
          <w:rFonts w:ascii="Verdana" w:hAnsi="Verdana"/>
          <w:color w:val="000000"/>
          <w:sz w:val="18"/>
          <w:szCs w:val="18"/>
        </w:rPr>
        <w:t>, Института экономики ЖКХ, Фонда "Институт экономики города".</w:t>
      </w:r>
    </w:p>
    <w:p w14:paraId="2F57E3F4"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следует сказать, что финансово-экономическое состояние предприятий ЖКХ в современных постоянно меняющихся условиях реформ еще остается недостаточно исследованным. Длительное время отрасль ЖКХ является</w:t>
      </w:r>
      <w:r>
        <w:rPr>
          <w:rStyle w:val="WW8Num2z0"/>
          <w:rFonts w:ascii="Verdana" w:hAnsi="Verdana"/>
          <w:color w:val="000000"/>
          <w:sz w:val="18"/>
          <w:szCs w:val="18"/>
        </w:rPr>
        <w:t> </w:t>
      </w:r>
      <w:r>
        <w:rPr>
          <w:rStyle w:val="WW8Num3z0"/>
          <w:rFonts w:ascii="Verdana" w:hAnsi="Verdana"/>
          <w:color w:val="4682B4"/>
          <w:sz w:val="18"/>
          <w:szCs w:val="18"/>
        </w:rPr>
        <w:t>аутсайдером</w:t>
      </w:r>
      <w:r>
        <w:rPr>
          <w:rStyle w:val="WW8Num2z0"/>
          <w:rFonts w:ascii="Verdana" w:hAnsi="Verdana"/>
          <w:color w:val="000000"/>
          <w:sz w:val="18"/>
          <w:szCs w:val="18"/>
        </w:rPr>
        <w:t> </w:t>
      </w:r>
      <w:r>
        <w:rPr>
          <w:rFonts w:ascii="Verdana" w:hAnsi="Verdana"/>
          <w:color w:val="000000"/>
          <w:sz w:val="18"/>
          <w:szCs w:val="18"/>
        </w:rPr>
        <w:t>национальной экономики. Кроме того, отсутствуют системные подходы к адекватной оценке современного состояния и перспектив развития как отрасли, так и отдельных предприятий в нее входящих.</w:t>
      </w:r>
    </w:p>
    <w:p w14:paraId="59D0E467"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Отсутствие научно обоснованных рекомендаций, а также дискуссионность и недостаточная разработанность многих вопросов, связанных с порядком формирования учетной информации, интерпретацией данной информации в целях оценки финансового состояния, выбором совокупности аналитических показателей с учетом специфики организаций ЖКХ обусловили выбор темы диссертационного исследования, определили цель, задачи и структуру научного исследования.</w:t>
      </w:r>
    </w:p>
    <w:p w14:paraId="3DD71850"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теоретическое обоснование и разработка практических рекомендаций по формированию учетно-аналитического обеспечения управления финансовым состоянием предприятий отрасли ЖКХ в сложившихся условиях функционирования и условиях реформирования отрасли. Для достижения этой цели в работе поставлены следующие задачи:</w:t>
      </w:r>
    </w:p>
    <w:p w14:paraId="7FCC872E"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понятие финансового состояния, экономических категорий, его определяющих, и выявить основные составляющие учетно-аналитического обеспечения управления финансовым состоянием предприятия;</w:t>
      </w:r>
    </w:p>
    <w:p w14:paraId="646AF2E9"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содержание и назначение учетной информации на современном этапе реформирования ЖКХ, ее использование в управлении;</w:t>
      </w:r>
    </w:p>
    <w:p w14:paraId="75F5B094"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-дать рекомендации по организации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интерпретации форм отчетности в целях управления финансовым состоянием предприятий ЖКХ;</w:t>
      </w:r>
    </w:p>
    <w:p w14:paraId="6D841918"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обобщить влияние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на формирование учетной политики предприятий ЖКХ;</w:t>
      </w:r>
    </w:p>
    <w:p w14:paraId="7FC3AD51"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систему показателей, характеризующих финансовое • состояние предприятий ЖКХ и определить критерии их оценки;</w:t>
      </w:r>
    </w:p>
    <w:p w14:paraId="10DD0985"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основные методические проблемы анализа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предприятий ЖКХ.</w:t>
      </w:r>
    </w:p>
    <w:p w14:paraId="0AC2E7FF"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явилась совокупность методологических и практических принципов формирования учетной информации, ее аналитической интерпретации для целей управления предприятием и обеспечения устойчивости его финансового состояния.</w:t>
      </w:r>
    </w:p>
    <w:p w14:paraId="724AC959"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 работе явились предприятия жилищно-коммунального хозяйства - их состояние и развитие в условиях реформирования отрасли, ф Методологической и теоретической основой диссертационного исследования послужили научные труды отечественных и зарубежных авторов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 xml:space="preserve">учету, </w:t>
      </w:r>
      <w:proofErr w:type="spellStart"/>
      <w:r>
        <w:rPr>
          <w:rFonts w:ascii="Verdana" w:hAnsi="Verdana"/>
          <w:color w:val="000000"/>
          <w:sz w:val="18"/>
          <w:szCs w:val="18"/>
        </w:rPr>
        <w:t>балансоведению</w:t>
      </w:r>
      <w:proofErr w:type="spellEnd"/>
      <w:r>
        <w:rPr>
          <w:rFonts w:ascii="Verdana" w:hAnsi="Verdana"/>
          <w:color w:val="000000"/>
          <w:sz w:val="18"/>
          <w:szCs w:val="18"/>
        </w:rPr>
        <w:t>, управленческому и финансовому анализу. Исследования проводились на основе научного анализа законодательных и нормативных актов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материалов научных и практических конференций.</w:t>
      </w:r>
    </w:p>
    <w:p w14:paraId="3A1B3F83"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Эмпирическая база исследования включает материалы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данные годовой и промежуточной отчетности предприятий ЖКХ Саратовской области.</w:t>
      </w:r>
    </w:p>
    <w:p w14:paraId="426058E2"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ходе исследования использовались как общенаучные методы познания - абстрактно-логический, моделирования, расчетно-конструктивный, так и </w:t>
      </w:r>
      <w:proofErr w:type="gramStart"/>
      <w:r>
        <w:rPr>
          <w:rFonts w:ascii="Verdana" w:hAnsi="Verdana"/>
          <w:color w:val="000000"/>
          <w:sz w:val="18"/>
          <w:szCs w:val="18"/>
        </w:rPr>
        <w:t>частные методы</w:t>
      </w:r>
      <w:proofErr w:type="gramEnd"/>
      <w:r>
        <w:rPr>
          <w:rFonts w:ascii="Verdana" w:hAnsi="Verdana"/>
          <w:color w:val="000000"/>
          <w:sz w:val="18"/>
          <w:szCs w:val="18"/>
        </w:rPr>
        <w:t xml:space="preserve"> и приемы:</w:t>
      </w:r>
      <w:r>
        <w:rPr>
          <w:rStyle w:val="WW8Num2z0"/>
          <w:rFonts w:ascii="Verdana" w:hAnsi="Verdana"/>
          <w:color w:val="000000"/>
          <w:sz w:val="18"/>
          <w:szCs w:val="18"/>
        </w:rPr>
        <w:t> </w:t>
      </w:r>
      <w:r>
        <w:rPr>
          <w:rStyle w:val="WW8Num3z0"/>
          <w:rFonts w:ascii="Verdana" w:hAnsi="Verdana"/>
          <w:color w:val="4682B4"/>
          <w:sz w:val="18"/>
          <w:szCs w:val="18"/>
        </w:rPr>
        <w:t>балансовый</w:t>
      </w:r>
      <w:r>
        <w:rPr>
          <w:rFonts w:ascii="Verdana" w:hAnsi="Verdana"/>
          <w:color w:val="000000"/>
          <w:sz w:val="18"/>
          <w:szCs w:val="18"/>
        </w:rPr>
        <w:t>, сводки, группировки, ранжирования, коэффициентов, сравнения, рядов динамики, графического изображения.</w:t>
      </w:r>
    </w:p>
    <w:p w14:paraId="053EBD35"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 xml:space="preserve">08.00.12 - </w:t>
      </w:r>
      <w:r>
        <w:rPr>
          <w:rFonts w:ascii="Verdana" w:hAnsi="Verdana"/>
          <w:color w:val="000000"/>
          <w:sz w:val="18"/>
          <w:szCs w:val="18"/>
        </w:rPr>
        <w:lastRenderedPageBreak/>
        <w:t>"Бухгалтерский учет, статистика", пунктов 2.4.</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статистика в организациях различных организационно-правовых форм, всех сфер и отраслей, 2.14. Анализ и прогнозирование финансового состояния организации. Анализ и обоснование программ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Fonts w:ascii="Verdana" w:hAnsi="Verdana"/>
          <w:color w:val="000000"/>
          <w:sz w:val="18"/>
          <w:szCs w:val="18"/>
        </w:rPr>
        <w:t>.</w:t>
      </w:r>
    </w:p>
    <w:p w14:paraId="52ED4B55"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разработке комплекса предложений по формированию учетной информации на предприятиях ЖКХ, ее интерпретации и аналитической обработки в целях управления их финансовым состоянием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В ходе исследования получены следующие наиболее значимые научные результаты:</w:t>
      </w:r>
    </w:p>
    <w:p w14:paraId="746FD4BE"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определено влияние динамики значений основных составляющих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предприятий ЖКХ на их финансовое состояние и даны рекомендации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дополнительной учетной информации к формам бухгалтерской отчетности;</w:t>
      </w:r>
    </w:p>
    <w:p w14:paraId="01416733"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перспективные направления построения системы учета затрат и формирования информации о доходах в рамках управленческого учета на предприятиях ЖКХ, что дает возможность обоснованно определять места возникновения доходов и расходов на предприятии;</w:t>
      </w:r>
    </w:p>
    <w:p w14:paraId="4520D1D7"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введены в систему показателей эффективности использования имущества дополнительные показатели, отражающие влияние на финансовое состояние предприятий ЖКХ их организационно-правовой формы и структуры доходов;</w:t>
      </w:r>
    </w:p>
    <w:p w14:paraId="171EF56F"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показателей для оценки финансового состояния применительно к предприятиям исследуемой отрасли и выявлены основные составляющие аналитического обеспечения управления финансовым состоянием</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19BA577A"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анализа финансовой устойчивости и платежеспособности предприятий ЖКХ, предложена система отраслевых нормативных значений показателей;</w:t>
      </w:r>
    </w:p>
    <w:p w14:paraId="1CBAA6FC"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сравнительной</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финансового состояния предприятий ЖКХ, основанная на методе расстояний, позволяющая определить место предприятия в отрасли и выявить дополнительные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его деятельности.</w:t>
      </w:r>
    </w:p>
    <w:p w14:paraId="3FA4C5D9"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Практическая значимость результатов диссертационного исследования состоит в разработке основных принципов формирования учетно-информационного обеспечения управления финансовым состоянием хозяйствующего субъекта, включающего данные финансового и управленческого учета и отчетности, интерпретации этих данных и расчете с помощью специальных приемов и методов аналитических показателей, характеризующих финансовое состояние предприятий ЖКХ.</w:t>
      </w:r>
    </w:p>
    <w:p w14:paraId="2F46E76E"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составляющие его научную новизну могут быть использованы предприятиями ЖКХ для стабилизации и укрепления их финансового состояния. Разработанная в диссертационном исследовании методика оценки финансового состояния предприятий ЖКХ может быть использована инвестиционными компаниями,</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подразделениями банков при решении задач, связанных с их деятельностью.</w:t>
      </w:r>
    </w:p>
    <w:p w14:paraId="4E293962"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диссертации обсуждены и получили апробацию в тезисах, статьях и выступлениях на научных конференциях преподавателей, аспирантов и сотрудников Саратовского государственного социально-экономического университета проходивших в 2003 и 2004 гг.</w:t>
      </w:r>
    </w:p>
    <w:p w14:paraId="1E8B36F3"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Наиболее существенные положения и результаты исследования нашли свое отражение в 5 публикациях автора общим объемом 2,2 </w:t>
      </w:r>
      <w:proofErr w:type="spellStart"/>
      <w:r>
        <w:rPr>
          <w:rFonts w:ascii="Verdana" w:hAnsi="Verdana"/>
          <w:color w:val="000000"/>
          <w:sz w:val="18"/>
          <w:szCs w:val="18"/>
        </w:rPr>
        <w:t>печ.л</w:t>
      </w:r>
      <w:proofErr w:type="spellEnd"/>
      <w:r>
        <w:rPr>
          <w:rFonts w:ascii="Verdana" w:hAnsi="Verdana"/>
          <w:color w:val="000000"/>
          <w:sz w:val="18"/>
          <w:szCs w:val="18"/>
        </w:rPr>
        <w:t>.</w:t>
      </w:r>
    </w:p>
    <w:p w14:paraId="5DC7D3A7"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автором практические рекомендации по формированию учетно-аналитического обеспечения управления финансовым состоянием предприятий нашли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МУП</w:t>
      </w:r>
      <w:r>
        <w:rPr>
          <w:rStyle w:val="WW8Num2z0"/>
          <w:rFonts w:ascii="Verdana" w:hAnsi="Verdana"/>
          <w:color w:val="000000"/>
          <w:sz w:val="18"/>
          <w:szCs w:val="18"/>
        </w:rPr>
        <w:t> </w:t>
      </w:r>
      <w:r>
        <w:rPr>
          <w:rFonts w:ascii="Verdana" w:hAnsi="Verdana"/>
          <w:color w:val="000000"/>
          <w:sz w:val="18"/>
          <w:szCs w:val="18"/>
        </w:rPr>
        <w:t>"Районные коммунальные сети", МУП "Заволжское жилищно-коммунальное хозяйство", МУП "Санитарной очистки и благоустройства". Выполненные научные разработки также используются в учебном процессе кафедрой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деятельности и аудита при преподавании учебных курсов "Комплексный экономический анализ хозяйственной деятельности" и "Анализ финансовой отчетности" для студентов, обучающихся по специальности "Бухгалтерский </w:t>
      </w:r>
      <w:r>
        <w:rPr>
          <w:rFonts w:ascii="Verdana" w:hAnsi="Verdana"/>
          <w:color w:val="000000"/>
          <w:sz w:val="18"/>
          <w:szCs w:val="18"/>
        </w:rPr>
        <w:lastRenderedPageBreak/>
        <w:t>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560FA387" w14:textId="77777777" w:rsidR="001B6E28" w:rsidRDefault="001B6E28" w:rsidP="001B6E2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Дуденков</w:t>
      </w:r>
      <w:proofErr w:type="spellEnd"/>
      <w:r>
        <w:rPr>
          <w:rStyle w:val="WW8Num1z0"/>
          <w:rFonts w:ascii="Verdana" w:hAnsi="Verdana"/>
          <w:b w:val="0"/>
          <w:bCs w:val="0"/>
          <w:color w:val="535353"/>
          <w:sz w:val="15"/>
          <w:szCs w:val="15"/>
        </w:rPr>
        <w:t>, Дмитрий Александрович</w:t>
      </w:r>
    </w:p>
    <w:p w14:paraId="31016788"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DED9F0E"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Финансовое состояние предприятия</w:t>
      </w:r>
      <w:r>
        <w:rPr>
          <w:rStyle w:val="WW8Num2z0"/>
          <w:rFonts w:ascii="Verdana" w:hAnsi="Verdana"/>
          <w:color w:val="000000"/>
          <w:sz w:val="18"/>
          <w:szCs w:val="18"/>
        </w:rPr>
        <w:t> </w:t>
      </w:r>
      <w:r>
        <w:rPr>
          <w:rStyle w:val="WW8Num3z0"/>
          <w:rFonts w:ascii="Verdana" w:hAnsi="Verdana"/>
          <w:color w:val="4682B4"/>
          <w:sz w:val="18"/>
          <w:szCs w:val="18"/>
        </w:rPr>
        <w:t>ЖКХ</w:t>
      </w:r>
      <w:r>
        <w:rPr>
          <w:rStyle w:val="WW8Num2z0"/>
          <w:rFonts w:ascii="Verdana" w:hAnsi="Verdana"/>
          <w:color w:val="000000"/>
          <w:sz w:val="18"/>
          <w:szCs w:val="18"/>
        </w:rPr>
        <w:t> </w:t>
      </w:r>
      <w:r>
        <w:rPr>
          <w:rFonts w:ascii="Verdana" w:hAnsi="Verdana"/>
          <w:color w:val="000000"/>
          <w:sz w:val="18"/>
          <w:szCs w:val="18"/>
        </w:rPr>
        <w:t>является важнейшей характеристикой его производственно-хозяйственной деятельности. Оно определяет возможность дальнейшего развития предприятия и выполнения социальных функций, его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способность выполнения своих обязательств, позволяет оценить степень</w:t>
      </w:r>
      <w:r>
        <w:rPr>
          <w:rStyle w:val="WW8Num2z0"/>
          <w:rFonts w:ascii="Verdana" w:hAnsi="Verdana"/>
          <w:color w:val="000000"/>
          <w:sz w:val="18"/>
          <w:szCs w:val="18"/>
        </w:rPr>
        <w:t> </w:t>
      </w:r>
      <w:r>
        <w:rPr>
          <w:rStyle w:val="WW8Num3z0"/>
          <w:rFonts w:ascii="Verdana" w:hAnsi="Verdana"/>
          <w:color w:val="4682B4"/>
          <w:sz w:val="18"/>
          <w:szCs w:val="18"/>
        </w:rPr>
        <w:t>гарантирования</w:t>
      </w:r>
      <w:r>
        <w:rPr>
          <w:rStyle w:val="WW8Num2z0"/>
          <w:rFonts w:ascii="Verdana" w:hAnsi="Verdana"/>
          <w:color w:val="000000"/>
          <w:sz w:val="18"/>
          <w:szCs w:val="18"/>
        </w:rPr>
        <w:t> </w:t>
      </w:r>
      <w:r>
        <w:rPr>
          <w:rFonts w:ascii="Verdana" w:hAnsi="Verdana"/>
          <w:color w:val="000000"/>
          <w:sz w:val="18"/>
          <w:szCs w:val="18"/>
        </w:rPr>
        <w:t>экономических интересов как собственников предприятия, так и его деловых партнеров.</w:t>
      </w:r>
    </w:p>
    <w:p w14:paraId="3FFB9CF9"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Финансовое состояние предприятия ЖКХ в работе определено как экономическая категория, отражающая такое состояние и использование ресурсов в процессе их</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Fonts w:ascii="Verdana" w:hAnsi="Verdana"/>
          <w:color w:val="000000"/>
          <w:sz w:val="18"/>
          <w:szCs w:val="18"/>
        </w:rPr>
        <w:t>, которое обеспечивает выполнение производственных программ и возложенных на предприятие социальных функций,</w:t>
      </w:r>
      <w:r>
        <w:rPr>
          <w:rStyle w:val="WW8Num2z0"/>
          <w:rFonts w:ascii="Verdana" w:hAnsi="Verdana"/>
          <w:color w:val="000000"/>
          <w:sz w:val="18"/>
          <w:szCs w:val="18"/>
        </w:rPr>
        <w:t> </w:t>
      </w:r>
      <w:r>
        <w:rPr>
          <w:rStyle w:val="WW8Num3z0"/>
          <w:rFonts w:ascii="Verdana" w:hAnsi="Verdana"/>
          <w:color w:val="4682B4"/>
          <w:sz w:val="18"/>
          <w:szCs w:val="18"/>
        </w:rPr>
        <w:t>безубыточность</w:t>
      </w:r>
      <w:r>
        <w:rPr>
          <w:rStyle w:val="WW8Num2z0"/>
          <w:rFonts w:ascii="Verdana" w:hAnsi="Verdana"/>
          <w:color w:val="000000"/>
          <w:sz w:val="18"/>
          <w:szCs w:val="18"/>
        </w:rPr>
        <w:t> </w:t>
      </w:r>
      <w:r>
        <w:rPr>
          <w:rFonts w:ascii="Verdana" w:hAnsi="Verdana"/>
          <w:color w:val="000000"/>
          <w:sz w:val="18"/>
          <w:szCs w:val="18"/>
        </w:rPr>
        <w:t>деятельности, устойчивость его развития, рост</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сохранение платежеспособности. Кроме того, на финансовое состояние предприятий ЖКХ значительное влияние оказывают факторы внешней среды, такие как: уровень утверждаемых органами</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власти тарифов, уровень бюджетного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т.д.</w:t>
      </w:r>
    </w:p>
    <w:p w14:paraId="32C1E1D6"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Жилищно-коммунальное хозяйство является одной из самых значимых отраслей экономики. Роль ЖКХ проявляется в том, что оно:</w:t>
      </w:r>
    </w:p>
    <w:p w14:paraId="53019F5D"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обеспечивает оказание социально значимых услуг населению;</w:t>
      </w:r>
    </w:p>
    <w:p w14:paraId="004B9DB6"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способствует развитию смежных отраслей -</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производства строительных материалов, добычи нефти и газа,</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и др., обеспечивает предприятия других отраслей экономики специализированными услугами по водо-, газо- и</w:t>
      </w:r>
      <w:r>
        <w:rPr>
          <w:rStyle w:val="WW8Num2z0"/>
          <w:rFonts w:ascii="Verdana" w:hAnsi="Verdana"/>
          <w:color w:val="000000"/>
          <w:sz w:val="18"/>
          <w:szCs w:val="18"/>
        </w:rPr>
        <w:t> </w:t>
      </w:r>
      <w:r>
        <w:rPr>
          <w:rStyle w:val="WW8Num3z0"/>
          <w:rFonts w:ascii="Verdana" w:hAnsi="Verdana"/>
          <w:color w:val="4682B4"/>
          <w:sz w:val="18"/>
          <w:szCs w:val="18"/>
        </w:rPr>
        <w:t>теплоснабжению</w:t>
      </w:r>
      <w:r>
        <w:rPr>
          <w:rFonts w:ascii="Verdana" w:hAnsi="Verdana"/>
          <w:color w:val="000000"/>
          <w:sz w:val="18"/>
          <w:szCs w:val="18"/>
        </w:rPr>
        <w:t>, отведению стоков и т.д., создавая современную производственную</w:t>
      </w:r>
      <w:r>
        <w:rPr>
          <w:rStyle w:val="WW8Num2z0"/>
          <w:rFonts w:ascii="Verdana" w:hAnsi="Verdana"/>
          <w:color w:val="000000"/>
          <w:sz w:val="18"/>
          <w:szCs w:val="18"/>
        </w:rPr>
        <w:t> </w:t>
      </w:r>
      <w:r>
        <w:rPr>
          <w:rStyle w:val="WW8Num3z0"/>
          <w:rFonts w:ascii="Verdana" w:hAnsi="Verdana"/>
          <w:color w:val="4682B4"/>
          <w:sz w:val="18"/>
          <w:szCs w:val="18"/>
        </w:rPr>
        <w:t>инфраструктуру</w:t>
      </w:r>
      <w:r>
        <w:rPr>
          <w:rFonts w:ascii="Verdana" w:hAnsi="Verdana"/>
          <w:color w:val="000000"/>
          <w:sz w:val="18"/>
          <w:szCs w:val="18"/>
        </w:rPr>
        <w:t>;</w:t>
      </w:r>
    </w:p>
    <w:p w14:paraId="6FEE0A4F"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способствует освоению территорий с тяжелым климатом.</w:t>
      </w:r>
    </w:p>
    <w:p w14:paraId="1A0E6593"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значимость отрасли в экономике страны, финансовое состояние предприятий ЖКХ в настоящее время остается очень тяжелым.</w:t>
      </w:r>
    </w:p>
    <w:p w14:paraId="355B776B"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Преобладающими в системе управления отраслью кроме административных, определены регламентирующие и стимулирующие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использование которых будет способствовать развитию самостоятельности предприятий ЖКХ, дальнейшей их адаптации к условиям рыночных отношений.</w:t>
      </w:r>
    </w:p>
    <w:p w14:paraId="1101147F"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перечисленных мер позволит обеспечить безубыточность и эффективность деятельности предприятий ЖКХ, устойчивость их финансового состояния, что также невозможно без создания соответствующей системы информационно-аналитического обеспечения.</w:t>
      </w:r>
    </w:p>
    <w:p w14:paraId="717C10B2"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учетно-аналитического обеспечения кроме совокупности учетно-аналитических данных и их носителей, по мнению автора, включает методы и модели,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формы, управленческие процедуры, технические и иные условия, создающие основу для разработки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3F995E39"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Учетно-аналитическое обеспечение управления финансовым состоянием преследует одну главную цель - создание информационной системы, позволяющей собрать необходимую информацию о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предприятия, состоянии имущества и капитала, структурировать и проанализировать ее с помощью имеющегося аналитического аппарата и выработать</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решение, направленное на дальнейшее улучшение финансового состояния предприятия.</w:t>
      </w:r>
    </w:p>
    <w:p w14:paraId="79C0775C"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Функция учетно-аналитического обеспечения управления финансовым состоянием осуществляется на базе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и их структурных элементов.</w:t>
      </w:r>
    </w:p>
    <w:p w14:paraId="67B00FA3"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бухгалтерского учета является важнейшей составляющей учетно-аналитического обеспечения управления финансовым состоянием предприятия.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системе управления ЖКХ автором определен как система методов определения, измерения, передачи экономической информации об</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и обязательствах предприятий, финансовых результатах, связанных с</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 xml:space="preserve">качественных, социально значимых услуг населению и юридическим </w:t>
      </w:r>
      <w:r>
        <w:rPr>
          <w:rFonts w:ascii="Verdana" w:hAnsi="Verdana"/>
          <w:color w:val="000000"/>
          <w:sz w:val="18"/>
          <w:szCs w:val="18"/>
        </w:rPr>
        <w:lastRenderedPageBreak/>
        <w:t>лицам и обеспечением</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деятельности.</w:t>
      </w:r>
    </w:p>
    <w:p w14:paraId="6854CCEF"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Другой важнейшей составляющей учетно-аналитического обеспечения управления финансовым состоянием предприятия является финансовый анализ, представляющий собой способ накопления, трансформации и использования информации финансового характера с целью оценки финансового состояния предприятия, возможных и целесообразных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развития предприятия, а также выявления доступных источников средств.</w:t>
      </w:r>
    </w:p>
    <w:p w14:paraId="1846DC2C"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составляемая предприятиями ЖКХ по типовым формам имеет структурные особенности, связанные со спецификой отрасли.</w:t>
      </w:r>
    </w:p>
    <w:p w14:paraId="7179344F"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сделан вывод, что основными факторами, влияющими на отражение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связанных с движением основных средств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формирование мнения о финансовом состоянии предприятий ЖКХ являются</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и организационно-правовая форма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51D8C0F8"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рассмотрении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предприятий ЖКХ основное внимание должно быть уделено информации о возможных потерях топливно-энергетических ресурсов и расчету обоснованной величины их</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xml:space="preserve">. Кроме того, особое значение, по мнению автора, должно придаваться методам оценки запасов. В ходе исследования определено, что самым приемлемым является использование метода средней оценки, сглаживающего </w:t>
      </w:r>
      <w:proofErr w:type="spellStart"/>
      <w:r>
        <w:rPr>
          <w:rFonts w:ascii="Verdana" w:hAnsi="Verdana"/>
          <w:color w:val="000000"/>
          <w:sz w:val="18"/>
          <w:szCs w:val="18"/>
        </w:rPr>
        <w:t>влияние</w:t>
      </w:r>
      <w:r>
        <w:rPr>
          <w:rStyle w:val="WW8Num3z0"/>
          <w:rFonts w:ascii="Verdana" w:hAnsi="Verdana"/>
          <w:color w:val="4682B4"/>
          <w:sz w:val="18"/>
          <w:szCs w:val="18"/>
        </w:rPr>
        <w:t>инфляционных</w:t>
      </w:r>
      <w:proofErr w:type="spellEnd"/>
      <w:r>
        <w:rPr>
          <w:rStyle w:val="WW8Num2z0"/>
          <w:rFonts w:ascii="Verdana" w:hAnsi="Verdana"/>
          <w:color w:val="000000"/>
          <w:sz w:val="18"/>
          <w:szCs w:val="18"/>
        </w:rPr>
        <w:t> </w:t>
      </w:r>
      <w:r>
        <w:rPr>
          <w:rFonts w:ascii="Verdana" w:hAnsi="Verdana"/>
          <w:color w:val="000000"/>
          <w:sz w:val="18"/>
          <w:szCs w:val="18"/>
        </w:rPr>
        <w:t>процессов на показатели отчетности.</w:t>
      </w:r>
    </w:p>
    <w:p w14:paraId="036FD71E"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определено, что принятая практика отражения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платежи по которой</w:t>
      </w:r>
      <w:r>
        <w:rPr>
          <w:rStyle w:val="WW8Num2z0"/>
          <w:rFonts w:ascii="Verdana" w:hAnsi="Verdana"/>
          <w:color w:val="000000"/>
          <w:sz w:val="18"/>
          <w:szCs w:val="18"/>
        </w:rPr>
        <w:t> </w:t>
      </w:r>
      <w:r>
        <w:rPr>
          <w:rStyle w:val="WW8Num3z0"/>
          <w:rFonts w:ascii="Verdana" w:hAnsi="Verdana"/>
          <w:color w:val="4682B4"/>
          <w:sz w:val="18"/>
          <w:szCs w:val="18"/>
        </w:rPr>
        <w:t>ожидаются</w:t>
      </w:r>
      <w:r>
        <w:rPr>
          <w:rStyle w:val="WW8Num2z0"/>
          <w:rFonts w:ascii="Verdana" w:hAnsi="Verdana"/>
          <w:color w:val="000000"/>
          <w:sz w:val="18"/>
          <w:szCs w:val="18"/>
        </w:rPr>
        <w:t> </w:t>
      </w:r>
      <w:r>
        <w:rPr>
          <w:rFonts w:ascii="Verdana" w:hAnsi="Verdana"/>
          <w:color w:val="000000"/>
          <w:sz w:val="18"/>
          <w:szCs w:val="18"/>
        </w:rPr>
        <w:t>более чем через 12 месяцев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в разделе 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является не совсем корректной, т.к. данный показатель нельзя считать быстро реализуемым</w:t>
      </w:r>
      <w:r>
        <w:rPr>
          <w:rStyle w:val="WW8Num2z0"/>
          <w:rFonts w:ascii="Verdana" w:hAnsi="Verdana"/>
          <w:color w:val="000000"/>
          <w:sz w:val="18"/>
          <w:szCs w:val="18"/>
        </w:rPr>
        <w:t> </w:t>
      </w:r>
      <w:r>
        <w:rPr>
          <w:rStyle w:val="WW8Num3z0"/>
          <w:rFonts w:ascii="Verdana" w:hAnsi="Verdana"/>
          <w:color w:val="4682B4"/>
          <w:sz w:val="18"/>
          <w:szCs w:val="18"/>
        </w:rPr>
        <w:t>активом</w:t>
      </w:r>
      <w:r>
        <w:rPr>
          <w:rFonts w:ascii="Verdana" w:hAnsi="Verdana"/>
          <w:color w:val="000000"/>
          <w:sz w:val="18"/>
          <w:szCs w:val="18"/>
        </w:rPr>
        <w:t>. В особенности это связано с частыми</w:t>
      </w:r>
      <w:r>
        <w:rPr>
          <w:rStyle w:val="WW8Num2z0"/>
          <w:rFonts w:ascii="Verdana" w:hAnsi="Verdana"/>
          <w:color w:val="000000"/>
          <w:sz w:val="18"/>
          <w:szCs w:val="18"/>
        </w:rPr>
        <w:t> </w:t>
      </w:r>
      <w:r>
        <w:rPr>
          <w:rStyle w:val="WW8Num3z0"/>
          <w:rFonts w:ascii="Verdana" w:hAnsi="Verdana"/>
          <w:color w:val="4682B4"/>
          <w:sz w:val="18"/>
          <w:szCs w:val="18"/>
        </w:rPr>
        <w:t>неплатежами</w:t>
      </w:r>
      <w:r>
        <w:rPr>
          <w:rStyle w:val="WW8Num2z0"/>
          <w:rFonts w:ascii="Verdana" w:hAnsi="Verdana"/>
          <w:color w:val="000000"/>
          <w:sz w:val="18"/>
          <w:szCs w:val="18"/>
        </w:rPr>
        <w:t> </w:t>
      </w:r>
      <w:r>
        <w:rPr>
          <w:rFonts w:ascii="Verdana" w:hAnsi="Verdana"/>
          <w:color w:val="000000"/>
          <w:sz w:val="18"/>
          <w:szCs w:val="18"/>
        </w:rPr>
        <w:t>за жилищно-коммунальные услуги и возникающими трудностями при отнесении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к сомнительным долгам.</w:t>
      </w:r>
    </w:p>
    <w:p w14:paraId="749C5863"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организаций ЖКХ, связанные со спецификой их деятельности, можно разбить на убытки от реализации отдельного вида жилищно-коммунальных услуг населению, убытки от реализации отдельного вида жилищно-коммунальной услуги в целом по всем</w:t>
      </w:r>
      <w:r>
        <w:rPr>
          <w:rStyle w:val="WW8Num2z0"/>
          <w:rFonts w:ascii="Verdana" w:hAnsi="Verdana"/>
          <w:color w:val="000000"/>
          <w:sz w:val="18"/>
          <w:szCs w:val="18"/>
        </w:rPr>
        <w:t> </w:t>
      </w:r>
      <w:r>
        <w:rPr>
          <w:rStyle w:val="WW8Num3z0"/>
          <w:rFonts w:ascii="Verdana" w:hAnsi="Verdana"/>
          <w:color w:val="4682B4"/>
          <w:sz w:val="18"/>
          <w:szCs w:val="18"/>
        </w:rPr>
        <w:t>потребителям</w:t>
      </w:r>
      <w:r>
        <w:rPr>
          <w:rStyle w:val="WW8Num2z0"/>
          <w:rFonts w:ascii="Verdana" w:hAnsi="Verdana"/>
          <w:color w:val="000000"/>
          <w:sz w:val="18"/>
          <w:szCs w:val="18"/>
        </w:rPr>
        <w:t> </w:t>
      </w:r>
      <w:r>
        <w:rPr>
          <w:rFonts w:ascii="Verdana" w:hAnsi="Verdana"/>
          <w:color w:val="000000"/>
          <w:sz w:val="18"/>
          <w:szCs w:val="18"/>
        </w:rPr>
        <w:t>и убытки по результатам финансово-хозяйственной деятельности организации в целом.</w:t>
      </w:r>
    </w:p>
    <w:p w14:paraId="2CF7BA8A"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недостатком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в рамках рассматриваемой темы исследования является ее информационная ограниченность. Поэтому в работе сделан вывод, о необходимости расширения круга дополнительной к данным отчетности информации в целях формирования пользователями мнения о финансовом состоянии предприятия ЖКХ. Пояснения к основным формам финансовой отчетности должны раскрывать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и обеспечивать пользователей отчетности (как внутренних, так и внешних) дополнительными данными, необходимыми для реальной оценки имущественного и финансового положения предприятия и результатов его деятельности.</w:t>
      </w:r>
    </w:p>
    <w:p w14:paraId="36BBFB41"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Выявленные в ходе исследования недостатки бухгалтерской отчетности определили основные требования к осуществлению реформы финансового учета, связанные с информационным обеспечением управления финансовым состоянием предприятий ЖКХ.</w:t>
      </w:r>
    </w:p>
    <w:p w14:paraId="64A2AC27"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методика учета затрат на предприятиях ЖКХ, по мнению автора, не отражает современных научных подходов к</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калькулированию</w:t>
      </w:r>
      <w:proofErr w:type="spellEnd"/>
      <w:r>
        <w:rPr>
          <w:rStyle w:val="WW8Num2z0"/>
          <w:rFonts w:ascii="Verdana" w:hAnsi="Verdana"/>
          <w:color w:val="000000"/>
          <w:sz w:val="18"/>
          <w:szCs w:val="18"/>
        </w:rPr>
        <w:t> </w:t>
      </w:r>
      <w:r>
        <w:rPr>
          <w:rFonts w:ascii="Verdana" w:hAnsi="Verdana"/>
          <w:color w:val="000000"/>
          <w:sz w:val="18"/>
          <w:szCs w:val="18"/>
        </w:rPr>
        <w:t>стоимости услуг. Имеется ряд недостатков, которые следует учитывать при формировании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расходы предприятия -</w:t>
      </w:r>
      <w:r>
        <w:rPr>
          <w:rStyle w:val="WW8Num2z0"/>
          <w:rFonts w:ascii="Verdana" w:hAnsi="Verdana"/>
          <w:color w:val="000000"/>
          <w:sz w:val="18"/>
          <w:szCs w:val="18"/>
        </w:rPr>
        <w:t> </w:t>
      </w:r>
      <w:r>
        <w:rPr>
          <w:rStyle w:val="WW8Num3z0"/>
          <w:rFonts w:ascii="Verdana" w:hAnsi="Verdana"/>
          <w:color w:val="4682B4"/>
          <w:sz w:val="18"/>
          <w:szCs w:val="18"/>
        </w:rPr>
        <w:t>производителя</w:t>
      </w:r>
      <w:r>
        <w:rPr>
          <w:rStyle w:val="WW8Num2z0"/>
          <w:rFonts w:ascii="Verdana" w:hAnsi="Verdana"/>
          <w:color w:val="000000"/>
          <w:sz w:val="18"/>
          <w:szCs w:val="18"/>
        </w:rPr>
        <w:t> </w:t>
      </w:r>
      <w:r>
        <w:rPr>
          <w:rFonts w:ascii="Verdana" w:hAnsi="Verdana"/>
          <w:color w:val="000000"/>
          <w:sz w:val="18"/>
          <w:szCs w:val="18"/>
        </w:rPr>
        <w:t>услуг не учитываются раздельно по услугам для населения,</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и бюджетным организациям; отсутствует система аналитического учета затрат по отклонениям, т.е. не всегда можно получить полную, своевременную информацию о разнице фактически произведенных затрат от</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(нормативных).</w:t>
      </w:r>
    </w:p>
    <w:p w14:paraId="4FB32F35"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формирования наиболее точной информации о финансовом состоянии предприятия, отражающей</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деятельности, предложена система аналитических счетов. Счета учета основных средств и</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 xml:space="preserve">во </w:t>
      </w:r>
      <w:proofErr w:type="spellStart"/>
      <w:r>
        <w:rPr>
          <w:rFonts w:ascii="Verdana" w:hAnsi="Verdana"/>
          <w:color w:val="000000"/>
          <w:sz w:val="18"/>
          <w:szCs w:val="18"/>
        </w:rPr>
        <w:t>внеоборотные</w:t>
      </w:r>
      <w:proofErr w:type="spellEnd"/>
      <w:r>
        <w:rPr>
          <w:rFonts w:ascii="Verdana" w:hAnsi="Verdana"/>
          <w:color w:val="000000"/>
          <w:sz w:val="18"/>
          <w:szCs w:val="18"/>
        </w:rPr>
        <w:t xml:space="preserve"> активы дополнены группировкой исходя из источников средств (собственные и доверенные</w:t>
      </w:r>
      <w:r>
        <w:rPr>
          <w:rStyle w:val="WW8Num2z0"/>
          <w:rFonts w:ascii="Verdana" w:hAnsi="Verdana"/>
          <w:color w:val="000000"/>
          <w:sz w:val="18"/>
          <w:szCs w:val="18"/>
        </w:rPr>
        <w:t> </w:t>
      </w:r>
      <w:r>
        <w:rPr>
          <w:rStyle w:val="WW8Num3z0"/>
          <w:rFonts w:ascii="Verdana" w:hAnsi="Verdana"/>
          <w:color w:val="4682B4"/>
          <w:sz w:val="18"/>
          <w:szCs w:val="18"/>
        </w:rPr>
        <w:t>собственником</w:t>
      </w:r>
      <w:r>
        <w:rPr>
          <w:rFonts w:ascii="Verdana" w:hAnsi="Verdana"/>
          <w:color w:val="000000"/>
          <w:sz w:val="18"/>
          <w:szCs w:val="18"/>
        </w:rPr>
        <w:t>), счета расчетов и учета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 xml:space="preserve">средств - исходя из субъектов представления услуг </w:t>
      </w:r>
      <w:r>
        <w:rPr>
          <w:rFonts w:ascii="Verdana" w:hAnsi="Verdana"/>
          <w:color w:val="000000"/>
          <w:sz w:val="18"/>
          <w:szCs w:val="18"/>
        </w:rPr>
        <w:lastRenderedPageBreak/>
        <w:t>(население,</w:t>
      </w:r>
      <w:r>
        <w:rPr>
          <w:rStyle w:val="WW8Num2z0"/>
          <w:rFonts w:ascii="Verdana" w:hAnsi="Verdana"/>
          <w:color w:val="000000"/>
          <w:sz w:val="18"/>
          <w:szCs w:val="18"/>
        </w:rPr>
        <w:t> </w:t>
      </w:r>
      <w:proofErr w:type="spellStart"/>
      <w:r>
        <w:rPr>
          <w:rStyle w:val="WW8Num3z0"/>
          <w:rFonts w:ascii="Verdana" w:hAnsi="Verdana"/>
          <w:color w:val="4682B4"/>
          <w:sz w:val="18"/>
          <w:szCs w:val="18"/>
        </w:rPr>
        <w:t>бюджетные</w:t>
      </w:r>
      <w:r>
        <w:rPr>
          <w:rFonts w:ascii="Verdana" w:hAnsi="Verdana"/>
          <w:color w:val="000000"/>
          <w:sz w:val="18"/>
          <w:szCs w:val="18"/>
        </w:rPr>
        <w:t>организации</w:t>
      </w:r>
      <w:proofErr w:type="spellEnd"/>
      <w:r>
        <w:rPr>
          <w:rFonts w:ascii="Verdana" w:hAnsi="Verdana"/>
          <w:color w:val="000000"/>
          <w:sz w:val="18"/>
          <w:szCs w:val="18"/>
        </w:rPr>
        <w:t>, коммерческие организации). В качестве аналитических разрезов по</w:t>
      </w:r>
      <w:r>
        <w:rPr>
          <w:rStyle w:val="WW8Num2z0"/>
          <w:rFonts w:ascii="Verdana" w:hAnsi="Verdana"/>
          <w:color w:val="000000"/>
          <w:sz w:val="18"/>
          <w:szCs w:val="18"/>
        </w:rPr>
        <w:t> </w:t>
      </w:r>
      <w:r>
        <w:rPr>
          <w:rStyle w:val="WW8Num3z0"/>
          <w:rFonts w:ascii="Verdana" w:hAnsi="Verdana"/>
          <w:color w:val="4682B4"/>
          <w:sz w:val="18"/>
          <w:szCs w:val="18"/>
        </w:rPr>
        <w:t>калькуляционным</w:t>
      </w:r>
      <w:r>
        <w:rPr>
          <w:rStyle w:val="WW8Num2z0"/>
          <w:rFonts w:ascii="Verdana" w:hAnsi="Verdana"/>
          <w:color w:val="000000"/>
          <w:sz w:val="18"/>
          <w:szCs w:val="18"/>
        </w:rPr>
        <w:t> </w:t>
      </w:r>
      <w:r>
        <w:rPr>
          <w:rFonts w:ascii="Verdana" w:hAnsi="Verdana"/>
          <w:color w:val="000000"/>
          <w:sz w:val="18"/>
          <w:szCs w:val="18"/>
        </w:rPr>
        <w:t>счетам предложена группировка затрат по видам оказываемых услуг и субъектам представления.</w:t>
      </w:r>
    </w:p>
    <w:p w14:paraId="2826D255"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автором выделены следующие составляющие аналитического обеспечения управления финансовым состоянием предприятий и организаций ЖКХ:</w:t>
      </w:r>
    </w:p>
    <w:p w14:paraId="745FC4B1"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Анализ эффективности использования имущества предприятия.</w:t>
      </w:r>
    </w:p>
    <w:p w14:paraId="1909B4E3"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Анализ</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платежеспособности предприятия.</w:t>
      </w:r>
    </w:p>
    <w:p w14:paraId="246D223D"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Анализ финансовой устойчивости предприятия.</w:t>
      </w:r>
    </w:p>
    <w:p w14:paraId="09C7335D"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финансового состояния предприятия.</w:t>
      </w:r>
    </w:p>
    <w:p w14:paraId="3A0A28EA"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Показатели эффективности финансово-хозяйственной деятельности и финансовой устойчивости предприятий ЖКХ предлагается разделить на две группы: показатели оценки эффективности использования финансовых ресурсов, и специфические показатели, характеризующие качество предоставляемых услуг. Услуги, предоставляемые предприятиями ЖКХ, имеют определенные</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свойства, которые характеризуются показателями качества, надежности, устойчивости и экологической безопасности</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w:t>
      </w:r>
    </w:p>
    <w:p w14:paraId="32D06057"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оценке финансового состояния, по мнению автора, следует особое внимание уделять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имущества. При этом можно выделить эффективность</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использования имущества и целевого использования имущества для реализации определенных программ и функций. Поэтому в ходе анализа автором предлагается рассчитывать общий коэффициент</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 xml:space="preserve">и коэффициент оборачиваемости </w:t>
      </w:r>
      <w:proofErr w:type="spellStart"/>
      <w:r>
        <w:rPr>
          <w:rFonts w:ascii="Verdana" w:hAnsi="Verdana"/>
          <w:color w:val="000000"/>
          <w:sz w:val="18"/>
          <w:szCs w:val="18"/>
        </w:rPr>
        <w:t>имущества</w:t>
      </w:r>
      <w:r>
        <w:rPr>
          <w:rStyle w:val="WW8Num3z0"/>
          <w:rFonts w:ascii="Verdana" w:hAnsi="Verdana"/>
          <w:color w:val="4682B4"/>
          <w:sz w:val="18"/>
          <w:szCs w:val="18"/>
        </w:rPr>
        <w:t>целевого</w:t>
      </w:r>
      <w:proofErr w:type="spellEnd"/>
      <w:r>
        <w:rPr>
          <w:rStyle w:val="WW8Num2z0"/>
          <w:rFonts w:ascii="Verdana" w:hAnsi="Verdana"/>
          <w:color w:val="000000"/>
          <w:sz w:val="18"/>
          <w:szCs w:val="18"/>
        </w:rPr>
        <w:t> </w:t>
      </w:r>
      <w:r>
        <w:rPr>
          <w:rFonts w:ascii="Verdana" w:hAnsi="Verdana"/>
          <w:color w:val="000000"/>
          <w:sz w:val="18"/>
          <w:szCs w:val="18"/>
        </w:rPr>
        <w:t>использования.</w:t>
      </w:r>
    </w:p>
    <w:p w14:paraId="7F0CC072"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расчете коэффициентов, характеризующих</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и финансовую устойчивость предприятий ЖКХ, важным является определение их нормативных значений. Так, нормативное значение коэффициента</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ликвидности должно оцениваться, для каждого конкретного предприятия по его</w:t>
      </w:r>
      <w:r>
        <w:rPr>
          <w:rStyle w:val="WW8Num2z0"/>
          <w:rFonts w:ascii="Verdana" w:hAnsi="Verdana"/>
          <w:color w:val="000000"/>
          <w:sz w:val="18"/>
          <w:szCs w:val="18"/>
        </w:rPr>
        <w:t> </w:t>
      </w:r>
      <w:r>
        <w:rPr>
          <w:rStyle w:val="WW8Num3z0"/>
          <w:rFonts w:ascii="Verdana" w:hAnsi="Verdana"/>
          <w:color w:val="4682B4"/>
          <w:sz w:val="18"/>
          <w:szCs w:val="18"/>
        </w:rPr>
        <w:t>балансовым</w:t>
      </w:r>
      <w:r>
        <w:rPr>
          <w:rStyle w:val="WW8Num2z0"/>
          <w:rFonts w:ascii="Verdana" w:hAnsi="Verdana"/>
          <w:color w:val="000000"/>
          <w:sz w:val="18"/>
          <w:szCs w:val="18"/>
        </w:rPr>
        <w:t> </w:t>
      </w:r>
      <w:r>
        <w:rPr>
          <w:rFonts w:ascii="Verdana" w:hAnsi="Verdana"/>
          <w:color w:val="000000"/>
          <w:sz w:val="18"/>
          <w:szCs w:val="18"/>
        </w:rPr>
        <w:t>данным. Для такой оценки надо определить, сколько</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должно остаться в распоряжении предприятия после</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текущих долговых обязательств на другие нужды:</w:t>
      </w:r>
      <w:r>
        <w:rPr>
          <w:rStyle w:val="WW8Num2z0"/>
          <w:rFonts w:ascii="Verdana" w:hAnsi="Verdana"/>
          <w:color w:val="000000"/>
          <w:sz w:val="18"/>
          <w:szCs w:val="18"/>
        </w:rPr>
        <w:t> </w:t>
      </w:r>
      <w:r>
        <w:rPr>
          <w:rStyle w:val="WW8Num3z0"/>
          <w:rFonts w:ascii="Verdana" w:hAnsi="Verdana"/>
          <w:color w:val="4682B4"/>
          <w:sz w:val="18"/>
          <w:szCs w:val="18"/>
        </w:rPr>
        <w:t>бесперебойное</w:t>
      </w:r>
      <w:r>
        <w:rPr>
          <w:rStyle w:val="WW8Num2z0"/>
          <w:rFonts w:ascii="Verdana" w:hAnsi="Verdana"/>
          <w:color w:val="000000"/>
          <w:sz w:val="18"/>
          <w:szCs w:val="18"/>
        </w:rPr>
        <w:t> </w:t>
      </w:r>
      <w:r>
        <w:rPr>
          <w:rFonts w:ascii="Verdana" w:hAnsi="Verdana"/>
          <w:color w:val="000000"/>
          <w:sz w:val="18"/>
          <w:szCs w:val="18"/>
        </w:rPr>
        <w:t>ведение производственного процесса, погашение</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обязательств и т.п.</w:t>
      </w:r>
    </w:p>
    <w:p w14:paraId="273FC343" w14:textId="77777777" w:rsidR="001B6E28" w:rsidRDefault="001B6E28" w:rsidP="001B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Устойчивое развитие предприятий ЖКХ в постоянно изменяющихся рыночных условиях определяет необходимость наряду с оценкой устойчивости финансового состояния, сравнения полученных результатов с результатами других присутствующих на рынке или отдельном его</w:t>
      </w:r>
      <w:r>
        <w:rPr>
          <w:rStyle w:val="WW8Num2z0"/>
          <w:rFonts w:ascii="Verdana" w:hAnsi="Verdana"/>
          <w:color w:val="000000"/>
          <w:sz w:val="18"/>
          <w:szCs w:val="18"/>
        </w:rPr>
        <w:t> </w:t>
      </w:r>
      <w:r>
        <w:rPr>
          <w:rStyle w:val="WW8Num3z0"/>
          <w:rFonts w:ascii="Verdana" w:hAnsi="Verdana"/>
          <w:color w:val="4682B4"/>
          <w:sz w:val="18"/>
          <w:szCs w:val="18"/>
        </w:rPr>
        <w:t>сегменте</w:t>
      </w:r>
      <w:r>
        <w:rPr>
          <w:rStyle w:val="WW8Num2z0"/>
          <w:rFonts w:ascii="Verdana" w:hAnsi="Verdana"/>
          <w:color w:val="000000"/>
          <w:sz w:val="18"/>
          <w:szCs w:val="18"/>
        </w:rPr>
        <w:t> </w:t>
      </w:r>
      <w:r>
        <w:rPr>
          <w:rFonts w:ascii="Verdana" w:hAnsi="Verdana"/>
          <w:color w:val="000000"/>
          <w:sz w:val="18"/>
          <w:szCs w:val="18"/>
        </w:rPr>
        <w:t>субъектов. В качестве наиболее перспективного метода</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в работе определен метод расстояний.</w:t>
      </w:r>
    </w:p>
    <w:p w14:paraId="54329FE7" w14:textId="77777777" w:rsidR="001B6E28" w:rsidRDefault="001B6E28" w:rsidP="001B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проведенное исследование позволило разработать конкретные предложения по совершенствованию организации и методики учетно-аналитического обеспечения системы управления финансовым состоянием предприятий ЖКХ в современных условиях функционирования.</w:t>
      </w:r>
    </w:p>
    <w:p w14:paraId="352D5475" w14:textId="77777777" w:rsidR="001B6E28" w:rsidRDefault="001B6E28" w:rsidP="001B6E2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Дуденков</w:t>
      </w:r>
      <w:proofErr w:type="spellEnd"/>
      <w:r>
        <w:rPr>
          <w:rStyle w:val="WW8Num1z0"/>
          <w:rFonts w:ascii="Verdana" w:hAnsi="Verdana"/>
          <w:b w:val="0"/>
          <w:bCs w:val="0"/>
          <w:color w:val="535353"/>
          <w:sz w:val="15"/>
          <w:szCs w:val="15"/>
        </w:rPr>
        <w:t>, Дмитрий Александрович, 2005 год</w:t>
      </w:r>
    </w:p>
    <w:p w14:paraId="270DE9CB"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1, 2. Введен в действие Законом РФ от 30 ноября 1994 г. № 52-ФЗ и Законом РФ от 26 января 1996 г. № 14-ФЗ.</w:t>
      </w:r>
    </w:p>
    <w:p w14:paraId="5BCEC9B1"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указания по расчету регулируемых</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и цен на электрическую (тепловую) энергию на</w:t>
      </w:r>
      <w:r>
        <w:rPr>
          <w:rStyle w:val="WW8Num2z0"/>
          <w:rFonts w:ascii="Verdana" w:hAnsi="Verdana"/>
          <w:color w:val="000000"/>
          <w:sz w:val="18"/>
          <w:szCs w:val="18"/>
        </w:rPr>
        <w:t> </w:t>
      </w:r>
      <w:r>
        <w:rPr>
          <w:rStyle w:val="WW8Num3z0"/>
          <w:rFonts w:ascii="Verdana" w:hAnsi="Verdana"/>
          <w:color w:val="4682B4"/>
          <w:sz w:val="18"/>
          <w:szCs w:val="18"/>
        </w:rPr>
        <w:t>розничном</w:t>
      </w:r>
      <w:r>
        <w:rPr>
          <w:rStyle w:val="WW8Num2z0"/>
          <w:rFonts w:ascii="Verdana" w:hAnsi="Verdana"/>
          <w:color w:val="000000"/>
          <w:sz w:val="18"/>
          <w:szCs w:val="18"/>
        </w:rPr>
        <w:t> </w:t>
      </w:r>
      <w:r>
        <w:rPr>
          <w:rFonts w:ascii="Verdana" w:hAnsi="Verdana"/>
          <w:color w:val="000000"/>
          <w:sz w:val="18"/>
          <w:szCs w:val="18"/>
        </w:rPr>
        <w:t>(потребительском) рынке утвержденные постановлением</w:t>
      </w:r>
      <w:r>
        <w:rPr>
          <w:rStyle w:val="WW8Num2z0"/>
          <w:rFonts w:ascii="Verdana" w:hAnsi="Verdana"/>
          <w:color w:val="000000"/>
          <w:sz w:val="18"/>
          <w:szCs w:val="18"/>
        </w:rPr>
        <w:t> </w:t>
      </w:r>
      <w:r>
        <w:rPr>
          <w:rStyle w:val="WW8Num3z0"/>
          <w:rFonts w:ascii="Verdana" w:hAnsi="Verdana"/>
          <w:color w:val="4682B4"/>
          <w:sz w:val="18"/>
          <w:szCs w:val="18"/>
        </w:rPr>
        <w:t>ФЭК</w:t>
      </w:r>
      <w:r>
        <w:rPr>
          <w:rStyle w:val="WW8Num2z0"/>
          <w:rFonts w:ascii="Verdana" w:hAnsi="Verdana"/>
          <w:color w:val="000000"/>
          <w:sz w:val="18"/>
          <w:szCs w:val="18"/>
        </w:rPr>
        <w:t> </w:t>
      </w:r>
      <w:r>
        <w:rPr>
          <w:rFonts w:ascii="Verdana" w:hAnsi="Verdana"/>
          <w:color w:val="000000"/>
          <w:sz w:val="18"/>
          <w:szCs w:val="18"/>
        </w:rPr>
        <w:t>РФ 31.07. 2002. № 49 э/8.</w:t>
      </w:r>
    </w:p>
    <w:p w14:paraId="271C66F1"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Методические положения по оценке финансового состояния предприятий и установлению неудовлетворительной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утвержденные распоряжением ФСДН 12.08.1994. № 31-р.</w:t>
      </w:r>
    </w:p>
    <w:p w14:paraId="07A5E4A6"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утвержденное Приказом Минфина РФ от 9 декабря 1998 года №60н.</w:t>
      </w:r>
    </w:p>
    <w:p w14:paraId="02417785"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организаций» ПБУ 4/96,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8 февраля 1996 года №10.</w:t>
      </w:r>
    </w:p>
    <w:p w14:paraId="2492DA2C"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 xml:space="preserve">даты» ПБУ 7/98 </w:t>
      </w:r>
      <w:r>
        <w:rPr>
          <w:rFonts w:ascii="Verdana" w:hAnsi="Verdana"/>
          <w:color w:val="000000"/>
          <w:sz w:val="18"/>
          <w:szCs w:val="18"/>
        </w:rPr>
        <w:lastRenderedPageBreak/>
        <w:t>утвержденное Приказом Минфина РФ от 25 ноября 1998 года №56н.</w:t>
      </w:r>
    </w:p>
    <w:p w14:paraId="30C88DF3"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утвержденное. Приказом Минфина РФ от 6 мая 1999 года № 32н.</w:t>
      </w:r>
    </w:p>
    <w:p w14:paraId="18FA6418"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xml:space="preserve">» ПБУ 10/99, утвержденное Приказом Минфина РФ от 6 мая 1999 года № </w:t>
      </w:r>
      <w:proofErr w:type="spellStart"/>
      <w:r>
        <w:rPr>
          <w:rFonts w:ascii="Verdana" w:hAnsi="Verdana"/>
          <w:color w:val="000000"/>
          <w:sz w:val="18"/>
          <w:szCs w:val="18"/>
        </w:rPr>
        <w:t>ЗЗн</w:t>
      </w:r>
      <w:proofErr w:type="spellEnd"/>
      <w:r>
        <w:rPr>
          <w:rFonts w:ascii="Verdana" w:hAnsi="Verdana"/>
          <w:color w:val="000000"/>
          <w:sz w:val="18"/>
          <w:szCs w:val="18"/>
        </w:rPr>
        <w:t>.</w:t>
      </w:r>
    </w:p>
    <w:p w14:paraId="58DEA4C4"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утвержденное Приказом Минфина РФ от 16 октября 2000 года № 92н</w:t>
      </w:r>
    </w:p>
    <w:p w14:paraId="7063C7F2"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утвержденное Приказом Минфина РФ от 09 июня 2001 года № 44н.</w:t>
      </w:r>
    </w:p>
    <w:p w14:paraId="3EFA7976"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w:t>
      </w:r>
    </w:p>
    <w:p w14:paraId="2A128919"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ПБУ 14/2000, утвержденное Приказом Минфина РФ от 16 октября 2000 года №91н.</w:t>
      </w:r>
    </w:p>
    <w:p w14:paraId="242246C5"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утвержденное. Приказом Минфина РФ от 30 марта 2001 года № 26н.</w:t>
      </w:r>
    </w:p>
    <w:p w14:paraId="5201C05E"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займов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утвержденное Приказом Минфина РФ от 02 августа 2001 года №60н.</w:t>
      </w:r>
    </w:p>
    <w:p w14:paraId="283DB6F5"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утвержденное Приказом Минфина РФ от 29 июля 1998 года № 34н.</w:t>
      </w:r>
    </w:p>
    <w:p w14:paraId="62A0A28E"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Правительства РФ от 17.02.98г. № 202 «О государственном органе по делам о</w:t>
      </w:r>
      <w:r>
        <w:rPr>
          <w:rStyle w:val="WW8Num2z0"/>
          <w:rFonts w:ascii="Verdana" w:hAnsi="Verdana"/>
          <w:color w:val="000000"/>
          <w:sz w:val="18"/>
          <w:szCs w:val="18"/>
        </w:rPr>
        <w:t> </w:t>
      </w:r>
      <w:r>
        <w:rPr>
          <w:rStyle w:val="WW8Num3z0"/>
          <w:rFonts w:ascii="Verdana" w:hAnsi="Verdana"/>
          <w:color w:val="4682B4"/>
          <w:sz w:val="18"/>
          <w:szCs w:val="18"/>
        </w:rPr>
        <w:t>банкротстве</w:t>
      </w:r>
      <w:r>
        <w:rPr>
          <w:rStyle w:val="WW8Num2z0"/>
          <w:rFonts w:ascii="Verdana" w:hAnsi="Verdana"/>
          <w:color w:val="000000"/>
          <w:sz w:val="18"/>
          <w:szCs w:val="18"/>
        </w:rPr>
        <w:t> </w:t>
      </w:r>
      <w:r>
        <w:rPr>
          <w:rFonts w:ascii="Verdana" w:hAnsi="Verdana"/>
          <w:color w:val="000000"/>
          <w:sz w:val="18"/>
          <w:szCs w:val="18"/>
        </w:rPr>
        <w:t>и финансовому оздоровлению</w:t>
      </w:r>
      <w:proofErr w:type="gramStart"/>
      <w:r>
        <w:rPr>
          <w:rFonts w:ascii="Verdana" w:hAnsi="Verdana"/>
          <w:color w:val="000000"/>
          <w:sz w:val="18"/>
          <w:szCs w:val="18"/>
        </w:rPr>
        <w:t>»./</w:t>
      </w:r>
      <w:proofErr w:type="gramEnd"/>
      <w:r>
        <w:rPr>
          <w:rFonts w:ascii="Verdana" w:hAnsi="Verdana"/>
          <w:color w:val="000000"/>
          <w:sz w:val="18"/>
          <w:szCs w:val="18"/>
        </w:rPr>
        <w:t>/ Собрание законодательства Российской Федерации.-1998.-№ 8- ст.955</w:t>
      </w:r>
    </w:p>
    <w:p w14:paraId="4788FB5A"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 Постановление Правительства Российской Федерации от 20.05.94г. № 498 «О некоторых мерах по реализации законодательства о несостоятельности (банкротстве) предприятий». // Собрание законодательства Российской </w:t>
      </w:r>
      <w:proofErr w:type="gramStart"/>
      <w:r>
        <w:rPr>
          <w:rFonts w:ascii="Verdana" w:hAnsi="Verdana"/>
          <w:color w:val="000000"/>
          <w:sz w:val="18"/>
          <w:szCs w:val="18"/>
        </w:rPr>
        <w:t>Федерации.-</w:t>
      </w:r>
      <w:proofErr w:type="gramEnd"/>
      <w:r>
        <w:rPr>
          <w:rFonts w:ascii="Verdana" w:hAnsi="Verdana"/>
          <w:color w:val="000000"/>
          <w:sz w:val="18"/>
          <w:szCs w:val="18"/>
        </w:rPr>
        <w:t>1994.-№ 5- ст.490.</w:t>
      </w:r>
    </w:p>
    <w:p w14:paraId="6D1F7665" w14:textId="77777777" w:rsidR="001B6E28" w:rsidRDefault="001B6E28" w:rsidP="001B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 Правительства Российской Федерации от 4 апреля 2000г. № 301 «Об утверждении Положения о Федеральной службе России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и банкротству».</w:t>
      </w:r>
    </w:p>
    <w:p w14:paraId="71B846E8" w14:textId="13D1FC88" w:rsidR="003E029C" w:rsidRPr="001B6E28" w:rsidRDefault="001B6E28" w:rsidP="001B6E28">
      <w:r>
        <w:rPr>
          <w:rFonts w:ascii="Verdana" w:hAnsi="Verdana"/>
          <w:color w:val="000000"/>
          <w:sz w:val="18"/>
          <w:szCs w:val="18"/>
        </w:rPr>
        <w:br/>
      </w:r>
      <w:bookmarkStart w:id="0" w:name="_GoBack"/>
      <w:bookmarkEnd w:id="0"/>
    </w:p>
    <w:sectPr w:rsidR="003E029C" w:rsidRPr="001B6E2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99930" w14:textId="77777777" w:rsidR="000C2F21" w:rsidRDefault="000C2F21">
      <w:pPr>
        <w:spacing w:after="0" w:line="240" w:lineRule="auto"/>
      </w:pPr>
      <w:r>
        <w:separator/>
      </w:r>
    </w:p>
  </w:endnote>
  <w:endnote w:type="continuationSeparator" w:id="0">
    <w:p w14:paraId="70FDDE30" w14:textId="77777777" w:rsidR="000C2F21" w:rsidRDefault="000C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247A2" w14:textId="77777777" w:rsidR="000C2F21" w:rsidRDefault="000C2F21">
      <w:pPr>
        <w:spacing w:after="0" w:line="240" w:lineRule="auto"/>
      </w:pPr>
      <w:r>
        <w:separator/>
      </w:r>
    </w:p>
  </w:footnote>
  <w:footnote w:type="continuationSeparator" w:id="0">
    <w:p w14:paraId="22F3BA14" w14:textId="77777777" w:rsidR="000C2F21" w:rsidRDefault="000C2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2F2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6E28"/>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4EA11-6B40-41AB-9D03-6C353CDDA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12760</TotalTime>
  <Pages>8</Pages>
  <Words>4003</Words>
  <Characters>22819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1355</cp:revision>
  <cp:lastPrinted>2009-02-06T05:36:00Z</cp:lastPrinted>
  <dcterms:created xsi:type="dcterms:W3CDTF">2016-05-04T14:28:00Z</dcterms:created>
  <dcterms:modified xsi:type="dcterms:W3CDTF">2016-08-18T17:34:00Z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