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0EB" w:rsidRPr="005700EB" w:rsidRDefault="005700EB" w:rsidP="005700EB">
      <w:pPr>
        <w:rPr>
          <w:rFonts w:ascii="Times New Roman" w:eastAsia="Times New Roman" w:hAnsi="Times New Roman" w:cs="Times New Roman"/>
          <w:kern w:val="0"/>
          <w:sz w:val="28"/>
          <w:szCs w:val="28"/>
          <w:lang w:eastAsia="ru-RU"/>
        </w:rPr>
      </w:pPr>
      <w:r w:rsidRPr="005700EB">
        <w:rPr>
          <w:rFonts w:ascii="Times New Roman" w:eastAsia="Times New Roman" w:hAnsi="Times New Roman" w:cs="Times New Roman" w:hint="eastAsia"/>
          <w:kern w:val="0"/>
          <w:sz w:val="28"/>
          <w:szCs w:val="28"/>
          <w:lang w:eastAsia="ru-RU"/>
        </w:rPr>
        <w:t>Сова</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Вікторія</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Валеріївна</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начальник</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юридичного</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відділу</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АТ</w:t>
      </w:r>
    </w:p>
    <w:p w:rsidR="005700EB" w:rsidRPr="005700EB" w:rsidRDefault="005700EB" w:rsidP="005700EB">
      <w:pPr>
        <w:rPr>
          <w:rFonts w:ascii="Times New Roman" w:eastAsia="Times New Roman" w:hAnsi="Times New Roman" w:cs="Times New Roman"/>
          <w:kern w:val="0"/>
          <w:sz w:val="28"/>
          <w:szCs w:val="28"/>
          <w:lang w:eastAsia="ru-RU"/>
        </w:rPr>
      </w:pPr>
      <w:r w:rsidRPr="005700EB">
        <w:rPr>
          <w:rFonts w:ascii="Times New Roman" w:eastAsia="Times New Roman" w:hAnsi="Times New Roman" w:cs="Times New Roman" w:hint="eastAsia"/>
          <w:kern w:val="0"/>
          <w:sz w:val="28"/>
          <w:szCs w:val="28"/>
          <w:lang w:eastAsia="ru-RU"/>
        </w:rPr>
        <w:t>«Лубнифарм»</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Назва</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дисертації</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«Механізм</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правового</w:t>
      </w:r>
    </w:p>
    <w:p w:rsidR="005700EB" w:rsidRPr="005700EB" w:rsidRDefault="005700EB" w:rsidP="005700EB">
      <w:pPr>
        <w:rPr>
          <w:rFonts w:ascii="Times New Roman" w:eastAsia="Times New Roman" w:hAnsi="Times New Roman" w:cs="Times New Roman"/>
          <w:kern w:val="0"/>
          <w:sz w:val="28"/>
          <w:szCs w:val="28"/>
          <w:lang w:eastAsia="ru-RU"/>
        </w:rPr>
      </w:pPr>
      <w:r w:rsidRPr="005700EB">
        <w:rPr>
          <w:rFonts w:ascii="Times New Roman" w:eastAsia="Times New Roman" w:hAnsi="Times New Roman" w:cs="Times New Roman" w:hint="eastAsia"/>
          <w:kern w:val="0"/>
          <w:sz w:val="28"/>
          <w:szCs w:val="28"/>
          <w:lang w:eastAsia="ru-RU"/>
        </w:rPr>
        <w:t>регулювання</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створення</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та</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використання</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об’єктів</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інтелектуальної</w:t>
      </w:r>
    </w:p>
    <w:p w:rsidR="005700EB" w:rsidRPr="005700EB" w:rsidRDefault="005700EB" w:rsidP="005700EB">
      <w:pPr>
        <w:rPr>
          <w:rFonts w:ascii="Times New Roman" w:eastAsia="Times New Roman" w:hAnsi="Times New Roman" w:cs="Times New Roman"/>
          <w:kern w:val="0"/>
          <w:sz w:val="28"/>
          <w:szCs w:val="28"/>
          <w:lang w:eastAsia="ru-RU"/>
        </w:rPr>
      </w:pPr>
      <w:r w:rsidRPr="005700EB">
        <w:rPr>
          <w:rFonts w:ascii="Times New Roman" w:eastAsia="Times New Roman" w:hAnsi="Times New Roman" w:cs="Times New Roman" w:hint="eastAsia"/>
          <w:kern w:val="0"/>
          <w:sz w:val="28"/>
          <w:szCs w:val="28"/>
          <w:lang w:eastAsia="ru-RU"/>
        </w:rPr>
        <w:t>власності</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в</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трудових</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правовідносинах»</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Шифр</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та</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назва</w:t>
      </w:r>
    </w:p>
    <w:p w:rsidR="005700EB" w:rsidRPr="005700EB" w:rsidRDefault="005700EB" w:rsidP="005700EB">
      <w:pPr>
        <w:rPr>
          <w:rFonts w:ascii="Times New Roman" w:eastAsia="Times New Roman" w:hAnsi="Times New Roman" w:cs="Times New Roman"/>
          <w:kern w:val="0"/>
          <w:sz w:val="28"/>
          <w:szCs w:val="28"/>
          <w:lang w:eastAsia="ru-RU"/>
        </w:rPr>
      </w:pPr>
      <w:r w:rsidRPr="005700EB">
        <w:rPr>
          <w:rFonts w:ascii="Times New Roman" w:eastAsia="Times New Roman" w:hAnsi="Times New Roman" w:cs="Times New Roman" w:hint="eastAsia"/>
          <w:kern w:val="0"/>
          <w:sz w:val="28"/>
          <w:szCs w:val="28"/>
          <w:lang w:eastAsia="ru-RU"/>
        </w:rPr>
        <w:t>спеціальності</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w:t>
      </w:r>
      <w:r w:rsidRPr="005700EB">
        <w:rPr>
          <w:rFonts w:ascii="Times New Roman" w:eastAsia="Times New Roman" w:hAnsi="Times New Roman" w:cs="Times New Roman"/>
          <w:kern w:val="0"/>
          <w:sz w:val="28"/>
          <w:szCs w:val="28"/>
          <w:lang w:eastAsia="ru-RU"/>
        </w:rPr>
        <w:t xml:space="preserve"> 12.00.05 </w:t>
      </w:r>
      <w:r w:rsidRPr="005700EB">
        <w:rPr>
          <w:rFonts w:ascii="Times New Roman" w:eastAsia="Times New Roman" w:hAnsi="Times New Roman" w:cs="Times New Roman" w:hint="eastAsia"/>
          <w:kern w:val="0"/>
          <w:sz w:val="28"/>
          <w:szCs w:val="28"/>
          <w:lang w:eastAsia="ru-RU"/>
        </w:rPr>
        <w:t>–</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трудове</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право</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право</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соціального</w:t>
      </w:r>
    </w:p>
    <w:p w:rsidR="005700EB" w:rsidRPr="005700EB" w:rsidRDefault="005700EB" w:rsidP="005700EB">
      <w:pPr>
        <w:rPr>
          <w:rFonts w:ascii="Times New Roman" w:eastAsia="Times New Roman" w:hAnsi="Times New Roman" w:cs="Times New Roman"/>
          <w:kern w:val="0"/>
          <w:sz w:val="28"/>
          <w:szCs w:val="28"/>
          <w:lang w:eastAsia="ru-RU"/>
        </w:rPr>
      </w:pPr>
      <w:r w:rsidRPr="005700EB">
        <w:rPr>
          <w:rFonts w:ascii="Times New Roman" w:eastAsia="Times New Roman" w:hAnsi="Times New Roman" w:cs="Times New Roman" w:hint="eastAsia"/>
          <w:kern w:val="0"/>
          <w:sz w:val="28"/>
          <w:szCs w:val="28"/>
          <w:lang w:eastAsia="ru-RU"/>
        </w:rPr>
        <w:t>забезпечення</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Шифр</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спеціалізованої</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ради</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Д</w:t>
      </w:r>
      <w:r w:rsidRPr="005700EB">
        <w:rPr>
          <w:rFonts w:ascii="Times New Roman" w:eastAsia="Times New Roman" w:hAnsi="Times New Roman" w:cs="Times New Roman"/>
          <w:kern w:val="0"/>
          <w:sz w:val="28"/>
          <w:szCs w:val="28"/>
          <w:lang w:eastAsia="ru-RU"/>
        </w:rPr>
        <w:t xml:space="preserve"> 26.001.46 </w:t>
      </w:r>
      <w:r w:rsidRPr="005700EB">
        <w:rPr>
          <w:rFonts w:ascii="Times New Roman" w:eastAsia="Times New Roman" w:hAnsi="Times New Roman" w:cs="Times New Roman" w:hint="eastAsia"/>
          <w:kern w:val="0"/>
          <w:sz w:val="28"/>
          <w:szCs w:val="28"/>
          <w:lang w:eastAsia="ru-RU"/>
        </w:rPr>
        <w:t>Київський</w:t>
      </w:r>
    </w:p>
    <w:p w:rsidR="00317299" w:rsidRPr="005700EB" w:rsidRDefault="005700EB" w:rsidP="005700EB">
      <w:r w:rsidRPr="005700EB">
        <w:rPr>
          <w:rFonts w:ascii="Times New Roman" w:eastAsia="Times New Roman" w:hAnsi="Times New Roman" w:cs="Times New Roman" w:hint="eastAsia"/>
          <w:kern w:val="0"/>
          <w:sz w:val="28"/>
          <w:szCs w:val="28"/>
          <w:lang w:eastAsia="ru-RU"/>
        </w:rPr>
        <w:t>національний</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університет</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імені</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Тараса</w:t>
      </w:r>
      <w:r w:rsidRPr="005700EB">
        <w:rPr>
          <w:rFonts w:ascii="Times New Roman" w:eastAsia="Times New Roman" w:hAnsi="Times New Roman" w:cs="Times New Roman"/>
          <w:kern w:val="0"/>
          <w:sz w:val="28"/>
          <w:szCs w:val="28"/>
          <w:lang w:eastAsia="ru-RU"/>
        </w:rPr>
        <w:t xml:space="preserve"> </w:t>
      </w:r>
      <w:r w:rsidRPr="005700EB">
        <w:rPr>
          <w:rFonts w:ascii="Times New Roman" w:eastAsia="Times New Roman" w:hAnsi="Times New Roman" w:cs="Times New Roman" w:hint="eastAsia"/>
          <w:kern w:val="0"/>
          <w:sz w:val="28"/>
          <w:szCs w:val="28"/>
          <w:lang w:eastAsia="ru-RU"/>
        </w:rPr>
        <w:t>Шевченка</w:t>
      </w:r>
      <w:bookmarkStart w:id="0" w:name="_GoBack"/>
      <w:bookmarkEnd w:id="0"/>
    </w:p>
    <w:sectPr w:rsidR="00317299" w:rsidRPr="005700E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95D" w:rsidRDefault="003F495D">
      <w:pPr>
        <w:spacing w:after="0" w:line="240" w:lineRule="auto"/>
      </w:pPr>
      <w:r>
        <w:separator/>
      </w:r>
    </w:p>
  </w:endnote>
  <w:endnote w:type="continuationSeparator" w:id="0">
    <w:p w:rsidR="003F495D" w:rsidRDefault="003F4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95D" w:rsidRDefault="003F495D"/>
    <w:p w:rsidR="003F495D" w:rsidRDefault="003F495D"/>
    <w:p w:rsidR="003F495D" w:rsidRDefault="003F495D"/>
    <w:p w:rsidR="003F495D" w:rsidRDefault="003F495D"/>
    <w:p w:rsidR="003F495D" w:rsidRDefault="003F495D"/>
    <w:p w:rsidR="003F495D" w:rsidRDefault="003F495D"/>
    <w:p w:rsidR="003F495D" w:rsidRDefault="003F495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95D" w:rsidRDefault="003F49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F495D" w:rsidRDefault="003F49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F495D" w:rsidRDefault="003F495D"/>
    <w:p w:rsidR="003F495D" w:rsidRDefault="003F495D"/>
    <w:p w:rsidR="003F495D" w:rsidRDefault="003F495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95D" w:rsidRDefault="003F495D"/>
                          <w:p w:rsidR="003F495D" w:rsidRDefault="003F495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F495D" w:rsidRDefault="003F495D"/>
                    <w:p w:rsidR="003F495D" w:rsidRDefault="003F495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F495D" w:rsidRDefault="003F495D"/>
    <w:p w:rsidR="003F495D" w:rsidRDefault="003F495D">
      <w:pPr>
        <w:rPr>
          <w:sz w:val="2"/>
          <w:szCs w:val="2"/>
        </w:rPr>
      </w:pPr>
    </w:p>
    <w:p w:rsidR="003F495D" w:rsidRDefault="003F495D"/>
    <w:p w:rsidR="003F495D" w:rsidRDefault="003F495D">
      <w:pPr>
        <w:spacing w:after="0" w:line="240" w:lineRule="auto"/>
      </w:pPr>
    </w:p>
  </w:footnote>
  <w:footnote w:type="continuationSeparator" w:id="0">
    <w:p w:rsidR="003F495D" w:rsidRDefault="003F4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5D"/>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5C30D-6C39-4A32-9CB0-74A797862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6010</TotalTime>
  <Pages>1</Pages>
  <Words>59</Words>
  <Characters>338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130</cp:revision>
  <cp:lastPrinted>2009-02-06T05:36:00Z</cp:lastPrinted>
  <dcterms:created xsi:type="dcterms:W3CDTF">2023-04-19T19:47:00Z</dcterms:created>
  <dcterms:modified xsi:type="dcterms:W3CDTF">2023-04-29T16:41:00Z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