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F4BC3" w14:textId="77777777" w:rsidR="00254B8C" w:rsidRDefault="00254B8C" w:rsidP="00254B8C">
      <w:pPr>
        <w:rPr>
          <w:rFonts w:ascii="Verdana" w:hAnsi="Verdana"/>
          <w:color w:val="000000"/>
          <w:sz w:val="18"/>
          <w:szCs w:val="18"/>
          <w:shd w:val="clear" w:color="auto" w:fill="FFFFFF"/>
        </w:rPr>
      </w:pPr>
      <w:r>
        <w:rPr>
          <w:rFonts w:ascii="Verdana" w:hAnsi="Verdana"/>
          <w:color w:val="000000"/>
          <w:sz w:val="18"/>
          <w:szCs w:val="18"/>
          <w:shd w:val="clear" w:color="auto" w:fill="FFFFFF"/>
        </w:rPr>
        <w:t>Учет производственных инвестиций российскими нефтедобывающими компаниями в соответствии со стандартами бухгалтерского учета США</w:t>
      </w:r>
    </w:p>
    <w:p w14:paraId="3C739310" w14:textId="77777777" w:rsidR="00254B8C" w:rsidRDefault="00254B8C" w:rsidP="00254B8C">
      <w:pPr>
        <w:rPr>
          <w:rFonts w:ascii="Verdana" w:hAnsi="Verdana"/>
          <w:color w:val="000000"/>
          <w:sz w:val="18"/>
          <w:szCs w:val="18"/>
          <w:shd w:val="clear" w:color="auto" w:fill="FFFFFF"/>
        </w:rPr>
      </w:pPr>
    </w:p>
    <w:p w14:paraId="38DDABBF" w14:textId="77777777" w:rsidR="00254B8C" w:rsidRDefault="00254B8C" w:rsidP="00254B8C">
      <w:pPr>
        <w:rPr>
          <w:rFonts w:ascii="Verdana" w:hAnsi="Verdana"/>
          <w:color w:val="000000"/>
          <w:sz w:val="18"/>
          <w:szCs w:val="18"/>
          <w:shd w:val="clear" w:color="auto" w:fill="FFFFFF"/>
        </w:rPr>
      </w:pPr>
    </w:p>
    <w:p w14:paraId="72F4DCA9" w14:textId="77777777" w:rsidR="00254B8C" w:rsidRDefault="00254B8C" w:rsidP="00254B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Маковей</w:t>
      </w:r>
      <w:proofErr w:type="spellEnd"/>
      <w:r>
        <w:rPr>
          <w:rStyle w:val="10"/>
          <w:rFonts w:ascii="Verdana" w:hAnsi="Verdana"/>
          <w:color w:val="000000"/>
          <w:sz w:val="15"/>
          <w:szCs w:val="15"/>
        </w:rPr>
        <w:t>, Сергей Леонидович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C23868"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2007</w:t>
      </w:r>
    </w:p>
    <w:p w14:paraId="53FAAEBE"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0E9B5E" w14:textId="77777777" w:rsidR="00254B8C" w:rsidRDefault="00254B8C" w:rsidP="00254B8C">
      <w:pPr>
        <w:spacing w:line="270" w:lineRule="atLeast"/>
        <w:rPr>
          <w:rFonts w:ascii="Verdana" w:hAnsi="Verdana"/>
          <w:color w:val="000000"/>
          <w:sz w:val="18"/>
          <w:szCs w:val="18"/>
        </w:rPr>
      </w:pPr>
      <w:proofErr w:type="spellStart"/>
      <w:r>
        <w:rPr>
          <w:rFonts w:ascii="Verdana" w:hAnsi="Verdana"/>
          <w:color w:val="000000"/>
          <w:sz w:val="18"/>
          <w:szCs w:val="18"/>
        </w:rPr>
        <w:t>Маковей</w:t>
      </w:r>
      <w:proofErr w:type="spellEnd"/>
      <w:r>
        <w:rPr>
          <w:rFonts w:ascii="Verdana" w:hAnsi="Verdana"/>
          <w:color w:val="000000"/>
          <w:sz w:val="18"/>
          <w:szCs w:val="18"/>
        </w:rPr>
        <w:t>, Сергей Леонидович</w:t>
      </w:r>
    </w:p>
    <w:p w14:paraId="726B5803"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B1C5664"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2AF200"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F92C243"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Москва</w:t>
      </w:r>
    </w:p>
    <w:p w14:paraId="6C33837E"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F485C0F"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08.00.12</w:t>
      </w:r>
    </w:p>
    <w:p w14:paraId="6600527C"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69513D"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5E641C" w14:textId="77777777" w:rsidR="00254B8C" w:rsidRDefault="00254B8C" w:rsidP="00254B8C">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4333C92" w14:textId="77777777" w:rsidR="00254B8C" w:rsidRDefault="00254B8C" w:rsidP="00254B8C">
      <w:pPr>
        <w:spacing w:line="270" w:lineRule="atLeast"/>
        <w:rPr>
          <w:rFonts w:ascii="Verdana" w:hAnsi="Verdana"/>
          <w:color w:val="000000"/>
          <w:sz w:val="18"/>
          <w:szCs w:val="18"/>
        </w:rPr>
      </w:pPr>
      <w:r>
        <w:rPr>
          <w:rFonts w:ascii="Verdana" w:hAnsi="Verdana"/>
          <w:color w:val="000000"/>
          <w:sz w:val="18"/>
          <w:szCs w:val="18"/>
        </w:rPr>
        <w:t>139</w:t>
      </w:r>
    </w:p>
    <w:p w14:paraId="4CA781EF" w14:textId="77777777" w:rsidR="00254B8C" w:rsidRDefault="00254B8C" w:rsidP="00254B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Маковей</w:t>
      </w:r>
      <w:proofErr w:type="spellEnd"/>
      <w:r>
        <w:rPr>
          <w:rStyle w:val="WW8Num1z0"/>
          <w:rFonts w:ascii="Verdana" w:hAnsi="Verdana"/>
          <w:b w:val="0"/>
          <w:bCs w:val="0"/>
          <w:color w:val="535353"/>
          <w:sz w:val="15"/>
          <w:szCs w:val="15"/>
        </w:rPr>
        <w:t>, Сергей Леонидович</w:t>
      </w:r>
    </w:p>
    <w:p w14:paraId="51307FF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ОГЛАВЛЕНИЕ.</w:t>
      </w:r>
    </w:p>
    <w:p w14:paraId="4CA943C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498F89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СПЕЦИФИКА</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ДЕЯТЕЛЬНОСТИ И СУЩЕСТВУЮЩИЕ ПОДХОДЫ К УЧЕТУ</w:t>
      </w:r>
      <w:r>
        <w:rPr>
          <w:rStyle w:val="WW8Num2z0"/>
          <w:rFonts w:ascii="Verdana" w:hAnsi="Verdana"/>
          <w:color w:val="000000"/>
          <w:sz w:val="18"/>
          <w:szCs w:val="18"/>
        </w:rPr>
        <w:t> </w:t>
      </w:r>
      <w:r>
        <w:rPr>
          <w:rStyle w:val="WW8Num3z0"/>
          <w:rFonts w:ascii="Verdana" w:hAnsi="Verdana"/>
          <w:color w:val="4682B4"/>
          <w:sz w:val="18"/>
          <w:szCs w:val="18"/>
        </w:rPr>
        <w:t>ПРОИЗВОДСТВЕННЫХ</w:t>
      </w:r>
      <w:r>
        <w:rPr>
          <w:rStyle w:val="WW8Num2z0"/>
          <w:rFonts w:ascii="Verdana" w:hAnsi="Verdana"/>
          <w:color w:val="000000"/>
          <w:sz w:val="18"/>
          <w:szCs w:val="18"/>
        </w:rPr>
        <w:t> </w:t>
      </w:r>
      <w:r>
        <w:rPr>
          <w:rFonts w:ascii="Verdana" w:hAnsi="Verdana"/>
          <w:color w:val="000000"/>
          <w:sz w:val="18"/>
          <w:szCs w:val="18"/>
        </w:rPr>
        <w:t>ИНВЕСТИЦИЙ.</w:t>
      </w:r>
    </w:p>
    <w:p w14:paraId="4B866D0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предприятий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 xml:space="preserve">нефти и газа в экономике </w:t>
      </w:r>
      <w:proofErr w:type="spellStart"/>
      <w:r>
        <w:rPr>
          <w:rFonts w:ascii="Verdana" w:hAnsi="Verdana"/>
          <w:color w:val="000000"/>
          <w:sz w:val="18"/>
          <w:szCs w:val="18"/>
        </w:rPr>
        <w:t>россии</w:t>
      </w:r>
      <w:proofErr w:type="spellEnd"/>
      <w:r>
        <w:rPr>
          <w:rFonts w:ascii="Verdana" w:hAnsi="Verdana"/>
          <w:color w:val="000000"/>
          <w:sz w:val="18"/>
          <w:szCs w:val="18"/>
        </w:rPr>
        <w:t>.</w:t>
      </w:r>
    </w:p>
    <w:p w14:paraId="7F11CF7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Сложившиеся правила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производственных инвестиций в российских компаниях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российскими стандартами бухгалтерского учета.</w:t>
      </w:r>
    </w:p>
    <w:p w14:paraId="69517A06"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Подход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 учету производственных инвестиций.</w:t>
      </w:r>
    </w:p>
    <w:p w14:paraId="75C3180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ТРЕБОВАНИЯ ОБЩЕПРИНЯТЫХ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США К ОТЧЕТНОСТИ НЕФТЯНЫХ КОМПАНИЙ.</w:t>
      </w:r>
    </w:p>
    <w:p w14:paraId="587D112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Подход Общепринятых Стандартов Бухгалтерского Учета США к учету</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деятельности.</w:t>
      </w:r>
    </w:p>
    <w:p w14:paraId="51077B3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затрат.</w:t>
      </w:r>
    </w:p>
    <w:p w14:paraId="270E4DA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Методом успешно завершенных изысканий.</w:t>
      </w:r>
    </w:p>
    <w:p w14:paraId="6AC6291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 производственных инвестиций по Методу полных затрат.</w:t>
      </w:r>
    </w:p>
    <w:p w14:paraId="4F22D88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Особенности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капитализированных затрат.</w:t>
      </w:r>
    </w:p>
    <w:p w14:paraId="06DA95D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Общие требования к отчетности, предъявляемые</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Специфика раскрываемой информации.</w:t>
      </w:r>
    </w:p>
    <w:p w14:paraId="0AB2C27B"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СПЕЦИФИКА ПРИМЕНЕНИЯ ГААП США</w:t>
      </w:r>
      <w:r>
        <w:rPr>
          <w:rStyle w:val="WW8Num2z0"/>
          <w:rFonts w:ascii="Verdana" w:hAnsi="Verdana"/>
          <w:color w:val="000000"/>
          <w:sz w:val="18"/>
          <w:szCs w:val="18"/>
        </w:rPr>
        <w:t> </w:t>
      </w:r>
      <w:r>
        <w:rPr>
          <w:rStyle w:val="WW8Num3z0"/>
          <w:rFonts w:ascii="Verdana" w:hAnsi="Verdana"/>
          <w:color w:val="4682B4"/>
          <w:sz w:val="18"/>
          <w:szCs w:val="18"/>
        </w:rPr>
        <w:t>РОССИЙСКИМИ</w:t>
      </w:r>
      <w:r>
        <w:rPr>
          <w:rStyle w:val="WW8Num2z0"/>
          <w:rFonts w:ascii="Verdana" w:hAnsi="Verdana"/>
          <w:color w:val="000000"/>
          <w:sz w:val="18"/>
          <w:szCs w:val="18"/>
        </w:rPr>
        <w:t> </w:t>
      </w:r>
      <w:r>
        <w:rPr>
          <w:rFonts w:ascii="Verdana" w:hAnsi="Verdana"/>
          <w:color w:val="000000"/>
          <w:sz w:val="18"/>
          <w:szCs w:val="18"/>
        </w:rPr>
        <w:t>НЕФТЯНЫМИ КОМПАНИЯМИ.</w:t>
      </w:r>
    </w:p>
    <w:p w14:paraId="06DBA1B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газа для целей ГААП США.</w:t>
      </w:r>
    </w:p>
    <w:p w14:paraId="32D758FF"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Вопросы трансформации отчетности.</w:t>
      </w:r>
    </w:p>
    <w:p w14:paraId="0A7E09FA" w14:textId="77777777" w:rsidR="00254B8C" w:rsidRDefault="00254B8C" w:rsidP="00254B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производственных инвестиций российскими нефтедобывающими компаниями в соответствии со стандартами бухгалтерского учета США"</w:t>
      </w:r>
    </w:p>
    <w:p w14:paraId="20517F68"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последние годы активизировался процесс реформ российских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(РСУ), так как существующая российская практика бухгалтерского учета в полной мере не отвечает потребностям внешних пользователей в раскрытии информации о деятельности компании. В результате компании подготавливают свою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используя бухгалтерские стандарты отдельных зарубежных стран или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71918C79"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Особая ситуация сложилась в российской нефтяной отрасли, где стандартом отчетности фактически стали Общепринятые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США (ГААП США). Необходимо отметить, что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уже накоплен значительный опыт учета деятельности нефтяных компаний, существуют достаточно детальные стандарты для отрасли, тогда как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только начинает разрабатывать специальные правила.</w:t>
      </w:r>
    </w:p>
    <w:p w14:paraId="77C6FA09"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Набирающие популярность в России МСФО до последнего времени не содержали специфических требований к учету деятельности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деятельности. Однако, МСФО признают существование специфики, так как в ряде действующих стандартов есть специальные оговорки, ограничивающие применение стандартов для отрасли и уже</w:t>
      </w:r>
      <w:r>
        <w:rPr>
          <w:rStyle w:val="WW8Num2z0"/>
          <w:rFonts w:ascii="Verdana" w:hAnsi="Verdana"/>
          <w:color w:val="000000"/>
          <w:sz w:val="18"/>
          <w:szCs w:val="18"/>
        </w:rPr>
        <w:t> </w:t>
      </w:r>
      <w:r>
        <w:rPr>
          <w:rStyle w:val="WW8Num3z0"/>
          <w:rFonts w:ascii="Verdana" w:hAnsi="Verdana"/>
          <w:color w:val="4682B4"/>
          <w:sz w:val="18"/>
          <w:szCs w:val="18"/>
        </w:rPr>
        <w:t>выпущен</w:t>
      </w:r>
      <w:r>
        <w:rPr>
          <w:rStyle w:val="WW8Num2z0"/>
          <w:rFonts w:ascii="Verdana" w:hAnsi="Verdana"/>
          <w:color w:val="000000"/>
          <w:sz w:val="18"/>
          <w:szCs w:val="18"/>
        </w:rPr>
        <w:t> </w:t>
      </w:r>
      <w:r>
        <w:rPr>
          <w:rFonts w:ascii="Verdana" w:hAnsi="Verdana"/>
          <w:color w:val="000000"/>
          <w:sz w:val="18"/>
          <w:szCs w:val="18"/>
        </w:rPr>
        <w:t>специальный стандарт МСФО 6 «</w:t>
      </w:r>
      <w:r>
        <w:rPr>
          <w:rStyle w:val="WW8Num3z0"/>
          <w:rFonts w:ascii="Verdana" w:hAnsi="Verdana"/>
          <w:color w:val="4682B4"/>
          <w:sz w:val="18"/>
          <w:szCs w:val="18"/>
        </w:rPr>
        <w:t>Разведка и оценка минеральных ресурсов</w:t>
      </w:r>
      <w:r>
        <w:rPr>
          <w:rFonts w:ascii="Verdana" w:hAnsi="Verdana"/>
          <w:color w:val="000000"/>
          <w:sz w:val="18"/>
          <w:szCs w:val="18"/>
        </w:rPr>
        <w:t>».</w:t>
      </w:r>
    </w:p>
    <w:p w14:paraId="277323AE"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особых правил бухгалтерского учета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специальных требований к отчетности обусловлена</w:t>
      </w:r>
      <w:r>
        <w:rPr>
          <w:rStyle w:val="WW8Num2z0"/>
          <w:rFonts w:ascii="Verdana" w:hAnsi="Verdana"/>
          <w:color w:val="000000"/>
          <w:sz w:val="18"/>
          <w:szCs w:val="18"/>
        </w:rPr>
        <w:t> </w:t>
      </w:r>
      <w:proofErr w:type="spellStart"/>
      <w:r>
        <w:rPr>
          <w:rStyle w:val="WW8Num3z0"/>
          <w:rFonts w:ascii="Verdana" w:hAnsi="Verdana"/>
          <w:color w:val="4682B4"/>
          <w:sz w:val="18"/>
          <w:szCs w:val="18"/>
        </w:rPr>
        <w:t>высокорискованным</w:t>
      </w:r>
      <w:proofErr w:type="spellEnd"/>
      <w:r>
        <w:rPr>
          <w:rStyle w:val="WW8Num2z0"/>
          <w:rFonts w:ascii="Verdana" w:hAnsi="Verdana"/>
          <w:color w:val="000000"/>
          <w:sz w:val="18"/>
          <w:szCs w:val="18"/>
        </w:rPr>
        <w:t> </w:t>
      </w:r>
      <w:r>
        <w:rPr>
          <w:rFonts w:ascii="Verdana" w:hAnsi="Verdana"/>
          <w:color w:val="000000"/>
          <w:sz w:val="18"/>
          <w:szCs w:val="18"/>
        </w:rPr>
        <w:t xml:space="preserve">характером деятельности нефтяных компаний,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специфическим видом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нефтяной компании -запасами нефти и газа. Значительная часть инвестиций 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производится до определения наличия нефти на исследуемом участке.</w:t>
      </w:r>
    </w:p>
    <w:p w14:paraId="072CA028"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Даже при обнаружении</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месторождения его запасов часто бывает недостаточно для покрытия</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расходов. Риск возрастает по мере того, как падают цены на нефть или газ. Очень часто буровые работы не приводят к обнаружению нефти или газа. Таким образом, чтобы добиться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успеха, компания должна добыть достаточное количество нефти и газа, чтобы</w:t>
      </w:r>
      <w:r>
        <w:rPr>
          <w:rStyle w:val="WW8Num2z0"/>
          <w:rFonts w:ascii="Verdana" w:hAnsi="Verdana"/>
          <w:color w:val="000000"/>
          <w:sz w:val="18"/>
          <w:szCs w:val="18"/>
        </w:rPr>
        <w:t> </w:t>
      </w:r>
      <w:r>
        <w:rPr>
          <w:rStyle w:val="WW8Num3z0"/>
          <w:rFonts w:ascii="Verdana" w:hAnsi="Verdana"/>
          <w:color w:val="4682B4"/>
          <w:sz w:val="18"/>
          <w:szCs w:val="18"/>
        </w:rPr>
        <w:t>окупить</w:t>
      </w:r>
      <w:r>
        <w:rPr>
          <w:rStyle w:val="WW8Num2z0"/>
          <w:rFonts w:ascii="Verdana" w:hAnsi="Verdana"/>
          <w:color w:val="000000"/>
          <w:sz w:val="18"/>
          <w:szCs w:val="18"/>
        </w:rPr>
        <w:t> </w:t>
      </w:r>
      <w:r>
        <w:rPr>
          <w:rFonts w:ascii="Verdana" w:hAnsi="Verdana"/>
          <w:color w:val="000000"/>
          <w:sz w:val="18"/>
          <w:szCs w:val="18"/>
        </w:rPr>
        <w:t xml:space="preserve">как капиталовложения в эти </w:t>
      </w:r>
      <w:proofErr w:type="gramStart"/>
      <w:r>
        <w:rPr>
          <w:rFonts w:ascii="Verdana" w:hAnsi="Verdana"/>
          <w:color w:val="000000"/>
          <w:sz w:val="18"/>
          <w:szCs w:val="18"/>
        </w:rPr>
        <w:t>месторождения</w:t>
      </w:r>
      <w:proofErr w:type="gramEnd"/>
      <w:r>
        <w:rPr>
          <w:rFonts w:ascii="Verdana" w:hAnsi="Verdana"/>
          <w:color w:val="000000"/>
          <w:sz w:val="18"/>
          <w:szCs w:val="18"/>
        </w:rPr>
        <w:t xml:space="preserve"> так и свои затраты на сухие скважины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непродуктивные затраты.</w:t>
      </w:r>
    </w:p>
    <w:p w14:paraId="5608DF1E"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размер инвестиций в будущую добычу весьма значителен в масштабах деятельности нефтяной компании, порядок их учета сильно влияет на качество финансовой отчетности (достоверность, информативность,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Поэтому к отчетности компаний, занимающихся разведкой, разработкой и</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нефти и газа, акции которых имеют обращение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 xml:space="preserve">рынке США, предъявляются повышенные требования. В эти требования входит обязательное следование разрешенному методу учета производственных инвестиций,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раскрытие информации о</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месторождений, движении денежных средств и связанных с</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деятельностью затратах. Предоставление этой информации делает финансовую отчетность</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компаний максимально полезной для пользователя, так же достигается ее</w:t>
      </w:r>
      <w:r>
        <w:rPr>
          <w:rStyle w:val="WW8Num2z0"/>
          <w:rFonts w:ascii="Verdana" w:hAnsi="Verdana"/>
          <w:color w:val="000000"/>
          <w:sz w:val="18"/>
          <w:szCs w:val="18"/>
        </w:rPr>
        <w:t> </w:t>
      </w:r>
      <w:r>
        <w:rPr>
          <w:rStyle w:val="WW8Num3z0"/>
          <w:rFonts w:ascii="Verdana" w:hAnsi="Verdana"/>
          <w:color w:val="4682B4"/>
          <w:sz w:val="18"/>
          <w:szCs w:val="18"/>
        </w:rPr>
        <w:t>сравнимость</w:t>
      </w:r>
      <w:r>
        <w:rPr>
          <w:rStyle w:val="WW8Num2z0"/>
          <w:rFonts w:ascii="Verdana" w:hAnsi="Verdana"/>
          <w:color w:val="000000"/>
          <w:sz w:val="18"/>
          <w:szCs w:val="18"/>
        </w:rPr>
        <w:t> </w:t>
      </w:r>
      <w:r>
        <w:rPr>
          <w:rFonts w:ascii="Verdana" w:hAnsi="Verdana"/>
          <w:color w:val="000000"/>
          <w:sz w:val="18"/>
          <w:szCs w:val="18"/>
        </w:rPr>
        <w:t>и согласованность.</w:t>
      </w:r>
    </w:p>
    <w:p w14:paraId="2D6471C5"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в деятельности нефтяных компаний выделяют следующие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w:t>
      </w:r>
    </w:p>
    <w:p w14:paraId="016D4D50"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 разведка и</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и газа (нефтегазодобывающая деятельность),</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и газа, транспортировка нефти и нефтепродуктов,</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нефти и нефтепродуктов.</w:t>
      </w:r>
    </w:p>
    <w:p w14:paraId="593BB91F"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деятельность по поиску и</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(нефтегазодобывающая деятельность) определяется, как деятельность, связанная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прав на полезные ископаемые, поисково-разведочная деятельность, обустройство месторождений и добыча нефти, включая конденсат и природный газ.</w:t>
      </w:r>
    </w:p>
    <w:p w14:paraId="6339C9E7"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деятельности по поиску и добыче нефти и газа (</w:t>
      </w:r>
      <w:r>
        <w:rPr>
          <w:rStyle w:val="WW8Num3z0"/>
          <w:rFonts w:ascii="Verdana" w:hAnsi="Verdana"/>
          <w:color w:val="4682B4"/>
          <w:sz w:val="18"/>
          <w:szCs w:val="18"/>
        </w:rPr>
        <w:t>нефтегазодобывающая</w:t>
      </w:r>
      <w:r>
        <w:rPr>
          <w:rStyle w:val="WW8Num2z0"/>
          <w:rFonts w:ascii="Verdana" w:hAnsi="Verdana"/>
          <w:color w:val="000000"/>
          <w:sz w:val="18"/>
          <w:szCs w:val="18"/>
        </w:rPr>
        <w:t> </w:t>
      </w:r>
      <w:r>
        <w:rPr>
          <w:rFonts w:ascii="Verdana" w:hAnsi="Verdana"/>
          <w:color w:val="000000"/>
          <w:sz w:val="18"/>
          <w:szCs w:val="18"/>
        </w:rPr>
        <w:t xml:space="preserve">деятельность) имеет свою ярко выраженную специфику, так как здесь бухгалтерские принципы вступают в </w:t>
      </w:r>
      <w:r>
        <w:rPr>
          <w:rFonts w:ascii="Verdana" w:hAnsi="Verdana"/>
          <w:color w:val="000000"/>
          <w:sz w:val="18"/>
          <w:szCs w:val="18"/>
        </w:rPr>
        <w:lastRenderedPageBreak/>
        <w:t xml:space="preserve">противоречие, а применение экспертных трактовок приводит к </w:t>
      </w:r>
      <w:proofErr w:type="spellStart"/>
      <w:r>
        <w:rPr>
          <w:rFonts w:ascii="Verdana" w:hAnsi="Verdana"/>
          <w:color w:val="000000"/>
          <w:sz w:val="18"/>
          <w:szCs w:val="18"/>
        </w:rPr>
        <w:t>многовариантности</w:t>
      </w:r>
      <w:proofErr w:type="spellEnd"/>
      <w:r>
        <w:rPr>
          <w:rFonts w:ascii="Verdana" w:hAnsi="Verdana"/>
          <w:color w:val="000000"/>
          <w:sz w:val="18"/>
          <w:szCs w:val="18"/>
        </w:rPr>
        <w:t xml:space="preserve"> решений. Для наглядности деятельность по поиску и добыче нефти и газа можно разделить на две составляющие: инвестиционная и производственная. К инвестиционной деятельности относятся</w:t>
      </w:r>
      <w:r>
        <w:rPr>
          <w:rStyle w:val="WW8Num2z0"/>
          <w:rFonts w:ascii="Verdana" w:hAnsi="Verdana"/>
          <w:color w:val="000000"/>
          <w:sz w:val="18"/>
          <w:szCs w:val="18"/>
        </w:rPr>
        <w:t> </w:t>
      </w:r>
      <w:proofErr w:type="spellStart"/>
      <w:r>
        <w:rPr>
          <w:rStyle w:val="WW8Num3z0"/>
          <w:rFonts w:ascii="Verdana" w:hAnsi="Verdana"/>
          <w:color w:val="4682B4"/>
          <w:sz w:val="18"/>
          <w:szCs w:val="18"/>
        </w:rPr>
        <w:t>приобретение</w:t>
      </w:r>
      <w:r>
        <w:rPr>
          <w:rFonts w:ascii="Verdana" w:hAnsi="Verdana"/>
          <w:color w:val="000000"/>
          <w:sz w:val="18"/>
          <w:szCs w:val="18"/>
        </w:rPr>
        <w:t>прав</w:t>
      </w:r>
      <w:proofErr w:type="spellEnd"/>
      <w:r>
        <w:rPr>
          <w:rFonts w:ascii="Verdana" w:hAnsi="Verdana"/>
          <w:color w:val="000000"/>
          <w:sz w:val="18"/>
          <w:szCs w:val="18"/>
        </w:rPr>
        <w:t xml:space="preserve"> на полезные ископаемые, поиск и разведка полезных ископаемых, обустройство месторождений и т.д. К производственной деятельности - добыча нефти и газа, эксплуатация промыслового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т.д.</w:t>
      </w:r>
    </w:p>
    <w:p w14:paraId="3B03A0F3"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ГААП США уделяет особенное внимание учету инвестиционной деятельности, так как принципы учета в силу размера инвестиций значительно влияют на финансовую отчетность. Учет производственных инвестиций нефтегазодобывающей деятельности в соответствии с ГААП США стал объектом данного диссертационного исследования.</w:t>
      </w:r>
    </w:p>
    <w:p w14:paraId="154251B0"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 смотря на широкое использование стандартов ГААП США российскими нефтяными компаниями, в российской литературе не был проанализирован и обобщен накопленный опыт. Актуальность темы диссертационного исследования обусловлена происходящим сближением российских стандартов учета с международной практикой,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со спецификой учета производственных инвестиций нефтяных компаний, которая пока не отражена в отечественных правилах учета и отчетности.</w:t>
      </w:r>
    </w:p>
    <w:p w14:paraId="2C448463"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являлись российские нефтяные компании, подготавливающие отчетность в соответствии с ГААП США. Предметом исследования являлись теоретические, методологические и практические вопросы учета производственных инвестиций в соответствии с ГААП США в сравнении с МСФО и</w:t>
      </w:r>
      <w:r>
        <w:rPr>
          <w:rStyle w:val="WW8Num2z0"/>
          <w:rFonts w:ascii="Verdana" w:hAnsi="Verdana"/>
          <w:color w:val="000000"/>
          <w:sz w:val="18"/>
          <w:szCs w:val="18"/>
        </w:rPr>
        <w:t> </w:t>
      </w:r>
      <w:r>
        <w:rPr>
          <w:rStyle w:val="WW8Num3z0"/>
          <w:rFonts w:ascii="Verdana" w:hAnsi="Verdana"/>
          <w:color w:val="4682B4"/>
          <w:sz w:val="18"/>
          <w:szCs w:val="18"/>
        </w:rPr>
        <w:t>РСУ</w:t>
      </w:r>
      <w:r>
        <w:rPr>
          <w:rFonts w:ascii="Verdana" w:hAnsi="Verdana"/>
          <w:color w:val="000000"/>
          <w:sz w:val="18"/>
          <w:szCs w:val="18"/>
        </w:rPr>
        <w:t>.</w:t>
      </w:r>
    </w:p>
    <w:p w14:paraId="5B978D53"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60158E4E"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научные труды отечественных ученых, специалистов в отдельных областях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оценки, приведенные в списке литературы работы</w:t>
      </w:r>
    </w:p>
    <w:p w14:paraId="3601286B"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обобщены результаты научных исследований зарубежных специалистов</w:t>
      </w:r>
    </w:p>
    <w:p w14:paraId="657861CB"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также действующие нормативно-правовые акты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аудита, российские и международные стандарты учета, ГААП США. В процессе исследования автор опирался на опыт практической работы с организациями нефтегазового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564C892E"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настоящего исследования являются анализ и обобщение опыта ГААП США в отношении учета производственных инвестиций нефтяных компаний, анализ опыта и тенденций в развитии МСФО и РСУ,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разработка практических рекомендаций по совершенствованию существующих российских стандартов в отношении учета и отчетности нефтяных компаний.</w:t>
      </w:r>
    </w:p>
    <w:p w14:paraId="51377AC8"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поставленными целями определены следующие задачи исследования: проанализировать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применяемых российскими компаниями стандартов учета (РСУ, МСФО, ГААП США) определить основные направления в развитии РСУ и МСФО по отношению к добывающим отраслям, а так же подход в отношении учета инвестиционной деятельности нефтяных компаний, обобщить и критически проанализировать требования, предъявляемые ГААП США к учету и отчетности нефтяных компаний, изучить опыт трансформации отчетности в ГААП США российскими нефтяными компаниями, разработать практические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РСУ, используя опыт ГААП США.</w:t>
      </w:r>
    </w:p>
    <w:p w14:paraId="586E3906"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результаты исследования отражены в трех публикациях:</w:t>
      </w:r>
    </w:p>
    <w:p w14:paraId="178E8A60"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Маковей</w:t>
      </w:r>
      <w:proofErr w:type="spellEnd"/>
      <w:r>
        <w:rPr>
          <w:rFonts w:ascii="Verdana" w:hAnsi="Verdana"/>
          <w:color w:val="000000"/>
          <w:sz w:val="18"/>
          <w:szCs w:val="18"/>
        </w:rPr>
        <w:t>. С.Л. Применение ГААП США в российских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компаниях. Журнал «</w:t>
      </w:r>
      <w:r>
        <w:rPr>
          <w:rStyle w:val="WW8Num3z0"/>
          <w:rFonts w:ascii="Verdana" w:hAnsi="Verdana"/>
          <w:color w:val="4682B4"/>
          <w:sz w:val="18"/>
          <w:szCs w:val="18"/>
        </w:rPr>
        <w:t>Финансовые и бухгалтерские консультации</w:t>
      </w:r>
      <w:r>
        <w:rPr>
          <w:rFonts w:ascii="Verdana" w:hAnsi="Verdana"/>
          <w:color w:val="000000"/>
          <w:sz w:val="18"/>
          <w:szCs w:val="18"/>
        </w:rPr>
        <w:t>» № 1,2004,</w:t>
      </w:r>
    </w:p>
    <w:p w14:paraId="525F4DA1"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Маковей</w:t>
      </w:r>
      <w:proofErr w:type="spellEnd"/>
      <w:r>
        <w:rPr>
          <w:rStyle w:val="WW8Num2z0"/>
          <w:rFonts w:ascii="Verdana" w:hAnsi="Verdana"/>
          <w:color w:val="000000"/>
          <w:sz w:val="18"/>
          <w:szCs w:val="18"/>
        </w:rPr>
        <w:t> </w:t>
      </w:r>
      <w:r>
        <w:rPr>
          <w:rFonts w:ascii="Verdana" w:hAnsi="Verdana"/>
          <w:color w:val="000000"/>
          <w:sz w:val="18"/>
          <w:szCs w:val="18"/>
        </w:rPr>
        <w:t>С.Л. Международная практика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Сборник</w:t>
      </w:r>
      <w:r>
        <w:rPr>
          <w:rStyle w:val="WW8Num2z0"/>
          <w:rFonts w:ascii="Verdana" w:hAnsi="Verdana"/>
          <w:color w:val="000000"/>
          <w:sz w:val="18"/>
          <w:szCs w:val="18"/>
        </w:rPr>
        <w:t> </w:t>
      </w:r>
      <w:proofErr w:type="spellStart"/>
      <w:r>
        <w:rPr>
          <w:rStyle w:val="WW8Num3z0"/>
          <w:rFonts w:ascii="Verdana" w:hAnsi="Verdana"/>
          <w:color w:val="4682B4"/>
          <w:sz w:val="18"/>
          <w:szCs w:val="18"/>
        </w:rPr>
        <w:t>Татуровских</w:t>
      </w:r>
      <w:proofErr w:type="spellEnd"/>
      <w:r>
        <w:rPr>
          <w:rStyle w:val="WW8Num2z0"/>
          <w:rFonts w:ascii="Verdana" w:hAnsi="Verdana"/>
          <w:color w:val="000000"/>
          <w:sz w:val="18"/>
          <w:szCs w:val="18"/>
        </w:rPr>
        <w:t> </w:t>
      </w:r>
      <w:r>
        <w:rPr>
          <w:rFonts w:ascii="Verdana" w:hAnsi="Verdana"/>
          <w:color w:val="000000"/>
          <w:sz w:val="18"/>
          <w:szCs w:val="18"/>
        </w:rPr>
        <w:t>чтений, 2005,</w:t>
      </w:r>
    </w:p>
    <w:p w14:paraId="2D3201A4"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Маковей</w:t>
      </w:r>
      <w:proofErr w:type="spellEnd"/>
      <w:r>
        <w:rPr>
          <w:rStyle w:val="WW8Num2z0"/>
          <w:rFonts w:ascii="Verdana" w:hAnsi="Verdana"/>
          <w:color w:val="000000"/>
          <w:sz w:val="18"/>
          <w:szCs w:val="18"/>
        </w:rPr>
        <w:t> </w:t>
      </w:r>
      <w:r>
        <w:rPr>
          <w:rFonts w:ascii="Verdana" w:hAnsi="Verdana"/>
          <w:color w:val="000000"/>
          <w:sz w:val="18"/>
          <w:szCs w:val="18"/>
        </w:rPr>
        <w:t>С.Л. Отражение деятельности по добыче нефти и газа в отчетности российских нефтяных компаний. Журнал «</w:t>
      </w:r>
      <w:r>
        <w:rPr>
          <w:rStyle w:val="WW8Num3z0"/>
          <w:rFonts w:ascii="Verdana" w:hAnsi="Verdana"/>
          <w:color w:val="4682B4"/>
          <w:sz w:val="18"/>
          <w:szCs w:val="18"/>
        </w:rPr>
        <w:t>Новые системы финансового учета</w:t>
      </w:r>
      <w:r>
        <w:rPr>
          <w:rFonts w:ascii="Verdana" w:hAnsi="Verdana"/>
          <w:color w:val="000000"/>
          <w:sz w:val="18"/>
          <w:szCs w:val="18"/>
        </w:rPr>
        <w:t>» №3-4.</w:t>
      </w:r>
    </w:p>
    <w:p w14:paraId="7275B67C"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 Совокупность изучаемых проблем, цель и задачи исследования определили структуру диссертационной работы, которая состоит из введения, трех глав и заключения.</w:t>
      </w:r>
    </w:p>
    <w:p w14:paraId="28E69EF2" w14:textId="77777777" w:rsidR="00254B8C" w:rsidRDefault="00254B8C" w:rsidP="00254B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Маковей</w:t>
      </w:r>
      <w:proofErr w:type="spellEnd"/>
      <w:r>
        <w:rPr>
          <w:rStyle w:val="WW8Num1z0"/>
          <w:rFonts w:ascii="Verdana" w:hAnsi="Verdana"/>
          <w:b w:val="0"/>
          <w:bCs w:val="0"/>
          <w:color w:val="535353"/>
          <w:sz w:val="15"/>
          <w:szCs w:val="15"/>
        </w:rPr>
        <w:t>, Сергей Леонидович</w:t>
      </w:r>
    </w:p>
    <w:p w14:paraId="326C72F8" w14:textId="77777777" w:rsidR="00254B8C" w:rsidRDefault="00254B8C" w:rsidP="00254B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8371C2"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нефтяных компаний характеризуется наличием достаточно высокого риска, поэтому</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или кредитор компании должен быть проинформирован о существующем положении дел в компании. В отрасли существует своя классификация затрат, имеются свойственные отрасли статьи затрат (например, расходы на геологические и геофизические исследования). Существуют сложности в оценке</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количественная оценка нефтяных и газовых</w:t>
      </w:r>
      <w:r>
        <w:rPr>
          <w:rStyle w:val="WW8Num2z0"/>
          <w:rFonts w:ascii="Verdana" w:hAnsi="Verdana"/>
          <w:color w:val="000000"/>
          <w:sz w:val="18"/>
          <w:szCs w:val="18"/>
        </w:rPr>
        <w:t> </w:t>
      </w:r>
      <w:proofErr w:type="spellStart"/>
      <w:r>
        <w:rPr>
          <w:rStyle w:val="WW8Num3z0"/>
          <w:rFonts w:ascii="Verdana" w:hAnsi="Verdana"/>
          <w:color w:val="4682B4"/>
          <w:sz w:val="18"/>
          <w:szCs w:val="18"/>
        </w:rPr>
        <w:t>резервов</w:t>
      </w:r>
      <w:r>
        <w:rPr>
          <w:rFonts w:ascii="Verdana" w:hAnsi="Verdana"/>
          <w:color w:val="000000"/>
          <w:sz w:val="18"/>
          <w:szCs w:val="18"/>
        </w:rPr>
        <w:t>может</w:t>
      </w:r>
      <w:proofErr w:type="spellEnd"/>
      <w:r>
        <w:rPr>
          <w:rFonts w:ascii="Verdana" w:hAnsi="Verdana"/>
          <w:color w:val="000000"/>
          <w:sz w:val="18"/>
          <w:szCs w:val="18"/>
        </w:rPr>
        <w:t xml:space="preserve"> изменяться со временем в результате, как</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новых резервов, так и при пересмотре старых оценок.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производственных инвестиций нефтяных компаний имеет свою специфику. Для повышения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финансовой отчетности для пользователя необходимы специальные правила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EAFD4E7"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российские стандарты учета не содержат специальных требований для нефтяных компаний и поэтому имеют ограниченное доверие у</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что подтверждает практика: компании используют иностранные стандарты для представления</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Однако необходимо отметить, что отечественные стандарты находятся в стадии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За образец взяты Международные стандарты финансовой отчетности.</w:t>
      </w:r>
    </w:p>
    <w:p w14:paraId="5A8768F3"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до последнего времени не содержали специального стандарта для нефтяных компаний. Мнение профессионального сообщества и возрастающая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 ГААП США обусловили разработку отдельного стандарта для добывающих отраслей, который и был</w:t>
      </w:r>
      <w:r>
        <w:rPr>
          <w:rStyle w:val="WW8Num2z0"/>
          <w:rFonts w:ascii="Verdana" w:hAnsi="Verdana"/>
          <w:color w:val="000000"/>
          <w:sz w:val="18"/>
          <w:szCs w:val="18"/>
        </w:rPr>
        <w:t> </w:t>
      </w:r>
      <w:r>
        <w:rPr>
          <w:rStyle w:val="WW8Num3z0"/>
          <w:rFonts w:ascii="Verdana" w:hAnsi="Verdana"/>
          <w:color w:val="4682B4"/>
          <w:sz w:val="18"/>
          <w:szCs w:val="18"/>
        </w:rPr>
        <w:t>выпущен</w:t>
      </w:r>
      <w:r>
        <w:rPr>
          <w:rStyle w:val="WW8Num2z0"/>
          <w:rFonts w:ascii="Verdana" w:hAnsi="Verdana"/>
          <w:color w:val="000000"/>
          <w:sz w:val="18"/>
          <w:szCs w:val="18"/>
        </w:rPr>
        <w:t> </w:t>
      </w:r>
      <w:r>
        <w:rPr>
          <w:rFonts w:ascii="Verdana" w:hAnsi="Verdana"/>
          <w:color w:val="000000"/>
          <w:sz w:val="18"/>
          <w:szCs w:val="18"/>
        </w:rPr>
        <w:t xml:space="preserve">в конце 2004 г. Этот стандарт на данный момент не содержит полноценных всеобъемлющих правил для нефтяных компаний, работа над которыми продолжается. Можно предположить, что </w:t>
      </w:r>
      <w:proofErr w:type="spellStart"/>
      <w:r>
        <w:rPr>
          <w:rFonts w:ascii="Verdana" w:hAnsi="Verdana"/>
          <w:color w:val="000000"/>
          <w:sz w:val="18"/>
          <w:szCs w:val="18"/>
        </w:rPr>
        <w:t>опыт</w:t>
      </w:r>
      <w:r>
        <w:rPr>
          <w:rStyle w:val="WW8Num3z0"/>
          <w:rFonts w:ascii="Verdana" w:hAnsi="Verdana"/>
          <w:color w:val="4682B4"/>
          <w:sz w:val="18"/>
          <w:szCs w:val="18"/>
        </w:rPr>
        <w:t>ГААП</w:t>
      </w:r>
      <w:proofErr w:type="spellEnd"/>
      <w:r>
        <w:rPr>
          <w:rStyle w:val="WW8Num2z0"/>
          <w:rFonts w:ascii="Verdana" w:hAnsi="Verdana"/>
          <w:color w:val="000000"/>
          <w:sz w:val="18"/>
          <w:szCs w:val="18"/>
        </w:rPr>
        <w:t> </w:t>
      </w:r>
      <w:r>
        <w:rPr>
          <w:rFonts w:ascii="Verdana" w:hAnsi="Verdana"/>
          <w:color w:val="000000"/>
          <w:sz w:val="18"/>
          <w:szCs w:val="18"/>
        </w:rPr>
        <w:t>США будет учтен в значительной мере.</w:t>
      </w:r>
    </w:p>
    <w:p w14:paraId="17D2139D"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обуславливает необходимость тщательного изучения опыта ГААП</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учету деятельности нефтяных компаний. Наиболее специфичная деятельность нефтяных компаний - поиск и</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и газа - обусловили выработку специальных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Принципы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деятельности разработаны Советом по стандартам финансового учета (FASB). Компании, чьи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котируются на биржах, также должны удовлетворять требованиям, предъявляемым Комиссией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и биржам (SEC).</w:t>
      </w:r>
    </w:p>
    <w:p w14:paraId="71471FA3"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ГААП США являются наиболее востребованными стандартами для подготовки отчетности нефтяными компаниями. Все крупные российские нефтяные компании подготавливают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ГААП США. Среди причин, обуславливающих такое широкое распространение, можно выделить следующие: для участия на крупнейшем</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капиталов, фондовом рынке США, необходимо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отчетности в соответствии со стандартами ГААП США, большинству инвесторов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в том числе не из США, понятна отчетность, подготовленная в соответствии с ГААП США, в ГААП США очень подробно проработаны вопросы учета деятельности, связанной с</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нефти и газа с позиции полезности для внешнего пользователя.</w:t>
      </w:r>
    </w:p>
    <w:p w14:paraId="5095937F"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свойства отчетности, делающие ее максимально полезной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кредитора, должны быть объектом пристального изучения. Автором были выделены следующие свойства ГААП США, позволяющие отразить специфику нефтегазодобывающей деятельности в учете и отчетности: существование особого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нефтегазовых активов со своими правилами возникновения,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обесценения и т.д. унификация классификации затрат в нефтегазодобывающей деятельности, следование разрешенным методам учета производственных</w:t>
      </w:r>
      <w:r>
        <w:rPr>
          <w:rStyle w:val="WW8Num2z0"/>
          <w:rFonts w:ascii="Verdana" w:hAnsi="Verdana"/>
          <w:color w:val="000000"/>
          <w:sz w:val="18"/>
          <w:szCs w:val="18"/>
        </w:rPr>
        <w:t> </w:t>
      </w:r>
      <w:proofErr w:type="gramStart"/>
      <w:r>
        <w:rPr>
          <w:rStyle w:val="WW8Num3z0"/>
          <w:rFonts w:ascii="Verdana" w:hAnsi="Verdana"/>
          <w:color w:val="4682B4"/>
          <w:sz w:val="18"/>
          <w:szCs w:val="18"/>
        </w:rPr>
        <w:t>инвестиций</w:t>
      </w:r>
      <w:r>
        <w:rPr>
          <w:rFonts w:ascii="Verdana" w:hAnsi="Verdana"/>
          <w:color w:val="000000"/>
          <w:sz w:val="18"/>
          <w:szCs w:val="18"/>
        </w:rPr>
        <w:t>,,</w:t>
      </w:r>
      <w:proofErr w:type="gramEnd"/>
      <w:r>
        <w:rPr>
          <w:rFonts w:ascii="Verdana" w:hAnsi="Verdana"/>
          <w:color w:val="000000"/>
          <w:sz w:val="18"/>
          <w:szCs w:val="18"/>
        </w:rPr>
        <w:t xml:space="preserve"> раскрытие дополнительной информации о деятельности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w:t>
      </w:r>
    </w:p>
    <w:p w14:paraId="15483C8A"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специфики отрасли пользователь финансовой отчетности нуждается в дополнительном раскрытии информации о деятельности нефтяных компаний и их основных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(нефтегазовые резервы). Стандарты ГААП США содержат требования к содержанию дополнительной информации. Эта информация включается в состав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 xml:space="preserve">отчетности компании,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в состав дополнительных форм, требуемых Комиссией по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 xml:space="preserve">и биржам. Данная информация не </w:t>
      </w:r>
      <w:r>
        <w:rPr>
          <w:rFonts w:ascii="Verdana" w:hAnsi="Verdana"/>
          <w:color w:val="000000"/>
          <w:sz w:val="18"/>
          <w:szCs w:val="18"/>
        </w:rPr>
        <w:lastRenderedPageBreak/>
        <w:t>заверяется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компаниями, проверяющими финансовую отчетность, хотя</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и проводят ограниченные процедуры ее проверки. Достоверность необходимой дополнительной информации подтверждается при оценке резервов независимыми инженерными оценочными компаниями.</w:t>
      </w:r>
    </w:p>
    <w:p w14:paraId="0F4745F7" w14:textId="77777777" w:rsidR="00254B8C" w:rsidRDefault="00254B8C" w:rsidP="00254B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ГААП США несколько избыточен в правилах для учета нефтегазодобывающей деятельности: существует два разрешенных метода учета производственных инвестиций: Метод успешно завершенных изысканий и Метод полных затрат. Так как идеология методов сильно различается, это создает определенные сложности для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отчетности компаний. Наиболее распространенным является Метод успешно завершенных изысканий,</w:t>
      </w:r>
    </w:p>
    <w:p w14:paraId="3C53C150" w14:textId="77777777" w:rsidR="00254B8C" w:rsidRDefault="00254B8C" w:rsidP="00254B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Маковей</w:t>
      </w:r>
      <w:proofErr w:type="spellEnd"/>
      <w:r>
        <w:rPr>
          <w:rStyle w:val="WW8Num1z0"/>
          <w:rFonts w:ascii="Verdana" w:hAnsi="Verdana"/>
          <w:b w:val="0"/>
          <w:bCs w:val="0"/>
          <w:color w:val="535353"/>
          <w:sz w:val="15"/>
          <w:szCs w:val="15"/>
        </w:rPr>
        <w:t>, Сергей Леонидович, 2007 год</w:t>
      </w:r>
    </w:p>
    <w:p w14:paraId="742BF6D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 xml:space="preserve">перспективу. (Одобрена Приказом Министра финансов Российской Федерации от 1 июля 2004 г. № 180). «Российская Бизнес-газета», № </w:t>
      </w:r>
      <w:proofErr w:type="gramStart"/>
      <w:r>
        <w:rPr>
          <w:rFonts w:ascii="Verdana" w:hAnsi="Verdana"/>
          <w:color w:val="000000"/>
          <w:sz w:val="18"/>
          <w:szCs w:val="18"/>
        </w:rPr>
        <w:t>27,20.07.2004</w:t>
      </w:r>
      <w:proofErr w:type="gramEnd"/>
      <w:r>
        <w:rPr>
          <w:rFonts w:ascii="Verdana" w:hAnsi="Verdana"/>
          <w:color w:val="000000"/>
          <w:sz w:val="18"/>
          <w:szCs w:val="18"/>
        </w:rPr>
        <w:t>.</w:t>
      </w:r>
    </w:p>
    <w:p w14:paraId="55A8D18C"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издание на русском языке -М.: </w:t>
      </w:r>
      <w:proofErr w:type="spellStart"/>
      <w:r>
        <w:rPr>
          <w:rFonts w:ascii="Verdana" w:hAnsi="Verdana"/>
          <w:color w:val="000000"/>
          <w:sz w:val="18"/>
          <w:szCs w:val="18"/>
        </w:rPr>
        <w:t>Аскери</w:t>
      </w:r>
      <w:proofErr w:type="spellEnd"/>
      <w:r>
        <w:rPr>
          <w:rFonts w:ascii="Verdana" w:hAnsi="Verdana"/>
          <w:color w:val="000000"/>
          <w:sz w:val="18"/>
          <w:szCs w:val="18"/>
        </w:rPr>
        <w:t>-АССА 2004.</w:t>
      </w:r>
    </w:p>
    <w:p w14:paraId="487BBA0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Меры по реализации в2001-2005 годах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(одобрены письмом Правительства РФ от 13 апреля 2001 г. N КА-П13-06573).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4D9D8EE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5 июля 1993 г. N НП-4-01/97н "Об особенностях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геологоразведочных работ".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307F989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Письмо</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6 июня 2002 г. N ВГ-6-02/800 "О признании утратившими силу в связи с введением НК.".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2A0CE76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апреля 2002 г. N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4C16A73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 составе и порядке возмещения затрат при реализации соглашений о разделе продукции (утв. постановлением Правительства РФ от 3 июля 1999 г. N 740).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C19134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 20) М.: ИНФРА-М 2004.</w:t>
      </w:r>
    </w:p>
    <w:p w14:paraId="0904D2F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Указания по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при исполнении соглашений о разделе продукции (утв. приказом Минфина РФ от 11 августа 1999 г. N 53н).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191E67F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Программа реформирования бухгалтерского учета в соответствии с международными стандартами финансовой отчетности (утв. постановлением Правительства РФ от 6 марта 1998 г. N 283. Правовая система «</w:t>
      </w:r>
      <w:r>
        <w:rPr>
          <w:rStyle w:val="WW8Num3z0"/>
          <w:rFonts w:ascii="Verdana" w:hAnsi="Verdana"/>
          <w:color w:val="4682B4"/>
          <w:sz w:val="18"/>
          <w:szCs w:val="18"/>
        </w:rPr>
        <w:t>Гарант</w:t>
      </w:r>
      <w:r>
        <w:rPr>
          <w:rFonts w:ascii="Verdana" w:hAnsi="Verdana"/>
          <w:color w:val="000000"/>
          <w:sz w:val="18"/>
          <w:szCs w:val="18"/>
        </w:rPr>
        <w:t>»</w:t>
      </w:r>
    </w:p>
    <w:p w14:paraId="3E860E9F"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Алдашкин</w:t>
      </w:r>
      <w:proofErr w:type="spellEnd"/>
      <w:r>
        <w:rPr>
          <w:rFonts w:ascii="Verdana" w:hAnsi="Verdana"/>
          <w:color w:val="000000"/>
          <w:sz w:val="18"/>
          <w:szCs w:val="18"/>
        </w:rPr>
        <w:t>, Ф.И.; Алиева, Л.Г. Бухгалтерский учет в нефтяной и газовой</w:t>
      </w:r>
      <w:r>
        <w:rPr>
          <w:rStyle w:val="WW8Num2z0"/>
          <w:rFonts w:ascii="Verdana" w:hAnsi="Verdana"/>
          <w:color w:val="000000"/>
          <w:sz w:val="18"/>
          <w:szCs w:val="18"/>
        </w:rPr>
        <w:t> </w:t>
      </w:r>
      <w:proofErr w:type="gramStart"/>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Учеб. для студентов вузов, обучающихся по спец. "Экономика и упр. в отраслях топлив.-</w:t>
      </w:r>
      <w:proofErr w:type="spellStart"/>
      <w:r>
        <w:rPr>
          <w:rFonts w:ascii="Verdana" w:hAnsi="Verdana"/>
          <w:color w:val="000000"/>
          <w:sz w:val="18"/>
          <w:szCs w:val="18"/>
        </w:rPr>
        <w:t>энерг</w:t>
      </w:r>
      <w:proofErr w:type="spellEnd"/>
      <w:r>
        <w:rPr>
          <w:rFonts w:ascii="Verdana" w:hAnsi="Verdana"/>
          <w:color w:val="000000"/>
          <w:sz w:val="18"/>
          <w:szCs w:val="18"/>
        </w:rPr>
        <w:t xml:space="preserve">. комплекса". М.: Недра, 1990. - 4-е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w:t>
      </w:r>
    </w:p>
    <w:p w14:paraId="37EBB896"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Вертикально-интегрированные нефтяные компании России М.: АУТОПАН, 1996.</w:t>
      </w:r>
    </w:p>
    <w:p w14:paraId="69152FA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Андриссен</w:t>
      </w:r>
      <w:proofErr w:type="spellEnd"/>
      <w:r>
        <w:rPr>
          <w:rStyle w:val="WW8Num2z0"/>
          <w:rFonts w:ascii="Verdana" w:hAnsi="Verdana"/>
          <w:color w:val="000000"/>
          <w:sz w:val="18"/>
          <w:szCs w:val="18"/>
        </w:rPr>
        <w:t> </w:t>
      </w:r>
      <w:proofErr w:type="spellStart"/>
      <w:r>
        <w:rPr>
          <w:rFonts w:ascii="Verdana" w:hAnsi="Verdana"/>
          <w:color w:val="000000"/>
          <w:sz w:val="18"/>
          <w:szCs w:val="18"/>
        </w:rPr>
        <w:t>Даниел</w:t>
      </w:r>
      <w:proofErr w:type="spellEnd"/>
      <w:r>
        <w:rPr>
          <w:rFonts w:ascii="Verdana" w:hAnsi="Verdana"/>
          <w:color w:val="000000"/>
          <w:sz w:val="18"/>
          <w:szCs w:val="18"/>
        </w:rPr>
        <w:t>, Тиссен Рене. Невесомое богатство. Определите стоимость вашей компании в экономике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М.: Олимп-Бизнес 2004 г.</w:t>
      </w:r>
    </w:p>
    <w:p w14:paraId="6CD104DC"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2001.</w:t>
      </w:r>
    </w:p>
    <w:p w14:paraId="29B44FC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w:t>
      </w:r>
      <w:proofErr w:type="spellStart"/>
      <w:r>
        <w:rPr>
          <w:rFonts w:ascii="Verdana" w:hAnsi="Verdana"/>
          <w:color w:val="000000"/>
          <w:sz w:val="18"/>
          <w:szCs w:val="18"/>
        </w:rPr>
        <w:t>Басби</w:t>
      </w:r>
      <w:proofErr w:type="spellEnd"/>
      <w:r>
        <w:rPr>
          <w:rFonts w:ascii="Verdana" w:hAnsi="Verdana"/>
          <w:color w:val="000000"/>
          <w:sz w:val="18"/>
          <w:szCs w:val="18"/>
        </w:rPr>
        <w:t xml:space="preserve"> Ребекка JI. Природный газ. Серия «</w:t>
      </w:r>
      <w:r>
        <w:rPr>
          <w:rStyle w:val="WW8Num3z0"/>
          <w:rFonts w:ascii="Verdana" w:hAnsi="Verdana"/>
          <w:color w:val="4682B4"/>
          <w:sz w:val="18"/>
          <w:szCs w:val="18"/>
        </w:rPr>
        <w:t>Для профессионалов и неспециалистов</w:t>
      </w:r>
      <w:r>
        <w:rPr>
          <w:rFonts w:ascii="Verdana" w:hAnsi="Verdana"/>
          <w:color w:val="000000"/>
          <w:sz w:val="18"/>
          <w:szCs w:val="18"/>
        </w:rPr>
        <w:t>» Пер. с англ. — М.: Олимп—Бизнес, 2003.</w:t>
      </w:r>
    </w:p>
    <w:p w14:paraId="05664A4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JI.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403B973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Блейк Д.,</w:t>
      </w:r>
      <w:r>
        <w:rPr>
          <w:rStyle w:val="WW8Num2z0"/>
          <w:rFonts w:ascii="Verdana" w:hAnsi="Verdana"/>
          <w:color w:val="000000"/>
          <w:sz w:val="18"/>
          <w:szCs w:val="18"/>
        </w:rPr>
        <w:t> </w:t>
      </w:r>
      <w:proofErr w:type="spellStart"/>
      <w:r>
        <w:rPr>
          <w:rStyle w:val="WW8Num3z0"/>
          <w:rFonts w:ascii="Verdana" w:hAnsi="Verdana"/>
          <w:color w:val="4682B4"/>
          <w:sz w:val="18"/>
          <w:szCs w:val="18"/>
        </w:rPr>
        <w:t>Амат</w:t>
      </w:r>
      <w:proofErr w:type="spellEnd"/>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1997.</w:t>
      </w:r>
    </w:p>
    <w:p w14:paraId="49245578"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Буш Джеймс,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w:t>
      </w:r>
      <w:proofErr w:type="spellStart"/>
      <w:r>
        <w:rPr>
          <w:rFonts w:ascii="Verdana" w:hAnsi="Verdana"/>
          <w:color w:val="000000"/>
          <w:sz w:val="18"/>
          <w:szCs w:val="18"/>
        </w:rPr>
        <w:t>Даниел</w:t>
      </w:r>
      <w:proofErr w:type="spellEnd"/>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международной нефтяной компании. Пер. с англ. М.: Олимп—Бизнес, 2003.</w:t>
      </w:r>
    </w:p>
    <w:p w14:paraId="11EFC38C"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Вильяме Ян. Справочник </w:t>
      </w:r>
      <w:proofErr w:type="spellStart"/>
      <w:r>
        <w:rPr>
          <w:rFonts w:ascii="Verdana" w:hAnsi="Verdana"/>
          <w:color w:val="000000"/>
          <w:sz w:val="18"/>
          <w:szCs w:val="18"/>
        </w:rPr>
        <w:t>Miller</w:t>
      </w:r>
      <w:proofErr w:type="spellEnd"/>
      <w:r>
        <w:rPr>
          <w:rFonts w:ascii="Verdana" w:hAnsi="Verdana"/>
          <w:color w:val="000000"/>
          <w:sz w:val="18"/>
          <w:szCs w:val="18"/>
        </w:rPr>
        <w:t xml:space="preserve"> GAAP с комментариями М., ИНФРА-М, 1998.</w:t>
      </w:r>
    </w:p>
    <w:p w14:paraId="362D9B5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Выгон Г. Оценка налоговой нагрузки на российские нефтяные компании в 2000 </w:t>
      </w:r>
      <w:proofErr w:type="gramStart"/>
      <w:r>
        <w:rPr>
          <w:rFonts w:ascii="Verdana" w:hAnsi="Verdana"/>
          <w:color w:val="000000"/>
          <w:sz w:val="18"/>
          <w:szCs w:val="18"/>
        </w:rPr>
        <w:t>году .</w:t>
      </w:r>
      <w:proofErr w:type="gramEnd"/>
      <w:r>
        <w:rPr>
          <w:rFonts w:ascii="Verdana" w:hAnsi="Verdana"/>
          <w:color w:val="000000"/>
          <w:sz w:val="18"/>
          <w:szCs w:val="18"/>
        </w:rPr>
        <w:t xml:space="preserve"> М.: </w:t>
      </w:r>
      <w:r>
        <w:rPr>
          <w:rFonts w:ascii="Verdana" w:hAnsi="Verdana"/>
          <w:color w:val="000000"/>
          <w:sz w:val="18"/>
          <w:szCs w:val="18"/>
        </w:rPr>
        <w:lastRenderedPageBreak/>
        <w:t>Институт финансовых исследований, 2002.</w:t>
      </w:r>
    </w:p>
    <w:p w14:paraId="0EAE1FE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Гительман</w:t>
      </w:r>
      <w:proofErr w:type="spellEnd"/>
      <w:r>
        <w:rPr>
          <w:rStyle w:val="WW8Num2z0"/>
          <w:rFonts w:ascii="Verdana" w:hAnsi="Verdana"/>
          <w:color w:val="000000"/>
          <w:sz w:val="18"/>
          <w:szCs w:val="18"/>
        </w:rPr>
        <w:t> </w:t>
      </w:r>
      <w:r>
        <w:rPr>
          <w:rFonts w:ascii="Verdana" w:hAnsi="Verdana"/>
          <w:color w:val="000000"/>
          <w:sz w:val="18"/>
          <w:szCs w:val="18"/>
        </w:rPr>
        <w:t xml:space="preserve">Л.Д., Ратников </w:t>
      </w:r>
      <w:proofErr w:type="spellStart"/>
      <w:r>
        <w:rPr>
          <w:rFonts w:ascii="Verdana" w:hAnsi="Verdana"/>
          <w:color w:val="000000"/>
          <w:sz w:val="18"/>
          <w:szCs w:val="18"/>
        </w:rPr>
        <w:t>Б.Е.Эффективная</w:t>
      </w:r>
      <w:proofErr w:type="spellEnd"/>
      <w:r>
        <w:rPr>
          <w:rFonts w:ascii="Verdana" w:hAnsi="Verdana"/>
          <w:color w:val="000000"/>
          <w:sz w:val="18"/>
          <w:szCs w:val="18"/>
        </w:rPr>
        <w:t xml:space="preserve"> энергокомпания. Экономика.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Реформирование. М., Олимп-Бизнес, 2002.</w:t>
      </w:r>
    </w:p>
    <w:p w14:paraId="490A5741"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Грюнинг</w:t>
      </w:r>
      <w:proofErr w:type="spellEnd"/>
      <w:r>
        <w:rPr>
          <w:rStyle w:val="WW8Num2z0"/>
          <w:rFonts w:ascii="Verdana" w:hAnsi="Verdana"/>
          <w:color w:val="000000"/>
          <w:sz w:val="18"/>
          <w:szCs w:val="18"/>
        </w:rPr>
        <w:t> </w:t>
      </w:r>
      <w:r>
        <w:rPr>
          <w:rFonts w:ascii="Verdana" w:hAnsi="Verdana"/>
          <w:color w:val="000000"/>
          <w:sz w:val="18"/>
          <w:szCs w:val="18"/>
        </w:rPr>
        <w:t xml:space="preserve">Хенни </w:t>
      </w:r>
      <w:proofErr w:type="spellStart"/>
      <w:r>
        <w:rPr>
          <w:rFonts w:ascii="Verdana" w:hAnsi="Verdana"/>
          <w:color w:val="000000"/>
          <w:sz w:val="18"/>
          <w:szCs w:val="18"/>
        </w:rPr>
        <w:t>ван</w:t>
      </w:r>
      <w:proofErr w:type="spellEnd"/>
      <w:r>
        <w:rPr>
          <w:rFonts w:ascii="Verdana" w:hAnsi="Verdana"/>
          <w:color w:val="000000"/>
          <w:sz w:val="18"/>
          <w:szCs w:val="18"/>
        </w:rPr>
        <w:t xml:space="preserve">, Коэн </w:t>
      </w:r>
      <w:proofErr w:type="spellStart"/>
      <w:r>
        <w:rPr>
          <w:rFonts w:ascii="Verdana" w:hAnsi="Verdana"/>
          <w:color w:val="000000"/>
          <w:sz w:val="18"/>
          <w:szCs w:val="18"/>
        </w:rPr>
        <w:t>Мариус</w:t>
      </w:r>
      <w:proofErr w:type="spellEnd"/>
      <w:r>
        <w:rPr>
          <w:rFonts w:ascii="Verdana" w:hAnsi="Verdana"/>
          <w:color w:val="000000"/>
          <w:sz w:val="18"/>
          <w:szCs w:val="18"/>
        </w:rPr>
        <w:t>. Международные стандарты финансовой отчетности. Практическое руководство. М. Весь Мир, 2004.</w:t>
      </w:r>
    </w:p>
    <w:p w14:paraId="2CC221E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Горбатова JI.B., Учет по Международным стандартам. М.: ИД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w:t>
      </w:r>
    </w:p>
    <w:p w14:paraId="2E9B1A6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w:t>
      </w:r>
      <w:proofErr w:type="spellStart"/>
      <w:r>
        <w:rPr>
          <w:rFonts w:ascii="Verdana" w:hAnsi="Verdana"/>
          <w:color w:val="000000"/>
          <w:sz w:val="18"/>
          <w:szCs w:val="18"/>
        </w:rPr>
        <w:t>Джонстон</w:t>
      </w:r>
      <w:proofErr w:type="spellEnd"/>
      <w:r>
        <w:rPr>
          <w:rFonts w:ascii="Verdana" w:hAnsi="Verdana"/>
          <w:color w:val="000000"/>
          <w:sz w:val="18"/>
          <w:szCs w:val="18"/>
        </w:rPr>
        <w:t xml:space="preserve"> </w:t>
      </w:r>
      <w:proofErr w:type="spellStart"/>
      <w:r>
        <w:rPr>
          <w:rFonts w:ascii="Verdana" w:hAnsi="Verdana"/>
          <w:color w:val="000000"/>
          <w:sz w:val="18"/>
          <w:szCs w:val="18"/>
        </w:rPr>
        <w:t>Дэниел</w:t>
      </w:r>
      <w:proofErr w:type="spellEnd"/>
      <w:r>
        <w:rPr>
          <w:rFonts w:ascii="Verdana" w:hAnsi="Verdana"/>
          <w:color w:val="000000"/>
          <w:sz w:val="18"/>
          <w:szCs w:val="18"/>
        </w:rPr>
        <w:t>. Международный нефтяной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Налоговые системы и соглашения о разделе продукции / Пер. с англ. М., Олимп-Бизнес, 2000.</w:t>
      </w:r>
    </w:p>
    <w:p w14:paraId="0F50641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Дипиаза</w:t>
      </w:r>
      <w:proofErr w:type="spellEnd"/>
      <w:r>
        <w:rPr>
          <w:rStyle w:val="WW8Num2z0"/>
          <w:rFonts w:ascii="Verdana" w:hAnsi="Verdana"/>
          <w:color w:val="000000"/>
          <w:sz w:val="18"/>
          <w:szCs w:val="18"/>
        </w:rPr>
        <w:t> </w:t>
      </w:r>
      <w:proofErr w:type="spellStart"/>
      <w:r>
        <w:rPr>
          <w:rFonts w:ascii="Verdana" w:hAnsi="Verdana"/>
          <w:color w:val="000000"/>
          <w:sz w:val="18"/>
          <w:szCs w:val="18"/>
        </w:rPr>
        <w:t>Сэмюэл</w:t>
      </w:r>
      <w:proofErr w:type="spellEnd"/>
      <w:r>
        <w:rPr>
          <w:rFonts w:ascii="Verdana" w:hAnsi="Verdana"/>
          <w:color w:val="000000"/>
          <w:sz w:val="18"/>
          <w:szCs w:val="18"/>
        </w:rPr>
        <w:t xml:space="preserve"> </w:t>
      </w:r>
      <w:proofErr w:type="gramStart"/>
      <w:r>
        <w:rPr>
          <w:rFonts w:ascii="Verdana" w:hAnsi="Verdana"/>
          <w:color w:val="000000"/>
          <w:sz w:val="18"/>
          <w:szCs w:val="18"/>
        </w:rPr>
        <w:t>А.,.</w:t>
      </w:r>
      <w:proofErr w:type="spellStart"/>
      <w:proofErr w:type="gramEnd"/>
      <w:r>
        <w:rPr>
          <w:rFonts w:ascii="Verdana" w:hAnsi="Verdana"/>
          <w:color w:val="000000"/>
          <w:sz w:val="18"/>
          <w:szCs w:val="18"/>
        </w:rPr>
        <w:t>Экклз</w:t>
      </w:r>
      <w:proofErr w:type="spellEnd"/>
      <w:r>
        <w:rPr>
          <w:rFonts w:ascii="Verdana" w:hAnsi="Verdana"/>
          <w:color w:val="000000"/>
          <w:sz w:val="18"/>
          <w:szCs w:val="18"/>
        </w:rPr>
        <w:t xml:space="preserve"> Роберт 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w:t>
      </w:r>
      <w:proofErr w:type="spellEnd"/>
      <w:r>
        <w:rPr>
          <w:rFonts w:ascii="Verdana" w:hAnsi="Verdana"/>
          <w:color w:val="000000"/>
          <w:sz w:val="18"/>
          <w:szCs w:val="18"/>
        </w:rPr>
        <w:t>, 2003.</w:t>
      </w:r>
    </w:p>
    <w:p w14:paraId="1A1D9B0F"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Дуэль</w:t>
      </w:r>
      <w:r>
        <w:rPr>
          <w:rStyle w:val="WW8Num2z0"/>
          <w:rFonts w:ascii="Verdana" w:hAnsi="Verdana"/>
          <w:color w:val="000000"/>
          <w:sz w:val="18"/>
          <w:szCs w:val="18"/>
        </w:rPr>
        <w:t> </w:t>
      </w:r>
      <w:r>
        <w:rPr>
          <w:rFonts w:ascii="Verdana" w:hAnsi="Verdana"/>
          <w:color w:val="000000"/>
          <w:sz w:val="18"/>
          <w:szCs w:val="18"/>
        </w:rPr>
        <w:t>И.И. Дела ЮКОСа. На ближних и дальних промыслах. М., Олимп-Бизнес, 2004.</w:t>
      </w:r>
    </w:p>
    <w:p w14:paraId="7CD23ED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Камышанов</w:t>
      </w:r>
      <w:proofErr w:type="spellEnd"/>
      <w:r>
        <w:rPr>
          <w:rStyle w:val="WW8Num2z0"/>
          <w:rFonts w:ascii="Verdana" w:hAnsi="Verdana"/>
          <w:color w:val="000000"/>
          <w:sz w:val="18"/>
          <w:szCs w:val="18"/>
        </w:rPr>
        <w:t> </w:t>
      </w:r>
      <w:r>
        <w:rPr>
          <w:rFonts w:ascii="Verdana" w:hAnsi="Verdana"/>
          <w:color w:val="000000"/>
          <w:sz w:val="18"/>
          <w:szCs w:val="18"/>
        </w:rPr>
        <w:t>П.И., И.В. Барсуков, И.М.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Бухгалтерский учет: отечественная система и международные стандарты. М. ИД ФБК-Пресс, 2002.</w:t>
      </w:r>
    </w:p>
    <w:p w14:paraId="28C2181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Лефтвич</w:t>
      </w:r>
      <w:proofErr w:type="spellEnd"/>
      <w:r>
        <w:rPr>
          <w:rFonts w:ascii="Verdana" w:hAnsi="Verdana"/>
          <w:color w:val="000000"/>
          <w:sz w:val="18"/>
          <w:szCs w:val="18"/>
        </w:rPr>
        <w:t xml:space="preserve"> Ричард, Мастерство: Финансы. М., Олимп-Бизнес, 1998.</w:t>
      </w:r>
    </w:p>
    <w:p w14:paraId="3922538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w:t>
      </w:r>
      <w:proofErr w:type="spellStart"/>
      <w:r>
        <w:rPr>
          <w:rFonts w:ascii="Verdana" w:hAnsi="Verdana"/>
          <w:color w:val="000000"/>
          <w:sz w:val="18"/>
          <w:szCs w:val="18"/>
        </w:rPr>
        <w:t>Леффлер</w:t>
      </w:r>
      <w:proofErr w:type="spellEnd"/>
      <w:r>
        <w:rPr>
          <w:rFonts w:ascii="Verdana" w:hAnsi="Verdana"/>
          <w:color w:val="000000"/>
          <w:sz w:val="18"/>
          <w:szCs w:val="18"/>
        </w:rPr>
        <w:t xml:space="preserve"> Уильям.</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 Пер. с англ. М., Олимп-Бизнес, 1999.</w:t>
      </w:r>
    </w:p>
    <w:p w14:paraId="74EAB4C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Ю.А. Платежи и расчеты</w:t>
      </w:r>
      <w:r>
        <w:rPr>
          <w:rStyle w:val="WW8Num2z0"/>
          <w:rFonts w:ascii="Verdana" w:hAnsi="Verdana"/>
          <w:color w:val="000000"/>
          <w:sz w:val="18"/>
          <w:szCs w:val="18"/>
        </w:rPr>
        <w:t> </w:t>
      </w:r>
      <w:r>
        <w:rPr>
          <w:rStyle w:val="WW8Num3z0"/>
          <w:rFonts w:ascii="Verdana" w:hAnsi="Verdana"/>
          <w:color w:val="4682B4"/>
          <w:sz w:val="18"/>
          <w:szCs w:val="18"/>
        </w:rPr>
        <w:t>нефтегазовых</w:t>
      </w:r>
      <w:r>
        <w:rPr>
          <w:rStyle w:val="WW8Num2z0"/>
          <w:rFonts w:ascii="Verdana" w:hAnsi="Verdana"/>
          <w:color w:val="000000"/>
          <w:sz w:val="18"/>
          <w:szCs w:val="18"/>
        </w:rPr>
        <w:t> </w:t>
      </w:r>
      <w:r>
        <w:rPr>
          <w:rFonts w:ascii="Verdana" w:hAnsi="Verdana"/>
          <w:color w:val="000000"/>
          <w:sz w:val="18"/>
          <w:szCs w:val="18"/>
        </w:rPr>
        <w:t xml:space="preserve">компаний. М.: </w:t>
      </w:r>
      <w:proofErr w:type="spellStart"/>
      <w:r>
        <w:rPr>
          <w:rFonts w:ascii="Verdana" w:hAnsi="Verdana"/>
          <w:color w:val="000000"/>
          <w:sz w:val="18"/>
          <w:szCs w:val="18"/>
        </w:rPr>
        <w:t>ДеНово</w:t>
      </w:r>
      <w:proofErr w:type="spellEnd"/>
      <w:r>
        <w:rPr>
          <w:rFonts w:ascii="Verdana" w:hAnsi="Verdana"/>
          <w:color w:val="000000"/>
          <w:sz w:val="18"/>
          <w:szCs w:val="18"/>
        </w:rPr>
        <w:t>, Институт</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бизнеса, 2001.</w:t>
      </w:r>
    </w:p>
    <w:p w14:paraId="6B2667F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Матвеев, A.A.;</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Fonts w:ascii="Verdana" w:hAnsi="Verdana"/>
          <w:color w:val="000000"/>
          <w:sz w:val="18"/>
          <w:szCs w:val="18"/>
        </w:rPr>
        <w:t xml:space="preserve">, В.П. Консолидированная </w:t>
      </w:r>
      <w:proofErr w:type="gramStart"/>
      <w:r>
        <w:rPr>
          <w:rFonts w:ascii="Verdana" w:hAnsi="Verdana"/>
          <w:color w:val="000000"/>
          <w:sz w:val="18"/>
          <w:szCs w:val="18"/>
        </w:rPr>
        <w:t>отчетность :</w:t>
      </w:r>
      <w:proofErr w:type="gramEnd"/>
      <w:r>
        <w:rPr>
          <w:rFonts w:ascii="Verdana" w:hAnsi="Verdana"/>
          <w:color w:val="000000"/>
          <w:sz w:val="18"/>
          <w:szCs w:val="18"/>
        </w:rPr>
        <w:t xml:space="preserve"> Методика и практика : Учеб.-</w:t>
      </w:r>
      <w:proofErr w:type="spellStart"/>
      <w:r>
        <w:rPr>
          <w:rFonts w:ascii="Verdana" w:hAnsi="Verdana"/>
          <w:color w:val="000000"/>
          <w:sz w:val="18"/>
          <w:szCs w:val="18"/>
        </w:rPr>
        <w:t>практ</w:t>
      </w:r>
      <w:proofErr w:type="spellEnd"/>
      <w:r>
        <w:rPr>
          <w:rFonts w:ascii="Verdana" w:hAnsi="Verdana"/>
          <w:color w:val="000000"/>
          <w:sz w:val="18"/>
          <w:szCs w:val="18"/>
        </w:rPr>
        <w:t>. пособие. М.: ФБК-ПРЕСС, 2001.</w:t>
      </w:r>
    </w:p>
    <w:p w14:paraId="3B6EA287"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Меренков</w:t>
      </w:r>
      <w:r>
        <w:rPr>
          <w:rStyle w:val="WW8Num2z0"/>
          <w:rFonts w:ascii="Verdana" w:hAnsi="Verdana"/>
          <w:color w:val="000000"/>
          <w:sz w:val="18"/>
          <w:szCs w:val="18"/>
        </w:rPr>
        <w:t> </w:t>
      </w:r>
      <w:r>
        <w:rPr>
          <w:rFonts w:ascii="Verdana" w:hAnsi="Verdana"/>
          <w:color w:val="000000"/>
          <w:sz w:val="18"/>
          <w:szCs w:val="18"/>
        </w:rPr>
        <w:t>Н.Л., Веселов Т.Н.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в российских компаниях. Учебное </w:t>
      </w:r>
      <w:proofErr w:type="gramStart"/>
      <w:r>
        <w:rPr>
          <w:rFonts w:ascii="Verdana" w:hAnsi="Verdana"/>
          <w:color w:val="000000"/>
          <w:sz w:val="18"/>
          <w:szCs w:val="18"/>
        </w:rPr>
        <w:t>пособие.-</w:t>
      </w:r>
      <w:proofErr w:type="spellStart"/>
      <w:proofErr w:type="gramEnd"/>
      <w:r>
        <w:rPr>
          <w:rFonts w:ascii="Verdana" w:hAnsi="Verdana"/>
          <w:color w:val="000000"/>
          <w:sz w:val="18"/>
          <w:szCs w:val="18"/>
        </w:rPr>
        <w:t>М.Едиториал</w:t>
      </w:r>
      <w:proofErr w:type="spellEnd"/>
      <w:r>
        <w:rPr>
          <w:rFonts w:ascii="Verdana" w:hAnsi="Verdana"/>
          <w:color w:val="000000"/>
          <w:sz w:val="18"/>
          <w:szCs w:val="18"/>
        </w:rPr>
        <w:t xml:space="preserve"> УРСС, 2003.</w:t>
      </w:r>
    </w:p>
    <w:p w14:paraId="1E5DF96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Международные стандарты учета и финансовой отчетности: учебник. </w:t>
      </w:r>
      <w:proofErr w:type="spellStart"/>
      <w:r>
        <w:rPr>
          <w:rFonts w:ascii="Verdana" w:hAnsi="Verdana"/>
          <w:color w:val="000000"/>
          <w:sz w:val="18"/>
          <w:szCs w:val="18"/>
        </w:rPr>
        <w:t>М.Инфра</w:t>
      </w:r>
      <w:proofErr w:type="spellEnd"/>
      <w:r>
        <w:rPr>
          <w:rFonts w:ascii="Verdana" w:hAnsi="Verdana"/>
          <w:color w:val="000000"/>
          <w:sz w:val="18"/>
          <w:szCs w:val="18"/>
        </w:rPr>
        <w:t>-М, 2003.</w:t>
      </w:r>
    </w:p>
    <w:p w14:paraId="163493AC"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М. Новое знание, 2003.</w:t>
      </w:r>
    </w:p>
    <w:p w14:paraId="7A11DF0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Перера</w:t>
      </w:r>
      <w:proofErr w:type="spellEnd"/>
      <w:r>
        <w:rPr>
          <w:rStyle w:val="WW8Num2z0"/>
          <w:rFonts w:ascii="Verdana" w:hAnsi="Verdana"/>
          <w:color w:val="000000"/>
          <w:sz w:val="18"/>
          <w:szCs w:val="18"/>
        </w:rPr>
        <w:t> </w:t>
      </w:r>
      <w:r>
        <w:rPr>
          <w:rFonts w:ascii="Verdana" w:hAnsi="Verdana"/>
          <w:color w:val="000000"/>
          <w:sz w:val="18"/>
          <w:szCs w:val="18"/>
        </w:rPr>
        <w:t xml:space="preserve">М.Х.Б., </w:t>
      </w:r>
      <w:proofErr w:type="spellStart"/>
      <w:r>
        <w:rPr>
          <w:rFonts w:ascii="Verdana" w:hAnsi="Verdana"/>
          <w:color w:val="000000"/>
          <w:sz w:val="18"/>
          <w:szCs w:val="18"/>
        </w:rPr>
        <w:t>Мэтьюс</w:t>
      </w:r>
      <w:proofErr w:type="spellEnd"/>
      <w:r>
        <w:rPr>
          <w:rFonts w:ascii="Verdana" w:hAnsi="Verdana"/>
          <w:color w:val="000000"/>
          <w:sz w:val="18"/>
          <w:szCs w:val="18"/>
        </w:rPr>
        <w:t xml:space="preserve"> М.Р.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1AA55267"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Соловьева О.В., Старовойтова Е.В. Бухгалтерский учет Учеб. Пособие. ML: ИНФРА-М 2004.</w:t>
      </w:r>
    </w:p>
    <w:p w14:paraId="53570AD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Е.С. Теория бухгалтерского учета. Учебное пособие. М.: ФБК-ПРЕСС, 2002.</w:t>
      </w:r>
    </w:p>
    <w:p w14:paraId="4D48AB2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2003.</w:t>
      </w:r>
    </w:p>
    <w:p w14:paraId="77DA11F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(Серия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 ИНФРА-М 2004.</w:t>
      </w:r>
    </w:p>
    <w:p w14:paraId="03EF152F"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Форест</w:t>
      </w:r>
      <w:proofErr w:type="spellEnd"/>
      <w:r>
        <w:rPr>
          <w:rFonts w:ascii="Verdana" w:hAnsi="Verdana"/>
          <w:color w:val="000000"/>
          <w:sz w:val="18"/>
          <w:szCs w:val="18"/>
        </w:rPr>
        <w:t xml:space="preserve"> Грей.</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 xml:space="preserve">нефти / Пер. с англ. </w:t>
      </w:r>
      <w:proofErr w:type="gramStart"/>
      <w:r>
        <w:rPr>
          <w:rFonts w:ascii="Verdana" w:hAnsi="Verdana"/>
          <w:color w:val="000000"/>
          <w:sz w:val="18"/>
          <w:szCs w:val="18"/>
        </w:rPr>
        <w:t>М.:,</w:t>
      </w:r>
      <w:proofErr w:type="gramEnd"/>
      <w:r>
        <w:rPr>
          <w:rFonts w:ascii="Verdana" w:hAnsi="Verdana"/>
          <w:color w:val="000000"/>
          <w:sz w:val="18"/>
          <w:szCs w:val="18"/>
        </w:rPr>
        <w:t xml:space="preserve"> Олимп-Бизнес, 2003.</w:t>
      </w:r>
    </w:p>
    <w:p w14:paraId="060C5C4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Хайн</w:t>
      </w:r>
      <w:proofErr w:type="spellEnd"/>
      <w:r>
        <w:rPr>
          <w:rFonts w:ascii="Verdana" w:hAnsi="Verdana"/>
          <w:color w:val="000000"/>
          <w:sz w:val="18"/>
          <w:szCs w:val="18"/>
        </w:rPr>
        <w:t xml:space="preserve"> </w:t>
      </w:r>
      <w:proofErr w:type="spellStart"/>
      <w:r>
        <w:rPr>
          <w:rFonts w:ascii="Verdana" w:hAnsi="Verdana"/>
          <w:color w:val="000000"/>
          <w:sz w:val="18"/>
          <w:szCs w:val="18"/>
        </w:rPr>
        <w:t>Норман</w:t>
      </w:r>
      <w:proofErr w:type="spellEnd"/>
      <w:r>
        <w:rPr>
          <w:rFonts w:ascii="Verdana" w:hAnsi="Verdana"/>
          <w:color w:val="000000"/>
          <w:sz w:val="18"/>
          <w:szCs w:val="18"/>
        </w:rPr>
        <w:t xml:space="preserve"> Дж. Геология, разведка, бурение и добыча нефти (Серия «</w:t>
      </w:r>
      <w:r>
        <w:rPr>
          <w:rStyle w:val="WW8Num3z0"/>
          <w:rFonts w:ascii="Verdana" w:hAnsi="Verdana"/>
          <w:color w:val="4682B4"/>
          <w:sz w:val="18"/>
          <w:szCs w:val="18"/>
        </w:rPr>
        <w:t>Для профессионалов и неспециалистов</w:t>
      </w:r>
      <w:r>
        <w:rPr>
          <w:rFonts w:ascii="Verdana" w:hAnsi="Verdana"/>
          <w:color w:val="000000"/>
          <w:sz w:val="18"/>
          <w:szCs w:val="18"/>
        </w:rPr>
        <w:t>») / Пер. с англ. - М.: Олимп-Бизнес, 2004</w:t>
      </w:r>
    </w:p>
    <w:p w14:paraId="233BFB96"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Хартуков</w:t>
      </w:r>
      <w:proofErr w:type="spellEnd"/>
      <w:r>
        <w:rPr>
          <w:rStyle w:val="WW8Num2z0"/>
          <w:rFonts w:ascii="Verdana" w:hAnsi="Verdana"/>
          <w:color w:val="000000"/>
          <w:sz w:val="18"/>
          <w:szCs w:val="18"/>
        </w:rPr>
        <w:t> </w:t>
      </w:r>
      <w:r>
        <w:rPr>
          <w:rFonts w:ascii="Verdana" w:hAnsi="Verdana"/>
          <w:color w:val="000000"/>
          <w:sz w:val="18"/>
          <w:szCs w:val="18"/>
        </w:rPr>
        <w:t>Е. Англо-русский словарь по нефтяному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М.: Олимп-Бизнес, 2004.</w:t>
      </w:r>
    </w:p>
    <w:p w14:paraId="4F2F786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Хахонова</w:t>
      </w:r>
      <w:proofErr w:type="spellEnd"/>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М.: ИД Бухгалтерский учет, 2003.</w:t>
      </w:r>
    </w:p>
    <w:p w14:paraId="6B2A786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Чувашии</w:t>
      </w:r>
      <w:r>
        <w:rPr>
          <w:rStyle w:val="WW8Num2z0"/>
          <w:rFonts w:ascii="Verdana" w:hAnsi="Verdana"/>
          <w:color w:val="000000"/>
          <w:sz w:val="18"/>
          <w:szCs w:val="18"/>
        </w:rPr>
        <w:t> </w:t>
      </w:r>
      <w:r>
        <w:rPr>
          <w:rFonts w:ascii="Verdana" w:hAnsi="Verdana"/>
          <w:color w:val="000000"/>
          <w:sz w:val="18"/>
          <w:szCs w:val="18"/>
        </w:rPr>
        <w:t xml:space="preserve">Е.П. Бюджет и финансы нефтегазовых компаний. М.: </w:t>
      </w:r>
      <w:proofErr w:type="spellStart"/>
      <w:r>
        <w:rPr>
          <w:rFonts w:ascii="Verdana" w:hAnsi="Verdana"/>
          <w:color w:val="000000"/>
          <w:sz w:val="18"/>
          <w:szCs w:val="18"/>
        </w:rPr>
        <w:t>ДеНово</w:t>
      </w:r>
      <w:proofErr w:type="spellEnd"/>
      <w:r>
        <w:rPr>
          <w:rFonts w:ascii="Verdana" w:hAnsi="Verdana"/>
          <w:color w:val="000000"/>
          <w:sz w:val="18"/>
          <w:szCs w:val="18"/>
        </w:rPr>
        <w:t>, 2000.</w:t>
      </w:r>
    </w:p>
    <w:p w14:paraId="575B079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Шагиев</w:t>
      </w:r>
      <w:proofErr w:type="spellEnd"/>
      <w:r>
        <w:rPr>
          <w:rFonts w:ascii="Verdana" w:hAnsi="Verdana"/>
          <w:color w:val="000000"/>
          <w:sz w:val="18"/>
          <w:szCs w:val="18"/>
        </w:rPr>
        <w:t xml:space="preserve"> Р.</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 xml:space="preserve">нефтегазовые компании / Под ред. и авт. предисл. </w:t>
      </w:r>
      <w:proofErr w:type="spellStart"/>
      <w:r>
        <w:rPr>
          <w:rFonts w:ascii="Verdana" w:hAnsi="Verdana"/>
          <w:color w:val="000000"/>
          <w:sz w:val="18"/>
          <w:szCs w:val="18"/>
        </w:rPr>
        <w:t>А.Г.Аганбегяна</w:t>
      </w:r>
      <w:proofErr w:type="spellEnd"/>
      <w:r>
        <w:rPr>
          <w:rFonts w:ascii="Verdana" w:hAnsi="Verdana"/>
          <w:color w:val="000000"/>
          <w:sz w:val="18"/>
          <w:szCs w:val="18"/>
        </w:rPr>
        <w:t>. -М.: Наука, 1996.</w:t>
      </w:r>
    </w:p>
    <w:p w14:paraId="5A3E76BB"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А.Д. Управленческий учет. Учебное пособие. М. ИД ФБК-ПРЕСС, 2004.</w:t>
      </w:r>
    </w:p>
    <w:p w14:paraId="295DC617"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Николаева O.E. Управленческий учет. М., 1997;</w:t>
      </w:r>
    </w:p>
    <w:p w14:paraId="0D85384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 xml:space="preserve">Л.З., </w:t>
      </w:r>
      <w:proofErr w:type="gramStart"/>
      <w:r>
        <w:rPr>
          <w:rFonts w:ascii="Verdana" w:hAnsi="Verdana"/>
          <w:color w:val="000000"/>
          <w:sz w:val="18"/>
          <w:szCs w:val="18"/>
        </w:rPr>
        <w:t>Как</w:t>
      </w:r>
      <w:proofErr w:type="gramEnd"/>
      <w:r>
        <w:rPr>
          <w:rFonts w:ascii="Verdana" w:hAnsi="Verdana"/>
          <w:color w:val="000000"/>
          <w:sz w:val="18"/>
          <w:szCs w:val="18"/>
        </w:rPr>
        <w:t xml:space="preserve"> пользоваться МСФО М.: ИД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4ACBA53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Эйсен</w:t>
      </w:r>
      <w:proofErr w:type="spellEnd"/>
      <w:r>
        <w:rPr>
          <w:rStyle w:val="WW8Num2z0"/>
          <w:rFonts w:ascii="Verdana" w:hAnsi="Verdana"/>
          <w:color w:val="000000"/>
          <w:sz w:val="18"/>
          <w:szCs w:val="18"/>
        </w:rPr>
        <w:t> </w:t>
      </w:r>
      <w:r>
        <w:rPr>
          <w:rFonts w:ascii="Verdana" w:hAnsi="Verdana"/>
          <w:color w:val="000000"/>
          <w:sz w:val="18"/>
          <w:szCs w:val="18"/>
        </w:rPr>
        <w:t>Петер Дж. GAAP. Курс лекций и практическое пособие. М.: Институт промышленного развития Министерства экономики Российской Федерации, 1999.</w:t>
      </w:r>
    </w:p>
    <w:p w14:paraId="018D66FB"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Экклз</w:t>
      </w:r>
      <w:proofErr w:type="spellEnd"/>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proofErr w:type="spellStart"/>
      <w:r>
        <w:rPr>
          <w:rStyle w:val="WW8Num3z0"/>
          <w:rFonts w:ascii="Verdana" w:hAnsi="Verdana"/>
          <w:color w:val="4682B4"/>
          <w:sz w:val="18"/>
          <w:szCs w:val="18"/>
        </w:rPr>
        <w:t>Киган</w:t>
      </w:r>
      <w:proofErr w:type="spellEnd"/>
      <w:r>
        <w:rPr>
          <w:rStyle w:val="WW8Num2z0"/>
          <w:rFonts w:ascii="Verdana" w:hAnsi="Verdana"/>
          <w:color w:val="000000"/>
          <w:sz w:val="18"/>
          <w:szCs w:val="18"/>
        </w:rPr>
        <w:t> </w:t>
      </w:r>
      <w:r>
        <w:rPr>
          <w:rFonts w:ascii="Verdana" w:hAnsi="Verdana"/>
          <w:color w:val="000000"/>
          <w:sz w:val="18"/>
          <w:szCs w:val="18"/>
        </w:rPr>
        <w:t xml:space="preserve">Э. Мэри, </w:t>
      </w:r>
      <w:proofErr w:type="spellStart"/>
      <w:r>
        <w:rPr>
          <w:rFonts w:ascii="Verdana" w:hAnsi="Verdana"/>
          <w:color w:val="000000"/>
          <w:sz w:val="18"/>
          <w:szCs w:val="18"/>
        </w:rPr>
        <w:t>Дейвид</w:t>
      </w:r>
      <w:proofErr w:type="spellEnd"/>
      <w:r>
        <w:rPr>
          <w:rFonts w:ascii="Verdana" w:hAnsi="Verdana"/>
          <w:color w:val="000000"/>
          <w:sz w:val="18"/>
          <w:szCs w:val="18"/>
        </w:rPr>
        <w:t xml:space="preserve"> М.Х. </w:t>
      </w:r>
      <w:proofErr w:type="spellStart"/>
      <w:r>
        <w:rPr>
          <w:rFonts w:ascii="Verdana" w:hAnsi="Verdana"/>
          <w:color w:val="000000"/>
          <w:sz w:val="18"/>
          <w:szCs w:val="18"/>
        </w:rPr>
        <w:t>Филлипс</w:t>
      </w:r>
      <w:proofErr w:type="spellEnd"/>
      <w:r>
        <w:rPr>
          <w:rFonts w:ascii="Verdana" w:hAnsi="Verdana"/>
          <w:color w:val="000000"/>
          <w:sz w:val="18"/>
          <w:szCs w:val="18"/>
        </w:rPr>
        <w:t xml:space="preserve"> // Революция в корпоративной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М., Олимп-Бизнес, 2002 г.</w:t>
      </w:r>
    </w:p>
    <w:p w14:paraId="28B4494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Экономидес</w:t>
      </w:r>
      <w:proofErr w:type="spellEnd"/>
      <w:r>
        <w:rPr>
          <w:rFonts w:ascii="Verdana" w:hAnsi="Verdana"/>
          <w:color w:val="000000"/>
          <w:sz w:val="18"/>
          <w:szCs w:val="18"/>
        </w:rPr>
        <w:t xml:space="preserve"> Майкл,</w:t>
      </w:r>
      <w:r>
        <w:rPr>
          <w:rStyle w:val="WW8Num2z0"/>
          <w:rFonts w:ascii="Verdana" w:hAnsi="Verdana"/>
          <w:color w:val="000000"/>
          <w:sz w:val="18"/>
          <w:szCs w:val="18"/>
        </w:rPr>
        <w:t> </w:t>
      </w:r>
      <w:proofErr w:type="spellStart"/>
      <w:r>
        <w:rPr>
          <w:rStyle w:val="WW8Num3z0"/>
          <w:rFonts w:ascii="Verdana" w:hAnsi="Verdana"/>
          <w:color w:val="4682B4"/>
          <w:sz w:val="18"/>
          <w:szCs w:val="18"/>
        </w:rPr>
        <w:t>Олини</w:t>
      </w:r>
      <w:proofErr w:type="spellEnd"/>
      <w:r>
        <w:rPr>
          <w:rStyle w:val="WW8Num2z0"/>
          <w:rFonts w:ascii="Verdana" w:hAnsi="Verdana"/>
          <w:color w:val="000000"/>
          <w:sz w:val="18"/>
          <w:szCs w:val="18"/>
        </w:rPr>
        <w:t> </w:t>
      </w:r>
      <w:r>
        <w:rPr>
          <w:rFonts w:ascii="Verdana" w:hAnsi="Verdana"/>
          <w:color w:val="000000"/>
          <w:sz w:val="18"/>
          <w:szCs w:val="18"/>
        </w:rPr>
        <w:t>Рональд. Цвет нефти. Крупнейший мировой бизнес: история,</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Пер. с англ. М.: Олимп-Бизнес, 2004.</w:t>
      </w:r>
    </w:p>
    <w:p w14:paraId="276D0FE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Эррера</w:t>
      </w:r>
      <w:proofErr w:type="spellEnd"/>
      <w:r>
        <w:rPr>
          <w:rFonts w:ascii="Verdana" w:hAnsi="Verdana"/>
          <w:color w:val="000000"/>
          <w:sz w:val="18"/>
          <w:szCs w:val="18"/>
        </w:rPr>
        <w:t xml:space="preserve"> Стивен, Браун Стюарт Л.</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фьючерсами и опционами на рынке</w:t>
      </w:r>
      <w:r>
        <w:rPr>
          <w:rStyle w:val="WW8Num2z0"/>
          <w:rFonts w:ascii="Verdana" w:hAnsi="Verdana"/>
          <w:color w:val="000000"/>
          <w:sz w:val="18"/>
          <w:szCs w:val="18"/>
        </w:rPr>
        <w:t> </w:t>
      </w:r>
      <w:r>
        <w:rPr>
          <w:rStyle w:val="WW8Num3z0"/>
          <w:rFonts w:ascii="Verdana" w:hAnsi="Verdana"/>
          <w:color w:val="4682B4"/>
          <w:sz w:val="18"/>
          <w:szCs w:val="18"/>
        </w:rPr>
        <w:t>энергоносителей</w:t>
      </w:r>
      <w:r>
        <w:rPr>
          <w:rFonts w:ascii="Verdana" w:hAnsi="Verdana"/>
          <w:color w:val="000000"/>
          <w:sz w:val="18"/>
          <w:szCs w:val="18"/>
        </w:rPr>
        <w:t>. М.: Олимп-Бизнес, 2003</w:t>
      </w:r>
    </w:p>
    <w:p w14:paraId="1E08CD3B"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Сводное</w:t>
      </w:r>
      <w:r>
        <w:rPr>
          <w:rStyle w:val="WW8Num2z0"/>
          <w:rFonts w:ascii="Verdana" w:hAnsi="Verdana"/>
          <w:color w:val="000000"/>
          <w:sz w:val="18"/>
          <w:szCs w:val="18"/>
        </w:rPr>
        <w:t> </w:t>
      </w:r>
      <w:r>
        <w:rPr>
          <w:rFonts w:ascii="Verdana" w:hAnsi="Verdana"/>
          <w:color w:val="000000"/>
          <w:sz w:val="18"/>
          <w:szCs w:val="18"/>
        </w:rPr>
        <w:t>изложение вопросов: добывающие отрасли. Подготовлено с целью получения комментариев Координационным комитетом</w:t>
      </w:r>
      <w:r>
        <w:rPr>
          <w:rStyle w:val="WW8Num2z0"/>
          <w:rFonts w:ascii="Verdana" w:hAnsi="Verdana"/>
          <w:color w:val="000000"/>
          <w:sz w:val="18"/>
          <w:szCs w:val="18"/>
        </w:rPr>
        <w:t> </w:t>
      </w:r>
      <w:r>
        <w:rPr>
          <w:rStyle w:val="WW8Num3z0"/>
          <w:rFonts w:ascii="Verdana" w:hAnsi="Verdana"/>
          <w:color w:val="4682B4"/>
          <w:sz w:val="18"/>
          <w:szCs w:val="18"/>
        </w:rPr>
        <w:t>КМСФО</w:t>
      </w:r>
      <w:r>
        <w:rPr>
          <w:rStyle w:val="WW8Num2z0"/>
          <w:rFonts w:ascii="Verdana" w:hAnsi="Verdana"/>
          <w:color w:val="000000"/>
          <w:sz w:val="18"/>
          <w:szCs w:val="18"/>
        </w:rPr>
        <w:t> </w:t>
      </w:r>
      <w:r>
        <w:rPr>
          <w:rFonts w:ascii="Verdana" w:hAnsi="Verdana"/>
          <w:color w:val="000000"/>
          <w:sz w:val="18"/>
          <w:szCs w:val="18"/>
        </w:rPr>
        <w:t>по добывающим отраслям</w:t>
      </w:r>
    </w:p>
    <w:p w14:paraId="52B60F4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proofErr w:type="spellStart"/>
      <w:r>
        <w:rPr>
          <w:rStyle w:val="WW8Num3z0"/>
          <w:rFonts w:ascii="Verdana" w:hAnsi="Verdana"/>
          <w:color w:val="4682B4"/>
          <w:sz w:val="18"/>
          <w:szCs w:val="18"/>
        </w:rPr>
        <w:t>Алафинов</w:t>
      </w:r>
      <w:proofErr w:type="spellEnd"/>
      <w:r>
        <w:rPr>
          <w:rStyle w:val="WW8Num2z0"/>
          <w:rFonts w:ascii="Verdana" w:hAnsi="Verdana"/>
          <w:color w:val="000000"/>
          <w:sz w:val="18"/>
          <w:szCs w:val="18"/>
        </w:rPr>
        <w:t> </w:t>
      </w:r>
      <w:r>
        <w:rPr>
          <w:rFonts w:ascii="Verdana" w:hAnsi="Verdana"/>
          <w:color w:val="000000"/>
          <w:sz w:val="18"/>
          <w:szCs w:val="18"/>
        </w:rPr>
        <w:t>С. Нефтяной бизнес интеграционные процессы вчера, сегодня, завтра - Журнал «Нефть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№11-1995</w:t>
      </w:r>
    </w:p>
    <w:p w14:paraId="2D744FB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Алекперов В. Вертикальная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 конкуренция на рынке нефти и нефтепродуктов Журнал «</w:t>
      </w:r>
      <w:r>
        <w:rPr>
          <w:rStyle w:val="WW8Num3z0"/>
          <w:rFonts w:ascii="Verdana" w:hAnsi="Verdana"/>
          <w:color w:val="4682B4"/>
          <w:sz w:val="18"/>
          <w:szCs w:val="18"/>
        </w:rPr>
        <w:t>Нефть и бизнес</w:t>
      </w:r>
      <w:r>
        <w:rPr>
          <w:rFonts w:ascii="Verdana" w:hAnsi="Verdana"/>
          <w:color w:val="000000"/>
          <w:sz w:val="18"/>
          <w:szCs w:val="18"/>
        </w:rPr>
        <w:t>» №2-1997</w:t>
      </w:r>
    </w:p>
    <w:p w14:paraId="62234E36"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Алекперов В. «</w:t>
      </w:r>
      <w:r>
        <w:rPr>
          <w:rStyle w:val="WW8Num3z0"/>
          <w:rFonts w:ascii="Verdana" w:hAnsi="Verdana"/>
          <w:color w:val="4682B4"/>
          <w:sz w:val="18"/>
          <w:szCs w:val="18"/>
        </w:rPr>
        <w:t>Заглядывая в будущее</w:t>
      </w:r>
      <w:r>
        <w:rPr>
          <w:rFonts w:ascii="Verdana" w:hAnsi="Verdana"/>
          <w:color w:val="000000"/>
          <w:sz w:val="18"/>
          <w:szCs w:val="18"/>
        </w:rPr>
        <w:t>» Журнал «</w:t>
      </w:r>
      <w:r>
        <w:rPr>
          <w:rStyle w:val="WW8Num3z0"/>
          <w:rFonts w:ascii="Verdana" w:hAnsi="Verdana"/>
          <w:color w:val="4682B4"/>
          <w:sz w:val="18"/>
          <w:szCs w:val="18"/>
        </w:rPr>
        <w:t>Нефть России</w:t>
      </w:r>
      <w:r>
        <w:rPr>
          <w:rFonts w:ascii="Verdana" w:hAnsi="Verdana"/>
          <w:color w:val="000000"/>
          <w:sz w:val="18"/>
          <w:szCs w:val="18"/>
        </w:rPr>
        <w:t>» №2-1998</w:t>
      </w:r>
    </w:p>
    <w:p w14:paraId="7F7C5DE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Алекперов В. «Основные тенденции в нефтяном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М.,1998.</w:t>
      </w:r>
    </w:p>
    <w:p w14:paraId="612C7E60"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Алиев, В. Учет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 xml:space="preserve">себестоимости продукции в нефтеперерабатывающей </w:t>
      </w:r>
      <w:proofErr w:type="gramStart"/>
      <w:r>
        <w:rPr>
          <w:rFonts w:ascii="Verdana" w:hAnsi="Verdana"/>
          <w:color w:val="000000"/>
          <w:sz w:val="18"/>
          <w:szCs w:val="18"/>
        </w:rPr>
        <w:t>промышленности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Ленингр. фин.-</w:t>
      </w:r>
      <w:proofErr w:type="spellStart"/>
      <w:r>
        <w:rPr>
          <w:rFonts w:ascii="Verdana" w:hAnsi="Verdana"/>
          <w:color w:val="000000"/>
          <w:sz w:val="18"/>
          <w:szCs w:val="18"/>
        </w:rPr>
        <w:t>экон</w:t>
      </w:r>
      <w:proofErr w:type="spellEnd"/>
      <w:r>
        <w:rPr>
          <w:rFonts w:ascii="Verdana" w:hAnsi="Verdana"/>
          <w:color w:val="000000"/>
          <w:sz w:val="18"/>
          <w:szCs w:val="18"/>
        </w:rPr>
        <w:t>. ин-т им. H.A. Вознесенского.</w:t>
      </w:r>
    </w:p>
    <w:p w14:paraId="02F92017"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w:t>
      </w:r>
      <w:proofErr w:type="spellStart"/>
      <w:r>
        <w:rPr>
          <w:rFonts w:ascii="Verdana" w:hAnsi="Verdana"/>
          <w:color w:val="000000"/>
          <w:sz w:val="18"/>
          <w:szCs w:val="18"/>
        </w:rPr>
        <w:t>Арбатов</w:t>
      </w:r>
      <w:proofErr w:type="spellEnd"/>
      <w:r>
        <w:rPr>
          <w:rFonts w:ascii="Verdana" w:hAnsi="Verdana"/>
          <w:color w:val="000000"/>
          <w:sz w:val="18"/>
          <w:szCs w:val="18"/>
        </w:rPr>
        <w:t xml:space="preserve"> А. Камо </w:t>
      </w:r>
      <w:proofErr w:type="spellStart"/>
      <w:r>
        <w:rPr>
          <w:rFonts w:ascii="Verdana" w:hAnsi="Verdana"/>
          <w:color w:val="000000"/>
          <w:sz w:val="18"/>
          <w:szCs w:val="18"/>
        </w:rPr>
        <w:t>грядеши</w:t>
      </w:r>
      <w:proofErr w:type="spellEnd"/>
      <w:r>
        <w:rPr>
          <w:rFonts w:ascii="Verdana" w:hAnsi="Verdana"/>
          <w:color w:val="000000"/>
          <w:sz w:val="18"/>
          <w:szCs w:val="18"/>
        </w:rPr>
        <w:t>? «</w:t>
      </w:r>
      <w:r>
        <w:rPr>
          <w:rStyle w:val="WW8Num3z0"/>
          <w:rFonts w:ascii="Verdana" w:hAnsi="Verdana"/>
          <w:color w:val="4682B4"/>
          <w:sz w:val="18"/>
          <w:szCs w:val="18"/>
        </w:rPr>
        <w:t>Нефть России</w:t>
      </w:r>
      <w:r>
        <w:rPr>
          <w:rFonts w:ascii="Verdana" w:hAnsi="Verdana"/>
          <w:color w:val="000000"/>
          <w:sz w:val="18"/>
          <w:szCs w:val="18"/>
        </w:rPr>
        <w:t>» №8-1996</w:t>
      </w:r>
    </w:p>
    <w:p w14:paraId="2A50C575"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Антонян</w:t>
      </w:r>
      <w:proofErr w:type="spellEnd"/>
      <w:r>
        <w:rPr>
          <w:rFonts w:ascii="Verdana" w:hAnsi="Verdana"/>
          <w:color w:val="000000"/>
          <w:sz w:val="18"/>
          <w:szCs w:val="18"/>
        </w:rPr>
        <w:t xml:space="preserve"> </w:t>
      </w:r>
      <w:proofErr w:type="spellStart"/>
      <w:r>
        <w:rPr>
          <w:rFonts w:ascii="Verdana" w:hAnsi="Verdana"/>
          <w:color w:val="000000"/>
          <w:sz w:val="18"/>
          <w:szCs w:val="18"/>
        </w:rPr>
        <w:t>Бакур</w:t>
      </w:r>
      <w:proofErr w:type="spellEnd"/>
      <w:r>
        <w:rPr>
          <w:rFonts w:ascii="Verdana" w:hAnsi="Verdana"/>
          <w:color w:val="000000"/>
          <w:sz w:val="18"/>
          <w:szCs w:val="18"/>
        </w:rPr>
        <w:t>, Подводные камни бухгалтерского учета. «</w:t>
      </w:r>
      <w:r>
        <w:rPr>
          <w:rStyle w:val="WW8Num3z0"/>
          <w:rFonts w:ascii="Verdana" w:hAnsi="Verdana"/>
          <w:color w:val="4682B4"/>
          <w:sz w:val="18"/>
          <w:szCs w:val="18"/>
        </w:rPr>
        <w:t>Нефть России</w:t>
      </w:r>
      <w:r>
        <w:rPr>
          <w:rFonts w:ascii="Verdana" w:hAnsi="Verdana"/>
          <w:color w:val="000000"/>
          <w:sz w:val="18"/>
          <w:szCs w:val="18"/>
        </w:rPr>
        <w:t>», август 2002.</w:t>
      </w:r>
    </w:p>
    <w:p w14:paraId="77B3EEB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В.А. Моделирование сложных вертикально-интегрированных производственных систем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отрасли. Аудит и финансовый анализ №4 2000</w:t>
      </w:r>
    </w:p>
    <w:p w14:paraId="4CD927A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Бакаев. А. Реформа бухгалтерского учета 5 лет реализации правительственной программы, «</w:t>
      </w:r>
      <w:r>
        <w:rPr>
          <w:rStyle w:val="WW8Num3z0"/>
          <w:rFonts w:ascii="Verdana" w:hAnsi="Verdana"/>
          <w:color w:val="4682B4"/>
          <w:sz w:val="18"/>
          <w:szCs w:val="18"/>
        </w:rPr>
        <w:t>Финансовая газета</w:t>
      </w:r>
      <w:r>
        <w:rPr>
          <w:rFonts w:ascii="Verdana" w:hAnsi="Verdana"/>
          <w:color w:val="000000"/>
          <w:sz w:val="18"/>
          <w:szCs w:val="18"/>
        </w:rPr>
        <w:t>» № 28 июль 2003 г.</w:t>
      </w:r>
    </w:p>
    <w:p w14:paraId="41D3681E"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Ванюшин</w:t>
      </w:r>
      <w:r>
        <w:rPr>
          <w:rStyle w:val="WW8Num2z0"/>
          <w:rFonts w:ascii="Verdana" w:hAnsi="Verdana"/>
          <w:color w:val="000000"/>
          <w:sz w:val="18"/>
          <w:szCs w:val="18"/>
        </w:rPr>
        <w:t> </w:t>
      </w:r>
      <w:r>
        <w:rPr>
          <w:rFonts w:ascii="Verdana" w:hAnsi="Verdana"/>
          <w:color w:val="000000"/>
          <w:sz w:val="18"/>
          <w:szCs w:val="18"/>
        </w:rPr>
        <w:t>А. П. Аудит классификации и оценки затрат в отчетности нефтяной компании, подготовленной по международным стандартам. Журнал "Международный бухгалтерский учет" № 11,2003</w:t>
      </w:r>
    </w:p>
    <w:p w14:paraId="664E2C0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 Г. Учет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организаций Журнал «Бухгалтерский учёт» № 11 1999</w:t>
      </w:r>
    </w:p>
    <w:p w14:paraId="5FFCD0CD"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Выгон Г, "Какая классификация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газа нужна России?" / Институт финансовых исследований, опубликовано на www.opec.ru</w:t>
      </w:r>
    </w:p>
    <w:p w14:paraId="00E33FC3"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Гасымов</w:t>
      </w:r>
      <w:proofErr w:type="spellEnd"/>
      <w:r>
        <w:rPr>
          <w:rFonts w:ascii="Verdana" w:hAnsi="Verdana"/>
          <w:color w:val="000000"/>
          <w:sz w:val="18"/>
          <w:szCs w:val="18"/>
        </w:rPr>
        <w:t xml:space="preserve">, Р. Учет производственных затрат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морской </w:t>
      </w:r>
      <w:proofErr w:type="gramStart"/>
      <w:r>
        <w:rPr>
          <w:rFonts w:ascii="Verdana" w:hAnsi="Verdana"/>
          <w:color w:val="000000"/>
          <w:sz w:val="18"/>
          <w:szCs w:val="18"/>
        </w:rPr>
        <w:t>нефтедобычи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Санкт-Петербург, унт экономики и финансов. </w:t>
      </w:r>
      <w:proofErr w:type="gramStart"/>
      <w:r>
        <w:rPr>
          <w:rFonts w:ascii="Verdana" w:hAnsi="Verdana"/>
          <w:color w:val="000000"/>
          <w:sz w:val="18"/>
          <w:szCs w:val="18"/>
        </w:rPr>
        <w:t>СПб.,</w:t>
      </w:r>
      <w:proofErr w:type="gramEnd"/>
      <w:r>
        <w:rPr>
          <w:rFonts w:ascii="Verdana" w:hAnsi="Verdana"/>
          <w:color w:val="000000"/>
          <w:sz w:val="18"/>
          <w:szCs w:val="18"/>
        </w:rPr>
        <w:t xml:space="preserve"> 1992.</w:t>
      </w:r>
    </w:p>
    <w:p w14:paraId="2911D5E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Кузьмин Ю.В. Учет расходов на освоение природных ресурсов в соответствии с требованиями US GAAP и IAS. Журнал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7,8 2003.</w:t>
      </w:r>
    </w:p>
    <w:p w14:paraId="2C481CB8"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Бухгалтерский учет: новая реальность и перспективы развития. Журнал "Бухгалтерский учёт" № 9 2003 г.</w:t>
      </w:r>
    </w:p>
    <w:p w14:paraId="65829259"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Кабыш</w:t>
      </w:r>
      <w:proofErr w:type="spellEnd"/>
      <w:r>
        <w:rPr>
          <w:rFonts w:ascii="Verdana" w:hAnsi="Verdana"/>
          <w:color w:val="000000"/>
          <w:sz w:val="18"/>
          <w:szCs w:val="18"/>
        </w:rPr>
        <w:t>, A.B.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 xml:space="preserve">вложений в нефтедобывающие отрасли // Соврем, аспекты экономики. </w:t>
      </w:r>
      <w:proofErr w:type="gramStart"/>
      <w:r>
        <w:rPr>
          <w:rFonts w:ascii="Verdana" w:hAnsi="Verdana"/>
          <w:color w:val="000000"/>
          <w:sz w:val="18"/>
          <w:szCs w:val="18"/>
        </w:rPr>
        <w:t>СПб.,</w:t>
      </w:r>
      <w:proofErr w:type="gramEnd"/>
      <w:r>
        <w:rPr>
          <w:rFonts w:ascii="Verdana" w:hAnsi="Verdana"/>
          <w:color w:val="000000"/>
          <w:sz w:val="18"/>
          <w:szCs w:val="18"/>
        </w:rPr>
        <w:t xml:space="preserve"> 2003.</w:t>
      </w:r>
    </w:p>
    <w:p w14:paraId="5D355E2C"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Колядов</w:t>
      </w:r>
      <w:proofErr w:type="spellEnd"/>
      <w:r>
        <w:rPr>
          <w:rStyle w:val="WW8Num2z0"/>
          <w:rFonts w:ascii="Verdana" w:hAnsi="Verdana"/>
          <w:color w:val="000000"/>
          <w:sz w:val="18"/>
          <w:szCs w:val="18"/>
        </w:rPr>
        <w:t> </w:t>
      </w:r>
      <w:r>
        <w:rPr>
          <w:rFonts w:ascii="Verdana" w:hAnsi="Verdana"/>
          <w:color w:val="000000"/>
          <w:sz w:val="18"/>
          <w:szCs w:val="18"/>
        </w:rPr>
        <w:t>JL, Комарова JL, Епифанова Н. «</w:t>
      </w:r>
      <w:r>
        <w:rPr>
          <w:rStyle w:val="WW8Num3z0"/>
          <w:rFonts w:ascii="Verdana" w:hAnsi="Verdana"/>
          <w:color w:val="4682B4"/>
          <w:sz w:val="18"/>
          <w:szCs w:val="18"/>
        </w:rPr>
        <w:t>Структура управления нефтяными компаниями</w:t>
      </w:r>
      <w:r>
        <w:rPr>
          <w:rFonts w:ascii="Verdana" w:hAnsi="Verdana"/>
          <w:color w:val="000000"/>
          <w:sz w:val="18"/>
          <w:szCs w:val="18"/>
        </w:rPr>
        <w:t>» М.,1997.</w:t>
      </w:r>
    </w:p>
    <w:p w14:paraId="636AAD7A"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w:t>
      </w:r>
      <w:proofErr w:type="spellStart"/>
      <w:r>
        <w:rPr>
          <w:rFonts w:ascii="Verdana" w:hAnsi="Verdana"/>
          <w:color w:val="000000"/>
          <w:sz w:val="18"/>
          <w:szCs w:val="18"/>
        </w:rPr>
        <w:t>Колядов</w:t>
      </w:r>
      <w:proofErr w:type="spellEnd"/>
      <w:r>
        <w:rPr>
          <w:rFonts w:ascii="Verdana" w:hAnsi="Verdana"/>
          <w:color w:val="000000"/>
          <w:sz w:val="18"/>
          <w:szCs w:val="18"/>
        </w:rPr>
        <w:t xml:space="preserve"> Л., Епифанова Н. «Структурная перестройка в</w:t>
      </w:r>
      <w:r>
        <w:rPr>
          <w:rStyle w:val="WW8Num2z0"/>
          <w:rFonts w:ascii="Verdana" w:hAnsi="Verdana"/>
          <w:color w:val="000000"/>
          <w:sz w:val="18"/>
          <w:szCs w:val="18"/>
        </w:rPr>
        <w:t> </w:t>
      </w:r>
      <w:r>
        <w:rPr>
          <w:rStyle w:val="WW8Num3z0"/>
          <w:rFonts w:ascii="Verdana" w:hAnsi="Verdana"/>
          <w:color w:val="4682B4"/>
          <w:sz w:val="18"/>
          <w:szCs w:val="18"/>
        </w:rPr>
        <w:t>нефтегазовом</w:t>
      </w:r>
      <w:r>
        <w:rPr>
          <w:rStyle w:val="WW8Num2z0"/>
          <w:rFonts w:ascii="Verdana" w:hAnsi="Verdana"/>
          <w:color w:val="000000"/>
          <w:sz w:val="18"/>
          <w:szCs w:val="18"/>
        </w:rPr>
        <w:t> </w:t>
      </w:r>
      <w:r>
        <w:rPr>
          <w:rFonts w:ascii="Verdana" w:hAnsi="Verdana"/>
          <w:color w:val="000000"/>
          <w:sz w:val="18"/>
          <w:szCs w:val="18"/>
        </w:rPr>
        <w:t xml:space="preserve">комплексе </w:t>
      </w:r>
      <w:proofErr w:type="gramStart"/>
      <w:r>
        <w:rPr>
          <w:rFonts w:ascii="Verdana" w:hAnsi="Verdana"/>
          <w:color w:val="000000"/>
          <w:sz w:val="18"/>
          <w:szCs w:val="18"/>
        </w:rPr>
        <w:t>страны»/</w:t>
      </w:r>
      <w:proofErr w:type="gramEnd"/>
      <w:r>
        <w:rPr>
          <w:rFonts w:ascii="Verdana" w:hAnsi="Verdana"/>
          <w:color w:val="000000"/>
          <w:sz w:val="18"/>
          <w:szCs w:val="18"/>
        </w:rPr>
        <w:t>. М.,1997</w:t>
      </w:r>
    </w:p>
    <w:p w14:paraId="0E8E05F4"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Кокшаров</w:t>
      </w:r>
      <w:proofErr w:type="spellEnd"/>
      <w:r>
        <w:rPr>
          <w:rFonts w:ascii="Verdana" w:hAnsi="Verdana"/>
          <w:color w:val="000000"/>
          <w:sz w:val="18"/>
          <w:szCs w:val="18"/>
        </w:rPr>
        <w:t xml:space="preserve"> А. Нефть и политика: смутное время позади. Журнал Русский</w:t>
      </w:r>
      <w:r>
        <w:rPr>
          <w:rStyle w:val="WW8Num2z0"/>
          <w:rFonts w:ascii="Verdana" w:hAnsi="Verdana"/>
          <w:color w:val="000000"/>
          <w:sz w:val="18"/>
          <w:szCs w:val="18"/>
        </w:rPr>
        <w:t> </w:t>
      </w:r>
      <w:proofErr w:type="gramStart"/>
      <w:r>
        <w:rPr>
          <w:rStyle w:val="WW8Num3z0"/>
          <w:rFonts w:ascii="Verdana" w:hAnsi="Verdana"/>
          <w:color w:val="4682B4"/>
          <w:sz w:val="18"/>
          <w:szCs w:val="18"/>
        </w:rPr>
        <w:t>предприниматель</w:t>
      </w:r>
      <w:r>
        <w:rPr>
          <w:rFonts w:ascii="Verdana" w:hAnsi="Verdana"/>
          <w:color w:val="000000"/>
          <w:sz w:val="18"/>
          <w:szCs w:val="18"/>
        </w:rPr>
        <w:t>.№</w:t>
      </w:r>
      <w:proofErr w:type="gramEnd"/>
      <w:r>
        <w:rPr>
          <w:rFonts w:ascii="Verdana" w:hAnsi="Verdana"/>
          <w:color w:val="000000"/>
          <w:sz w:val="18"/>
          <w:szCs w:val="18"/>
        </w:rPr>
        <w:t>10 2002 г.</w:t>
      </w:r>
    </w:p>
    <w:p w14:paraId="798712F1"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Кушнир</w:t>
      </w:r>
      <w:r>
        <w:rPr>
          <w:rStyle w:val="WW8Num2z0"/>
          <w:rFonts w:ascii="Verdana" w:hAnsi="Verdana"/>
          <w:color w:val="000000"/>
          <w:sz w:val="18"/>
          <w:szCs w:val="18"/>
        </w:rPr>
        <w:t> </w:t>
      </w:r>
      <w:r>
        <w:rPr>
          <w:rFonts w:ascii="Verdana" w:hAnsi="Verdana"/>
          <w:color w:val="000000"/>
          <w:sz w:val="18"/>
          <w:szCs w:val="18"/>
        </w:rPr>
        <w:t>О.П. Организация и методика аудита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на предприятиях нефтепродуктообеспечения. М.: Компания Спутник</w:t>
      </w:r>
      <w:proofErr w:type="gramStart"/>
      <w:r>
        <w:rPr>
          <w:rFonts w:ascii="Verdana" w:hAnsi="Verdana"/>
          <w:color w:val="000000"/>
          <w:sz w:val="18"/>
          <w:szCs w:val="18"/>
        </w:rPr>
        <w:t>+ ,</w:t>
      </w:r>
      <w:proofErr w:type="gramEnd"/>
      <w:r>
        <w:rPr>
          <w:rFonts w:ascii="Verdana" w:hAnsi="Verdana"/>
          <w:color w:val="000000"/>
          <w:sz w:val="18"/>
          <w:szCs w:val="18"/>
        </w:rPr>
        <w:t xml:space="preserve"> 2002</w:t>
      </w:r>
    </w:p>
    <w:p w14:paraId="4DEE9552" w14:textId="77777777" w:rsidR="00254B8C" w:rsidRDefault="00254B8C" w:rsidP="00254B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Литвинцев</w:t>
      </w:r>
      <w:proofErr w:type="spellEnd"/>
      <w:r>
        <w:rPr>
          <w:rStyle w:val="WW8Num2z0"/>
          <w:rFonts w:ascii="Verdana" w:hAnsi="Verdana"/>
          <w:color w:val="000000"/>
          <w:sz w:val="18"/>
          <w:szCs w:val="18"/>
        </w:rPr>
        <w:t> </w:t>
      </w:r>
      <w:r>
        <w:rPr>
          <w:rFonts w:ascii="Verdana" w:hAnsi="Verdana"/>
          <w:color w:val="000000"/>
          <w:sz w:val="18"/>
          <w:szCs w:val="18"/>
        </w:rPr>
        <w:t>И. П. Анализ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отечественных нефтяных компаниях Сборник научных трудов «</w:t>
      </w:r>
      <w:r>
        <w:rPr>
          <w:rStyle w:val="WW8Num3z0"/>
          <w:rFonts w:ascii="Verdana" w:hAnsi="Verdana"/>
          <w:color w:val="4682B4"/>
          <w:sz w:val="18"/>
          <w:szCs w:val="18"/>
        </w:rPr>
        <w:t>Условия повышения эффективности экономики России</w:t>
      </w:r>
      <w:r>
        <w:rPr>
          <w:rFonts w:ascii="Verdana" w:hAnsi="Verdana"/>
          <w:color w:val="000000"/>
          <w:sz w:val="18"/>
          <w:szCs w:val="18"/>
        </w:rPr>
        <w:t>» http://www.cfin.ru/bandurin/article/sbrn03/</w:t>
      </w:r>
    </w:p>
    <w:p w14:paraId="584AFDD2" w14:textId="2E67DF2E" w:rsidR="00240948" w:rsidRPr="00254B8C" w:rsidRDefault="00254B8C" w:rsidP="00254B8C">
      <w:r>
        <w:rPr>
          <w:rFonts w:ascii="Verdana" w:hAnsi="Verdana"/>
          <w:color w:val="000000"/>
          <w:sz w:val="18"/>
          <w:szCs w:val="18"/>
        </w:rPr>
        <w:br/>
      </w:r>
      <w:r>
        <w:rPr>
          <w:rFonts w:ascii="Verdana" w:hAnsi="Verdana"/>
          <w:color w:val="000000"/>
          <w:sz w:val="18"/>
          <w:szCs w:val="18"/>
        </w:rPr>
        <w:br/>
      </w:r>
      <w:bookmarkStart w:id="0" w:name="_GoBack"/>
      <w:bookmarkEnd w:id="0"/>
    </w:p>
    <w:sectPr w:rsidR="00240948" w:rsidRPr="00254B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3E21C" w14:textId="77777777" w:rsidR="00CD6190" w:rsidRDefault="00CD6190">
      <w:pPr>
        <w:spacing w:after="0" w:line="240" w:lineRule="auto"/>
      </w:pPr>
      <w:r>
        <w:separator/>
      </w:r>
    </w:p>
  </w:endnote>
  <w:endnote w:type="continuationSeparator" w:id="0">
    <w:p w14:paraId="64AE2ABA" w14:textId="77777777" w:rsidR="00CD6190" w:rsidRDefault="00CD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23EC4" w14:textId="77777777" w:rsidR="00CD6190" w:rsidRDefault="00CD6190">
      <w:pPr>
        <w:spacing w:after="0" w:line="240" w:lineRule="auto"/>
      </w:pPr>
      <w:r>
        <w:separator/>
      </w:r>
    </w:p>
  </w:footnote>
  <w:footnote w:type="continuationSeparator" w:id="0">
    <w:p w14:paraId="036C0A35" w14:textId="77777777" w:rsidR="00CD6190" w:rsidRDefault="00CD6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90"/>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25C6-F9D8-4FE7-BF3F-C217A905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11156</TotalTime>
  <Pages>7</Pages>
  <Words>3472</Words>
  <Characters>19796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873</cp:revision>
  <cp:lastPrinted>2009-02-06T05:36:00Z</cp:lastPrinted>
  <dcterms:created xsi:type="dcterms:W3CDTF">2016-05-04T14:28:00Z</dcterms:created>
  <dcterms:modified xsi:type="dcterms:W3CDTF">2016-07-19T15:13:00Z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