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Pr>
            <w:rStyle w:val="af4"/>
            <w:color w:val="0070C0"/>
          </w:rPr>
          <w:t>http://www.mydisser.com/search.html</w:t>
        </w:r>
        <w:proofErr w:type="gramEnd"/>
      </w:hyperlink>
    </w:p>
    <w:p w14:paraId="1DB1636D" w14:textId="77777777" w:rsidR="007829BB" w:rsidRDefault="007829BB" w:rsidP="007829BB">
      <w:pPr>
        <w:pStyle w:val="1"/>
        <w:ind w:firstLine="0"/>
        <w:rPr>
          <w:b w:val="0"/>
          <w:bCs w:val="0"/>
          <w:lang w:val="uk-UA"/>
        </w:rPr>
      </w:pPr>
      <w:r>
        <w:rPr>
          <w:b w:val="0"/>
          <w:bCs w:val="0"/>
          <w:lang w:val="uk-UA"/>
        </w:rPr>
        <w:t>МІНІСТЕРСТВО ОСВІТИ Й НАУКИ УКРАЇНИ</w:t>
      </w:r>
    </w:p>
    <w:p w14:paraId="39401AAC" w14:textId="77777777" w:rsidR="007829BB" w:rsidRDefault="007829BB" w:rsidP="007829BB">
      <w:pPr>
        <w:pStyle w:val="20"/>
        <w:jc w:val="center"/>
        <w:rPr>
          <w:sz w:val="32"/>
          <w:lang w:val="uk-UA"/>
        </w:rPr>
      </w:pPr>
      <w:bookmarkStart w:id="0" w:name="_GoBack"/>
      <w:r>
        <w:rPr>
          <w:sz w:val="32"/>
          <w:lang w:val="uk-UA"/>
        </w:rPr>
        <w:t>Луганський національний педагогічний університет</w:t>
      </w:r>
    </w:p>
    <w:p w14:paraId="6B4C1CA9" w14:textId="77777777" w:rsidR="007829BB" w:rsidRDefault="007829BB" w:rsidP="007829BB">
      <w:pPr>
        <w:spacing w:line="360" w:lineRule="auto"/>
        <w:jc w:val="center"/>
        <w:rPr>
          <w:bCs/>
          <w:sz w:val="32"/>
          <w:lang w:val="uk-UA"/>
        </w:rPr>
      </w:pPr>
      <w:r>
        <w:rPr>
          <w:bCs/>
          <w:sz w:val="32"/>
          <w:lang w:val="uk-UA"/>
        </w:rPr>
        <w:t>імені Тараса Шевченка</w:t>
      </w:r>
    </w:p>
    <w:bookmarkEnd w:id="0"/>
    <w:p w14:paraId="61F479FA" w14:textId="77777777" w:rsidR="007829BB" w:rsidRDefault="007829BB" w:rsidP="007829BB">
      <w:pPr>
        <w:spacing w:line="360" w:lineRule="auto"/>
        <w:rPr>
          <w:sz w:val="32"/>
          <w:lang w:val="uk-UA"/>
        </w:rPr>
      </w:pPr>
    </w:p>
    <w:p w14:paraId="7AF84BF3" w14:textId="77777777" w:rsidR="007829BB" w:rsidRDefault="007829BB" w:rsidP="007829BB">
      <w:pPr>
        <w:spacing w:line="360" w:lineRule="auto"/>
        <w:jc w:val="right"/>
        <w:rPr>
          <w:sz w:val="32"/>
          <w:lang w:val="uk-UA"/>
        </w:rPr>
      </w:pPr>
      <w:r>
        <w:rPr>
          <w:sz w:val="32"/>
          <w:lang w:val="uk-UA"/>
        </w:rPr>
        <w:t>на правах рукопису</w:t>
      </w:r>
    </w:p>
    <w:p w14:paraId="2286AB35" w14:textId="77777777" w:rsidR="007829BB" w:rsidRDefault="007829BB" w:rsidP="007829BB">
      <w:pPr>
        <w:spacing w:line="360" w:lineRule="auto"/>
        <w:rPr>
          <w:sz w:val="32"/>
          <w:lang w:val="uk-UA"/>
        </w:rPr>
      </w:pPr>
    </w:p>
    <w:p w14:paraId="2362C288" w14:textId="77777777" w:rsidR="007829BB" w:rsidRDefault="007829BB" w:rsidP="007829BB">
      <w:pPr>
        <w:pStyle w:val="20"/>
        <w:jc w:val="center"/>
        <w:rPr>
          <w:sz w:val="32"/>
          <w:lang w:val="uk-UA"/>
        </w:rPr>
      </w:pPr>
      <w:r>
        <w:rPr>
          <w:sz w:val="32"/>
          <w:lang w:val="uk-UA"/>
        </w:rPr>
        <w:t>Матвєєва Світлана Анатоліївна</w:t>
      </w:r>
    </w:p>
    <w:p w14:paraId="1ECDB0AD" w14:textId="77777777" w:rsidR="007829BB" w:rsidRDefault="007829BB" w:rsidP="007829BB">
      <w:pPr>
        <w:pStyle w:val="3"/>
        <w:spacing w:line="360" w:lineRule="auto"/>
        <w:jc w:val="right"/>
        <w:rPr>
          <w:rFonts w:ascii="Times New Roman" w:hAnsi="Times New Roman" w:cs="Times New Roman"/>
          <w:b w:val="0"/>
          <w:sz w:val="28"/>
          <w:szCs w:val="28"/>
          <w:lang w:val="uk-UA"/>
        </w:rPr>
      </w:pPr>
      <w:r>
        <w:rPr>
          <w:rFonts w:ascii="Times New Roman" w:hAnsi="Times New Roman" w:cs="Times New Roman"/>
          <w:b w:val="0"/>
          <w:sz w:val="28"/>
          <w:szCs w:val="28"/>
          <w:lang w:val="uk-UA"/>
        </w:rPr>
        <w:t>УДК 81'1:004.738.5</w:t>
      </w:r>
    </w:p>
    <w:p w14:paraId="53FFAB72" w14:textId="77777777" w:rsidR="007829BB" w:rsidRDefault="007829BB" w:rsidP="007829BB">
      <w:pPr>
        <w:spacing w:line="360" w:lineRule="auto"/>
        <w:jc w:val="right"/>
        <w:rPr>
          <w:sz w:val="32"/>
          <w:lang w:val="uk-UA"/>
        </w:rPr>
      </w:pPr>
    </w:p>
    <w:p w14:paraId="12612303" w14:textId="77777777" w:rsidR="007829BB" w:rsidRDefault="007829BB" w:rsidP="007829BB">
      <w:pPr>
        <w:pStyle w:val="20"/>
        <w:jc w:val="center"/>
        <w:rPr>
          <w:b w:val="0"/>
          <w:sz w:val="32"/>
          <w:lang w:val="uk-UA"/>
        </w:rPr>
      </w:pPr>
      <w:r>
        <w:rPr>
          <w:b w:val="0"/>
          <w:sz w:val="32"/>
          <w:lang w:val="uk-UA"/>
        </w:rPr>
        <w:t>САЙТ ЯК ЖАНР ІНТЕРНЕТ-КОМУНІКАЦІЇ</w:t>
      </w:r>
    </w:p>
    <w:p w14:paraId="3388E177" w14:textId="77777777" w:rsidR="007829BB" w:rsidRDefault="007829BB" w:rsidP="007829BB">
      <w:pPr>
        <w:spacing w:line="360" w:lineRule="auto"/>
        <w:jc w:val="center"/>
        <w:rPr>
          <w:bCs/>
          <w:sz w:val="32"/>
          <w:lang w:val="uk-UA"/>
        </w:rPr>
      </w:pPr>
      <w:r>
        <w:rPr>
          <w:bCs/>
          <w:sz w:val="32"/>
          <w:lang w:val="uk-UA"/>
        </w:rPr>
        <w:t>(на матеріалі персональних сайтів учених)</w:t>
      </w:r>
    </w:p>
    <w:p w14:paraId="253E4EA0" w14:textId="77777777" w:rsidR="007829BB" w:rsidRDefault="007829BB" w:rsidP="007829BB">
      <w:pPr>
        <w:spacing w:line="360" w:lineRule="auto"/>
        <w:jc w:val="center"/>
        <w:rPr>
          <w:bCs/>
          <w:sz w:val="32"/>
          <w:lang w:val="uk-UA"/>
        </w:rPr>
      </w:pPr>
    </w:p>
    <w:p w14:paraId="625B1309" w14:textId="77777777" w:rsidR="007829BB" w:rsidRDefault="007829BB" w:rsidP="007829BB">
      <w:pPr>
        <w:spacing w:line="360" w:lineRule="auto"/>
        <w:jc w:val="center"/>
        <w:rPr>
          <w:sz w:val="32"/>
          <w:lang w:val="uk-UA"/>
        </w:rPr>
      </w:pPr>
      <w:r>
        <w:rPr>
          <w:sz w:val="32"/>
          <w:lang w:val="uk-UA"/>
        </w:rPr>
        <w:t>Спеціальність: 10.02.15 – загальне мовознавство</w:t>
      </w:r>
    </w:p>
    <w:p w14:paraId="5AF621FA" w14:textId="77777777" w:rsidR="007829BB" w:rsidRDefault="007829BB" w:rsidP="007829BB">
      <w:pPr>
        <w:spacing w:line="360" w:lineRule="auto"/>
        <w:jc w:val="center"/>
        <w:rPr>
          <w:sz w:val="32"/>
          <w:lang w:val="uk-UA"/>
        </w:rPr>
      </w:pPr>
    </w:p>
    <w:p w14:paraId="2F824844" w14:textId="77777777" w:rsidR="007829BB" w:rsidRDefault="007829BB" w:rsidP="007829BB">
      <w:pPr>
        <w:spacing w:line="360" w:lineRule="auto"/>
        <w:jc w:val="center"/>
        <w:rPr>
          <w:sz w:val="32"/>
          <w:lang w:val="uk-UA"/>
        </w:rPr>
      </w:pPr>
      <w:r>
        <w:rPr>
          <w:sz w:val="32"/>
          <w:lang w:val="uk-UA"/>
        </w:rPr>
        <w:t>Дисертація на здобуття наукового ступеня</w:t>
      </w:r>
    </w:p>
    <w:p w14:paraId="341B2761" w14:textId="77777777" w:rsidR="007829BB" w:rsidRDefault="007829BB" w:rsidP="007829BB">
      <w:pPr>
        <w:spacing w:line="360" w:lineRule="auto"/>
        <w:jc w:val="center"/>
        <w:rPr>
          <w:sz w:val="32"/>
          <w:lang w:val="uk-UA"/>
        </w:rPr>
      </w:pPr>
      <w:r>
        <w:rPr>
          <w:b/>
          <w:bCs/>
          <w:sz w:val="32"/>
          <w:lang w:val="uk-UA"/>
        </w:rPr>
        <w:t>кандидата філологічних наук</w:t>
      </w:r>
    </w:p>
    <w:p w14:paraId="10C28371" w14:textId="77777777" w:rsidR="007829BB" w:rsidRDefault="007829BB" w:rsidP="007829BB">
      <w:pPr>
        <w:spacing w:line="360" w:lineRule="auto"/>
        <w:jc w:val="center"/>
        <w:rPr>
          <w:sz w:val="32"/>
          <w:lang w:val="uk-UA"/>
        </w:rPr>
      </w:pPr>
    </w:p>
    <w:p w14:paraId="1139394E" w14:textId="77777777" w:rsidR="007829BB" w:rsidRDefault="007829BB" w:rsidP="007829BB">
      <w:pPr>
        <w:spacing w:line="360" w:lineRule="auto"/>
        <w:jc w:val="center"/>
        <w:rPr>
          <w:sz w:val="32"/>
          <w:lang w:val="uk-UA"/>
        </w:rPr>
      </w:pPr>
    </w:p>
    <w:p w14:paraId="5B58221A" w14:textId="77777777" w:rsidR="007829BB" w:rsidRDefault="007829BB" w:rsidP="007829BB">
      <w:pPr>
        <w:spacing w:line="360" w:lineRule="auto"/>
        <w:jc w:val="right"/>
        <w:rPr>
          <w:sz w:val="32"/>
          <w:lang w:val="uk-UA"/>
        </w:rPr>
      </w:pPr>
      <w:r>
        <w:rPr>
          <w:sz w:val="32"/>
          <w:lang w:val="uk-UA"/>
        </w:rPr>
        <w:lastRenderedPageBreak/>
        <w:t>Науковий керівник:</w:t>
      </w:r>
    </w:p>
    <w:p w14:paraId="5F212532" w14:textId="77777777" w:rsidR="007829BB" w:rsidRDefault="007829BB" w:rsidP="007829BB">
      <w:pPr>
        <w:pStyle w:val="4"/>
        <w:jc w:val="right"/>
        <w:rPr>
          <w:lang w:val="uk-UA"/>
        </w:rPr>
      </w:pPr>
      <w:r>
        <w:rPr>
          <w:lang w:val="uk-UA"/>
        </w:rPr>
        <w:t>Зайцева Ірина Павлівна</w:t>
      </w:r>
    </w:p>
    <w:p w14:paraId="159CE2A2" w14:textId="77777777" w:rsidR="007829BB" w:rsidRDefault="007829BB" w:rsidP="007829BB">
      <w:pPr>
        <w:spacing w:line="360" w:lineRule="auto"/>
        <w:jc w:val="right"/>
        <w:rPr>
          <w:sz w:val="32"/>
          <w:lang w:val="uk-UA"/>
        </w:rPr>
      </w:pPr>
      <w:r>
        <w:rPr>
          <w:sz w:val="32"/>
          <w:lang w:val="uk-UA"/>
        </w:rPr>
        <w:t>доктор філологічних наук (РФ), доцент</w:t>
      </w:r>
    </w:p>
    <w:p w14:paraId="3EAF10CE" w14:textId="77777777" w:rsidR="007829BB" w:rsidRDefault="007829BB" w:rsidP="007829BB">
      <w:pPr>
        <w:spacing w:line="360" w:lineRule="auto"/>
        <w:jc w:val="center"/>
        <w:rPr>
          <w:sz w:val="32"/>
          <w:lang w:val="uk-UA"/>
        </w:rPr>
      </w:pPr>
    </w:p>
    <w:p w14:paraId="5D249244" w14:textId="77777777" w:rsidR="007829BB" w:rsidRDefault="007829BB" w:rsidP="007829BB">
      <w:pPr>
        <w:spacing w:line="360" w:lineRule="auto"/>
        <w:jc w:val="center"/>
        <w:rPr>
          <w:sz w:val="32"/>
          <w:lang w:val="uk-UA"/>
        </w:rPr>
      </w:pPr>
    </w:p>
    <w:p w14:paraId="5F0C15F7" w14:textId="77777777" w:rsidR="007829BB" w:rsidRDefault="007829BB" w:rsidP="007829BB">
      <w:pPr>
        <w:spacing w:line="360" w:lineRule="auto"/>
        <w:jc w:val="center"/>
        <w:rPr>
          <w:sz w:val="32"/>
          <w:lang w:val="uk-UA"/>
        </w:rPr>
      </w:pPr>
    </w:p>
    <w:p w14:paraId="6DB387B5" w14:textId="77777777" w:rsidR="007829BB" w:rsidRDefault="007829BB" w:rsidP="007829BB">
      <w:pPr>
        <w:spacing w:line="360" w:lineRule="auto"/>
        <w:jc w:val="center"/>
        <w:rPr>
          <w:sz w:val="32"/>
          <w:lang w:val="uk-UA"/>
        </w:rPr>
      </w:pPr>
      <w:r>
        <w:rPr>
          <w:sz w:val="32"/>
          <w:lang w:val="uk-UA"/>
        </w:rPr>
        <w:t>Луганськ – 2006</w:t>
      </w:r>
    </w:p>
    <w:p w14:paraId="1B6A28F0" w14:textId="77777777" w:rsidR="007829BB" w:rsidRDefault="007829BB" w:rsidP="007829BB">
      <w:pPr>
        <w:spacing w:line="360" w:lineRule="auto"/>
        <w:jc w:val="center"/>
        <w:rPr>
          <w:b/>
          <w:bCs/>
          <w:sz w:val="28"/>
          <w:lang w:val="uk-UA"/>
        </w:rPr>
      </w:pPr>
      <w:r>
        <w:rPr>
          <w:sz w:val="32"/>
          <w:lang w:val="uk-UA"/>
        </w:rPr>
        <w:br w:type="page"/>
      </w:r>
      <w:r>
        <w:rPr>
          <w:b/>
          <w:bCs/>
          <w:sz w:val="28"/>
          <w:lang w:val="uk-UA"/>
        </w:rPr>
        <w:lastRenderedPageBreak/>
        <w:t>З М І С Т</w:t>
      </w:r>
    </w:p>
    <w:p w14:paraId="52B12E2B" w14:textId="77777777" w:rsidR="007829BB" w:rsidRDefault="007829BB" w:rsidP="007829BB">
      <w:pPr>
        <w:spacing w:line="360" w:lineRule="auto"/>
        <w:jc w:val="center"/>
        <w:rPr>
          <w:b/>
          <w:bCs/>
          <w:sz w:val="28"/>
          <w:szCs w:val="28"/>
          <w:lang w:val="uk-UA"/>
        </w:rPr>
      </w:pPr>
    </w:p>
    <w:tbl>
      <w:tblPr>
        <w:tblW w:w="9832" w:type="dxa"/>
        <w:tblLook w:val="0000" w:firstRow="0" w:lastRow="0" w:firstColumn="0" w:lastColumn="0" w:noHBand="0" w:noVBand="0"/>
      </w:tblPr>
      <w:tblGrid>
        <w:gridCol w:w="884"/>
        <w:gridCol w:w="1077"/>
        <w:gridCol w:w="6084"/>
        <w:gridCol w:w="525"/>
        <w:gridCol w:w="1262"/>
      </w:tblGrid>
      <w:tr w:rsidR="007829BB" w14:paraId="7AF17737" w14:textId="77777777" w:rsidTr="004D0E8D">
        <w:tblPrEx>
          <w:tblCellMar>
            <w:top w:w="0" w:type="dxa"/>
            <w:bottom w:w="0" w:type="dxa"/>
          </w:tblCellMar>
        </w:tblPrEx>
        <w:trPr>
          <w:cantSplit/>
        </w:trPr>
        <w:tc>
          <w:tcPr>
            <w:tcW w:w="7974" w:type="dxa"/>
            <w:gridSpan w:val="3"/>
          </w:tcPr>
          <w:p w14:paraId="7244FD30" w14:textId="77777777" w:rsidR="007829BB" w:rsidRDefault="007829BB" w:rsidP="004D0E8D">
            <w:pPr>
              <w:pStyle w:val="affffffff0"/>
              <w:rPr>
                <w:b/>
                <w:bCs/>
                <w:sz w:val="20"/>
                <w:szCs w:val="20"/>
                <w:lang w:val="uk-UA"/>
              </w:rPr>
            </w:pPr>
            <w:r>
              <w:rPr>
                <w:b/>
                <w:bCs/>
                <w:lang w:val="uk-UA"/>
              </w:rPr>
              <w:t>ВСТУП</w:t>
            </w:r>
          </w:p>
        </w:tc>
        <w:tc>
          <w:tcPr>
            <w:tcW w:w="557" w:type="dxa"/>
          </w:tcPr>
          <w:p w14:paraId="5BB204E9" w14:textId="77777777" w:rsidR="007829BB" w:rsidRDefault="007829BB" w:rsidP="004D0E8D">
            <w:pPr>
              <w:pStyle w:val="affffffff0"/>
              <w:rPr>
                <w:b/>
                <w:bCs/>
                <w:lang w:val="uk-UA"/>
              </w:rPr>
            </w:pPr>
          </w:p>
        </w:tc>
        <w:tc>
          <w:tcPr>
            <w:tcW w:w="1301" w:type="dxa"/>
          </w:tcPr>
          <w:p w14:paraId="57733CD4" w14:textId="77777777" w:rsidR="007829BB" w:rsidRDefault="007829BB" w:rsidP="004D0E8D">
            <w:pPr>
              <w:pStyle w:val="affffffff0"/>
              <w:rPr>
                <w:lang w:val="uk-UA"/>
              </w:rPr>
            </w:pPr>
            <w:r>
              <w:rPr>
                <w:lang w:val="uk-UA"/>
              </w:rPr>
              <w:t>С. 3</w:t>
            </w:r>
          </w:p>
        </w:tc>
      </w:tr>
      <w:tr w:rsidR="007829BB" w14:paraId="62642584" w14:textId="77777777" w:rsidTr="004D0E8D">
        <w:tblPrEx>
          <w:tblCellMar>
            <w:top w:w="0" w:type="dxa"/>
            <w:bottom w:w="0" w:type="dxa"/>
          </w:tblCellMar>
        </w:tblPrEx>
        <w:trPr>
          <w:cantSplit/>
        </w:trPr>
        <w:tc>
          <w:tcPr>
            <w:tcW w:w="7974" w:type="dxa"/>
            <w:gridSpan w:val="3"/>
          </w:tcPr>
          <w:p w14:paraId="1C776FE5" w14:textId="77777777" w:rsidR="007829BB" w:rsidRDefault="007829BB" w:rsidP="004D0E8D">
            <w:pPr>
              <w:pStyle w:val="affffffff0"/>
              <w:rPr>
                <w:b/>
                <w:bCs/>
                <w:lang w:val="uk-UA"/>
              </w:rPr>
            </w:pPr>
            <w:r>
              <w:rPr>
                <w:b/>
                <w:bCs/>
                <w:lang w:val="uk-UA"/>
              </w:rPr>
              <w:t>РОЗДІЛ I</w:t>
            </w:r>
          </w:p>
          <w:p w14:paraId="2D0C61DC" w14:textId="77777777" w:rsidR="007829BB" w:rsidRDefault="007829BB" w:rsidP="004D0E8D">
            <w:pPr>
              <w:pStyle w:val="affffffff0"/>
              <w:rPr>
                <w:b/>
                <w:bCs/>
                <w:lang w:val="uk-UA"/>
              </w:rPr>
            </w:pPr>
            <w:r>
              <w:rPr>
                <w:b/>
                <w:bCs/>
                <w:lang w:val="uk-UA"/>
              </w:rPr>
              <w:t>Проблема мовленнєвого жанру в Інтернет-комунікації</w:t>
            </w:r>
          </w:p>
        </w:tc>
        <w:tc>
          <w:tcPr>
            <w:tcW w:w="557" w:type="dxa"/>
          </w:tcPr>
          <w:p w14:paraId="4F12FB34" w14:textId="77777777" w:rsidR="007829BB" w:rsidRDefault="007829BB" w:rsidP="004D0E8D">
            <w:pPr>
              <w:pStyle w:val="affffffff0"/>
              <w:rPr>
                <w:b/>
                <w:bCs/>
                <w:lang w:val="uk-UA"/>
              </w:rPr>
            </w:pPr>
          </w:p>
        </w:tc>
        <w:tc>
          <w:tcPr>
            <w:tcW w:w="1301" w:type="dxa"/>
          </w:tcPr>
          <w:p w14:paraId="263BE245" w14:textId="77777777" w:rsidR="007829BB" w:rsidRDefault="007829BB" w:rsidP="004D0E8D">
            <w:pPr>
              <w:pStyle w:val="affffffff0"/>
              <w:rPr>
                <w:lang w:val="uk-UA"/>
              </w:rPr>
            </w:pPr>
          </w:p>
        </w:tc>
      </w:tr>
      <w:tr w:rsidR="007829BB" w14:paraId="4D934379" w14:textId="77777777" w:rsidTr="004D0E8D">
        <w:tblPrEx>
          <w:tblCellMar>
            <w:top w:w="0" w:type="dxa"/>
            <w:bottom w:w="0" w:type="dxa"/>
          </w:tblCellMar>
        </w:tblPrEx>
        <w:tc>
          <w:tcPr>
            <w:tcW w:w="636" w:type="dxa"/>
          </w:tcPr>
          <w:p w14:paraId="3700187D" w14:textId="77777777" w:rsidR="007829BB" w:rsidRDefault="007829BB" w:rsidP="004D0E8D">
            <w:pPr>
              <w:pStyle w:val="affffffff0"/>
              <w:rPr>
                <w:lang w:val="uk-UA"/>
              </w:rPr>
            </w:pPr>
            <w:r>
              <w:rPr>
                <w:lang w:val="uk-UA"/>
              </w:rPr>
              <w:t>1.1.</w:t>
            </w:r>
          </w:p>
        </w:tc>
        <w:tc>
          <w:tcPr>
            <w:tcW w:w="7338" w:type="dxa"/>
            <w:gridSpan w:val="2"/>
          </w:tcPr>
          <w:p w14:paraId="19B83D98" w14:textId="77777777" w:rsidR="007829BB" w:rsidRDefault="007829BB" w:rsidP="004D0E8D">
            <w:pPr>
              <w:pStyle w:val="affffffff0"/>
              <w:rPr>
                <w:lang w:val="uk-UA"/>
              </w:rPr>
            </w:pPr>
            <w:r>
              <w:rPr>
                <w:lang w:val="uk-UA"/>
              </w:rPr>
              <w:t>Інтернет як специфічний комунікативний простір</w:t>
            </w:r>
          </w:p>
        </w:tc>
        <w:tc>
          <w:tcPr>
            <w:tcW w:w="557" w:type="dxa"/>
          </w:tcPr>
          <w:p w14:paraId="4C1F9CF3" w14:textId="77777777" w:rsidR="007829BB" w:rsidRDefault="007829BB" w:rsidP="004D0E8D">
            <w:pPr>
              <w:pStyle w:val="affffffff0"/>
              <w:rPr>
                <w:lang w:val="uk-UA"/>
              </w:rPr>
            </w:pPr>
          </w:p>
        </w:tc>
        <w:tc>
          <w:tcPr>
            <w:tcW w:w="1301" w:type="dxa"/>
          </w:tcPr>
          <w:p w14:paraId="73D500F9" w14:textId="77777777" w:rsidR="007829BB" w:rsidRDefault="007829BB" w:rsidP="004D0E8D">
            <w:pPr>
              <w:pStyle w:val="affffffff0"/>
              <w:rPr>
                <w:lang w:val="uk-UA"/>
              </w:rPr>
            </w:pPr>
            <w:r>
              <w:rPr>
                <w:lang w:val="uk-UA"/>
              </w:rPr>
              <w:t>С. 17</w:t>
            </w:r>
          </w:p>
        </w:tc>
      </w:tr>
      <w:tr w:rsidR="007829BB" w14:paraId="5A2A954C" w14:textId="77777777" w:rsidTr="004D0E8D">
        <w:tblPrEx>
          <w:tblCellMar>
            <w:top w:w="0" w:type="dxa"/>
            <w:bottom w:w="0" w:type="dxa"/>
          </w:tblCellMar>
        </w:tblPrEx>
        <w:tc>
          <w:tcPr>
            <w:tcW w:w="636" w:type="dxa"/>
          </w:tcPr>
          <w:p w14:paraId="25904BE8" w14:textId="77777777" w:rsidR="007829BB" w:rsidRDefault="007829BB" w:rsidP="004D0E8D">
            <w:pPr>
              <w:pStyle w:val="affffffff0"/>
              <w:rPr>
                <w:lang w:val="uk-UA"/>
              </w:rPr>
            </w:pPr>
            <w:r>
              <w:rPr>
                <w:lang w:val="uk-UA"/>
              </w:rPr>
              <w:t>1.2.</w:t>
            </w:r>
          </w:p>
        </w:tc>
        <w:tc>
          <w:tcPr>
            <w:tcW w:w="7338" w:type="dxa"/>
            <w:gridSpan w:val="2"/>
          </w:tcPr>
          <w:p w14:paraId="2BBCB9AE" w14:textId="77777777" w:rsidR="007829BB" w:rsidRDefault="007829BB" w:rsidP="004D0E8D">
            <w:pPr>
              <w:pStyle w:val="affffffff0"/>
              <w:rPr>
                <w:lang w:val="uk-UA"/>
              </w:rPr>
            </w:pPr>
            <w:r>
              <w:rPr>
                <w:lang w:val="uk-UA"/>
              </w:rPr>
              <w:t>Структура процесу спілкування в Інтернет-комунікації</w:t>
            </w:r>
          </w:p>
        </w:tc>
        <w:tc>
          <w:tcPr>
            <w:tcW w:w="557" w:type="dxa"/>
          </w:tcPr>
          <w:p w14:paraId="022C1D1C" w14:textId="77777777" w:rsidR="007829BB" w:rsidRDefault="007829BB" w:rsidP="004D0E8D">
            <w:pPr>
              <w:pStyle w:val="affffffff0"/>
              <w:rPr>
                <w:lang w:val="uk-UA"/>
              </w:rPr>
            </w:pPr>
          </w:p>
        </w:tc>
        <w:tc>
          <w:tcPr>
            <w:tcW w:w="1301" w:type="dxa"/>
          </w:tcPr>
          <w:p w14:paraId="716566ED" w14:textId="77777777" w:rsidR="007829BB" w:rsidRDefault="007829BB" w:rsidP="004D0E8D">
            <w:pPr>
              <w:pStyle w:val="affffffff0"/>
              <w:rPr>
                <w:lang w:val="uk-UA"/>
              </w:rPr>
            </w:pPr>
            <w:r>
              <w:rPr>
                <w:lang w:val="uk-UA"/>
              </w:rPr>
              <w:t>С. 25</w:t>
            </w:r>
          </w:p>
        </w:tc>
      </w:tr>
      <w:tr w:rsidR="007829BB" w14:paraId="5A6B8CB3" w14:textId="77777777" w:rsidTr="004D0E8D">
        <w:tblPrEx>
          <w:tblCellMar>
            <w:top w:w="0" w:type="dxa"/>
            <w:bottom w:w="0" w:type="dxa"/>
          </w:tblCellMar>
        </w:tblPrEx>
        <w:tc>
          <w:tcPr>
            <w:tcW w:w="636" w:type="dxa"/>
          </w:tcPr>
          <w:p w14:paraId="2EAE777A" w14:textId="77777777" w:rsidR="007829BB" w:rsidRDefault="007829BB" w:rsidP="004D0E8D">
            <w:pPr>
              <w:pStyle w:val="affffffff0"/>
              <w:rPr>
                <w:lang w:val="uk-UA"/>
              </w:rPr>
            </w:pPr>
            <w:r>
              <w:rPr>
                <w:lang w:val="uk-UA"/>
              </w:rPr>
              <w:t>1.3.</w:t>
            </w:r>
          </w:p>
        </w:tc>
        <w:tc>
          <w:tcPr>
            <w:tcW w:w="7338" w:type="dxa"/>
            <w:gridSpan w:val="2"/>
          </w:tcPr>
          <w:p w14:paraId="762A4840" w14:textId="77777777" w:rsidR="007829BB" w:rsidRDefault="007829BB" w:rsidP="004D0E8D">
            <w:pPr>
              <w:pStyle w:val="affffffff0"/>
              <w:rPr>
                <w:lang w:val="uk-UA"/>
              </w:rPr>
            </w:pPr>
            <w:r>
              <w:rPr>
                <w:lang w:val="uk-UA"/>
              </w:rPr>
              <w:t>Текст vs дискурс як форми реалізації процесу спілкування в Інтернет-комунікації</w:t>
            </w:r>
          </w:p>
        </w:tc>
        <w:tc>
          <w:tcPr>
            <w:tcW w:w="557" w:type="dxa"/>
          </w:tcPr>
          <w:p w14:paraId="4F22C3A6" w14:textId="77777777" w:rsidR="007829BB" w:rsidRDefault="007829BB" w:rsidP="004D0E8D">
            <w:pPr>
              <w:pStyle w:val="affffffff0"/>
              <w:rPr>
                <w:lang w:val="uk-UA"/>
              </w:rPr>
            </w:pPr>
          </w:p>
        </w:tc>
        <w:tc>
          <w:tcPr>
            <w:tcW w:w="1301" w:type="dxa"/>
          </w:tcPr>
          <w:p w14:paraId="03B88FA6" w14:textId="77777777" w:rsidR="007829BB" w:rsidRDefault="007829BB" w:rsidP="004D0E8D">
            <w:pPr>
              <w:pStyle w:val="affffffff0"/>
              <w:rPr>
                <w:lang w:val="uk-UA"/>
              </w:rPr>
            </w:pPr>
            <w:r>
              <w:rPr>
                <w:lang w:val="uk-UA"/>
              </w:rPr>
              <w:t>С. 38</w:t>
            </w:r>
          </w:p>
        </w:tc>
      </w:tr>
      <w:tr w:rsidR="007829BB" w14:paraId="456141C5" w14:textId="77777777" w:rsidTr="004D0E8D">
        <w:tblPrEx>
          <w:tblCellMar>
            <w:top w:w="0" w:type="dxa"/>
            <w:bottom w:w="0" w:type="dxa"/>
          </w:tblCellMar>
        </w:tblPrEx>
        <w:tc>
          <w:tcPr>
            <w:tcW w:w="636" w:type="dxa"/>
          </w:tcPr>
          <w:p w14:paraId="6B018E1C" w14:textId="77777777" w:rsidR="007829BB" w:rsidRDefault="007829BB" w:rsidP="004D0E8D">
            <w:pPr>
              <w:pStyle w:val="affffffff0"/>
              <w:rPr>
                <w:lang w:val="uk-UA"/>
              </w:rPr>
            </w:pPr>
            <w:r>
              <w:rPr>
                <w:lang w:val="uk-UA"/>
              </w:rPr>
              <w:t>1.4.</w:t>
            </w:r>
          </w:p>
        </w:tc>
        <w:tc>
          <w:tcPr>
            <w:tcW w:w="7338" w:type="dxa"/>
            <w:gridSpan w:val="2"/>
          </w:tcPr>
          <w:p w14:paraId="35B5B545" w14:textId="77777777" w:rsidR="007829BB" w:rsidRDefault="007829BB" w:rsidP="004D0E8D">
            <w:pPr>
              <w:pStyle w:val="affffffff0"/>
              <w:rPr>
                <w:lang w:val="uk-UA"/>
              </w:rPr>
            </w:pPr>
            <w:r>
              <w:rPr>
                <w:lang w:val="uk-UA"/>
              </w:rPr>
              <w:t>Жанрова панорама сучасної Інтернет-комунікації</w:t>
            </w:r>
          </w:p>
        </w:tc>
        <w:tc>
          <w:tcPr>
            <w:tcW w:w="557" w:type="dxa"/>
          </w:tcPr>
          <w:p w14:paraId="16F7DD87" w14:textId="77777777" w:rsidR="007829BB" w:rsidRDefault="007829BB" w:rsidP="004D0E8D">
            <w:pPr>
              <w:pStyle w:val="affffffff0"/>
              <w:rPr>
                <w:lang w:val="uk-UA"/>
              </w:rPr>
            </w:pPr>
          </w:p>
        </w:tc>
        <w:tc>
          <w:tcPr>
            <w:tcW w:w="1301" w:type="dxa"/>
          </w:tcPr>
          <w:p w14:paraId="3DFA4621" w14:textId="77777777" w:rsidR="007829BB" w:rsidRDefault="007829BB" w:rsidP="004D0E8D">
            <w:pPr>
              <w:pStyle w:val="affffffff0"/>
              <w:rPr>
                <w:lang w:val="uk-UA"/>
              </w:rPr>
            </w:pPr>
            <w:r>
              <w:rPr>
                <w:lang w:val="uk-UA"/>
              </w:rPr>
              <w:t>С. 47</w:t>
            </w:r>
          </w:p>
        </w:tc>
      </w:tr>
      <w:tr w:rsidR="007829BB" w14:paraId="2611FDE4" w14:textId="77777777" w:rsidTr="004D0E8D">
        <w:tblPrEx>
          <w:tblCellMar>
            <w:top w:w="0" w:type="dxa"/>
            <w:bottom w:w="0" w:type="dxa"/>
          </w:tblCellMar>
        </w:tblPrEx>
        <w:trPr>
          <w:cantSplit/>
        </w:trPr>
        <w:tc>
          <w:tcPr>
            <w:tcW w:w="7974" w:type="dxa"/>
            <w:gridSpan w:val="3"/>
          </w:tcPr>
          <w:p w14:paraId="3F24FDFB" w14:textId="77777777" w:rsidR="007829BB" w:rsidRDefault="007829BB" w:rsidP="004D0E8D">
            <w:pPr>
              <w:pStyle w:val="affffffff0"/>
              <w:rPr>
                <w:bCs/>
                <w:sz w:val="20"/>
                <w:szCs w:val="20"/>
                <w:lang w:val="uk-UA"/>
              </w:rPr>
            </w:pPr>
            <w:r>
              <w:rPr>
                <w:bCs/>
                <w:lang w:val="uk-UA"/>
              </w:rPr>
              <w:t>Висновки до розділу 1</w:t>
            </w:r>
          </w:p>
        </w:tc>
        <w:tc>
          <w:tcPr>
            <w:tcW w:w="557" w:type="dxa"/>
          </w:tcPr>
          <w:p w14:paraId="093050BE" w14:textId="77777777" w:rsidR="007829BB" w:rsidRDefault="007829BB" w:rsidP="004D0E8D">
            <w:pPr>
              <w:pStyle w:val="affffffff0"/>
              <w:rPr>
                <w:b/>
                <w:bCs/>
                <w:lang w:val="uk-UA"/>
              </w:rPr>
            </w:pPr>
          </w:p>
        </w:tc>
        <w:tc>
          <w:tcPr>
            <w:tcW w:w="1301" w:type="dxa"/>
          </w:tcPr>
          <w:p w14:paraId="1D96323D" w14:textId="77777777" w:rsidR="007829BB" w:rsidRDefault="007829BB" w:rsidP="004D0E8D">
            <w:pPr>
              <w:pStyle w:val="affffffff0"/>
              <w:rPr>
                <w:lang w:val="uk-UA"/>
              </w:rPr>
            </w:pPr>
            <w:r>
              <w:rPr>
                <w:lang w:val="uk-UA"/>
              </w:rPr>
              <w:t>С. 57</w:t>
            </w:r>
          </w:p>
        </w:tc>
      </w:tr>
      <w:tr w:rsidR="007829BB" w14:paraId="310C1BA9" w14:textId="77777777" w:rsidTr="004D0E8D">
        <w:tblPrEx>
          <w:tblCellMar>
            <w:top w:w="0" w:type="dxa"/>
            <w:bottom w:w="0" w:type="dxa"/>
          </w:tblCellMar>
        </w:tblPrEx>
        <w:trPr>
          <w:cantSplit/>
        </w:trPr>
        <w:tc>
          <w:tcPr>
            <w:tcW w:w="7974" w:type="dxa"/>
            <w:gridSpan w:val="3"/>
          </w:tcPr>
          <w:p w14:paraId="1B45E25B" w14:textId="77777777" w:rsidR="007829BB" w:rsidRDefault="007829BB" w:rsidP="004D0E8D">
            <w:pPr>
              <w:pStyle w:val="affffffff0"/>
              <w:rPr>
                <w:b/>
                <w:bCs/>
                <w:lang w:val="uk-UA"/>
              </w:rPr>
            </w:pPr>
            <w:r>
              <w:rPr>
                <w:b/>
                <w:bCs/>
                <w:lang w:val="uk-UA"/>
              </w:rPr>
              <w:t>РОЗДІЛ II</w:t>
            </w:r>
          </w:p>
          <w:p w14:paraId="63097E52" w14:textId="77777777" w:rsidR="007829BB" w:rsidRDefault="007829BB" w:rsidP="004D0E8D">
            <w:pPr>
              <w:pStyle w:val="affffffff0"/>
              <w:rPr>
                <w:b/>
                <w:bCs/>
                <w:lang w:val="uk-UA"/>
              </w:rPr>
            </w:pPr>
            <w:r>
              <w:rPr>
                <w:b/>
                <w:bCs/>
                <w:lang w:val="uk-UA"/>
              </w:rPr>
              <w:t>Жанроутворювальні параметри сайту</w:t>
            </w:r>
          </w:p>
        </w:tc>
        <w:tc>
          <w:tcPr>
            <w:tcW w:w="557" w:type="dxa"/>
          </w:tcPr>
          <w:p w14:paraId="7E3FF1A4" w14:textId="77777777" w:rsidR="007829BB" w:rsidRDefault="007829BB" w:rsidP="004D0E8D">
            <w:pPr>
              <w:pStyle w:val="affffffff0"/>
              <w:rPr>
                <w:b/>
                <w:bCs/>
                <w:lang w:val="uk-UA"/>
              </w:rPr>
            </w:pPr>
          </w:p>
        </w:tc>
        <w:tc>
          <w:tcPr>
            <w:tcW w:w="1301" w:type="dxa"/>
          </w:tcPr>
          <w:p w14:paraId="76262952" w14:textId="77777777" w:rsidR="007829BB" w:rsidRDefault="007829BB" w:rsidP="004D0E8D">
            <w:pPr>
              <w:pStyle w:val="affffffff0"/>
              <w:rPr>
                <w:lang w:val="uk-UA"/>
              </w:rPr>
            </w:pPr>
          </w:p>
        </w:tc>
      </w:tr>
      <w:tr w:rsidR="007829BB" w14:paraId="365B67A9" w14:textId="77777777" w:rsidTr="004D0E8D">
        <w:tblPrEx>
          <w:tblCellMar>
            <w:top w:w="0" w:type="dxa"/>
            <w:bottom w:w="0" w:type="dxa"/>
          </w:tblCellMar>
        </w:tblPrEx>
        <w:tc>
          <w:tcPr>
            <w:tcW w:w="636" w:type="dxa"/>
          </w:tcPr>
          <w:p w14:paraId="388DF963" w14:textId="77777777" w:rsidR="007829BB" w:rsidRDefault="007829BB" w:rsidP="004D0E8D">
            <w:pPr>
              <w:pStyle w:val="affffffff0"/>
              <w:rPr>
                <w:lang w:val="uk-UA"/>
              </w:rPr>
            </w:pPr>
            <w:r>
              <w:rPr>
                <w:lang w:val="uk-UA"/>
              </w:rPr>
              <w:t>2.1.</w:t>
            </w:r>
          </w:p>
        </w:tc>
        <w:tc>
          <w:tcPr>
            <w:tcW w:w="7338" w:type="dxa"/>
            <w:gridSpan w:val="2"/>
          </w:tcPr>
          <w:p w14:paraId="39A52062" w14:textId="77777777" w:rsidR="007829BB" w:rsidRDefault="007829BB" w:rsidP="004D0E8D">
            <w:pPr>
              <w:pStyle w:val="affffffff0"/>
              <w:rPr>
                <w:lang w:val="uk-UA"/>
              </w:rPr>
            </w:pPr>
            <w:r>
              <w:rPr>
                <w:lang w:val="uk-UA"/>
              </w:rPr>
              <w:t>Персональний сайт як спосіб презентації особистості</w:t>
            </w:r>
          </w:p>
        </w:tc>
        <w:tc>
          <w:tcPr>
            <w:tcW w:w="557" w:type="dxa"/>
          </w:tcPr>
          <w:p w14:paraId="0ED82C24" w14:textId="77777777" w:rsidR="007829BB" w:rsidRDefault="007829BB" w:rsidP="004D0E8D">
            <w:pPr>
              <w:pStyle w:val="affffffff0"/>
              <w:rPr>
                <w:lang w:val="uk-UA"/>
              </w:rPr>
            </w:pPr>
          </w:p>
        </w:tc>
        <w:tc>
          <w:tcPr>
            <w:tcW w:w="1301" w:type="dxa"/>
          </w:tcPr>
          <w:p w14:paraId="16222112" w14:textId="77777777" w:rsidR="007829BB" w:rsidRDefault="007829BB" w:rsidP="004D0E8D">
            <w:pPr>
              <w:pStyle w:val="affffffff0"/>
              <w:rPr>
                <w:lang w:val="uk-UA"/>
              </w:rPr>
            </w:pPr>
            <w:r>
              <w:rPr>
                <w:lang w:val="uk-UA"/>
              </w:rPr>
              <w:t>С. 59</w:t>
            </w:r>
          </w:p>
        </w:tc>
      </w:tr>
      <w:tr w:rsidR="007829BB" w14:paraId="14702DCD" w14:textId="77777777" w:rsidTr="004D0E8D">
        <w:tblPrEx>
          <w:tblCellMar>
            <w:top w:w="0" w:type="dxa"/>
            <w:bottom w:w="0" w:type="dxa"/>
          </w:tblCellMar>
        </w:tblPrEx>
        <w:tc>
          <w:tcPr>
            <w:tcW w:w="636" w:type="dxa"/>
          </w:tcPr>
          <w:p w14:paraId="6BA49A1B" w14:textId="77777777" w:rsidR="007829BB" w:rsidRDefault="007829BB" w:rsidP="004D0E8D">
            <w:pPr>
              <w:pStyle w:val="affffffff0"/>
              <w:rPr>
                <w:lang w:val="uk-UA"/>
              </w:rPr>
            </w:pPr>
            <w:r>
              <w:rPr>
                <w:lang w:val="uk-UA"/>
              </w:rPr>
              <w:t>2.2.</w:t>
            </w:r>
          </w:p>
        </w:tc>
        <w:tc>
          <w:tcPr>
            <w:tcW w:w="7338" w:type="dxa"/>
            <w:gridSpan w:val="2"/>
          </w:tcPr>
          <w:p w14:paraId="24B8E43D" w14:textId="77777777" w:rsidR="007829BB" w:rsidRDefault="007829BB" w:rsidP="004D0E8D">
            <w:pPr>
              <w:pStyle w:val="affffffff0"/>
              <w:rPr>
                <w:lang w:val="uk-UA"/>
              </w:rPr>
            </w:pPr>
            <w:r>
              <w:rPr>
                <w:lang w:val="uk-UA"/>
              </w:rPr>
              <w:t>Композиційна структура персонального сайту</w:t>
            </w:r>
          </w:p>
        </w:tc>
        <w:tc>
          <w:tcPr>
            <w:tcW w:w="557" w:type="dxa"/>
          </w:tcPr>
          <w:p w14:paraId="6418B753" w14:textId="77777777" w:rsidR="007829BB" w:rsidRDefault="007829BB" w:rsidP="004D0E8D">
            <w:pPr>
              <w:pStyle w:val="affffffff0"/>
              <w:rPr>
                <w:lang w:val="uk-UA"/>
              </w:rPr>
            </w:pPr>
          </w:p>
        </w:tc>
        <w:tc>
          <w:tcPr>
            <w:tcW w:w="1301" w:type="dxa"/>
          </w:tcPr>
          <w:p w14:paraId="233DC9B7" w14:textId="77777777" w:rsidR="007829BB" w:rsidRDefault="007829BB" w:rsidP="004D0E8D">
            <w:pPr>
              <w:pStyle w:val="affffffff0"/>
              <w:rPr>
                <w:lang w:val="uk-UA"/>
              </w:rPr>
            </w:pPr>
            <w:r>
              <w:rPr>
                <w:lang w:val="uk-UA"/>
              </w:rPr>
              <w:t>С. 71</w:t>
            </w:r>
          </w:p>
        </w:tc>
      </w:tr>
      <w:tr w:rsidR="007829BB" w14:paraId="56FAEEC8" w14:textId="77777777" w:rsidTr="004D0E8D">
        <w:tblPrEx>
          <w:tblCellMar>
            <w:top w:w="0" w:type="dxa"/>
            <w:bottom w:w="0" w:type="dxa"/>
          </w:tblCellMar>
        </w:tblPrEx>
        <w:tc>
          <w:tcPr>
            <w:tcW w:w="636" w:type="dxa"/>
          </w:tcPr>
          <w:p w14:paraId="2E99CD6B" w14:textId="77777777" w:rsidR="007829BB" w:rsidRDefault="007829BB" w:rsidP="004D0E8D">
            <w:pPr>
              <w:pStyle w:val="affffffff0"/>
              <w:rPr>
                <w:lang w:val="uk-UA"/>
              </w:rPr>
            </w:pPr>
            <w:r>
              <w:rPr>
                <w:lang w:val="uk-UA"/>
              </w:rPr>
              <w:t>2.3.</w:t>
            </w:r>
          </w:p>
        </w:tc>
        <w:tc>
          <w:tcPr>
            <w:tcW w:w="7338" w:type="dxa"/>
            <w:gridSpan w:val="2"/>
          </w:tcPr>
          <w:p w14:paraId="5D6A4155" w14:textId="77777777" w:rsidR="007829BB" w:rsidRDefault="007829BB" w:rsidP="004D0E8D">
            <w:pPr>
              <w:pStyle w:val="affffffff0"/>
              <w:rPr>
                <w:i/>
                <w:lang w:val="uk-UA"/>
              </w:rPr>
            </w:pPr>
            <w:r>
              <w:rPr>
                <w:lang w:val="uk-UA"/>
              </w:rPr>
              <w:t>Компоненти сайту, що забезпечують ефективність інтерактивної взаємодії</w:t>
            </w:r>
          </w:p>
        </w:tc>
        <w:tc>
          <w:tcPr>
            <w:tcW w:w="557" w:type="dxa"/>
          </w:tcPr>
          <w:p w14:paraId="50595450" w14:textId="77777777" w:rsidR="007829BB" w:rsidRDefault="007829BB" w:rsidP="004D0E8D">
            <w:pPr>
              <w:pStyle w:val="affffffff0"/>
              <w:rPr>
                <w:lang w:val="uk-UA"/>
              </w:rPr>
            </w:pPr>
          </w:p>
        </w:tc>
        <w:tc>
          <w:tcPr>
            <w:tcW w:w="1301" w:type="dxa"/>
          </w:tcPr>
          <w:p w14:paraId="0E045343" w14:textId="77777777" w:rsidR="007829BB" w:rsidRDefault="007829BB" w:rsidP="004D0E8D">
            <w:pPr>
              <w:pStyle w:val="affffffff0"/>
              <w:rPr>
                <w:lang w:val="uk-UA"/>
              </w:rPr>
            </w:pPr>
          </w:p>
        </w:tc>
      </w:tr>
      <w:tr w:rsidR="007829BB" w14:paraId="57790F7E" w14:textId="77777777" w:rsidTr="004D0E8D">
        <w:tblPrEx>
          <w:tblCellMar>
            <w:top w:w="0" w:type="dxa"/>
            <w:bottom w:w="0" w:type="dxa"/>
          </w:tblCellMar>
        </w:tblPrEx>
        <w:tc>
          <w:tcPr>
            <w:tcW w:w="636" w:type="dxa"/>
          </w:tcPr>
          <w:p w14:paraId="73A74665" w14:textId="77777777" w:rsidR="007829BB" w:rsidRDefault="007829BB" w:rsidP="004D0E8D">
            <w:pPr>
              <w:pStyle w:val="affffffff0"/>
              <w:rPr>
                <w:lang w:val="uk-UA"/>
              </w:rPr>
            </w:pPr>
          </w:p>
        </w:tc>
        <w:tc>
          <w:tcPr>
            <w:tcW w:w="849" w:type="dxa"/>
          </w:tcPr>
          <w:p w14:paraId="7344856D" w14:textId="77777777" w:rsidR="007829BB" w:rsidRDefault="007829BB" w:rsidP="004D0E8D">
            <w:pPr>
              <w:pStyle w:val="affffffff0"/>
              <w:rPr>
                <w:lang w:val="uk-UA"/>
              </w:rPr>
            </w:pPr>
            <w:r>
              <w:rPr>
                <w:lang w:val="uk-UA"/>
              </w:rPr>
              <w:t>2.3.1.</w:t>
            </w:r>
          </w:p>
        </w:tc>
        <w:tc>
          <w:tcPr>
            <w:tcW w:w="6489" w:type="dxa"/>
          </w:tcPr>
          <w:p w14:paraId="26BFA6CD" w14:textId="77777777" w:rsidR="007829BB" w:rsidRDefault="007829BB" w:rsidP="004D0E8D">
            <w:pPr>
              <w:pStyle w:val="affffffff0"/>
              <w:rPr>
                <w:lang w:val="uk-UA"/>
              </w:rPr>
            </w:pPr>
            <w:r>
              <w:rPr>
                <w:lang w:val="uk-UA"/>
              </w:rPr>
              <w:t>Композиційно-тематичні елементи сайту в аспекті комунікативної спрямованості</w:t>
            </w:r>
          </w:p>
        </w:tc>
        <w:tc>
          <w:tcPr>
            <w:tcW w:w="557" w:type="dxa"/>
          </w:tcPr>
          <w:p w14:paraId="216ED839" w14:textId="77777777" w:rsidR="007829BB" w:rsidRDefault="007829BB" w:rsidP="004D0E8D">
            <w:pPr>
              <w:pStyle w:val="affffffff0"/>
              <w:rPr>
                <w:lang w:val="uk-UA"/>
              </w:rPr>
            </w:pPr>
          </w:p>
        </w:tc>
        <w:tc>
          <w:tcPr>
            <w:tcW w:w="1301" w:type="dxa"/>
          </w:tcPr>
          <w:p w14:paraId="3469BCB4" w14:textId="77777777" w:rsidR="007829BB" w:rsidRDefault="007829BB" w:rsidP="004D0E8D">
            <w:pPr>
              <w:pStyle w:val="affffffff0"/>
              <w:rPr>
                <w:lang w:val="uk-UA"/>
              </w:rPr>
            </w:pPr>
            <w:r>
              <w:rPr>
                <w:lang w:val="uk-UA"/>
              </w:rPr>
              <w:t>С. 94</w:t>
            </w:r>
          </w:p>
        </w:tc>
      </w:tr>
      <w:tr w:rsidR="007829BB" w14:paraId="43381839" w14:textId="77777777" w:rsidTr="004D0E8D">
        <w:tblPrEx>
          <w:tblCellMar>
            <w:top w:w="0" w:type="dxa"/>
            <w:bottom w:w="0" w:type="dxa"/>
          </w:tblCellMar>
        </w:tblPrEx>
        <w:tc>
          <w:tcPr>
            <w:tcW w:w="636" w:type="dxa"/>
          </w:tcPr>
          <w:p w14:paraId="5A544743" w14:textId="77777777" w:rsidR="007829BB" w:rsidRDefault="007829BB" w:rsidP="004D0E8D">
            <w:pPr>
              <w:pStyle w:val="affffffff0"/>
              <w:rPr>
                <w:lang w:val="uk-UA"/>
              </w:rPr>
            </w:pPr>
          </w:p>
        </w:tc>
        <w:tc>
          <w:tcPr>
            <w:tcW w:w="849" w:type="dxa"/>
          </w:tcPr>
          <w:p w14:paraId="6E3EC428" w14:textId="77777777" w:rsidR="007829BB" w:rsidRDefault="007829BB" w:rsidP="004D0E8D">
            <w:pPr>
              <w:pStyle w:val="affffffff0"/>
              <w:rPr>
                <w:lang w:val="uk-UA"/>
              </w:rPr>
            </w:pPr>
            <w:r>
              <w:rPr>
                <w:lang w:val="uk-UA"/>
              </w:rPr>
              <w:t>2.3.2.</w:t>
            </w:r>
          </w:p>
        </w:tc>
        <w:tc>
          <w:tcPr>
            <w:tcW w:w="6489" w:type="dxa"/>
          </w:tcPr>
          <w:p w14:paraId="78F8252B" w14:textId="77777777" w:rsidR="007829BB" w:rsidRDefault="007829BB" w:rsidP="004D0E8D">
            <w:pPr>
              <w:pStyle w:val="affffffff0"/>
              <w:rPr>
                <w:lang w:val="uk-UA"/>
              </w:rPr>
            </w:pPr>
            <w:r>
              <w:rPr>
                <w:lang w:val="uk-UA"/>
              </w:rPr>
              <w:t>Індивідуально-авторські способи та прийоми актуалізації комунікативної визначеності сайту</w:t>
            </w:r>
          </w:p>
        </w:tc>
        <w:tc>
          <w:tcPr>
            <w:tcW w:w="557" w:type="dxa"/>
          </w:tcPr>
          <w:p w14:paraId="62B6DF86" w14:textId="77777777" w:rsidR="007829BB" w:rsidRDefault="007829BB" w:rsidP="004D0E8D">
            <w:pPr>
              <w:pStyle w:val="affffffff0"/>
              <w:rPr>
                <w:lang w:val="uk-UA"/>
              </w:rPr>
            </w:pPr>
          </w:p>
        </w:tc>
        <w:tc>
          <w:tcPr>
            <w:tcW w:w="1301" w:type="dxa"/>
          </w:tcPr>
          <w:p w14:paraId="1CAA1018" w14:textId="77777777" w:rsidR="007829BB" w:rsidRDefault="007829BB" w:rsidP="004D0E8D">
            <w:pPr>
              <w:pStyle w:val="affffffff0"/>
              <w:rPr>
                <w:lang w:val="uk-UA"/>
              </w:rPr>
            </w:pPr>
            <w:r>
              <w:rPr>
                <w:lang w:val="uk-UA"/>
              </w:rPr>
              <w:t>С. 122</w:t>
            </w:r>
          </w:p>
        </w:tc>
      </w:tr>
      <w:tr w:rsidR="007829BB" w14:paraId="2BD2ED41" w14:textId="77777777" w:rsidTr="004D0E8D">
        <w:tblPrEx>
          <w:tblCellMar>
            <w:top w:w="0" w:type="dxa"/>
            <w:bottom w:w="0" w:type="dxa"/>
          </w:tblCellMar>
        </w:tblPrEx>
        <w:tc>
          <w:tcPr>
            <w:tcW w:w="636" w:type="dxa"/>
          </w:tcPr>
          <w:p w14:paraId="5A0622B0" w14:textId="77777777" w:rsidR="007829BB" w:rsidRDefault="007829BB" w:rsidP="004D0E8D">
            <w:pPr>
              <w:pStyle w:val="affffffff0"/>
              <w:rPr>
                <w:lang w:val="uk-UA"/>
              </w:rPr>
            </w:pPr>
            <w:r>
              <w:rPr>
                <w:lang w:val="uk-UA"/>
              </w:rPr>
              <w:t>2.4.</w:t>
            </w:r>
          </w:p>
        </w:tc>
        <w:tc>
          <w:tcPr>
            <w:tcW w:w="7338" w:type="dxa"/>
            <w:gridSpan w:val="2"/>
          </w:tcPr>
          <w:p w14:paraId="386DADED" w14:textId="77777777" w:rsidR="007829BB" w:rsidRDefault="007829BB" w:rsidP="004D0E8D">
            <w:pPr>
              <w:pStyle w:val="affffffff0"/>
              <w:rPr>
                <w:lang w:val="uk-UA"/>
              </w:rPr>
            </w:pPr>
            <w:r>
              <w:rPr>
                <w:lang w:val="uk-UA"/>
              </w:rPr>
              <w:t>Сайт як різновид креолізованого тексту</w:t>
            </w:r>
          </w:p>
        </w:tc>
        <w:tc>
          <w:tcPr>
            <w:tcW w:w="557" w:type="dxa"/>
          </w:tcPr>
          <w:p w14:paraId="62B63DD4" w14:textId="77777777" w:rsidR="007829BB" w:rsidRDefault="007829BB" w:rsidP="004D0E8D">
            <w:pPr>
              <w:pStyle w:val="affffffff0"/>
              <w:rPr>
                <w:lang w:val="uk-UA"/>
              </w:rPr>
            </w:pPr>
          </w:p>
        </w:tc>
        <w:tc>
          <w:tcPr>
            <w:tcW w:w="1301" w:type="dxa"/>
          </w:tcPr>
          <w:p w14:paraId="046EDAF7" w14:textId="77777777" w:rsidR="007829BB" w:rsidRDefault="007829BB" w:rsidP="004D0E8D">
            <w:pPr>
              <w:pStyle w:val="affffffff0"/>
              <w:rPr>
                <w:lang w:val="uk-UA"/>
              </w:rPr>
            </w:pPr>
            <w:r>
              <w:rPr>
                <w:lang w:val="uk-UA"/>
              </w:rPr>
              <w:t>С. 145</w:t>
            </w:r>
          </w:p>
        </w:tc>
      </w:tr>
      <w:tr w:rsidR="007829BB" w14:paraId="0F78E406" w14:textId="77777777" w:rsidTr="004D0E8D">
        <w:tblPrEx>
          <w:tblCellMar>
            <w:top w:w="0" w:type="dxa"/>
            <w:bottom w:w="0" w:type="dxa"/>
          </w:tblCellMar>
        </w:tblPrEx>
        <w:tc>
          <w:tcPr>
            <w:tcW w:w="636" w:type="dxa"/>
          </w:tcPr>
          <w:p w14:paraId="55E4A0F1" w14:textId="77777777" w:rsidR="007829BB" w:rsidRDefault="007829BB" w:rsidP="004D0E8D">
            <w:pPr>
              <w:pStyle w:val="affffffff0"/>
              <w:rPr>
                <w:lang w:val="uk-UA"/>
              </w:rPr>
            </w:pPr>
            <w:r>
              <w:rPr>
                <w:lang w:val="uk-UA"/>
              </w:rPr>
              <w:t>2.5.</w:t>
            </w:r>
          </w:p>
        </w:tc>
        <w:tc>
          <w:tcPr>
            <w:tcW w:w="7338" w:type="dxa"/>
            <w:gridSpan w:val="2"/>
          </w:tcPr>
          <w:p w14:paraId="3EFF1E95" w14:textId="77777777" w:rsidR="007829BB" w:rsidRDefault="007829BB" w:rsidP="004D0E8D">
            <w:pPr>
              <w:pStyle w:val="affffffff0"/>
              <w:rPr>
                <w:lang w:val="uk-UA"/>
              </w:rPr>
            </w:pPr>
            <w:r>
              <w:rPr>
                <w:lang w:val="uk-UA"/>
              </w:rPr>
              <w:t>Синкретизм сайту та формування норми жанру</w:t>
            </w:r>
          </w:p>
        </w:tc>
        <w:tc>
          <w:tcPr>
            <w:tcW w:w="557" w:type="dxa"/>
          </w:tcPr>
          <w:p w14:paraId="5C451C95" w14:textId="77777777" w:rsidR="007829BB" w:rsidRDefault="007829BB" w:rsidP="004D0E8D">
            <w:pPr>
              <w:pStyle w:val="affffffff0"/>
              <w:rPr>
                <w:lang w:val="uk-UA"/>
              </w:rPr>
            </w:pPr>
          </w:p>
        </w:tc>
        <w:tc>
          <w:tcPr>
            <w:tcW w:w="1301" w:type="dxa"/>
          </w:tcPr>
          <w:p w14:paraId="626673E4" w14:textId="77777777" w:rsidR="007829BB" w:rsidRDefault="007829BB" w:rsidP="004D0E8D">
            <w:pPr>
              <w:pStyle w:val="affffffff0"/>
              <w:rPr>
                <w:lang w:val="uk-UA"/>
              </w:rPr>
            </w:pPr>
            <w:r>
              <w:rPr>
                <w:lang w:val="uk-UA"/>
              </w:rPr>
              <w:t>С. 154</w:t>
            </w:r>
          </w:p>
        </w:tc>
      </w:tr>
      <w:tr w:rsidR="007829BB" w14:paraId="18F5CD4E" w14:textId="77777777" w:rsidTr="004D0E8D">
        <w:tblPrEx>
          <w:tblCellMar>
            <w:top w:w="0" w:type="dxa"/>
            <w:bottom w:w="0" w:type="dxa"/>
          </w:tblCellMar>
        </w:tblPrEx>
        <w:trPr>
          <w:cantSplit/>
        </w:trPr>
        <w:tc>
          <w:tcPr>
            <w:tcW w:w="7974" w:type="dxa"/>
            <w:gridSpan w:val="3"/>
          </w:tcPr>
          <w:p w14:paraId="2BD066C3" w14:textId="77777777" w:rsidR="007829BB" w:rsidRDefault="007829BB" w:rsidP="004D0E8D">
            <w:pPr>
              <w:pStyle w:val="affffffff0"/>
              <w:rPr>
                <w:bCs/>
                <w:sz w:val="20"/>
                <w:szCs w:val="20"/>
                <w:lang w:val="uk-UA"/>
              </w:rPr>
            </w:pPr>
            <w:r>
              <w:rPr>
                <w:bCs/>
                <w:lang w:val="uk-UA"/>
              </w:rPr>
              <w:t>Висновки до розділу 2</w:t>
            </w:r>
          </w:p>
        </w:tc>
        <w:tc>
          <w:tcPr>
            <w:tcW w:w="557" w:type="dxa"/>
          </w:tcPr>
          <w:p w14:paraId="75032399" w14:textId="77777777" w:rsidR="007829BB" w:rsidRDefault="007829BB" w:rsidP="004D0E8D">
            <w:pPr>
              <w:pStyle w:val="affffffff0"/>
              <w:rPr>
                <w:b/>
                <w:bCs/>
                <w:lang w:val="uk-UA"/>
              </w:rPr>
            </w:pPr>
          </w:p>
        </w:tc>
        <w:tc>
          <w:tcPr>
            <w:tcW w:w="1301" w:type="dxa"/>
          </w:tcPr>
          <w:p w14:paraId="14799FD8" w14:textId="77777777" w:rsidR="007829BB" w:rsidRDefault="007829BB" w:rsidP="004D0E8D">
            <w:pPr>
              <w:pStyle w:val="affffffff0"/>
              <w:rPr>
                <w:lang w:val="uk-UA"/>
              </w:rPr>
            </w:pPr>
            <w:r>
              <w:rPr>
                <w:lang w:val="uk-UA"/>
              </w:rPr>
              <w:t>С. 164</w:t>
            </w:r>
          </w:p>
        </w:tc>
      </w:tr>
      <w:tr w:rsidR="007829BB" w14:paraId="0CDEB6A2" w14:textId="77777777" w:rsidTr="004D0E8D">
        <w:tblPrEx>
          <w:tblCellMar>
            <w:top w:w="0" w:type="dxa"/>
            <w:bottom w:w="0" w:type="dxa"/>
          </w:tblCellMar>
        </w:tblPrEx>
        <w:trPr>
          <w:cantSplit/>
        </w:trPr>
        <w:tc>
          <w:tcPr>
            <w:tcW w:w="7974" w:type="dxa"/>
            <w:gridSpan w:val="3"/>
          </w:tcPr>
          <w:p w14:paraId="28D1E6C7" w14:textId="77777777" w:rsidR="007829BB" w:rsidRDefault="007829BB" w:rsidP="004D0E8D">
            <w:pPr>
              <w:pStyle w:val="affffffff0"/>
              <w:rPr>
                <w:b/>
                <w:bCs/>
                <w:lang w:val="uk-UA"/>
              </w:rPr>
            </w:pPr>
            <w:r>
              <w:rPr>
                <w:b/>
                <w:bCs/>
                <w:lang w:val="uk-UA"/>
              </w:rPr>
              <w:t>ВИСНОВКИ</w:t>
            </w:r>
          </w:p>
        </w:tc>
        <w:tc>
          <w:tcPr>
            <w:tcW w:w="557" w:type="dxa"/>
          </w:tcPr>
          <w:p w14:paraId="178F3809" w14:textId="77777777" w:rsidR="007829BB" w:rsidRDefault="007829BB" w:rsidP="004D0E8D">
            <w:pPr>
              <w:pStyle w:val="affffffff0"/>
              <w:rPr>
                <w:b/>
                <w:bCs/>
                <w:lang w:val="uk-UA"/>
              </w:rPr>
            </w:pPr>
          </w:p>
        </w:tc>
        <w:tc>
          <w:tcPr>
            <w:tcW w:w="1301" w:type="dxa"/>
          </w:tcPr>
          <w:p w14:paraId="6C657FA4" w14:textId="77777777" w:rsidR="007829BB" w:rsidRDefault="007829BB" w:rsidP="004D0E8D">
            <w:pPr>
              <w:pStyle w:val="affffffff0"/>
              <w:rPr>
                <w:lang w:val="uk-UA"/>
              </w:rPr>
            </w:pPr>
            <w:r>
              <w:rPr>
                <w:lang w:val="uk-UA"/>
              </w:rPr>
              <w:t>С. 167</w:t>
            </w:r>
          </w:p>
        </w:tc>
      </w:tr>
      <w:tr w:rsidR="007829BB" w14:paraId="30BCA172" w14:textId="77777777" w:rsidTr="004D0E8D">
        <w:tblPrEx>
          <w:tblCellMar>
            <w:top w:w="0" w:type="dxa"/>
            <w:bottom w:w="0" w:type="dxa"/>
          </w:tblCellMar>
        </w:tblPrEx>
        <w:trPr>
          <w:cantSplit/>
        </w:trPr>
        <w:tc>
          <w:tcPr>
            <w:tcW w:w="7974" w:type="dxa"/>
            <w:gridSpan w:val="3"/>
          </w:tcPr>
          <w:p w14:paraId="571128A9" w14:textId="77777777" w:rsidR="007829BB" w:rsidRDefault="007829BB" w:rsidP="004D0E8D">
            <w:pPr>
              <w:pStyle w:val="affffffff0"/>
              <w:rPr>
                <w:b/>
                <w:bCs/>
                <w:lang w:val="uk-UA"/>
              </w:rPr>
            </w:pPr>
            <w:r>
              <w:rPr>
                <w:b/>
                <w:bCs/>
                <w:lang w:val="uk-UA"/>
              </w:rPr>
              <w:t>СПИСОК ВИКОРИСТАНИХ ДЖЕРЕЛ</w:t>
            </w:r>
          </w:p>
        </w:tc>
        <w:tc>
          <w:tcPr>
            <w:tcW w:w="557" w:type="dxa"/>
          </w:tcPr>
          <w:p w14:paraId="4851C3FF" w14:textId="77777777" w:rsidR="007829BB" w:rsidRDefault="007829BB" w:rsidP="004D0E8D">
            <w:pPr>
              <w:pStyle w:val="affffffff0"/>
              <w:rPr>
                <w:b/>
                <w:bCs/>
                <w:lang w:val="uk-UA"/>
              </w:rPr>
            </w:pPr>
          </w:p>
        </w:tc>
        <w:tc>
          <w:tcPr>
            <w:tcW w:w="1301" w:type="dxa"/>
          </w:tcPr>
          <w:p w14:paraId="03D8D6FF" w14:textId="77777777" w:rsidR="007829BB" w:rsidRDefault="007829BB" w:rsidP="004D0E8D">
            <w:pPr>
              <w:pStyle w:val="affffffff0"/>
              <w:rPr>
                <w:lang w:val="uk-UA"/>
              </w:rPr>
            </w:pPr>
            <w:r>
              <w:rPr>
                <w:lang w:val="uk-UA"/>
              </w:rPr>
              <w:t>С. 172</w:t>
            </w:r>
          </w:p>
        </w:tc>
      </w:tr>
      <w:tr w:rsidR="007829BB" w14:paraId="4E325988" w14:textId="77777777" w:rsidTr="004D0E8D">
        <w:tblPrEx>
          <w:tblCellMar>
            <w:top w:w="0" w:type="dxa"/>
            <w:bottom w:w="0" w:type="dxa"/>
          </w:tblCellMar>
        </w:tblPrEx>
        <w:trPr>
          <w:cantSplit/>
        </w:trPr>
        <w:tc>
          <w:tcPr>
            <w:tcW w:w="7974" w:type="dxa"/>
            <w:gridSpan w:val="3"/>
          </w:tcPr>
          <w:p w14:paraId="4F8A5DB7" w14:textId="77777777" w:rsidR="007829BB" w:rsidRDefault="007829BB" w:rsidP="004D0E8D">
            <w:pPr>
              <w:pStyle w:val="affffffff0"/>
              <w:rPr>
                <w:b/>
                <w:bCs/>
                <w:lang w:val="uk-UA"/>
              </w:rPr>
            </w:pPr>
            <w:r>
              <w:rPr>
                <w:b/>
                <w:bCs/>
                <w:lang w:val="uk-UA"/>
              </w:rPr>
              <w:t>ДОДАТОК 1</w:t>
            </w:r>
          </w:p>
        </w:tc>
        <w:tc>
          <w:tcPr>
            <w:tcW w:w="557" w:type="dxa"/>
          </w:tcPr>
          <w:p w14:paraId="0A3A2461" w14:textId="77777777" w:rsidR="007829BB" w:rsidRDefault="007829BB" w:rsidP="004D0E8D">
            <w:pPr>
              <w:pStyle w:val="affffffff0"/>
              <w:rPr>
                <w:b/>
                <w:bCs/>
                <w:lang w:val="uk-UA"/>
              </w:rPr>
            </w:pPr>
          </w:p>
        </w:tc>
        <w:tc>
          <w:tcPr>
            <w:tcW w:w="1301" w:type="dxa"/>
          </w:tcPr>
          <w:p w14:paraId="73924A1E" w14:textId="77777777" w:rsidR="007829BB" w:rsidRDefault="007829BB" w:rsidP="004D0E8D">
            <w:pPr>
              <w:pStyle w:val="affffffff0"/>
              <w:rPr>
                <w:lang w:val="uk-UA"/>
              </w:rPr>
            </w:pPr>
            <w:r>
              <w:rPr>
                <w:lang w:val="uk-UA"/>
              </w:rPr>
              <w:t xml:space="preserve">С. </w:t>
            </w:r>
            <w:r>
              <w:rPr>
                <w:lang w:val="en-US"/>
              </w:rPr>
              <w:t>19</w:t>
            </w:r>
            <w:r>
              <w:rPr>
                <w:lang w:val="uk-UA"/>
              </w:rPr>
              <w:t>8</w:t>
            </w:r>
          </w:p>
        </w:tc>
      </w:tr>
      <w:tr w:rsidR="007829BB" w14:paraId="45F072CD" w14:textId="77777777" w:rsidTr="004D0E8D">
        <w:tblPrEx>
          <w:tblCellMar>
            <w:top w:w="0" w:type="dxa"/>
            <w:bottom w:w="0" w:type="dxa"/>
          </w:tblCellMar>
        </w:tblPrEx>
        <w:trPr>
          <w:cantSplit/>
        </w:trPr>
        <w:tc>
          <w:tcPr>
            <w:tcW w:w="7974" w:type="dxa"/>
            <w:gridSpan w:val="3"/>
          </w:tcPr>
          <w:p w14:paraId="7CA1A153" w14:textId="77777777" w:rsidR="007829BB" w:rsidRDefault="007829BB" w:rsidP="004D0E8D">
            <w:pPr>
              <w:pStyle w:val="affffffff0"/>
              <w:rPr>
                <w:b/>
                <w:bCs/>
                <w:lang w:val="uk-UA"/>
              </w:rPr>
            </w:pPr>
            <w:r>
              <w:rPr>
                <w:b/>
                <w:bCs/>
                <w:lang w:val="uk-UA"/>
              </w:rPr>
              <w:t>ДОДАТОК 2</w:t>
            </w:r>
          </w:p>
        </w:tc>
        <w:tc>
          <w:tcPr>
            <w:tcW w:w="557" w:type="dxa"/>
          </w:tcPr>
          <w:p w14:paraId="5FB6F512" w14:textId="77777777" w:rsidR="007829BB" w:rsidRDefault="007829BB" w:rsidP="004D0E8D">
            <w:pPr>
              <w:pStyle w:val="affffffff0"/>
              <w:rPr>
                <w:b/>
                <w:bCs/>
                <w:lang w:val="uk-UA"/>
              </w:rPr>
            </w:pPr>
          </w:p>
        </w:tc>
        <w:tc>
          <w:tcPr>
            <w:tcW w:w="1301" w:type="dxa"/>
          </w:tcPr>
          <w:p w14:paraId="08E4A090" w14:textId="77777777" w:rsidR="007829BB" w:rsidRDefault="007829BB" w:rsidP="004D0E8D">
            <w:pPr>
              <w:pStyle w:val="affffffff0"/>
              <w:rPr>
                <w:lang w:val="uk-UA"/>
              </w:rPr>
            </w:pPr>
            <w:r>
              <w:rPr>
                <w:lang w:val="uk-UA"/>
              </w:rPr>
              <w:t xml:space="preserve">С. </w:t>
            </w:r>
            <w:r>
              <w:rPr>
                <w:lang w:val="en-US"/>
              </w:rPr>
              <w:t>19</w:t>
            </w:r>
            <w:r>
              <w:rPr>
                <w:lang w:val="uk-UA"/>
              </w:rPr>
              <w:t>9</w:t>
            </w:r>
          </w:p>
        </w:tc>
      </w:tr>
      <w:tr w:rsidR="007829BB" w14:paraId="0FF6FBEF" w14:textId="77777777" w:rsidTr="004D0E8D">
        <w:tblPrEx>
          <w:tblCellMar>
            <w:top w:w="0" w:type="dxa"/>
            <w:bottom w:w="0" w:type="dxa"/>
          </w:tblCellMar>
        </w:tblPrEx>
        <w:trPr>
          <w:cantSplit/>
        </w:trPr>
        <w:tc>
          <w:tcPr>
            <w:tcW w:w="7974" w:type="dxa"/>
            <w:gridSpan w:val="3"/>
          </w:tcPr>
          <w:p w14:paraId="34710F0B" w14:textId="77777777" w:rsidR="007829BB" w:rsidRDefault="007829BB" w:rsidP="004D0E8D">
            <w:pPr>
              <w:pStyle w:val="affffffff0"/>
              <w:rPr>
                <w:b/>
                <w:bCs/>
                <w:lang w:val="uk-UA"/>
              </w:rPr>
            </w:pPr>
            <w:r>
              <w:rPr>
                <w:b/>
                <w:bCs/>
                <w:lang w:val="uk-UA"/>
              </w:rPr>
              <w:t>ДОДАТОК 3</w:t>
            </w:r>
          </w:p>
        </w:tc>
        <w:tc>
          <w:tcPr>
            <w:tcW w:w="557" w:type="dxa"/>
          </w:tcPr>
          <w:p w14:paraId="705AFA66" w14:textId="77777777" w:rsidR="007829BB" w:rsidRDefault="007829BB" w:rsidP="004D0E8D">
            <w:pPr>
              <w:pStyle w:val="affffffff0"/>
              <w:rPr>
                <w:b/>
                <w:bCs/>
                <w:lang w:val="uk-UA"/>
              </w:rPr>
            </w:pPr>
          </w:p>
        </w:tc>
        <w:tc>
          <w:tcPr>
            <w:tcW w:w="1301" w:type="dxa"/>
          </w:tcPr>
          <w:p w14:paraId="6D45205A" w14:textId="77777777" w:rsidR="007829BB" w:rsidRDefault="007829BB" w:rsidP="004D0E8D">
            <w:pPr>
              <w:pStyle w:val="affffffff0"/>
            </w:pPr>
            <w:r>
              <w:rPr>
                <w:lang w:val="uk-UA"/>
              </w:rPr>
              <w:t xml:space="preserve">С. </w:t>
            </w:r>
            <w:r>
              <w:t>205</w:t>
            </w:r>
          </w:p>
        </w:tc>
      </w:tr>
    </w:tbl>
    <w:p w14:paraId="112BAE35" w14:textId="77777777" w:rsidR="007829BB" w:rsidRDefault="007829BB" w:rsidP="007829BB">
      <w:pPr>
        <w:pStyle w:val="afffffffd"/>
        <w:rPr>
          <w:b/>
          <w:szCs w:val="28"/>
        </w:rPr>
      </w:pPr>
      <w:r>
        <w:rPr>
          <w:b/>
          <w:szCs w:val="28"/>
          <w:lang w:val="uk-UA"/>
        </w:rPr>
        <w:br w:type="page"/>
      </w:r>
    </w:p>
    <w:tbl>
      <w:tblPr>
        <w:tblW w:w="0" w:type="auto"/>
        <w:tblLook w:val="01E0" w:firstRow="1" w:lastRow="1" w:firstColumn="1" w:lastColumn="1" w:noHBand="0" w:noVBand="0"/>
      </w:tblPr>
      <w:tblGrid>
        <w:gridCol w:w="4462"/>
        <w:gridCol w:w="4893"/>
      </w:tblGrid>
      <w:tr w:rsidR="007829BB" w14:paraId="2C950AE8" w14:textId="77777777" w:rsidTr="004D0E8D">
        <w:tc>
          <w:tcPr>
            <w:tcW w:w="4623" w:type="dxa"/>
          </w:tcPr>
          <w:p w14:paraId="53C6EB70" w14:textId="77777777" w:rsidR="007829BB" w:rsidRDefault="007829BB" w:rsidP="004D0E8D">
            <w:pPr>
              <w:pStyle w:val="afffffffd"/>
              <w:rPr>
                <w:b/>
                <w:szCs w:val="28"/>
              </w:rPr>
            </w:pPr>
            <w:r>
              <w:rPr>
                <w:b/>
                <w:szCs w:val="28"/>
              </w:rPr>
              <w:lastRenderedPageBreak/>
              <w:br w:type="page"/>
            </w:r>
            <w:r>
              <w:rPr>
                <w:b/>
                <w:bCs/>
              </w:rPr>
              <w:br w:type="page"/>
            </w:r>
            <w:r>
              <w:rPr>
                <w:b/>
                <w:szCs w:val="28"/>
              </w:rPr>
              <w:br w:type="page"/>
            </w:r>
          </w:p>
        </w:tc>
        <w:tc>
          <w:tcPr>
            <w:tcW w:w="4947" w:type="dxa"/>
          </w:tcPr>
          <w:p w14:paraId="11430CC5" w14:textId="77777777" w:rsidR="007829BB" w:rsidRDefault="007829BB" w:rsidP="004D0E8D">
            <w:pPr>
              <w:pStyle w:val="afffffffd"/>
              <w:jc w:val="left"/>
              <w:rPr>
                <w:b/>
                <w:i/>
              </w:rPr>
            </w:pPr>
            <w:r>
              <w:rPr>
                <w:b/>
                <w:i/>
              </w:rPr>
              <w:t>Я вышел в сайт. Он был куда реальней,</w:t>
            </w:r>
          </w:p>
          <w:p w14:paraId="544D9651" w14:textId="77777777" w:rsidR="007829BB" w:rsidRDefault="007829BB" w:rsidP="004D0E8D">
            <w:pPr>
              <w:pStyle w:val="afffffffd"/>
              <w:jc w:val="left"/>
              <w:rPr>
                <w:b/>
                <w:i/>
              </w:rPr>
            </w:pPr>
            <w:r>
              <w:rPr>
                <w:b/>
                <w:i/>
              </w:rPr>
              <w:t>чем зоосад наш или же "Моссад".</w:t>
            </w:r>
          </w:p>
          <w:p w14:paraId="3F8C7678" w14:textId="77777777" w:rsidR="007829BB" w:rsidRDefault="007829BB" w:rsidP="004D0E8D">
            <w:pPr>
              <w:pStyle w:val="afffffffd"/>
              <w:jc w:val="left"/>
              <w:rPr>
                <w:b/>
                <w:i/>
              </w:rPr>
            </w:pPr>
            <w:r>
              <w:rPr>
                <w:b/>
                <w:i/>
              </w:rPr>
              <w:t>Плыл Моцарт вверх ногами на рояле – мой сайт.</w:t>
            </w:r>
          </w:p>
          <w:p w14:paraId="0AA9B9A8" w14:textId="77777777" w:rsidR="007829BB" w:rsidRDefault="007829BB" w:rsidP="004D0E8D">
            <w:pPr>
              <w:pStyle w:val="afffffffd"/>
              <w:jc w:val="left"/>
              <w:rPr>
                <w:b/>
                <w:i/>
              </w:rPr>
            </w:pPr>
            <w:r>
              <w:rPr>
                <w:b/>
                <w:i/>
              </w:rPr>
              <w:t>…</w:t>
            </w:r>
          </w:p>
          <w:p w14:paraId="2C441043" w14:textId="77777777" w:rsidR="007829BB" w:rsidRDefault="007829BB" w:rsidP="004D0E8D">
            <w:pPr>
              <w:pStyle w:val="afffffffd"/>
              <w:jc w:val="left"/>
              <w:rPr>
                <w:b/>
                <w:i/>
              </w:rPr>
            </w:pPr>
            <w:r>
              <w:rPr>
                <w:b/>
                <w:i/>
              </w:rPr>
              <w:t>Я вновь благодарю Тебя, Всевышний,</w:t>
            </w:r>
          </w:p>
          <w:p w14:paraId="4A30B6F3" w14:textId="77777777" w:rsidR="007829BB" w:rsidRDefault="007829BB" w:rsidP="004D0E8D">
            <w:pPr>
              <w:pStyle w:val="afffffffd"/>
              <w:jc w:val="left"/>
              <w:rPr>
                <w:b/>
                <w:i/>
              </w:rPr>
            </w:pPr>
            <w:r>
              <w:rPr>
                <w:b/>
                <w:i/>
              </w:rPr>
              <w:t>что в сатанинский рай, точнее, в ад – мне стало душно в комнате – я вышел</w:t>
            </w:r>
          </w:p>
          <w:p w14:paraId="49E77599" w14:textId="77777777" w:rsidR="007829BB" w:rsidRDefault="007829BB" w:rsidP="004D0E8D">
            <w:pPr>
              <w:pStyle w:val="afffffffd"/>
              <w:jc w:val="left"/>
              <w:rPr>
                <w:b/>
                <w:i/>
              </w:rPr>
            </w:pPr>
            <w:r>
              <w:rPr>
                <w:b/>
                <w:i/>
              </w:rPr>
              <w:t>в Твой сайт.</w:t>
            </w:r>
          </w:p>
          <w:p w14:paraId="4F9748F2" w14:textId="77777777" w:rsidR="007829BB" w:rsidRDefault="007829BB" w:rsidP="004D0E8D">
            <w:pPr>
              <w:pStyle w:val="afffffffd"/>
              <w:jc w:val="right"/>
              <w:rPr>
                <w:b/>
                <w:i/>
              </w:rPr>
            </w:pPr>
            <w:r>
              <w:rPr>
                <w:b/>
                <w:i/>
              </w:rPr>
              <w:t>А. Вознесенский</w:t>
            </w:r>
          </w:p>
          <w:p w14:paraId="79D647FF" w14:textId="77777777" w:rsidR="007829BB" w:rsidRDefault="007829BB" w:rsidP="004D0E8D">
            <w:pPr>
              <w:pStyle w:val="afffffffd"/>
              <w:jc w:val="right"/>
              <w:rPr>
                <w:b/>
                <w:i/>
                <w:szCs w:val="28"/>
              </w:rPr>
            </w:pPr>
            <w:r>
              <w:rPr>
                <w:b/>
                <w:i/>
              </w:rPr>
              <w:t xml:space="preserve">Поэма </w:t>
            </w:r>
            <w:r>
              <w:rPr>
                <w:b/>
                <w:i/>
                <w:lang w:val="en-US"/>
              </w:rPr>
              <w:t>Ru</w:t>
            </w:r>
          </w:p>
        </w:tc>
      </w:tr>
    </w:tbl>
    <w:p w14:paraId="6CD03720" w14:textId="77777777" w:rsidR="007829BB" w:rsidRDefault="007829BB" w:rsidP="007829BB">
      <w:pPr>
        <w:pStyle w:val="afffffffd"/>
        <w:rPr>
          <w:b/>
          <w:szCs w:val="28"/>
        </w:rPr>
      </w:pPr>
    </w:p>
    <w:tbl>
      <w:tblPr>
        <w:tblW w:w="0" w:type="auto"/>
        <w:tblLook w:val="01E0" w:firstRow="1" w:lastRow="1" w:firstColumn="1" w:lastColumn="1" w:noHBand="0" w:noVBand="0"/>
      </w:tblPr>
      <w:tblGrid>
        <w:gridCol w:w="4502"/>
        <w:gridCol w:w="4853"/>
      </w:tblGrid>
      <w:tr w:rsidR="007829BB" w14:paraId="13F95957" w14:textId="77777777" w:rsidTr="004D0E8D">
        <w:tc>
          <w:tcPr>
            <w:tcW w:w="4621" w:type="dxa"/>
          </w:tcPr>
          <w:p w14:paraId="0ADFC675" w14:textId="77777777" w:rsidR="007829BB" w:rsidRDefault="007829BB" w:rsidP="004D0E8D">
            <w:pPr>
              <w:spacing w:line="360" w:lineRule="auto"/>
              <w:jc w:val="right"/>
              <w:rPr>
                <w:sz w:val="28"/>
                <w:szCs w:val="28"/>
              </w:rPr>
            </w:pPr>
          </w:p>
        </w:tc>
        <w:tc>
          <w:tcPr>
            <w:tcW w:w="4949" w:type="dxa"/>
          </w:tcPr>
          <w:p w14:paraId="45CD257C" w14:textId="77777777" w:rsidR="007829BB" w:rsidRDefault="007829BB" w:rsidP="004D0E8D">
            <w:pPr>
              <w:spacing w:line="360" w:lineRule="auto"/>
              <w:jc w:val="both"/>
              <w:rPr>
                <w:i/>
                <w:sz w:val="28"/>
                <w:szCs w:val="28"/>
                <w:lang w:val="en-US"/>
              </w:rPr>
            </w:pPr>
            <w:r>
              <w:rPr>
                <w:i/>
                <w:sz w:val="28"/>
                <w:szCs w:val="28"/>
                <w:lang w:val="en-US"/>
              </w:rPr>
              <w:t>«A home in the real world is … a way of keeping the world out… An on-line home, on the other hand, is a little hole you drill in a wall of your real home to let the world in</w:t>
            </w:r>
            <w:proofErr w:type="gramStart"/>
            <w:r>
              <w:rPr>
                <w:i/>
                <w:sz w:val="28"/>
                <w:szCs w:val="28"/>
                <w:lang w:val="en-US"/>
              </w:rPr>
              <w:t>.»</w:t>
            </w:r>
            <w:proofErr w:type="gramEnd"/>
          </w:p>
          <w:p w14:paraId="6A23DB9D" w14:textId="77777777" w:rsidR="007829BB" w:rsidRDefault="007829BB" w:rsidP="004D0E8D">
            <w:pPr>
              <w:spacing w:line="360" w:lineRule="auto"/>
              <w:jc w:val="right"/>
              <w:rPr>
                <w:i/>
                <w:sz w:val="28"/>
                <w:szCs w:val="28"/>
                <w:lang w:val="en-US"/>
              </w:rPr>
            </w:pPr>
            <w:r>
              <w:rPr>
                <w:i/>
                <w:sz w:val="28"/>
                <w:szCs w:val="28"/>
                <w:lang w:val="en-US"/>
              </w:rPr>
              <w:t>J. Seabrook</w:t>
            </w:r>
            <w:r>
              <w:rPr>
                <w:rStyle w:val="affffffffffffffffffff5"/>
                <w:i/>
                <w:sz w:val="28"/>
                <w:szCs w:val="28"/>
                <w:lang w:val="en-US"/>
              </w:rPr>
              <w:footnoteReference w:id="1"/>
            </w:r>
          </w:p>
          <w:p w14:paraId="7CAD0081" w14:textId="77777777" w:rsidR="007829BB" w:rsidRDefault="007829BB" w:rsidP="004D0E8D">
            <w:pPr>
              <w:spacing w:line="360" w:lineRule="auto"/>
              <w:jc w:val="right"/>
              <w:rPr>
                <w:sz w:val="28"/>
                <w:szCs w:val="28"/>
                <w:lang w:val="en-US"/>
              </w:rPr>
            </w:pPr>
            <w:r>
              <w:rPr>
                <w:i/>
                <w:sz w:val="28"/>
                <w:szCs w:val="28"/>
                <w:lang w:val="en-US"/>
              </w:rPr>
              <w:t>Home on the Net</w:t>
            </w:r>
          </w:p>
        </w:tc>
      </w:tr>
    </w:tbl>
    <w:p w14:paraId="5FE51779" w14:textId="77777777" w:rsidR="007829BB" w:rsidRDefault="007829BB" w:rsidP="007829BB">
      <w:pPr>
        <w:spacing w:line="360" w:lineRule="auto"/>
        <w:rPr>
          <w:sz w:val="28"/>
          <w:szCs w:val="28"/>
          <w:lang w:val="en-US"/>
        </w:rPr>
      </w:pPr>
    </w:p>
    <w:p w14:paraId="72C277FD" w14:textId="77777777" w:rsidR="007829BB" w:rsidRDefault="007829BB" w:rsidP="007829BB">
      <w:pPr>
        <w:spacing w:line="360" w:lineRule="auto"/>
        <w:rPr>
          <w:sz w:val="28"/>
          <w:szCs w:val="28"/>
          <w:lang w:val="en-US"/>
        </w:rPr>
      </w:pPr>
    </w:p>
    <w:p w14:paraId="2982087E" w14:textId="77777777" w:rsidR="007829BB" w:rsidRDefault="007829BB" w:rsidP="007829BB">
      <w:pPr>
        <w:pStyle w:val="afffffffd"/>
        <w:rPr>
          <w:szCs w:val="28"/>
          <w:lang w:val="uk-UA"/>
        </w:rPr>
      </w:pPr>
      <w:r>
        <w:rPr>
          <w:szCs w:val="28"/>
          <w:lang w:val="uk-UA"/>
        </w:rPr>
        <w:t>В С Т У П</w:t>
      </w:r>
    </w:p>
    <w:p w14:paraId="7C8C8CAE" w14:textId="77777777" w:rsidR="007829BB" w:rsidRDefault="007829BB" w:rsidP="007829BB">
      <w:pPr>
        <w:spacing w:line="360" w:lineRule="auto"/>
        <w:ind w:firstLine="709"/>
        <w:jc w:val="both"/>
        <w:rPr>
          <w:sz w:val="28"/>
          <w:szCs w:val="28"/>
          <w:lang w:val="uk-UA"/>
        </w:rPr>
      </w:pPr>
    </w:p>
    <w:p w14:paraId="36FDF748" w14:textId="77777777" w:rsidR="007829BB" w:rsidRDefault="007829BB" w:rsidP="007829BB">
      <w:pPr>
        <w:spacing w:line="360" w:lineRule="auto"/>
        <w:ind w:firstLine="709"/>
        <w:jc w:val="both"/>
        <w:rPr>
          <w:sz w:val="28"/>
          <w:szCs w:val="28"/>
          <w:lang w:val="uk-UA"/>
        </w:rPr>
      </w:pPr>
      <w:r>
        <w:rPr>
          <w:sz w:val="28"/>
          <w:szCs w:val="28"/>
          <w:lang w:val="uk-UA"/>
        </w:rPr>
        <w:t xml:space="preserve">Інформаційний і культурний вибух останніх років, розвиток нових інформаційних технологій, а також нові соціальні умови, що визначили вступ суспільства кінця ХХ століття до нової – </w:t>
      </w:r>
      <w:r>
        <w:rPr>
          <w:i/>
          <w:sz w:val="28"/>
          <w:szCs w:val="28"/>
          <w:lang w:val="uk-UA"/>
        </w:rPr>
        <w:t>інформаційної</w:t>
      </w:r>
      <w:r>
        <w:rPr>
          <w:sz w:val="28"/>
          <w:szCs w:val="28"/>
          <w:lang w:val="uk-UA"/>
        </w:rPr>
        <w:t xml:space="preserve"> – стадії, привели до активізації та динамізації певних процесів у різних галузях життя й діяльності людини, зокрема й у комунікативно-мовленнєвій сфері. Ці зміни, у першу чергу, визначили злам і трансформацію не тільки процесів обміну інформацією в цілому, але й міжособистісної (переважно мовленнєвої) комунікації як однієї з основних її форм. Найбільш значущим наслідком подібної трансформації став перехід суспільства до нового етапу розвитку соціальної комунікації – комп'ютерного, або електронного, за якого зберігання, оброблення й передачі інформації найбільш повно та адекватно виконуються технічними засобами.</w:t>
      </w:r>
    </w:p>
    <w:p w14:paraId="4804599A" w14:textId="77777777" w:rsidR="007829BB" w:rsidRDefault="007829BB" w:rsidP="007829BB">
      <w:pPr>
        <w:spacing w:line="360" w:lineRule="auto"/>
        <w:ind w:firstLine="709"/>
        <w:jc w:val="both"/>
        <w:rPr>
          <w:sz w:val="28"/>
          <w:szCs w:val="28"/>
          <w:lang w:val="uk-UA"/>
        </w:rPr>
      </w:pPr>
      <w:r>
        <w:rPr>
          <w:sz w:val="28"/>
          <w:szCs w:val="28"/>
          <w:lang w:val="uk-UA"/>
        </w:rPr>
        <w:t>Одним із найяскравіших утілень результатів процесу інформатизації та ролі соціальної комунікації, що все зростає, став активний розвиток і поширення глобальної інформаційної мережі Інтернет</w:t>
      </w:r>
      <w:r>
        <w:rPr>
          <w:rStyle w:val="affffffffffffffffffff5"/>
          <w:sz w:val="28"/>
          <w:szCs w:val="28"/>
          <w:lang w:val="uk-UA"/>
        </w:rPr>
        <w:footnoteReference w:id="2"/>
      </w:r>
      <w:r>
        <w:rPr>
          <w:sz w:val="28"/>
          <w:szCs w:val="28"/>
          <w:lang w:val="uk-UA"/>
        </w:rPr>
        <w:t xml:space="preserve">. Інтернет – глобальна комп'ютерна інформаційна мережа, що перетворилась останнім часом на один із найбільш важливих і значних факторів розвитку соціального, економічного, культурного, політичного життя суспільства. Надзвичайно широке розповсюдження культури Інтернету, проникнення її в усі сфери життя вимагає детального вивчення цього феномена, а також розуміння його ролі в різних галузях комунікативної взаємодії. За останні роки Інтернет трансформувався з виключно інформаційного середовища в </w:t>
      </w:r>
      <w:r>
        <w:rPr>
          <w:i/>
          <w:sz w:val="28"/>
          <w:szCs w:val="28"/>
          <w:lang w:val="uk-UA"/>
        </w:rPr>
        <w:t>комунікативно-інформаційне</w:t>
      </w:r>
      <w:r>
        <w:rPr>
          <w:sz w:val="28"/>
          <w:szCs w:val="28"/>
          <w:lang w:val="uk-UA"/>
        </w:rPr>
        <w:t xml:space="preserve">, надавши тим самим практично необмежені можливості для міжособистісного, міжкультурного спілкування в цій </w:t>
      </w:r>
      <w:r>
        <w:rPr>
          <w:sz w:val="28"/>
          <w:szCs w:val="28"/>
          <w:lang w:val="uk-UA"/>
        </w:rPr>
        <w:lastRenderedPageBreak/>
        <w:t>сфері, розширивши діапазон ознак і відкривши додаткові виміри людського спілкування в принципі. При цьому вже сьогодні очевидно, що процес спілкування в Інтернеті має низку відмітних особливостей, що спричинило формування деяких специфічних принципів організації Інтернет-комунікації, а також обумовило поширення в цій комунікативній сфері унікальних за своєю природою та функціонуванням жанрових форм.</w:t>
      </w:r>
    </w:p>
    <w:p w14:paraId="69EE379E" w14:textId="77777777" w:rsidR="007829BB" w:rsidRDefault="007829BB" w:rsidP="007829BB">
      <w:pPr>
        <w:spacing w:line="360" w:lineRule="auto"/>
        <w:ind w:firstLine="709"/>
        <w:jc w:val="both"/>
        <w:rPr>
          <w:sz w:val="28"/>
          <w:szCs w:val="28"/>
          <w:lang w:val="uk-UA"/>
        </w:rPr>
      </w:pPr>
      <w:r>
        <w:rPr>
          <w:sz w:val="28"/>
          <w:szCs w:val="28"/>
          <w:lang w:val="uk-UA"/>
        </w:rPr>
        <w:t>У спілкуванні, яке відбувається через комп’ютер, провідна роль зберігається за вербальною комунікацією. Водночас таке спілкування не завжди підпорядковується закономірностям, що збігаються із законами організації мовленнєвої взаємодії, оскільки процес комунікації в Інтернеті має такі характерні риси, як невизначеність, нечітка локалізація, а нерідко розірваність у просторі й у часі. У зв'язку з такою специфікою можна твердити про нові тенденції в організації текстів</w:t>
      </w:r>
      <w:r>
        <w:rPr>
          <w:rStyle w:val="affffffffffffffffffff5"/>
          <w:sz w:val="28"/>
          <w:szCs w:val="28"/>
          <w:lang w:val="uk-UA"/>
        </w:rPr>
        <w:footnoteReference w:id="3"/>
      </w:r>
      <w:r>
        <w:rPr>
          <w:sz w:val="28"/>
          <w:szCs w:val="28"/>
          <w:lang w:val="uk-UA"/>
        </w:rPr>
        <w:t>, що втілюють таку форму комунікації, однією з яких є зміна співвідношення вербальних і невербальних засобів передачі інформації, що веде, зокрема, до очевидного розширення можливостей більш значимого впливу невербальних засобів на змістоутворювання в межах тексту.</w:t>
      </w:r>
    </w:p>
    <w:p w14:paraId="72D89DF5" w14:textId="77777777" w:rsidR="007829BB" w:rsidRDefault="007829BB" w:rsidP="007829BB">
      <w:pPr>
        <w:spacing w:line="360" w:lineRule="auto"/>
        <w:ind w:firstLine="709"/>
        <w:jc w:val="both"/>
        <w:rPr>
          <w:sz w:val="28"/>
          <w:szCs w:val="28"/>
          <w:lang w:val="uk-UA"/>
        </w:rPr>
      </w:pPr>
      <w:r>
        <w:rPr>
          <w:sz w:val="28"/>
          <w:szCs w:val="28"/>
          <w:lang w:val="uk-UA"/>
        </w:rPr>
        <w:t>Однією з важливих проблем сучасного дослідження Інтернет-комунікації з позицій мовознавства є питання належності ресурсів Інтернету до тих або інших комунікативних жанрів. У лінгвістичних працях останнього часу почасти відображений інтерес дослідників до жанрової панорами Інтернет-комунікації, запропонована низка жанрових типологій у цій комунікативній сфері, до яких деякі вчені відносять і сайт (О.В. Булдакова, В.П. Захаров [247], Л.А. Капанадзе [75]).</w:t>
      </w:r>
    </w:p>
    <w:p w14:paraId="7B30BFFA" w14:textId="77777777" w:rsidR="007829BB" w:rsidRDefault="007829BB" w:rsidP="007829BB">
      <w:pPr>
        <w:spacing w:line="360" w:lineRule="auto"/>
        <w:ind w:firstLine="709"/>
        <w:jc w:val="both"/>
        <w:rPr>
          <w:sz w:val="28"/>
          <w:szCs w:val="28"/>
          <w:lang w:val="uk-UA"/>
        </w:rPr>
      </w:pPr>
      <w:r>
        <w:rPr>
          <w:sz w:val="28"/>
          <w:szCs w:val="28"/>
          <w:lang w:val="uk-UA"/>
        </w:rPr>
        <w:t xml:space="preserve">Сьогодні сайт є одним з найбільш розповсюджених Інтернет-комунікативних жанрів, що активно еволюціонує та зазнає постійних трансформацій. На цю особливість уже звернули увагу деякі дослідники, що </w:t>
      </w:r>
      <w:r>
        <w:rPr>
          <w:sz w:val="28"/>
          <w:szCs w:val="28"/>
          <w:lang w:val="uk-UA"/>
        </w:rPr>
        <w:lastRenderedPageBreak/>
        <w:t>знайшло відображення в працях, здебільшого пов’язаних з проблемами пошуку засобів оптимізації інтерфейсу, системи навігації, гіпертекстового устрою сайту, питаннями пошукового маркетингу тощо. (E. Wynn, J.E. Katz [213], P.J. Lynch, S. Horton [199], A. Iyengar, J. Challenger, D. Dias, P. Dantzig [196], J. Nielsen [204; 205] та ін.). Однак, за нашим даними, сайт ще не був предметом спеціального дослідження з комунікативно-лінгвістичних позицій, тобто не розглядався як комплексний комунікативно-мовленнєвий феномен в аспекті лінгвістики тексту, прагмалінгвістики, соціолінгвістики, теорії та практики мовленнєвої комунікації (комунікативної лінгвістики), що насамперед зумовлює актуальність дослідження.</w:t>
      </w:r>
    </w:p>
    <w:p w14:paraId="1841E351" w14:textId="77777777" w:rsidR="007829BB" w:rsidRDefault="007829BB" w:rsidP="007829BB">
      <w:pPr>
        <w:spacing w:line="360" w:lineRule="auto"/>
        <w:ind w:firstLine="709"/>
        <w:jc w:val="both"/>
        <w:rPr>
          <w:sz w:val="28"/>
          <w:szCs w:val="28"/>
          <w:lang w:val="uk-UA"/>
        </w:rPr>
      </w:pPr>
      <w:r>
        <w:rPr>
          <w:sz w:val="28"/>
          <w:szCs w:val="28"/>
          <w:lang w:val="uk-UA"/>
        </w:rPr>
        <w:t>Актуальним є й питання створення типології сайтів, що врахує максимально повний на сьогодні комплекс характеристик цього феномена. Попри очевидності того, що сайти відображають різні сторони діяльності та сфери життя людей а, отже, співвідносяться з різними комунікативно-функціональними різновидами мови, на сьогодні ще не вироблена єдина класифікація сайтів, яка могла б адекватно відбити своєрідність цього жанру Інтернет-комунікації, об'єднавши принципово значимі його характеристики. Необхідність такої класифікації визначається, зокрема, тим, що автори більшості існуючих на сьогодні жанрових систем Інтернет-комунікації визнають персональний сайт як особливий жанр спілкування в Інтернет-просторі (</w:t>
      </w:r>
      <w:r>
        <w:rPr>
          <w:iCs/>
          <w:sz w:val="28"/>
          <w:szCs w:val="28"/>
          <w:lang w:val="uk-UA"/>
        </w:rPr>
        <w:t xml:space="preserve">Т.С. Старова, О.В. Могильов </w:t>
      </w:r>
      <w:r>
        <w:rPr>
          <w:sz w:val="28"/>
          <w:szCs w:val="28"/>
          <w:lang w:val="uk-UA"/>
        </w:rPr>
        <w:t>[268],</w:t>
      </w:r>
      <w:r>
        <w:rPr>
          <w:iCs/>
          <w:sz w:val="28"/>
          <w:szCs w:val="28"/>
          <w:lang w:val="uk-UA"/>
        </w:rPr>
        <w:t xml:space="preserve"> </w:t>
      </w:r>
      <w:r>
        <w:rPr>
          <w:sz w:val="28"/>
          <w:szCs w:val="28"/>
          <w:lang w:val="uk-UA"/>
        </w:rPr>
        <w:t>A. Dillon, B.A. Gushrowski [190], N. </w:t>
      </w:r>
      <w:r>
        <w:rPr>
          <w:rStyle w:val="af4"/>
          <w:lang w:val="uk-UA"/>
        </w:rPr>
        <w:t xml:space="preserve">Döring </w:t>
      </w:r>
      <w:r>
        <w:rPr>
          <w:sz w:val="28"/>
          <w:szCs w:val="28"/>
          <w:lang w:val="uk-UA"/>
        </w:rPr>
        <w:t>[271]).</w:t>
      </w:r>
    </w:p>
    <w:p w14:paraId="32BA59E4" w14:textId="77777777" w:rsidR="007829BB" w:rsidRDefault="007829BB" w:rsidP="007829BB">
      <w:pPr>
        <w:spacing w:line="360" w:lineRule="auto"/>
        <w:ind w:firstLine="709"/>
        <w:jc w:val="both"/>
        <w:rPr>
          <w:sz w:val="28"/>
          <w:szCs w:val="28"/>
          <w:lang w:val="uk-UA"/>
        </w:rPr>
      </w:pPr>
      <w:r>
        <w:rPr>
          <w:sz w:val="28"/>
          <w:szCs w:val="28"/>
          <w:lang w:val="uk-UA"/>
        </w:rPr>
        <w:t xml:space="preserve">Очевидно, що комунікативно-мовленнєві характеристики сайту – як будь-якого живого явища, що постійно розвивається – демонструють незвично широкий діапазон різного роду виявів, які ледве підлягають нормативному осмисленню з позицій лінгвістики – зокрема з точки зору кодифікації та нормативності. Це, передусім, визначається практично відсутністю яких-небудь обмежень для авторів сайтів за особистісними (професійними, віковими тощо) параметрами. Водночас, як видається, справедливо припустити, що ті чи інші тенденції нормалізації (зокрема, формування комунікативно-мовленнєвих, комунікативно-стилістичних норм у межах певного жанру) в Інтернет-комунікації все-таки є, оскільки саме дія норм – загальноприйнятих, усталених способів </w:t>
      </w:r>
      <w:r>
        <w:rPr>
          <w:sz w:val="28"/>
          <w:szCs w:val="28"/>
          <w:lang w:val="uk-UA"/>
        </w:rPr>
        <w:lastRenderedPageBreak/>
        <w:t>використання мовних одиниць – перш за все забезпечує в процесі комунікації ефективність результату.</w:t>
      </w:r>
    </w:p>
    <w:p w14:paraId="321753E6" w14:textId="77777777" w:rsidR="007829BB" w:rsidRDefault="007829BB" w:rsidP="007829BB">
      <w:pPr>
        <w:spacing w:line="360" w:lineRule="auto"/>
        <w:ind w:firstLine="709"/>
        <w:jc w:val="both"/>
        <w:rPr>
          <w:sz w:val="28"/>
          <w:szCs w:val="28"/>
          <w:lang w:val="uk-UA"/>
        </w:rPr>
      </w:pPr>
      <w:r>
        <w:rPr>
          <w:sz w:val="28"/>
          <w:szCs w:val="28"/>
          <w:lang w:val="uk-UA"/>
        </w:rPr>
        <w:t>У цьому випадку слід також стверджувати, що найбільш виразно тенденції нормалізації будуть виявлятися насамперед у тій частині Інтернет-простору, де реалізується наукове спілкування, оскільки науковий стиль, що знаходить втілення в Інтернет-дискурсі, ймовірно, деякою мірою збереже властивий йому в традиційній мовленнєвій комунікації (більш виражений, ніж в інших функціональних різновидах мови) нормативний характер, але в той же час, вбере в себе й ряд специфічних засобів.</w:t>
      </w:r>
    </w:p>
    <w:p w14:paraId="43FA70C0" w14:textId="77777777" w:rsidR="007829BB" w:rsidRDefault="007829BB" w:rsidP="007829BB">
      <w:pPr>
        <w:spacing w:line="360" w:lineRule="auto"/>
        <w:ind w:firstLine="709"/>
        <w:jc w:val="both"/>
        <w:rPr>
          <w:sz w:val="28"/>
          <w:szCs w:val="28"/>
          <w:lang w:val="uk-UA"/>
        </w:rPr>
      </w:pPr>
      <w:r>
        <w:rPr>
          <w:sz w:val="28"/>
          <w:szCs w:val="28"/>
          <w:lang w:val="uk-UA"/>
        </w:rPr>
        <w:t xml:space="preserve">Дослідженню функціонального різновиду літературної мови, що обслуговує професійне наукове спілкування, у лінгвістичній науці завжди приділялася велика увага – науковий дискурс є об'єктом різного роду гуманітарних досліджень протягом багатьох років. Мовленнєві твори, які втілюють науковий стиль, як ніякі інші, мають набір лінгвістичних ознак, що здебільшого підлягають уніфікації. Однак досить тривалий час при вивченні властивостей наукового стилю предметом дослідження були в основному формальні одиниці мови, способи їхнього відбору й організації; галузь же екстралінгвістичного існування цього функціонального різновиду мови обмежувалася переважно її основними функціями: спілкування, повідомлення, вплив; крім того, до поля дослідницької уваги потрапляли, в основному, тексти наукового стилю в писемній формі (М.П. Сенкевич [142], І. Колєгаєва [84], </w:t>
      </w:r>
      <w:r>
        <w:rPr>
          <w:iCs/>
          <w:sz w:val="28"/>
          <w:szCs w:val="28"/>
          <w:lang w:val="uk-UA"/>
        </w:rPr>
        <w:t xml:space="preserve">Н.В. Зелінська </w:t>
      </w:r>
      <w:r>
        <w:rPr>
          <w:sz w:val="28"/>
          <w:szCs w:val="28"/>
          <w:lang w:val="uk-UA"/>
        </w:rPr>
        <w:t>[67; 68],</w:t>
      </w:r>
      <w:r>
        <w:rPr>
          <w:iCs/>
          <w:sz w:val="28"/>
          <w:szCs w:val="28"/>
          <w:lang w:val="uk-UA"/>
        </w:rPr>
        <w:t xml:space="preserve"> Н.Ф. </w:t>
      </w:r>
      <w:r>
        <w:rPr>
          <w:sz w:val="28"/>
          <w:szCs w:val="28"/>
          <w:lang w:val="uk-UA"/>
        </w:rPr>
        <w:t>Непийвода [113], В.О. Салімовський [137; 138], М.П. Котюрова [91], Л.В. Красильникова [92]).</w:t>
      </w:r>
    </w:p>
    <w:p w14:paraId="79C4598D" w14:textId="77777777" w:rsidR="007829BB" w:rsidRDefault="007829BB" w:rsidP="007829BB">
      <w:pPr>
        <w:spacing w:line="360" w:lineRule="auto"/>
        <w:ind w:firstLine="709"/>
        <w:jc w:val="both"/>
        <w:rPr>
          <w:sz w:val="28"/>
          <w:szCs w:val="28"/>
          <w:lang w:val="uk-UA"/>
        </w:rPr>
      </w:pPr>
      <w:r>
        <w:rPr>
          <w:sz w:val="28"/>
          <w:szCs w:val="28"/>
          <w:lang w:val="uk-UA"/>
        </w:rPr>
        <w:t>З’явлення Інтернету досить суттєво трансформувало як характер наукової комунікації, так і підходи до вивчення текстів наукового стилю. Сама сутність Інтернет-комунікації (комп'ютерної, віртуальної, електронної комунікації</w:t>
      </w:r>
      <w:r>
        <w:rPr>
          <w:rStyle w:val="affffffffffffffffffff5"/>
          <w:sz w:val="28"/>
          <w:szCs w:val="28"/>
          <w:lang w:val="uk-UA"/>
        </w:rPr>
        <w:footnoteReference w:id="4"/>
      </w:r>
      <w:r>
        <w:rPr>
          <w:sz w:val="28"/>
          <w:szCs w:val="28"/>
          <w:lang w:val="uk-UA"/>
        </w:rPr>
        <w:t xml:space="preserve">) визначила нові компоненти й характеристики такого роду спілкування: здійснення процесу комунікації через комп'ютерний канал зв'язку, </w:t>
      </w:r>
      <w:r>
        <w:rPr>
          <w:sz w:val="28"/>
          <w:szCs w:val="28"/>
          <w:lang w:val="uk-UA"/>
        </w:rPr>
        <w:lastRenderedPageBreak/>
        <w:t xml:space="preserve">конструювання взаємодії з віртуальним співрозмовником, можливість формування нового відкритого (не обмеженого рамками соціальних систем і культур) суспільства тощо. Нова сфера існування та функціонування наукового дискурсу викликала нові форми й жанри наукової комунікації, до числа яких належить і </w:t>
      </w:r>
      <w:r>
        <w:rPr>
          <w:i/>
          <w:sz w:val="28"/>
          <w:szCs w:val="28"/>
          <w:lang w:val="uk-UA"/>
        </w:rPr>
        <w:t>сайт</w:t>
      </w:r>
      <w:r>
        <w:rPr>
          <w:sz w:val="28"/>
          <w:szCs w:val="28"/>
          <w:lang w:val="uk-UA"/>
        </w:rPr>
        <w:t>. Як гнучка, відкрита змінам та оновленням система, сайт відкриває авторові широкі можливості для вияву не тільки наукової манери, але й індивідуального, творчого в його особистості, що принципово відрізняє жанр сайту від всіх інших наукових жанрів, які реалізовані в традиційному науковому спілкуванні. В умовах Інтернет-комунікації автор сайту й виявляє себе як текст, і водночас ототожнюється з текстом свого сайту, оскільки далеко не завжди Інтернет-комунікація приводить надалі до реального спілкування партнерів – найчастіше автор позбавлений яких-небудь можливостей презентувати себе (зовнішньо, у поведінці тощо), окрім як у тексті, ним створеному.</w:t>
      </w:r>
    </w:p>
    <w:p w14:paraId="7CAC7453" w14:textId="77777777" w:rsidR="007829BB" w:rsidRDefault="007829BB" w:rsidP="007829BB">
      <w:pPr>
        <w:spacing w:line="360" w:lineRule="auto"/>
        <w:ind w:firstLine="709"/>
        <w:jc w:val="both"/>
        <w:rPr>
          <w:sz w:val="28"/>
          <w:szCs w:val="28"/>
          <w:lang w:val="uk-UA"/>
        </w:rPr>
      </w:pPr>
      <w:r>
        <w:rPr>
          <w:sz w:val="28"/>
          <w:szCs w:val="28"/>
          <w:lang w:val="uk-UA"/>
        </w:rPr>
        <w:t>Традиційна жанрова класифікація наукового стилю безперечно має продовження в текстах, представлених в Інтернеті, що мають специфічні особливості, які породжені особливим середовищем функціонування. При цьому основний обсяг наукової інформації й більшість текстів зосереджена в Інтернеті на сайтах.</w:t>
      </w:r>
    </w:p>
    <w:p w14:paraId="7EF788F6" w14:textId="77777777" w:rsidR="007829BB" w:rsidRDefault="007829BB" w:rsidP="007829BB">
      <w:pPr>
        <w:spacing w:line="360" w:lineRule="auto"/>
        <w:ind w:firstLine="709"/>
        <w:jc w:val="both"/>
        <w:rPr>
          <w:sz w:val="28"/>
          <w:szCs w:val="28"/>
          <w:lang w:val="uk-UA"/>
        </w:rPr>
      </w:pPr>
      <w:r>
        <w:rPr>
          <w:sz w:val="28"/>
          <w:szCs w:val="28"/>
          <w:lang w:val="uk-UA"/>
        </w:rPr>
        <w:t>Структура сучасного сайту значною мірою підпорядкована вже сформованим законам побудови й організації мовного матеріалу, однак у кожному окремому випадку сайт має певні особливості – зокрема специфічну внутрішню структуру, що відбиває індивідуально-авторську позицію і є самопрезентацію автора в інформаційному соціумі. При аналізі змістовного боку персонального сайту важливими є питання структури й інформаційного наповнення цього жанру, що, як показують спостереження, має характерні особливості, які в сукупності формують примітну своєрідність цих розповсюджених сьогодні в Інтернеті комунікативно-інформаційних жанрових форм.</w:t>
      </w:r>
    </w:p>
    <w:p w14:paraId="794E4C76" w14:textId="77777777" w:rsidR="007829BB" w:rsidRDefault="007829BB" w:rsidP="007829BB">
      <w:pPr>
        <w:spacing w:line="360" w:lineRule="auto"/>
        <w:ind w:firstLine="709"/>
        <w:jc w:val="both"/>
        <w:rPr>
          <w:sz w:val="28"/>
          <w:szCs w:val="28"/>
          <w:lang w:val="uk-UA"/>
        </w:rPr>
      </w:pPr>
      <w:r>
        <w:rPr>
          <w:sz w:val="28"/>
          <w:szCs w:val="28"/>
          <w:lang w:val="uk-UA"/>
        </w:rPr>
        <w:t xml:space="preserve">На сьогодні ще не вироблені нормативно-стилістичні рекомендації до створення сайтів різної спрямованості, хоча, як було зазначено раніше, у публікаціях останнього часу виявляються окремі спроби систематизації та </w:t>
      </w:r>
      <w:r>
        <w:rPr>
          <w:sz w:val="28"/>
          <w:szCs w:val="28"/>
          <w:lang w:val="uk-UA"/>
        </w:rPr>
        <w:lastRenderedPageBreak/>
        <w:t>уніфікації правил оформлення сайтів. Однак, результати досліджень, що зафіксовані в існуючих джерелах, є актуальними швидше для технічного оформлення сайту, аніж для його жанрово-інформаційного наповнення. Отже, відсутня і єдина методологія комунікативно-лінгвістичного вивчення й опису цього жанру комунікації, що зумовлює необхідність аналізу сайту з різних комунікативно-лінгвістичних позицій (тобто беручи до уваги різні дослідницькі підстави) і класифікації сайтів з урахуванням існуючого на сьогодні й можливого в майбутньому їх розмаїття (на основі встановлених для кожного різновиду сайту набору та ієрархії ознак).</w:t>
      </w:r>
    </w:p>
    <w:p w14:paraId="4BD837E3" w14:textId="77777777" w:rsidR="007829BB" w:rsidRDefault="007829BB" w:rsidP="007829BB">
      <w:pPr>
        <w:spacing w:line="360" w:lineRule="auto"/>
        <w:ind w:firstLine="709"/>
        <w:jc w:val="both"/>
        <w:rPr>
          <w:sz w:val="28"/>
          <w:szCs w:val="28"/>
          <w:lang w:val="uk-UA"/>
        </w:rPr>
      </w:pPr>
      <w:r>
        <w:rPr>
          <w:sz w:val="28"/>
          <w:szCs w:val="28"/>
          <w:lang w:val="uk-UA"/>
        </w:rPr>
        <w:t xml:space="preserve">Таким чином, актуальність теми дослідження обумовлена комплексом факторів, основними серед яких є: </w:t>
      </w:r>
    </w:p>
    <w:p w14:paraId="40E4E465" w14:textId="77777777" w:rsidR="007829BB" w:rsidRDefault="007829BB" w:rsidP="00FC0FC8">
      <w:pPr>
        <w:numPr>
          <w:ilvl w:val="0"/>
          <w:numId w:val="63"/>
        </w:numPr>
        <w:suppressAutoHyphens w:val="0"/>
        <w:spacing w:line="360" w:lineRule="auto"/>
        <w:jc w:val="both"/>
        <w:rPr>
          <w:sz w:val="28"/>
          <w:szCs w:val="28"/>
          <w:lang w:val="uk-UA"/>
        </w:rPr>
      </w:pPr>
      <w:r>
        <w:rPr>
          <w:sz w:val="28"/>
          <w:szCs w:val="28"/>
          <w:lang w:val="uk-UA"/>
        </w:rPr>
        <w:t>Необхідність подальшого теоретичного й практичного вивчення жанрових форм Інтернет-комунікації з комунікативно-лінгвістичних позицій (з позицій теорії та практики мовленнєвої комунікації, лінгвістичної прагматики, теорії тексту) у зв'язку із зростанням популярності цього виду спілкування.</w:t>
      </w:r>
    </w:p>
    <w:p w14:paraId="281AC3DF" w14:textId="77777777" w:rsidR="007829BB" w:rsidRDefault="007829BB" w:rsidP="00FC0FC8">
      <w:pPr>
        <w:numPr>
          <w:ilvl w:val="0"/>
          <w:numId w:val="63"/>
        </w:numPr>
        <w:suppressAutoHyphens w:val="0"/>
        <w:spacing w:line="360" w:lineRule="auto"/>
        <w:jc w:val="both"/>
        <w:rPr>
          <w:sz w:val="28"/>
          <w:szCs w:val="28"/>
          <w:lang w:val="uk-UA"/>
        </w:rPr>
      </w:pPr>
      <w:r>
        <w:rPr>
          <w:sz w:val="28"/>
          <w:szCs w:val="28"/>
          <w:lang w:val="uk-UA"/>
        </w:rPr>
        <w:t>Відсутність спеціальних монографічних досліджень, що містять комплексний – комунікативно-лінгвістичний – опис сайту як одного з найбільш розповсюджених жанрових різновидів Інтернет-комунікації.</w:t>
      </w:r>
    </w:p>
    <w:p w14:paraId="25D8F8F0" w14:textId="77777777" w:rsidR="007829BB" w:rsidRDefault="007829BB" w:rsidP="00FC0FC8">
      <w:pPr>
        <w:numPr>
          <w:ilvl w:val="0"/>
          <w:numId w:val="63"/>
        </w:numPr>
        <w:suppressAutoHyphens w:val="0"/>
        <w:spacing w:line="360" w:lineRule="auto"/>
        <w:jc w:val="both"/>
        <w:rPr>
          <w:sz w:val="28"/>
          <w:szCs w:val="28"/>
          <w:lang w:val="uk-UA"/>
        </w:rPr>
      </w:pPr>
      <w:r>
        <w:rPr>
          <w:sz w:val="28"/>
          <w:szCs w:val="28"/>
          <w:lang w:val="uk-UA"/>
        </w:rPr>
        <w:t>Необхідність вироблення єдиної лінгвокомунікативної методології дослідження, розроблення методик опису цієї жанрової форми, що зумовлена назрілими на сьогодні завданнями різноаспектного аналізу сайтів, який би дав змогу створити багатомірну класифікацію сайтів, що охоплює існуючу розмаїтість форм, у яких знаходить втілення цей жанровий різновид Інтернет-комунікації.</w:t>
      </w:r>
    </w:p>
    <w:p w14:paraId="0FD2C823" w14:textId="77777777" w:rsidR="007829BB" w:rsidRDefault="007829BB" w:rsidP="007829BB">
      <w:pPr>
        <w:spacing w:line="360" w:lineRule="auto"/>
        <w:ind w:firstLine="709"/>
        <w:jc w:val="both"/>
        <w:rPr>
          <w:sz w:val="28"/>
          <w:szCs w:val="28"/>
          <w:lang w:val="uk-UA"/>
        </w:rPr>
      </w:pPr>
      <w:r>
        <w:rPr>
          <w:sz w:val="28"/>
          <w:szCs w:val="28"/>
          <w:lang w:val="uk-UA"/>
        </w:rPr>
        <w:t>Дисертація пов'язана з науковими розробками кафедри російського мовознавства та комунікативних технологій факультету іноземних мов Луганського національного педагогічного університету імені Тараса Шевченка й виконана в межах теми «Національна культура у філологічних дискурсах різних типів» (номер державної реєстрації 0101U001371).</w:t>
      </w:r>
    </w:p>
    <w:p w14:paraId="24549BFE" w14:textId="77777777" w:rsidR="007829BB" w:rsidRDefault="007829BB" w:rsidP="007829BB">
      <w:pPr>
        <w:spacing w:line="360" w:lineRule="auto"/>
        <w:ind w:firstLine="709"/>
        <w:jc w:val="both"/>
        <w:rPr>
          <w:sz w:val="28"/>
          <w:szCs w:val="28"/>
          <w:lang w:val="uk-UA"/>
        </w:rPr>
      </w:pPr>
      <w:r>
        <w:rPr>
          <w:sz w:val="28"/>
          <w:szCs w:val="28"/>
          <w:u w:val="single"/>
          <w:lang w:val="uk-UA"/>
        </w:rPr>
        <w:t>Метою</w:t>
      </w:r>
      <w:r>
        <w:rPr>
          <w:sz w:val="28"/>
          <w:szCs w:val="28"/>
          <w:lang w:val="uk-UA"/>
        </w:rPr>
        <w:t xml:space="preserve"> дослідження є виявлення специфіки жанру сайту в системі Інтернет-комунікації; встановлення та аналітичний опис набору ознак цього </w:t>
      </w:r>
      <w:r>
        <w:rPr>
          <w:sz w:val="28"/>
          <w:szCs w:val="28"/>
          <w:lang w:val="uk-UA"/>
        </w:rPr>
        <w:lastRenderedPageBreak/>
        <w:t>жанру з позицій комунікативної лінгвістики й комунікативної стилістики, загальної теорії тексту.</w:t>
      </w:r>
    </w:p>
    <w:p w14:paraId="5CF1185E" w14:textId="77777777" w:rsidR="007829BB" w:rsidRDefault="007829BB" w:rsidP="007829BB">
      <w:pPr>
        <w:spacing w:line="360" w:lineRule="auto"/>
        <w:ind w:firstLine="709"/>
        <w:jc w:val="both"/>
        <w:rPr>
          <w:sz w:val="28"/>
          <w:szCs w:val="28"/>
          <w:u w:val="single"/>
          <w:lang w:val="uk-UA"/>
        </w:rPr>
      </w:pPr>
      <w:r>
        <w:rPr>
          <w:sz w:val="28"/>
          <w:szCs w:val="28"/>
          <w:lang w:val="uk-UA"/>
        </w:rPr>
        <w:t xml:space="preserve">Поставлена мета визначила вирішення в роботі низки конкретних </w:t>
      </w:r>
      <w:r>
        <w:rPr>
          <w:sz w:val="28"/>
          <w:szCs w:val="28"/>
          <w:u w:val="single"/>
          <w:lang w:val="uk-UA"/>
        </w:rPr>
        <w:t>завдань:</w:t>
      </w:r>
    </w:p>
    <w:p w14:paraId="2840B7B9" w14:textId="77777777" w:rsidR="007829BB" w:rsidRDefault="007829BB" w:rsidP="00FC0FC8">
      <w:pPr>
        <w:numPr>
          <w:ilvl w:val="0"/>
          <w:numId w:val="67"/>
        </w:numPr>
        <w:suppressAutoHyphens w:val="0"/>
        <w:spacing w:line="360" w:lineRule="auto"/>
        <w:jc w:val="both"/>
        <w:rPr>
          <w:sz w:val="28"/>
          <w:szCs w:val="28"/>
          <w:lang w:val="uk-UA"/>
        </w:rPr>
      </w:pPr>
      <w:r>
        <w:rPr>
          <w:sz w:val="28"/>
          <w:szCs w:val="28"/>
          <w:lang w:val="uk-UA"/>
        </w:rPr>
        <w:t>виявлення своєрідності сайту як дискурсивного феномена комунікативного простору Інтернету у співвідношенні з корелятивними категоріями процесу мовленнєвої комунікації;</w:t>
      </w:r>
    </w:p>
    <w:p w14:paraId="55D50B6C" w14:textId="77777777" w:rsidR="007829BB" w:rsidRDefault="007829BB" w:rsidP="00FC0FC8">
      <w:pPr>
        <w:numPr>
          <w:ilvl w:val="0"/>
          <w:numId w:val="67"/>
        </w:numPr>
        <w:suppressAutoHyphens w:val="0"/>
        <w:spacing w:line="360" w:lineRule="auto"/>
        <w:jc w:val="both"/>
        <w:rPr>
          <w:sz w:val="28"/>
          <w:szCs w:val="28"/>
          <w:lang w:val="uk-UA"/>
        </w:rPr>
      </w:pPr>
      <w:r>
        <w:rPr>
          <w:sz w:val="28"/>
          <w:szCs w:val="28"/>
          <w:lang w:val="uk-UA"/>
        </w:rPr>
        <w:t>визначення місця сайту в системі жанрових форм Інтернет-комунікації;</w:t>
      </w:r>
    </w:p>
    <w:p w14:paraId="6924188E" w14:textId="77777777" w:rsidR="007829BB" w:rsidRDefault="007829BB" w:rsidP="00FC0FC8">
      <w:pPr>
        <w:numPr>
          <w:ilvl w:val="0"/>
          <w:numId w:val="67"/>
        </w:numPr>
        <w:suppressAutoHyphens w:val="0"/>
        <w:spacing w:line="360" w:lineRule="auto"/>
        <w:jc w:val="both"/>
        <w:rPr>
          <w:sz w:val="28"/>
          <w:szCs w:val="28"/>
          <w:lang w:val="uk-UA"/>
        </w:rPr>
      </w:pPr>
      <w:r>
        <w:rPr>
          <w:sz w:val="28"/>
          <w:szCs w:val="28"/>
          <w:lang w:val="uk-UA"/>
        </w:rPr>
        <w:t>аналіз жанроутворювальних комунікативно-лінгвістичних характеристик сайту: композиційних, семантико-стилістичних, паралінгвістичних;</w:t>
      </w:r>
    </w:p>
    <w:p w14:paraId="28CEF620" w14:textId="77777777" w:rsidR="007829BB" w:rsidRDefault="007829BB" w:rsidP="00FC0FC8">
      <w:pPr>
        <w:numPr>
          <w:ilvl w:val="0"/>
          <w:numId w:val="67"/>
        </w:numPr>
        <w:suppressAutoHyphens w:val="0"/>
        <w:spacing w:line="360" w:lineRule="auto"/>
        <w:jc w:val="both"/>
        <w:rPr>
          <w:sz w:val="28"/>
          <w:szCs w:val="28"/>
          <w:lang w:val="uk-UA"/>
        </w:rPr>
      </w:pPr>
      <w:r>
        <w:rPr>
          <w:sz w:val="28"/>
          <w:szCs w:val="28"/>
          <w:lang w:val="uk-UA"/>
        </w:rPr>
        <w:t>опис специфіки сайту як Інтернет-комунікативного жанру з урахуванням базових стильоутворювальних факторів функціонального наукового стилю, який реалізується в сфері наукового спілкування;</w:t>
      </w:r>
    </w:p>
    <w:p w14:paraId="26C4EABD" w14:textId="77777777" w:rsidR="007829BB" w:rsidRDefault="007829BB" w:rsidP="00FC0FC8">
      <w:pPr>
        <w:numPr>
          <w:ilvl w:val="0"/>
          <w:numId w:val="67"/>
        </w:numPr>
        <w:suppressAutoHyphens w:val="0"/>
        <w:spacing w:line="360" w:lineRule="auto"/>
        <w:jc w:val="both"/>
        <w:rPr>
          <w:sz w:val="28"/>
          <w:szCs w:val="28"/>
          <w:lang w:val="uk-UA"/>
        </w:rPr>
      </w:pPr>
      <w:r>
        <w:rPr>
          <w:sz w:val="28"/>
          <w:szCs w:val="28"/>
          <w:lang w:val="uk-UA"/>
        </w:rPr>
        <w:t>аналіз своєрідності персонального сайту вченого як сайтового різновиду, що надає максимально широкі можливості для презентації мовної особистості вченого в Інтернет-комунікативному просторі;</w:t>
      </w:r>
    </w:p>
    <w:p w14:paraId="6B6E2894" w14:textId="77777777" w:rsidR="007829BB" w:rsidRDefault="007829BB" w:rsidP="00FC0FC8">
      <w:pPr>
        <w:numPr>
          <w:ilvl w:val="0"/>
          <w:numId w:val="67"/>
        </w:numPr>
        <w:suppressAutoHyphens w:val="0"/>
        <w:spacing w:line="360" w:lineRule="auto"/>
        <w:jc w:val="both"/>
        <w:rPr>
          <w:sz w:val="28"/>
          <w:szCs w:val="28"/>
          <w:lang w:val="uk-UA"/>
        </w:rPr>
      </w:pPr>
      <w:r>
        <w:rPr>
          <w:sz w:val="28"/>
          <w:szCs w:val="28"/>
          <w:lang w:val="uk-UA"/>
        </w:rPr>
        <w:t>встановлення набору конструктивних характеристик сучасного персонального сайту вченого-гуманітарія;</w:t>
      </w:r>
    </w:p>
    <w:p w14:paraId="7C17A063" w14:textId="77777777" w:rsidR="007829BB" w:rsidRDefault="007829BB" w:rsidP="00FC0FC8">
      <w:pPr>
        <w:numPr>
          <w:ilvl w:val="0"/>
          <w:numId w:val="67"/>
        </w:numPr>
        <w:suppressAutoHyphens w:val="0"/>
        <w:spacing w:line="360" w:lineRule="auto"/>
        <w:jc w:val="both"/>
        <w:rPr>
          <w:sz w:val="28"/>
          <w:szCs w:val="28"/>
          <w:lang w:val="uk-UA"/>
        </w:rPr>
      </w:pPr>
      <w:r>
        <w:rPr>
          <w:sz w:val="28"/>
          <w:szCs w:val="28"/>
          <w:lang w:val="uk-UA"/>
        </w:rPr>
        <w:t>характеристика своєрідності процесу формування жанрової норми персонального сайту (і сайту як жанру) в сучасному Інтернет-просторі.</w:t>
      </w:r>
    </w:p>
    <w:p w14:paraId="3170E216" w14:textId="77777777" w:rsidR="007829BB" w:rsidRDefault="007829BB" w:rsidP="007829BB">
      <w:pPr>
        <w:spacing w:line="360" w:lineRule="auto"/>
        <w:ind w:firstLine="709"/>
        <w:jc w:val="both"/>
        <w:rPr>
          <w:sz w:val="28"/>
          <w:szCs w:val="28"/>
          <w:lang w:val="uk-UA"/>
        </w:rPr>
      </w:pPr>
      <w:r>
        <w:rPr>
          <w:sz w:val="28"/>
          <w:szCs w:val="28"/>
          <w:u w:val="single"/>
          <w:lang w:val="uk-UA"/>
        </w:rPr>
        <w:t>Об'єктом</w:t>
      </w:r>
      <w:r>
        <w:rPr>
          <w:sz w:val="28"/>
          <w:szCs w:val="28"/>
          <w:lang w:val="uk-UA"/>
        </w:rPr>
        <w:t xml:space="preserve"> дослідження є сайт як жанровий феномен Інтернет-комунікації, втілений у широкому діапазоні конкретних виявів. Основна увага зосереджена на одному із жанрових різновидів – персональному сайті вченого.</w:t>
      </w:r>
    </w:p>
    <w:p w14:paraId="529E4407" w14:textId="77777777" w:rsidR="007829BB" w:rsidRDefault="007829BB" w:rsidP="007829BB">
      <w:pPr>
        <w:spacing w:line="360" w:lineRule="auto"/>
        <w:ind w:firstLine="709"/>
        <w:jc w:val="both"/>
        <w:rPr>
          <w:sz w:val="28"/>
          <w:szCs w:val="28"/>
          <w:lang w:val="uk-UA"/>
        </w:rPr>
      </w:pPr>
      <w:r>
        <w:rPr>
          <w:sz w:val="28"/>
          <w:szCs w:val="28"/>
          <w:lang w:val="uk-UA"/>
        </w:rPr>
        <w:t xml:space="preserve">Як </w:t>
      </w:r>
      <w:r>
        <w:rPr>
          <w:sz w:val="28"/>
          <w:szCs w:val="28"/>
          <w:u w:val="single"/>
          <w:lang w:val="uk-UA"/>
        </w:rPr>
        <w:t>предмет</w:t>
      </w:r>
      <w:r>
        <w:rPr>
          <w:sz w:val="28"/>
          <w:szCs w:val="28"/>
          <w:lang w:val="uk-UA"/>
        </w:rPr>
        <w:t xml:space="preserve"> дослідження виступають </w:t>
      </w:r>
      <w:r>
        <w:rPr>
          <w:i/>
          <w:sz w:val="28"/>
          <w:szCs w:val="28"/>
          <w:lang w:val="uk-UA"/>
        </w:rPr>
        <w:t>лінгвістичні</w:t>
      </w:r>
      <w:r>
        <w:rPr>
          <w:sz w:val="28"/>
          <w:szCs w:val="28"/>
          <w:lang w:val="uk-UA"/>
        </w:rPr>
        <w:t xml:space="preserve"> (у широкому розумінні, тобто об'єднуючі </w:t>
      </w:r>
      <w:r>
        <w:rPr>
          <w:i/>
          <w:sz w:val="28"/>
          <w:szCs w:val="28"/>
          <w:lang w:val="uk-UA"/>
        </w:rPr>
        <w:t>власне мовні, композиційні, семантичні, стилістичні</w:t>
      </w:r>
      <w:r>
        <w:rPr>
          <w:sz w:val="28"/>
          <w:szCs w:val="28"/>
          <w:lang w:val="uk-UA"/>
        </w:rPr>
        <w:t xml:space="preserve">) і </w:t>
      </w:r>
      <w:r>
        <w:rPr>
          <w:i/>
          <w:sz w:val="28"/>
          <w:szCs w:val="28"/>
          <w:lang w:val="uk-UA"/>
        </w:rPr>
        <w:t>дискурсивні</w:t>
      </w:r>
      <w:r>
        <w:rPr>
          <w:sz w:val="28"/>
          <w:szCs w:val="28"/>
          <w:lang w:val="uk-UA"/>
        </w:rPr>
        <w:t xml:space="preserve"> (у першу чергу – </w:t>
      </w:r>
      <w:r>
        <w:rPr>
          <w:i/>
          <w:sz w:val="28"/>
          <w:szCs w:val="28"/>
          <w:lang w:val="uk-UA"/>
        </w:rPr>
        <w:t>комунікативно-прагматичні</w:t>
      </w:r>
      <w:r>
        <w:rPr>
          <w:sz w:val="28"/>
          <w:szCs w:val="28"/>
          <w:lang w:val="uk-UA"/>
        </w:rPr>
        <w:t>) характеристики сайту як жанру Інтернет-комунікації.</w:t>
      </w:r>
    </w:p>
    <w:p w14:paraId="1CA498D0" w14:textId="77777777" w:rsidR="007829BB" w:rsidRDefault="007829BB" w:rsidP="007829BB">
      <w:pPr>
        <w:spacing w:line="360" w:lineRule="auto"/>
        <w:ind w:firstLine="709"/>
        <w:jc w:val="both"/>
        <w:rPr>
          <w:sz w:val="28"/>
          <w:szCs w:val="28"/>
          <w:lang w:val="uk-UA"/>
        </w:rPr>
      </w:pPr>
      <w:r>
        <w:rPr>
          <w:sz w:val="28"/>
          <w:szCs w:val="28"/>
          <w:lang w:val="uk-UA"/>
        </w:rPr>
        <w:t xml:space="preserve">Як </w:t>
      </w:r>
      <w:r>
        <w:rPr>
          <w:sz w:val="28"/>
          <w:szCs w:val="28"/>
          <w:u w:val="single"/>
          <w:lang w:val="uk-UA"/>
        </w:rPr>
        <w:t>матеріал</w:t>
      </w:r>
      <w:r>
        <w:rPr>
          <w:sz w:val="28"/>
          <w:szCs w:val="28"/>
          <w:lang w:val="uk-UA"/>
        </w:rPr>
        <w:t xml:space="preserve"> дослідження використані тексти персональних сайтів учених (представників гуманітарних наук), що функціонують у сфері наукової Інтернет-комунікації, </w:t>
      </w:r>
      <w:r>
        <w:rPr>
          <w:i/>
          <w:sz w:val="28"/>
          <w:szCs w:val="28"/>
          <w:lang w:val="uk-UA"/>
        </w:rPr>
        <w:t>українською, російською, англійською і німецькою мовами</w:t>
      </w:r>
      <w:r>
        <w:rPr>
          <w:sz w:val="28"/>
          <w:szCs w:val="28"/>
          <w:lang w:val="uk-UA"/>
        </w:rPr>
        <w:t xml:space="preserve"> (загальним обсягом близько 500 одиниць).</w:t>
      </w:r>
    </w:p>
    <w:p w14:paraId="718715FD" w14:textId="77777777" w:rsidR="007829BB" w:rsidRDefault="007829BB" w:rsidP="007829BB">
      <w:pPr>
        <w:spacing w:line="360" w:lineRule="auto"/>
        <w:ind w:firstLine="709"/>
        <w:jc w:val="both"/>
        <w:rPr>
          <w:sz w:val="28"/>
          <w:szCs w:val="28"/>
          <w:lang w:val="uk-UA"/>
        </w:rPr>
      </w:pPr>
      <w:r>
        <w:rPr>
          <w:sz w:val="28"/>
          <w:szCs w:val="28"/>
          <w:lang w:val="uk-UA"/>
        </w:rPr>
        <w:lastRenderedPageBreak/>
        <w:t>Персональні сайти науково-дослідної спрямованості обрані як аналізований матеріал з декількох причин.</w:t>
      </w:r>
    </w:p>
    <w:p w14:paraId="66636E1D" w14:textId="77777777" w:rsidR="007829BB" w:rsidRDefault="007829BB" w:rsidP="007829BB">
      <w:pPr>
        <w:spacing w:line="360" w:lineRule="auto"/>
        <w:ind w:firstLine="709"/>
        <w:jc w:val="both"/>
        <w:rPr>
          <w:sz w:val="28"/>
          <w:szCs w:val="28"/>
          <w:lang w:val="uk-UA"/>
        </w:rPr>
      </w:pPr>
      <w:r>
        <w:rPr>
          <w:sz w:val="28"/>
          <w:szCs w:val="28"/>
          <w:lang w:val="uk-UA"/>
        </w:rPr>
        <w:t>По-перше, науковий сайт як один з різновидів найбільш упорядкованих (як у композиційному відношенні, так і з погляду залучених засобів) ресурсів виробляє в процесі функціонування жанрово-мовну норму (в тому числі стилістичного, лінгвопрагматичного та інших видів), за низкою ознак відмінну від класичної норми наукового стилю, що певною мірою дає можливість говорити про норми Інтернет-спілкування, які формуються. Персональний сайт ученого як новий жанровий різновид складає умови для реалізації певних нових якостей сучасної наукової комунікації (нерідко таких, що існують у процесі спілкування ще в прихованому, потенційному, вигляді), обумовлених виходом наукової комунікації переважно з рівня інформування про наукові знання на рівень комунікації в науковому просторі. Як наслідок, змінюється підхід до вивчення наукової комунікації: якщо колись вивчали, в основному, специфічну мову наукових публікацій, то тепер дослідників цікавлять проблеми, що здебільшу відображають прагматичну мету й комунікативно-когнітивні завдання наукового спілкування.</w:t>
      </w:r>
    </w:p>
    <w:p w14:paraId="0F843B42" w14:textId="77777777" w:rsidR="007829BB" w:rsidRDefault="007829BB" w:rsidP="007829BB">
      <w:pPr>
        <w:spacing w:line="360" w:lineRule="auto"/>
        <w:ind w:firstLine="709"/>
        <w:jc w:val="both"/>
        <w:rPr>
          <w:sz w:val="28"/>
          <w:szCs w:val="28"/>
          <w:lang w:val="uk-UA"/>
        </w:rPr>
      </w:pPr>
      <w:r>
        <w:rPr>
          <w:sz w:val="28"/>
          <w:szCs w:val="28"/>
          <w:lang w:val="uk-UA"/>
        </w:rPr>
        <w:t>По-друге, персональний сайт, безумовно, сприймається (особливо у зв'язку з актуалізацією в сучасній науці антропоцентричної парадігми) як самопрезентація особистості в інформаційному соціумі. Мовна особистість ученого, безперечно, являє собою сильну мовну особистість, що дозволяє виявити її характеристики (лінгвістичні, стилістичні, риторичні, комунікативні тощо) в максимальному розмаїтті їхнього складу та форм вияву. Як продукт мовленнєво-розумової діяльності вченого – представника найбільш освіченої частини суспільства – його персональний сайт дозволяє виявити деякі тенденції, які пов’язані з формуванням нормативного поля в науковій Інтернет-комунікації.</w:t>
      </w:r>
    </w:p>
    <w:p w14:paraId="5EE21BF5" w14:textId="77777777" w:rsidR="007829BB" w:rsidRDefault="007829BB" w:rsidP="007829BB">
      <w:pPr>
        <w:spacing w:line="360" w:lineRule="auto"/>
        <w:ind w:firstLine="709"/>
        <w:jc w:val="both"/>
        <w:rPr>
          <w:sz w:val="28"/>
          <w:szCs w:val="28"/>
          <w:lang w:val="uk-UA"/>
        </w:rPr>
      </w:pPr>
      <w:r>
        <w:rPr>
          <w:sz w:val="28"/>
          <w:szCs w:val="28"/>
          <w:lang w:val="uk-UA"/>
        </w:rPr>
        <w:t>По-третє, приєднуючись до думки низки дослідників про те, що в Інтернет-комунікації відбувається стирання межі між особистісно-орієнтованим і статусно-орієнтованим спілкуванням, справедливо припустити, що найбільш помітно цей процес можна спостерігати саме в текстах персональних сайтів учених.</w:t>
      </w:r>
    </w:p>
    <w:p w14:paraId="23575CB3" w14:textId="77777777" w:rsidR="007829BB" w:rsidRDefault="007829BB" w:rsidP="007829BB">
      <w:pPr>
        <w:spacing w:line="360" w:lineRule="auto"/>
        <w:ind w:firstLine="709"/>
        <w:jc w:val="both"/>
        <w:rPr>
          <w:sz w:val="28"/>
          <w:szCs w:val="28"/>
          <w:lang w:val="uk-UA"/>
        </w:rPr>
      </w:pPr>
      <w:r>
        <w:rPr>
          <w:sz w:val="28"/>
          <w:szCs w:val="28"/>
          <w:lang w:val="uk-UA"/>
        </w:rPr>
        <w:lastRenderedPageBreak/>
        <w:t>Крім цього варто взяти до уваги, що сучасний інформаційний простір у своєму віртуальному вираженні є переважно простір вербальний; персональний сайт може розглядатися не тільки як форма, але також і як особливий спосіб втілення мовної особистості його автора, багато в чому новий і такий, що не має поки єдиної системи опису, але безперечно, за низкою параметрів відрізняється від вже вивчених.</w:t>
      </w:r>
    </w:p>
    <w:p w14:paraId="698BF892" w14:textId="77777777" w:rsidR="007829BB" w:rsidRDefault="007829BB" w:rsidP="007829BB">
      <w:pPr>
        <w:spacing w:line="360" w:lineRule="auto"/>
        <w:ind w:firstLine="709"/>
        <w:jc w:val="both"/>
        <w:rPr>
          <w:sz w:val="28"/>
          <w:szCs w:val="28"/>
          <w:lang w:val="uk-UA"/>
        </w:rPr>
      </w:pPr>
      <w:r>
        <w:rPr>
          <w:sz w:val="28"/>
          <w:szCs w:val="28"/>
          <w:lang w:val="uk-UA"/>
        </w:rPr>
        <w:t>Вибір мов досліджуваного матеріалу зумовлений такими факторами.</w:t>
      </w:r>
    </w:p>
    <w:p w14:paraId="39CBE60F" w14:textId="77777777" w:rsidR="007829BB" w:rsidRDefault="007829BB" w:rsidP="007829BB">
      <w:pPr>
        <w:spacing w:line="360" w:lineRule="auto"/>
        <w:ind w:firstLine="709"/>
        <w:jc w:val="both"/>
        <w:rPr>
          <w:sz w:val="28"/>
          <w:szCs w:val="28"/>
          <w:lang w:val="uk-UA"/>
        </w:rPr>
      </w:pPr>
      <w:r>
        <w:rPr>
          <w:sz w:val="28"/>
          <w:szCs w:val="28"/>
          <w:lang w:val="uk-UA"/>
        </w:rPr>
        <w:t>Англійська мова є середовищем виникнення й мовою первинного оформлення Інтернету. До того ж, статистичний аналіз диференціації користувачів Інтернету – учених-авторів персональних сайтів – за мовною належністю підтвердив вже наведені багатьма дослідниками дані про те, що переважна частина інформації в Інтернеті подана англійською мовою, а англомовні користувачі складають третину від загального числа користувачів Інтернету.</w:t>
      </w:r>
    </w:p>
    <w:p w14:paraId="5E45B24D" w14:textId="77777777" w:rsidR="007829BB" w:rsidRDefault="007829BB" w:rsidP="007829BB">
      <w:pPr>
        <w:spacing w:line="360" w:lineRule="auto"/>
        <w:ind w:firstLine="748"/>
        <w:jc w:val="both"/>
        <w:rPr>
          <w:sz w:val="28"/>
          <w:szCs w:val="28"/>
          <w:lang w:val="uk-UA"/>
        </w:rPr>
      </w:pPr>
      <w:r>
        <w:rPr>
          <w:sz w:val="28"/>
          <w:szCs w:val="28"/>
          <w:lang w:val="uk-UA"/>
        </w:rPr>
        <w:t>Українська мова є, по-перше, державною мовою України. По-друге, з посиланням на наявні дослідження можна із упевненістю сказати, що кількість україномовних користувачів Інтернету постійно збільшується; це також зумовлює необхідність вивчення ресурсів, які представлені цією мовою.</w:t>
      </w:r>
    </w:p>
    <w:p w14:paraId="32D6208B" w14:textId="77777777" w:rsidR="007829BB" w:rsidRDefault="007829BB" w:rsidP="007829BB">
      <w:pPr>
        <w:spacing w:line="360" w:lineRule="auto"/>
        <w:ind w:firstLine="748"/>
        <w:jc w:val="both"/>
        <w:rPr>
          <w:sz w:val="28"/>
          <w:szCs w:val="28"/>
          <w:lang w:val="uk-UA"/>
        </w:rPr>
      </w:pPr>
      <w:r>
        <w:rPr>
          <w:sz w:val="28"/>
          <w:szCs w:val="28"/>
          <w:lang w:val="uk-UA"/>
        </w:rPr>
        <w:t>Російська мова, як і англійська, є мовою міжнародного спілкування. Крім того, російська мова – це одна з мов близькоспоріднених українській, тобто максимально подібна за структурою й низкою інших особливостей (обидві мови відповідно до генеалогічної класифікації належать до східно-слов'янської підгрупи слов'янської групи індоєвропейської сім'ї; згідно з типологічною класифікацією обидві мови презентують флективний тип).</w:t>
      </w:r>
    </w:p>
    <w:p w14:paraId="5BAB55E7" w14:textId="77777777" w:rsidR="007829BB" w:rsidRDefault="007829BB" w:rsidP="007829BB">
      <w:pPr>
        <w:spacing w:line="360" w:lineRule="auto"/>
        <w:ind w:firstLine="748"/>
        <w:jc w:val="both"/>
        <w:rPr>
          <w:sz w:val="28"/>
          <w:szCs w:val="28"/>
          <w:lang w:val="uk-UA"/>
        </w:rPr>
      </w:pPr>
      <w:r>
        <w:rPr>
          <w:sz w:val="28"/>
          <w:szCs w:val="28"/>
          <w:lang w:val="uk-UA"/>
        </w:rPr>
        <w:t>Німецька мова залучена для більшої об'єктивності спостережень і результатів дослідження, а також як близькоспоріднена англійській за мовною групою (германською).</w:t>
      </w:r>
    </w:p>
    <w:p w14:paraId="570B5DDA" w14:textId="77777777" w:rsidR="007829BB" w:rsidRDefault="007829BB" w:rsidP="007829BB">
      <w:pPr>
        <w:spacing w:line="360" w:lineRule="auto"/>
        <w:ind w:firstLine="748"/>
        <w:jc w:val="both"/>
        <w:rPr>
          <w:sz w:val="28"/>
          <w:szCs w:val="28"/>
          <w:lang w:val="uk-UA"/>
        </w:rPr>
      </w:pPr>
      <w:r>
        <w:rPr>
          <w:sz w:val="28"/>
          <w:szCs w:val="28"/>
          <w:lang w:val="uk-UA"/>
        </w:rPr>
        <w:t xml:space="preserve">До того ж, залучення як дослідницького матеріалу персональних сайтів різними мовами дозволяє виробити деякі критерії відбору комунікативно-лінгвістичних засобів для обслуговування такого інтернаціонального утворення, </w:t>
      </w:r>
      <w:r>
        <w:rPr>
          <w:sz w:val="28"/>
          <w:szCs w:val="28"/>
          <w:lang w:val="uk-UA"/>
        </w:rPr>
        <w:lastRenderedPageBreak/>
        <w:t>як мова науки, що дає змогу описувати з наукового погляду різноманітні особливості тих або інших явищ незалежно від мови досліджуваного матеріалу.</w:t>
      </w:r>
    </w:p>
    <w:p w14:paraId="6A1C535A" w14:textId="77777777" w:rsidR="007829BB" w:rsidRDefault="007829BB" w:rsidP="007829BB">
      <w:pPr>
        <w:spacing w:line="360" w:lineRule="auto"/>
        <w:ind w:firstLine="709"/>
        <w:jc w:val="both"/>
        <w:rPr>
          <w:sz w:val="28"/>
          <w:lang w:val="uk-UA"/>
        </w:rPr>
      </w:pPr>
      <w:r>
        <w:rPr>
          <w:sz w:val="28"/>
          <w:u w:val="single"/>
          <w:lang w:val="uk-UA"/>
        </w:rPr>
        <w:t>Методи дослідження</w:t>
      </w:r>
      <w:r>
        <w:rPr>
          <w:b/>
          <w:sz w:val="28"/>
          <w:lang w:val="uk-UA"/>
        </w:rPr>
        <w:t xml:space="preserve"> </w:t>
      </w:r>
      <w:r>
        <w:rPr>
          <w:sz w:val="28"/>
          <w:lang w:val="uk-UA"/>
        </w:rPr>
        <w:t xml:space="preserve">визначені специфікою його загальної мети та конкретних завдань і включають: </w:t>
      </w:r>
    </w:p>
    <w:p w14:paraId="5BB697C2" w14:textId="77777777" w:rsidR="007829BB" w:rsidRDefault="007829BB" w:rsidP="00FC0FC8">
      <w:pPr>
        <w:numPr>
          <w:ilvl w:val="0"/>
          <w:numId w:val="66"/>
        </w:numPr>
        <w:tabs>
          <w:tab w:val="clear" w:pos="397"/>
          <w:tab w:val="num" w:pos="360"/>
        </w:tabs>
        <w:suppressAutoHyphens w:val="0"/>
        <w:spacing w:line="360" w:lineRule="auto"/>
        <w:ind w:left="374" w:hanging="374"/>
        <w:jc w:val="both"/>
        <w:rPr>
          <w:sz w:val="28"/>
          <w:szCs w:val="28"/>
          <w:lang w:val="uk-UA"/>
        </w:rPr>
      </w:pPr>
      <w:r>
        <w:rPr>
          <w:sz w:val="28"/>
          <w:lang w:val="uk-UA"/>
        </w:rPr>
        <w:t xml:space="preserve">Загальнонаукові методи, зокрема </w:t>
      </w:r>
      <w:r>
        <w:rPr>
          <w:i/>
          <w:sz w:val="28"/>
          <w:lang w:val="uk-UA"/>
        </w:rPr>
        <w:t>метод спостереження, опису, статистичний метод, структурний аналіз, елементи кількісного і порівняльного аналізу</w:t>
      </w:r>
      <w:r>
        <w:rPr>
          <w:sz w:val="28"/>
          <w:lang w:val="uk-UA"/>
        </w:rPr>
        <w:t>;</w:t>
      </w:r>
    </w:p>
    <w:p w14:paraId="06E8D52E" w14:textId="77777777" w:rsidR="007829BB" w:rsidRDefault="007829BB" w:rsidP="00FC0FC8">
      <w:pPr>
        <w:numPr>
          <w:ilvl w:val="0"/>
          <w:numId w:val="66"/>
        </w:numPr>
        <w:suppressAutoHyphens w:val="0"/>
        <w:spacing w:line="360" w:lineRule="auto"/>
        <w:jc w:val="both"/>
        <w:rPr>
          <w:sz w:val="28"/>
          <w:lang w:val="uk-UA"/>
        </w:rPr>
      </w:pPr>
      <w:r>
        <w:rPr>
          <w:sz w:val="28"/>
          <w:lang w:val="uk-UA"/>
        </w:rPr>
        <w:t>Окремі наукові методи:</w:t>
      </w:r>
    </w:p>
    <w:p w14:paraId="2D47082C" w14:textId="77777777" w:rsidR="007829BB" w:rsidRDefault="007829BB" w:rsidP="00FC0FC8">
      <w:pPr>
        <w:numPr>
          <w:ilvl w:val="0"/>
          <w:numId w:val="65"/>
        </w:numPr>
        <w:tabs>
          <w:tab w:val="clear" w:pos="567"/>
          <w:tab w:val="num" w:pos="374"/>
        </w:tabs>
        <w:suppressAutoHyphens w:val="0"/>
        <w:spacing w:line="360" w:lineRule="auto"/>
        <w:ind w:left="374" w:hanging="204"/>
        <w:jc w:val="both"/>
        <w:rPr>
          <w:sz w:val="28"/>
          <w:szCs w:val="28"/>
          <w:lang w:val="uk-UA"/>
        </w:rPr>
      </w:pPr>
      <w:r>
        <w:rPr>
          <w:i/>
          <w:sz w:val="28"/>
          <w:lang w:val="uk-UA"/>
        </w:rPr>
        <w:t>семіотичний аналіз</w:t>
      </w:r>
      <w:r>
        <w:rPr>
          <w:sz w:val="28"/>
          <w:lang w:val="uk-UA"/>
        </w:rPr>
        <w:t xml:space="preserve"> – дослідження Інтернет-комунікації з опорою на знакову природу складових спілкування, інтерпретація сайтів в аспекті використання знакових систем для їхнього створення;</w:t>
      </w:r>
    </w:p>
    <w:p w14:paraId="19115E3F" w14:textId="77777777" w:rsidR="007829BB" w:rsidRDefault="007829BB" w:rsidP="00FC0FC8">
      <w:pPr>
        <w:numPr>
          <w:ilvl w:val="0"/>
          <w:numId w:val="65"/>
        </w:numPr>
        <w:tabs>
          <w:tab w:val="clear" w:pos="567"/>
          <w:tab w:val="num" w:pos="374"/>
        </w:tabs>
        <w:suppressAutoHyphens w:val="0"/>
        <w:spacing w:line="360" w:lineRule="auto"/>
        <w:ind w:left="374" w:hanging="204"/>
        <w:jc w:val="both"/>
        <w:rPr>
          <w:sz w:val="28"/>
          <w:szCs w:val="28"/>
          <w:lang w:val="uk-UA"/>
        </w:rPr>
      </w:pPr>
      <w:r>
        <w:rPr>
          <w:i/>
          <w:sz w:val="28"/>
          <w:lang w:val="uk-UA"/>
        </w:rPr>
        <w:t>змістовий і структурний контент-аналіз</w:t>
      </w:r>
      <w:r>
        <w:rPr>
          <w:sz w:val="28"/>
          <w:lang w:val="uk-UA"/>
        </w:rPr>
        <w:t xml:space="preserve"> – визначення змісту та правил Інтернет-комунікації зокрема і сайту як одного з різновидів за допомогою методик і прийомів об'єктивного й кількісного опису;</w:t>
      </w:r>
    </w:p>
    <w:p w14:paraId="4A595DB2" w14:textId="77777777" w:rsidR="007829BB" w:rsidRDefault="007829BB" w:rsidP="00FC0FC8">
      <w:pPr>
        <w:numPr>
          <w:ilvl w:val="0"/>
          <w:numId w:val="65"/>
        </w:numPr>
        <w:tabs>
          <w:tab w:val="clear" w:pos="567"/>
          <w:tab w:val="num" w:pos="374"/>
        </w:tabs>
        <w:suppressAutoHyphens w:val="0"/>
        <w:spacing w:line="360" w:lineRule="auto"/>
        <w:ind w:left="374" w:hanging="204"/>
        <w:jc w:val="both"/>
        <w:rPr>
          <w:sz w:val="28"/>
          <w:szCs w:val="28"/>
          <w:lang w:val="uk-UA"/>
        </w:rPr>
      </w:pPr>
      <w:r>
        <w:rPr>
          <w:i/>
          <w:sz w:val="28"/>
          <w:lang w:val="uk-UA"/>
        </w:rPr>
        <w:t>інтент-аналіз</w:t>
      </w:r>
      <w:r>
        <w:rPr>
          <w:sz w:val="28"/>
          <w:lang w:val="uk-UA"/>
        </w:rPr>
        <w:t xml:space="preserve"> – вивчення намірів і цілеспрямованості спілкування партнерів по Інтернет-комунікації</w:t>
      </w:r>
      <w:r>
        <w:rPr>
          <w:sz w:val="28"/>
          <w:szCs w:val="28"/>
          <w:lang w:val="uk-UA"/>
        </w:rPr>
        <w:t>,</w:t>
      </w:r>
    </w:p>
    <w:p w14:paraId="616C4217" w14:textId="77777777" w:rsidR="007829BB" w:rsidRDefault="007829BB" w:rsidP="00FC0FC8">
      <w:pPr>
        <w:numPr>
          <w:ilvl w:val="0"/>
          <w:numId w:val="65"/>
        </w:numPr>
        <w:tabs>
          <w:tab w:val="clear" w:pos="567"/>
          <w:tab w:val="num" w:pos="374"/>
        </w:tabs>
        <w:suppressAutoHyphens w:val="0"/>
        <w:spacing w:line="360" w:lineRule="auto"/>
        <w:ind w:left="374" w:hanging="204"/>
        <w:jc w:val="both"/>
        <w:rPr>
          <w:sz w:val="28"/>
          <w:szCs w:val="28"/>
          <w:lang w:val="uk-UA"/>
        </w:rPr>
      </w:pPr>
      <w:r>
        <w:rPr>
          <w:i/>
          <w:sz w:val="28"/>
          <w:lang w:val="uk-UA"/>
        </w:rPr>
        <w:t>дискурс-аналіз</w:t>
      </w:r>
      <w:r>
        <w:rPr>
          <w:sz w:val="28"/>
          <w:lang w:val="uk-UA"/>
        </w:rPr>
        <w:t xml:space="preserve"> – визначення екстралінгвістичних (соціального, культурного, психологічного тощо) контекстів, в умовах яких здійснюється комунікативна взаємодія; дослідження взаємозв'язків між мовним кодом і соціальними, культурними та ін. факторами в Інтернет-спілкуванні;</w:t>
      </w:r>
    </w:p>
    <w:p w14:paraId="113050B0" w14:textId="77777777" w:rsidR="007829BB" w:rsidRDefault="007829BB" w:rsidP="00FC0FC8">
      <w:pPr>
        <w:numPr>
          <w:ilvl w:val="0"/>
          <w:numId w:val="65"/>
        </w:numPr>
        <w:tabs>
          <w:tab w:val="clear" w:pos="567"/>
          <w:tab w:val="num" w:pos="374"/>
        </w:tabs>
        <w:suppressAutoHyphens w:val="0"/>
        <w:spacing w:line="360" w:lineRule="auto"/>
        <w:ind w:left="374" w:hanging="204"/>
        <w:jc w:val="both"/>
        <w:rPr>
          <w:sz w:val="28"/>
          <w:szCs w:val="28"/>
          <w:lang w:val="uk-UA"/>
        </w:rPr>
      </w:pPr>
      <w:r>
        <w:rPr>
          <w:i/>
          <w:sz w:val="28"/>
          <w:lang w:val="uk-UA"/>
        </w:rPr>
        <w:t>лінгвопрагматичний аналіз</w:t>
      </w:r>
      <w:r>
        <w:rPr>
          <w:sz w:val="28"/>
          <w:lang w:val="uk-UA"/>
        </w:rPr>
        <w:t xml:space="preserve"> – вивчення використання комунікантами семіотичних систем мови (насамперед мови природної) у конкретних комунікативних ситуаціях, що обумовлюють звертання до відповідних наборів конкретних мовних структур.</w:t>
      </w:r>
    </w:p>
    <w:p w14:paraId="05942BBC" w14:textId="77777777" w:rsidR="007829BB" w:rsidRDefault="007829BB" w:rsidP="007829BB">
      <w:pPr>
        <w:spacing w:line="360" w:lineRule="auto"/>
        <w:ind w:firstLine="709"/>
        <w:jc w:val="both"/>
        <w:rPr>
          <w:sz w:val="28"/>
          <w:szCs w:val="28"/>
          <w:lang w:val="uk-UA"/>
        </w:rPr>
      </w:pPr>
      <w:r>
        <w:rPr>
          <w:sz w:val="28"/>
          <w:szCs w:val="28"/>
          <w:u w:val="single"/>
          <w:lang w:val="uk-UA"/>
        </w:rPr>
        <w:t>Наукова новизна</w:t>
      </w:r>
      <w:r>
        <w:rPr>
          <w:sz w:val="28"/>
          <w:szCs w:val="28"/>
          <w:lang w:val="uk-UA"/>
        </w:rPr>
        <w:t xml:space="preserve"> роботи полягає в такому:</w:t>
      </w:r>
    </w:p>
    <w:p w14:paraId="205E7CD4" w14:textId="77777777" w:rsidR="007829BB" w:rsidRDefault="007829BB" w:rsidP="00FC0FC8">
      <w:pPr>
        <w:numPr>
          <w:ilvl w:val="0"/>
          <w:numId w:val="68"/>
        </w:numPr>
        <w:suppressAutoHyphens w:val="0"/>
        <w:spacing w:line="360" w:lineRule="auto"/>
        <w:jc w:val="both"/>
        <w:rPr>
          <w:sz w:val="28"/>
          <w:szCs w:val="28"/>
          <w:lang w:val="uk-UA"/>
        </w:rPr>
      </w:pPr>
      <w:r>
        <w:rPr>
          <w:sz w:val="28"/>
          <w:szCs w:val="28"/>
          <w:lang w:val="uk-UA"/>
        </w:rPr>
        <w:t>виявлення та опис основних дискурсивних (композиційних, лінгвістичних, стилістичних, паралінгвістичних) характеристик персонального сайту вченого дозволяє створити комплексну модель жанру сайту як одного з найбільш розповсюджених сучасних типів Інтернет-дискурсу;</w:t>
      </w:r>
    </w:p>
    <w:p w14:paraId="63E786F6" w14:textId="77777777" w:rsidR="007829BB" w:rsidRDefault="007829BB" w:rsidP="00FC0FC8">
      <w:pPr>
        <w:numPr>
          <w:ilvl w:val="0"/>
          <w:numId w:val="68"/>
        </w:numPr>
        <w:suppressAutoHyphens w:val="0"/>
        <w:spacing w:line="360" w:lineRule="auto"/>
        <w:jc w:val="both"/>
        <w:rPr>
          <w:sz w:val="28"/>
          <w:szCs w:val="28"/>
          <w:lang w:val="uk-UA"/>
        </w:rPr>
      </w:pPr>
      <w:r>
        <w:rPr>
          <w:sz w:val="28"/>
          <w:szCs w:val="28"/>
          <w:lang w:val="uk-UA"/>
        </w:rPr>
        <w:t xml:space="preserve">комплексний підхід до аналізу сайту як одного з жанрів Інтернет-комунікації, вироблений з урахуванням новітніх досягнень лінгвістичної та в цілому </w:t>
      </w:r>
      <w:r>
        <w:rPr>
          <w:sz w:val="28"/>
          <w:szCs w:val="28"/>
          <w:lang w:val="uk-UA"/>
        </w:rPr>
        <w:lastRenderedPageBreak/>
        <w:t>гуманітарної науки, дає можливість розширити й конкретизувати набір основних ознак одного з жанрів Інтернет-дискурсу в принципі, який, функціонуючи в специфічному комунікативному середовищі (Інтернет-просторі), набуває (порівняно з традиційними видами комунікації) певних специфічних якостей;</w:t>
      </w:r>
    </w:p>
    <w:p w14:paraId="4431832D" w14:textId="77777777" w:rsidR="007829BB" w:rsidRDefault="007829BB" w:rsidP="00FC0FC8">
      <w:pPr>
        <w:numPr>
          <w:ilvl w:val="0"/>
          <w:numId w:val="68"/>
        </w:numPr>
        <w:suppressAutoHyphens w:val="0"/>
        <w:spacing w:line="360" w:lineRule="auto"/>
        <w:jc w:val="both"/>
        <w:rPr>
          <w:sz w:val="28"/>
          <w:szCs w:val="28"/>
          <w:lang w:val="uk-UA"/>
        </w:rPr>
      </w:pPr>
      <w:r>
        <w:rPr>
          <w:sz w:val="28"/>
          <w:szCs w:val="28"/>
          <w:lang w:val="uk-UA"/>
        </w:rPr>
        <w:t>детальний аналітичний опис жанрової форми сайту дає змогу уточнити й більш розгалужено представити типологію жанрів Інтернет-комунікації, що знайшло відображення в запропонованій автором класифікації сайтів.</w:t>
      </w:r>
    </w:p>
    <w:p w14:paraId="3A824032" w14:textId="77777777" w:rsidR="007829BB" w:rsidRDefault="007829BB" w:rsidP="007829BB">
      <w:pPr>
        <w:spacing w:line="360" w:lineRule="auto"/>
        <w:ind w:firstLine="709"/>
        <w:jc w:val="both"/>
        <w:rPr>
          <w:sz w:val="28"/>
          <w:szCs w:val="28"/>
          <w:lang w:val="uk-UA"/>
        </w:rPr>
      </w:pPr>
      <w:r>
        <w:rPr>
          <w:sz w:val="28"/>
          <w:szCs w:val="28"/>
          <w:u w:val="single"/>
          <w:lang w:val="uk-UA"/>
        </w:rPr>
        <w:t>Теоретичне значення</w:t>
      </w:r>
      <w:r>
        <w:rPr>
          <w:sz w:val="28"/>
          <w:szCs w:val="28"/>
          <w:lang w:val="uk-UA"/>
        </w:rPr>
        <w:t xml:space="preserve"> роботи визначається можливістю подальшого розроблення на основі отриманих результатів низки категорій комунікативної лінгвістики і комунікативної стилістики.</w:t>
      </w:r>
    </w:p>
    <w:p w14:paraId="31E598C1" w14:textId="77777777" w:rsidR="007829BB" w:rsidRDefault="007829BB" w:rsidP="007829BB">
      <w:pPr>
        <w:spacing w:line="360" w:lineRule="auto"/>
        <w:ind w:firstLine="709"/>
        <w:jc w:val="both"/>
        <w:rPr>
          <w:sz w:val="28"/>
          <w:szCs w:val="28"/>
          <w:lang w:val="uk-UA"/>
        </w:rPr>
      </w:pPr>
      <w:r>
        <w:rPr>
          <w:sz w:val="28"/>
          <w:szCs w:val="28"/>
          <w:u w:val="single"/>
          <w:lang w:val="uk-UA"/>
        </w:rPr>
        <w:t>Практична цінність</w:t>
      </w:r>
      <w:r>
        <w:rPr>
          <w:sz w:val="28"/>
          <w:szCs w:val="28"/>
          <w:lang w:val="uk-UA"/>
        </w:rPr>
        <w:t xml:space="preserve"> виконаної дисертації пов'язана насамперед з апробованою в роботі методикою застосування комплексного комунікативно-лінгвістичного підходу до дослідження нового інформаційно-комунікативного простору – Інтернету, а також із можливістю застосування результатів і використання окремих положень роботи при вивченні певних лінгвістичних курсів вищої школи: «Теорія і практика мовленнєвої комунікації», «Лінгвістична прагматика», «Соціолінгвістика», а також спецкурсів і спецсемінарів із проблем комунікативної лінгвістики, інтерпретації текстів різних жанрів, функціональної стилістики, комп'ютерної лінгвістики. Результати дослідження можуть бути корисними для оптимізації дистанційного навчання.</w:t>
      </w:r>
    </w:p>
    <w:p w14:paraId="5021EEBE" w14:textId="77777777" w:rsidR="007829BB" w:rsidRDefault="007829BB" w:rsidP="007829BB">
      <w:pPr>
        <w:spacing w:line="360" w:lineRule="auto"/>
        <w:ind w:firstLine="709"/>
        <w:jc w:val="both"/>
        <w:rPr>
          <w:sz w:val="28"/>
          <w:szCs w:val="28"/>
          <w:lang w:val="uk-UA"/>
        </w:rPr>
      </w:pPr>
      <w:r>
        <w:rPr>
          <w:sz w:val="28"/>
          <w:szCs w:val="28"/>
          <w:lang w:val="uk-UA"/>
        </w:rPr>
        <w:t xml:space="preserve">Усе вищеназване є </w:t>
      </w:r>
      <w:r>
        <w:rPr>
          <w:sz w:val="28"/>
          <w:szCs w:val="28"/>
          <w:u w:val="single"/>
          <w:lang w:val="uk-UA"/>
        </w:rPr>
        <w:t>особистим внеском дисертанта</w:t>
      </w:r>
      <w:r>
        <w:rPr>
          <w:sz w:val="28"/>
          <w:szCs w:val="28"/>
          <w:lang w:val="uk-UA"/>
        </w:rPr>
        <w:t xml:space="preserve"> в розроблення вказаної наукової проблеми.</w:t>
      </w:r>
    </w:p>
    <w:p w14:paraId="40D0C591" w14:textId="77777777" w:rsidR="007829BB" w:rsidRDefault="007829BB" w:rsidP="007829BB">
      <w:pPr>
        <w:spacing w:line="360" w:lineRule="auto"/>
        <w:ind w:firstLine="709"/>
        <w:jc w:val="both"/>
        <w:rPr>
          <w:sz w:val="28"/>
          <w:szCs w:val="28"/>
          <w:lang w:val="uk-UA"/>
        </w:rPr>
      </w:pPr>
      <w:r>
        <w:rPr>
          <w:sz w:val="28"/>
          <w:szCs w:val="28"/>
          <w:u w:val="single"/>
          <w:lang w:val="uk-UA"/>
        </w:rPr>
        <w:t>На захист виносяться такі положення</w:t>
      </w:r>
      <w:r>
        <w:rPr>
          <w:sz w:val="28"/>
          <w:szCs w:val="28"/>
          <w:lang w:val="uk-UA"/>
        </w:rPr>
        <w:t>:</w:t>
      </w:r>
    </w:p>
    <w:p w14:paraId="24381DA6" w14:textId="77777777" w:rsidR="007829BB" w:rsidRDefault="007829BB" w:rsidP="00FC0FC8">
      <w:pPr>
        <w:numPr>
          <w:ilvl w:val="0"/>
          <w:numId w:val="64"/>
        </w:numPr>
        <w:suppressAutoHyphens w:val="0"/>
        <w:spacing w:line="360" w:lineRule="auto"/>
        <w:jc w:val="both"/>
        <w:rPr>
          <w:sz w:val="28"/>
          <w:szCs w:val="28"/>
          <w:lang w:val="uk-UA"/>
        </w:rPr>
      </w:pPr>
      <w:r>
        <w:rPr>
          <w:sz w:val="28"/>
          <w:szCs w:val="28"/>
          <w:lang w:val="uk-UA"/>
        </w:rPr>
        <w:t xml:space="preserve">У жанровій системі сучасної Інтернет-комунікації, що представлена такими основними жанрами, як сайт, електронна пошта, чат, телеконференція, форум, гостьова книга, дошка оголошень і деякі інші, особливе місце сайту визначається тим, що ця жанрова форма не тільки виникла в Інтернет-комунікативному просторі (поряд з перерахованими жанрами), але в процесі свого існування та функціонування в зазначеному середовищі зазнала якісних </w:t>
      </w:r>
      <w:r>
        <w:rPr>
          <w:sz w:val="28"/>
          <w:szCs w:val="28"/>
          <w:lang w:val="uk-UA"/>
        </w:rPr>
        <w:lastRenderedPageBreak/>
        <w:t>змін, перетворившись із переважно інформаційного в комунікативно-інформаційний феномен.</w:t>
      </w:r>
    </w:p>
    <w:p w14:paraId="17D63835" w14:textId="77777777" w:rsidR="007829BB" w:rsidRDefault="007829BB" w:rsidP="00FC0FC8">
      <w:pPr>
        <w:numPr>
          <w:ilvl w:val="0"/>
          <w:numId w:val="64"/>
        </w:numPr>
        <w:suppressAutoHyphens w:val="0"/>
        <w:spacing w:line="360" w:lineRule="auto"/>
        <w:jc w:val="both"/>
        <w:rPr>
          <w:sz w:val="28"/>
          <w:szCs w:val="28"/>
          <w:lang w:val="uk-UA"/>
        </w:rPr>
      </w:pPr>
      <w:r>
        <w:rPr>
          <w:sz w:val="28"/>
          <w:szCs w:val="28"/>
          <w:lang w:val="uk-UA"/>
        </w:rPr>
        <w:t>Сучасний сайт являє собою гіпертекстове комунікативно-мовленнєве утворення, яке перебуває в постійній динаміці та фіксує як процес, так і результати Інтернет-комунікативної діяльності, що виражаються в сукупності взаємозалежних (тематично, семантично, інтенціонально, фізично) веб-сторінок.</w:t>
      </w:r>
    </w:p>
    <w:p w14:paraId="10370700" w14:textId="77777777" w:rsidR="007829BB" w:rsidRDefault="007829BB" w:rsidP="00FC0FC8">
      <w:pPr>
        <w:numPr>
          <w:ilvl w:val="0"/>
          <w:numId w:val="64"/>
        </w:numPr>
        <w:suppressAutoHyphens w:val="0"/>
        <w:spacing w:line="360" w:lineRule="auto"/>
        <w:jc w:val="both"/>
        <w:rPr>
          <w:sz w:val="28"/>
          <w:szCs w:val="28"/>
          <w:lang w:val="uk-UA"/>
        </w:rPr>
      </w:pPr>
      <w:r>
        <w:rPr>
          <w:sz w:val="28"/>
          <w:szCs w:val="28"/>
          <w:lang w:val="uk-UA"/>
        </w:rPr>
        <w:t>Персональний сайт ученого як жанровий різновид Інтернет-дискурсу характеризується такими конструктивними особливостями: 1) наявність структурних компонентів установлення та здійснення комунікативної взаємодії (адреса, назва, епіграф, вітання, передмова тощо); 2) орієнтація на певну жанрову норму Інтернет-комунікації наукової спрямованості; 3)креолізованість.</w:t>
      </w:r>
    </w:p>
    <w:p w14:paraId="2A1431E4" w14:textId="77777777" w:rsidR="007829BB" w:rsidRDefault="007829BB" w:rsidP="007829BB">
      <w:pPr>
        <w:spacing w:line="360" w:lineRule="auto"/>
        <w:ind w:firstLine="709"/>
        <w:jc w:val="both"/>
        <w:rPr>
          <w:sz w:val="28"/>
          <w:szCs w:val="28"/>
          <w:lang w:val="uk-UA"/>
        </w:rPr>
      </w:pPr>
      <w:r>
        <w:rPr>
          <w:sz w:val="28"/>
          <w:szCs w:val="28"/>
          <w:u w:val="single"/>
          <w:lang w:val="uk-UA"/>
        </w:rPr>
        <w:t>Апробація роботи</w:t>
      </w:r>
      <w:r>
        <w:rPr>
          <w:sz w:val="28"/>
          <w:szCs w:val="28"/>
          <w:lang w:val="uk-UA"/>
        </w:rPr>
        <w:t>. Результати дослідження були представлені на підсумкових наукових викладацьких конференціях у Луганському національному педагогічному університеті імені Тараса Шевченка (2002, 2003, 2004, 2005, 2006), на міжнародних конференціях «Людина в інформаційному просторі» (Ярославль, 2002 – I, 2003 – II, 2004 – III); «Проблеми загальної, германської, романської й слов'янської стилістики» (Горлівка, 2003 – I, 2005 – II); «Мови професійної комунікації» (Челябінськ, 2003 – I, 2005 – II); «Місце й роль Володимира Даля в слов'янській культурі» (Луганськ, 2003); «Мова й культура» (Київ, 2004); «Діалог мов і культур у гуманістичній парадигмі» (Челябінськ, 2004); «Поліетнічне середовище: культура, політика, освіта» (Луганськ, 2004); «Лінгвістичні основи міжкультурної комунікації» (Нижній</w:t>
      </w:r>
      <w:r>
        <w:rPr>
          <w:sz w:val="28"/>
          <w:lang w:val="uk-UA"/>
        </w:rPr>
        <w:t xml:space="preserve"> Новгород, 2005); конференціях, присвячених Європейському Дню мов (Луганськ, 2004 </w:t>
      </w:r>
      <w:r>
        <w:rPr>
          <w:sz w:val="28"/>
          <w:szCs w:val="28"/>
          <w:lang w:val="uk-UA"/>
        </w:rPr>
        <w:t>–</w:t>
      </w:r>
      <w:r>
        <w:rPr>
          <w:sz w:val="28"/>
          <w:lang w:val="uk-UA"/>
        </w:rPr>
        <w:t xml:space="preserve"> I, 2005 </w:t>
      </w:r>
      <w:r>
        <w:rPr>
          <w:sz w:val="28"/>
          <w:szCs w:val="28"/>
          <w:lang w:val="uk-UA"/>
        </w:rPr>
        <w:t>–</w:t>
      </w:r>
      <w:r>
        <w:rPr>
          <w:sz w:val="28"/>
          <w:lang w:val="uk-UA"/>
        </w:rPr>
        <w:t xml:space="preserve"> II); мовної науково-практичної конференції (Нижнєвартівськ, 2005); «Комунікативні аспекти мови й культури» (Томськ, 2005); «Комунікативні технології в освіті, бізнесі, політиці й праві </w:t>
      </w:r>
      <w:r>
        <w:rPr>
          <w:sz w:val="28"/>
          <w:szCs w:val="28"/>
          <w:lang w:val="uk-UA"/>
        </w:rPr>
        <w:t>–</w:t>
      </w:r>
      <w:r>
        <w:rPr>
          <w:sz w:val="28"/>
          <w:lang w:val="uk-UA"/>
        </w:rPr>
        <w:t xml:space="preserve"> 2005» (Волгоград, 2005); «Дні слов'янської писемності й культури» (Луганськ, 2005, 2006); «Пушкінські</w:t>
      </w:r>
      <w:r>
        <w:rPr>
          <w:sz w:val="28"/>
          <w:szCs w:val="28"/>
          <w:lang w:val="uk-UA"/>
        </w:rPr>
        <w:t xml:space="preserve"> читання – 2005» (Санкт-Петербург, 2005), «Східнослов'янська філологія: від Нестора до сьогодення» (Горлівка, 2006), на міжнародній Інтернет-конференції </w:t>
      </w:r>
      <w:r>
        <w:rPr>
          <w:sz w:val="28"/>
          <w:szCs w:val="28"/>
          <w:lang w:val="uk-UA"/>
        </w:rPr>
        <w:lastRenderedPageBreak/>
        <w:t>«Комунікаційний процес у ВНЗ» (Челябінськ, 2004); на Всеукраїнській науковій конференції «Актуальні проблеми слов'янської філології» (Бердянськ, 2005), а також на регіональних конференціях «Діалог культур в аспекті проблем навчання у вищій школі» (Луганськ, 2001); «Людина у культурі XX – початку XXI століть» (Луганськ, 2004); «Формування мовної особистості як освітнє, виховне й гуманітарне завдання» (Луганськ, 2005).</w:t>
      </w:r>
    </w:p>
    <w:p w14:paraId="63CAB5B8" w14:textId="77777777" w:rsidR="007829BB" w:rsidRDefault="007829BB" w:rsidP="007829BB">
      <w:pPr>
        <w:spacing w:line="360" w:lineRule="auto"/>
        <w:ind w:firstLine="709"/>
        <w:jc w:val="both"/>
        <w:rPr>
          <w:sz w:val="28"/>
          <w:szCs w:val="28"/>
          <w:lang w:val="uk-UA"/>
        </w:rPr>
      </w:pPr>
      <w:r>
        <w:rPr>
          <w:sz w:val="28"/>
          <w:szCs w:val="28"/>
          <w:lang w:val="uk-UA"/>
        </w:rPr>
        <w:t>З теми дисертації опубліковано 24 роботи (15 статей й 9 тез), з них 10 – у наукових виданнях, що входять до затвердженого ВАК України списку наукових спеціалізованих видань.</w:t>
      </w:r>
    </w:p>
    <w:p w14:paraId="501ECD45" w14:textId="77777777" w:rsidR="007829BB" w:rsidRDefault="007829BB" w:rsidP="007829BB">
      <w:pPr>
        <w:pStyle w:val="affffffff0"/>
        <w:jc w:val="center"/>
        <w:rPr>
          <w:b/>
          <w:bCs/>
          <w:lang w:val="uk-UA"/>
        </w:rPr>
      </w:pPr>
      <w:r>
        <w:rPr>
          <w:lang w:val="uk-UA"/>
        </w:rPr>
        <w:br w:type="page"/>
      </w:r>
      <w:r>
        <w:rPr>
          <w:b/>
          <w:bCs/>
          <w:lang w:val="uk-UA"/>
        </w:rPr>
        <w:lastRenderedPageBreak/>
        <w:t>В И С Н О В К И</w:t>
      </w:r>
    </w:p>
    <w:p w14:paraId="48B5BE96" w14:textId="77777777" w:rsidR="007829BB" w:rsidRDefault="007829BB" w:rsidP="007829BB">
      <w:pPr>
        <w:pStyle w:val="affffffff0"/>
        <w:jc w:val="center"/>
        <w:rPr>
          <w:b/>
          <w:bCs/>
          <w:lang w:val="uk-UA"/>
        </w:rPr>
      </w:pPr>
    </w:p>
    <w:p w14:paraId="7F5D5741" w14:textId="77777777" w:rsidR="007829BB" w:rsidRDefault="007829BB" w:rsidP="007829BB">
      <w:pPr>
        <w:spacing w:line="360" w:lineRule="auto"/>
        <w:ind w:firstLine="709"/>
        <w:jc w:val="both"/>
        <w:rPr>
          <w:sz w:val="28"/>
          <w:szCs w:val="28"/>
          <w:lang w:val="uk-UA"/>
        </w:rPr>
      </w:pPr>
      <w:r>
        <w:rPr>
          <w:sz w:val="28"/>
          <w:szCs w:val="28"/>
          <w:lang w:val="uk-UA"/>
        </w:rPr>
        <w:t>Проведений аналіз дав підставу для розуміння сайту як одного з втілень Інтернет-дискурсу, що характеризується соціокультурною своєрідністю, стилістичною специфікою, спільністю композиційних прийомів, характерними принципами використання мовних засобів тощо, та є організованим здебільшого відповідно до законів функціонування природної мови, однак орієнтованого на залучення більш широкого спектру способів та прийомів міжособистісної комунікативної взаємодії (порівняно з традиційним уявленням про мовленнєву комунікацію в цьому різновиді Інтернет-дискурсу можна констатувати розширення діапазону каналів спілкування, певну трансформацію комунікантів – як адресанта, так і адресата тощо). Персональний сайт ученого, перебуваючи на етапі формування й розвитку, уже має певний комплекс стійких властивостей, що визначається насамперед тематикою та змістом самого сайту, а також переважною настановою на наукову комунікативну взаємодію (обмін науковою інформацією, апробацію дослідницьких гіпотез тощо).</w:t>
      </w:r>
    </w:p>
    <w:p w14:paraId="3AE965DB" w14:textId="77777777" w:rsidR="007829BB" w:rsidRDefault="007829BB" w:rsidP="007829BB">
      <w:pPr>
        <w:spacing w:line="360" w:lineRule="auto"/>
        <w:ind w:firstLine="709"/>
        <w:jc w:val="both"/>
        <w:rPr>
          <w:sz w:val="28"/>
          <w:szCs w:val="28"/>
          <w:lang w:val="uk-UA"/>
        </w:rPr>
      </w:pPr>
      <w:r>
        <w:rPr>
          <w:sz w:val="28"/>
          <w:szCs w:val="28"/>
          <w:lang w:val="uk-UA"/>
        </w:rPr>
        <w:t xml:space="preserve">Сучасний сайт являє собою сукупність веб-сторінок, розташованих у певному порядку, зміст яких оформлено у вигляді комбінації мовленнєвих творів (найбільш вагома частина сайтового простору), елементів графіки, відео, звуку, динамічного образу, мультиплікації тощо. Ця сукупність розуміється нами як </w:t>
      </w:r>
      <w:r>
        <w:rPr>
          <w:i/>
          <w:sz w:val="28"/>
          <w:szCs w:val="28"/>
          <w:lang w:val="uk-UA"/>
        </w:rPr>
        <w:t>динамічна єдність</w:t>
      </w:r>
      <w:r>
        <w:rPr>
          <w:sz w:val="28"/>
          <w:szCs w:val="28"/>
          <w:lang w:val="uk-UA"/>
        </w:rPr>
        <w:t xml:space="preserve">: основні функції кожного з його елементів різні, однак здебільшого підпорядковані загальній меті: </w:t>
      </w:r>
      <w:r>
        <w:rPr>
          <w:i/>
          <w:sz w:val="28"/>
          <w:szCs w:val="28"/>
          <w:lang w:val="uk-UA"/>
        </w:rPr>
        <w:t>передаванню поданої на сайті інформації з одночасною реалізацією авторських комунікативно-прагматичних настанов</w:t>
      </w:r>
      <w:r>
        <w:rPr>
          <w:sz w:val="28"/>
          <w:szCs w:val="28"/>
          <w:lang w:val="uk-UA"/>
        </w:rPr>
        <w:t xml:space="preserve">. Саме ця ознака насамперед дає змогу розглядати сайт як </w:t>
      </w:r>
      <w:r>
        <w:rPr>
          <w:i/>
          <w:sz w:val="28"/>
          <w:szCs w:val="28"/>
          <w:lang w:val="uk-UA"/>
        </w:rPr>
        <w:t>дискурс</w:t>
      </w:r>
      <w:r>
        <w:rPr>
          <w:sz w:val="28"/>
          <w:szCs w:val="28"/>
          <w:lang w:val="uk-UA"/>
        </w:rPr>
        <w:t xml:space="preserve">, у зв'язку із чим пропонується власне розуміння сайту як </w:t>
      </w:r>
      <w:r>
        <w:rPr>
          <w:i/>
          <w:sz w:val="28"/>
          <w:szCs w:val="28"/>
          <w:lang w:val="uk-UA"/>
        </w:rPr>
        <w:t xml:space="preserve">гіпертекстового утворення електронної </w:t>
      </w:r>
      <w:r>
        <w:rPr>
          <w:i/>
          <w:iCs/>
          <w:sz w:val="28"/>
          <w:szCs w:val="28"/>
          <w:lang w:val="uk-UA"/>
        </w:rPr>
        <w:t>комунікативної діяльності (твору)</w:t>
      </w:r>
      <w:r>
        <w:rPr>
          <w:i/>
          <w:sz w:val="28"/>
          <w:szCs w:val="28"/>
          <w:lang w:val="uk-UA"/>
        </w:rPr>
        <w:t>, що перебуває в постійній динаміці</w:t>
      </w:r>
      <w:r>
        <w:rPr>
          <w:i/>
          <w:iCs/>
          <w:sz w:val="28"/>
          <w:szCs w:val="28"/>
          <w:lang w:val="uk-UA"/>
        </w:rPr>
        <w:t xml:space="preserve"> та є реалізованим у сукупності взаємозалежних (тематично, семантично, інтенціонально, фізично) веб-сторінок.</w:t>
      </w:r>
      <w:r>
        <w:rPr>
          <w:iCs/>
          <w:sz w:val="28"/>
          <w:szCs w:val="28"/>
          <w:lang w:val="uk-UA"/>
        </w:rPr>
        <w:t xml:space="preserve"> Електронне середовище функціонування за визначенням безперервно сприяє стимуляції динамічності сайту, що зумовлює його постійні трансформації в процесі осмислення ресурсу комунікантами, що, у свою чергу, надає нові </w:t>
      </w:r>
      <w:r>
        <w:rPr>
          <w:iCs/>
          <w:sz w:val="28"/>
          <w:szCs w:val="28"/>
          <w:lang w:val="uk-UA"/>
        </w:rPr>
        <w:lastRenderedPageBreak/>
        <w:t>можливості для формування та реалізації нових ознак такого дискурсу й трансформації комунікативного середовища.</w:t>
      </w:r>
    </w:p>
    <w:p w14:paraId="26F5452C" w14:textId="77777777" w:rsidR="007829BB" w:rsidRDefault="007829BB" w:rsidP="007829BB">
      <w:pPr>
        <w:spacing w:line="360" w:lineRule="auto"/>
        <w:ind w:firstLine="709"/>
        <w:jc w:val="both"/>
        <w:rPr>
          <w:sz w:val="28"/>
          <w:szCs w:val="28"/>
          <w:lang w:val="uk-UA"/>
        </w:rPr>
      </w:pPr>
      <w:r>
        <w:rPr>
          <w:sz w:val="28"/>
          <w:szCs w:val="28"/>
          <w:lang w:val="uk-UA"/>
        </w:rPr>
        <w:t>Питання належності форм, за допомогою яких здійснюється комунікація в Інтернеті, до тих або інших жанрів комунікації сьогодні є одною з важливих проблем дослідження Інтернету. У сучасній системі жанрових форм Інтернет-комунікації, як свідчить проведене дослідження, сайту приділяється одне із провідних місць як жанровому феномена, що створюється на основі очевидного поєднання інформативної й комунікативної функцій, які реалізуються в спілкуванні у взаємодії та взаємовпливі.</w:t>
      </w:r>
    </w:p>
    <w:p w14:paraId="2A6B6ED2" w14:textId="77777777" w:rsidR="007829BB" w:rsidRDefault="007829BB" w:rsidP="007829BB">
      <w:pPr>
        <w:spacing w:line="360" w:lineRule="auto"/>
        <w:ind w:firstLine="709"/>
        <w:jc w:val="both"/>
        <w:rPr>
          <w:sz w:val="28"/>
          <w:szCs w:val="28"/>
          <w:lang w:val="uk-UA"/>
        </w:rPr>
      </w:pPr>
      <w:r>
        <w:rPr>
          <w:sz w:val="28"/>
          <w:szCs w:val="28"/>
          <w:lang w:val="uk-UA"/>
        </w:rPr>
        <w:t>Найбільш універсальними ознаками сайту, що дозволяють віднести його до того або іншого внутрішньожанрового різновиду, слід назвати: а) </w:t>
      </w:r>
      <w:r>
        <w:rPr>
          <w:i/>
          <w:sz w:val="28"/>
          <w:szCs w:val="28"/>
          <w:lang w:val="uk-UA"/>
        </w:rPr>
        <w:t>тематичну спрямованість</w:t>
      </w:r>
      <w:r>
        <w:rPr>
          <w:sz w:val="28"/>
          <w:szCs w:val="28"/>
          <w:lang w:val="uk-UA"/>
        </w:rPr>
        <w:t xml:space="preserve"> (інформація наукового, особистого, рекламного та ін. характеру) і б) </w:t>
      </w:r>
      <w:r>
        <w:rPr>
          <w:i/>
          <w:sz w:val="28"/>
          <w:szCs w:val="28"/>
          <w:lang w:val="uk-UA"/>
        </w:rPr>
        <w:t xml:space="preserve">комунікативно-цільові настанови, що реалізуються </w:t>
      </w:r>
      <w:r>
        <w:rPr>
          <w:sz w:val="28"/>
          <w:szCs w:val="28"/>
          <w:lang w:val="uk-UA"/>
        </w:rPr>
        <w:t>(реклама, інформування, пропаганда, розвага тощо). Очевидно, що визначення комунікативних цілей автора, які прослідковуються при створенні й поданні сайту, а також прогнозування складу аудиторії, на яку орієнтований створюваний сайт, і очікуваного ефекту впливу від експлуатації сайту насамперед визначають позиціювання сайту в Інтернеті.</w:t>
      </w:r>
    </w:p>
    <w:p w14:paraId="76872CDA" w14:textId="77777777" w:rsidR="007829BB" w:rsidRDefault="007829BB" w:rsidP="007829BB">
      <w:pPr>
        <w:pStyle w:val="affffffff0"/>
        <w:jc w:val="both"/>
        <w:rPr>
          <w:bCs/>
          <w:lang w:val="uk-UA"/>
        </w:rPr>
      </w:pPr>
      <w:r>
        <w:rPr>
          <w:bCs/>
          <w:lang w:val="uk-UA"/>
        </w:rPr>
        <w:t>Як свідчить проаналізований матеріал, мовна особистість комуніканта-адресанта найбільш повно може бути реалізована в мережі саме за допомогою персональних сайтів, що створюються нею самою, оскільки цей різновид сайту як комплекс комунікативних виявів функціонує за законами, актуалізованими цією особистістю, у зв’язку з основною метою презентувати комуніканта в його різних комунікативно-мовленнєвих виявах.</w:t>
      </w:r>
    </w:p>
    <w:p w14:paraId="3AD09ABC" w14:textId="77777777" w:rsidR="007829BB" w:rsidRDefault="007829BB" w:rsidP="007829BB">
      <w:pPr>
        <w:pStyle w:val="affffffff0"/>
        <w:jc w:val="both"/>
        <w:rPr>
          <w:bCs/>
          <w:lang w:val="uk-UA"/>
        </w:rPr>
      </w:pPr>
      <w:r>
        <w:rPr>
          <w:bCs/>
          <w:lang w:val="uk-UA"/>
        </w:rPr>
        <w:t>Проведене дослідження дозволяє стверджувати, що особистість в умовах віртуальної комунікації може бути в основних її виявах ототожнена з текстом, нею створюваним. Отже, роль і значення таких текстів для осмислення багатьох аспектів особистості значно зростає.</w:t>
      </w:r>
    </w:p>
    <w:p w14:paraId="6FCCFBBB" w14:textId="77777777" w:rsidR="007829BB" w:rsidRDefault="007829BB" w:rsidP="007829BB">
      <w:pPr>
        <w:spacing w:line="360" w:lineRule="auto"/>
        <w:ind w:firstLine="709"/>
        <w:jc w:val="both"/>
        <w:rPr>
          <w:sz w:val="28"/>
          <w:szCs w:val="28"/>
          <w:lang w:val="uk-UA"/>
        </w:rPr>
      </w:pPr>
      <w:r>
        <w:rPr>
          <w:sz w:val="28"/>
          <w:szCs w:val="28"/>
          <w:lang w:val="uk-UA"/>
        </w:rPr>
        <w:t xml:space="preserve">Результати дослідження показали, що жанрово-стилістичні відмінності персонального сайту вченого як феномена наукової Інтернет-комунікації на сьогодні сформувалися (і, відповідно, є представленими) вже досить виразно. Це насамперед певним чином структурований та при цьому досить поліфункціональний і розгалужений композиційний пристрій цієї жанрової </w:t>
      </w:r>
      <w:r>
        <w:rPr>
          <w:sz w:val="28"/>
          <w:szCs w:val="28"/>
          <w:lang w:val="uk-UA"/>
        </w:rPr>
        <w:lastRenderedPageBreak/>
        <w:t>форми, що відкрито стимулює розширення діапазону варіацій залучення її до наукового спілкування. Однак жанрові особливості сайту наукової спрямованості на сьогодні все ще залишаються недостатньо вивченими через відносну новизну цього жанру і в цілому Інтернет-комунікації, а також неможливості його повного ототожнення з яким-небудь із уже існуючих жанрів більш традиційного наукового спілкування.</w:t>
      </w:r>
    </w:p>
    <w:p w14:paraId="25E2222E" w14:textId="77777777" w:rsidR="007829BB" w:rsidRDefault="007829BB" w:rsidP="007829BB">
      <w:pPr>
        <w:spacing w:line="360" w:lineRule="auto"/>
        <w:ind w:firstLine="709"/>
        <w:jc w:val="both"/>
        <w:rPr>
          <w:sz w:val="28"/>
          <w:szCs w:val="28"/>
          <w:lang w:val="uk-UA"/>
        </w:rPr>
      </w:pPr>
      <w:r>
        <w:rPr>
          <w:sz w:val="28"/>
          <w:szCs w:val="28"/>
          <w:lang w:val="uk-UA"/>
        </w:rPr>
        <w:t>У цій роботі не висувалося завдання створення вичерпної класифікації всього різноманіття сайтів Інтернет-комунікації, оскільки досліджуване комунікативне середовище перебуває натепер на стадії свого становлення. Це зумовлює постійну появу нових форм і жанрів, у той час коли до вже існуючих не вироблені певні уніфіковані закони й правила, тим більш, що як живе явище, яке знаходиться в постійному розвитку, Інтернет-ресурси в процесі функціонування можуть трансформувати свою класову й жанрову належність.</w:t>
      </w:r>
    </w:p>
    <w:p w14:paraId="6F461241" w14:textId="77777777" w:rsidR="007829BB" w:rsidRDefault="007829BB" w:rsidP="007829BB">
      <w:pPr>
        <w:spacing w:line="360" w:lineRule="auto"/>
        <w:ind w:firstLine="709"/>
        <w:jc w:val="both"/>
        <w:rPr>
          <w:sz w:val="28"/>
          <w:lang w:val="uk-UA"/>
        </w:rPr>
      </w:pPr>
      <w:r>
        <w:rPr>
          <w:sz w:val="28"/>
          <w:szCs w:val="28"/>
          <w:lang w:val="uk-UA"/>
        </w:rPr>
        <w:t xml:space="preserve">Аналіз сукупності репрезентованих в Інтернеті зразків персональних сайтів учених-гуманітаріїв на основі використання для їх інтерпретації низки </w:t>
      </w:r>
      <w:r>
        <w:rPr>
          <w:sz w:val="28"/>
          <w:lang w:val="uk-UA"/>
        </w:rPr>
        <w:t xml:space="preserve">прийомів текстового аналізу дав змогу виявити </w:t>
      </w:r>
      <w:r>
        <w:rPr>
          <w:i/>
          <w:sz w:val="28"/>
          <w:lang w:val="uk-UA"/>
        </w:rPr>
        <w:t>деякі специфічні ознаки</w:t>
      </w:r>
      <w:r>
        <w:rPr>
          <w:sz w:val="28"/>
          <w:lang w:val="uk-UA"/>
        </w:rPr>
        <w:t xml:space="preserve"> цієї жанрової структури Інтернет-комунікації, а саме: – єдність заголовного комплексу, наявність композиційно й семантично значимих елементів, що посилюють внутрішню єдність сайту (меню, карта сайту, гіпертекстовий пристрій тощо); – динамічний характер існування персонального сайту вченого. Усе викладене, як убачається, дає право говорити про персональний сайт ученого (як і про сайт взагалі) як про об'єкт, важливий для лінгвістичного вивчення, що вимагає глибокого та всебічного аналізу з позицій різних лінгвістичних дисциплін, зокрема функціонального плану.</w:t>
      </w:r>
    </w:p>
    <w:p w14:paraId="6E3735C1" w14:textId="77777777" w:rsidR="007829BB" w:rsidRDefault="007829BB" w:rsidP="007829BB">
      <w:pPr>
        <w:spacing w:line="360" w:lineRule="auto"/>
        <w:ind w:firstLine="709"/>
        <w:jc w:val="both"/>
        <w:rPr>
          <w:sz w:val="28"/>
          <w:lang w:val="uk-UA"/>
        </w:rPr>
      </w:pPr>
      <w:r>
        <w:rPr>
          <w:sz w:val="28"/>
          <w:lang w:val="uk-UA"/>
        </w:rPr>
        <w:t xml:space="preserve">Наше дослідження переконливо свідчить, що персональний сайт ученого є комунікативно-вираженою мовленнєвою структурою, що має низку специфічних ознак: включення до свого складу комунікативно-значущих композиційних елементів (форум, конференція, гостьова книга, чат, сторінка електронного листування); використання різноманітного інструментарію (більш широкого, ніж в традиційній мовленнєвій комунікації), що забезпечують </w:t>
      </w:r>
      <w:r>
        <w:rPr>
          <w:sz w:val="28"/>
          <w:lang w:val="uk-UA"/>
        </w:rPr>
        <w:lastRenderedPageBreak/>
        <w:t>зворотний зв'язок автора з адресатом; взаємозв’язок – наявність комунікативних зв’язків – між різними сайтами.</w:t>
      </w:r>
    </w:p>
    <w:p w14:paraId="57162DEA" w14:textId="77777777" w:rsidR="007829BB" w:rsidRDefault="007829BB" w:rsidP="007829BB">
      <w:pPr>
        <w:spacing w:line="360" w:lineRule="auto"/>
        <w:ind w:firstLine="709"/>
        <w:jc w:val="both"/>
        <w:rPr>
          <w:sz w:val="28"/>
          <w:szCs w:val="28"/>
          <w:lang w:val="uk-UA"/>
        </w:rPr>
      </w:pPr>
      <w:r>
        <w:rPr>
          <w:sz w:val="28"/>
          <w:lang w:val="uk-UA"/>
        </w:rPr>
        <w:t>Названі ознаки перш за все формують своєрідність сайту як феномена Інтернет-комунікації, надаючи йому в процесі спілкування виражену комунікативну означеність. Високий рівень публічності вміщеної на сайті інформації та такої, що постійно оновлюється, забезпечує цьому жанру Інтернет-комунікації можливості потужного інструменту поширення культури та прилучення до неї широкої та різноманітної аудиторії.</w:t>
      </w:r>
    </w:p>
    <w:p w14:paraId="08EC4D24" w14:textId="77777777" w:rsidR="007829BB" w:rsidRDefault="007829BB" w:rsidP="007829BB">
      <w:pPr>
        <w:spacing w:line="360" w:lineRule="auto"/>
        <w:ind w:firstLine="709"/>
        <w:jc w:val="both"/>
        <w:rPr>
          <w:sz w:val="28"/>
          <w:szCs w:val="28"/>
          <w:lang w:val="uk-UA"/>
        </w:rPr>
      </w:pPr>
      <w:r>
        <w:rPr>
          <w:sz w:val="28"/>
          <w:szCs w:val="28"/>
          <w:lang w:val="uk-UA"/>
        </w:rPr>
        <w:t>Аналіз персональних сайтів учених дає змогу стверджувати, що в умовах Інтернет-комунікації низка комунікативних явищ і процесів набуває якісно нового звучання. Так, зокрема, простір персональних сайтів дозволяє наочно продемонструвати, як набуває додаткових ознак принципово значимий для будь-якого комунікативного процесу рольовий поділ адресант-адресат: обидва комуніканта наділені рівноправністю в утворенні й споживанні інформації, в результаті кожен із комунікантів виступає в двох іпостасях: автор стає не тільки творцем, але й читачем повідомлення; читач (адресат), відповідно, і автором, оскільки процес читання та написання тексту проходить одночасно.</w:t>
      </w:r>
    </w:p>
    <w:p w14:paraId="6C581D77" w14:textId="77777777" w:rsidR="007829BB" w:rsidRDefault="007829BB" w:rsidP="007829BB">
      <w:pPr>
        <w:spacing w:line="360" w:lineRule="auto"/>
        <w:ind w:firstLine="709"/>
        <w:jc w:val="both"/>
        <w:rPr>
          <w:sz w:val="28"/>
          <w:szCs w:val="28"/>
          <w:lang w:val="uk-UA"/>
        </w:rPr>
      </w:pPr>
      <w:r>
        <w:rPr>
          <w:sz w:val="28"/>
          <w:szCs w:val="28"/>
          <w:lang w:val="uk-UA"/>
        </w:rPr>
        <w:t>Водночас із комунікативною взаємодією автора сайту з адресатами в Інтернет-просторі вибудовуються – за допомогою гіпертекстуального зв'язку – і комунікативні відносини сайту з іншими сайтами. Безсумнівним є той факт, що формування та подальше утвердження в комунікативному процесі гіпертексту має суттєве значення не тільки для усвідомлення структури сайту, способів його створення тощо, але й для процесу сприйняття й осмислення цього феномена, оскільки зримо стимулює лінеарність сприйняття останнього.</w:t>
      </w:r>
    </w:p>
    <w:p w14:paraId="0B6F51B3" w14:textId="77777777" w:rsidR="007829BB" w:rsidRDefault="007829BB" w:rsidP="007829BB">
      <w:pPr>
        <w:spacing w:line="360" w:lineRule="auto"/>
        <w:ind w:firstLine="709"/>
        <w:jc w:val="both"/>
        <w:rPr>
          <w:sz w:val="28"/>
          <w:szCs w:val="28"/>
          <w:lang w:val="uk-UA"/>
        </w:rPr>
      </w:pPr>
      <w:r>
        <w:rPr>
          <w:sz w:val="28"/>
          <w:szCs w:val="28"/>
          <w:lang w:val="uk-UA"/>
        </w:rPr>
        <w:t>Одним із актуальних питань дослідження персонального сайту, як і інших розповсюджених жанрів Інтернет-комунікації, залишається проблема вивчення тенденцій, що взаємодіють у процесі формування норми цієї жанрової форми. Убачається, що ця проблема може бути більш глибоко осмислена з позицій міждисциплінарної інтерпретації феномена сайту, а також з неодмінним урахуванням того, що сайт – живе явище, яке активно функціонує та, як наслідок, підлягає різного роду трансформаціям.</w:t>
      </w:r>
    </w:p>
    <w:p w14:paraId="489DF00E" w14:textId="77777777" w:rsidR="007829BB" w:rsidRDefault="007829BB" w:rsidP="007829BB">
      <w:pPr>
        <w:spacing w:line="360" w:lineRule="auto"/>
        <w:jc w:val="center"/>
        <w:rPr>
          <w:b/>
          <w:bCs/>
          <w:sz w:val="28"/>
          <w:szCs w:val="28"/>
          <w:lang w:val="uk-UA"/>
        </w:rPr>
      </w:pPr>
      <w:r>
        <w:rPr>
          <w:sz w:val="28"/>
          <w:szCs w:val="28"/>
          <w:lang w:val="uk-UA"/>
        </w:rPr>
        <w:br w:type="page"/>
      </w:r>
      <w:r>
        <w:rPr>
          <w:b/>
          <w:bCs/>
          <w:sz w:val="28"/>
          <w:szCs w:val="28"/>
          <w:lang w:val="uk-UA"/>
        </w:rPr>
        <w:lastRenderedPageBreak/>
        <w:t>СПИСОК ВИКОРИСТАНИХ ДЖЕРЕЛ</w:t>
      </w:r>
    </w:p>
    <w:p w14:paraId="6E0F337B" w14:textId="77777777" w:rsidR="007829BB" w:rsidRDefault="007829BB" w:rsidP="007829BB">
      <w:pPr>
        <w:spacing w:line="360" w:lineRule="auto"/>
        <w:rPr>
          <w:b/>
          <w:bCs/>
          <w:sz w:val="28"/>
          <w:szCs w:val="28"/>
          <w:lang w:val="uk-UA"/>
        </w:rPr>
      </w:pPr>
    </w:p>
    <w:p w14:paraId="5836F330" w14:textId="77777777" w:rsidR="007829BB" w:rsidRDefault="007829BB" w:rsidP="007829BB">
      <w:pPr>
        <w:pStyle w:val="afffffffb"/>
        <w:spacing w:line="360" w:lineRule="auto"/>
        <w:jc w:val="center"/>
        <w:rPr>
          <w:b/>
          <w:sz w:val="28"/>
          <w:szCs w:val="28"/>
          <w:lang w:val="uk-UA"/>
        </w:rPr>
      </w:pPr>
      <w:r>
        <w:rPr>
          <w:b/>
          <w:sz w:val="28"/>
          <w:szCs w:val="28"/>
          <w:lang w:val="uk-UA"/>
        </w:rPr>
        <w:t>Монографії та статті</w:t>
      </w:r>
    </w:p>
    <w:p w14:paraId="4F1C5BDE" w14:textId="77777777" w:rsidR="007829BB" w:rsidRPr="007829BB" w:rsidRDefault="007829BB" w:rsidP="007829BB">
      <w:pPr>
        <w:pStyle w:val="afffffffb"/>
        <w:spacing w:line="360" w:lineRule="auto"/>
        <w:jc w:val="center"/>
        <w:rPr>
          <w:b/>
          <w:sz w:val="28"/>
          <w:szCs w:val="28"/>
        </w:rPr>
      </w:pPr>
    </w:p>
    <w:p w14:paraId="0DFD2EEA"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 xml:space="preserve">Абрамович С.Д., Чікарькова М.Ю. Мовленнєва комунікація: </w:t>
      </w:r>
      <w:r>
        <w:rPr>
          <w:sz w:val="28"/>
          <w:szCs w:val="28"/>
        </w:rPr>
        <w:t>Підручник</w:t>
      </w:r>
      <w:r>
        <w:rPr>
          <w:sz w:val="28"/>
          <w:szCs w:val="28"/>
          <w:lang w:val="uk-UA"/>
        </w:rPr>
        <w:t>. – К.:</w:t>
      </w:r>
      <w:r>
        <w:rPr>
          <w:sz w:val="28"/>
          <w:szCs w:val="28"/>
        </w:rPr>
        <w:t xml:space="preserve"> Центр навч. </w:t>
      </w:r>
      <w:proofErr w:type="gramStart"/>
      <w:r>
        <w:rPr>
          <w:sz w:val="28"/>
          <w:szCs w:val="28"/>
        </w:rPr>
        <w:t>літ.</w:t>
      </w:r>
      <w:r>
        <w:rPr>
          <w:sz w:val="28"/>
          <w:szCs w:val="28"/>
          <w:lang w:val="uk-UA"/>
        </w:rPr>
        <w:t>,</w:t>
      </w:r>
      <w:proofErr w:type="gramEnd"/>
      <w:r>
        <w:rPr>
          <w:sz w:val="28"/>
          <w:szCs w:val="28"/>
          <w:lang w:val="uk-UA"/>
        </w:rPr>
        <w:t xml:space="preserve"> 2004. – 321 с.</w:t>
      </w:r>
    </w:p>
    <w:p w14:paraId="44FD83A0"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lang w:val="uk-UA"/>
        </w:rPr>
        <w:t xml:space="preserve">Авер’янова І.Є. Нетикет: нові норми письмового спілкування // Проблеми загальної, германської, романської та слов’янської стилістики: Матеріали </w:t>
      </w:r>
      <w:r>
        <w:rPr>
          <w:sz w:val="28"/>
          <w:szCs w:val="28"/>
          <w:lang w:val="en-US"/>
        </w:rPr>
        <w:t>II</w:t>
      </w:r>
      <w:r>
        <w:rPr>
          <w:sz w:val="28"/>
          <w:szCs w:val="28"/>
          <w:lang w:val="uk-UA"/>
        </w:rPr>
        <w:t xml:space="preserve"> міжнародної науково-практичної конференції: в 2-х томах. – Т. 1. – Горлі</w:t>
      </w:r>
      <w:r>
        <w:rPr>
          <w:sz w:val="28"/>
          <w:szCs w:val="28"/>
          <w:lang w:val="uk-UA"/>
        </w:rPr>
        <w:t>в</w:t>
      </w:r>
      <w:r>
        <w:rPr>
          <w:sz w:val="28"/>
          <w:szCs w:val="28"/>
          <w:lang w:val="uk-UA"/>
        </w:rPr>
        <w:t>ка, 2005. – С.140-145.</w:t>
      </w:r>
    </w:p>
    <w:p w14:paraId="4CAF68F1" w14:textId="77777777" w:rsidR="007829BB" w:rsidRDefault="007829BB" w:rsidP="00FC0FC8">
      <w:pPr>
        <w:pStyle w:val="afffffffb"/>
        <w:numPr>
          <w:ilvl w:val="0"/>
          <w:numId w:val="69"/>
        </w:numPr>
        <w:suppressAutoHyphens w:val="0"/>
        <w:spacing w:line="360" w:lineRule="auto"/>
        <w:rPr>
          <w:sz w:val="28"/>
          <w:szCs w:val="28"/>
        </w:rPr>
      </w:pPr>
      <w:r>
        <w:rPr>
          <w:sz w:val="28"/>
          <w:szCs w:val="28"/>
        </w:rPr>
        <w:t>Анисимова Е.Е. Креолизованные тексты – тексты XXI века? Взаимодействие вербального и паралингвист. в тексте: Учеб. пособие по интепретации те</w:t>
      </w:r>
      <w:r>
        <w:rPr>
          <w:sz w:val="28"/>
          <w:szCs w:val="28"/>
        </w:rPr>
        <w:t>к</w:t>
      </w:r>
      <w:r>
        <w:rPr>
          <w:sz w:val="28"/>
          <w:szCs w:val="28"/>
        </w:rPr>
        <w:t>ста. – Воронеж: ЦЧКИ, 1999. – 147 с.</w:t>
      </w:r>
    </w:p>
    <w:p w14:paraId="0059BAE6" w14:textId="77777777" w:rsidR="007829BB" w:rsidRDefault="007829BB" w:rsidP="00FC0FC8">
      <w:pPr>
        <w:pStyle w:val="afffffffb"/>
        <w:numPr>
          <w:ilvl w:val="0"/>
          <w:numId w:val="69"/>
        </w:numPr>
        <w:suppressAutoHyphens w:val="0"/>
        <w:spacing w:line="360" w:lineRule="auto"/>
        <w:rPr>
          <w:sz w:val="28"/>
          <w:szCs w:val="28"/>
        </w:rPr>
      </w:pPr>
      <w:r>
        <w:rPr>
          <w:sz w:val="28"/>
          <w:szCs w:val="28"/>
        </w:rPr>
        <w:t>Анисимова Е.Е. Лингвистика текста и межкультурная коммуникация (на м</w:t>
      </w:r>
      <w:r>
        <w:rPr>
          <w:sz w:val="28"/>
          <w:szCs w:val="28"/>
        </w:rPr>
        <w:t>а</w:t>
      </w:r>
      <w:r>
        <w:rPr>
          <w:sz w:val="28"/>
          <w:szCs w:val="28"/>
        </w:rPr>
        <w:t>териале креолизованных те</w:t>
      </w:r>
      <w:r>
        <w:rPr>
          <w:sz w:val="28"/>
          <w:szCs w:val="28"/>
        </w:rPr>
        <w:t>к</w:t>
      </w:r>
      <w:r>
        <w:rPr>
          <w:sz w:val="28"/>
          <w:szCs w:val="28"/>
        </w:rPr>
        <w:t>стов): Учеб. пособие для студ. фак. иностр. яз. вузов. – М.: Издательский центр «Академия», 2003. – 128 с.</w:t>
      </w:r>
    </w:p>
    <w:p w14:paraId="0D63B8C3" w14:textId="77777777" w:rsidR="007829BB" w:rsidRDefault="007829BB" w:rsidP="00FC0FC8">
      <w:pPr>
        <w:pStyle w:val="afffffffb"/>
        <w:numPr>
          <w:ilvl w:val="0"/>
          <w:numId w:val="69"/>
        </w:numPr>
        <w:suppressAutoHyphens w:val="0"/>
        <w:spacing w:line="360" w:lineRule="auto"/>
        <w:rPr>
          <w:sz w:val="28"/>
          <w:szCs w:val="28"/>
        </w:rPr>
      </w:pPr>
      <w:r>
        <w:rPr>
          <w:sz w:val="28"/>
          <w:szCs w:val="28"/>
        </w:rPr>
        <w:t>Анисимова Е.Е. О целостности и связности креолизованного текста (К п</w:t>
      </w:r>
      <w:r>
        <w:rPr>
          <w:sz w:val="28"/>
          <w:szCs w:val="28"/>
        </w:rPr>
        <w:t>о</w:t>
      </w:r>
      <w:r>
        <w:rPr>
          <w:sz w:val="28"/>
          <w:szCs w:val="28"/>
        </w:rPr>
        <w:t>становке проблемы) // Филол</w:t>
      </w:r>
      <w:r>
        <w:rPr>
          <w:sz w:val="28"/>
          <w:szCs w:val="28"/>
        </w:rPr>
        <w:t>о</w:t>
      </w:r>
      <w:r>
        <w:rPr>
          <w:sz w:val="28"/>
          <w:szCs w:val="28"/>
        </w:rPr>
        <w:t>гические науки. – 1996 – № 5. – С. 74–84.</w:t>
      </w:r>
    </w:p>
    <w:p w14:paraId="45B3D4F3" w14:textId="77777777" w:rsidR="007829BB" w:rsidRDefault="007829BB" w:rsidP="00FC0FC8">
      <w:pPr>
        <w:pStyle w:val="afffffffb"/>
        <w:numPr>
          <w:ilvl w:val="0"/>
          <w:numId w:val="69"/>
        </w:numPr>
        <w:suppressAutoHyphens w:val="0"/>
        <w:spacing w:line="360" w:lineRule="auto"/>
        <w:rPr>
          <w:sz w:val="28"/>
          <w:szCs w:val="28"/>
        </w:rPr>
      </w:pPr>
      <w:r>
        <w:rPr>
          <w:sz w:val="28"/>
          <w:szCs w:val="28"/>
        </w:rPr>
        <w:t>Арнольд И.В. Стилистика. Современный английский язык: Учебник для в</w:t>
      </w:r>
      <w:r>
        <w:rPr>
          <w:sz w:val="28"/>
          <w:szCs w:val="28"/>
        </w:rPr>
        <w:t>у</w:t>
      </w:r>
      <w:r>
        <w:rPr>
          <w:sz w:val="28"/>
          <w:szCs w:val="28"/>
        </w:rPr>
        <w:t>зов. – М.: Флинта: Наука, 2002. – 384 с.</w:t>
      </w:r>
    </w:p>
    <w:p w14:paraId="1EFD5AC2" w14:textId="77777777" w:rsidR="007829BB" w:rsidRDefault="007829BB" w:rsidP="00FC0FC8">
      <w:pPr>
        <w:pStyle w:val="afffffffb"/>
        <w:numPr>
          <w:ilvl w:val="0"/>
          <w:numId w:val="69"/>
        </w:numPr>
        <w:suppressAutoHyphens w:val="0"/>
        <w:spacing w:line="360" w:lineRule="auto"/>
        <w:rPr>
          <w:sz w:val="28"/>
          <w:szCs w:val="28"/>
        </w:rPr>
      </w:pPr>
      <w:r>
        <w:rPr>
          <w:sz w:val="28"/>
          <w:szCs w:val="28"/>
        </w:rPr>
        <w:t>Арутюнова Н.Д. Жанры речи // Человеческий фактор в языке. Коммуник</w:t>
      </w:r>
      <w:r>
        <w:rPr>
          <w:sz w:val="28"/>
          <w:szCs w:val="28"/>
        </w:rPr>
        <w:t>а</w:t>
      </w:r>
      <w:r>
        <w:rPr>
          <w:sz w:val="28"/>
          <w:szCs w:val="28"/>
        </w:rPr>
        <w:t>ция, модальность, дейксис. – М.: Наука, 1992. – С. 52-102.</w:t>
      </w:r>
    </w:p>
    <w:p w14:paraId="788F806B" w14:textId="77777777" w:rsidR="007829BB" w:rsidRDefault="007829BB" w:rsidP="00FC0FC8">
      <w:pPr>
        <w:pStyle w:val="afffffffb"/>
        <w:numPr>
          <w:ilvl w:val="0"/>
          <w:numId w:val="69"/>
        </w:numPr>
        <w:suppressAutoHyphens w:val="0"/>
        <w:spacing w:line="360" w:lineRule="auto"/>
        <w:rPr>
          <w:sz w:val="28"/>
          <w:szCs w:val="28"/>
        </w:rPr>
      </w:pPr>
      <w:r>
        <w:rPr>
          <w:sz w:val="28"/>
          <w:szCs w:val="28"/>
        </w:rPr>
        <w:t>Асмус Н.Г. Виртуальное общение как новая форма профессиональной ко</w:t>
      </w:r>
      <w:r>
        <w:rPr>
          <w:sz w:val="28"/>
          <w:szCs w:val="28"/>
        </w:rPr>
        <w:t>м</w:t>
      </w:r>
      <w:r>
        <w:rPr>
          <w:sz w:val="28"/>
          <w:szCs w:val="28"/>
        </w:rPr>
        <w:t>муникации // Языки професси</w:t>
      </w:r>
      <w:r>
        <w:rPr>
          <w:sz w:val="28"/>
          <w:szCs w:val="28"/>
        </w:rPr>
        <w:t>о</w:t>
      </w:r>
      <w:r>
        <w:rPr>
          <w:sz w:val="28"/>
          <w:szCs w:val="28"/>
        </w:rPr>
        <w:t>нальной коммуникации: Материалы межд</w:t>
      </w:r>
      <w:r>
        <w:rPr>
          <w:sz w:val="28"/>
          <w:szCs w:val="28"/>
        </w:rPr>
        <w:t>у</w:t>
      </w:r>
      <w:r>
        <w:rPr>
          <w:sz w:val="28"/>
          <w:szCs w:val="28"/>
        </w:rPr>
        <w:t>народной научной конференции (21–22 октября 2003 г.). – Челябинск, 2003. – С. 4–10.</w:t>
      </w:r>
    </w:p>
    <w:p w14:paraId="343E6EB3" w14:textId="77777777" w:rsidR="007829BB" w:rsidRDefault="007829BB" w:rsidP="00FC0FC8">
      <w:pPr>
        <w:pStyle w:val="afffffffb"/>
        <w:numPr>
          <w:ilvl w:val="0"/>
          <w:numId w:val="69"/>
        </w:numPr>
        <w:suppressAutoHyphens w:val="0"/>
        <w:spacing w:line="360" w:lineRule="auto"/>
        <w:rPr>
          <w:sz w:val="28"/>
          <w:szCs w:val="28"/>
        </w:rPr>
      </w:pPr>
      <w:r>
        <w:rPr>
          <w:sz w:val="28"/>
          <w:szCs w:val="28"/>
        </w:rPr>
        <w:t>Асмус Н.Г. Особенности функционирования полилога в виртуальной среде // Житниковские чтения (</w:t>
      </w:r>
      <w:r>
        <w:rPr>
          <w:sz w:val="28"/>
          <w:szCs w:val="28"/>
          <w:lang w:val="en-US"/>
        </w:rPr>
        <w:t>VII</w:t>
      </w:r>
      <w:r>
        <w:rPr>
          <w:sz w:val="28"/>
          <w:szCs w:val="28"/>
        </w:rPr>
        <w:t>; 2004): Диалог языков и культур в гуманист</w:t>
      </w:r>
      <w:r>
        <w:rPr>
          <w:sz w:val="28"/>
          <w:szCs w:val="28"/>
        </w:rPr>
        <w:t>и</w:t>
      </w:r>
      <w:r>
        <w:rPr>
          <w:sz w:val="28"/>
          <w:szCs w:val="28"/>
        </w:rPr>
        <w:t>ческой парадигме: Материалы Международной научной конференции (5–6 октября 2004 г.). – Челябинск, 2004. – С. 9–13.</w:t>
      </w:r>
    </w:p>
    <w:p w14:paraId="5A299D2C"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 xml:space="preserve">Атабекова А.А. Взаимодействие культур в лингвистическом дизайне </w:t>
      </w:r>
      <w:r>
        <w:rPr>
          <w:bCs/>
          <w:iCs/>
          <w:sz w:val="28"/>
          <w:szCs w:val="28"/>
          <w:lang w:val="en-US"/>
        </w:rPr>
        <w:t>web</w:t>
      </w:r>
      <w:r>
        <w:rPr>
          <w:bCs/>
          <w:iCs/>
          <w:sz w:val="28"/>
          <w:szCs w:val="28"/>
        </w:rPr>
        <w:t>-страницы // Человек. Язык. Искусство. Материалы Международной научно-практической конференции (14-16 ноября 2000 г.). – М.: МПГУ, 2000. – С. 2-5.</w:t>
      </w:r>
    </w:p>
    <w:p w14:paraId="097F7A27" w14:textId="77777777" w:rsidR="007829BB" w:rsidRDefault="007829BB" w:rsidP="00FC0FC8">
      <w:pPr>
        <w:pStyle w:val="afffffffb"/>
        <w:numPr>
          <w:ilvl w:val="0"/>
          <w:numId w:val="69"/>
        </w:numPr>
        <w:suppressAutoHyphens w:val="0"/>
        <w:spacing w:line="360" w:lineRule="auto"/>
        <w:rPr>
          <w:sz w:val="28"/>
          <w:szCs w:val="28"/>
        </w:rPr>
      </w:pPr>
      <w:r>
        <w:rPr>
          <w:sz w:val="28"/>
          <w:szCs w:val="28"/>
        </w:rPr>
        <w:t>Атабекова А.А. Употребление языка в процессе сообщения знаний на пр</w:t>
      </w:r>
      <w:r>
        <w:rPr>
          <w:sz w:val="28"/>
          <w:szCs w:val="28"/>
        </w:rPr>
        <w:t>о</w:t>
      </w:r>
      <w:r>
        <w:rPr>
          <w:sz w:val="28"/>
          <w:szCs w:val="28"/>
        </w:rPr>
        <w:t xml:space="preserve">странстве </w:t>
      </w:r>
      <w:r>
        <w:rPr>
          <w:bCs/>
          <w:iCs/>
          <w:sz w:val="28"/>
          <w:szCs w:val="28"/>
          <w:lang w:val="en-US"/>
        </w:rPr>
        <w:t>web</w:t>
      </w:r>
      <w:r>
        <w:rPr>
          <w:bCs/>
          <w:iCs/>
          <w:sz w:val="28"/>
          <w:szCs w:val="28"/>
        </w:rPr>
        <w:t xml:space="preserve">-страницы // </w:t>
      </w:r>
      <w:r>
        <w:rPr>
          <w:iCs/>
          <w:sz w:val="28"/>
          <w:szCs w:val="28"/>
        </w:rPr>
        <w:t>Сборник научных трудов "Теория коммуникации &amp; прикладная коммуникация". Вестник Российской коммуникативной асс</w:t>
      </w:r>
      <w:r>
        <w:rPr>
          <w:iCs/>
          <w:sz w:val="28"/>
          <w:szCs w:val="28"/>
        </w:rPr>
        <w:t>о</w:t>
      </w:r>
      <w:r>
        <w:rPr>
          <w:iCs/>
          <w:sz w:val="28"/>
          <w:szCs w:val="28"/>
        </w:rPr>
        <w:t>циации, выпуск 1 / Под общей редакцией И.Н. Розиной. – Ростов н/Д: И</w:t>
      </w:r>
      <w:r>
        <w:rPr>
          <w:iCs/>
          <w:sz w:val="28"/>
          <w:szCs w:val="28"/>
        </w:rPr>
        <w:t>У</w:t>
      </w:r>
      <w:r>
        <w:rPr>
          <w:iCs/>
          <w:sz w:val="28"/>
          <w:szCs w:val="28"/>
        </w:rPr>
        <w:t>БиП, 2002. – C. 8-15.</w:t>
      </w:r>
    </w:p>
    <w:p w14:paraId="7A7DE37C" w14:textId="77777777" w:rsidR="007829BB" w:rsidRDefault="007829BB" w:rsidP="00FC0FC8">
      <w:pPr>
        <w:pStyle w:val="afffffffb"/>
        <w:numPr>
          <w:ilvl w:val="0"/>
          <w:numId w:val="69"/>
        </w:numPr>
        <w:suppressAutoHyphens w:val="0"/>
        <w:spacing w:line="360" w:lineRule="auto"/>
        <w:rPr>
          <w:sz w:val="28"/>
          <w:szCs w:val="28"/>
        </w:rPr>
      </w:pPr>
      <w:r>
        <w:rPr>
          <w:sz w:val="28"/>
          <w:szCs w:val="28"/>
        </w:rPr>
        <w:t>Атабекова А.Л. Языковое оформление веб-сайтов: роль артикля в информ</w:t>
      </w:r>
      <w:r>
        <w:rPr>
          <w:sz w:val="28"/>
          <w:szCs w:val="28"/>
        </w:rPr>
        <w:t>а</w:t>
      </w:r>
      <w:r>
        <w:rPr>
          <w:sz w:val="28"/>
          <w:szCs w:val="28"/>
        </w:rPr>
        <w:t>ционной структуре гипертекста // Функционирование русского и украинск</w:t>
      </w:r>
      <w:r>
        <w:rPr>
          <w:sz w:val="28"/>
          <w:szCs w:val="28"/>
        </w:rPr>
        <w:t>о</w:t>
      </w:r>
      <w:r>
        <w:rPr>
          <w:sz w:val="28"/>
          <w:szCs w:val="28"/>
        </w:rPr>
        <w:t>го языков в эпоху глобализации: Сборник научных докладов Х Междун</w:t>
      </w:r>
      <w:r>
        <w:rPr>
          <w:sz w:val="28"/>
          <w:szCs w:val="28"/>
        </w:rPr>
        <w:t>а</w:t>
      </w:r>
      <w:r>
        <w:rPr>
          <w:sz w:val="28"/>
          <w:szCs w:val="28"/>
        </w:rPr>
        <w:t>родной конференции по функциональной лингвистике (Ялта, 29 сентября-4 октября 2003 г.). – Ялта, 2003. – С. 21-22.</w:t>
      </w:r>
    </w:p>
    <w:p w14:paraId="4A8D0A87" w14:textId="77777777" w:rsidR="007829BB" w:rsidRDefault="007829BB" w:rsidP="00FC0FC8">
      <w:pPr>
        <w:pStyle w:val="afffffffb"/>
        <w:numPr>
          <w:ilvl w:val="0"/>
          <w:numId w:val="69"/>
        </w:numPr>
        <w:suppressAutoHyphens w:val="0"/>
        <w:spacing w:line="360" w:lineRule="auto"/>
        <w:rPr>
          <w:sz w:val="28"/>
          <w:szCs w:val="28"/>
        </w:rPr>
      </w:pPr>
      <w:r>
        <w:rPr>
          <w:sz w:val="28"/>
          <w:szCs w:val="28"/>
        </w:rPr>
        <w:t>Баева Г.В. Семантико-прагматические особенности вербальных и неве</w:t>
      </w:r>
      <w:r>
        <w:rPr>
          <w:sz w:val="28"/>
          <w:szCs w:val="28"/>
        </w:rPr>
        <w:t>р</w:t>
      </w:r>
      <w:r>
        <w:rPr>
          <w:sz w:val="28"/>
          <w:szCs w:val="28"/>
        </w:rPr>
        <w:t>бальных знаков в рекламном дискурсе: На материале немецкой пресс-рекламы: Дис. ... канд. филол. наук: 10.02.04. – Тамбов, 2000. – 181 с.</w:t>
      </w:r>
    </w:p>
    <w:p w14:paraId="1FD9A7E6" w14:textId="77777777" w:rsidR="007829BB" w:rsidRDefault="007829BB" w:rsidP="00FC0FC8">
      <w:pPr>
        <w:pStyle w:val="afffffffb"/>
        <w:numPr>
          <w:ilvl w:val="0"/>
          <w:numId w:val="69"/>
        </w:numPr>
        <w:suppressAutoHyphens w:val="0"/>
        <w:spacing w:line="360" w:lineRule="auto"/>
        <w:rPr>
          <w:sz w:val="28"/>
          <w:szCs w:val="28"/>
        </w:rPr>
      </w:pPr>
      <w:r>
        <w:rPr>
          <w:sz w:val="28"/>
          <w:szCs w:val="28"/>
        </w:rPr>
        <w:t>Бахтин М.М. Проблемы речевых жанров // Эстетика словесного творчества – М.: Искусство, 1979. – С. 237-280.</w:t>
      </w:r>
    </w:p>
    <w:p w14:paraId="7C0AE7A3" w14:textId="77777777" w:rsidR="007829BB" w:rsidRDefault="007829BB" w:rsidP="00FC0FC8">
      <w:pPr>
        <w:pStyle w:val="afffffffb"/>
        <w:numPr>
          <w:ilvl w:val="0"/>
          <w:numId w:val="69"/>
        </w:numPr>
        <w:suppressAutoHyphens w:val="0"/>
        <w:spacing w:line="360" w:lineRule="auto"/>
        <w:rPr>
          <w:sz w:val="28"/>
          <w:szCs w:val="28"/>
        </w:rPr>
      </w:pPr>
      <w:r>
        <w:rPr>
          <w:sz w:val="28"/>
          <w:szCs w:val="28"/>
        </w:rPr>
        <w:t>Бахтин М.М. Эстетика словесного творчества. – М.: Искусство, 1986. – 444 с.</w:t>
      </w:r>
    </w:p>
    <w:p w14:paraId="49654430"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lang w:val="uk-UA"/>
        </w:rPr>
        <w:t>Бацевич Ф.С. Атмосфера спілкування: спроба психолінгвістичного досл</w:t>
      </w:r>
      <w:r>
        <w:rPr>
          <w:sz w:val="28"/>
          <w:szCs w:val="28"/>
          <w:lang w:val="uk-UA"/>
        </w:rPr>
        <w:t>і</w:t>
      </w:r>
      <w:r>
        <w:rPr>
          <w:sz w:val="28"/>
          <w:szCs w:val="28"/>
          <w:lang w:val="uk-UA"/>
        </w:rPr>
        <w:t>дження // Мовознавство . – 2002. – № 4-5. – С. 26-33.</w:t>
      </w:r>
    </w:p>
    <w:p w14:paraId="4CF5B589"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lang w:val="uk-UA"/>
        </w:rPr>
        <w:t xml:space="preserve">Бацевич Ф.С. Нариси з комунікативної лінгвістики. – Львів: </w:t>
      </w:r>
      <w:r>
        <w:rPr>
          <w:bCs/>
          <w:sz w:val="28"/>
          <w:szCs w:val="28"/>
          <w:lang w:val="uk-UA"/>
        </w:rPr>
        <w:t>Видавничий центр ЛНУ імені Івана Франка</w:t>
      </w:r>
      <w:r>
        <w:rPr>
          <w:sz w:val="28"/>
          <w:szCs w:val="28"/>
          <w:lang w:val="uk-UA"/>
        </w:rPr>
        <w:t>, 2003. – 278 с.</w:t>
      </w:r>
    </w:p>
    <w:p w14:paraId="09422948"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lang w:val="uk-UA"/>
        </w:rPr>
        <w:t>Бацевич Ф.С. Основи комунікативної лінгвістики: Підручник. – К.: Вида</w:t>
      </w:r>
      <w:r>
        <w:rPr>
          <w:sz w:val="28"/>
          <w:szCs w:val="28"/>
          <w:lang w:val="uk-UA"/>
        </w:rPr>
        <w:t>в</w:t>
      </w:r>
      <w:r>
        <w:rPr>
          <w:sz w:val="28"/>
          <w:szCs w:val="28"/>
          <w:lang w:val="uk-UA"/>
        </w:rPr>
        <w:t xml:space="preserve">ничий центр </w:t>
      </w:r>
      <w:r>
        <w:rPr>
          <w:sz w:val="28"/>
          <w:szCs w:val="28"/>
        </w:rPr>
        <w:t>«</w:t>
      </w:r>
      <w:r>
        <w:rPr>
          <w:sz w:val="28"/>
          <w:szCs w:val="28"/>
          <w:lang w:val="uk-UA"/>
        </w:rPr>
        <w:t>Академія</w:t>
      </w:r>
      <w:r>
        <w:rPr>
          <w:sz w:val="28"/>
          <w:szCs w:val="28"/>
        </w:rPr>
        <w:t>»</w:t>
      </w:r>
      <w:r>
        <w:rPr>
          <w:sz w:val="28"/>
          <w:szCs w:val="28"/>
          <w:lang w:val="uk-UA"/>
        </w:rPr>
        <w:t>, 2004. – 344 с.</w:t>
      </w:r>
    </w:p>
    <w:p w14:paraId="4A3660D5"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lang w:val="uk-UA"/>
        </w:rPr>
        <w:t>Бацевич Ф.С. Термінологія комунікативної лінгвістики: аспекти дискурси</w:t>
      </w:r>
      <w:r>
        <w:rPr>
          <w:sz w:val="28"/>
          <w:szCs w:val="28"/>
          <w:lang w:val="uk-UA"/>
        </w:rPr>
        <w:t>в</w:t>
      </w:r>
      <w:r>
        <w:rPr>
          <w:sz w:val="28"/>
          <w:szCs w:val="28"/>
          <w:lang w:val="uk-UA"/>
        </w:rPr>
        <w:t>ного підходу // Вісник Нац. ун-ту «Львів. політ.». – № 453. – 2002. – С.30-34.</w:t>
      </w:r>
    </w:p>
    <w:p w14:paraId="232DB5A1"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 xml:space="preserve">Бедрина И.С. Коммуникация. Диалог. Текст // Коммуникационный процесс в вузе: Материалы </w:t>
      </w:r>
      <w:r>
        <w:rPr>
          <w:sz w:val="28"/>
          <w:szCs w:val="28"/>
          <w:lang w:val="en-US"/>
        </w:rPr>
        <w:t>I</w:t>
      </w:r>
      <w:r>
        <w:rPr>
          <w:sz w:val="28"/>
          <w:szCs w:val="28"/>
        </w:rPr>
        <w:t xml:space="preserve"> Международной научно-практической интернет-конференции. – Челябинск, 2005. – С. 41-45.</w:t>
      </w:r>
    </w:p>
    <w:p w14:paraId="2B9DAAB2" w14:textId="77777777" w:rsidR="007829BB" w:rsidRDefault="007829BB" w:rsidP="00FC0FC8">
      <w:pPr>
        <w:pStyle w:val="afffffffb"/>
        <w:numPr>
          <w:ilvl w:val="0"/>
          <w:numId w:val="69"/>
        </w:numPr>
        <w:suppressAutoHyphens w:val="0"/>
        <w:spacing w:line="360" w:lineRule="auto"/>
        <w:rPr>
          <w:sz w:val="28"/>
          <w:szCs w:val="28"/>
        </w:rPr>
      </w:pPr>
      <w:r>
        <w:rPr>
          <w:sz w:val="28"/>
          <w:szCs w:val="28"/>
        </w:rPr>
        <w:t>Беликов В.И., Крысин Л.П. Социолингвистика: Учебник для вузов. – М.: Рос. гос. гуманит. ун-т, 2001 – 439 с.</w:t>
      </w:r>
    </w:p>
    <w:p w14:paraId="5AAA33E6" w14:textId="77777777" w:rsidR="007829BB" w:rsidRDefault="007829BB" w:rsidP="00FC0FC8">
      <w:pPr>
        <w:pStyle w:val="afffffffb"/>
        <w:numPr>
          <w:ilvl w:val="0"/>
          <w:numId w:val="69"/>
        </w:numPr>
        <w:suppressAutoHyphens w:val="0"/>
        <w:spacing w:line="360" w:lineRule="auto"/>
        <w:rPr>
          <w:sz w:val="28"/>
          <w:szCs w:val="28"/>
        </w:rPr>
      </w:pPr>
      <w:r>
        <w:rPr>
          <w:sz w:val="28"/>
          <w:szCs w:val="28"/>
        </w:rPr>
        <w:t>Бергельсон М.Б. Языковые аспекты виртуальной коммуникации [Языковое поведение в сети Интернет] // Вестник МГУ, сер. 19. Лингвистика и ме</w:t>
      </w:r>
      <w:r>
        <w:rPr>
          <w:sz w:val="28"/>
          <w:szCs w:val="28"/>
        </w:rPr>
        <w:t>ж</w:t>
      </w:r>
      <w:r>
        <w:rPr>
          <w:sz w:val="28"/>
          <w:szCs w:val="28"/>
        </w:rPr>
        <w:t>культурная коммуникация. – 2002. – № 1. – С. 55-67.</w:t>
      </w:r>
    </w:p>
    <w:p w14:paraId="4E95D219" w14:textId="77777777" w:rsidR="007829BB" w:rsidRDefault="007829BB" w:rsidP="00FC0FC8">
      <w:pPr>
        <w:pStyle w:val="afffffffb"/>
        <w:numPr>
          <w:ilvl w:val="0"/>
          <w:numId w:val="69"/>
        </w:numPr>
        <w:suppressAutoHyphens w:val="0"/>
        <w:spacing w:line="360" w:lineRule="auto"/>
        <w:rPr>
          <w:sz w:val="28"/>
          <w:szCs w:val="28"/>
        </w:rPr>
      </w:pPr>
      <w:r>
        <w:rPr>
          <w:sz w:val="28"/>
          <w:szCs w:val="28"/>
        </w:rPr>
        <w:t>Берковская А.В., Корявко А.В.</w:t>
      </w:r>
      <w:r>
        <w:rPr>
          <w:b/>
          <w:bCs/>
          <w:iCs/>
          <w:sz w:val="28"/>
          <w:szCs w:val="28"/>
        </w:rPr>
        <w:t xml:space="preserve"> </w:t>
      </w:r>
      <w:r>
        <w:rPr>
          <w:iCs/>
          <w:sz w:val="28"/>
          <w:szCs w:val="28"/>
        </w:rPr>
        <w:t>Дифференциация интернет-сообщества // Технологии информационного общества — Интернет и современное общ</w:t>
      </w:r>
      <w:r>
        <w:rPr>
          <w:iCs/>
          <w:sz w:val="28"/>
          <w:szCs w:val="28"/>
        </w:rPr>
        <w:t>е</w:t>
      </w:r>
      <w:r>
        <w:rPr>
          <w:iCs/>
          <w:sz w:val="28"/>
          <w:szCs w:val="28"/>
        </w:rPr>
        <w:t>ство: труды VI</w:t>
      </w:r>
      <w:r>
        <w:rPr>
          <w:iCs/>
          <w:sz w:val="28"/>
          <w:szCs w:val="28"/>
          <w:lang w:val="en-US"/>
        </w:rPr>
        <w:t>I</w:t>
      </w:r>
      <w:r>
        <w:rPr>
          <w:iCs/>
          <w:sz w:val="28"/>
          <w:szCs w:val="28"/>
        </w:rPr>
        <w:t xml:space="preserve"> Всероссийской объединенной конференции (Санкт-Петербург, 10</w:t>
      </w:r>
      <w:r>
        <w:rPr>
          <w:iCs/>
          <w:sz w:val="28"/>
          <w:szCs w:val="28"/>
          <w:lang w:val="en-US"/>
        </w:rPr>
        <w:t> </w:t>
      </w:r>
      <w:r>
        <w:rPr>
          <w:iCs/>
          <w:sz w:val="28"/>
          <w:szCs w:val="28"/>
        </w:rPr>
        <w:t>–</w:t>
      </w:r>
      <w:r>
        <w:rPr>
          <w:iCs/>
          <w:sz w:val="28"/>
          <w:szCs w:val="28"/>
          <w:lang w:val="en-US"/>
        </w:rPr>
        <w:t> </w:t>
      </w:r>
      <w:r>
        <w:rPr>
          <w:iCs/>
          <w:sz w:val="28"/>
          <w:szCs w:val="28"/>
        </w:rPr>
        <w:t xml:space="preserve">12 ноября 2004 г.). — </w:t>
      </w:r>
      <w:proofErr w:type="gramStart"/>
      <w:r>
        <w:rPr>
          <w:iCs/>
          <w:sz w:val="28"/>
          <w:szCs w:val="28"/>
        </w:rPr>
        <w:t>СПб.:</w:t>
      </w:r>
      <w:proofErr w:type="gramEnd"/>
      <w:r>
        <w:rPr>
          <w:iCs/>
          <w:sz w:val="28"/>
          <w:szCs w:val="28"/>
        </w:rPr>
        <w:t xml:space="preserve"> Изд-во Филологического ф-та СПбГУ, 2004. – С. 3</w:t>
      </w:r>
      <w:r>
        <w:rPr>
          <w:iCs/>
          <w:sz w:val="28"/>
          <w:szCs w:val="28"/>
          <w:lang w:val="uk-UA"/>
        </w:rPr>
        <w:t>-</w:t>
      </w:r>
      <w:r>
        <w:rPr>
          <w:iCs/>
          <w:sz w:val="28"/>
          <w:szCs w:val="28"/>
        </w:rPr>
        <w:t>7.</w:t>
      </w:r>
    </w:p>
    <w:p w14:paraId="64A9F73A" w14:textId="77777777" w:rsidR="007829BB" w:rsidRDefault="007829BB" w:rsidP="00FC0FC8">
      <w:pPr>
        <w:pStyle w:val="afffffffb"/>
        <w:numPr>
          <w:ilvl w:val="0"/>
          <w:numId w:val="69"/>
        </w:numPr>
        <w:suppressAutoHyphens w:val="0"/>
        <w:spacing w:line="360" w:lineRule="auto"/>
        <w:rPr>
          <w:sz w:val="28"/>
          <w:szCs w:val="28"/>
        </w:rPr>
      </w:pPr>
      <w:r>
        <w:rPr>
          <w:sz w:val="28"/>
          <w:szCs w:val="28"/>
        </w:rPr>
        <w:t>Бисималиева М.К. О понятиях «текст» и «дискурс» // Филологические на</w:t>
      </w:r>
      <w:r>
        <w:rPr>
          <w:sz w:val="28"/>
          <w:szCs w:val="28"/>
        </w:rPr>
        <w:t>у</w:t>
      </w:r>
      <w:r>
        <w:rPr>
          <w:sz w:val="28"/>
          <w:szCs w:val="28"/>
        </w:rPr>
        <w:t>ки. – 1999 – № 2. – С. 78-85.</w:t>
      </w:r>
    </w:p>
    <w:p w14:paraId="677E465B" w14:textId="77777777" w:rsidR="007829BB" w:rsidRDefault="007829BB" w:rsidP="00FC0FC8">
      <w:pPr>
        <w:pStyle w:val="afffffffb"/>
        <w:numPr>
          <w:ilvl w:val="0"/>
          <w:numId w:val="69"/>
        </w:numPr>
        <w:suppressAutoHyphens w:val="0"/>
        <w:spacing w:line="360" w:lineRule="auto"/>
        <w:rPr>
          <w:sz w:val="28"/>
          <w:szCs w:val="28"/>
        </w:rPr>
      </w:pPr>
      <w:r>
        <w:rPr>
          <w:sz w:val="28"/>
          <w:szCs w:val="28"/>
        </w:rPr>
        <w:t>Бобырева Е.В. Семантика и прагматика инициальных и финальных реплик диалога: Автореф. дис. … канд. Филол. наук: 10.02.19. – Волгоград, 1996. – 24 с.</w:t>
      </w:r>
    </w:p>
    <w:p w14:paraId="725E0C8A"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rPr>
        <w:t xml:space="preserve">Богомолова Н.Н. Социальная психология печати, радио, телевидения. – </w:t>
      </w:r>
      <w:proofErr w:type="gramStart"/>
      <w:r>
        <w:rPr>
          <w:sz w:val="28"/>
          <w:szCs w:val="28"/>
        </w:rPr>
        <w:t>М.:Изд</w:t>
      </w:r>
      <w:proofErr w:type="gramEnd"/>
      <w:r>
        <w:rPr>
          <w:sz w:val="28"/>
          <w:szCs w:val="28"/>
        </w:rPr>
        <w:t>-во МГУ, 1990. – 128 с.</w:t>
      </w:r>
    </w:p>
    <w:p w14:paraId="1D13F129"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lang w:val="uk-UA"/>
        </w:rPr>
        <w:t xml:space="preserve">Бодик О.П. Проблема дискурсу в сучасній лінгвістиці // Проблеми загальної, германської, романської та слов’янської стилістики: Матеріали </w:t>
      </w:r>
      <w:r>
        <w:rPr>
          <w:sz w:val="28"/>
          <w:szCs w:val="28"/>
          <w:lang w:val="en-US"/>
        </w:rPr>
        <w:t>II</w:t>
      </w:r>
      <w:r>
        <w:rPr>
          <w:sz w:val="28"/>
          <w:szCs w:val="28"/>
          <w:lang w:val="uk-UA"/>
        </w:rPr>
        <w:t xml:space="preserve"> міжнаро</w:t>
      </w:r>
      <w:r>
        <w:rPr>
          <w:sz w:val="28"/>
          <w:szCs w:val="28"/>
          <w:lang w:val="uk-UA"/>
        </w:rPr>
        <w:t>д</w:t>
      </w:r>
      <w:r>
        <w:rPr>
          <w:sz w:val="28"/>
          <w:szCs w:val="28"/>
          <w:lang w:val="uk-UA"/>
        </w:rPr>
        <w:t>ної науково-практичної конференції: в 2-х томах. – Т. 1. – Горлівка, 2005. – С. 9-12.</w:t>
      </w:r>
    </w:p>
    <w:p w14:paraId="21178272"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lang w:val="uk-UA"/>
        </w:rPr>
        <w:t>Брагіна Е.Р. Структурно-компонентний аналіз термінів кібернетики в ан</w:t>
      </w:r>
      <w:r>
        <w:rPr>
          <w:sz w:val="28"/>
          <w:szCs w:val="28"/>
          <w:lang w:val="uk-UA"/>
        </w:rPr>
        <w:t>г</w:t>
      </w:r>
      <w:r>
        <w:rPr>
          <w:sz w:val="28"/>
          <w:szCs w:val="28"/>
          <w:lang w:val="uk-UA"/>
        </w:rPr>
        <w:t>лійській мові у зіставленні з українською та російською: Автореф. дис. ... канд.філол. наук: 10.02.15. – Донецьк, 2001. – 18 с.</w:t>
      </w:r>
    </w:p>
    <w:p w14:paraId="1DF40D02"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rPr>
        <w:t>Валгина Н.С. Теория текста: Учебное пособие. – М.: Логос, 2003. – 280 с.</w:t>
      </w:r>
    </w:p>
    <w:p w14:paraId="36A3C50B"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rPr>
        <w:t>Васильев С.А. Синтез смысла при создании и понимании текста. – К.</w:t>
      </w:r>
      <w:r>
        <w:rPr>
          <w:sz w:val="28"/>
          <w:szCs w:val="28"/>
          <w:lang w:val="uk-UA"/>
        </w:rPr>
        <w:t xml:space="preserve">: </w:t>
      </w:r>
      <w:r>
        <w:rPr>
          <w:sz w:val="28"/>
          <w:szCs w:val="28"/>
        </w:rPr>
        <w:t>Наукова думка, 1988.</w:t>
      </w:r>
      <w:r>
        <w:rPr>
          <w:sz w:val="28"/>
          <w:szCs w:val="28"/>
          <w:lang w:val="uk-UA"/>
        </w:rPr>
        <w:t xml:space="preserve"> – </w:t>
      </w:r>
      <w:r>
        <w:rPr>
          <w:sz w:val="28"/>
          <w:szCs w:val="28"/>
        </w:rPr>
        <w:t>238</w:t>
      </w:r>
      <w:r>
        <w:rPr>
          <w:sz w:val="28"/>
          <w:szCs w:val="28"/>
          <w:lang w:val="uk-UA"/>
        </w:rPr>
        <w:t> </w:t>
      </w:r>
      <w:r>
        <w:rPr>
          <w:sz w:val="28"/>
          <w:szCs w:val="28"/>
        </w:rPr>
        <w:t>с.</w:t>
      </w:r>
    </w:p>
    <w:p w14:paraId="43CAFD21"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rPr>
        <w:lastRenderedPageBreak/>
        <w:t>Вашунина И.В. Коммуникативно-функциональные особенности некоторых графических средств: На материла немецкого языка: Автореф. дис. ... канд. филол. наук. – М.: Моск.гос.лингв.ун-т, 1995. – 20 с.</w:t>
      </w:r>
    </w:p>
    <w:p w14:paraId="5D5DB56D"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rPr>
        <w:t>Вежбицка А. Речевые жанры // Жанры речи. – Саратов: Изд-во Саратов. ун-та, 1997. – С. 99-111.</w:t>
      </w:r>
    </w:p>
    <w:p w14:paraId="6F05F9A6"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rPr>
        <w:t>Верещагин Е.М., Костомаров В.Г. Язык и культура. – М.: Рус. яз., 1990. – 246 с.</w:t>
      </w:r>
    </w:p>
    <w:p w14:paraId="53475A74" w14:textId="77777777" w:rsidR="007829BB" w:rsidRDefault="007829BB" w:rsidP="00FC0FC8">
      <w:pPr>
        <w:pStyle w:val="afffffffb"/>
        <w:numPr>
          <w:ilvl w:val="0"/>
          <w:numId w:val="69"/>
        </w:numPr>
        <w:suppressAutoHyphens w:val="0"/>
        <w:spacing w:line="360" w:lineRule="auto"/>
        <w:rPr>
          <w:sz w:val="28"/>
          <w:szCs w:val="28"/>
          <w:lang w:val="uk-UA"/>
        </w:rPr>
      </w:pPr>
      <w:r>
        <w:rPr>
          <w:iCs/>
          <w:sz w:val="28"/>
          <w:szCs w:val="28"/>
        </w:rPr>
        <w:t>Войскунский А.Е.</w:t>
      </w:r>
      <w:r>
        <w:rPr>
          <w:sz w:val="28"/>
          <w:szCs w:val="28"/>
        </w:rPr>
        <w:t xml:space="preserve"> Гуманитарный Интернет // Гуманитарные исследования в Интернете / Под ред. А.Е. Войскунского. – М.: Терра-Можайск, 2000. – С. 3-10.</w:t>
      </w:r>
    </w:p>
    <w:p w14:paraId="7365E56F" w14:textId="77777777" w:rsidR="007829BB" w:rsidRDefault="007829BB" w:rsidP="00FC0FC8">
      <w:pPr>
        <w:pStyle w:val="afffffffb"/>
        <w:numPr>
          <w:ilvl w:val="0"/>
          <w:numId w:val="69"/>
        </w:numPr>
        <w:suppressAutoHyphens w:val="0"/>
        <w:spacing w:line="360" w:lineRule="auto"/>
        <w:rPr>
          <w:sz w:val="28"/>
          <w:szCs w:val="28"/>
          <w:lang w:val="uk-UA"/>
        </w:rPr>
      </w:pPr>
      <w:r>
        <w:rPr>
          <w:iCs/>
          <w:sz w:val="28"/>
          <w:szCs w:val="28"/>
        </w:rPr>
        <w:t>Войскунский А.Е.</w:t>
      </w:r>
      <w:r>
        <w:rPr>
          <w:sz w:val="28"/>
          <w:szCs w:val="28"/>
        </w:rPr>
        <w:t xml:space="preserve"> Исследования Интернета в психологии // Интернет и ро</w:t>
      </w:r>
      <w:r>
        <w:rPr>
          <w:sz w:val="28"/>
          <w:szCs w:val="28"/>
        </w:rPr>
        <w:t>с</w:t>
      </w:r>
      <w:r>
        <w:rPr>
          <w:sz w:val="28"/>
          <w:szCs w:val="28"/>
        </w:rPr>
        <w:t>сийское общество / Под ред. И. Семенова. – М.: Гендальф, 2002. – С. 235</w:t>
      </w:r>
      <w:r>
        <w:rPr>
          <w:sz w:val="28"/>
          <w:szCs w:val="28"/>
          <w:lang w:val="uk-UA"/>
        </w:rPr>
        <w:t>-</w:t>
      </w:r>
      <w:r>
        <w:rPr>
          <w:sz w:val="28"/>
          <w:szCs w:val="28"/>
        </w:rPr>
        <w:t>250.</w:t>
      </w:r>
    </w:p>
    <w:p w14:paraId="271FD69A"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lang w:val="uk-UA"/>
        </w:rPr>
        <w:t>Войскунский А.Е. Психологические аспекты деятельности человека в Инт</w:t>
      </w:r>
      <w:r>
        <w:rPr>
          <w:sz w:val="28"/>
          <w:szCs w:val="28"/>
          <w:lang w:val="uk-UA"/>
        </w:rPr>
        <w:t>е</w:t>
      </w:r>
      <w:r>
        <w:rPr>
          <w:sz w:val="28"/>
          <w:szCs w:val="28"/>
          <w:lang w:val="uk-UA"/>
        </w:rPr>
        <w:t xml:space="preserve">рнет-среде // </w:t>
      </w:r>
      <w:r>
        <w:rPr>
          <w:sz w:val="28"/>
          <w:szCs w:val="28"/>
          <w:lang w:val="en-US"/>
        </w:rPr>
        <w:t>II</w:t>
      </w:r>
      <w:r>
        <w:rPr>
          <w:sz w:val="28"/>
          <w:szCs w:val="28"/>
        </w:rPr>
        <w:t xml:space="preserve"> Российская конференция по экологической психологии. Т</w:t>
      </w:r>
      <w:r>
        <w:rPr>
          <w:sz w:val="28"/>
          <w:szCs w:val="28"/>
        </w:rPr>
        <w:t>е</w:t>
      </w:r>
      <w:r>
        <w:rPr>
          <w:sz w:val="28"/>
          <w:szCs w:val="28"/>
        </w:rPr>
        <w:t>зисы (Москва, 12-14 апреля 2000 г.). – М., 2000. – С. 240-245.</w:t>
      </w:r>
    </w:p>
    <w:p w14:paraId="0B788E6A"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rPr>
        <w:t xml:space="preserve">Воробьева О.П. Текстовые категории и фактор адресата. – К.: Вища </w:t>
      </w:r>
      <w:proofErr w:type="gramStart"/>
      <w:r>
        <w:rPr>
          <w:sz w:val="28"/>
          <w:szCs w:val="28"/>
        </w:rPr>
        <w:t>шк.,</w:t>
      </w:r>
      <w:proofErr w:type="gramEnd"/>
      <w:r>
        <w:rPr>
          <w:sz w:val="28"/>
          <w:szCs w:val="28"/>
        </w:rPr>
        <w:t xml:space="preserve"> 1993. – 200 с.</w:t>
      </w:r>
    </w:p>
    <w:p w14:paraId="2AFC4264"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rPr>
        <w:t>Габидуллина А.Р., Жарикова М.В. Основы теории речевой коммуникации: Учебное пособие для вузов. – Горловка: Изд-во ГПИИЯ, 2005. – 282 с.</w:t>
      </w:r>
    </w:p>
    <w:p w14:paraId="2A8BAD8D" w14:textId="77777777" w:rsidR="007829BB" w:rsidRDefault="007829BB" w:rsidP="00FC0FC8">
      <w:pPr>
        <w:pStyle w:val="afffffffb"/>
        <w:numPr>
          <w:ilvl w:val="0"/>
          <w:numId w:val="69"/>
        </w:numPr>
        <w:suppressAutoHyphens w:val="0"/>
        <w:spacing w:line="360" w:lineRule="auto"/>
        <w:rPr>
          <w:sz w:val="28"/>
          <w:szCs w:val="28"/>
        </w:rPr>
      </w:pPr>
      <w:r>
        <w:rPr>
          <w:sz w:val="28"/>
          <w:szCs w:val="28"/>
        </w:rPr>
        <w:t>Галичкина Е.Н. Специфика компьютерного дискурса на английском и ру</w:t>
      </w:r>
      <w:r>
        <w:rPr>
          <w:sz w:val="28"/>
          <w:szCs w:val="28"/>
        </w:rPr>
        <w:t>с</w:t>
      </w:r>
      <w:r>
        <w:rPr>
          <w:sz w:val="28"/>
          <w:szCs w:val="28"/>
        </w:rPr>
        <w:t>ском языках (на материале жанра компьютерных конференций): Автореф. дис. ... канд. филол. наук: 10.02.20. – Волгоград, 2001. – 19 с.</w:t>
      </w:r>
    </w:p>
    <w:p w14:paraId="4B8DCF0B" w14:textId="77777777" w:rsidR="007829BB" w:rsidRDefault="007829BB" w:rsidP="00FC0FC8">
      <w:pPr>
        <w:widowControl w:val="0"/>
        <w:numPr>
          <w:ilvl w:val="0"/>
          <w:numId w:val="69"/>
        </w:numPr>
        <w:shd w:val="clear" w:color="auto" w:fill="FFFFFF"/>
        <w:tabs>
          <w:tab w:val="left" w:pos="523"/>
        </w:tabs>
        <w:suppressAutoHyphens w:val="0"/>
        <w:autoSpaceDE w:val="0"/>
        <w:autoSpaceDN w:val="0"/>
        <w:adjustRightInd w:val="0"/>
        <w:spacing w:before="10" w:line="360" w:lineRule="auto"/>
        <w:jc w:val="both"/>
        <w:rPr>
          <w:sz w:val="28"/>
          <w:szCs w:val="28"/>
        </w:rPr>
      </w:pPr>
      <w:r>
        <w:rPr>
          <w:sz w:val="28"/>
          <w:szCs w:val="28"/>
        </w:rPr>
        <w:t>Галушко Т.Г. Контекст, текст и гипертекст в свете некоторых идей пос</w:t>
      </w:r>
      <w:r>
        <w:rPr>
          <w:sz w:val="28"/>
          <w:szCs w:val="28"/>
        </w:rPr>
        <w:t>т</w:t>
      </w:r>
      <w:r>
        <w:rPr>
          <w:sz w:val="28"/>
          <w:szCs w:val="28"/>
        </w:rPr>
        <w:t>структурализма // Вестник АмГУ. – Вып. 10. – 2000. – С. 2-4.</w:t>
      </w:r>
    </w:p>
    <w:p w14:paraId="1A4CA427" w14:textId="77777777" w:rsidR="007829BB" w:rsidRDefault="007829BB" w:rsidP="00FC0FC8">
      <w:pPr>
        <w:pStyle w:val="afffffffb"/>
        <w:numPr>
          <w:ilvl w:val="0"/>
          <w:numId w:val="69"/>
        </w:numPr>
        <w:suppressAutoHyphens w:val="0"/>
        <w:spacing w:line="360" w:lineRule="auto"/>
        <w:rPr>
          <w:sz w:val="28"/>
          <w:szCs w:val="28"/>
        </w:rPr>
      </w:pPr>
      <w:r>
        <w:rPr>
          <w:sz w:val="28"/>
          <w:szCs w:val="28"/>
        </w:rPr>
        <w:t>Гальперин И.Р. Текст как объект лингвистического исследования. – М.: Наука, 1981. – 139 с.</w:t>
      </w:r>
    </w:p>
    <w:p w14:paraId="094226C4" w14:textId="77777777" w:rsidR="007829BB" w:rsidRDefault="007829BB" w:rsidP="00FC0FC8">
      <w:pPr>
        <w:pStyle w:val="afffffffb"/>
        <w:numPr>
          <w:ilvl w:val="0"/>
          <w:numId w:val="69"/>
        </w:numPr>
        <w:suppressAutoHyphens w:val="0"/>
        <w:spacing w:line="360" w:lineRule="auto"/>
        <w:rPr>
          <w:sz w:val="28"/>
          <w:szCs w:val="28"/>
        </w:rPr>
      </w:pPr>
      <w:r>
        <w:rPr>
          <w:sz w:val="28"/>
          <w:szCs w:val="28"/>
        </w:rPr>
        <w:t>Гийому Ж. Мальдидье Д. О новых приёмах интерпретации, или проблема смысла с точки зрения анализа дискурса // Квадратура смысла: Французская школа анализа дискурса. – М: Прогресс, 1999. – С. 124-136.</w:t>
      </w:r>
    </w:p>
    <w:p w14:paraId="49D5E254"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Гиннес. Мировые рекорды 2005 / Пер. с англ. В. Воропаева, М. Фадеевой. – М.: ООО «Издательство Астрель»: ООО «Издательство АСТ», 2004. – 287 с.</w:t>
      </w:r>
    </w:p>
    <w:p w14:paraId="2D58820A" w14:textId="77777777" w:rsidR="007829BB" w:rsidRDefault="007829BB" w:rsidP="00FC0FC8">
      <w:pPr>
        <w:pStyle w:val="afffffffb"/>
        <w:numPr>
          <w:ilvl w:val="0"/>
          <w:numId w:val="69"/>
        </w:numPr>
        <w:suppressAutoHyphens w:val="0"/>
        <w:spacing w:line="360" w:lineRule="auto"/>
        <w:rPr>
          <w:sz w:val="28"/>
          <w:szCs w:val="28"/>
        </w:rPr>
      </w:pPr>
      <w:r>
        <w:rPr>
          <w:sz w:val="28"/>
          <w:szCs w:val="28"/>
        </w:rPr>
        <w:t>Гойхман О.Я., Надеина Т.М. Основы речевой коммуникации: Учебник для вузов. – М.: ИНФРА-М, 1997. – 272 с.</w:t>
      </w:r>
    </w:p>
    <w:p w14:paraId="37818516" w14:textId="77777777" w:rsidR="007829BB" w:rsidRDefault="007829BB" w:rsidP="00FC0FC8">
      <w:pPr>
        <w:pStyle w:val="afffffffb"/>
        <w:numPr>
          <w:ilvl w:val="0"/>
          <w:numId w:val="69"/>
        </w:numPr>
        <w:suppressAutoHyphens w:val="0"/>
        <w:spacing w:line="360" w:lineRule="auto"/>
        <w:rPr>
          <w:sz w:val="28"/>
          <w:szCs w:val="28"/>
        </w:rPr>
      </w:pPr>
      <w:r>
        <w:rPr>
          <w:sz w:val="28"/>
          <w:szCs w:val="28"/>
        </w:rPr>
        <w:t>Горелов И.П. Невербальные компоненты коммуникации. – М.: Наука, 1980. – 104 с.</w:t>
      </w:r>
    </w:p>
    <w:p w14:paraId="7EDB7375" w14:textId="77777777" w:rsidR="007829BB" w:rsidRDefault="007829BB" w:rsidP="00FC0FC8">
      <w:pPr>
        <w:pStyle w:val="afffffffb"/>
        <w:numPr>
          <w:ilvl w:val="0"/>
          <w:numId w:val="69"/>
        </w:numPr>
        <w:suppressAutoHyphens w:val="0"/>
        <w:spacing w:line="360" w:lineRule="auto"/>
        <w:rPr>
          <w:sz w:val="28"/>
          <w:szCs w:val="28"/>
        </w:rPr>
      </w:pPr>
      <w:r>
        <w:rPr>
          <w:sz w:val="28"/>
          <w:szCs w:val="28"/>
        </w:rPr>
        <w:t>Григорьева Т.Г., Усольцева Т.П. Основы конструктивного общения: Хр</w:t>
      </w:r>
      <w:r>
        <w:rPr>
          <w:sz w:val="28"/>
          <w:szCs w:val="28"/>
        </w:rPr>
        <w:t>е</w:t>
      </w:r>
      <w:r>
        <w:rPr>
          <w:sz w:val="28"/>
          <w:szCs w:val="28"/>
        </w:rPr>
        <w:t>стоматия. – Новосибирск: Изд-во Новосиб. ун-та, 1999. – 207 с.</w:t>
      </w:r>
    </w:p>
    <w:p w14:paraId="43E940DF"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 xml:space="preserve">Грицева А.П. Актуальність питань теорії комунікації </w:t>
      </w:r>
      <w:r>
        <w:rPr>
          <w:sz w:val="28"/>
          <w:szCs w:val="28"/>
        </w:rPr>
        <w:t xml:space="preserve">// </w:t>
      </w:r>
      <w:r>
        <w:rPr>
          <w:sz w:val="28"/>
          <w:szCs w:val="28"/>
          <w:lang w:val="uk-UA"/>
        </w:rPr>
        <w:t>Актуальні проблеми філолгії та перекладознавства: Збірник праць та доповідей Всеукраїнської наукової конференції (12-13 травня 2005 р.). – Хмельницький: ХНУ, 2005. – С. 79-81.</w:t>
      </w:r>
    </w:p>
    <w:p w14:paraId="666A7E1B" w14:textId="77777777" w:rsidR="007829BB" w:rsidRDefault="007829BB" w:rsidP="00FC0FC8">
      <w:pPr>
        <w:pStyle w:val="afffffffb"/>
        <w:numPr>
          <w:ilvl w:val="0"/>
          <w:numId w:val="69"/>
        </w:numPr>
        <w:suppressAutoHyphens w:val="0"/>
        <w:spacing w:line="360" w:lineRule="auto"/>
        <w:rPr>
          <w:sz w:val="28"/>
          <w:szCs w:val="28"/>
        </w:rPr>
      </w:pPr>
      <w:r>
        <w:rPr>
          <w:iCs/>
          <w:sz w:val="28"/>
          <w:szCs w:val="28"/>
        </w:rPr>
        <w:t>Грицюк Л.Ф. До питання про лінгвістичний статус заголовка // Мовознавс</w:t>
      </w:r>
      <w:r>
        <w:rPr>
          <w:iCs/>
          <w:sz w:val="28"/>
          <w:szCs w:val="28"/>
        </w:rPr>
        <w:t>т</w:t>
      </w:r>
      <w:r>
        <w:rPr>
          <w:iCs/>
          <w:sz w:val="28"/>
          <w:szCs w:val="28"/>
        </w:rPr>
        <w:t xml:space="preserve">во. </w:t>
      </w:r>
      <w:r>
        <w:rPr>
          <w:sz w:val="28"/>
          <w:szCs w:val="28"/>
        </w:rPr>
        <w:t>–</w:t>
      </w:r>
      <w:r>
        <w:rPr>
          <w:iCs/>
          <w:sz w:val="28"/>
          <w:szCs w:val="28"/>
        </w:rPr>
        <w:t xml:space="preserve"> 1989. </w:t>
      </w:r>
      <w:r>
        <w:rPr>
          <w:sz w:val="28"/>
          <w:szCs w:val="28"/>
        </w:rPr>
        <w:t>–</w:t>
      </w:r>
      <w:r>
        <w:rPr>
          <w:iCs/>
          <w:sz w:val="28"/>
          <w:szCs w:val="28"/>
        </w:rPr>
        <w:t xml:space="preserve"> № 5. </w:t>
      </w:r>
      <w:r>
        <w:rPr>
          <w:sz w:val="28"/>
          <w:szCs w:val="28"/>
        </w:rPr>
        <w:t>–</w:t>
      </w:r>
      <w:r>
        <w:rPr>
          <w:iCs/>
          <w:sz w:val="28"/>
          <w:szCs w:val="28"/>
        </w:rPr>
        <w:t xml:space="preserve"> С. 55-58.</w:t>
      </w:r>
    </w:p>
    <w:p w14:paraId="1E74BC82"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Гришкова О.Н. Интертекст в аспекте дискурсивного понимания текста // Русский язык: исторические судьбы и современность. </w:t>
      </w:r>
      <w:r>
        <w:rPr>
          <w:bCs/>
          <w:sz w:val="28"/>
          <w:szCs w:val="28"/>
        </w:rPr>
        <w:t xml:space="preserve">ІІ Международный конгресс исследователей-русистов (Москва, 18-21 марта 2004 г.). </w:t>
      </w:r>
      <w:r>
        <w:rPr>
          <w:sz w:val="28"/>
          <w:szCs w:val="28"/>
        </w:rPr>
        <w:t xml:space="preserve">Секция XVI. Текст и </w:t>
      </w:r>
      <w:proofErr w:type="gramStart"/>
      <w:r>
        <w:rPr>
          <w:sz w:val="28"/>
          <w:szCs w:val="28"/>
        </w:rPr>
        <w:t>дискурс.</w:t>
      </w:r>
      <w:r>
        <w:rPr>
          <w:bCs/>
          <w:sz w:val="28"/>
          <w:szCs w:val="28"/>
        </w:rPr>
        <w:t>–</w:t>
      </w:r>
      <w:proofErr w:type="gramEnd"/>
      <w:r>
        <w:rPr>
          <w:bCs/>
          <w:sz w:val="28"/>
          <w:szCs w:val="28"/>
        </w:rPr>
        <w:t xml:space="preserve"> М.: МГУ, 2004. </w:t>
      </w:r>
      <w:r>
        <w:rPr>
          <w:sz w:val="28"/>
          <w:szCs w:val="28"/>
        </w:rPr>
        <w:t>– С. 8-9.</w:t>
      </w:r>
    </w:p>
    <w:p w14:paraId="7F7093E0" w14:textId="77777777" w:rsidR="007829BB" w:rsidRDefault="007829BB" w:rsidP="00FC0FC8">
      <w:pPr>
        <w:pStyle w:val="afffffffb"/>
        <w:numPr>
          <w:ilvl w:val="0"/>
          <w:numId w:val="69"/>
        </w:numPr>
        <w:suppressAutoHyphens w:val="0"/>
        <w:spacing w:line="360" w:lineRule="auto"/>
        <w:rPr>
          <w:sz w:val="28"/>
          <w:szCs w:val="28"/>
        </w:rPr>
      </w:pPr>
      <w:r>
        <w:rPr>
          <w:sz w:val="28"/>
          <w:szCs w:val="28"/>
        </w:rPr>
        <w:t>Гудков Д.Б. Теория и практика межкультурной коммуникации. – М.: ИТДГК «Гнозис», 2003. – 288 с.</w:t>
      </w:r>
    </w:p>
    <w:p w14:paraId="1CE5F19D"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Данилюк С.С. </w:t>
      </w:r>
      <w:r>
        <w:rPr>
          <w:sz w:val="28"/>
          <w:szCs w:val="28"/>
          <w:lang w:val="uk-UA"/>
        </w:rPr>
        <w:t>Стратегії і тактики створення англомовних електронних тек</w:t>
      </w:r>
      <w:r>
        <w:rPr>
          <w:sz w:val="28"/>
          <w:szCs w:val="28"/>
          <w:lang w:val="uk-UA"/>
        </w:rPr>
        <w:t>с</w:t>
      </w:r>
      <w:r>
        <w:rPr>
          <w:sz w:val="28"/>
          <w:szCs w:val="28"/>
          <w:lang w:val="uk-UA"/>
        </w:rPr>
        <w:t>тів персональних веб-сторінок лінгвістів // Вісник ЛНПУ імені Тараса Ше</w:t>
      </w:r>
      <w:r>
        <w:rPr>
          <w:sz w:val="28"/>
          <w:szCs w:val="28"/>
          <w:lang w:val="uk-UA"/>
        </w:rPr>
        <w:t>в</w:t>
      </w:r>
      <w:r>
        <w:rPr>
          <w:sz w:val="28"/>
          <w:szCs w:val="28"/>
          <w:lang w:val="uk-UA"/>
        </w:rPr>
        <w:t>ченка: Ф</w:t>
      </w:r>
      <w:r>
        <w:rPr>
          <w:sz w:val="28"/>
          <w:szCs w:val="28"/>
          <w:lang w:val="en-US"/>
        </w:rPr>
        <w:t>i</w:t>
      </w:r>
      <w:r>
        <w:rPr>
          <w:sz w:val="28"/>
          <w:szCs w:val="28"/>
          <w:lang w:val="uk-UA"/>
        </w:rPr>
        <w:t>лолог</w:t>
      </w:r>
      <w:r>
        <w:rPr>
          <w:sz w:val="28"/>
          <w:szCs w:val="28"/>
          <w:lang w:val="en-US"/>
        </w:rPr>
        <w:t>i</w:t>
      </w:r>
      <w:r>
        <w:rPr>
          <w:sz w:val="28"/>
          <w:szCs w:val="28"/>
          <w:lang w:val="uk-UA"/>
        </w:rPr>
        <w:t>чн</w:t>
      </w:r>
      <w:r>
        <w:rPr>
          <w:sz w:val="28"/>
          <w:szCs w:val="28"/>
          <w:lang w:val="en-US"/>
        </w:rPr>
        <w:t>i</w:t>
      </w:r>
      <w:r>
        <w:rPr>
          <w:sz w:val="28"/>
          <w:szCs w:val="28"/>
          <w:lang w:val="uk-UA"/>
        </w:rPr>
        <w:t xml:space="preserve"> науки. – Луганськ, </w:t>
      </w:r>
      <w:r>
        <w:rPr>
          <w:sz w:val="28"/>
          <w:szCs w:val="28"/>
        </w:rPr>
        <w:t xml:space="preserve">2005. </w:t>
      </w:r>
      <w:r>
        <w:rPr>
          <w:sz w:val="28"/>
          <w:szCs w:val="28"/>
          <w:lang w:val="uk-UA"/>
        </w:rPr>
        <w:t>– № 15 (95). – Ч. 2. – С. 99-109.</w:t>
      </w:r>
    </w:p>
    <w:p w14:paraId="3C72C39D"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Данилюк</w:t>
      </w:r>
      <w:r>
        <w:rPr>
          <w:sz w:val="28"/>
          <w:szCs w:val="28"/>
        </w:rPr>
        <w:t> </w:t>
      </w:r>
      <w:r>
        <w:rPr>
          <w:sz w:val="28"/>
          <w:szCs w:val="28"/>
          <w:lang w:val="uk-UA"/>
        </w:rPr>
        <w:t>С.С. Структурні та функціональні особливості англомовних електронних текстів (на матеріалі персональних веб-сторінок лінгвістів): Автореф. дис. ... канд. філол. наук: 10.02.04. – Київ, 2006. – 20 с.</w:t>
      </w:r>
    </w:p>
    <w:p w14:paraId="19C744FD"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lang w:val="uk-UA"/>
        </w:rPr>
        <w:t>Данилюк</w:t>
      </w:r>
      <w:r>
        <w:rPr>
          <w:sz w:val="28"/>
          <w:szCs w:val="28"/>
        </w:rPr>
        <w:t> </w:t>
      </w:r>
      <w:r>
        <w:rPr>
          <w:sz w:val="28"/>
          <w:szCs w:val="28"/>
          <w:lang w:val="uk-UA"/>
        </w:rPr>
        <w:t xml:space="preserve">С.С. </w:t>
      </w:r>
      <w:r>
        <w:rPr>
          <w:bCs/>
          <w:sz w:val="28"/>
          <w:szCs w:val="28"/>
          <w:lang w:val="uk-UA"/>
        </w:rPr>
        <w:t>Функціональні особливості англомовних електронних наук</w:t>
      </w:r>
      <w:r>
        <w:rPr>
          <w:bCs/>
          <w:sz w:val="28"/>
          <w:szCs w:val="28"/>
          <w:lang w:val="uk-UA"/>
        </w:rPr>
        <w:t>о</w:t>
      </w:r>
      <w:r>
        <w:rPr>
          <w:bCs/>
          <w:sz w:val="28"/>
          <w:szCs w:val="28"/>
          <w:lang w:val="uk-UA"/>
        </w:rPr>
        <w:t>вих текстів персонал</w:t>
      </w:r>
      <w:r>
        <w:rPr>
          <w:bCs/>
          <w:sz w:val="28"/>
          <w:szCs w:val="28"/>
          <w:lang w:val="uk-UA"/>
        </w:rPr>
        <w:t>ь</w:t>
      </w:r>
      <w:r>
        <w:rPr>
          <w:bCs/>
          <w:sz w:val="28"/>
          <w:szCs w:val="28"/>
          <w:lang w:val="uk-UA"/>
        </w:rPr>
        <w:t>них Інтернет-сторінок сучасних лінгвістів</w:t>
      </w:r>
      <w:r>
        <w:rPr>
          <w:sz w:val="28"/>
          <w:szCs w:val="28"/>
          <w:lang w:val="uk-UA"/>
        </w:rPr>
        <w:t xml:space="preserve"> // Вісн. Ж</w:t>
      </w:r>
      <w:r>
        <w:rPr>
          <w:sz w:val="28"/>
          <w:szCs w:val="28"/>
          <w:lang w:val="uk-UA"/>
        </w:rPr>
        <w:t>и</w:t>
      </w:r>
      <w:r>
        <w:rPr>
          <w:sz w:val="28"/>
          <w:szCs w:val="28"/>
          <w:lang w:val="uk-UA"/>
        </w:rPr>
        <w:t xml:space="preserve">томир. держ. ун-ту. — 2004. — </w:t>
      </w:r>
      <w:r>
        <w:rPr>
          <w:sz w:val="28"/>
          <w:szCs w:val="28"/>
        </w:rPr>
        <w:t>N</w:t>
      </w:r>
      <w:r>
        <w:rPr>
          <w:sz w:val="28"/>
          <w:szCs w:val="28"/>
          <w:lang w:val="uk-UA"/>
        </w:rPr>
        <w:t xml:space="preserve"> 17. — С.</w:t>
      </w:r>
      <w:r>
        <w:rPr>
          <w:sz w:val="28"/>
          <w:szCs w:val="28"/>
        </w:rPr>
        <w:t> </w:t>
      </w:r>
      <w:r>
        <w:rPr>
          <w:sz w:val="28"/>
          <w:szCs w:val="28"/>
          <w:lang w:val="uk-UA"/>
        </w:rPr>
        <w:t>132-135.</w:t>
      </w:r>
    </w:p>
    <w:p w14:paraId="0CAE676B"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Дедова О.В. Графическая неоднородность как категория гипертекста // Вестник Моско</w:t>
      </w:r>
      <w:r>
        <w:rPr>
          <w:sz w:val="28"/>
          <w:szCs w:val="28"/>
        </w:rPr>
        <w:t>в</w:t>
      </w:r>
      <w:r>
        <w:rPr>
          <w:sz w:val="28"/>
          <w:szCs w:val="28"/>
        </w:rPr>
        <w:t>ского университета. Серия 9: Филология. – 2002. – № 6. – С. 91–103.</w:t>
      </w:r>
    </w:p>
    <w:p w14:paraId="19C22E9E" w14:textId="77777777" w:rsidR="007829BB" w:rsidRDefault="007829BB" w:rsidP="00FC0FC8">
      <w:pPr>
        <w:pStyle w:val="afffffffb"/>
        <w:numPr>
          <w:ilvl w:val="0"/>
          <w:numId w:val="69"/>
        </w:numPr>
        <w:suppressAutoHyphens w:val="0"/>
        <w:spacing w:line="360" w:lineRule="auto"/>
        <w:rPr>
          <w:sz w:val="28"/>
          <w:szCs w:val="28"/>
        </w:rPr>
      </w:pPr>
      <w:r>
        <w:rPr>
          <w:sz w:val="28"/>
          <w:szCs w:val="28"/>
        </w:rPr>
        <w:t>Дедова О.В. Лингвистическая концепция гипертекста: основные понятия и терминологическая парадигма // Вестник МГУ. Серия 9. Филология. – М., 2001. – № 4. – С. 22-35.</w:t>
      </w:r>
    </w:p>
    <w:p w14:paraId="49832676" w14:textId="77777777" w:rsidR="007829BB" w:rsidRDefault="007829BB" w:rsidP="00FC0FC8">
      <w:pPr>
        <w:pStyle w:val="afffffffb"/>
        <w:numPr>
          <w:ilvl w:val="0"/>
          <w:numId w:val="69"/>
        </w:numPr>
        <w:suppressAutoHyphens w:val="0"/>
        <w:spacing w:line="360" w:lineRule="auto"/>
        <w:rPr>
          <w:sz w:val="28"/>
          <w:szCs w:val="28"/>
        </w:rPr>
      </w:pPr>
      <w:r>
        <w:rPr>
          <w:sz w:val="28"/>
          <w:szCs w:val="28"/>
        </w:rPr>
        <w:t>Дедова О.В. О гипертекстах: "книжных" и электронных // Вестник Моско</w:t>
      </w:r>
      <w:r>
        <w:rPr>
          <w:sz w:val="28"/>
          <w:szCs w:val="28"/>
        </w:rPr>
        <w:t>в</w:t>
      </w:r>
      <w:r>
        <w:rPr>
          <w:sz w:val="28"/>
          <w:szCs w:val="28"/>
        </w:rPr>
        <w:t>ского униве</w:t>
      </w:r>
      <w:r>
        <w:rPr>
          <w:sz w:val="28"/>
          <w:szCs w:val="28"/>
        </w:rPr>
        <w:t>р</w:t>
      </w:r>
      <w:r>
        <w:rPr>
          <w:sz w:val="28"/>
          <w:szCs w:val="28"/>
        </w:rPr>
        <w:t>ситета. Серия 9: Филология. – 2003. – № 3. – С. 106–120.</w:t>
      </w:r>
    </w:p>
    <w:p w14:paraId="47674626"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rPr>
        <w:t>Дейк Ван Т.А. Язык. Познание. Коммуникация. – М.: Прогресс, 1989. – 310 с.</w:t>
      </w:r>
    </w:p>
    <w:p w14:paraId="5FFAEC01"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rPr>
        <w:t>Дейк Ван Т.А., Кинч В. Стратегии понимания связного текста / Новое в з</w:t>
      </w:r>
      <w:r>
        <w:rPr>
          <w:sz w:val="28"/>
          <w:szCs w:val="28"/>
        </w:rPr>
        <w:t>а</w:t>
      </w:r>
      <w:r>
        <w:rPr>
          <w:sz w:val="28"/>
          <w:szCs w:val="28"/>
        </w:rPr>
        <w:t>рубежной лингвистике. Когнитивные аспекты языка. Вып. 23. – М.: Пр</w:t>
      </w:r>
      <w:r>
        <w:rPr>
          <w:sz w:val="28"/>
          <w:szCs w:val="28"/>
        </w:rPr>
        <w:t>о</w:t>
      </w:r>
      <w:r>
        <w:rPr>
          <w:sz w:val="28"/>
          <w:szCs w:val="28"/>
        </w:rPr>
        <w:t>гресс, 1988. – С. 153-211.</w:t>
      </w:r>
    </w:p>
    <w:p w14:paraId="383CD827"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rPr>
        <w:t>Дементьев В.В. Изучение речевых жанров. Обзор работ в современной р</w:t>
      </w:r>
      <w:r>
        <w:rPr>
          <w:sz w:val="28"/>
          <w:szCs w:val="28"/>
        </w:rPr>
        <w:t>у</w:t>
      </w:r>
      <w:r>
        <w:rPr>
          <w:sz w:val="28"/>
          <w:szCs w:val="28"/>
        </w:rPr>
        <w:t>систике // Вопросы языкознания. – 1997. – №1. – С. 109-121.</w:t>
      </w:r>
    </w:p>
    <w:p w14:paraId="113D1854"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rPr>
        <w:t>Дементьев В.В. Непрямая коммуникация и ее жанры. – Саратов: Изд-во С</w:t>
      </w:r>
      <w:r>
        <w:rPr>
          <w:sz w:val="28"/>
          <w:szCs w:val="28"/>
        </w:rPr>
        <w:t>а</w:t>
      </w:r>
      <w:r>
        <w:rPr>
          <w:sz w:val="28"/>
          <w:szCs w:val="28"/>
        </w:rPr>
        <w:t>ратов. ун-та, 2000. – 129 с.</w:t>
      </w:r>
    </w:p>
    <w:p w14:paraId="6FDAFEEB"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rPr>
        <w:t>Дементьев В.В. Фатические речевые жанры // Вопросы языкознания. – 1999. – № 1. – С. 33-37.</w:t>
      </w:r>
    </w:p>
    <w:p w14:paraId="3F72643F" w14:textId="77777777" w:rsidR="007829BB" w:rsidRDefault="007829BB" w:rsidP="00FC0FC8">
      <w:pPr>
        <w:pStyle w:val="afffffffb"/>
        <w:numPr>
          <w:ilvl w:val="0"/>
          <w:numId w:val="69"/>
        </w:numPr>
        <w:suppressAutoHyphens w:val="0"/>
        <w:spacing w:line="360" w:lineRule="auto"/>
        <w:rPr>
          <w:sz w:val="28"/>
          <w:szCs w:val="28"/>
        </w:rPr>
      </w:pPr>
      <w:r>
        <w:rPr>
          <w:sz w:val="28"/>
          <w:szCs w:val="28"/>
        </w:rPr>
        <w:t>Дридзе Т.М. Текстовая деятельность в структуре социальной коммуник</w:t>
      </w:r>
      <w:r>
        <w:rPr>
          <w:sz w:val="28"/>
          <w:szCs w:val="28"/>
        </w:rPr>
        <w:t>а</w:t>
      </w:r>
      <w:r>
        <w:rPr>
          <w:sz w:val="28"/>
          <w:szCs w:val="28"/>
        </w:rPr>
        <w:t>ции: Проблемы семиосоциопсихологии. – М.: Наука, 1984. – 268 с.</w:t>
      </w:r>
    </w:p>
    <w:p w14:paraId="227CADDD"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Загнітко А.П. Система комунікативних категорій і стилістика тексту // Схі</w:t>
      </w:r>
      <w:r>
        <w:rPr>
          <w:sz w:val="28"/>
          <w:szCs w:val="28"/>
          <w:lang w:val="uk-UA"/>
        </w:rPr>
        <w:t>д</w:t>
      </w:r>
      <w:r>
        <w:rPr>
          <w:sz w:val="28"/>
          <w:szCs w:val="28"/>
          <w:lang w:val="uk-UA"/>
        </w:rPr>
        <w:t>нослов’янська філологія: збірник наукових праць. Випуск 3. – Горлівка: В</w:t>
      </w:r>
      <w:r>
        <w:rPr>
          <w:sz w:val="28"/>
          <w:szCs w:val="28"/>
          <w:lang w:val="uk-UA"/>
        </w:rPr>
        <w:t>и</w:t>
      </w:r>
      <w:r>
        <w:rPr>
          <w:sz w:val="28"/>
          <w:szCs w:val="28"/>
          <w:lang w:val="uk-UA"/>
        </w:rPr>
        <w:t>давництво ГДПІІМ, 2003. – С. 3-14.</w:t>
      </w:r>
    </w:p>
    <w:p w14:paraId="2426BD1F"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Зайцева И.П. Персонажи современной драматургии как коммуниканты // </w:t>
      </w:r>
      <w:r>
        <w:rPr>
          <w:sz w:val="28"/>
          <w:szCs w:val="28"/>
          <w:lang w:val="uk-UA"/>
        </w:rPr>
        <w:t>Актуальні проблеми філолгії та перекладознавства: Збірник праць та доп</w:t>
      </w:r>
      <w:r>
        <w:rPr>
          <w:sz w:val="28"/>
          <w:szCs w:val="28"/>
          <w:lang w:val="uk-UA"/>
        </w:rPr>
        <w:t>о</w:t>
      </w:r>
      <w:r>
        <w:rPr>
          <w:sz w:val="28"/>
          <w:szCs w:val="28"/>
          <w:lang w:val="uk-UA"/>
        </w:rPr>
        <w:t>відей Всеукраїнської наукової конференції (12-13 травня 2005 р.). – Хмел</w:t>
      </w:r>
      <w:r>
        <w:rPr>
          <w:sz w:val="28"/>
          <w:szCs w:val="28"/>
          <w:lang w:val="uk-UA"/>
        </w:rPr>
        <w:t>ь</w:t>
      </w:r>
      <w:r>
        <w:rPr>
          <w:sz w:val="28"/>
          <w:szCs w:val="28"/>
          <w:lang w:val="uk-UA"/>
        </w:rPr>
        <w:t>ницький: ХНУ, 2005. – С. 86-89.</w:t>
      </w:r>
    </w:p>
    <w:p w14:paraId="7D320CD3" w14:textId="77777777" w:rsidR="007829BB" w:rsidRDefault="007829BB" w:rsidP="00FC0FC8">
      <w:pPr>
        <w:pStyle w:val="afffffffb"/>
        <w:numPr>
          <w:ilvl w:val="0"/>
          <w:numId w:val="69"/>
        </w:numPr>
        <w:suppressAutoHyphens w:val="0"/>
        <w:spacing w:line="360" w:lineRule="auto"/>
        <w:rPr>
          <w:sz w:val="28"/>
          <w:szCs w:val="28"/>
        </w:rPr>
      </w:pPr>
      <w:r>
        <w:rPr>
          <w:sz w:val="28"/>
          <w:szCs w:val="28"/>
        </w:rPr>
        <w:t>Зарецкая Е.Н. Риторика: Теория и практика речевой коммуникации. – М.: Дело, 2001. – 480 с.</w:t>
      </w:r>
    </w:p>
    <w:p w14:paraId="0422EE32"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lastRenderedPageBreak/>
        <w:t>Зеленько А.С. Загальне мовознавство. Методи, аспекти, прийоми й проц</w:t>
      </w:r>
      <w:r>
        <w:rPr>
          <w:sz w:val="28"/>
          <w:szCs w:val="28"/>
          <w:lang w:val="uk-UA"/>
        </w:rPr>
        <w:t>е</w:t>
      </w:r>
      <w:r>
        <w:rPr>
          <w:sz w:val="28"/>
          <w:szCs w:val="28"/>
          <w:lang w:val="uk-UA"/>
        </w:rPr>
        <w:t>дури дослідження мови. – Луганськ: Видавництво Альма-матер, 2002. – 86 с.</w:t>
      </w:r>
    </w:p>
    <w:p w14:paraId="4B18AB3C" w14:textId="77777777" w:rsidR="007829BB" w:rsidRDefault="007829BB" w:rsidP="00FC0FC8">
      <w:pPr>
        <w:pStyle w:val="afffffffb"/>
        <w:numPr>
          <w:ilvl w:val="0"/>
          <w:numId w:val="69"/>
        </w:numPr>
        <w:suppressAutoHyphens w:val="0"/>
        <w:spacing w:line="360" w:lineRule="auto"/>
        <w:rPr>
          <w:sz w:val="28"/>
          <w:szCs w:val="28"/>
        </w:rPr>
      </w:pPr>
      <w:r>
        <w:rPr>
          <w:iCs/>
          <w:sz w:val="28"/>
          <w:szCs w:val="28"/>
        </w:rPr>
        <w:t>Зелінська Н.В. Гуманістичний характер українського наукового стилю як вияв національної ментальності // Збірник праць Українського Вільного Університету. Вип.16. – Мюнхен; Львів, 1993. – С. 316-322.</w:t>
      </w:r>
    </w:p>
    <w:p w14:paraId="0C6E0A0C" w14:textId="77777777" w:rsidR="007829BB" w:rsidRDefault="007829BB" w:rsidP="00FC0FC8">
      <w:pPr>
        <w:pStyle w:val="afffffffb"/>
        <w:numPr>
          <w:ilvl w:val="0"/>
          <w:numId w:val="69"/>
        </w:numPr>
        <w:suppressAutoHyphens w:val="0"/>
        <w:spacing w:line="360" w:lineRule="auto"/>
        <w:rPr>
          <w:sz w:val="28"/>
          <w:szCs w:val="28"/>
        </w:rPr>
      </w:pPr>
      <w:r>
        <w:rPr>
          <w:iCs/>
          <w:sz w:val="28"/>
          <w:szCs w:val="28"/>
        </w:rPr>
        <w:t>Зелінська Н.В. До джерел формування сучасного наукового стилю // Книга і преса в контексті культурно-історичного розвитку українського суспільства. – Львів: Фенікс, 1995. – С. 9-20.</w:t>
      </w:r>
    </w:p>
    <w:p w14:paraId="74841B63" w14:textId="77777777" w:rsidR="007829BB" w:rsidRDefault="007829BB" w:rsidP="00FC0FC8">
      <w:pPr>
        <w:pStyle w:val="afffffffb"/>
        <w:numPr>
          <w:ilvl w:val="0"/>
          <w:numId w:val="69"/>
        </w:numPr>
        <w:suppressAutoHyphens w:val="0"/>
        <w:spacing w:line="360" w:lineRule="auto"/>
        <w:rPr>
          <w:sz w:val="28"/>
          <w:szCs w:val="28"/>
        </w:rPr>
      </w:pPr>
      <w:r>
        <w:rPr>
          <w:iCs/>
          <w:sz w:val="28"/>
          <w:szCs w:val="28"/>
        </w:rPr>
        <w:t xml:space="preserve">Зубов А.В., Зубова И.И. Информационные технологии в лингвистике: Учеб. пособие для студ. лингв. </w:t>
      </w:r>
      <w:proofErr w:type="gramStart"/>
      <w:r>
        <w:rPr>
          <w:iCs/>
          <w:sz w:val="28"/>
          <w:szCs w:val="28"/>
        </w:rPr>
        <w:t>фак-тов</w:t>
      </w:r>
      <w:proofErr w:type="gramEnd"/>
      <w:r>
        <w:rPr>
          <w:iCs/>
          <w:sz w:val="28"/>
          <w:szCs w:val="28"/>
        </w:rPr>
        <w:t xml:space="preserve"> высш. учеб. заведений. – М.: Издательский центр «Академия», 2004. – 208 с.</w:t>
      </w:r>
    </w:p>
    <w:p w14:paraId="0B1BAB8A" w14:textId="77777777" w:rsidR="007829BB" w:rsidRDefault="007829BB" w:rsidP="00FC0FC8">
      <w:pPr>
        <w:pStyle w:val="afffffffb"/>
        <w:numPr>
          <w:ilvl w:val="0"/>
          <w:numId w:val="69"/>
        </w:numPr>
        <w:suppressAutoHyphens w:val="0"/>
        <w:spacing w:line="360" w:lineRule="auto"/>
        <w:rPr>
          <w:sz w:val="28"/>
          <w:szCs w:val="28"/>
        </w:rPr>
      </w:pPr>
      <w:r>
        <w:rPr>
          <w:iCs/>
          <w:sz w:val="28"/>
          <w:szCs w:val="28"/>
        </w:rPr>
        <w:t>Иванов Л.Ю. Текст научной дискуссии: дейксис и оценка. – М.: НИП «2Р», 2002. – 208 с.</w:t>
      </w:r>
    </w:p>
    <w:p w14:paraId="3F90894D" w14:textId="77777777" w:rsidR="007829BB" w:rsidRDefault="007829BB" w:rsidP="00FC0FC8">
      <w:pPr>
        <w:pStyle w:val="afffffffb"/>
        <w:numPr>
          <w:ilvl w:val="0"/>
          <w:numId w:val="69"/>
        </w:numPr>
        <w:suppressAutoHyphens w:val="0"/>
        <w:spacing w:line="360" w:lineRule="auto"/>
        <w:rPr>
          <w:sz w:val="28"/>
          <w:szCs w:val="28"/>
        </w:rPr>
      </w:pPr>
      <w:r>
        <w:rPr>
          <w:sz w:val="28"/>
          <w:szCs w:val="28"/>
        </w:rPr>
        <w:t>Иванова Л.П. Методы лингвистических исследований. – К.: Мин. обр. У</w:t>
      </w:r>
      <w:r>
        <w:rPr>
          <w:sz w:val="28"/>
          <w:szCs w:val="28"/>
        </w:rPr>
        <w:t>к</w:t>
      </w:r>
      <w:r>
        <w:rPr>
          <w:sz w:val="28"/>
          <w:szCs w:val="28"/>
        </w:rPr>
        <w:t>раины, 1995. – 87 с.</w:t>
      </w:r>
    </w:p>
    <w:p w14:paraId="26F02358" w14:textId="77777777" w:rsidR="007829BB" w:rsidRDefault="007829BB" w:rsidP="00FC0FC8">
      <w:pPr>
        <w:pStyle w:val="afffffffb"/>
        <w:numPr>
          <w:ilvl w:val="0"/>
          <w:numId w:val="69"/>
        </w:numPr>
        <w:suppressAutoHyphens w:val="0"/>
        <w:spacing w:line="360" w:lineRule="auto"/>
        <w:rPr>
          <w:sz w:val="28"/>
          <w:szCs w:val="28"/>
        </w:rPr>
      </w:pPr>
      <w:r>
        <w:rPr>
          <w:sz w:val="28"/>
          <w:szCs w:val="28"/>
        </w:rPr>
        <w:t>Ильин И.П. Словарь терминов французского структурализма // Структур</w:t>
      </w:r>
      <w:r>
        <w:rPr>
          <w:sz w:val="28"/>
          <w:szCs w:val="28"/>
        </w:rPr>
        <w:t>а</w:t>
      </w:r>
      <w:r>
        <w:rPr>
          <w:sz w:val="28"/>
          <w:szCs w:val="28"/>
        </w:rPr>
        <w:t>лизм: «за» и «против». - М.: Прогресс, 1975. – С. 450–461.</w:t>
      </w:r>
    </w:p>
    <w:p w14:paraId="6588AEAC" w14:textId="77777777" w:rsidR="007829BB" w:rsidRDefault="007829BB" w:rsidP="00FC0FC8">
      <w:pPr>
        <w:pStyle w:val="afffffffb"/>
        <w:numPr>
          <w:ilvl w:val="0"/>
          <w:numId w:val="69"/>
        </w:numPr>
        <w:suppressAutoHyphens w:val="0"/>
        <w:spacing w:line="360" w:lineRule="auto"/>
        <w:rPr>
          <w:sz w:val="28"/>
          <w:szCs w:val="28"/>
        </w:rPr>
      </w:pPr>
      <w:r>
        <w:rPr>
          <w:sz w:val="28"/>
          <w:szCs w:val="28"/>
        </w:rPr>
        <w:t>Иссерс О.С. Коммуникативные стратегии и тактики русской речи. – М.: КомКнига, 2006. – 288 с.</w:t>
      </w:r>
    </w:p>
    <w:p w14:paraId="47A1F62B"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Каменская О.Л. Текст и коммуникация. Учеб. пособие для ин-тов и фак-тов иностр. яз. – М.: Высш. </w:t>
      </w:r>
      <w:proofErr w:type="gramStart"/>
      <w:r>
        <w:rPr>
          <w:sz w:val="28"/>
          <w:szCs w:val="28"/>
        </w:rPr>
        <w:t>шк.,</w:t>
      </w:r>
      <w:proofErr w:type="gramEnd"/>
      <w:r>
        <w:rPr>
          <w:sz w:val="28"/>
          <w:szCs w:val="28"/>
        </w:rPr>
        <w:t xml:space="preserve"> 1990. – 152 с.</w:t>
      </w:r>
    </w:p>
    <w:p w14:paraId="2B6DA8DD" w14:textId="77777777" w:rsidR="007829BB" w:rsidRDefault="007829BB" w:rsidP="00FC0FC8">
      <w:pPr>
        <w:pStyle w:val="afffffffb"/>
        <w:numPr>
          <w:ilvl w:val="0"/>
          <w:numId w:val="69"/>
        </w:numPr>
        <w:suppressAutoHyphens w:val="0"/>
        <w:spacing w:line="360" w:lineRule="auto"/>
        <w:rPr>
          <w:sz w:val="28"/>
          <w:szCs w:val="28"/>
        </w:rPr>
      </w:pPr>
      <w:r>
        <w:rPr>
          <w:sz w:val="28"/>
          <w:szCs w:val="28"/>
        </w:rPr>
        <w:t>Капанадзе Л.А. На границе письменного и устного текста: структура и те</w:t>
      </w:r>
      <w:r>
        <w:rPr>
          <w:sz w:val="28"/>
          <w:szCs w:val="28"/>
        </w:rPr>
        <w:t>н</w:t>
      </w:r>
      <w:r>
        <w:rPr>
          <w:sz w:val="28"/>
          <w:szCs w:val="28"/>
        </w:rPr>
        <w:t>денции развития электронных жанров // Голоса и смыслы. Избранные раб</w:t>
      </w:r>
      <w:r>
        <w:rPr>
          <w:sz w:val="28"/>
          <w:szCs w:val="28"/>
        </w:rPr>
        <w:t>о</w:t>
      </w:r>
      <w:r>
        <w:rPr>
          <w:sz w:val="28"/>
          <w:szCs w:val="28"/>
        </w:rPr>
        <w:t>ты по русскому языку. – М., 2005. – С. 305-320.</w:t>
      </w:r>
    </w:p>
    <w:p w14:paraId="28F3E693" w14:textId="77777777" w:rsidR="007829BB" w:rsidRDefault="007829BB" w:rsidP="00FC0FC8">
      <w:pPr>
        <w:pStyle w:val="afffffffb"/>
        <w:numPr>
          <w:ilvl w:val="0"/>
          <w:numId w:val="69"/>
        </w:numPr>
        <w:suppressAutoHyphens w:val="0"/>
        <w:spacing w:line="360" w:lineRule="auto"/>
        <w:rPr>
          <w:sz w:val="28"/>
          <w:szCs w:val="28"/>
        </w:rPr>
      </w:pPr>
      <w:r>
        <w:rPr>
          <w:sz w:val="28"/>
          <w:szCs w:val="28"/>
        </w:rPr>
        <w:t>Карасик В.И. О категориях дискурса // Языковая личность: социолингвист</w:t>
      </w:r>
      <w:r>
        <w:rPr>
          <w:sz w:val="28"/>
          <w:szCs w:val="28"/>
        </w:rPr>
        <w:t>и</w:t>
      </w:r>
      <w:r>
        <w:rPr>
          <w:sz w:val="28"/>
          <w:szCs w:val="28"/>
        </w:rPr>
        <w:t>ческие и эмотивные аспекты: Сб. науч. тр. Волгоград – Саратов: Перемена, 1998. – С. 185-197.</w:t>
      </w:r>
    </w:p>
    <w:p w14:paraId="2FE16966" w14:textId="77777777" w:rsidR="007829BB" w:rsidRDefault="007829BB" w:rsidP="00FC0FC8">
      <w:pPr>
        <w:pStyle w:val="afffffffb"/>
        <w:numPr>
          <w:ilvl w:val="0"/>
          <w:numId w:val="69"/>
        </w:numPr>
        <w:suppressAutoHyphens w:val="0"/>
        <w:spacing w:line="360" w:lineRule="auto"/>
        <w:rPr>
          <w:sz w:val="28"/>
          <w:szCs w:val="28"/>
        </w:rPr>
      </w:pPr>
      <w:r>
        <w:rPr>
          <w:sz w:val="28"/>
          <w:szCs w:val="28"/>
        </w:rPr>
        <w:t>Карасик В.И. О типах дискурса // Языковая личность: институциональный и персональный дискурс: Сб. науч. тр. – Волгоград: Перемена, 2000. – С. 5-20.</w:t>
      </w:r>
    </w:p>
    <w:p w14:paraId="75953948"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Карасик В.И. Язык послеписьменной эры // Языковая личность: проблемы семантики и прагматики: Сб. науч. тр. – Волгоград: РИО, 1997. – С. 141–154.</w:t>
      </w:r>
    </w:p>
    <w:p w14:paraId="78C36714" w14:textId="77777777" w:rsidR="007829BB" w:rsidRDefault="007829BB" w:rsidP="00FC0FC8">
      <w:pPr>
        <w:pStyle w:val="afffffffb"/>
        <w:numPr>
          <w:ilvl w:val="0"/>
          <w:numId w:val="69"/>
        </w:numPr>
        <w:suppressAutoHyphens w:val="0"/>
        <w:spacing w:line="360" w:lineRule="auto"/>
        <w:rPr>
          <w:sz w:val="28"/>
          <w:szCs w:val="28"/>
        </w:rPr>
      </w:pPr>
      <w:r>
        <w:rPr>
          <w:sz w:val="28"/>
          <w:szCs w:val="28"/>
        </w:rPr>
        <w:t>Караулов Ю.Н. Русский язык и языковая личность. – М.: Наука, 1987. – 261 с.</w:t>
      </w:r>
    </w:p>
    <w:p w14:paraId="7B566811" w14:textId="77777777" w:rsidR="007829BB" w:rsidRDefault="007829BB" w:rsidP="00FC0FC8">
      <w:pPr>
        <w:pStyle w:val="afffffffb"/>
        <w:numPr>
          <w:ilvl w:val="0"/>
          <w:numId w:val="69"/>
        </w:numPr>
        <w:suppressAutoHyphens w:val="0"/>
        <w:spacing w:line="360" w:lineRule="auto"/>
        <w:rPr>
          <w:sz w:val="28"/>
          <w:szCs w:val="28"/>
        </w:rPr>
      </w:pPr>
      <w:r>
        <w:rPr>
          <w:sz w:val="28"/>
          <w:szCs w:val="28"/>
        </w:rPr>
        <w:t>Кашкин В.Б. Введение в теорию коммуникации: Учебное пособие. – Вор</w:t>
      </w:r>
      <w:r>
        <w:rPr>
          <w:sz w:val="28"/>
          <w:szCs w:val="28"/>
        </w:rPr>
        <w:t>о</w:t>
      </w:r>
      <w:r>
        <w:rPr>
          <w:sz w:val="28"/>
          <w:szCs w:val="28"/>
        </w:rPr>
        <w:t>неж: Изд-во ВГТУ, 2000. – 175 с.</w:t>
      </w:r>
    </w:p>
    <w:p w14:paraId="3CE3537B" w14:textId="77777777" w:rsidR="007829BB" w:rsidRDefault="007829BB" w:rsidP="00FC0FC8">
      <w:pPr>
        <w:pStyle w:val="afffffffb"/>
        <w:numPr>
          <w:ilvl w:val="0"/>
          <w:numId w:val="69"/>
        </w:numPr>
        <w:suppressAutoHyphens w:val="0"/>
        <w:spacing w:line="360" w:lineRule="auto"/>
        <w:rPr>
          <w:sz w:val="28"/>
          <w:szCs w:val="28"/>
        </w:rPr>
      </w:pPr>
      <w:r>
        <w:rPr>
          <w:sz w:val="28"/>
          <w:szCs w:val="28"/>
        </w:rPr>
        <w:t>Кибрик А.А. Когнитивные исследования по дискурсу // Вопросы языкозн</w:t>
      </w:r>
      <w:r>
        <w:rPr>
          <w:sz w:val="28"/>
          <w:szCs w:val="28"/>
        </w:rPr>
        <w:t>а</w:t>
      </w:r>
      <w:r>
        <w:rPr>
          <w:sz w:val="28"/>
          <w:szCs w:val="28"/>
        </w:rPr>
        <w:t>ния. – 1994. - № 5. – С. 126-139.</w:t>
      </w:r>
    </w:p>
    <w:p w14:paraId="78066089" w14:textId="77777777" w:rsidR="007829BB" w:rsidRDefault="007829BB" w:rsidP="00FC0FC8">
      <w:pPr>
        <w:pStyle w:val="afffffffb"/>
        <w:numPr>
          <w:ilvl w:val="0"/>
          <w:numId w:val="69"/>
        </w:numPr>
        <w:suppressAutoHyphens w:val="0"/>
        <w:spacing w:line="360" w:lineRule="auto"/>
        <w:rPr>
          <w:sz w:val="28"/>
          <w:szCs w:val="28"/>
        </w:rPr>
      </w:pPr>
      <w:r>
        <w:rPr>
          <w:sz w:val="28"/>
          <w:szCs w:val="28"/>
        </w:rPr>
        <w:t>Клюев Е.В. Речевая коммуникация. Успешность речевого взаимодействия. – М.: Рипол Классик, 2002. – 320 с.</w:t>
      </w:r>
    </w:p>
    <w:p w14:paraId="27B25338" w14:textId="77777777" w:rsidR="007829BB" w:rsidRDefault="007829BB" w:rsidP="00FC0FC8">
      <w:pPr>
        <w:pStyle w:val="afffffffb"/>
        <w:numPr>
          <w:ilvl w:val="0"/>
          <w:numId w:val="69"/>
        </w:numPr>
        <w:suppressAutoHyphens w:val="0"/>
        <w:spacing w:line="360" w:lineRule="auto"/>
        <w:rPr>
          <w:sz w:val="28"/>
          <w:szCs w:val="28"/>
        </w:rPr>
      </w:pPr>
      <w:r>
        <w:rPr>
          <w:sz w:val="28"/>
          <w:szCs w:val="28"/>
        </w:rPr>
        <w:t>Кобка А.И., Борзенин Е.Н., Луговая Н.Б. Информационно-поисковая сист</w:t>
      </w:r>
      <w:r>
        <w:rPr>
          <w:sz w:val="28"/>
          <w:szCs w:val="28"/>
        </w:rPr>
        <w:t>е</w:t>
      </w:r>
      <w:r>
        <w:rPr>
          <w:sz w:val="28"/>
          <w:szCs w:val="28"/>
        </w:rPr>
        <w:t>ма «Наука» – вузовской, академ</w:t>
      </w:r>
      <w:r>
        <w:rPr>
          <w:sz w:val="28"/>
          <w:szCs w:val="28"/>
        </w:rPr>
        <w:t>и</w:t>
      </w:r>
      <w:r>
        <w:rPr>
          <w:sz w:val="28"/>
          <w:szCs w:val="28"/>
        </w:rPr>
        <w:t>ческой и отраслевой науке // Технологии информационного общества – Интернет и современное общество: Тр</w:t>
      </w:r>
      <w:r>
        <w:rPr>
          <w:sz w:val="28"/>
          <w:szCs w:val="28"/>
        </w:rPr>
        <w:t>у</w:t>
      </w:r>
      <w:r>
        <w:rPr>
          <w:sz w:val="28"/>
          <w:szCs w:val="28"/>
        </w:rPr>
        <w:t xml:space="preserve">ды V Всероссийской объединенной конференции (25–29 ноября 2002 г.). – </w:t>
      </w:r>
      <w:proofErr w:type="gramStart"/>
      <w:r>
        <w:rPr>
          <w:sz w:val="28"/>
          <w:szCs w:val="28"/>
        </w:rPr>
        <w:t>СПб.:</w:t>
      </w:r>
      <w:proofErr w:type="gramEnd"/>
      <w:r>
        <w:rPr>
          <w:sz w:val="28"/>
          <w:szCs w:val="28"/>
        </w:rPr>
        <w:t xml:space="preserve"> Изд-во С.-Петерб. ун-та, 2002. – С. 107-110.</w:t>
      </w:r>
    </w:p>
    <w:p w14:paraId="7F2F5119" w14:textId="77777777" w:rsidR="007829BB" w:rsidRDefault="007829BB" w:rsidP="00FC0FC8">
      <w:pPr>
        <w:pStyle w:val="afffffffb"/>
        <w:numPr>
          <w:ilvl w:val="0"/>
          <w:numId w:val="69"/>
        </w:numPr>
        <w:suppressAutoHyphens w:val="0"/>
        <w:spacing w:line="360" w:lineRule="auto"/>
        <w:rPr>
          <w:sz w:val="28"/>
          <w:szCs w:val="28"/>
        </w:rPr>
      </w:pPr>
      <w:r>
        <w:rPr>
          <w:sz w:val="28"/>
          <w:szCs w:val="28"/>
        </w:rPr>
        <w:t>Колегаева И. Текст как единица научной и художественной коммуникации. – Одесса: Ред. отдел обл. упр. по печати, 1991. – 122 с.</w:t>
      </w:r>
    </w:p>
    <w:p w14:paraId="55473068" w14:textId="77777777" w:rsidR="007829BB" w:rsidRDefault="007829BB" w:rsidP="00FC0FC8">
      <w:pPr>
        <w:pStyle w:val="afffffffb"/>
        <w:numPr>
          <w:ilvl w:val="0"/>
          <w:numId w:val="69"/>
        </w:numPr>
        <w:suppressAutoHyphens w:val="0"/>
        <w:spacing w:line="360" w:lineRule="auto"/>
        <w:rPr>
          <w:sz w:val="28"/>
          <w:szCs w:val="28"/>
        </w:rPr>
      </w:pPr>
      <w:r>
        <w:rPr>
          <w:sz w:val="28"/>
          <w:szCs w:val="28"/>
        </w:rPr>
        <w:t>Коломієць Н.В. Особливості комунікації в Інтернеті // Проблеми семантики слова, рече</w:t>
      </w:r>
      <w:r>
        <w:rPr>
          <w:sz w:val="28"/>
          <w:szCs w:val="28"/>
        </w:rPr>
        <w:t>н</w:t>
      </w:r>
      <w:r>
        <w:rPr>
          <w:sz w:val="28"/>
          <w:szCs w:val="28"/>
        </w:rPr>
        <w:t>ня та тексту. – К.: Видавничий центр КДЛУ. – 2002. – Вип. 8. – С. 150–156.</w:t>
      </w:r>
    </w:p>
    <w:p w14:paraId="2718D73B"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Компанцева Л.Ф. Специфика нормы и узуса в Интернет-дискурсе // </w:t>
      </w:r>
      <w:r>
        <w:rPr>
          <w:sz w:val="28"/>
          <w:szCs w:val="28"/>
          <w:lang w:val="uk-UA"/>
        </w:rPr>
        <w:t xml:space="preserve">Наукові записки Луганського національного педагогічного університету. Вип. 5. Т. 3. Серія </w:t>
      </w:r>
      <w:r>
        <w:rPr>
          <w:sz w:val="28"/>
          <w:szCs w:val="28"/>
        </w:rPr>
        <w:t>«</w:t>
      </w:r>
      <w:r>
        <w:rPr>
          <w:sz w:val="28"/>
          <w:szCs w:val="28"/>
          <w:lang w:val="uk-UA"/>
        </w:rPr>
        <w:t>Філологічні науки</w:t>
      </w:r>
      <w:r>
        <w:rPr>
          <w:sz w:val="28"/>
          <w:szCs w:val="28"/>
        </w:rPr>
        <w:t>»</w:t>
      </w:r>
      <w:r>
        <w:rPr>
          <w:sz w:val="28"/>
          <w:szCs w:val="28"/>
          <w:lang w:val="uk-UA"/>
        </w:rPr>
        <w:t>: Зб. наук. праць [Поліетнічне середовище: культура, політика, освіта]. – Луганськ: Альма-матер, 2004. – С. 31-55.</w:t>
      </w:r>
    </w:p>
    <w:p w14:paraId="7F05B6EA" w14:textId="77777777" w:rsidR="007829BB" w:rsidRDefault="007829BB" w:rsidP="00FC0FC8">
      <w:pPr>
        <w:pStyle w:val="afffffffb"/>
        <w:numPr>
          <w:ilvl w:val="0"/>
          <w:numId w:val="69"/>
        </w:numPr>
        <w:suppressAutoHyphens w:val="0"/>
        <w:spacing w:line="360" w:lineRule="auto"/>
        <w:rPr>
          <w:sz w:val="28"/>
          <w:szCs w:val="28"/>
        </w:rPr>
      </w:pPr>
      <w:r>
        <w:rPr>
          <w:sz w:val="28"/>
          <w:szCs w:val="28"/>
        </w:rPr>
        <w:t>Конецкая В.П. Социология коммуникации: Учебник. – М.: МУБУ, 1997. – 304 с.</w:t>
      </w:r>
    </w:p>
    <w:p w14:paraId="19472FF6" w14:textId="77777777" w:rsidR="007829BB" w:rsidRDefault="007829BB" w:rsidP="00FC0FC8">
      <w:pPr>
        <w:pStyle w:val="afffffffb"/>
        <w:numPr>
          <w:ilvl w:val="0"/>
          <w:numId w:val="69"/>
        </w:numPr>
        <w:suppressAutoHyphens w:val="0"/>
        <w:spacing w:line="360" w:lineRule="auto"/>
        <w:rPr>
          <w:sz w:val="28"/>
          <w:szCs w:val="28"/>
        </w:rPr>
      </w:pPr>
      <w:r>
        <w:rPr>
          <w:sz w:val="28"/>
          <w:szCs w:val="28"/>
        </w:rPr>
        <w:t>Коньшина Ю.И. Лингвостилистическая характеристика авторизирова</w:t>
      </w:r>
      <w:r>
        <w:rPr>
          <w:sz w:val="28"/>
          <w:szCs w:val="28"/>
        </w:rPr>
        <w:t>н</w:t>
      </w:r>
      <w:r>
        <w:rPr>
          <w:sz w:val="28"/>
          <w:szCs w:val="28"/>
        </w:rPr>
        <w:t>ной биографии как тип текста: Дис. ... канд. филол. наук: 10.02.04. – Санкт-Петербург, 2001.</w:t>
      </w:r>
    </w:p>
    <w:p w14:paraId="5B07BB12" w14:textId="77777777" w:rsidR="007829BB" w:rsidRDefault="007829BB" w:rsidP="00FC0FC8">
      <w:pPr>
        <w:pStyle w:val="afffffffb"/>
        <w:numPr>
          <w:ilvl w:val="0"/>
          <w:numId w:val="69"/>
        </w:numPr>
        <w:suppressAutoHyphens w:val="0"/>
        <w:spacing w:line="360" w:lineRule="auto"/>
        <w:rPr>
          <w:sz w:val="28"/>
          <w:szCs w:val="28"/>
        </w:rPr>
      </w:pPr>
      <w:r>
        <w:rPr>
          <w:sz w:val="28"/>
          <w:szCs w:val="28"/>
        </w:rPr>
        <w:t>Короленко И.С. Виртуальный дискурс всемирной сети в процессе глоб</w:t>
      </w:r>
      <w:r>
        <w:rPr>
          <w:sz w:val="28"/>
          <w:szCs w:val="28"/>
        </w:rPr>
        <w:t>а</w:t>
      </w:r>
      <w:r>
        <w:rPr>
          <w:sz w:val="28"/>
          <w:szCs w:val="28"/>
        </w:rPr>
        <w:t xml:space="preserve">лизации // Функционирование русского и украинского языков в эпоху </w:t>
      </w:r>
      <w:r>
        <w:rPr>
          <w:sz w:val="28"/>
          <w:szCs w:val="28"/>
        </w:rPr>
        <w:lastRenderedPageBreak/>
        <w:t>гл</w:t>
      </w:r>
      <w:r>
        <w:rPr>
          <w:sz w:val="28"/>
          <w:szCs w:val="28"/>
        </w:rPr>
        <w:t>о</w:t>
      </w:r>
      <w:r>
        <w:rPr>
          <w:sz w:val="28"/>
          <w:szCs w:val="28"/>
        </w:rPr>
        <w:t>бализации: Сборник научных докладов Х Международной конференции по функциональной лингвистике (Ялта, 29 сентября-4 октября 2003 г.). – Ялта, 2003. – С. 165-166.</w:t>
      </w:r>
    </w:p>
    <w:p w14:paraId="52A07F0C" w14:textId="77777777" w:rsidR="007829BB" w:rsidRDefault="007829BB" w:rsidP="00FC0FC8">
      <w:pPr>
        <w:pStyle w:val="afffffffb"/>
        <w:numPr>
          <w:ilvl w:val="0"/>
          <w:numId w:val="69"/>
        </w:numPr>
        <w:suppressAutoHyphens w:val="0"/>
        <w:spacing w:line="360" w:lineRule="auto"/>
        <w:rPr>
          <w:sz w:val="28"/>
          <w:szCs w:val="28"/>
        </w:rPr>
      </w:pPr>
      <w:r>
        <w:rPr>
          <w:sz w:val="28"/>
          <w:szCs w:val="28"/>
        </w:rPr>
        <w:t>Костюк В.Н. Информационные процессы в постиндустриальном общес</w:t>
      </w:r>
      <w:r>
        <w:rPr>
          <w:sz w:val="28"/>
          <w:szCs w:val="28"/>
        </w:rPr>
        <w:t>т</w:t>
      </w:r>
      <w:r>
        <w:rPr>
          <w:sz w:val="28"/>
          <w:szCs w:val="28"/>
        </w:rPr>
        <w:t>ве // Общественные науки и современность. – 1996. – № 6. – С. 101-110.</w:t>
      </w:r>
    </w:p>
    <w:p w14:paraId="7236E392" w14:textId="77777777" w:rsidR="007829BB" w:rsidRDefault="007829BB" w:rsidP="00FC0FC8">
      <w:pPr>
        <w:pStyle w:val="afffffffb"/>
        <w:numPr>
          <w:ilvl w:val="0"/>
          <w:numId w:val="69"/>
        </w:numPr>
        <w:suppressAutoHyphens w:val="0"/>
        <w:spacing w:line="360" w:lineRule="auto"/>
        <w:rPr>
          <w:sz w:val="28"/>
          <w:szCs w:val="28"/>
        </w:rPr>
      </w:pPr>
      <w:r>
        <w:rPr>
          <w:sz w:val="28"/>
          <w:szCs w:val="28"/>
        </w:rPr>
        <w:t>Котюрова М.П. Многоаспектность явлений стереотипности в научных текстах // Текст: стереотип и творчество: Межвузовский сборник научных трудов. – Пермь: Перм. ун-т, 1998. – С. 5-31.</w:t>
      </w:r>
    </w:p>
    <w:p w14:paraId="3EC54DAD"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Красильникова Л.В. О жанровой деривации в области научного текста // Русский язык: исторические судьбы и современность. </w:t>
      </w:r>
      <w:r>
        <w:rPr>
          <w:bCs/>
          <w:sz w:val="28"/>
          <w:szCs w:val="28"/>
        </w:rPr>
        <w:t xml:space="preserve">ІІ Международный конгресс исследователей-русистов (Москва, 18-21 марта 2004 г.). </w:t>
      </w:r>
      <w:r>
        <w:rPr>
          <w:sz w:val="28"/>
          <w:szCs w:val="28"/>
        </w:rPr>
        <w:t xml:space="preserve">Секция XVI. Текст и </w:t>
      </w:r>
      <w:proofErr w:type="gramStart"/>
      <w:r>
        <w:rPr>
          <w:sz w:val="28"/>
          <w:szCs w:val="28"/>
        </w:rPr>
        <w:t>дискурс.</w:t>
      </w:r>
      <w:r>
        <w:rPr>
          <w:bCs/>
          <w:sz w:val="28"/>
          <w:szCs w:val="28"/>
        </w:rPr>
        <w:t>–</w:t>
      </w:r>
      <w:proofErr w:type="gramEnd"/>
      <w:r>
        <w:rPr>
          <w:bCs/>
          <w:sz w:val="28"/>
          <w:szCs w:val="28"/>
        </w:rPr>
        <w:t xml:space="preserve"> М.: МГУ, 2004. </w:t>
      </w:r>
      <w:r>
        <w:rPr>
          <w:sz w:val="28"/>
          <w:szCs w:val="28"/>
        </w:rPr>
        <w:t>– С. 21.</w:t>
      </w:r>
    </w:p>
    <w:p w14:paraId="3241C695" w14:textId="77777777" w:rsidR="007829BB" w:rsidRDefault="007829BB" w:rsidP="00FC0FC8">
      <w:pPr>
        <w:pStyle w:val="afffffffb"/>
        <w:numPr>
          <w:ilvl w:val="0"/>
          <w:numId w:val="69"/>
        </w:numPr>
        <w:suppressAutoHyphens w:val="0"/>
        <w:spacing w:line="360" w:lineRule="auto"/>
        <w:rPr>
          <w:sz w:val="28"/>
          <w:szCs w:val="28"/>
        </w:rPr>
      </w:pPr>
      <w:r>
        <w:rPr>
          <w:sz w:val="28"/>
          <w:szCs w:val="28"/>
        </w:rPr>
        <w:t>Красных В.В. Виртуальная реальность или реальная виртуальность? (Ч</w:t>
      </w:r>
      <w:r>
        <w:rPr>
          <w:sz w:val="28"/>
          <w:szCs w:val="28"/>
        </w:rPr>
        <w:t>е</w:t>
      </w:r>
      <w:r>
        <w:rPr>
          <w:sz w:val="28"/>
          <w:szCs w:val="28"/>
        </w:rPr>
        <w:t>ловек. Сознание. Коммуникация). Монография. – М.: Диалог – МГУ, 1998. – 352 с.</w:t>
      </w:r>
    </w:p>
    <w:p w14:paraId="206C08B7" w14:textId="77777777" w:rsidR="007829BB" w:rsidRDefault="007829BB" w:rsidP="00FC0FC8">
      <w:pPr>
        <w:pStyle w:val="afffffffb"/>
        <w:numPr>
          <w:ilvl w:val="0"/>
          <w:numId w:val="69"/>
        </w:numPr>
        <w:suppressAutoHyphens w:val="0"/>
        <w:spacing w:line="360" w:lineRule="auto"/>
        <w:rPr>
          <w:sz w:val="28"/>
          <w:szCs w:val="28"/>
        </w:rPr>
      </w:pPr>
      <w:r>
        <w:rPr>
          <w:sz w:val="28"/>
          <w:szCs w:val="28"/>
        </w:rPr>
        <w:t>Красных В.В. Коммуникативное пространство как предмет теории ме</w:t>
      </w:r>
      <w:r>
        <w:rPr>
          <w:sz w:val="28"/>
          <w:szCs w:val="28"/>
        </w:rPr>
        <w:t>ж</w:t>
      </w:r>
      <w:r>
        <w:rPr>
          <w:sz w:val="28"/>
          <w:szCs w:val="28"/>
        </w:rPr>
        <w:t>культурной коммуникации // Тезисы докладов Международной научно-практической конференции «Коммуникативные технологии в образовании, бизнесе, политике и праве» (Волгоград, 19-21 мая 2005 г.). – Волгоград: ПринТерра-Дизайн, 2005. – С. 19-20.</w:t>
      </w:r>
    </w:p>
    <w:p w14:paraId="6B970C00" w14:textId="77777777" w:rsidR="007829BB" w:rsidRDefault="007829BB" w:rsidP="00FC0FC8">
      <w:pPr>
        <w:pStyle w:val="afffffffb"/>
        <w:numPr>
          <w:ilvl w:val="0"/>
          <w:numId w:val="69"/>
        </w:numPr>
        <w:suppressAutoHyphens w:val="0"/>
        <w:spacing w:line="360" w:lineRule="auto"/>
        <w:rPr>
          <w:sz w:val="28"/>
          <w:szCs w:val="28"/>
        </w:rPr>
      </w:pPr>
      <w:r>
        <w:rPr>
          <w:sz w:val="28"/>
          <w:szCs w:val="28"/>
        </w:rPr>
        <w:t>Красных В.В. Основы психолингвистики и теории коммуникации: Курс лекций. – М.: ИТДГК «Гнозис», 2001. – 270 с.</w:t>
      </w:r>
    </w:p>
    <w:p w14:paraId="1CB44CB2"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Крысин Л.П. Языковая норма: жесткость </w:t>
      </w:r>
      <w:r>
        <w:rPr>
          <w:sz w:val="28"/>
          <w:szCs w:val="28"/>
          <w:lang w:val="en-US"/>
        </w:rPr>
        <w:t>vs</w:t>
      </w:r>
      <w:r>
        <w:rPr>
          <w:sz w:val="28"/>
          <w:szCs w:val="28"/>
        </w:rPr>
        <w:t>. толерантность // Массовая культура на рубеже ХХ – ХХ</w:t>
      </w:r>
      <w:r>
        <w:rPr>
          <w:sz w:val="28"/>
          <w:szCs w:val="28"/>
          <w:lang w:val="en-US"/>
        </w:rPr>
        <w:t>I</w:t>
      </w:r>
      <w:r>
        <w:rPr>
          <w:sz w:val="28"/>
          <w:szCs w:val="28"/>
        </w:rPr>
        <w:t xml:space="preserve"> веков: Человек и его дискурс. Сборник нау</w:t>
      </w:r>
      <w:r>
        <w:rPr>
          <w:sz w:val="28"/>
          <w:szCs w:val="28"/>
        </w:rPr>
        <w:t>ч</w:t>
      </w:r>
      <w:r>
        <w:rPr>
          <w:sz w:val="28"/>
          <w:szCs w:val="28"/>
        </w:rPr>
        <w:t>ных трудов / Под ред. Ю.А. Сорокина, М.Р. Желтухиной. – М.: «Азбуко</w:t>
      </w:r>
      <w:r>
        <w:rPr>
          <w:sz w:val="28"/>
          <w:szCs w:val="28"/>
        </w:rPr>
        <w:t>в</w:t>
      </w:r>
      <w:r>
        <w:rPr>
          <w:sz w:val="28"/>
          <w:szCs w:val="28"/>
        </w:rPr>
        <w:t>ник», 2003. – С. 57-65.</w:t>
      </w:r>
    </w:p>
    <w:p w14:paraId="4BEF0355" w14:textId="77777777" w:rsidR="007829BB" w:rsidRDefault="007829BB" w:rsidP="00FC0FC8">
      <w:pPr>
        <w:pStyle w:val="afffffffb"/>
        <w:numPr>
          <w:ilvl w:val="0"/>
          <w:numId w:val="69"/>
        </w:numPr>
        <w:suppressAutoHyphens w:val="0"/>
        <w:spacing w:line="360" w:lineRule="auto"/>
        <w:rPr>
          <w:sz w:val="28"/>
          <w:szCs w:val="28"/>
        </w:rPr>
      </w:pPr>
      <w:r>
        <w:rPr>
          <w:sz w:val="28"/>
          <w:szCs w:val="28"/>
        </w:rPr>
        <w:t>Кубрякова Е.С. Дискурс: определение и направления в его исследовании // Кубрякова Е.С. Язык и знание: На пути получения знаний о языке: Части речи с когнитивной точки зрения. Роль языка в познании мира. – М.: Языки славянской культуры, 2004. – С. 519-531.</w:t>
      </w:r>
    </w:p>
    <w:p w14:paraId="2B5FB656"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Кубрякова Е.С. Текст и его понимание // Русский текст. – 1994. – № 2. – С. 18-27.</w:t>
      </w:r>
    </w:p>
    <w:p w14:paraId="11E2CEA5" w14:textId="77777777" w:rsidR="007829BB" w:rsidRDefault="007829BB" w:rsidP="00FC0FC8">
      <w:pPr>
        <w:pStyle w:val="afffffffb"/>
        <w:numPr>
          <w:ilvl w:val="0"/>
          <w:numId w:val="69"/>
        </w:numPr>
        <w:suppressAutoHyphens w:val="0"/>
        <w:spacing w:line="360" w:lineRule="auto"/>
        <w:rPr>
          <w:sz w:val="28"/>
          <w:szCs w:val="28"/>
        </w:rPr>
      </w:pPr>
      <w:r>
        <w:rPr>
          <w:sz w:val="28"/>
          <w:szCs w:val="28"/>
        </w:rPr>
        <w:t>Кузьмина Н.А. Эпиграф в коммуникативном пространстве художестве</w:t>
      </w:r>
      <w:r>
        <w:rPr>
          <w:sz w:val="28"/>
          <w:szCs w:val="28"/>
        </w:rPr>
        <w:t>н</w:t>
      </w:r>
      <w:r>
        <w:rPr>
          <w:sz w:val="28"/>
          <w:szCs w:val="28"/>
        </w:rPr>
        <w:t>ного текста // Вестник Омского университета. Вып. 2. – Омск: ОГУ, 1997. – С. 60-63.</w:t>
      </w:r>
    </w:p>
    <w:p w14:paraId="451E5BC5" w14:textId="77777777" w:rsidR="007829BB" w:rsidRDefault="007829BB" w:rsidP="00FC0FC8">
      <w:pPr>
        <w:pStyle w:val="afffffffb"/>
        <w:numPr>
          <w:ilvl w:val="0"/>
          <w:numId w:val="69"/>
        </w:numPr>
        <w:suppressAutoHyphens w:val="0"/>
        <w:spacing w:line="360" w:lineRule="auto"/>
        <w:rPr>
          <w:sz w:val="28"/>
          <w:szCs w:val="28"/>
        </w:rPr>
      </w:pPr>
      <w:r>
        <w:rPr>
          <w:sz w:val="28"/>
          <w:szCs w:val="28"/>
        </w:rPr>
        <w:t>Куницына В.Н., Казаринова Н.В., Погольша В.М. Межличностное общ</w:t>
      </w:r>
      <w:r>
        <w:rPr>
          <w:sz w:val="28"/>
          <w:szCs w:val="28"/>
        </w:rPr>
        <w:t>е</w:t>
      </w:r>
      <w:r>
        <w:rPr>
          <w:sz w:val="28"/>
          <w:szCs w:val="28"/>
        </w:rPr>
        <w:t xml:space="preserve">ние: Учебник для вузов. – </w:t>
      </w:r>
      <w:proofErr w:type="gramStart"/>
      <w:r>
        <w:rPr>
          <w:sz w:val="28"/>
          <w:szCs w:val="28"/>
        </w:rPr>
        <w:t>СПб.:</w:t>
      </w:r>
      <w:proofErr w:type="gramEnd"/>
      <w:r>
        <w:rPr>
          <w:sz w:val="28"/>
          <w:szCs w:val="28"/>
        </w:rPr>
        <w:t xml:space="preserve"> Питер, 2002. – 544 с.</w:t>
      </w:r>
    </w:p>
    <w:p w14:paraId="38B36783" w14:textId="77777777" w:rsidR="007829BB" w:rsidRDefault="007829BB" w:rsidP="00FC0FC8">
      <w:pPr>
        <w:pStyle w:val="afffffffb"/>
        <w:numPr>
          <w:ilvl w:val="0"/>
          <w:numId w:val="69"/>
        </w:numPr>
        <w:suppressAutoHyphens w:val="0"/>
        <w:spacing w:line="360" w:lineRule="auto"/>
        <w:rPr>
          <w:sz w:val="28"/>
          <w:szCs w:val="28"/>
        </w:rPr>
      </w:pPr>
      <w:r>
        <w:rPr>
          <w:sz w:val="28"/>
          <w:szCs w:val="28"/>
        </w:rPr>
        <w:t>Леонтович О.А. Русские и американцы: парадоксы межкультурного о</w:t>
      </w:r>
      <w:r>
        <w:rPr>
          <w:sz w:val="28"/>
          <w:szCs w:val="28"/>
        </w:rPr>
        <w:t>б</w:t>
      </w:r>
      <w:r>
        <w:rPr>
          <w:sz w:val="28"/>
          <w:szCs w:val="28"/>
        </w:rPr>
        <w:t>щения. – М.: Гнозис, 2005. – 351 с.</w:t>
      </w:r>
    </w:p>
    <w:p w14:paraId="5596E95A" w14:textId="77777777" w:rsidR="007829BB" w:rsidRDefault="007829BB" w:rsidP="00FC0FC8">
      <w:pPr>
        <w:pStyle w:val="afffffffb"/>
        <w:numPr>
          <w:ilvl w:val="0"/>
          <w:numId w:val="69"/>
        </w:numPr>
        <w:suppressAutoHyphens w:val="0"/>
        <w:spacing w:line="360" w:lineRule="auto"/>
        <w:rPr>
          <w:sz w:val="28"/>
          <w:szCs w:val="28"/>
        </w:rPr>
      </w:pPr>
      <w:r>
        <w:rPr>
          <w:sz w:val="28"/>
          <w:szCs w:val="28"/>
        </w:rPr>
        <w:t>Лукашенко Н.Г. Іспаномовний Інтернет-дискурс // Проблеми семантики слова, речення та тексту. – К.: Видавничий центр КДЛУ. – 2002. – Вип. 8. – С. 199–201.</w:t>
      </w:r>
    </w:p>
    <w:p w14:paraId="1982F697" w14:textId="77777777" w:rsidR="007829BB" w:rsidRDefault="007829BB" w:rsidP="00FC0FC8">
      <w:pPr>
        <w:pStyle w:val="afffffffb"/>
        <w:numPr>
          <w:ilvl w:val="0"/>
          <w:numId w:val="69"/>
        </w:numPr>
        <w:suppressAutoHyphens w:val="0"/>
        <w:spacing w:line="360" w:lineRule="auto"/>
        <w:rPr>
          <w:sz w:val="28"/>
          <w:szCs w:val="28"/>
        </w:rPr>
      </w:pPr>
      <w:r>
        <w:rPr>
          <w:sz w:val="28"/>
          <w:szCs w:val="28"/>
        </w:rPr>
        <w:t>Макаров М.Л. Основы теории дискурса. – М.: ИТДГК «Гнозис», 2003. – 280 с.</w:t>
      </w:r>
    </w:p>
    <w:p w14:paraId="503AD0FA" w14:textId="77777777" w:rsidR="007829BB" w:rsidRDefault="007829BB" w:rsidP="00FC0FC8">
      <w:pPr>
        <w:pStyle w:val="afffffffb"/>
        <w:numPr>
          <w:ilvl w:val="0"/>
          <w:numId w:val="69"/>
        </w:numPr>
        <w:suppressAutoHyphens w:val="0"/>
        <w:spacing w:line="360" w:lineRule="auto"/>
        <w:rPr>
          <w:sz w:val="28"/>
          <w:szCs w:val="28"/>
        </w:rPr>
      </w:pPr>
      <w:r>
        <w:rPr>
          <w:sz w:val="28"/>
          <w:szCs w:val="28"/>
        </w:rPr>
        <w:t>Матвеева Т.В. К лингвистической теории жанра // Collegium. – 1995. – №1-2. – С. 65-71.</w:t>
      </w:r>
    </w:p>
    <w:p w14:paraId="7B6FE3A7" w14:textId="77777777" w:rsidR="007829BB" w:rsidRDefault="007829BB" w:rsidP="00FC0FC8">
      <w:pPr>
        <w:pStyle w:val="afffffffb"/>
        <w:numPr>
          <w:ilvl w:val="0"/>
          <w:numId w:val="69"/>
        </w:numPr>
        <w:suppressAutoHyphens w:val="0"/>
        <w:spacing w:line="360" w:lineRule="auto"/>
        <w:rPr>
          <w:sz w:val="28"/>
          <w:szCs w:val="28"/>
        </w:rPr>
      </w:pPr>
      <w:r>
        <w:rPr>
          <w:sz w:val="28"/>
          <w:szCs w:val="28"/>
        </w:rPr>
        <w:t>Мечковская Н.Б. Социальная лингвистика: Пособие для студентов гум</w:t>
      </w:r>
      <w:r>
        <w:rPr>
          <w:sz w:val="28"/>
          <w:szCs w:val="28"/>
        </w:rPr>
        <w:t>а</w:t>
      </w:r>
      <w:r>
        <w:rPr>
          <w:sz w:val="28"/>
          <w:szCs w:val="28"/>
        </w:rPr>
        <w:t>нит. вузов и учащихся лицеев. – М.: Аспект Пресс, 2000. – 206 с.</w:t>
      </w:r>
    </w:p>
    <w:p w14:paraId="0E7D7FE6" w14:textId="77777777" w:rsidR="007829BB" w:rsidRDefault="007829BB" w:rsidP="00FC0FC8">
      <w:pPr>
        <w:pStyle w:val="afffffffb"/>
        <w:numPr>
          <w:ilvl w:val="0"/>
          <w:numId w:val="69"/>
        </w:numPr>
        <w:suppressAutoHyphens w:val="0"/>
        <w:spacing w:line="360" w:lineRule="auto"/>
        <w:rPr>
          <w:sz w:val="28"/>
          <w:szCs w:val="28"/>
        </w:rPr>
      </w:pPr>
      <w:r>
        <w:rPr>
          <w:iCs/>
          <w:sz w:val="28"/>
          <w:szCs w:val="28"/>
        </w:rPr>
        <w:t>Милевская Т.В. О понятии "дискурс" в русле коммуникативного подхода // Материалы международной научно-практической конференции "Комм</w:t>
      </w:r>
      <w:r>
        <w:rPr>
          <w:iCs/>
          <w:sz w:val="28"/>
          <w:szCs w:val="28"/>
        </w:rPr>
        <w:t>у</w:t>
      </w:r>
      <w:r>
        <w:rPr>
          <w:iCs/>
          <w:sz w:val="28"/>
          <w:szCs w:val="28"/>
        </w:rPr>
        <w:t>никация: теория и практика в различных социальных контекстах "Коммун</w:t>
      </w:r>
      <w:r>
        <w:rPr>
          <w:iCs/>
          <w:sz w:val="28"/>
          <w:szCs w:val="28"/>
        </w:rPr>
        <w:t>и</w:t>
      </w:r>
      <w:r>
        <w:rPr>
          <w:iCs/>
          <w:sz w:val="28"/>
          <w:szCs w:val="28"/>
        </w:rPr>
        <w:t>кация-2002" ("Communication Across Differences"). Ч.1 – Пятигорск: Изд-во ПГЛУ, 2002. – С. 188-190.</w:t>
      </w:r>
    </w:p>
    <w:p w14:paraId="7FA04257" w14:textId="77777777" w:rsidR="007829BB" w:rsidRDefault="007829BB" w:rsidP="00FC0FC8">
      <w:pPr>
        <w:pStyle w:val="afffffffb"/>
        <w:numPr>
          <w:ilvl w:val="0"/>
          <w:numId w:val="69"/>
        </w:numPr>
        <w:suppressAutoHyphens w:val="0"/>
        <w:spacing w:line="360" w:lineRule="auto"/>
        <w:rPr>
          <w:sz w:val="28"/>
          <w:szCs w:val="28"/>
        </w:rPr>
      </w:pPr>
      <w:r>
        <w:rPr>
          <w:iCs/>
          <w:sz w:val="28"/>
          <w:szCs w:val="28"/>
        </w:rPr>
        <w:t xml:space="preserve">Миловидов В.А. </w:t>
      </w:r>
      <w:r>
        <w:rPr>
          <w:sz w:val="28"/>
          <w:szCs w:val="28"/>
        </w:rPr>
        <w:t>От семиотики текста к семиотике дискурса: Пособие по спецкурсу. — Тверь: Тверской государственный университет, 2000. – 92 с.</w:t>
      </w:r>
    </w:p>
    <w:p w14:paraId="421DEEC1" w14:textId="77777777" w:rsidR="007829BB" w:rsidRDefault="007829BB" w:rsidP="00FC0FC8">
      <w:pPr>
        <w:pStyle w:val="afffffffb"/>
        <w:numPr>
          <w:ilvl w:val="0"/>
          <w:numId w:val="69"/>
        </w:numPr>
        <w:suppressAutoHyphens w:val="0"/>
        <w:spacing w:line="360" w:lineRule="auto"/>
        <w:rPr>
          <w:sz w:val="28"/>
          <w:szCs w:val="28"/>
        </w:rPr>
      </w:pPr>
      <w:r>
        <w:rPr>
          <w:sz w:val="28"/>
          <w:szCs w:val="28"/>
        </w:rPr>
        <w:t>Минаков А.В. Социально-психологические аспекты взаимодействия ч</w:t>
      </w:r>
      <w:r>
        <w:rPr>
          <w:sz w:val="28"/>
          <w:szCs w:val="28"/>
        </w:rPr>
        <w:t>е</w:t>
      </w:r>
      <w:r>
        <w:rPr>
          <w:sz w:val="28"/>
          <w:szCs w:val="28"/>
        </w:rPr>
        <w:t>ловека с глобальными компьютерными сетями (Интернет) // Тезисы докл</w:t>
      </w:r>
      <w:r>
        <w:rPr>
          <w:sz w:val="28"/>
          <w:szCs w:val="28"/>
        </w:rPr>
        <w:t>а</w:t>
      </w:r>
      <w:r>
        <w:rPr>
          <w:sz w:val="28"/>
          <w:szCs w:val="28"/>
        </w:rPr>
        <w:t xml:space="preserve">дов международной конференции ИОЛ-99. – </w:t>
      </w:r>
      <w:proofErr w:type="gramStart"/>
      <w:r>
        <w:rPr>
          <w:sz w:val="28"/>
          <w:szCs w:val="28"/>
        </w:rPr>
        <w:t>СПб.,</w:t>
      </w:r>
      <w:proofErr w:type="gramEnd"/>
      <w:r>
        <w:rPr>
          <w:sz w:val="28"/>
          <w:szCs w:val="28"/>
        </w:rPr>
        <w:t xml:space="preserve"> 1999. – С. 333.</w:t>
      </w:r>
    </w:p>
    <w:p w14:paraId="115D325D" w14:textId="77777777" w:rsidR="007829BB" w:rsidRDefault="007829BB" w:rsidP="00FC0FC8">
      <w:pPr>
        <w:pStyle w:val="afffffffb"/>
        <w:numPr>
          <w:ilvl w:val="0"/>
          <w:numId w:val="69"/>
        </w:numPr>
        <w:suppressAutoHyphens w:val="0"/>
        <w:spacing w:line="360" w:lineRule="auto"/>
        <w:rPr>
          <w:sz w:val="28"/>
          <w:szCs w:val="28"/>
        </w:rPr>
      </w:pPr>
      <w:r>
        <w:rPr>
          <w:sz w:val="28"/>
          <w:szCs w:val="28"/>
        </w:rPr>
        <w:t>Михайлов С.Н. Жанровая специфика электронной коммуникации // Ру</w:t>
      </w:r>
      <w:r>
        <w:rPr>
          <w:sz w:val="28"/>
          <w:szCs w:val="28"/>
        </w:rPr>
        <w:t>с</w:t>
      </w:r>
      <w:r>
        <w:rPr>
          <w:sz w:val="28"/>
          <w:szCs w:val="28"/>
        </w:rPr>
        <w:t xml:space="preserve">ский язык: исторические судьбы и современность. </w:t>
      </w:r>
      <w:r>
        <w:rPr>
          <w:bCs/>
          <w:sz w:val="28"/>
          <w:szCs w:val="28"/>
        </w:rPr>
        <w:t xml:space="preserve">ІІ Международный </w:t>
      </w:r>
      <w:r>
        <w:rPr>
          <w:bCs/>
          <w:sz w:val="28"/>
          <w:szCs w:val="28"/>
        </w:rPr>
        <w:lastRenderedPageBreak/>
        <w:t>ко</w:t>
      </w:r>
      <w:r>
        <w:rPr>
          <w:bCs/>
          <w:sz w:val="28"/>
          <w:szCs w:val="28"/>
        </w:rPr>
        <w:t>н</w:t>
      </w:r>
      <w:r>
        <w:rPr>
          <w:bCs/>
          <w:sz w:val="28"/>
          <w:szCs w:val="28"/>
        </w:rPr>
        <w:t xml:space="preserve">гресс исследователей-русистов (Москва, 18-21 марта 2004 г.). </w:t>
      </w:r>
      <w:r>
        <w:rPr>
          <w:sz w:val="28"/>
          <w:szCs w:val="28"/>
        </w:rPr>
        <w:t xml:space="preserve">Секция XVI. Текст и </w:t>
      </w:r>
      <w:proofErr w:type="gramStart"/>
      <w:r>
        <w:rPr>
          <w:sz w:val="28"/>
          <w:szCs w:val="28"/>
        </w:rPr>
        <w:t>дискурс.</w:t>
      </w:r>
      <w:r>
        <w:rPr>
          <w:bCs/>
          <w:sz w:val="28"/>
          <w:szCs w:val="28"/>
        </w:rPr>
        <w:t>–</w:t>
      </w:r>
      <w:proofErr w:type="gramEnd"/>
      <w:r>
        <w:rPr>
          <w:bCs/>
          <w:sz w:val="28"/>
          <w:szCs w:val="28"/>
        </w:rPr>
        <w:t xml:space="preserve"> М.: МГУ, 2004. </w:t>
      </w:r>
      <w:r>
        <w:rPr>
          <w:sz w:val="28"/>
          <w:szCs w:val="28"/>
        </w:rPr>
        <w:t>– С. 28.</w:t>
      </w:r>
    </w:p>
    <w:p w14:paraId="3F61E1DE" w14:textId="77777777" w:rsidR="007829BB" w:rsidRDefault="007829BB" w:rsidP="00FC0FC8">
      <w:pPr>
        <w:pStyle w:val="afffffffb"/>
        <w:numPr>
          <w:ilvl w:val="0"/>
          <w:numId w:val="69"/>
        </w:numPr>
        <w:suppressAutoHyphens w:val="0"/>
        <w:spacing w:line="360" w:lineRule="auto"/>
        <w:rPr>
          <w:sz w:val="28"/>
          <w:szCs w:val="28"/>
        </w:rPr>
      </w:pPr>
      <w:r>
        <w:rPr>
          <w:sz w:val="28"/>
          <w:szCs w:val="28"/>
        </w:rPr>
        <w:t>Москальчук Г.Г. Структурная организация и самоорганизация текста. – Барнаул: Изд-во Алт. ун-та, 1998. – 240 с.</w:t>
      </w:r>
    </w:p>
    <w:p w14:paraId="2922D173" w14:textId="77777777" w:rsidR="007829BB" w:rsidRDefault="007829BB" w:rsidP="00FC0FC8">
      <w:pPr>
        <w:pStyle w:val="afffffffb"/>
        <w:numPr>
          <w:ilvl w:val="0"/>
          <w:numId w:val="69"/>
        </w:numPr>
        <w:suppressAutoHyphens w:val="0"/>
        <w:spacing w:line="360" w:lineRule="auto"/>
        <w:rPr>
          <w:sz w:val="28"/>
          <w:szCs w:val="28"/>
        </w:rPr>
      </w:pPr>
      <w:r>
        <w:rPr>
          <w:sz w:val="28"/>
          <w:szCs w:val="28"/>
        </w:rPr>
        <w:t>Мурзин Л.Н., Штерн А.С. Текст и его восприятие. – Свердловск: Изд-во Урал. ГУ, 1991. – 172 с.</w:t>
      </w:r>
    </w:p>
    <w:p w14:paraId="37C9ED6A" w14:textId="77777777" w:rsidR="007829BB" w:rsidRDefault="007829BB" w:rsidP="00FC0FC8">
      <w:pPr>
        <w:pStyle w:val="afffffffb"/>
        <w:numPr>
          <w:ilvl w:val="0"/>
          <w:numId w:val="69"/>
        </w:numPr>
        <w:suppressAutoHyphens w:val="0"/>
        <w:spacing w:line="360" w:lineRule="auto"/>
        <w:rPr>
          <w:sz w:val="28"/>
          <w:szCs w:val="28"/>
        </w:rPr>
      </w:pPr>
      <w:r>
        <w:rPr>
          <w:sz w:val="28"/>
          <w:szCs w:val="28"/>
        </w:rPr>
        <w:t>Мыркин В.Я. Значение в дискурсе и смысл в речи // Языковая личность и семантика: Тез. докл. науч. конф. – Волгоград: Перемена, 1994. – С. 79-80.</w:t>
      </w:r>
    </w:p>
    <w:p w14:paraId="58A5BDAB"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Непийвода Н.Ф. Мова української науково-технічної літератури (функц</w:t>
      </w:r>
      <w:r>
        <w:rPr>
          <w:sz w:val="28"/>
          <w:szCs w:val="28"/>
          <w:lang w:val="uk-UA"/>
        </w:rPr>
        <w:t>і</w:t>
      </w:r>
      <w:r>
        <w:rPr>
          <w:sz w:val="28"/>
          <w:szCs w:val="28"/>
          <w:lang w:val="uk-UA"/>
        </w:rPr>
        <w:t>онально-стилістичний аспект). – К.: Міжнародна фінансова агенція, 1997. – 40 с.</w:t>
      </w:r>
    </w:p>
    <w:p w14:paraId="696A31DE"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Ніколаєва А.О. Структурно-семантична характеристика термінології пр</w:t>
      </w:r>
      <w:r>
        <w:rPr>
          <w:sz w:val="28"/>
          <w:szCs w:val="28"/>
          <w:lang w:val="uk-UA"/>
        </w:rPr>
        <w:t>о</w:t>
      </w:r>
      <w:r>
        <w:rPr>
          <w:sz w:val="28"/>
          <w:szCs w:val="28"/>
          <w:lang w:val="uk-UA"/>
        </w:rPr>
        <w:t>грамування, комп’ютерних мереж та захисту інформації: Автореф. дис. ... канд.. філол.. наук: 10.02.01. – Харків, 2002. – 16 с.</w:t>
      </w:r>
    </w:p>
    <w:p w14:paraId="2A080F4E" w14:textId="77777777" w:rsidR="007829BB" w:rsidRDefault="007829BB" w:rsidP="00FC0FC8">
      <w:pPr>
        <w:pStyle w:val="afffffffb"/>
        <w:numPr>
          <w:ilvl w:val="0"/>
          <w:numId w:val="69"/>
        </w:numPr>
        <w:suppressAutoHyphens w:val="0"/>
        <w:spacing w:line="360" w:lineRule="auto"/>
        <w:rPr>
          <w:sz w:val="28"/>
          <w:szCs w:val="28"/>
        </w:rPr>
      </w:pPr>
      <w:r>
        <w:rPr>
          <w:sz w:val="28"/>
          <w:szCs w:val="28"/>
        </w:rPr>
        <w:t>Николаева </w:t>
      </w:r>
      <w:r>
        <w:rPr>
          <w:sz w:val="28"/>
          <w:szCs w:val="28"/>
          <w:lang w:val="uk-UA"/>
        </w:rPr>
        <w:t>Н.Г.</w:t>
      </w:r>
      <w:r>
        <w:rPr>
          <w:sz w:val="28"/>
          <w:szCs w:val="28"/>
        </w:rPr>
        <w:t xml:space="preserve"> Русский язык виртуального общения: постановка пробл</w:t>
      </w:r>
      <w:r>
        <w:rPr>
          <w:sz w:val="28"/>
          <w:szCs w:val="28"/>
        </w:rPr>
        <w:t>е</w:t>
      </w:r>
      <w:r>
        <w:rPr>
          <w:sz w:val="28"/>
          <w:szCs w:val="28"/>
        </w:rPr>
        <w:t xml:space="preserve">мы </w:t>
      </w:r>
      <w:r>
        <w:rPr>
          <w:sz w:val="28"/>
          <w:szCs w:val="28"/>
          <w:lang w:val="uk-UA"/>
        </w:rPr>
        <w:t xml:space="preserve">// </w:t>
      </w:r>
      <w:r>
        <w:rPr>
          <w:sz w:val="28"/>
          <w:szCs w:val="28"/>
        </w:rPr>
        <w:t>Функционирование русского и украинского языков в эпоху глобализ</w:t>
      </w:r>
      <w:r>
        <w:rPr>
          <w:sz w:val="28"/>
          <w:szCs w:val="28"/>
        </w:rPr>
        <w:t>а</w:t>
      </w:r>
      <w:r>
        <w:rPr>
          <w:sz w:val="28"/>
          <w:szCs w:val="28"/>
        </w:rPr>
        <w:t>ции: Сборник научных докладов Х Международной конференции по фун</w:t>
      </w:r>
      <w:r>
        <w:rPr>
          <w:sz w:val="28"/>
          <w:szCs w:val="28"/>
        </w:rPr>
        <w:t>к</w:t>
      </w:r>
      <w:r>
        <w:rPr>
          <w:sz w:val="28"/>
          <w:szCs w:val="28"/>
        </w:rPr>
        <w:t xml:space="preserve">циональной лингвистике (Ялта, 29 сентября – 4 октября 2003 г.). – Ялта, 2003. – </w:t>
      </w:r>
      <w:r>
        <w:rPr>
          <w:sz w:val="28"/>
          <w:szCs w:val="28"/>
          <w:lang w:val="uk-UA"/>
        </w:rPr>
        <w:t>С. 240-241.</w:t>
      </w:r>
    </w:p>
    <w:p w14:paraId="123FEE44" w14:textId="77777777" w:rsidR="007829BB" w:rsidRDefault="007829BB" w:rsidP="00FC0FC8">
      <w:pPr>
        <w:pStyle w:val="afffffffb"/>
        <w:numPr>
          <w:ilvl w:val="0"/>
          <w:numId w:val="69"/>
        </w:numPr>
        <w:suppressAutoHyphens w:val="0"/>
        <w:spacing w:line="360" w:lineRule="auto"/>
        <w:rPr>
          <w:sz w:val="28"/>
          <w:szCs w:val="28"/>
        </w:rPr>
      </w:pPr>
      <w:r>
        <w:rPr>
          <w:sz w:val="28"/>
          <w:szCs w:val="28"/>
        </w:rPr>
        <w:t>Николаева Т.М. Лингвистика текста. Современное состояние и перспе</w:t>
      </w:r>
      <w:r>
        <w:rPr>
          <w:sz w:val="28"/>
          <w:szCs w:val="28"/>
        </w:rPr>
        <w:t>к</w:t>
      </w:r>
      <w:r>
        <w:rPr>
          <w:sz w:val="28"/>
          <w:szCs w:val="28"/>
        </w:rPr>
        <w:t>тивы // Новое в зарубежной лингвистике. Вып. 8 – М.: Прогресс, 1978. – С. 5-39.</w:t>
      </w:r>
    </w:p>
    <w:p w14:paraId="39A472C2" w14:textId="77777777" w:rsidR="007829BB" w:rsidRDefault="007829BB" w:rsidP="00FC0FC8">
      <w:pPr>
        <w:pStyle w:val="afffffffb"/>
        <w:numPr>
          <w:ilvl w:val="0"/>
          <w:numId w:val="69"/>
        </w:numPr>
        <w:suppressAutoHyphens w:val="0"/>
        <w:spacing w:line="360" w:lineRule="auto"/>
        <w:rPr>
          <w:sz w:val="28"/>
          <w:szCs w:val="28"/>
        </w:rPr>
      </w:pPr>
      <w:r>
        <w:rPr>
          <w:sz w:val="28"/>
          <w:szCs w:val="28"/>
        </w:rPr>
        <w:t>Овчинников В.Г. Автоматизированные гипертекстовые системы: назн</w:t>
      </w:r>
      <w:r>
        <w:rPr>
          <w:sz w:val="28"/>
          <w:szCs w:val="28"/>
        </w:rPr>
        <w:t>а</w:t>
      </w:r>
      <w:r>
        <w:rPr>
          <w:sz w:val="28"/>
          <w:szCs w:val="28"/>
        </w:rPr>
        <w:t>чение, архитектура и перспективы развития // НТИ. – Сер.1. – 1990. – № 12. – С. 2.</w:t>
      </w:r>
    </w:p>
    <w:p w14:paraId="74D33DF6"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 xml:space="preserve">Озерова Н.Г., Синиця І.А. Взаємодія функціональних стилів у сучасній російській та українській мовах // Мовознавство. – 2003. – </w:t>
      </w:r>
      <w:r>
        <w:rPr>
          <w:sz w:val="28"/>
          <w:szCs w:val="28"/>
        </w:rPr>
        <w:t>№</w:t>
      </w:r>
      <w:r>
        <w:rPr>
          <w:sz w:val="28"/>
          <w:szCs w:val="28"/>
          <w:lang w:val="uk-UA"/>
        </w:rPr>
        <w:t xml:space="preserve"> 2-3. – С. 112-118.</w:t>
      </w:r>
    </w:p>
    <w:p w14:paraId="66FCFD20" w14:textId="77777777" w:rsidR="007829BB" w:rsidRDefault="007829BB" w:rsidP="00FC0FC8">
      <w:pPr>
        <w:pStyle w:val="afffffffb"/>
        <w:numPr>
          <w:ilvl w:val="0"/>
          <w:numId w:val="69"/>
        </w:numPr>
        <w:suppressAutoHyphens w:val="0"/>
        <w:spacing w:line="360" w:lineRule="auto"/>
        <w:rPr>
          <w:sz w:val="28"/>
          <w:szCs w:val="28"/>
        </w:rPr>
      </w:pPr>
      <w:r>
        <w:rPr>
          <w:sz w:val="28"/>
          <w:szCs w:val="28"/>
        </w:rPr>
        <w:t>Орлова Н.В. Коммуникативная ситуация – речевой жанр – языковая ли</w:t>
      </w:r>
      <w:r>
        <w:rPr>
          <w:sz w:val="28"/>
          <w:szCs w:val="28"/>
        </w:rPr>
        <w:t>ч</w:t>
      </w:r>
      <w:r>
        <w:rPr>
          <w:sz w:val="28"/>
          <w:szCs w:val="28"/>
        </w:rPr>
        <w:t>ность // Жанры речи. – Саратов: Колледж, 1999. – Т. 2. – С. 227-235.</w:t>
      </w:r>
    </w:p>
    <w:p w14:paraId="1287B116"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Основы теории коммуникации: Учебник / Под. ред. проф. М.А. Василика. – М.: Гардарики, 2003. – 615 с.</w:t>
      </w:r>
    </w:p>
    <w:p w14:paraId="7AA14127" w14:textId="77777777" w:rsidR="007829BB" w:rsidRDefault="007829BB" w:rsidP="00FC0FC8">
      <w:pPr>
        <w:pStyle w:val="afffffffb"/>
        <w:numPr>
          <w:ilvl w:val="0"/>
          <w:numId w:val="69"/>
        </w:numPr>
        <w:suppressAutoHyphens w:val="0"/>
        <w:spacing w:line="360" w:lineRule="auto"/>
        <w:rPr>
          <w:sz w:val="28"/>
          <w:szCs w:val="28"/>
        </w:rPr>
      </w:pPr>
      <w:r>
        <w:rPr>
          <w:iCs/>
          <w:sz w:val="28"/>
          <w:szCs w:val="28"/>
        </w:rPr>
        <w:t>Потапова Р.К. Новые информационные технологии и лингвистика. – М.: КомКнига, 2002. – 368 с.</w:t>
      </w:r>
    </w:p>
    <w:p w14:paraId="174D5CCC" w14:textId="77777777" w:rsidR="007829BB" w:rsidRDefault="007829BB" w:rsidP="00FC0FC8">
      <w:pPr>
        <w:pStyle w:val="afffffffb"/>
        <w:numPr>
          <w:ilvl w:val="0"/>
          <w:numId w:val="69"/>
        </w:numPr>
        <w:suppressAutoHyphens w:val="0"/>
        <w:spacing w:line="360" w:lineRule="auto"/>
        <w:rPr>
          <w:sz w:val="28"/>
          <w:szCs w:val="28"/>
        </w:rPr>
      </w:pPr>
      <w:r>
        <w:rPr>
          <w:iCs/>
          <w:sz w:val="28"/>
          <w:szCs w:val="28"/>
          <w:lang w:eastAsia="en-US"/>
        </w:rPr>
        <w:t xml:space="preserve">Почепцов Г.Г. </w:t>
      </w:r>
      <w:r>
        <w:rPr>
          <w:sz w:val="28"/>
          <w:szCs w:val="28"/>
          <w:lang w:eastAsia="en-US"/>
        </w:rPr>
        <w:t>Коммуникативные технологии двадцатого века. – М.: «Рефл-бук» – К.: «Ваклер», 2000. – 352 с.</w:t>
      </w:r>
    </w:p>
    <w:p w14:paraId="0DEDB9AE"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Почепцов Г.Г. Теория коммуникации. – </w:t>
      </w:r>
      <w:r>
        <w:rPr>
          <w:sz w:val="28"/>
          <w:szCs w:val="28"/>
          <w:lang w:eastAsia="en-US"/>
        </w:rPr>
        <w:t>М.: «Рефл-бук», К.: «Ваклер», 2001. — 656 с.</w:t>
      </w:r>
    </w:p>
    <w:p w14:paraId="73F90B32" w14:textId="77777777" w:rsidR="007829BB" w:rsidRDefault="007829BB" w:rsidP="00FC0FC8">
      <w:pPr>
        <w:pStyle w:val="afffffffb"/>
        <w:numPr>
          <w:ilvl w:val="0"/>
          <w:numId w:val="69"/>
        </w:numPr>
        <w:suppressAutoHyphens w:val="0"/>
        <w:spacing w:line="360" w:lineRule="auto"/>
        <w:rPr>
          <w:sz w:val="28"/>
          <w:szCs w:val="28"/>
        </w:rPr>
      </w:pPr>
      <w:r>
        <w:rPr>
          <w:sz w:val="28"/>
          <w:szCs w:val="28"/>
          <w:lang w:eastAsia="en-US"/>
        </w:rPr>
        <w:t xml:space="preserve">Прохоренко Е.Я. Своеобразие идентичностей в киберпространстве </w:t>
      </w:r>
      <w:r>
        <w:rPr>
          <w:sz w:val="28"/>
          <w:szCs w:val="28"/>
        </w:rPr>
        <w:t xml:space="preserve">// </w:t>
      </w:r>
      <w:r>
        <w:rPr>
          <w:sz w:val="28"/>
          <w:szCs w:val="28"/>
          <w:lang w:val="uk-UA"/>
        </w:rPr>
        <w:t>На</w:t>
      </w:r>
      <w:r>
        <w:rPr>
          <w:sz w:val="28"/>
          <w:szCs w:val="28"/>
          <w:lang w:val="uk-UA"/>
        </w:rPr>
        <w:t>у</w:t>
      </w:r>
      <w:r>
        <w:rPr>
          <w:sz w:val="28"/>
          <w:szCs w:val="28"/>
          <w:lang w:val="uk-UA"/>
        </w:rPr>
        <w:t xml:space="preserve">кові записки Луганського національного педагогічного університету. Вип. 5. Т. 3. Серія </w:t>
      </w:r>
      <w:r>
        <w:rPr>
          <w:sz w:val="28"/>
          <w:szCs w:val="28"/>
        </w:rPr>
        <w:t>«</w:t>
      </w:r>
      <w:r>
        <w:rPr>
          <w:sz w:val="28"/>
          <w:szCs w:val="28"/>
          <w:lang w:val="uk-UA"/>
        </w:rPr>
        <w:t>Філологічні науки</w:t>
      </w:r>
      <w:r>
        <w:rPr>
          <w:sz w:val="28"/>
          <w:szCs w:val="28"/>
        </w:rPr>
        <w:t>»</w:t>
      </w:r>
      <w:r>
        <w:rPr>
          <w:sz w:val="28"/>
          <w:szCs w:val="28"/>
          <w:lang w:val="uk-UA"/>
        </w:rPr>
        <w:t>: Зб. наук. праць [Поліетнічне середовище: культура, політика, освіта]. – Луганськ: Альма-матер, 2004. – С. 55-68.</w:t>
      </w:r>
    </w:p>
    <w:p w14:paraId="342F65D7" w14:textId="77777777" w:rsidR="007829BB" w:rsidRDefault="007829BB" w:rsidP="00FC0FC8">
      <w:pPr>
        <w:pStyle w:val="afffffffb"/>
        <w:numPr>
          <w:ilvl w:val="0"/>
          <w:numId w:val="69"/>
        </w:numPr>
        <w:suppressAutoHyphens w:val="0"/>
        <w:spacing w:line="360" w:lineRule="auto"/>
        <w:rPr>
          <w:sz w:val="28"/>
          <w:szCs w:val="28"/>
        </w:rPr>
      </w:pPr>
      <w:r>
        <w:rPr>
          <w:sz w:val="28"/>
          <w:szCs w:val="28"/>
        </w:rPr>
        <w:t>Прохоров Г.С. Сайт как структурно-семантическое единство // Совреме</w:t>
      </w:r>
      <w:r>
        <w:rPr>
          <w:sz w:val="28"/>
          <w:szCs w:val="28"/>
        </w:rPr>
        <w:t>н</w:t>
      </w:r>
      <w:r>
        <w:rPr>
          <w:sz w:val="28"/>
          <w:szCs w:val="28"/>
        </w:rPr>
        <w:t>ная русская литература: проблемы изучения и преподавания: материалы Всероссийской научно-практической конференции (26-27 февраля 2003 г.). Ч. 1. – Пермь, 2003. – С. 230-232.</w:t>
      </w:r>
    </w:p>
    <w:p w14:paraId="1962B982"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Радзієвська Т.В. Комунікативно-прагматичні аспекти текстотворення: Автореф. дис. ... докт. філол. наук: 10.02.15. – Київ, 1999. – 22 с.</w:t>
      </w:r>
    </w:p>
    <w:p w14:paraId="7B735FE1" w14:textId="77777777" w:rsidR="007829BB" w:rsidRDefault="007829BB" w:rsidP="00FC0FC8">
      <w:pPr>
        <w:pStyle w:val="afffffffb"/>
        <w:numPr>
          <w:ilvl w:val="0"/>
          <w:numId w:val="69"/>
        </w:numPr>
        <w:suppressAutoHyphens w:val="0"/>
        <w:spacing w:line="360" w:lineRule="auto"/>
        <w:rPr>
          <w:sz w:val="28"/>
          <w:szCs w:val="28"/>
          <w:lang w:val="uk-UA"/>
        </w:rPr>
      </w:pPr>
      <w:r>
        <w:rPr>
          <w:sz w:val="28"/>
          <w:szCs w:val="28"/>
          <w:lang w:val="uk-UA"/>
        </w:rPr>
        <w:t>Радзієвська Т.В. Текст як засіб комунікації. – К.: Вид-во АН України, 1993. – 191 с.</w:t>
      </w:r>
    </w:p>
    <w:p w14:paraId="143228A9"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Радзієвська</w:t>
      </w:r>
      <w:r>
        <w:rPr>
          <w:sz w:val="28"/>
          <w:szCs w:val="28"/>
        </w:rPr>
        <w:t> Т.В. Комунікативно-прагматичні аспекти текстотворення – К., 1999. – 33 с.</w:t>
      </w:r>
    </w:p>
    <w:p w14:paraId="634EA0DA" w14:textId="77777777" w:rsidR="007829BB" w:rsidRDefault="007829BB" w:rsidP="00FC0FC8">
      <w:pPr>
        <w:pStyle w:val="afffffffb"/>
        <w:numPr>
          <w:ilvl w:val="0"/>
          <w:numId w:val="69"/>
        </w:numPr>
        <w:suppressAutoHyphens w:val="0"/>
        <w:spacing w:line="360" w:lineRule="auto"/>
        <w:rPr>
          <w:sz w:val="28"/>
          <w:szCs w:val="28"/>
        </w:rPr>
      </w:pPr>
      <w:r>
        <w:rPr>
          <w:sz w:val="28"/>
          <w:szCs w:val="28"/>
        </w:rPr>
        <w:t>Раскладкина М.К. Сетевая пресса как объект коммуникативных исслед</w:t>
      </w:r>
      <w:r>
        <w:rPr>
          <w:sz w:val="28"/>
          <w:szCs w:val="28"/>
        </w:rPr>
        <w:t>о</w:t>
      </w:r>
      <w:r>
        <w:rPr>
          <w:sz w:val="28"/>
          <w:szCs w:val="28"/>
        </w:rPr>
        <w:t>ваний // Сборник научных трудов «Теория коммуникации &amp; прикладная коммуникация». Вестник Российской коммуникативной ассоциации, в</w:t>
      </w:r>
      <w:r>
        <w:rPr>
          <w:sz w:val="28"/>
          <w:szCs w:val="28"/>
        </w:rPr>
        <w:t>ы</w:t>
      </w:r>
      <w:r>
        <w:rPr>
          <w:sz w:val="28"/>
          <w:szCs w:val="28"/>
        </w:rPr>
        <w:t>пуск 1 / Под общей редакцией И.Н. Розиной. - Ростов н/Д, 2002. – C. 128-133.</w:t>
      </w:r>
    </w:p>
    <w:p w14:paraId="5A7DB3A5" w14:textId="77777777" w:rsidR="007829BB" w:rsidRDefault="007829BB" w:rsidP="00FC0FC8">
      <w:pPr>
        <w:pStyle w:val="afffffffb"/>
        <w:numPr>
          <w:ilvl w:val="0"/>
          <w:numId w:val="69"/>
        </w:numPr>
        <w:suppressAutoHyphens w:val="0"/>
        <w:spacing w:line="360" w:lineRule="auto"/>
        <w:rPr>
          <w:sz w:val="28"/>
          <w:szCs w:val="28"/>
        </w:rPr>
      </w:pPr>
      <w:r>
        <w:rPr>
          <w:sz w:val="28"/>
          <w:szCs w:val="28"/>
        </w:rPr>
        <w:t>Ревзина О.Г. Язык и дискурс // Вестник Московского ун-та. Сер. 9. Фил</w:t>
      </w:r>
      <w:r>
        <w:rPr>
          <w:sz w:val="28"/>
          <w:szCs w:val="28"/>
        </w:rPr>
        <w:t>о</w:t>
      </w:r>
      <w:r>
        <w:rPr>
          <w:sz w:val="28"/>
          <w:szCs w:val="28"/>
        </w:rPr>
        <w:t>логия. – 1999. – № 1. – С. 25-34.</w:t>
      </w:r>
    </w:p>
    <w:p w14:paraId="2361A2BA"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Ремнева М.Л., Дедова О.В. Об опыте гипертекстового изложения уче</w:t>
      </w:r>
      <w:r>
        <w:rPr>
          <w:sz w:val="28"/>
          <w:szCs w:val="28"/>
        </w:rPr>
        <w:t>б</w:t>
      </w:r>
      <w:r>
        <w:rPr>
          <w:sz w:val="28"/>
          <w:szCs w:val="28"/>
        </w:rPr>
        <w:t xml:space="preserve">ных курсов // </w:t>
      </w:r>
      <w:proofErr w:type="gramStart"/>
      <w:r>
        <w:rPr>
          <w:sz w:val="28"/>
          <w:szCs w:val="28"/>
        </w:rPr>
        <w:t>В</w:t>
      </w:r>
      <w:proofErr w:type="gramEnd"/>
      <w:r>
        <w:rPr>
          <w:sz w:val="28"/>
          <w:szCs w:val="28"/>
        </w:rPr>
        <w:t xml:space="preserve"> пространстве филологии. – Д</w:t>
      </w:r>
      <w:r>
        <w:rPr>
          <w:sz w:val="28"/>
          <w:szCs w:val="28"/>
        </w:rPr>
        <w:t>о</w:t>
      </w:r>
      <w:r>
        <w:rPr>
          <w:sz w:val="28"/>
          <w:szCs w:val="28"/>
        </w:rPr>
        <w:t>нецк: Юго-Восток. – 2002. – С. 72–89.</w:t>
      </w:r>
    </w:p>
    <w:p w14:paraId="73AC6E9E" w14:textId="77777777" w:rsidR="007829BB" w:rsidRDefault="007829BB" w:rsidP="00FC0FC8">
      <w:pPr>
        <w:pStyle w:val="afffffffb"/>
        <w:numPr>
          <w:ilvl w:val="0"/>
          <w:numId w:val="69"/>
        </w:numPr>
        <w:suppressAutoHyphens w:val="0"/>
        <w:spacing w:line="360" w:lineRule="auto"/>
        <w:rPr>
          <w:sz w:val="28"/>
          <w:szCs w:val="28"/>
        </w:rPr>
      </w:pPr>
      <w:r>
        <w:rPr>
          <w:sz w:val="28"/>
          <w:szCs w:val="28"/>
        </w:rPr>
        <w:t>Рогозин К.И., Рогозина И.В., Стриженко А.А. Парадоксы Интернет-коммуникации // Интерпретация коммуникационного процесса: межпре</w:t>
      </w:r>
      <w:r>
        <w:rPr>
          <w:sz w:val="28"/>
          <w:szCs w:val="28"/>
        </w:rPr>
        <w:t>д</w:t>
      </w:r>
      <w:r>
        <w:rPr>
          <w:sz w:val="28"/>
          <w:szCs w:val="28"/>
        </w:rPr>
        <w:t>метный подход: Сб. докл. на межвуз. науч. конф. (25-26 июня 2001 г.). – Барнаул, 2001. – С. 114-121.</w:t>
      </w:r>
    </w:p>
    <w:p w14:paraId="391C9451" w14:textId="77777777" w:rsidR="007829BB" w:rsidRDefault="007829BB" w:rsidP="00FC0FC8">
      <w:pPr>
        <w:pStyle w:val="afffffffb"/>
        <w:numPr>
          <w:ilvl w:val="0"/>
          <w:numId w:val="69"/>
        </w:numPr>
        <w:suppressAutoHyphens w:val="0"/>
        <w:spacing w:line="360" w:lineRule="auto"/>
        <w:rPr>
          <w:sz w:val="28"/>
          <w:szCs w:val="28"/>
        </w:rPr>
      </w:pPr>
      <w:r>
        <w:rPr>
          <w:sz w:val="28"/>
          <w:szCs w:val="28"/>
        </w:rPr>
        <w:t>Розина И.Н. Компьютерно-опосредованная коммуникация в педагогич</w:t>
      </w:r>
      <w:r>
        <w:rPr>
          <w:sz w:val="28"/>
          <w:szCs w:val="28"/>
        </w:rPr>
        <w:t>е</w:t>
      </w:r>
      <w:r>
        <w:rPr>
          <w:sz w:val="28"/>
          <w:szCs w:val="28"/>
        </w:rPr>
        <w:t xml:space="preserve">ском и научном взаимодействии // </w:t>
      </w:r>
      <w:r>
        <w:rPr>
          <w:iCs/>
          <w:sz w:val="28"/>
          <w:szCs w:val="28"/>
        </w:rPr>
        <w:t>Материалы международной научно-практической конференции "Коммуникация: теория и практика в различных социальных контекстах" - "Коммуникация-2002" ("Communication Across Differences"). Ч.I – Пятигорск: Изд-во ПГЛУ, 2002. – С. 138-145.</w:t>
      </w:r>
    </w:p>
    <w:p w14:paraId="1872B714" w14:textId="77777777" w:rsidR="007829BB" w:rsidRDefault="007829BB" w:rsidP="00FC0FC8">
      <w:pPr>
        <w:pStyle w:val="afffffffb"/>
        <w:numPr>
          <w:ilvl w:val="0"/>
          <w:numId w:val="69"/>
        </w:numPr>
        <w:suppressAutoHyphens w:val="0"/>
        <w:spacing w:line="360" w:lineRule="auto"/>
        <w:rPr>
          <w:sz w:val="28"/>
          <w:szCs w:val="28"/>
        </w:rPr>
      </w:pPr>
      <w:r>
        <w:rPr>
          <w:sz w:val="28"/>
          <w:szCs w:val="28"/>
        </w:rPr>
        <w:t>Розина И.Н. Теория и практика компьютерно-опосредованной коммун</w:t>
      </w:r>
      <w:r>
        <w:rPr>
          <w:sz w:val="28"/>
          <w:szCs w:val="28"/>
        </w:rPr>
        <w:t>и</w:t>
      </w:r>
      <w:r>
        <w:rPr>
          <w:sz w:val="28"/>
          <w:szCs w:val="28"/>
        </w:rPr>
        <w:t xml:space="preserve">кации в России: состояние и перспективы // </w:t>
      </w:r>
      <w:r>
        <w:rPr>
          <w:iCs/>
          <w:sz w:val="28"/>
          <w:szCs w:val="28"/>
        </w:rPr>
        <w:t>Сборник научных трудов "Те</w:t>
      </w:r>
      <w:r>
        <w:rPr>
          <w:iCs/>
          <w:sz w:val="28"/>
          <w:szCs w:val="28"/>
        </w:rPr>
        <w:t>о</w:t>
      </w:r>
      <w:r>
        <w:rPr>
          <w:iCs/>
          <w:sz w:val="28"/>
          <w:szCs w:val="28"/>
        </w:rPr>
        <w:t>рия коммуникации &amp; прикладная коммуникация". Вестник Российской коммуникативной ассоциации, выпуск 1 / Под общей редакцией И.Н. Розиной. – Ростов н/Д: ИУБиП, 2002. – C. 185-192.</w:t>
      </w:r>
    </w:p>
    <w:p w14:paraId="03E630F8" w14:textId="77777777" w:rsidR="007829BB" w:rsidRDefault="007829BB" w:rsidP="00FC0FC8">
      <w:pPr>
        <w:pStyle w:val="afffffffb"/>
        <w:numPr>
          <w:ilvl w:val="0"/>
          <w:numId w:val="69"/>
        </w:numPr>
        <w:suppressAutoHyphens w:val="0"/>
        <w:spacing w:line="360" w:lineRule="auto"/>
        <w:rPr>
          <w:sz w:val="28"/>
          <w:szCs w:val="28"/>
        </w:rPr>
      </w:pPr>
      <w:r>
        <w:rPr>
          <w:sz w:val="28"/>
          <w:szCs w:val="28"/>
        </w:rPr>
        <w:t>Русский язык конца ХХ столетия (1985-1995) / Под ред. Е.А. Земской. – М.: Рус. яз., 1996. – 480 с.</w:t>
      </w:r>
    </w:p>
    <w:p w14:paraId="30F13E23" w14:textId="77777777" w:rsidR="007829BB" w:rsidRDefault="007829BB" w:rsidP="00FC0FC8">
      <w:pPr>
        <w:pStyle w:val="afffffffb"/>
        <w:numPr>
          <w:ilvl w:val="0"/>
          <w:numId w:val="69"/>
        </w:numPr>
        <w:suppressAutoHyphens w:val="0"/>
        <w:spacing w:line="360" w:lineRule="auto"/>
        <w:rPr>
          <w:sz w:val="28"/>
          <w:szCs w:val="28"/>
        </w:rPr>
      </w:pPr>
      <w:r>
        <w:rPr>
          <w:sz w:val="28"/>
          <w:szCs w:val="28"/>
        </w:rPr>
        <w:t>Саенко А.Н. Содержательно-стилистические особенности информацио</w:t>
      </w:r>
      <w:r>
        <w:rPr>
          <w:sz w:val="28"/>
          <w:szCs w:val="28"/>
        </w:rPr>
        <w:t>н</w:t>
      </w:r>
      <w:r>
        <w:rPr>
          <w:sz w:val="28"/>
          <w:szCs w:val="28"/>
        </w:rPr>
        <w:t xml:space="preserve">ных текстов в Интернете // </w:t>
      </w:r>
      <w:r>
        <w:rPr>
          <w:sz w:val="28"/>
          <w:szCs w:val="28"/>
          <w:lang w:val="uk-UA"/>
        </w:rPr>
        <w:t>Наукові записки Луганського національного п</w:t>
      </w:r>
      <w:r>
        <w:rPr>
          <w:sz w:val="28"/>
          <w:szCs w:val="28"/>
          <w:lang w:val="uk-UA"/>
        </w:rPr>
        <w:t>е</w:t>
      </w:r>
      <w:r>
        <w:rPr>
          <w:sz w:val="28"/>
          <w:szCs w:val="28"/>
          <w:lang w:val="uk-UA"/>
        </w:rPr>
        <w:t xml:space="preserve">дагогічного університету. Вип. 5. Т. 1. Серія </w:t>
      </w:r>
      <w:r>
        <w:rPr>
          <w:sz w:val="28"/>
          <w:szCs w:val="28"/>
        </w:rPr>
        <w:t>«</w:t>
      </w:r>
      <w:r>
        <w:rPr>
          <w:sz w:val="28"/>
          <w:szCs w:val="28"/>
          <w:lang w:val="uk-UA"/>
        </w:rPr>
        <w:t>Філологічні науки</w:t>
      </w:r>
      <w:r>
        <w:rPr>
          <w:sz w:val="28"/>
          <w:szCs w:val="28"/>
        </w:rPr>
        <w:t>»</w:t>
      </w:r>
      <w:r>
        <w:rPr>
          <w:sz w:val="28"/>
          <w:szCs w:val="28"/>
          <w:lang w:val="uk-UA"/>
        </w:rPr>
        <w:t xml:space="preserve">: Зб. наук. праць [Поліетнічне середовище: культура, політика, освіта]. – Луганськ: Альма-матер, 2004. – </w:t>
      </w:r>
      <w:r>
        <w:rPr>
          <w:sz w:val="28"/>
          <w:szCs w:val="28"/>
        </w:rPr>
        <w:t>С. 350-360.</w:t>
      </w:r>
    </w:p>
    <w:p w14:paraId="31E9865A"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Салимовский В.А. </w:t>
      </w:r>
      <w:r>
        <w:rPr>
          <w:iCs/>
          <w:sz w:val="28"/>
          <w:szCs w:val="28"/>
        </w:rPr>
        <w:t>Речевые жанры научного текста</w:t>
      </w:r>
      <w:r>
        <w:rPr>
          <w:i/>
          <w:iCs/>
          <w:sz w:val="28"/>
          <w:szCs w:val="28"/>
        </w:rPr>
        <w:t xml:space="preserve"> // </w:t>
      </w:r>
      <w:r>
        <w:rPr>
          <w:sz w:val="28"/>
          <w:szCs w:val="28"/>
        </w:rPr>
        <w:t xml:space="preserve">Текст: стереотип и творчество. – Пермь: </w:t>
      </w:r>
      <w:r>
        <w:rPr>
          <w:bCs/>
          <w:sz w:val="28"/>
          <w:szCs w:val="28"/>
        </w:rPr>
        <w:t>Перм. ун-т</w:t>
      </w:r>
      <w:r>
        <w:rPr>
          <w:sz w:val="28"/>
          <w:szCs w:val="28"/>
        </w:rPr>
        <w:t>, 1998. – С. 50–74.</w:t>
      </w:r>
    </w:p>
    <w:p w14:paraId="66D40907"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Салимовский В.А. </w:t>
      </w:r>
      <w:r>
        <w:rPr>
          <w:iCs/>
          <w:sz w:val="28"/>
          <w:szCs w:val="28"/>
        </w:rPr>
        <w:t xml:space="preserve">Функционально-смысловое и стилистико-речевое варьирование научного текста // </w:t>
      </w:r>
      <w:r>
        <w:rPr>
          <w:sz w:val="28"/>
          <w:szCs w:val="28"/>
        </w:rPr>
        <w:t xml:space="preserve">Stylistyka </w:t>
      </w:r>
      <w:proofErr w:type="gramStart"/>
      <w:r>
        <w:rPr>
          <w:sz w:val="28"/>
          <w:szCs w:val="28"/>
        </w:rPr>
        <w:t>VI .</w:t>
      </w:r>
      <w:proofErr w:type="gramEnd"/>
      <w:r>
        <w:rPr>
          <w:sz w:val="28"/>
          <w:szCs w:val="28"/>
        </w:rPr>
        <w:t xml:space="preserve"> – Opole, 1997. – С. 285–300.</w:t>
      </w:r>
    </w:p>
    <w:p w14:paraId="6F6B45AE"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 xml:space="preserve">Селіванова О.О. Актуальні напрямки сучасної лінгвістики </w:t>
      </w:r>
      <w:r>
        <w:rPr>
          <w:sz w:val="28"/>
          <w:szCs w:val="28"/>
        </w:rPr>
        <w:t>(аналітичний огляд)</w:t>
      </w:r>
      <w:r>
        <w:rPr>
          <w:sz w:val="28"/>
          <w:szCs w:val="28"/>
          <w:lang w:val="uk-UA"/>
        </w:rPr>
        <w:t>. – К.: Фітосоціоцентр, 1999. – 148 с.</w:t>
      </w:r>
    </w:p>
    <w:p w14:paraId="015D12E2"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Селиванова Е.А. Основы лингвистической теории текста и коммуник</w:t>
      </w:r>
      <w:r>
        <w:rPr>
          <w:sz w:val="28"/>
          <w:szCs w:val="28"/>
        </w:rPr>
        <w:t>а</w:t>
      </w:r>
      <w:r>
        <w:rPr>
          <w:sz w:val="28"/>
          <w:szCs w:val="28"/>
        </w:rPr>
        <w:t>ции: Монографическое учебное пособие. – К.: Брама, Изд. Вовчок О.Ю., 2004. – 336 с.</w:t>
      </w:r>
    </w:p>
    <w:p w14:paraId="6AAA2684" w14:textId="77777777" w:rsidR="007829BB" w:rsidRDefault="007829BB" w:rsidP="00FC0FC8">
      <w:pPr>
        <w:pStyle w:val="afffffffb"/>
        <w:numPr>
          <w:ilvl w:val="0"/>
          <w:numId w:val="69"/>
        </w:numPr>
        <w:suppressAutoHyphens w:val="0"/>
        <w:spacing w:line="360" w:lineRule="auto"/>
        <w:rPr>
          <w:sz w:val="28"/>
          <w:szCs w:val="28"/>
        </w:rPr>
      </w:pPr>
      <w:r>
        <w:rPr>
          <w:sz w:val="28"/>
          <w:szCs w:val="28"/>
        </w:rPr>
        <w:t>Семкина Н.А. Интеграция лингвистического и экстралингвистического в текстах Интернет-коммуникации // Когнитивные аспекты языковой катег</w:t>
      </w:r>
      <w:r>
        <w:rPr>
          <w:sz w:val="28"/>
          <w:szCs w:val="28"/>
        </w:rPr>
        <w:t>о</w:t>
      </w:r>
      <w:r>
        <w:rPr>
          <w:sz w:val="28"/>
          <w:szCs w:val="28"/>
        </w:rPr>
        <w:t>ризации: Сб. науч. тр. – Рязань, 2000. – С. 200-205.</w:t>
      </w:r>
    </w:p>
    <w:p w14:paraId="1C947B8F"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Сенкевич М.П. Стилистика научной речи и литературное редактирование научных произведений. – М.: </w:t>
      </w:r>
      <w:proofErr w:type="gramStart"/>
      <w:r>
        <w:rPr>
          <w:sz w:val="28"/>
          <w:szCs w:val="28"/>
        </w:rPr>
        <w:t>Высш.шк.,</w:t>
      </w:r>
      <w:proofErr w:type="gramEnd"/>
      <w:r>
        <w:rPr>
          <w:sz w:val="28"/>
          <w:szCs w:val="28"/>
        </w:rPr>
        <w:t xml:space="preserve"> 1984. – 319 с.</w:t>
      </w:r>
    </w:p>
    <w:p w14:paraId="0754E795"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Серажим К.С. Термін дискурс у сучасній лінгвістиці // Вісник Харківс</w:t>
      </w:r>
      <w:r>
        <w:rPr>
          <w:sz w:val="28"/>
          <w:szCs w:val="28"/>
          <w:lang w:val="uk-UA"/>
        </w:rPr>
        <w:t>ь</w:t>
      </w:r>
      <w:r>
        <w:rPr>
          <w:sz w:val="28"/>
          <w:szCs w:val="28"/>
          <w:lang w:val="uk-UA"/>
        </w:rPr>
        <w:t>кого університету. – № 520. Сер. Філологія. Вип.. 33. – Харків, 2001. – С. 7-12.</w:t>
      </w:r>
    </w:p>
    <w:p w14:paraId="5F44EF4E" w14:textId="77777777" w:rsidR="007829BB" w:rsidRDefault="007829BB" w:rsidP="00FC0FC8">
      <w:pPr>
        <w:pStyle w:val="afffffffb"/>
        <w:numPr>
          <w:ilvl w:val="0"/>
          <w:numId w:val="69"/>
        </w:numPr>
        <w:suppressAutoHyphens w:val="0"/>
        <w:spacing w:line="360" w:lineRule="auto"/>
        <w:rPr>
          <w:sz w:val="28"/>
          <w:szCs w:val="28"/>
        </w:rPr>
      </w:pPr>
      <w:r>
        <w:rPr>
          <w:sz w:val="28"/>
          <w:szCs w:val="28"/>
        </w:rPr>
        <w:t>Серио П. Как читают тексты во Франции // Квадратура смысла. Францу</w:t>
      </w:r>
      <w:r>
        <w:rPr>
          <w:sz w:val="28"/>
          <w:szCs w:val="28"/>
        </w:rPr>
        <w:t>з</w:t>
      </w:r>
      <w:r>
        <w:rPr>
          <w:sz w:val="28"/>
          <w:szCs w:val="28"/>
        </w:rPr>
        <w:t>ская школа анализа дискурса – М.: Прогресс, 1999. – С. 12–53.</w:t>
      </w:r>
    </w:p>
    <w:p w14:paraId="729D7BAB"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Синельникова Л.Н. Текст. Стиль. Дискурс (парадигмальные отношения в условиях современной языковой ситуации) // Функциональная лингвистика. Язык. Культура. Общество. Материалы конференции (Ялта, 4-8 октября 1999 г.). – Симферополь: </w:t>
      </w:r>
      <w:r>
        <w:rPr>
          <w:sz w:val="28"/>
          <w:szCs w:val="28"/>
          <w:lang w:val="en-US"/>
        </w:rPr>
        <w:t>CLC</w:t>
      </w:r>
      <w:r>
        <w:rPr>
          <w:sz w:val="28"/>
          <w:szCs w:val="28"/>
        </w:rPr>
        <w:t>, 1999. – С. 163–165.</w:t>
      </w:r>
    </w:p>
    <w:p w14:paraId="1E9E4463" w14:textId="77777777" w:rsidR="007829BB" w:rsidRDefault="007829BB" w:rsidP="00FC0FC8">
      <w:pPr>
        <w:pStyle w:val="afffffffb"/>
        <w:numPr>
          <w:ilvl w:val="0"/>
          <w:numId w:val="69"/>
        </w:numPr>
        <w:suppressAutoHyphens w:val="0"/>
        <w:spacing w:line="360" w:lineRule="auto"/>
        <w:rPr>
          <w:sz w:val="28"/>
          <w:szCs w:val="28"/>
        </w:rPr>
      </w:pPr>
      <w:r>
        <w:rPr>
          <w:sz w:val="28"/>
          <w:szCs w:val="28"/>
        </w:rPr>
        <w:t>Смирнова Ф.О. Национально-культурная специфика лингвистического д</w:t>
      </w:r>
      <w:r>
        <w:rPr>
          <w:sz w:val="28"/>
          <w:szCs w:val="28"/>
        </w:rPr>
        <w:t>и</w:t>
      </w:r>
      <w:r>
        <w:rPr>
          <w:sz w:val="28"/>
          <w:szCs w:val="28"/>
        </w:rPr>
        <w:t>зайна веб-страниц // Аксиологическая лингвистика: проблемы коммуник</w:t>
      </w:r>
      <w:r>
        <w:rPr>
          <w:sz w:val="28"/>
          <w:szCs w:val="28"/>
        </w:rPr>
        <w:t>а</w:t>
      </w:r>
      <w:r>
        <w:rPr>
          <w:sz w:val="28"/>
          <w:szCs w:val="28"/>
        </w:rPr>
        <w:t>тивного поведения: Сб. науч. тр. – Волгоград: Перемена, 2003. – С. 167-171.</w:t>
      </w:r>
    </w:p>
    <w:p w14:paraId="38B247C8" w14:textId="77777777" w:rsidR="007829BB" w:rsidRDefault="007829BB" w:rsidP="00FC0FC8">
      <w:pPr>
        <w:pStyle w:val="afffffffb"/>
        <w:numPr>
          <w:ilvl w:val="0"/>
          <w:numId w:val="69"/>
        </w:numPr>
        <w:suppressAutoHyphens w:val="0"/>
        <w:spacing w:line="360" w:lineRule="auto"/>
        <w:rPr>
          <w:sz w:val="28"/>
          <w:szCs w:val="28"/>
        </w:rPr>
      </w:pPr>
      <w:r>
        <w:rPr>
          <w:sz w:val="28"/>
          <w:szCs w:val="28"/>
        </w:rPr>
        <w:t>Соколов А.В. Общая теория социальной коммуникации: Учебное пос</w:t>
      </w:r>
      <w:r>
        <w:rPr>
          <w:sz w:val="28"/>
          <w:szCs w:val="28"/>
        </w:rPr>
        <w:t>о</w:t>
      </w:r>
      <w:r>
        <w:rPr>
          <w:sz w:val="28"/>
          <w:szCs w:val="28"/>
        </w:rPr>
        <w:t xml:space="preserve">бие. – </w:t>
      </w:r>
      <w:proofErr w:type="gramStart"/>
      <w:r>
        <w:rPr>
          <w:sz w:val="28"/>
          <w:szCs w:val="28"/>
        </w:rPr>
        <w:t>СПб.:</w:t>
      </w:r>
      <w:proofErr w:type="gramEnd"/>
      <w:r>
        <w:rPr>
          <w:sz w:val="28"/>
          <w:szCs w:val="28"/>
        </w:rPr>
        <w:t xml:space="preserve"> Изд-во Михайлова В.А., 2002. – 461 с.</w:t>
      </w:r>
    </w:p>
    <w:p w14:paraId="2A7897E1" w14:textId="77777777" w:rsidR="007829BB" w:rsidRDefault="007829BB" w:rsidP="00FC0FC8">
      <w:pPr>
        <w:pStyle w:val="afffffffb"/>
        <w:numPr>
          <w:ilvl w:val="0"/>
          <w:numId w:val="69"/>
        </w:numPr>
        <w:suppressAutoHyphens w:val="0"/>
        <w:spacing w:line="360" w:lineRule="auto"/>
        <w:rPr>
          <w:sz w:val="28"/>
          <w:szCs w:val="28"/>
        </w:rPr>
      </w:pPr>
      <w:r>
        <w:rPr>
          <w:sz w:val="28"/>
          <w:szCs w:val="28"/>
        </w:rPr>
        <w:t>Сонин А.Г. Общепсихологические и когнитивные механизмы понимания мультимедийных текстов // Вопросы психолингвистики. – 2003. - № 1. – С. 43-56.</w:t>
      </w:r>
    </w:p>
    <w:p w14:paraId="6F674C81" w14:textId="77777777" w:rsidR="007829BB" w:rsidRDefault="007829BB" w:rsidP="00FC0FC8">
      <w:pPr>
        <w:pStyle w:val="afffffffb"/>
        <w:numPr>
          <w:ilvl w:val="0"/>
          <w:numId w:val="69"/>
        </w:numPr>
        <w:suppressAutoHyphens w:val="0"/>
        <w:spacing w:line="360" w:lineRule="auto"/>
        <w:rPr>
          <w:sz w:val="28"/>
          <w:szCs w:val="28"/>
        </w:rPr>
      </w:pPr>
      <w:r>
        <w:rPr>
          <w:sz w:val="28"/>
          <w:szCs w:val="28"/>
        </w:rPr>
        <w:t>Сорокин Ю.А., Тарасов Е.Ф. Креолизованные тексты и их коммуник</w:t>
      </w:r>
      <w:r>
        <w:rPr>
          <w:sz w:val="28"/>
          <w:szCs w:val="28"/>
        </w:rPr>
        <w:t>а</w:t>
      </w:r>
      <w:r>
        <w:rPr>
          <w:sz w:val="28"/>
          <w:szCs w:val="28"/>
        </w:rPr>
        <w:t>тивная функция // Оптимизация реч</w:t>
      </w:r>
      <w:r>
        <w:rPr>
          <w:sz w:val="28"/>
          <w:szCs w:val="28"/>
        </w:rPr>
        <w:t>е</w:t>
      </w:r>
      <w:r>
        <w:rPr>
          <w:sz w:val="28"/>
          <w:szCs w:val="28"/>
        </w:rPr>
        <w:t>вого воздействия. – М., 1990. – С. 180</w:t>
      </w:r>
      <w:r>
        <w:rPr>
          <w:sz w:val="28"/>
          <w:szCs w:val="28"/>
          <w:lang w:val="uk-UA"/>
        </w:rPr>
        <w:t>-</w:t>
      </w:r>
      <w:r>
        <w:rPr>
          <w:sz w:val="28"/>
          <w:szCs w:val="28"/>
        </w:rPr>
        <w:t>186.</w:t>
      </w:r>
    </w:p>
    <w:p w14:paraId="68EEF2C9"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Стернин И.А. Понятие коммуникативного поведения и методы его иссл</w:t>
      </w:r>
      <w:r>
        <w:rPr>
          <w:sz w:val="28"/>
          <w:szCs w:val="28"/>
        </w:rPr>
        <w:t>е</w:t>
      </w:r>
      <w:r>
        <w:rPr>
          <w:sz w:val="28"/>
          <w:szCs w:val="28"/>
        </w:rPr>
        <w:t>дования // Русское и финское коммуникативное поведение. Вып. 1. – Вор</w:t>
      </w:r>
      <w:r>
        <w:rPr>
          <w:sz w:val="28"/>
          <w:szCs w:val="28"/>
        </w:rPr>
        <w:t>о</w:t>
      </w:r>
      <w:r>
        <w:rPr>
          <w:sz w:val="28"/>
          <w:szCs w:val="28"/>
        </w:rPr>
        <w:t>неж: Изд-во ВГТУ, 2000. – С. 4-20.</w:t>
      </w:r>
    </w:p>
    <w:p w14:paraId="31E50806" w14:textId="77777777" w:rsidR="007829BB" w:rsidRDefault="007829BB" w:rsidP="00FC0FC8">
      <w:pPr>
        <w:pStyle w:val="afffffffb"/>
        <w:numPr>
          <w:ilvl w:val="0"/>
          <w:numId w:val="69"/>
        </w:numPr>
        <w:suppressAutoHyphens w:val="0"/>
        <w:spacing w:line="360" w:lineRule="auto"/>
        <w:rPr>
          <w:sz w:val="28"/>
          <w:szCs w:val="28"/>
        </w:rPr>
      </w:pPr>
      <w:r>
        <w:rPr>
          <w:sz w:val="28"/>
          <w:szCs w:val="28"/>
        </w:rPr>
        <w:t>Сухих С.А. Прагмалингвистическое изменение коммуникативного пр</w:t>
      </w:r>
      <w:r>
        <w:rPr>
          <w:sz w:val="28"/>
          <w:szCs w:val="28"/>
        </w:rPr>
        <w:t>о</w:t>
      </w:r>
      <w:r>
        <w:rPr>
          <w:sz w:val="28"/>
          <w:szCs w:val="28"/>
        </w:rPr>
        <w:t>цесса: Автореф. дис. … докт. филол. наук. – Краснодар, 1998. – 29 с.</w:t>
      </w:r>
    </w:p>
    <w:p w14:paraId="3A71A373" w14:textId="77777777" w:rsidR="007829BB" w:rsidRDefault="007829BB" w:rsidP="00FC0FC8">
      <w:pPr>
        <w:pStyle w:val="afffffffb"/>
        <w:numPr>
          <w:ilvl w:val="0"/>
          <w:numId w:val="69"/>
        </w:numPr>
        <w:suppressAutoHyphens w:val="0"/>
        <w:spacing w:line="360" w:lineRule="auto"/>
        <w:rPr>
          <w:sz w:val="28"/>
          <w:szCs w:val="28"/>
        </w:rPr>
      </w:pPr>
      <w:r>
        <w:rPr>
          <w:sz w:val="28"/>
          <w:szCs w:val="28"/>
        </w:rPr>
        <w:t>Сухих С.А., Зеленская В.В. Прагмалингвистическое моделирование ко</w:t>
      </w:r>
      <w:r>
        <w:rPr>
          <w:sz w:val="28"/>
          <w:szCs w:val="28"/>
        </w:rPr>
        <w:t>м</w:t>
      </w:r>
      <w:r>
        <w:rPr>
          <w:sz w:val="28"/>
          <w:szCs w:val="28"/>
        </w:rPr>
        <w:t>муникативного процесса. – Краснодар: Изд-во Кубан. ун-та, 1998.</w:t>
      </w:r>
    </w:p>
    <w:p w14:paraId="34984161"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Таратута К. Демонстративная коммуникация и социальный «солипсизм»: саморепрезентация в сети Интернет // Материалы международной научно-практической конференции "Коммуникация: теория и практика в различных социальных контекстах" </w:t>
      </w:r>
      <w:r>
        <w:rPr>
          <w:sz w:val="28"/>
          <w:szCs w:val="28"/>
          <w:lang w:val="uk-UA"/>
        </w:rPr>
        <w:t>–</w:t>
      </w:r>
      <w:r>
        <w:rPr>
          <w:sz w:val="28"/>
          <w:szCs w:val="28"/>
        </w:rPr>
        <w:t xml:space="preserve"> "Коммуникация-2002" ("</w:t>
      </w:r>
      <w:r>
        <w:rPr>
          <w:sz w:val="28"/>
          <w:szCs w:val="28"/>
          <w:lang w:val="en-US"/>
        </w:rPr>
        <w:t>Communication</w:t>
      </w:r>
      <w:r>
        <w:rPr>
          <w:sz w:val="28"/>
          <w:szCs w:val="28"/>
        </w:rPr>
        <w:t xml:space="preserve"> </w:t>
      </w:r>
      <w:r>
        <w:rPr>
          <w:sz w:val="28"/>
          <w:szCs w:val="28"/>
          <w:lang w:val="en-US"/>
        </w:rPr>
        <w:t>Across</w:t>
      </w:r>
      <w:r>
        <w:rPr>
          <w:sz w:val="28"/>
          <w:szCs w:val="28"/>
        </w:rPr>
        <w:t xml:space="preserve"> </w:t>
      </w:r>
      <w:r>
        <w:rPr>
          <w:sz w:val="28"/>
          <w:szCs w:val="28"/>
          <w:lang w:val="en-US"/>
        </w:rPr>
        <w:t>Differences</w:t>
      </w:r>
      <w:r>
        <w:rPr>
          <w:sz w:val="28"/>
          <w:szCs w:val="28"/>
        </w:rPr>
        <w:t>"). Ч.</w:t>
      </w:r>
      <w:r>
        <w:rPr>
          <w:sz w:val="28"/>
          <w:szCs w:val="28"/>
          <w:lang w:val="en-US"/>
        </w:rPr>
        <w:t>I</w:t>
      </w:r>
      <w:r>
        <w:rPr>
          <w:sz w:val="28"/>
          <w:szCs w:val="28"/>
        </w:rPr>
        <w:t xml:space="preserve">. </w:t>
      </w:r>
      <w:r>
        <w:rPr>
          <w:sz w:val="28"/>
          <w:szCs w:val="28"/>
          <w:lang w:val="uk-UA"/>
        </w:rPr>
        <w:t>–</w:t>
      </w:r>
      <w:r>
        <w:rPr>
          <w:sz w:val="28"/>
          <w:szCs w:val="28"/>
        </w:rPr>
        <w:t xml:space="preserve"> Пятигорск: Изд-во ПГЛУ, 2002. </w:t>
      </w:r>
      <w:r>
        <w:rPr>
          <w:sz w:val="28"/>
          <w:szCs w:val="28"/>
          <w:lang w:val="uk-UA"/>
        </w:rPr>
        <w:t>–</w:t>
      </w:r>
      <w:r>
        <w:rPr>
          <w:sz w:val="28"/>
          <w:szCs w:val="28"/>
        </w:rPr>
        <w:t xml:space="preserve"> С. 177-179.</w:t>
      </w:r>
    </w:p>
    <w:p w14:paraId="5010EE78" w14:textId="77777777" w:rsidR="007829BB" w:rsidRDefault="007829BB" w:rsidP="00FC0FC8">
      <w:pPr>
        <w:pStyle w:val="afffffffb"/>
        <w:numPr>
          <w:ilvl w:val="0"/>
          <w:numId w:val="69"/>
        </w:numPr>
        <w:suppressAutoHyphens w:val="0"/>
        <w:spacing w:line="360" w:lineRule="auto"/>
        <w:rPr>
          <w:sz w:val="28"/>
          <w:szCs w:val="28"/>
        </w:rPr>
      </w:pPr>
      <w:r>
        <w:rPr>
          <w:sz w:val="28"/>
          <w:szCs w:val="28"/>
        </w:rPr>
        <w:t>Тер-Минасова С.Г. Язык, личность, Интернет // Вестн. Моск. ун-та. Сер. 19. Лингвистика и межкультурная коммуникация. – М., 2000. – № 4. – С. 35-42.</w:t>
      </w:r>
    </w:p>
    <w:p w14:paraId="34994F54" w14:textId="77777777" w:rsidR="007829BB" w:rsidRDefault="007829BB" w:rsidP="00FC0FC8">
      <w:pPr>
        <w:pStyle w:val="afffffffb"/>
        <w:numPr>
          <w:ilvl w:val="0"/>
          <w:numId w:val="69"/>
        </w:numPr>
        <w:suppressAutoHyphens w:val="0"/>
        <w:spacing w:line="360" w:lineRule="auto"/>
        <w:rPr>
          <w:sz w:val="28"/>
          <w:szCs w:val="28"/>
        </w:rPr>
      </w:pPr>
      <w:r>
        <w:rPr>
          <w:sz w:val="28"/>
          <w:szCs w:val="28"/>
        </w:rPr>
        <w:t>Трофимова Г.Н. Русская речь в Интернете // РР. – М., 2002. – № 1. – С. 125-127.</w:t>
      </w:r>
    </w:p>
    <w:p w14:paraId="78852C45" w14:textId="77777777" w:rsidR="007829BB" w:rsidRDefault="007829BB" w:rsidP="00FC0FC8">
      <w:pPr>
        <w:pStyle w:val="afffffffb"/>
        <w:numPr>
          <w:ilvl w:val="0"/>
          <w:numId w:val="69"/>
        </w:numPr>
        <w:suppressAutoHyphens w:val="0"/>
        <w:spacing w:line="360" w:lineRule="auto"/>
        <w:rPr>
          <w:sz w:val="28"/>
          <w:szCs w:val="28"/>
        </w:rPr>
      </w:pPr>
      <w:r>
        <w:rPr>
          <w:sz w:val="28"/>
          <w:szCs w:val="28"/>
        </w:rPr>
        <w:t>Трофимова Г.Н. Языковой вкус интернет-эпохи в России (функционир</w:t>
      </w:r>
      <w:r>
        <w:rPr>
          <w:sz w:val="28"/>
          <w:szCs w:val="28"/>
        </w:rPr>
        <w:t>о</w:t>
      </w:r>
      <w:r>
        <w:rPr>
          <w:sz w:val="28"/>
          <w:szCs w:val="28"/>
        </w:rPr>
        <w:t>вание русского языка в Интернете: концептуально-сущностные доминанты): Монография. – М.: РУДН, 2004. – 382 с.</w:t>
      </w:r>
    </w:p>
    <w:p w14:paraId="28003C58" w14:textId="77777777" w:rsidR="007829BB" w:rsidRDefault="007829BB" w:rsidP="00FC0FC8">
      <w:pPr>
        <w:pStyle w:val="afffffffb"/>
        <w:numPr>
          <w:ilvl w:val="0"/>
          <w:numId w:val="69"/>
        </w:numPr>
        <w:suppressAutoHyphens w:val="0"/>
        <w:spacing w:line="360" w:lineRule="auto"/>
        <w:rPr>
          <w:sz w:val="28"/>
          <w:szCs w:val="28"/>
        </w:rPr>
      </w:pPr>
      <w:r>
        <w:rPr>
          <w:sz w:val="28"/>
          <w:szCs w:val="28"/>
        </w:rPr>
        <w:t>Троянская Е.С. Научное произведение в оценке автора рецензии (К в</w:t>
      </w:r>
      <w:r>
        <w:rPr>
          <w:sz w:val="28"/>
          <w:szCs w:val="28"/>
        </w:rPr>
        <w:t>о</w:t>
      </w:r>
      <w:r>
        <w:rPr>
          <w:sz w:val="28"/>
          <w:szCs w:val="28"/>
        </w:rPr>
        <w:t>просу о специфике жанров научной литературы) // Научная литература: язык, стиль, жанры. – М.: Наука, 1982. – С. 67-81.</w:t>
      </w:r>
    </w:p>
    <w:p w14:paraId="2C17B763" w14:textId="77777777" w:rsidR="007829BB" w:rsidRDefault="007829BB" w:rsidP="00FC0FC8">
      <w:pPr>
        <w:pStyle w:val="afffffffb"/>
        <w:numPr>
          <w:ilvl w:val="0"/>
          <w:numId w:val="69"/>
        </w:numPr>
        <w:suppressAutoHyphens w:val="0"/>
        <w:spacing w:line="360" w:lineRule="auto"/>
        <w:rPr>
          <w:sz w:val="28"/>
          <w:szCs w:val="28"/>
        </w:rPr>
      </w:pPr>
      <w:r>
        <w:rPr>
          <w:sz w:val="28"/>
          <w:szCs w:val="28"/>
        </w:rPr>
        <w:t>Тютенко А.А., Прокопчук К.А. Текст в компьютере и "компьютерный" текст // Вісник Харківського національного університету. – Харків: Ко</w:t>
      </w:r>
      <w:r>
        <w:rPr>
          <w:sz w:val="28"/>
          <w:szCs w:val="28"/>
        </w:rPr>
        <w:t>н</w:t>
      </w:r>
      <w:r>
        <w:rPr>
          <w:sz w:val="28"/>
          <w:szCs w:val="28"/>
        </w:rPr>
        <w:t>станта. – 2003. – № 586: Лінгвістичні й дидактичні проблеми іншомовної комунікації. – С. 50</w:t>
      </w:r>
      <w:r>
        <w:rPr>
          <w:sz w:val="28"/>
          <w:szCs w:val="28"/>
          <w:lang w:val="uk-UA"/>
        </w:rPr>
        <w:t>-</w:t>
      </w:r>
      <w:r>
        <w:rPr>
          <w:sz w:val="28"/>
          <w:szCs w:val="28"/>
        </w:rPr>
        <w:t>56.</w:t>
      </w:r>
    </w:p>
    <w:p w14:paraId="24E32C61" w14:textId="77777777" w:rsidR="007829BB" w:rsidRDefault="007829BB" w:rsidP="00FC0FC8">
      <w:pPr>
        <w:pStyle w:val="afffffffb"/>
        <w:numPr>
          <w:ilvl w:val="0"/>
          <w:numId w:val="69"/>
        </w:numPr>
        <w:suppressAutoHyphens w:val="0"/>
        <w:spacing w:line="360" w:lineRule="auto"/>
        <w:rPr>
          <w:sz w:val="28"/>
          <w:szCs w:val="28"/>
        </w:rPr>
      </w:pPr>
      <w:r>
        <w:rPr>
          <w:sz w:val="28"/>
          <w:szCs w:val="28"/>
        </w:rPr>
        <w:t>Филлипс Л., Йоргенсен М.В. Дискурс-анализ. Теория и метод. – Х.: Г</w:t>
      </w:r>
      <w:r>
        <w:rPr>
          <w:sz w:val="28"/>
          <w:szCs w:val="28"/>
        </w:rPr>
        <w:t>у</w:t>
      </w:r>
      <w:r>
        <w:rPr>
          <w:sz w:val="28"/>
          <w:szCs w:val="28"/>
        </w:rPr>
        <w:t>манитарный центр, 2004. – 336 с.</w:t>
      </w:r>
    </w:p>
    <w:p w14:paraId="3A2A4FCB"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Формановская Н.И. Коммуникативно-прагматические аспекты единиц общения. – М.: Институт рус. яз. им. А.С. Пушкина, 1998.</w:t>
      </w:r>
    </w:p>
    <w:p w14:paraId="0443EE53" w14:textId="77777777" w:rsidR="007829BB" w:rsidRDefault="007829BB" w:rsidP="00FC0FC8">
      <w:pPr>
        <w:pStyle w:val="afffffffb"/>
        <w:numPr>
          <w:ilvl w:val="0"/>
          <w:numId w:val="69"/>
        </w:numPr>
        <w:suppressAutoHyphens w:val="0"/>
        <w:spacing w:line="360" w:lineRule="auto"/>
        <w:rPr>
          <w:sz w:val="28"/>
          <w:szCs w:val="28"/>
        </w:rPr>
      </w:pPr>
      <w:r>
        <w:rPr>
          <w:sz w:val="28"/>
          <w:szCs w:val="28"/>
        </w:rPr>
        <w:t>Формановская Н.И. Речевое общение: коммуникативно-прагматический подход. – М.: Рус. яз, 2002. – 216 с.</w:t>
      </w:r>
    </w:p>
    <w:p w14:paraId="3D1A95E2" w14:textId="77777777" w:rsidR="007829BB" w:rsidRDefault="007829BB" w:rsidP="00FC0FC8">
      <w:pPr>
        <w:pStyle w:val="afffffffb"/>
        <w:numPr>
          <w:ilvl w:val="0"/>
          <w:numId w:val="69"/>
        </w:numPr>
        <w:suppressAutoHyphens w:val="0"/>
        <w:spacing w:line="360" w:lineRule="auto"/>
        <w:rPr>
          <w:sz w:val="28"/>
          <w:szCs w:val="28"/>
        </w:rPr>
      </w:pPr>
      <w:r>
        <w:rPr>
          <w:sz w:val="28"/>
          <w:szCs w:val="28"/>
        </w:rPr>
        <w:t>Фролов Н.К., Моргун Н.Л. Научные стили речи в компьютерном дискурсе // Информационные технологии в образовательном процессе высшей шк</w:t>
      </w:r>
      <w:r>
        <w:rPr>
          <w:sz w:val="28"/>
          <w:szCs w:val="28"/>
        </w:rPr>
        <w:t>о</w:t>
      </w:r>
      <w:r>
        <w:rPr>
          <w:sz w:val="28"/>
          <w:szCs w:val="28"/>
        </w:rPr>
        <w:t>лы: Материалы науч.-метод. семинара. – Тюмень, 2002. – С. 80-84.</w:t>
      </w:r>
    </w:p>
    <w:p w14:paraId="3FF4CDA0"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Ходоренко Г.В. </w:t>
      </w:r>
      <w:r>
        <w:rPr>
          <w:sz w:val="28"/>
          <w:szCs w:val="28"/>
          <w:lang w:val="uk-UA"/>
        </w:rPr>
        <w:t>Найменування осіб у російськомовній Інтернет-комунікації: структурний і семантичний аспекти: Автореф. дис. ... канд.. філол. наук: 10.02.02. – Дніпропетровськ, 2006. – 18 с.</w:t>
      </w:r>
    </w:p>
    <w:p w14:paraId="2D815AC1" w14:textId="77777777" w:rsidR="007829BB" w:rsidRDefault="007829BB" w:rsidP="00FC0FC8">
      <w:pPr>
        <w:pStyle w:val="afffffffb"/>
        <w:numPr>
          <w:ilvl w:val="0"/>
          <w:numId w:val="69"/>
        </w:numPr>
        <w:suppressAutoHyphens w:val="0"/>
        <w:spacing w:line="360" w:lineRule="auto"/>
        <w:rPr>
          <w:sz w:val="28"/>
          <w:szCs w:val="28"/>
        </w:rPr>
      </w:pPr>
      <w:r>
        <w:rPr>
          <w:rFonts w:hint="eastAsia"/>
          <w:sz w:val="28"/>
          <w:szCs w:val="28"/>
        </w:rPr>
        <w:t>Храмченков</w:t>
      </w:r>
      <w:r>
        <w:rPr>
          <w:sz w:val="28"/>
          <w:szCs w:val="28"/>
        </w:rPr>
        <w:t> </w:t>
      </w:r>
      <w:r>
        <w:rPr>
          <w:rFonts w:hint="eastAsia"/>
          <w:sz w:val="28"/>
          <w:szCs w:val="28"/>
        </w:rPr>
        <w:t xml:space="preserve">А.Г. Эпиграф как особый вид цитации // Взаимодействие структурного и функционально-стилистического аспектов языка. </w:t>
      </w:r>
      <w:r>
        <w:rPr>
          <w:sz w:val="28"/>
          <w:szCs w:val="28"/>
        </w:rPr>
        <w:t xml:space="preserve">– </w:t>
      </w:r>
      <w:r>
        <w:rPr>
          <w:rFonts w:hint="eastAsia"/>
          <w:sz w:val="28"/>
          <w:szCs w:val="28"/>
        </w:rPr>
        <w:t>Минск,</w:t>
      </w:r>
      <w:r>
        <w:rPr>
          <w:sz w:val="28"/>
          <w:szCs w:val="28"/>
        </w:rPr>
        <w:t xml:space="preserve"> </w:t>
      </w:r>
      <w:r>
        <w:rPr>
          <w:rFonts w:hint="eastAsia"/>
          <w:sz w:val="28"/>
          <w:szCs w:val="28"/>
        </w:rPr>
        <w:t>1983</w:t>
      </w:r>
      <w:r>
        <w:rPr>
          <w:sz w:val="28"/>
          <w:szCs w:val="28"/>
        </w:rPr>
        <w:t xml:space="preserve">. – </w:t>
      </w:r>
      <w:r>
        <w:rPr>
          <w:sz w:val="28"/>
          <w:szCs w:val="28"/>
          <w:lang w:val="en-US"/>
        </w:rPr>
        <w:t>C</w:t>
      </w:r>
      <w:r>
        <w:rPr>
          <w:sz w:val="28"/>
          <w:szCs w:val="28"/>
        </w:rPr>
        <w:t>.</w:t>
      </w:r>
      <w:r>
        <w:rPr>
          <w:sz w:val="28"/>
          <w:szCs w:val="28"/>
          <w:lang w:val="en-US"/>
        </w:rPr>
        <w:t> </w:t>
      </w:r>
      <w:r>
        <w:rPr>
          <w:sz w:val="28"/>
          <w:szCs w:val="28"/>
        </w:rPr>
        <w:t>13-17.</w:t>
      </w:r>
    </w:p>
    <w:p w14:paraId="5683599B" w14:textId="77777777" w:rsidR="007829BB" w:rsidRDefault="007829BB" w:rsidP="00FC0FC8">
      <w:pPr>
        <w:pStyle w:val="afffffffb"/>
        <w:numPr>
          <w:ilvl w:val="0"/>
          <w:numId w:val="69"/>
        </w:numPr>
        <w:suppressAutoHyphens w:val="0"/>
        <w:spacing w:line="360" w:lineRule="auto"/>
        <w:rPr>
          <w:sz w:val="28"/>
          <w:szCs w:val="28"/>
        </w:rPr>
      </w:pPr>
      <w:r>
        <w:rPr>
          <w:sz w:val="28"/>
          <w:szCs w:val="28"/>
        </w:rPr>
        <w:t>Хребтова И.А. Когнитивная структура языка средств электронной ко</w:t>
      </w:r>
      <w:r>
        <w:rPr>
          <w:sz w:val="28"/>
          <w:szCs w:val="28"/>
        </w:rPr>
        <w:t>м</w:t>
      </w:r>
      <w:r>
        <w:rPr>
          <w:sz w:val="28"/>
          <w:szCs w:val="28"/>
        </w:rPr>
        <w:t>муникации // Когнитивно-прагматические аспекты лингвистических иссл</w:t>
      </w:r>
      <w:r>
        <w:rPr>
          <w:sz w:val="28"/>
          <w:szCs w:val="28"/>
        </w:rPr>
        <w:t>е</w:t>
      </w:r>
      <w:r>
        <w:rPr>
          <w:sz w:val="28"/>
          <w:szCs w:val="28"/>
        </w:rPr>
        <w:t>дования: Сб. науч. тр. – Калининград, 2001. – С. 143-159.</w:t>
      </w:r>
    </w:p>
    <w:p w14:paraId="081171B1" w14:textId="77777777" w:rsidR="007829BB" w:rsidRDefault="007829BB" w:rsidP="00FC0FC8">
      <w:pPr>
        <w:pStyle w:val="afffffffb"/>
        <w:numPr>
          <w:ilvl w:val="0"/>
          <w:numId w:val="69"/>
        </w:numPr>
        <w:suppressAutoHyphens w:val="0"/>
        <w:spacing w:line="360" w:lineRule="auto"/>
        <w:rPr>
          <w:sz w:val="28"/>
          <w:szCs w:val="28"/>
        </w:rPr>
      </w:pPr>
      <w:r>
        <w:rPr>
          <w:sz w:val="28"/>
          <w:szCs w:val="28"/>
        </w:rPr>
        <w:t>Чернов А.А.</w:t>
      </w:r>
      <w:r>
        <w:rPr>
          <w:iCs/>
          <w:sz w:val="28"/>
          <w:szCs w:val="28"/>
        </w:rPr>
        <w:t xml:space="preserve"> Роль и место информации и коммуникаций в процессе фо</w:t>
      </w:r>
      <w:r>
        <w:rPr>
          <w:iCs/>
          <w:sz w:val="28"/>
          <w:szCs w:val="28"/>
        </w:rPr>
        <w:t>р</w:t>
      </w:r>
      <w:r>
        <w:rPr>
          <w:iCs/>
          <w:sz w:val="28"/>
          <w:szCs w:val="28"/>
        </w:rPr>
        <w:t>мирования информационного общества // Технологии информационного общества — Интернет и современное общество: труды VI</w:t>
      </w:r>
      <w:r>
        <w:rPr>
          <w:iCs/>
          <w:sz w:val="28"/>
          <w:szCs w:val="28"/>
          <w:lang w:val="en-US"/>
        </w:rPr>
        <w:t>I</w:t>
      </w:r>
      <w:r>
        <w:rPr>
          <w:iCs/>
          <w:sz w:val="28"/>
          <w:szCs w:val="28"/>
        </w:rPr>
        <w:t xml:space="preserve"> Всероссийской объединенной конференции (Санкт-Петербург, 10–12 ноября 2004 г.). — </w:t>
      </w:r>
      <w:proofErr w:type="gramStart"/>
      <w:r>
        <w:rPr>
          <w:iCs/>
          <w:sz w:val="28"/>
          <w:szCs w:val="28"/>
        </w:rPr>
        <w:t>СПб.:</w:t>
      </w:r>
      <w:proofErr w:type="gramEnd"/>
      <w:r>
        <w:rPr>
          <w:iCs/>
          <w:sz w:val="28"/>
          <w:szCs w:val="28"/>
        </w:rPr>
        <w:t xml:space="preserve"> Изд-во Филологического ф-та СПбГУ, 2004. – С. 213</w:t>
      </w:r>
      <w:r>
        <w:rPr>
          <w:iCs/>
          <w:sz w:val="28"/>
          <w:szCs w:val="28"/>
          <w:lang w:val="uk-UA"/>
        </w:rPr>
        <w:t>-</w:t>
      </w:r>
      <w:r>
        <w:rPr>
          <w:iCs/>
          <w:sz w:val="28"/>
          <w:szCs w:val="28"/>
        </w:rPr>
        <w:t>215.</w:t>
      </w:r>
    </w:p>
    <w:p w14:paraId="204359BC"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Шарков Ф.М. Основы теории коммуникации. Учебник. – М.: </w:t>
      </w:r>
      <w:r>
        <w:rPr>
          <w:bCs/>
          <w:sz w:val="28"/>
          <w:szCs w:val="28"/>
        </w:rPr>
        <w:t xml:space="preserve">Соц. </w:t>
      </w:r>
      <w:proofErr w:type="gramStart"/>
      <w:r>
        <w:rPr>
          <w:bCs/>
          <w:sz w:val="28"/>
          <w:szCs w:val="28"/>
        </w:rPr>
        <w:t>отнош.:</w:t>
      </w:r>
      <w:proofErr w:type="gramEnd"/>
      <w:r>
        <w:rPr>
          <w:b/>
          <w:bCs/>
          <w:sz w:val="28"/>
          <w:szCs w:val="28"/>
        </w:rPr>
        <w:t xml:space="preserve"> </w:t>
      </w:r>
      <w:r>
        <w:rPr>
          <w:sz w:val="28"/>
          <w:szCs w:val="28"/>
        </w:rPr>
        <w:t>Перспектива, 2005. – 246 с.</w:t>
      </w:r>
    </w:p>
    <w:p w14:paraId="52D6513F" w14:textId="77777777" w:rsidR="007829BB" w:rsidRDefault="007829BB" w:rsidP="00FC0FC8">
      <w:pPr>
        <w:pStyle w:val="afffffffb"/>
        <w:numPr>
          <w:ilvl w:val="0"/>
          <w:numId w:val="69"/>
        </w:numPr>
        <w:suppressAutoHyphens w:val="0"/>
        <w:spacing w:line="360" w:lineRule="auto"/>
        <w:rPr>
          <w:sz w:val="28"/>
          <w:szCs w:val="28"/>
        </w:rPr>
      </w:pPr>
      <w:r>
        <w:rPr>
          <w:sz w:val="28"/>
          <w:szCs w:val="28"/>
        </w:rPr>
        <w:t>Шевелев В.М. Русскоязычный компьютерный дискурс в лингвистическом и социокул</w:t>
      </w:r>
      <w:r>
        <w:rPr>
          <w:sz w:val="28"/>
          <w:szCs w:val="28"/>
        </w:rPr>
        <w:t>ь</w:t>
      </w:r>
      <w:r>
        <w:rPr>
          <w:sz w:val="28"/>
          <w:szCs w:val="28"/>
        </w:rPr>
        <w:t>турном контекстах // Вісник Харківського університету. Серія Філологія. – 2002. – № 538, Вип. 34: Актуальні питання сучасної філології. – С. 45</w:t>
      </w:r>
      <w:r>
        <w:rPr>
          <w:sz w:val="28"/>
          <w:szCs w:val="28"/>
          <w:lang w:val="uk-UA"/>
        </w:rPr>
        <w:t>-</w:t>
      </w:r>
      <w:r>
        <w:rPr>
          <w:sz w:val="28"/>
          <w:szCs w:val="28"/>
        </w:rPr>
        <w:t>50.</w:t>
      </w:r>
    </w:p>
    <w:p w14:paraId="02F7B076"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Шевченко Е.А. Когнитивный аспект коммуникации // Тезисы докладов Международной научно-практической конференции «Коммуникативные технологии в образовании, бизнесе, политике и праве» (Волгоград, 19-21 мая 2005 г.). – Волгоград: ПринТерра-Дизайн, 2005. – С. 51-54.</w:t>
      </w:r>
    </w:p>
    <w:p w14:paraId="733958C9" w14:textId="77777777" w:rsidR="007829BB" w:rsidRDefault="007829BB" w:rsidP="00FC0FC8">
      <w:pPr>
        <w:pStyle w:val="afffffffb"/>
        <w:numPr>
          <w:ilvl w:val="0"/>
          <w:numId w:val="69"/>
        </w:numPr>
        <w:suppressAutoHyphens w:val="0"/>
        <w:spacing w:line="360" w:lineRule="auto"/>
        <w:rPr>
          <w:sz w:val="28"/>
          <w:szCs w:val="28"/>
        </w:rPr>
      </w:pPr>
      <w:r>
        <w:rPr>
          <w:sz w:val="28"/>
          <w:szCs w:val="28"/>
        </w:rPr>
        <w:t>Шевченко И.С., Морозова Е.И. Дискурс как мыслекоммуникативное о</w:t>
      </w:r>
      <w:r>
        <w:rPr>
          <w:sz w:val="28"/>
          <w:szCs w:val="28"/>
        </w:rPr>
        <w:t>б</w:t>
      </w:r>
      <w:r>
        <w:rPr>
          <w:sz w:val="28"/>
          <w:szCs w:val="28"/>
        </w:rPr>
        <w:t xml:space="preserve">разование // </w:t>
      </w:r>
      <w:r>
        <w:rPr>
          <w:sz w:val="28"/>
          <w:szCs w:val="28"/>
          <w:lang w:val="uk-UA"/>
        </w:rPr>
        <w:t xml:space="preserve">Вісник ХНУ </w:t>
      </w:r>
      <w:proofErr w:type="gramStart"/>
      <w:r>
        <w:rPr>
          <w:sz w:val="28"/>
          <w:szCs w:val="28"/>
          <w:lang w:val="uk-UA"/>
        </w:rPr>
        <w:t>ім..</w:t>
      </w:r>
      <w:proofErr w:type="gramEnd"/>
      <w:r>
        <w:rPr>
          <w:sz w:val="28"/>
          <w:szCs w:val="28"/>
          <w:lang w:val="uk-UA"/>
        </w:rPr>
        <w:t xml:space="preserve"> В.Н. Карабіна. – 2003. </w:t>
      </w:r>
      <w:r>
        <w:rPr>
          <w:sz w:val="28"/>
          <w:szCs w:val="28"/>
        </w:rPr>
        <w:t>–</w:t>
      </w:r>
      <w:r>
        <w:rPr>
          <w:sz w:val="28"/>
          <w:szCs w:val="28"/>
          <w:lang w:val="uk-UA"/>
        </w:rPr>
        <w:t xml:space="preserve"> № 586. – С. 33-38.</w:t>
      </w:r>
    </w:p>
    <w:p w14:paraId="7A100085" w14:textId="77777777" w:rsidR="007829BB" w:rsidRDefault="007829BB" w:rsidP="00FC0FC8">
      <w:pPr>
        <w:pStyle w:val="afffffffb"/>
        <w:numPr>
          <w:ilvl w:val="0"/>
          <w:numId w:val="69"/>
        </w:numPr>
        <w:suppressAutoHyphens w:val="0"/>
        <w:spacing w:line="360" w:lineRule="auto"/>
        <w:rPr>
          <w:sz w:val="28"/>
          <w:szCs w:val="28"/>
        </w:rPr>
      </w:pPr>
      <w:r>
        <w:rPr>
          <w:sz w:val="28"/>
          <w:szCs w:val="28"/>
        </w:rPr>
        <w:t>Шейгал Е.И. Компьютерный жаргон как лингвокультурный феномен // Языковая личность: культурные ко</w:t>
      </w:r>
      <w:r>
        <w:rPr>
          <w:sz w:val="28"/>
          <w:szCs w:val="28"/>
        </w:rPr>
        <w:t>н</w:t>
      </w:r>
      <w:r>
        <w:rPr>
          <w:sz w:val="28"/>
          <w:szCs w:val="28"/>
        </w:rPr>
        <w:t>цепты. – Волгоград, Архангельск, 1996. – С. 204</w:t>
      </w:r>
      <w:r>
        <w:rPr>
          <w:sz w:val="28"/>
          <w:szCs w:val="28"/>
          <w:lang w:val="uk-UA"/>
        </w:rPr>
        <w:t>-</w:t>
      </w:r>
      <w:r>
        <w:rPr>
          <w:sz w:val="28"/>
          <w:szCs w:val="28"/>
        </w:rPr>
        <w:t>211.</w:t>
      </w:r>
    </w:p>
    <w:p w14:paraId="52F0D5A4" w14:textId="77777777" w:rsidR="007829BB" w:rsidRDefault="007829BB" w:rsidP="00FC0FC8">
      <w:pPr>
        <w:pStyle w:val="afffffffb"/>
        <w:numPr>
          <w:ilvl w:val="0"/>
          <w:numId w:val="69"/>
        </w:numPr>
        <w:suppressAutoHyphens w:val="0"/>
        <w:spacing w:line="360" w:lineRule="auto"/>
        <w:rPr>
          <w:sz w:val="28"/>
          <w:szCs w:val="28"/>
        </w:rPr>
      </w:pPr>
      <w:r>
        <w:rPr>
          <w:sz w:val="28"/>
          <w:szCs w:val="28"/>
        </w:rPr>
        <w:t>Шеремет А.Н. Интернет как средство массовой коммуникации: социол</w:t>
      </w:r>
      <w:r>
        <w:rPr>
          <w:sz w:val="28"/>
          <w:szCs w:val="28"/>
        </w:rPr>
        <w:t>о</w:t>
      </w:r>
      <w:r>
        <w:rPr>
          <w:sz w:val="28"/>
          <w:szCs w:val="28"/>
        </w:rPr>
        <w:t>гический анализ: Дисс. … канд. социол. наук: 22.00.06. – Екатеринбург, 2003. – 164 с.</w:t>
      </w:r>
    </w:p>
    <w:p w14:paraId="7C40E0FF" w14:textId="77777777" w:rsidR="007829BB" w:rsidRDefault="007829BB" w:rsidP="00FC0FC8">
      <w:pPr>
        <w:pStyle w:val="afffffffb"/>
        <w:numPr>
          <w:ilvl w:val="0"/>
          <w:numId w:val="69"/>
        </w:numPr>
        <w:suppressAutoHyphens w:val="0"/>
        <w:spacing w:line="360" w:lineRule="auto"/>
        <w:rPr>
          <w:sz w:val="28"/>
          <w:szCs w:val="28"/>
        </w:rPr>
      </w:pPr>
      <w:r>
        <w:rPr>
          <w:sz w:val="28"/>
          <w:szCs w:val="28"/>
        </w:rPr>
        <w:t>Шмелева Т.В. Модель речевого жанра // Жанры речи. – Саратов: Ко</w:t>
      </w:r>
      <w:r>
        <w:rPr>
          <w:sz w:val="28"/>
          <w:szCs w:val="28"/>
        </w:rPr>
        <w:t>л</w:t>
      </w:r>
      <w:r>
        <w:rPr>
          <w:sz w:val="28"/>
          <w:szCs w:val="28"/>
        </w:rPr>
        <w:t>ледж, 1997. – С. 88-98.</w:t>
      </w:r>
    </w:p>
    <w:p w14:paraId="60049078" w14:textId="77777777" w:rsidR="007829BB" w:rsidRDefault="007829BB" w:rsidP="00FC0FC8">
      <w:pPr>
        <w:pStyle w:val="afffffffb"/>
        <w:numPr>
          <w:ilvl w:val="0"/>
          <w:numId w:val="69"/>
        </w:numPr>
        <w:suppressAutoHyphens w:val="0"/>
        <w:spacing w:line="360" w:lineRule="auto"/>
        <w:rPr>
          <w:sz w:val="28"/>
          <w:szCs w:val="28"/>
        </w:rPr>
      </w:pPr>
      <w:r>
        <w:rPr>
          <w:sz w:val="28"/>
          <w:szCs w:val="28"/>
        </w:rPr>
        <w:t>Шмелева Т.В. Речевой жанр: опыт общефилологического осмысления // Collegium. – 1995. – №1-2. – С. 57-65.</w:t>
      </w:r>
    </w:p>
    <w:p w14:paraId="2A2732EC"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Штерн І.Б. Вибрані топіки та лексикон сучасної лінгвістики. Енциклоп</w:t>
      </w:r>
      <w:r>
        <w:rPr>
          <w:sz w:val="28"/>
          <w:szCs w:val="28"/>
          <w:lang w:val="uk-UA"/>
        </w:rPr>
        <w:t>е</w:t>
      </w:r>
      <w:r>
        <w:rPr>
          <w:sz w:val="28"/>
          <w:szCs w:val="28"/>
          <w:lang w:val="uk-UA"/>
        </w:rPr>
        <w:t>дичний словник. – К.: АртЕк, 1998. – 335 с.</w:t>
      </w:r>
    </w:p>
    <w:p w14:paraId="3CD94DB8" w14:textId="77777777" w:rsidR="007829BB" w:rsidRDefault="007829BB" w:rsidP="00FC0FC8">
      <w:pPr>
        <w:pStyle w:val="afffffffb"/>
        <w:numPr>
          <w:ilvl w:val="0"/>
          <w:numId w:val="69"/>
        </w:numPr>
        <w:suppressAutoHyphens w:val="0"/>
        <w:spacing w:line="360" w:lineRule="auto"/>
        <w:rPr>
          <w:sz w:val="28"/>
          <w:szCs w:val="28"/>
        </w:rPr>
      </w:pPr>
      <w:r>
        <w:rPr>
          <w:sz w:val="28"/>
          <w:szCs w:val="28"/>
        </w:rPr>
        <w:t>Эко У. От Интернета к Гуттенбергу: текст и гипертекст // Новое лит. об</w:t>
      </w:r>
      <w:r>
        <w:rPr>
          <w:sz w:val="28"/>
          <w:szCs w:val="28"/>
        </w:rPr>
        <w:t>о</w:t>
      </w:r>
      <w:r>
        <w:rPr>
          <w:sz w:val="28"/>
          <w:szCs w:val="28"/>
        </w:rPr>
        <w:t>зрение. – 1998. – № 32. – С. 5-14.</w:t>
      </w:r>
    </w:p>
    <w:p w14:paraId="77875858" w14:textId="77777777" w:rsidR="007829BB" w:rsidRDefault="007829BB" w:rsidP="00FC0FC8">
      <w:pPr>
        <w:pStyle w:val="afffffffb"/>
        <w:numPr>
          <w:ilvl w:val="0"/>
          <w:numId w:val="69"/>
        </w:numPr>
        <w:suppressAutoHyphens w:val="0"/>
        <w:spacing w:line="360" w:lineRule="auto"/>
        <w:rPr>
          <w:sz w:val="28"/>
          <w:szCs w:val="28"/>
        </w:rPr>
      </w:pPr>
      <w:r>
        <w:rPr>
          <w:sz w:val="28"/>
          <w:szCs w:val="28"/>
        </w:rPr>
        <w:t>Якобсон Р.О. Лингвистика и поэтика // Структурализм: «за» и «против». – М.: Прогресс, 1975. – С. 193-228.</w:t>
      </w:r>
    </w:p>
    <w:p w14:paraId="1E551345" w14:textId="77777777" w:rsidR="007829BB" w:rsidRDefault="007829BB" w:rsidP="00FC0FC8">
      <w:pPr>
        <w:pStyle w:val="afffffffb"/>
        <w:numPr>
          <w:ilvl w:val="0"/>
          <w:numId w:val="69"/>
        </w:numPr>
        <w:suppressAutoHyphens w:val="0"/>
        <w:spacing w:line="360" w:lineRule="auto"/>
        <w:rPr>
          <w:sz w:val="28"/>
          <w:szCs w:val="28"/>
        </w:rPr>
      </w:pPr>
      <w:r>
        <w:rPr>
          <w:sz w:val="28"/>
          <w:szCs w:val="28"/>
        </w:rPr>
        <w:t>Якобсон Р.О. Речевая коммуникация; Язык в отношении к другим сист</w:t>
      </w:r>
      <w:r>
        <w:rPr>
          <w:sz w:val="28"/>
          <w:szCs w:val="28"/>
        </w:rPr>
        <w:t>е</w:t>
      </w:r>
      <w:r>
        <w:rPr>
          <w:sz w:val="28"/>
          <w:szCs w:val="28"/>
        </w:rPr>
        <w:t>мам коммуникации // Избранные работы. – М.: Прогресс, 1985. – С. 306-330.</w:t>
      </w:r>
    </w:p>
    <w:p w14:paraId="40D0F5BD" w14:textId="77777777" w:rsidR="007829BB" w:rsidRDefault="007829BB" w:rsidP="00FC0FC8">
      <w:pPr>
        <w:pStyle w:val="afffffffb"/>
        <w:numPr>
          <w:ilvl w:val="0"/>
          <w:numId w:val="69"/>
        </w:numPr>
        <w:suppressAutoHyphens w:val="0"/>
        <w:spacing w:line="360" w:lineRule="auto"/>
        <w:rPr>
          <w:sz w:val="28"/>
          <w:szCs w:val="28"/>
        </w:rPr>
      </w:pPr>
      <w:r>
        <w:rPr>
          <w:sz w:val="28"/>
          <w:szCs w:val="28"/>
        </w:rPr>
        <w:t>Якобсон Р.О. Язык в отношении к другим системам коммуникации // И</w:t>
      </w:r>
      <w:r>
        <w:rPr>
          <w:sz w:val="28"/>
          <w:szCs w:val="28"/>
        </w:rPr>
        <w:t>з</w:t>
      </w:r>
      <w:r>
        <w:rPr>
          <w:sz w:val="28"/>
          <w:szCs w:val="28"/>
        </w:rPr>
        <w:t>бранные работы. – М.: Прогресс, 1985. – С. 319-330.</w:t>
      </w:r>
    </w:p>
    <w:p w14:paraId="2B702BED" w14:textId="77777777" w:rsidR="007829BB" w:rsidRDefault="007829BB" w:rsidP="00FC0FC8">
      <w:pPr>
        <w:pStyle w:val="afffffffb"/>
        <w:numPr>
          <w:ilvl w:val="0"/>
          <w:numId w:val="69"/>
        </w:numPr>
        <w:suppressAutoHyphens w:val="0"/>
        <w:spacing w:line="360" w:lineRule="auto"/>
        <w:rPr>
          <w:sz w:val="28"/>
          <w:szCs w:val="28"/>
        </w:rPr>
      </w:pPr>
      <w:r>
        <w:rPr>
          <w:sz w:val="28"/>
          <w:szCs w:val="28"/>
        </w:rPr>
        <w:t>Янко Т.Е. Коммуникативные стратегии русской речи. – М.: «Языки ру</w:t>
      </w:r>
      <w:r>
        <w:rPr>
          <w:sz w:val="28"/>
          <w:szCs w:val="28"/>
        </w:rPr>
        <w:t>с</w:t>
      </w:r>
      <w:r>
        <w:rPr>
          <w:sz w:val="28"/>
          <w:szCs w:val="28"/>
        </w:rPr>
        <w:t>ской культуры», 2001. – 287 с.</w:t>
      </w:r>
    </w:p>
    <w:p w14:paraId="0951FBE4"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lastRenderedPageBreak/>
        <w:t xml:space="preserve">Askehave I., Nielsen A.E. </w:t>
      </w:r>
      <w:r>
        <w:rPr>
          <w:bCs/>
          <w:sz w:val="28"/>
          <w:szCs w:val="28"/>
          <w:lang w:val="en-US"/>
        </w:rPr>
        <w:t>What are the Characteristics of Digital Genres? – Genre Theory from a Multi-modal Pe</w:t>
      </w:r>
      <w:r>
        <w:rPr>
          <w:bCs/>
          <w:sz w:val="28"/>
          <w:szCs w:val="28"/>
          <w:lang w:val="en-US"/>
        </w:rPr>
        <w:t>r</w:t>
      </w:r>
      <w:r>
        <w:rPr>
          <w:bCs/>
          <w:sz w:val="28"/>
          <w:szCs w:val="28"/>
          <w:lang w:val="en-US"/>
        </w:rPr>
        <w:t xml:space="preserve">spective // </w:t>
      </w:r>
      <w:r>
        <w:rPr>
          <w:sz w:val="28"/>
          <w:szCs w:val="28"/>
          <w:lang w:val="en-US"/>
        </w:rPr>
        <w:t>Proceedings of the 38th Hawaii International Conference on System Sciences. Track 4. – 2005. – P. 98.</w:t>
      </w:r>
    </w:p>
    <w:p w14:paraId="293916AC"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Bates M.J., Lu S. An exploratory profile of personal home pages: Content, d</w:t>
      </w:r>
      <w:r>
        <w:rPr>
          <w:sz w:val="28"/>
          <w:szCs w:val="28"/>
          <w:lang w:val="en-US"/>
        </w:rPr>
        <w:t>e</w:t>
      </w:r>
      <w:r>
        <w:rPr>
          <w:sz w:val="28"/>
          <w:szCs w:val="28"/>
          <w:lang w:val="en-US"/>
        </w:rPr>
        <w:t xml:space="preserve">sign, metaphors // </w:t>
      </w:r>
      <w:r>
        <w:rPr>
          <w:rStyle w:val="aff8"/>
          <w:i w:val="0"/>
          <w:sz w:val="28"/>
          <w:szCs w:val="28"/>
          <w:lang w:val="en-US"/>
        </w:rPr>
        <w:t xml:space="preserve">Online &amp; CD ROM Review. – </w:t>
      </w:r>
      <w:r>
        <w:rPr>
          <w:sz w:val="28"/>
          <w:szCs w:val="28"/>
          <w:lang w:val="en-US"/>
        </w:rPr>
        <w:t>1997. – Vol. 21, №6. – P. 331-340.</w:t>
      </w:r>
    </w:p>
    <w:p w14:paraId="0E278AD8"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Berners-Lee T. The Semantic Web // Scientific American, May 2001. – P. 41-49.</w:t>
      </w:r>
    </w:p>
    <w:p w14:paraId="1E064974"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Boyd D., Brewer J. Electronic Discourse: Linguistic Individuals in Virtual Space. – N.Y.: State Univ. of New York Press, 1999. – 217 p.</w:t>
      </w:r>
    </w:p>
    <w:p w14:paraId="723C9777"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Coulthard M. An Introduction to Discourse Analysis. – London: Longman, 1993.</w:t>
      </w:r>
    </w:p>
    <w:p w14:paraId="198BB681"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Crowston K., Williams M. Reproduced and emergent genres of communication on the World-Wide Web</w:t>
      </w:r>
      <w:r>
        <w:rPr>
          <w:rStyle w:val="aff8"/>
          <w:i w:val="0"/>
          <w:sz w:val="28"/>
          <w:szCs w:val="28"/>
          <w:lang w:val="en-US"/>
        </w:rPr>
        <w:t xml:space="preserve"> // The Information Society: An International Journal</w:t>
      </w:r>
      <w:r>
        <w:rPr>
          <w:i/>
          <w:sz w:val="28"/>
          <w:szCs w:val="28"/>
          <w:lang w:val="en-US"/>
        </w:rPr>
        <w:t>,</w:t>
      </w:r>
      <w:r>
        <w:rPr>
          <w:sz w:val="28"/>
          <w:szCs w:val="28"/>
          <w:lang w:val="en-US"/>
        </w:rPr>
        <w:t xml:space="preserve"> 2000. – Vol. 16, № 3. – P. 201-216.</w:t>
      </w:r>
    </w:p>
    <w:p w14:paraId="1FE53986"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 xml:space="preserve">Crystal D. </w:t>
      </w:r>
      <w:r>
        <w:rPr>
          <w:rStyle w:val="aff8"/>
          <w:i w:val="0"/>
          <w:sz w:val="28"/>
          <w:szCs w:val="28"/>
          <w:lang w:val="en-US"/>
        </w:rPr>
        <w:t>Language and the Internet</w:t>
      </w:r>
      <w:r>
        <w:rPr>
          <w:i/>
          <w:sz w:val="28"/>
          <w:szCs w:val="28"/>
          <w:lang w:val="en-US"/>
        </w:rPr>
        <w:t>.</w:t>
      </w:r>
      <w:r>
        <w:rPr>
          <w:sz w:val="28"/>
          <w:szCs w:val="28"/>
          <w:lang w:val="en-US"/>
        </w:rPr>
        <w:t xml:space="preserve"> – Cambridge: Cambridge University Press, 2001. – 272 p.</w:t>
      </w:r>
    </w:p>
    <w:p w14:paraId="37DC882C" w14:textId="77777777" w:rsidR="007829BB" w:rsidRDefault="007829BB" w:rsidP="00FC0FC8">
      <w:pPr>
        <w:pStyle w:val="afffffffb"/>
        <w:numPr>
          <w:ilvl w:val="0"/>
          <w:numId w:val="69"/>
        </w:numPr>
        <w:suppressAutoHyphens w:val="0"/>
        <w:spacing w:line="360" w:lineRule="auto"/>
        <w:rPr>
          <w:sz w:val="28"/>
          <w:szCs w:val="28"/>
          <w:lang w:val="en-US"/>
        </w:rPr>
      </w:pPr>
      <w:proofErr w:type="gramStart"/>
      <w:r>
        <w:rPr>
          <w:sz w:val="28"/>
          <w:szCs w:val="28"/>
          <w:lang w:val="en-US"/>
        </w:rPr>
        <w:t>de</w:t>
      </w:r>
      <w:proofErr w:type="gramEnd"/>
      <w:r>
        <w:rPr>
          <w:sz w:val="28"/>
          <w:szCs w:val="28"/>
          <w:lang w:val="en-US"/>
        </w:rPr>
        <w:t xml:space="preserve"> Saint-Georges I. Click here if you want to know who I am: Deixis in pe</w:t>
      </w:r>
      <w:r>
        <w:rPr>
          <w:sz w:val="28"/>
          <w:szCs w:val="28"/>
          <w:lang w:val="en-US"/>
        </w:rPr>
        <w:t>r</w:t>
      </w:r>
      <w:r>
        <w:rPr>
          <w:sz w:val="28"/>
          <w:szCs w:val="28"/>
          <w:lang w:val="en-US"/>
        </w:rPr>
        <w:t>sonal home pages. // Proceedings of the 31st Hawaii International Conference on System Sciences (HICSS'98), Volume II: Digital Documents Track. – Washin</w:t>
      </w:r>
      <w:r>
        <w:rPr>
          <w:sz w:val="28"/>
          <w:szCs w:val="28"/>
          <w:lang w:val="en-US"/>
        </w:rPr>
        <w:t>g</w:t>
      </w:r>
      <w:r>
        <w:rPr>
          <w:sz w:val="28"/>
          <w:szCs w:val="28"/>
          <w:lang w:val="en-US"/>
        </w:rPr>
        <w:t>ton, D.C.: IEEE (Institute of Electrical and Electronics Engineers) Computer S</w:t>
      </w:r>
      <w:r>
        <w:rPr>
          <w:sz w:val="28"/>
          <w:szCs w:val="28"/>
          <w:lang w:val="en-US"/>
        </w:rPr>
        <w:t>o</w:t>
      </w:r>
      <w:r>
        <w:rPr>
          <w:sz w:val="28"/>
          <w:szCs w:val="28"/>
          <w:lang w:val="en-US"/>
        </w:rPr>
        <w:t>ciety, 1998. – P. 68–77.</w:t>
      </w:r>
    </w:p>
    <w:p w14:paraId="2260C632"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Dijk T.A. van. Discourse as Social Interaction. – London: Sage, 1997.</w:t>
      </w:r>
    </w:p>
    <w:p w14:paraId="75A02734"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 xml:space="preserve">Dillon A., Gushrowski B.A. Genres and the Web: Is the personal home page the first uniquely digital genre? // Journal of </w:t>
      </w:r>
      <w:proofErr w:type="gramStart"/>
      <w:r>
        <w:rPr>
          <w:sz w:val="28"/>
          <w:szCs w:val="28"/>
          <w:lang w:val="en-US"/>
        </w:rPr>
        <w:t>The</w:t>
      </w:r>
      <w:proofErr w:type="gramEnd"/>
      <w:r>
        <w:rPr>
          <w:sz w:val="28"/>
          <w:szCs w:val="28"/>
          <w:lang w:val="en-US"/>
        </w:rPr>
        <w:t xml:space="preserve"> American Society for Inform</w:t>
      </w:r>
      <w:r>
        <w:rPr>
          <w:sz w:val="28"/>
          <w:szCs w:val="28"/>
          <w:lang w:val="en-US"/>
        </w:rPr>
        <w:t>a</w:t>
      </w:r>
      <w:r>
        <w:rPr>
          <w:sz w:val="28"/>
          <w:szCs w:val="28"/>
          <w:lang w:val="en-US"/>
        </w:rPr>
        <w:t>tion Science. – 2000. - № 51, № 2. – P. 202–205.</w:t>
      </w:r>
    </w:p>
    <w:p w14:paraId="1C0CFB31"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 xml:space="preserve">Dominick J. Who do you think you are? Personal home pages and self-presentation on the World Wide Web // </w:t>
      </w:r>
      <w:r>
        <w:rPr>
          <w:rStyle w:val="aff8"/>
          <w:i w:val="0"/>
          <w:sz w:val="28"/>
          <w:szCs w:val="28"/>
          <w:lang w:val="en-US"/>
        </w:rPr>
        <w:t>Journalism and Mass Communication Quarterly</w:t>
      </w:r>
      <w:r>
        <w:rPr>
          <w:sz w:val="28"/>
          <w:szCs w:val="28"/>
          <w:lang w:val="en-US"/>
        </w:rPr>
        <w:t xml:space="preserve">, 1999. – Vol. 76, № 4. </w:t>
      </w:r>
      <w:r>
        <w:rPr>
          <w:iCs/>
          <w:sz w:val="28"/>
          <w:szCs w:val="28"/>
          <w:lang w:val="en-US"/>
        </w:rPr>
        <w:t>–</w:t>
      </w:r>
      <w:r>
        <w:rPr>
          <w:sz w:val="28"/>
          <w:szCs w:val="28"/>
          <w:lang w:val="en-US"/>
        </w:rPr>
        <w:t xml:space="preserve"> P. 646-658.</w:t>
      </w:r>
    </w:p>
    <w:p w14:paraId="390D3FAC"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 xml:space="preserve">Galvin M. Themes and Variations in the Discourse of Technoculture // </w:t>
      </w:r>
      <w:r>
        <w:rPr>
          <w:iCs/>
          <w:sz w:val="28"/>
          <w:szCs w:val="28"/>
          <w:lang w:val="en-US"/>
        </w:rPr>
        <w:t>Austr</w:t>
      </w:r>
      <w:r>
        <w:rPr>
          <w:iCs/>
          <w:sz w:val="28"/>
          <w:szCs w:val="28"/>
          <w:lang w:val="en-US"/>
        </w:rPr>
        <w:t>a</w:t>
      </w:r>
      <w:r>
        <w:rPr>
          <w:iCs/>
          <w:sz w:val="28"/>
          <w:szCs w:val="28"/>
          <w:lang w:val="en-US"/>
        </w:rPr>
        <w:t xml:space="preserve">lian Journal of </w:t>
      </w:r>
      <w:proofErr w:type="gramStart"/>
      <w:r>
        <w:rPr>
          <w:iCs/>
          <w:sz w:val="28"/>
          <w:szCs w:val="28"/>
          <w:lang w:val="en-US"/>
        </w:rPr>
        <w:t>Communication .</w:t>
      </w:r>
      <w:proofErr w:type="gramEnd"/>
      <w:r>
        <w:rPr>
          <w:iCs/>
          <w:sz w:val="28"/>
          <w:szCs w:val="28"/>
          <w:lang w:val="en-US"/>
        </w:rPr>
        <w:t xml:space="preserve"> – </w:t>
      </w:r>
      <w:r>
        <w:rPr>
          <w:sz w:val="28"/>
          <w:szCs w:val="28"/>
          <w:lang w:val="en-US"/>
        </w:rPr>
        <w:t>1995. – № 22 (1). – P 62-76.</w:t>
      </w:r>
    </w:p>
    <w:p w14:paraId="4C507E27" w14:textId="77777777" w:rsidR="007829BB" w:rsidRDefault="007829BB" w:rsidP="00FC0FC8">
      <w:pPr>
        <w:pStyle w:val="afffffffb"/>
        <w:numPr>
          <w:ilvl w:val="0"/>
          <w:numId w:val="69"/>
        </w:numPr>
        <w:suppressAutoHyphens w:val="0"/>
        <w:spacing w:line="360" w:lineRule="auto"/>
        <w:rPr>
          <w:sz w:val="28"/>
          <w:szCs w:val="28"/>
          <w:lang w:val="en-US"/>
        </w:rPr>
      </w:pPr>
      <w:r>
        <w:rPr>
          <w:iCs/>
          <w:sz w:val="28"/>
          <w:szCs w:val="28"/>
          <w:lang w:val="en-US"/>
        </w:rPr>
        <w:lastRenderedPageBreak/>
        <w:t xml:space="preserve">Gross A.G. The Rhetoric of Science. – Cambridge, MA: </w:t>
      </w:r>
      <w:r>
        <w:rPr>
          <w:sz w:val="28"/>
          <w:szCs w:val="28"/>
          <w:lang w:val="en-US"/>
        </w:rPr>
        <w:t>Harvard University Press</w:t>
      </w:r>
      <w:r>
        <w:rPr>
          <w:iCs/>
          <w:sz w:val="28"/>
          <w:szCs w:val="28"/>
          <w:lang w:val="en-US"/>
        </w:rPr>
        <w:t>, 1996.</w:t>
      </w:r>
    </w:p>
    <w:p w14:paraId="470481BF"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Groth K. Personal home pages on the World Wide Web – A simple version of a knowledge net //</w:t>
      </w:r>
      <w:r>
        <w:rPr>
          <w:i/>
          <w:sz w:val="28"/>
          <w:szCs w:val="28"/>
          <w:lang w:val="en-US"/>
        </w:rPr>
        <w:t xml:space="preserve"> </w:t>
      </w:r>
      <w:r>
        <w:rPr>
          <w:rStyle w:val="aff8"/>
          <w:i w:val="0"/>
          <w:sz w:val="28"/>
          <w:szCs w:val="28"/>
          <w:lang w:val="en-US"/>
        </w:rPr>
        <w:t>Trends in Communication TIC Amsterdam</w:t>
      </w:r>
      <w:r>
        <w:rPr>
          <w:i/>
          <w:sz w:val="28"/>
          <w:szCs w:val="28"/>
          <w:lang w:val="en-US"/>
        </w:rPr>
        <w:t>,</w:t>
      </w:r>
      <w:r>
        <w:rPr>
          <w:sz w:val="28"/>
          <w:szCs w:val="28"/>
          <w:lang w:val="en-US"/>
        </w:rPr>
        <w:t xml:space="preserve"> 1998. – № 4. – P. 47-60.</w:t>
      </w:r>
    </w:p>
    <w:p w14:paraId="12F26597"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Herring S. Computer-mediated Communication: Linguistic, Social and Cross-Cultural Perspectives. – Amsterdam: John Benjamins, 1996.</w:t>
      </w:r>
    </w:p>
    <w:p w14:paraId="7830063A" w14:textId="77777777" w:rsidR="007829BB" w:rsidRDefault="007829BB" w:rsidP="00FC0FC8">
      <w:pPr>
        <w:pStyle w:val="afffffffb"/>
        <w:numPr>
          <w:ilvl w:val="0"/>
          <w:numId w:val="69"/>
        </w:numPr>
        <w:suppressAutoHyphens w:val="0"/>
        <w:spacing w:line="360" w:lineRule="auto"/>
        <w:rPr>
          <w:rStyle w:val="mediumb-text1"/>
          <w:rFonts w:ascii="Times New Roman" w:hAnsi="Times New Roman" w:cs="Times New Roman"/>
          <w:bCs w:val="0"/>
          <w:sz w:val="28"/>
          <w:szCs w:val="28"/>
          <w:lang w:val="en-US"/>
        </w:rPr>
      </w:pPr>
      <w:r>
        <w:rPr>
          <w:sz w:val="28"/>
          <w:szCs w:val="28"/>
          <w:lang w:val="en-US"/>
        </w:rPr>
        <w:t xml:space="preserve">Iyengar A., Challenger J., Dias D., Dantzig P. </w:t>
      </w:r>
      <w:r>
        <w:rPr>
          <w:rStyle w:val="aff"/>
          <w:b w:val="0"/>
          <w:sz w:val="28"/>
          <w:szCs w:val="28"/>
          <w:lang w:val="en-US"/>
        </w:rPr>
        <w:t>High-Performance Web Site D</w:t>
      </w:r>
      <w:r>
        <w:rPr>
          <w:rStyle w:val="aff"/>
          <w:b w:val="0"/>
          <w:sz w:val="28"/>
          <w:szCs w:val="28"/>
          <w:lang w:val="en-US"/>
        </w:rPr>
        <w:t>e</w:t>
      </w:r>
      <w:r>
        <w:rPr>
          <w:rStyle w:val="aff"/>
          <w:b w:val="0"/>
          <w:sz w:val="28"/>
          <w:szCs w:val="28"/>
          <w:lang w:val="en-US"/>
        </w:rPr>
        <w:t xml:space="preserve">sign Techniques // </w:t>
      </w:r>
      <w:r>
        <w:rPr>
          <w:rStyle w:val="mediumb-text1"/>
          <w:rFonts w:ascii="Times New Roman" w:hAnsi="Times New Roman" w:cs="Times New Roman"/>
          <w:b w:val="0"/>
          <w:sz w:val="28"/>
          <w:szCs w:val="28"/>
          <w:lang w:val="en-US"/>
        </w:rPr>
        <w:t>IEEE Internet Computing. – 2000. – Vol. 4, Issue 2. – P. 17-26.</w:t>
      </w:r>
    </w:p>
    <w:p w14:paraId="656BDDFF" w14:textId="77777777" w:rsidR="007829BB" w:rsidRDefault="007829BB" w:rsidP="00FC0FC8">
      <w:pPr>
        <w:pStyle w:val="afffffffb"/>
        <w:numPr>
          <w:ilvl w:val="0"/>
          <w:numId w:val="69"/>
        </w:numPr>
        <w:suppressAutoHyphens w:val="0"/>
        <w:spacing w:line="360" w:lineRule="auto"/>
        <w:rPr>
          <w:b/>
          <w:sz w:val="28"/>
          <w:szCs w:val="28"/>
        </w:rPr>
      </w:pPr>
      <w:r>
        <w:rPr>
          <w:sz w:val="28"/>
          <w:szCs w:val="28"/>
          <w:lang w:val="en-US"/>
        </w:rPr>
        <w:t xml:space="preserve">Kuße H. Diskurs und Metadiskurs </w:t>
      </w:r>
      <w:proofErr w:type="gramStart"/>
      <w:r>
        <w:rPr>
          <w:sz w:val="28"/>
          <w:szCs w:val="28"/>
          <w:lang w:val="en-US"/>
        </w:rPr>
        <w:t>als</w:t>
      </w:r>
      <w:proofErr w:type="gramEnd"/>
      <w:r>
        <w:rPr>
          <w:sz w:val="28"/>
          <w:szCs w:val="28"/>
          <w:lang w:val="en-US"/>
        </w:rPr>
        <w:t xml:space="preserve"> linguistische Objekte. Theoretische</w:t>
      </w:r>
      <w:r>
        <w:rPr>
          <w:sz w:val="28"/>
          <w:szCs w:val="28"/>
        </w:rPr>
        <w:t xml:space="preserve"> </w:t>
      </w:r>
      <w:r>
        <w:rPr>
          <w:sz w:val="28"/>
          <w:szCs w:val="28"/>
          <w:lang w:val="en-US"/>
        </w:rPr>
        <w:t>A</w:t>
      </w:r>
      <w:r>
        <w:rPr>
          <w:sz w:val="28"/>
          <w:szCs w:val="28"/>
          <w:lang w:val="en-US"/>
        </w:rPr>
        <w:t>n</w:t>
      </w:r>
      <w:r>
        <w:rPr>
          <w:sz w:val="28"/>
          <w:szCs w:val="28"/>
          <w:lang w:val="en-US"/>
        </w:rPr>
        <w:t>merkungen</w:t>
      </w:r>
      <w:r>
        <w:rPr>
          <w:sz w:val="28"/>
          <w:szCs w:val="28"/>
        </w:rPr>
        <w:t xml:space="preserve"> </w:t>
      </w:r>
      <w:r>
        <w:rPr>
          <w:sz w:val="28"/>
          <w:szCs w:val="28"/>
          <w:lang w:val="en-US"/>
        </w:rPr>
        <w:t>zu</w:t>
      </w:r>
      <w:r>
        <w:rPr>
          <w:sz w:val="28"/>
          <w:szCs w:val="28"/>
        </w:rPr>
        <w:t xml:space="preserve"> </w:t>
      </w:r>
      <w:r>
        <w:rPr>
          <w:sz w:val="28"/>
          <w:szCs w:val="28"/>
          <w:lang w:val="en-US"/>
        </w:rPr>
        <w:t>den</w:t>
      </w:r>
      <w:r>
        <w:rPr>
          <w:sz w:val="28"/>
          <w:szCs w:val="28"/>
        </w:rPr>
        <w:t xml:space="preserve"> </w:t>
      </w:r>
      <w:r>
        <w:rPr>
          <w:sz w:val="28"/>
          <w:szCs w:val="28"/>
          <w:lang w:val="en-US"/>
        </w:rPr>
        <w:t>Begriffen</w:t>
      </w:r>
      <w:r>
        <w:rPr>
          <w:sz w:val="28"/>
          <w:szCs w:val="28"/>
        </w:rPr>
        <w:t xml:space="preserve"> // Массовая культура на рубеже ХХ – ХХ</w:t>
      </w:r>
      <w:r>
        <w:rPr>
          <w:sz w:val="28"/>
          <w:szCs w:val="28"/>
          <w:lang w:val="en-US"/>
        </w:rPr>
        <w:t>I</w:t>
      </w:r>
      <w:r>
        <w:rPr>
          <w:sz w:val="28"/>
          <w:szCs w:val="28"/>
        </w:rPr>
        <w:t xml:space="preserve"> веков: Человек и его дискурс. Сборник научных трудов / Под ред. Ю.А. Сорокина, М.Р. Желтухиной. – М.: «Азбуковник», 2003. – С. 66-80.</w:t>
      </w:r>
    </w:p>
    <w:p w14:paraId="76307472" w14:textId="77777777" w:rsidR="007829BB" w:rsidRDefault="007829BB" w:rsidP="00FC0FC8">
      <w:pPr>
        <w:pStyle w:val="afffffffb"/>
        <w:numPr>
          <w:ilvl w:val="0"/>
          <w:numId w:val="69"/>
        </w:numPr>
        <w:suppressAutoHyphens w:val="0"/>
        <w:spacing w:line="360" w:lineRule="auto"/>
        <w:rPr>
          <w:rStyle w:val="mediumb-text1"/>
          <w:rFonts w:ascii="Times New Roman" w:hAnsi="Times New Roman" w:cs="Times New Roman"/>
          <w:bCs w:val="0"/>
          <w:sz w:val="28"/>
          <w:szCs w:val="28"/>
          <w:lang w:val="en-US"/>
        </w:rPr>
      </w:pPr>
      <w:r>
        <w:rPr>
          <w:sz w:val="28"/>
          <w:szCs w:val="28"/>
          <w:lang w:val="en-US"/>
        </w:rPr>
        <w:t>Licklider J.C.R., Taylor R. The Computer as a Communication Device // Sc</w:t>
      </w:r>
      <w:r>
        <w:rPr>
          <w:sz w:val="28"/>
          <w:szCs w:val="28"/>
          <w:lang w:val="en-US"/>
        </w:rPr>
        <w:t>i</w:t>
      </w:r>
      <w:r>
        <w:rPr>
          <w:sz w:val="28"/>
          <w:szCs w:val="28"/>
          <w:lang w:val="en-US"/>
        </w:rPr>
        <w:t>ence and Technology, 1968.</w:t>
      </w:r>
    </w:p>
    <w:p w14:paraId="3BF0406F" w14:textId="77777777" w:rsidR="007829BB" w:rsidRDefault="007829BB" w:rsidP="00FC0FC8">
      <w:pPr>
        <w:pStyle w:val="afffffffb"/>
        <w:numPr>
          <w:ilvl w:val="0"/>
          <w:numId w:val="69"/>
        </w:numPr>
        <w:suppressAutoHyphens w:val="0"/>
        <w:spacing w:line="360" w:lineRule="auto"/>
        <w:rPr>
          <w:b/>
          <w:sz w:val="28"/>
          <w:szCs w:val="28"/>
          <w:lang w:val="en-US"/>
        </w:rPr>
      </w:pPr>
      <w:r>
        <w:rPr>
          <w:sz w:val="28"/>
          <w:szCs w:val="28"/>
          <w:lang w:val="en-US"/>
        </w:rPr>
        <w:t>Lynch P.J., Horton S</w:t>
      </w:r>
      <w:r>
        <w:rPr>
          <w:b/>
          <w:sz w:val="28"/>
          <w:szCs w:val="28"/>
          <w:lang w:val="en-US"/>
        </w:rPr>
        <w:t xml:space="preserve">. </w:t>
      </w:r>
      <w:r>
        <w:rPr>
          <w:rStyle w:val="aff"/>
          <w:b w:val="0"/>
          <w:sz w:val="28"/>
          <w:szCs w:val="28"/>
          <w:lang w:val="en-US"/>
        </w:rPr>
        <w:t>Web Style Guide: Basic Design Principles for Creating Web Sites //</w:t>
      </w:r>
      <w:r>
        <w:rPr>
          <w:rStyle w:val="aff"/>
          <w:sz w:val="28"/>
          <w:szCs w:val="28"/>
          <w:lang w:val="en-US"/>
        </w:rPr>
        <w:t xml:space="preserve"> </w:t>
      </w:r>
      <w:r>
        <w:rPr>
          <w:sz w:val="28"/>
          <w:szCs w:val="28"/>
          <w:lang w:val="en-US"/>
        </w:rPr>
        <w:t>Yale University Press   New Haven, CT, USA, 1999. – 164 p.</w:t>
      </w:r>
    </w:p>
    <w:p w14:paraId="0AE4C874" w14:textId="77777777" w:rsidR="007829BB" w:rsidRDefault="007829BB" w:rsidP="00FC0FC8">
      <w:pPr>
        <w:pStyle w:val="afffffffb"/>
        <w:numPr>
          <w:ilvl w:val="0"/>
          <w:numId w:val="69"/>
        </w:numPr>
        <w:suppressAutoHyphens w:val="0"/>
        <w:spacing w:line="360" w:lineRule="auto"/>
        <w:rPr>
          <w:b/>
          <w:sz w:val="28"/>
          <w:szCs w:val="28"/>
          <w:lang w:val="en-US"/>
        </w:rPr>
      </w:pPr>
      <w:r>
        <w:rPr>
          <w:sz w:val="28"/>
          <w:szCs w:val="28"/>
          <w:lang w:val="en-US"/>
        </w:rPr>
        <w:t>Markel M. Technical Communication. Situation and Strategies. – NY.: St. Martin Press, 1998.</w:t>
      </w:r>
    </w:p>
    <w:p w14:paraId="05EAD3B9" w14:textId="77777777" w:rsidR="007829BB" w:rsidRDefault="007829BB" w:rsidP="00FC0FC8">
      <w:pPr>
        <w:pStyle w:val="afffffffb"/>
        <w:numPr>
          <w:ilvl w:val="0"/>
          <w:numId w:val="69"/>
        </w:numPr>
        <w:suppressAutoHyphens w:val="0"/>
        <w:spacing w:line="360" w:lineRule="auto"/>
        <w:rPr>
          <w:sz w:val="28"/>
          <w:szCs w:val="28"/>
          <w:lang w:val="en-US"/>
        </w:rPr>
      </w:pPr>
      <w:r>
        <w:rPr>
          <w:iCs/>
          <w:sz w:val="28"/>
          <w:szCs w:val="28"/>
          <w:lang w:val="en-US"/>
        </w:rPr>
        <w:t>Morris M., Ogan C.</w:t>
      </w:r>
      <w:r>
        <w:rPr>
          <w:sz w:val="28"/>
          <w:szCs w:val="28"/>
          <w:lang w:val="en-US"/>
        </w:rPr>
        <w:t xml:space="preserve"> The Internet as Mass Medium // Journal of Communic</w:t>
      </w:r>
      <w:r>
        <w:rPr>
          <w:sz w:val="28"/>
          <w:szCs w:val="28"/>
          <w:lang w:val="en-US"/>
        </w:rPr>
        <w:t>a</w:t>
      </w:r>
      <w:r>
        <w:rPr>
          <w:sz w:val="28"/>
          <w:szCs w:val="28"/>
          <w:lang w:val="en-US"/>
        </w:rPr>
        <w:t>tion. – 1996. – Vol. 46, № 1.</w:t>
      </w:r>
    </w:p>
    <w:p w14:paraId="1CC921EC"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 xml:space="preserve">Murray D.E. Changing Technologies, Changing Literacy Communities? // </w:t>
      </w:r>
      <w:r>
        <w:rPr>
          <w:iCs/>
          <w:sz w:val="28"/>
          <w:szCs w:val="28"/>
          <w:lang w:val="en-US"/>
        </w:rPr>
        <w:t xml:space="preserve">Language Learning &amp; Technology. – </w:t>
      </w:r>
      <w:r>
        <w:rPr>
          <w:sz w:val="28"/>
          <w:szCs w:val="28"/>
          <w:lang w:val="en-US"/>
        </w:rPr>
        <w:t>2000. – № 4(2). – P. 43-58.</w:t>
      </w:r>
    </w:p>
    <w:p w14:paraId="6B2719AC"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Nass C.I., Lombard </w:t>
      </w:r>
      <w:proofErr w:type="gramStart"/>
      <w:r>
        <w:rPr>
          <w:sz w:val="28"/>
          <w:szCs w:val="28"/>
        </w:rPr>
        <w:t>М</w:t>
      </w:r>
      <w:r>
        <w:rPr>
          <w:sz w:val="28"/>
          <w:szCs w:val="28"/>
          <w:lang w:val="en-US"/>
        </w:rPr>
        <w:t>.,</w:t>
      </w:r>
      <w:proofErr w:type="gramEnd"/>
      <w:r>
        <w:rPr>
          <w:sz w:val="28"/>
          <w:szCs w:val="28"/>
          <w:lang w:val="en-US"/>
        </w:rPr>
        <w:t xml:space="preserve"> Henriksen L., Sleuer J. Anthropocentrism and co</w:t>
      </w:r>
      <w:r>
        <w:rPr>
          <w:sz w:val="28"/>
          <w:szCs w:val="28"/>
          <w:lang w:val="en-US"/>
        </w:rPr>
        <w:t>m</w:t>
      </w:r>
      <w:r>
        <w:rPr>
          <w:sz w:val="28"/>
          <w:szCs w:val="28"/>
          <w:lang w:val="en-US"/>
        </w:rPr>
        <w:t xml:space="preserve">puters // Behaviour and Information Technology. – 1995. – V. 14, № 4. – </w:t>
      </w:r>
      <w:proofErr w:type="gramStart"/>
      <w:r>
        <w:rPr>
          <w:sz w:val="28"/>
          <w:szCs w:val="28"/>
        </w:rPr>
        <w:t>Р</w:t>
      </w:r>
      <w:r>
        <w:rPr>
          <w:sz w:val="28"/>
          <w:szCs w:val="28"/>
          <w:lang w:val="en-US"/>
        </w:rPr>
        <w:t>. 229</w:t>
      </w:r>
      <w:proofErr w:type="gramEnd"/>
      <w:r>
        <w:rPr>
          <w:sz w:val="28"/>
          <w:szCs w:val="28"/>
          <w:lang w:val="en-US"/>
        </w:rPr>
        <w:t>-238.</w:t>
      </w:r>
    </w:p>
    <w:p w14:paraId="5610CB80"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Nielsen J. Usability Engineering – San Francisco: Morgan Kaufmann, 1994.</w:t>
      </w:r>
    </w:p>
    <w:p w14:paraId="5D5BDC9E"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Nielsen J., Loranger H. Prioritizing Web Usability. – Indianapolis: New Riders Press, 2006.</w:t>
      </w:r>
    </w:p>
    <w:p w14:paraId="282B818D"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lastRenderedPageBreak/>
        <w:t xml:space="preserve">Orlikowski W.J., Yates J., Genre repertoire: The structuring of communicative practices in organizations // </w:t>
      </w:r>
      <w:r>
        <w:rPr>
          <w:iCs/>
          <w:sz w:val="28"/>
          <w:szCs w:val="28"/>
          <w:lang w:val="en-US"/>
        </w:rPr>
        <w:t>Administrative Sciences Quarterly. – 1994. – V</w:t>
      </w:r>
      <w:r>
        <w:rPr>
          <w:sz w:val="28"/>
          <w:szCs w:val="28"/>
          <w:lang w:val="en-US"/>
        </w:rPr>
        <w:t>ol. 33. – P. 541–574.</w:t>
      </w:r>
    </w:p>
    <w:p w14:paraId="2815C422"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Popolov D., Callaghan M., Luker P. Visual Support of Multithreaded Conve</w:t>
      </w:r>
      <w:r>
        <w:rPr>
          <w:sz w:val="28"/>
          <w:szCs w:val="28"/>
          <w:lang w:val="en-US"/>
        </w:rPr>
        <w:t>r</w:t>
      </w:r>
      <w:r>
        <w:rPr>
          <w:sz w:val="28"/>
          <w:szCs w:val="28"/>
          <w:lang w:val="en-US"/>
        </w:rPr>
        <w:t>sation for Collaborative Lear</w:t>
      </w:r>
      <w:r>
        <w:rPr>
          <w:sz w:val="28"/>
          <w:szCs w:val="28"/>
          <w:lang w:val="en-US"/>
        </w:rPr>
        <w:t>n</w:t>
      </w:r>
      <w:r>
        <w:rPr>
          <w:sz w:val="28"/>
          <w:szCs w:val="28"/>
          <w:lang w:val="en-US"/>
        </w:rPr>
        <w:t xml:space="preserve">ing // Proceedings of the 10th World Conference on Ed-Media / Ed-Telecom. – Freiburg, 1998 – </w:t>
      </w:r>
      <w:r>
        <w:rPr>
          <w:sz w:val="28"/>
          <w:szCs w:val="28"/>
        </w:rPr>
        <w:t>Р</w:t>
      </w:r>
      <w:r>
        <w:rPr>
          <w:sz w:val="28"/>
          <w:szCs w:val="28"/>
          <w:lang w:val="en-US"/>
        </w:rPr>
        <w:t>. 2-7.</w:t>
      </w:r>
    </w:p>
    <w:p w14:paraId="661211E2"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 xml:space="preserve">Sackman H. The Information Utility, Science and Society // </w:t>
      </w:r>
      <w:proofErr w:type="gramStart"/>
      <w:r>
        <w:rPr>
          <w:sz w:val="28"/>
          <w:szCs w:val="28"/>
          <w:lang w:val="en-US"/>
        </w:rPr>
        <w:t>The</w:t>
      </w:r>
      <w:proofErr w:type="gramEnd"/>
      <w:r>
        <w:rPr>
          <w:sz w:val="28"/>
          <w:szCs w:val="28"/>
          <w:lang w:val="en-US"/>
        </w:rPr>
        <w:t xml:space="preserve"> Information Utility and Social Choice. – AFIPS Press, Montvale, 1970.</w:t>
      </w:r>
    </w:p>
    <w:p w14:paraId="5E44FA85"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Schiffrin D. Approaches to Discourse. – Oxford, Cambridge: Mass., 1994.</w:t>
      </w:r>
    </w:p>
    <w:p w14:paraId="174B9DFB"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 xml:space="preserve">Walker K. "It's difficult to hide it": The presentation of self on Internet home pages // </w:t>
      </w:r>
      <w:r>
        <w:rPr>
          <w:rStyle w:val="aff8"/>
          <w:i w:val="0"/>
          <w:sz w:val="28"/>
          <w:szCs w:val="28"/>
          <w:lang w:val="en-US"/>
        </w:rPr>
        <w:t>Qualitative Sociology</w:t>
      </w:r>
      <w:proofErr w:type="gramStart"/>
      <w:r>
        <w:rPr>
          <w:i/>
          <w:sz w:val="28"/>
          <w:szCs w:val="28"/>
          <w:lang w:val="en-US"/>
        </w:rPr>
        <w:t>,</w:t>
      </w:r>
      <w:r>
        <w:rPr>
          <w:sz w:val="28"/>
          <w:szCs w:val="28"/>
          <w:lang w:val="en-US"/>
        </w:rPr>
        <w:t>2000</w:t>
      </w:r>
      <w:proofErr w:type="gramEnd"/>
      <w:r>
        <w:rPr>
          <w:sz w:val="28"/>
          <w:szCs w:val="28"/>
          <w:lang w:val="en-US"/>
        </w:rPr>
        <w:t>. – Vol. 23, №1. – P. 99-120.</w:t>
      </w:r>
    </w:p>
    <w:p w14:paraId="4AF85B9B"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Walther J. Interpersonal effects in computer-mediated interaction: A relational perspective //</w:t>
      </w:r>
      <w:r>
        <w:rPr>
          <w:i/>
          <w:sz w:val="28"/>
          <w:szCs w:val="28"/>
          <w:lang w:val="en-US"/>
        </w:rPr>
        <w:t xml:space="preserve"> </w:t>
      </w:r>
      <w:r>
        <w:rPr>
          <w:rStyle w:val="aff8"/>
          <w:i w:val="0"/>
          <w:sz w:val="28"/>
          <w:szCs w:val="28"/>
          <w:lang w:val="en-US"/>
        </w:rPr>
        <w:t>Communication Research</w:t>
      </w:r>
      <w:r>
        <w:rPr>
          <w:sz w:val="28"/>
          <w:szCs w:val="28"/>
          <w:lang w:val="en-US"/>
        </w:rPr>
        <w:t>, 1992. – №19. – P. 52-90.</w:t>
      </w:r>
    </w:p>
    <w:p w14:paraId="34DF36B4"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 xml:space="preserve">Walther J. Computer-mediated communication: Impersonal, interpersonal, and hyperpersonal interaction </w:t>
      </w:r>
      <w:r>
        <w:rPr>
          <w:i/>
          <w:sz w:val="28"/>
          <w:szCs w:val="28"/>
          <w:lang w:val="en-US"/>
        </w:rPr>
        <w:t xml:space="preserve">// </w:t>
      </w:r>
      <w:r>
        <w:rPr>
          <w:rStyle w:val="aff8"/>
          <w:i w:val="0"/>
          <w:sz w:val="28"/>
          <w:szCs w:val="28"/>
          <w:lang w:val="en-US"/>
        </w:rPr>
        <w:t>Communication Research</w:t>
      </w:r>
      <w:r>
        <w:rPr>
          <w:i/>
          <w:sz w:val="28"/>
          <w:szCs w:val="28"/>
          <w:lang w:val="en-US"/>
        </w:rPr>
        <w:t>,</w:t>
      </w:r>
      <w:r>
        <w:rPr>
          <w:sz w:val="28"/>
          <w:szCs w:val="28"/>
          <w:lang w:val="en-US"/>
        </w:rPr>
        <w:t xml:space="preserve"> 1996. – №23. – P. 3-43.</w:t>
      </w:r>
    </w:p>
    <w:p w14:paraId="724278B8"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 xml:space="preserve">Wynn E., Katz J.E. Hyperbole over cyberspace: Self-presentation and social boundaries in Internet home pages and discourse // </w:t>
      </w:r>
      <w:r>
        <w:rPr>
          <w:rStyle w:val="aff8"/>
          <w:i w:val="0"/>
          <w:sz w:val="28"/>
          <w:szCs w:val="28"/>
          <w:lang w:val="en-US"/>
        </w:rPr>
        <w:t>The Information Society</w:t>
      </w:r>
      <w:r>
        <w:rPr>
          <w:i/>
          <w:sz w:val="28"/>
          <w:szCs w:val="28"/>
          <w:lang w:val="en-US"/>
        </w:rPr>
        <w:t>,</w:t>
      </w:r>
      <w:r>
        <w:rPr>
          <w:sz w:val="28"/>
          <w:szCs w:val="28"/>
          <w:lang w:val="en-US"/>
        </w:rPr>
        <w:t xml:space="preserve"> 1997. – Vol. 13, № 4. – P. 297-328.</w:t>
      </w:r>
    </w:p>
    <w:p w14:paraId="7B1E292B"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Yates J., Orlikowski W.J. Genres of organizational communication: A struct</w:t>
      </w:r>
      <w:r>
        <w:rPr>
          <w:sz w:val="28"/>
          <w:szCs w:val="28"/>
          <w:lang w:val="en-US"/>
        </w:rPr>
        <w:t>u</w:t>
      </w:r>
      <w:r>
        <w:rPr>
          <w:sz w:val="28"/>
          <w:szCs w:val="28"/>
          <w:lang w:val="en-US"/>
        </w:rPr>
        <w:t xml:space="preserve">rational approach to studying communications and media // </w:t>
      </w:r>
      <w:r>
        <w:rPr>
          <w:iCs/>
          <w:sz w:val="28"/>
          <w:szCs w:val="28"/>
          <w:lang w:val="en-US"/>
        </w:rPr>
        <w:t>Academy of Ma</w:t>
      </w:r>
      <w:r>
        <w:rPr>
          <w:iCs/>
          <w:sz w:val="28"/>
          <w:szCs w:val="28"/>
          <w:lang w:val="en-US"/>
        </w:rPr>
        <w:t>n</w:t>
      </w:r>
      <w:r>
        <w:rPr>
          <w:iCs/>
          <w:sz w:val="28"/>
          <w:szCs w:val="28"/>
          <w:lang w:val="en-US"/>
        </w:rPr>
        <w:t>agement Review</w:t>
      </w:r>
      <w:r>
        <w:rPr>
          <w:sz w:val="28"/>
          <w:szCs w:val="28"/>
          <w:lang w:val="en-US"/>
        </w:rPr>
        <w:t>, 1992. – Vol. 17. – P. 299</w:t>
      </w:r>
      <w:r>
        <w:rPr>
          <w:sz w:val="28"/>
          <w:szCs w:val="28"/>
          <w:lang w:val="uk-UA"/>
        </w:rPr>
        <w:t>-</w:t>
      </w:r>
      <w:r>
        <w:rPr>
          <w:sz w:val="28"/>
          <w:szCs w:val="28"/>
          <w:lang w:val="en-US"/>
        </w:rPr>
        <w:t>326.</w:t>
      </w:r>
    </w:p>
    <w:p w14:paraId="4F1E606A"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Yates J., Orlikowski W.J., Okamura K. Explicit and Implicit Structuring of Genres in Electronic Communication: Reinforcement and Change of Social Inte</w:t>
      </w:r>
      <w:r>
        <w:rPr>
          <w:sz w:val="28"/>
          <w:szCs w:val="28"/>
          <w:lang w:val="en-US"/>
        </w:rPr>
        <w:t>r</w:t>
      </w:r>
      <w:r>
        <w:rPr>
          <w:sz w:val="28"/>
          <w:szCs w:val="28"/>
          <w:lang w:val="en-US"/>
        </w:rPr>
        <w:t xml:space="preserve">action // </w:t>
      </w:r>
      <w:r>
        <w:rPr>
          <w:iCs/>
          <w:sz w:val="28"/>
          <w:szCs w:val="28"/>
          <w:lang w:val="en-US"/>
        </w:rPr>
        <w:t xml:space="preserve">Organisation Science. – </w:t>
      </w:r>
      <w:r>
        <w:rPr>
          <w:sz w:val="28"/>
          <w:szCs w:val="28"/>
          <w:lang w:val="en-US"/>
        </w:rPr>
        <w:t xml:space="preserve">1999. – </w:t>
      </w:r>
      <w:r>
        <w:rPr>
          <w:iCs/>
          <w:sz w:val="28"/>
          <w:szCs w:val="28"/>
          <w:lang w:val="en-US"/>
        </w:rPr>
        <w:t>Vol. 10, No. 1. – P. 83-117.</w:t>
      </w:r>
    </w:p>
    <w:p w14:paraId="5B659DD8" w14:textId="77777777" w:rsidR="007829BB" w:rsidRDefault="007829BB" w:rsidP="007829BB">
      <w:pPr>
        <w:pStyle w:val="afffffffb"/>
        <w:spacing w:line="360" w:lineRule="auto"/>
        <w:jc w:val="center"/>
        <w:rPr>
          <w:b/>
          <w:sz w:val="28"/>
          <w:szCs w:val="28"/>
          <w:lang w:val="en-US"/>
        </w:rPr>
      </w:pPr>
    </w:p>
    <w:p w14:paraId="6465516A" w14:textId="77777777" w:rsidR="007829BB" w:rsidRDefault="007829BB" w:rsidP="007829BB">
      <w:pPr>
        <w:pStyle w:val="afffffffb"/>
        <w:spacing w:line="360" w:lineRule="auto"/>
        <w:jc w:val="center"/>
        <w:rPr>
          <w:b/>
          <w:sz w:val="28"/>
          <w:szCs w:val="28"/>
          <w:lang w:val="uk-UA"/>
        </w:rPr>
      </w:pPr>
      <w:r>
        <w:rPr>
          <w:b/>
          <w:sz w:val="28"/>
          <w:szCs w:val="28"/>
          <w:lang w:val="uk-UA"/>
        </w:rPr>
        <w:t>Довідкові джерела</w:t>
      </w:r>
    </w:p>
    <w:p w14:paraId="1DF14992" w14:textId="77777777" w:rsidR="007829BB" w:rsidRDefault="007829BB" w:rsidP="007829BB">
      <w:pPr>
        <w:pStyle w:val="afffffffb"/>
        <w:spacing w:line="360" w:lineRule="auto"/>
        <w:jc w:val="center"/>
        <w:rPr>
          <w:b/>
          <w:sz w:val="28"/>
          <w:szCs w:val="28"/>
          <w:lang w:val="en-US"/>
        </w:rPr>
      </w:pPr>
    </w:p>
    <w:p w14:paraId="4CA01565" w14:textId="77777777" w:rsidR="007829BB" w:rsidRDefault="007829BB" w:rsidP="00FC0FC8">
      <w:pPr>
        <w:pStyle w:val="afffffffb"/>
        <w:numPr>
          <w:ilvl w:val="0"/>
          <w:numId w:val="69"/>
        </w:numPr>
        <w:suppressAutoHyphens w:val="0"/>
        <w:spacing w:line="360" w:lineRule="auto"/>
        <w:rPr>
          <w:sz w:val="28"/>
          <w:szCs w:val="28"/>
        </w:rPr>
      </w:pPr>
      <w:r>
        <w:rPr>
          <w:sz w:val="28"/>
          <w:szCs w:val="28"/>
        </w:rPr>
        <w:t>Англо-русский словарь по лингвистике и семиотике / А.Н.</w:t>
      </w:r>
      <w:r>
        <w:rPr>
          <w:sz w:val="28"/>
          <w:szCs w:val="28"/>
          <w:lang w:val="en-US"/>
        </w:rPr>
        <w:t> </w:t>
      </w:r>
      <w:r>
        <w:rPr>
          <w:sz w:val="28"/>
          <w:szCs w:val="28"/>
        </w:rPr>
        <w:t>Баранов, Д.О.</w:t>
      </w:r>
      <w:r>
        <w:rPr>
          <w:sz w:val="28"/>
          <w:szCs w:val="28"/>
          <w:lang w:val="en-US"/>
        </w:rPr>
        <w:t> </w:t>
      </w:r>
      <w:r>
        <w:rPr>
          <w:sz w:val="28"/>
          <w:szCs w:val="28"/>
        </w:rPr>
        <w:t>Добровольский, М.Н.</w:t>
      </w:r>
      <w:r>
        <w:rPr>
          <w:sz w:val="28"/>
          <w:szCs w:val="28"/>
          <w:lang w:val="en-US"/>
        </w:rPr>
        <w:t> </w:t>
      </w:r>
      <w:r>
        <w:rPr>
          <w:sz w:val="28"/>
          <w:szCs w:val="28"/>
        </w:rPr>
        <w:t xml:space="preserve">Михайлов и др. – М: </w:t>
      </w:r>
      <w:proofErr w:type="gramStart"/>
      <w:r>
        <w:rPr>
          <w:sz w:val="28"/>
          <w:szCs w:val="28"/>
        </w:rPr>
        <w:t>Азбуковник.,</w:t>
      </w:r>
      <w:proofErr w:type="gramEnd"/>
      <w:r>
        <w:rPr>
          <w:sz w:val="28"/>
          <w:szCs w:val="28"/>
        </w:rPr>
        <w:t xml:space="preserve"> 2001. – 640 с.</w:t>
      </w:r>
    </w:p>
    <w:p w14:paraId="346195BD"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Баранов А.Н., Добровольский Д.О. Немецко-русский и русско-немецкий словарь лингвистических терминов (с английскими эквивалентами). В 2-х томах. – М.: Помовский &amp; партнеры, 1993.</w:t>
      </w:r>
    </w:p>
    <w:p w14:paraId="1EBA4988" w14:textId="77777777" w:rsidR="007829BB" w:rsidRDefault="007829BB" w:rsidP="00FC0FC8">
      <w:pPr>
        <w:pStyle w:val="afffffffb"/>
        <w:numPr>
          <w:ilvl w:val="0"/>
          <w:numId w:val="69"/>
        </w:numPr>
        <w:suppressAutoHyphens w:val="0"/>
        <w:spacing w:line="360" w:lineRule="auto"/>
        <w:rPr>
          <w:sz w:val="28"/>
          <w:szCs w:val="28"/>
        </w:rPr>
      </w:pPr>
      <w:r>
        <w:rPr>
          <w:sz w:val="28"/>
          <w:szCs w:val="28"/>
        </w:rPr>
        <w:t>Большой словарь</w:t>
      </w:r>
      <w:r>
        <w:rPr>
          <w:sz w:val="28"/>
          <w:szCs w:val="28"/>
          <w:lang w:val="uk-UA"/>
        </w:rPr>
        <w:t xml:space="preserve"> русской разговорной єкспрессивной речи. – СПб.: Норинт, 2004. – 768 с.</w:t>
      </w:r>
    </w:p>
    <w:p w14:paraId="6BA3A006"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 xml:space="preserve">Великий тлумачний словник сучасної української мови / Уклад. і голов. ред. В.Т. Бусея. – К.: Ірпінь: ВТ </w:t>
      </w:r>
      <w:r>
        <w:rPr>
          <w:sz w:val="28"/>
          <w:szCs w:val="28"/>
        </w:rPr>
        <w:t>«</w:t>
      </w:r>
      <w:r>
        <w:rPr>
          <w:sz w:val="28"/>
          <w:szCs w:val="28"/>
          <w:lang w:val="uk-UA"/>
        </w:rPr>
        <w:t>Перун</w:t>
      </w:r>
      <w:r>
        <w:rPr>
          <w:sz w:val="28"/>
          <w:szCs w:val="28"/>
        </w:rPr>
        <w:t>»</w:t>
      </w:r>
      <w:r>
        <w:rPr>
          <w:sz w:val="28"/>
          <w:szCs w:val="28"/>
          <w:lang w:val="uk-UA"/>
        </w:rPr>
        <w:t>, 2001. – 1440 с.</w:t>
      </w:r>
    </w:p>
    <w:p w14:paraId="7F3EFA2A" w14:textId="77777777" w:rsidR="007829BB" w:rsidRDefault="007829BB" w:rsidP="00FC0FC8">
      <w:pPr>
        <w:pStyle w:val="afffffffb"/>
        <w:numPr>
          <w:ilvl w:val="0"/>
          <w:numId w:val="69"/>
        </w:numPr>
        <w:suppressAutoHyphens w:val="0"/>
        <w:spacing w:line="360" w:lineRule="auto"/>
        <w:rPr>
          <w:sz w:val="28"/>
          <w:szCs w:val="28"/>
        </w:rPr>
      </w:pPr>
      <w:r>
        <w:rPr>
          <w:sz w:val="28"/>
          <w:szCs w:val="28"/>
        </w:rPr>
        <w:t>Добринов С.С. Толковый англо-русский словарь сокращений по инфо</w:t>
      </w:r>
      <w:r>
        <w:rPr>
          <w:sz w:val="28"/>
          <w:szCs w:val="28"/>
        </w:rPr>
        <w:t>р</w:t>
      </w:r>
      <w:r>
        <w:rPr>
          <w:sz w:val="28"/>
          <w:szCs w:val="28"/>
        </w:rPr>
        <w:t>матике и программированию. – М.: ИНФРА-М, 1994. – 128 с.</w:t>
      </w:r>
    </w:p>
    <w:p w14:paraId="2E10245B" w14:textId="77777777" w:rsidR="007829BB" w:rsidRDefault="007829BB" w:rsidP="00FC0FC8">
      <w:pPr>
        <w:pStyle w:val="afffffffb"/>
        <w:numPr>
          <w:ilvl w:val="0"/>
          <w:numId w:val="69"/>
        </w:numPr>
        <w:suppressAutoHyphens w:val="0"/>
        <w:spacing w:line="360" w:lineRule="auto"/>
        <w:rPr>
          <w:sz w:val="28"/>
          <w:szCs w:val="28"/>
        </w:rPr>
      </w:pPr>
      <w:r>
        <w:rPr>
          <w:sz w:val="28"/>
          <w:szCs w:val="28"/>
        </w:rPr>
        <w:t>Захаренко Е.Н., Комарова Л.Н., Нечаева И.В. Новый словарь иностра</w:t>
      </w:r>
      <w:r>
        <w:rPr>
          <w:sz w:val="28"/>
          <w:szCs w:val="28"/>
        </w:rPr>
        <w:t>н</w:t>
      </w:r>
      <w:r>
        <w:rPr>
          <w:sz w:val="28"/>
          <w:szCs w:val="28"/>
        </w:rPr>
        <w:t>ных слов. – М.: Азбуковник, 2003. – 784 с.</w:t>
      </w:r>
    </w:p>
    <w:p w14:paraId="3C4F7DB7" w14:textId="77777777" w:rsidR="007829BB" w:rsidRDefault="007829BB" w:rsidP="00FC0FC8">
      <w:pPr>
        <w:pStyle w:val="afffffffb"/>
        <w:numPr>
          <w:ilvl w:val="0"/>
          <w:numId w:val="69"/>
        </w:numPr>
        <w:suppressAutoHyphens w:val="0"/>
        <w:spacing w:line="360" w:lineRule="auto"/>
        <w:rPr>
          <w:sz w:val="28"/>
          <w:szCs w:val="28"/>
        </w:rPr>
      </w:pPr>
      <w:r>
        <w:rPr>
          <w:sz w:val="28"/>
          <w:szCs w:val="28"/>
        </w:rPr>
        <w:t>Конюхов Н.И. Словарь-справочник практического психолога. – Воронеж: Издательство НПО «МОДЕК», 1996. – 224 с.</w:t>
      </w:r>
    </w:p>
    <w:p w14:paraId="5096BA55" w14:textId="77777777" w:rsidR="007829BB" w:rsidRDefault="007829BB" w:rsidP="00FC0FC8">
      <w:pPr>
        <w:pStyle w:val="afffffffb"/>
        <w:numPr>
          <w:ilvl w:val="0"/>
          <w:numId w:val="69"/>
        </w:numPr>
        <w:suppressAutoHyphens w:val="0"/>
        <w:spacing w:line="360" w:lineRule="auto"/>
        <w:rPr>
          <w:sz w:val="28"/>
          <w:szCs w:val="28"/>
        </w:rPr>
      </w:pPr>
      <w:r>
        <w:rPr>
          <w:sz w:val="28"/>
          <w:szCs w:val="28"/>
        </w:rPr>
        <w:t>Крысин Л.П. Толковый словарь иноязычных слов. – М.: Рус. яз., 2000. – 856 с.</w:t>
      </w:r>
    </w:p>
    <w:p w14:paraId="41773B73" w14:textId="77777777" w:rsidR="007829BB" w:rsidRDefault="007829BB" w:rsidP="00FC0FC8">
      <w:pPr>
        <w:pStyle w:val="afffffffb"/>
        <w:numPr>
          <w:ilvl w:val="0"/>
          <w:numId w:val="69"/>
        </w:numPr>
        <w:suppressAutoHyphens w:val="0"/>
        <w:spacing w:line="360" w:lineRule="auto"/>
        <w:rPr>
          <w:sz w:val="28"/>
          <w:szCs w:val="28"/>
        </w:rPr>
      </w:pPr>
      <w:r>
        <w:rPr>
          <w:sz w:val="28"/>
          <w:szCs w:val="28"/>
        </w:rPr>
        <w:t>Культура русской речи: Энциклопедический словарь-справочник / Под ред. Л.Ю. Иванова, А.П. Сковородникова, Е.Н. Ширяева и др. – М.: Флинта: Наука, 2003. – 840 с.</w:t>
      </w:r>
    </w:p>
    <w:p w14:paraId="16308C30"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Культурология. ХХ век. Словарь. – </w:t>
      </w:r>
      <w:proofErr w:type="gramStart"/>
      <w:r>
        <w:rPr>
          <w:sz w:val="28"/>
          <w:szCs w:val="28"/>
        </w:rPr>
        <w:t>СПб.:</w:t>
      </w:r>
      <w:proofErr w:type="gramEnd"/>
      <w:r>
        <w:rPr>
          <w:sz w:val="28"/>
          <w:szCs w:val="28"/>
        </w:rPr>
        <w:t xml:space="preserve"> Университетская книга, 1997. – 640 с.</w:t>
      </w:r>
    </w:p>
    <w:p w14:paraId="5F7EC602" w14:textId="77777777" w:rsidR="007829BB" w:rsidRDefault="007829BB" w:rsidP="00FC0FC8">
      <w:pPr>
        <w:pStyle w:val="afffffffb"/>
        <w:numPr>
          <w:ilvl w:val="0"/>
          <w:numId w:val="69"/>
        </w:numPr>
        <w:suppressAutoHyphens w:val="0"/>
        <w:spacing w:line="360" w:lineRule="auto"/>
        <w:rPr>
          <w:sz w:val="28"/>
          <w:szCs w:val="28"/>
        </w:rPr>
      </w:pPr>
      <w:r>
        <w:rPr>
          <w:sz w:val="28"/>
          <w:szCs w:val="28"/>
        </w:rPr>
        <w:t>Лингвистический энциклопедический словарь / Гл. ред. В.Н. Ярцева. – М.: Сов. энциклопедия, 2002. – 709 с.</w:t>
      </w:r>
    </w:p>
    <w:p w14:paraId="1D7F19E3" w14:textId="77777777" w:rsidR="007829BB" w:rsidRDefault="007829BB" w:rsidP="00FC0FC8">
      <w:pPr>
        <w:pStyle w:val="afffffffb"/>
        <w:numPr>
          <w:ilvl w:val="0"/>
          <w:numId w:val="69"/>
        </w:numPr>
        <w:suppressAutoHyphens w:val="0"/>
        <w:spacing w:line="360" w:lineRule="auto"/>
        <w:rPr>
          <w:sz w:val="28"/>
          <w:szCs w:val="28"/>
        </w:rPr>
      </w:pPr>
      <w:r>
        <w:rPr>
          <w:sz w:val="28"/>
          <w:szCs w:val="28"/>
        </w:rPr>
        <w:t>Литературная энциклопедия терминов и понятий / Под ред. П.В. Николюкина. – М.: НПК «Интелвак», 2001. – 1596 с.</w:t>
      </w:r>
    </w:p>
    <w:p w14:paraId="3010E72B"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Мокеенко В.М., Никитина Т.Г. Большой словарь русского жаргона. – </w:t>
      </w:r>
      <w:proofErr w:type="gramStart"/>
      <w:r>
        <w:rPr>
          <w:sz w:val="28"/>
          <w:szCs w:val="28"/>
        </w:rPr>
        <w:t>СПб.:</w:t>
      </w:r>
      <w:proofErr w:type="gramEnd"/>
      <w:r>
        <w:rPr>
          <w:sz w:val="28"/>
          <w:szCs w:val="28"/>
        </w:rPr>
        <w:t xml:space="preserve"> «Норинт», 2000. – 720 с.</w:t>
      </w:r>
    </w:p>
    <w:p w14:paraId="13811DF6" w14:textId="77777777" w:rsidR="007829BB" w:rsidRDefault="007829BB" w:rsidP="00FC0FC8">
      <w:pPr>
        <w:pStyle w:val="afffffffb"/>
        <w:numPr>
          <w:ilvl w:val="0"/>
          <w:numId w:val="69"/>
        </w:numPr>
        <w:suppressAutoHyphens w:val="0"/>
        <w:spacing w:line="360" w:lineRule="auto"/>
        <w:rPr>
          <w:sz w:val="28"/>
          <w:szCs w:val="28"/>
        </w:rPr>
      </w:pPr>
      <w:r>
        <w:rPr>
          <w:sz w:val="28"/>
          <w:szCs w:val="28"/>
        </w:rPr>
        <w:t>Новейший философский словарь. – Мн.: Интерпрессервис; Книжный Дом, 2001. – 1280 с.</w:t>
      </w:r>
    </w:p>
    <w:p w14:paraId="5B6728D4" w14:textId="77777777" w:rsidR="007829BB" w:rsidRDefault="007829BB" w:rsidP="00FC0FC8">
      <w:pPr>
        <w:pStyle w:val="afffffffb"/>
        <w:numPr>
          <w:ilvl w:val="0"/>
          <w:numId w:val="69"/>
        </w:numPr>
        <w:suppressAutoHyphens w:val="0"/>
        <w:spacing w:line="360" w:lineRule="auto"/>
        <w:rPr>
          <w:sz w:val="28"/>
          <w:szCs w:val="28"/>
        </w:rPr>
      </w:pPr>
      <w:r>
        <w:rPr>
          <w:sz w:val="28"/>
          <w:szCs w:val="28"/>
        </w:rPr>
        <w:t>Новый большой англо-русский словарь: в 3-х т. / Апресян Ю.Д., Медн</w:t>
      </w:r>
      <w:r>
        <w:rPr>
          <w:sz w:val="28"/>
          <w:szCs w:val="28"/>
        </w:rPr>
        <w:t>и</w:t>
      </w:r>
      <w:r>
        <w:rPr>
          <w:sz w:val="28"/>
          <w:szCs w:val="28"/>
        </w:rPr>
        <w:t>кова Э.М., Петрова А.В. и др. – М.: Рус. яз., 1993.</w:t>
      </w:r>
    </w:p>
    <w:p w14:paraId="1F962B47" w14:textId="77777777" w:rsidR="007829BB" w:rsidRDefault="007829BB" w:rsidP="00FC0FC8">
      <w:pPr>
        <w:pStyle w:val="afffffffb"/>
        <w:numPr>
          <w:ilvl w:val="0"/>
          <w:numId w:val="69"/>
        </w:numPr>
        <w:suppressAutoHyphens w:val="0"/>
        <w:spacing w:line="360" w:lineRule="auto"/>
        <w:rPr>
          <w:sz w:val="28"/>
          <w:szCs w:val="28"/>
        </w:rPr>
      </w:pPr>
      <w:r>
        <w:rPr>
          <w:sz w:val="28"/>
          <w:szCs w:val="28"/>
        </w:rPr>
        <w:lastRenderedPageBreak/>
        <w:t>Ожегов С.И. Словарь русского языка. – М.: ООО «Издательский дом «ОНИКС 21 век»: ООО «Издателсьтво «Мир и Образование», 2004. – 896 с.</w:t>
      </w:r>
    </w:p>
    <w:p w14:paraId="5F070999" w14:textId="77777777" w:rsidR="007829BB" w:rsidRDefault="007829BB" w:rsidP="00FC0FC8">
      <w:pPr>
        <w:pStyle w:val="afffffffb"/>
        <w:numPr>
          <w:ilvl w:val="0"/>
          <w:numId w:val="69"/>
        </w:numPr>
        <w:suppressAutoHyphens w:val="0"/>
        <w:spacing w:line="360" w:lineRule="auto"/>
        <w:rPr>
          <w:sz w:val="28"/>
          <w:szCs w:val="28"/>
        </w:rPr>
      </w:pPr>
      <w:r>
        <w:rPr>
          <w:sz w:val="28"/>
          <w:szCs w:val="28"/>
        </w:rPr>
        <w:t>Пройдаков Э.М., Теплицкий Л.А. Англо-русский толковый словарь по вычислительной технике, Интернету и программированию. – М.: Издател</w:t>
      </w:r>
      <w:r>
        <w:rPr>
          <w:sz w:val="28"/>
          <w:szCs w:val="28"/>
        </w:rPr>
        <w:t>ь</w:t>
      </w:r>
      <w:r>
        <w:rPr>
          <w:sz w:val="28"/>
          <w:szCs w:val="28"/>
        </w:rPr>
        <w:t>ско-торговый дом «Русская Редакция», 2002. – 640 с.</w:t>
      </w:r>
    </w:p>
    <w:p w14:paraId="2C082560" w14:textId="77777777" w:rsidR="007829BB" w:rsidRDefault="007829BB" w:rsidP="00FC0FC8">
      <w:pPr>
        <w:pStyle w:val="afffffffb"/>
        <w:numPr>
          <w:ilvl w:val="0"/>
          <w:numId w:val="69"/>
        </w:numPr>
        <w:suppressAutoHyphens w:val="0"/>
        <w:spacing w:line="360" w:lineRule="auto"/>
        <w:rPr>
          <w:sz w:val="28"/>
          <w:szCs w:val="28"/>
        </w:rPr>
      </w:pPr>
      <w:r>
        <w:rPr>
          <w:sz w:val="28"/>
          <w:szCs w:val="28"/>
        </w:rPr>
        <w:t>Руднев В.П. Словарь культуры ХХ века. – М.: Аграф, 1997. – 384 с.</w:t>
      </w:r>
    </w:p>
    <w:p w14:paraId="4F8E91D7" w14:textId="77777777" w:rsidR="007829BB" w:rsidRDefault="007829BB" w:rsidP="00FC0FC8">
      <w:pPr>
        <w:pStyle w:val="afffffffb"/>
        <w:numPr>
          <w:ilvl w:val="0"/>
          <w:numId w:val="69"/>
        </w:numPr>
        <w:suppressAutoHyphens w:val="0"/>
        <w:spacing w:line="360" w:lineRule="auto"/>
        <w:rPr>
          <w:sz w:val="28"/>
          <w:szCs w:val="28"/>
        </w:rPr>
      </w:pPr>
      <w:r>
        <w:rPr>
          <w:sz w:val="28"/>
          <w:szCs w:val="28"/>
        </w:rPr>
        <w:t>Русский семантический словарь. Толковый словарь, систематизирова</w:t>
      </w:r>
      <w:r>
        <w:rPr>
          <w:sz w:val="28"/>
          <w:szCs w:val="28"/>
        </w:rPr>
        <w:t>н</w:t>
      </w:r>
      <w:r>
        <w:rPr>
          <w:sz w:val="28"/>
          <w:szCs w:val="28"/>
        </w:rPr>
        <w:t>ный по классам слов и значений / Под общей ред. Н.Ю. Шведовой. – М.: А</w:t>
      </w:r>
      <w:r>
        <w:rPr>
          <w:sz w:val="28"/>
          <w:szCs w:val="28"/>
        </w:rPr>
        <w:t>з</w:t>
      </w:r>
      <w:r>
        <w:rPr>
          <w:sz w:val="28"/>
          <w:szCs w:val="28"/>
        </w:rPr>
        <w:t>буковник, 1998. – 807 с.</w:t>
      </w:r>
    </w:p>
    <w:p w14:paraId="2B7DC743" w14:textId="77777777" w:rsidR="007829BB" w:rsidRDefault="007829BB" w:rsidP="00FC0FC8">
      <w:pPr>
        <w:pStyle w:val="afffffffb"/>
        <w:numPr>
          <w:ilvl w:val="0"/>
          <w:numId w:val="69"/>
        </w:numPr>
        <w:suppressAutoHyphens w:val="0"/>
        <w:spacing w:line="360" w:lineRule="auto"/>
        <w:rPr>
          <w:sz w:val="28"/>
          <w:szCs w:val="28"/>
        </w:rPr>
      </w:pPr>
      <w:r>
        <w:rPr>
          <w:sz w:val="28"/>
          <w:szCs w:val="28"/>
          <w:lang w:val="uk-UA"/>
        </w:rPr>
        <w:t>Селіванова О.О. Сучасна лінгвістика: термінологічна енциклопедія. – Полтава: Довкілля-К, 2006. – 716 с.</w:t>
      </w:r>
    </w:p>
    <w:p w14:paraId="13522D3C" w14:textId="77777777" w:rsidR="007829BB" w:rsidRDefault="007829BB" w:rsidP="00FC0FC8">
      <w:pPr>
        <w:pStyle w:val="afffffffb"/>
        <w:numPr>
          <w:ilvl w:val="0"/>
          <w:numId w:val="69"/>
        </w:numPr>
        <w:suppressAutoHyphens w:val="0"/>
        <w:spacing w:line="360" w:lineRule="auto"/>
        <w:rPr>
          <w:sz w:val="28"/>
          <w:szCs w:val="28"/>
        </w:rPr>
      </w:pPr>
      <w:r>
        <w:rPr>
          <w:sz w:val="28"/>
          <w:szCs w:val="28"/>
        </w:rPr>
        <w:t>Стилистический энциклопедический словарь русского языка / Под ред. М.Н. Кожиной. – М.: Флинта: Наука, 2003. – 696 с.</w:t>
      </w:r>
    </w:p>
    <w:p w14:paraId="529E0CBF" w14:textId="77777777" w:rsidR="007829BB" w:rsidRDefault="007829BB" w:rsidP="00FC0FC8">
      <w:pPr>
        <w:pStyle w:val="afffffffb"/>
        <w:numPr>
          <w:ilvl w:val="0"/>
          <w:numId w:val="69"/>
        </w:numPr>
        <w:suppressAutoHyphens w:val="0"/>
        <w:spacing w:line="360" w:lineRule="auto"/>
        <w:rPr>
          <w:sz w:val="28"/>
          <w:szCs w:val="28"/>
        </w:rPr>
      </w:pPr>
      <w:r>
        <w:rPr>
          <w:sz w:val="28"/>
          <w:szCs w:val="28"/>
        </w:rPr>
        <w:t xml:space="preserve">Толковый словарь русского языка конца ХХ века. Языковые изменения / под ред. Г.Н. Скляревской. – </w:t>
      </w:r>
      <w:proofErr w:type="gramStart"/>
      <w:r>
        <w:rPr>
          <w:sz w:val="28"/>
          <w:szCs w:val="28"/>
        </w:rPr>
        <w:t>СПб.:</w:t>
      </w:r>
      <w:proofErr w:type="gramEnd"/>
      <w:r>
        <w:rPr>
          <w:sz w:val="28"/>
          <w:szCs w:val="28"/>
        </w:rPr>
        <w:t xml:space="preserve"> Фолио-Пресс, 2000. – 700 с.</w:t>
      </w:r>
    </w:p>
    <w:p w14:paraId="145BCCD6" w14:textId="77777777" w:rsidR="007829BB" w:rsidRDefault="007829BB" w:rsidP="00FC0FC8">
      <w:pPr>
        <w:pStyle w:val="afffffffb"/>
        <w:numPr>
          <w:ilvl w:val="0"/>
          <w:numId w:val="69"/>
        </w:numPr>
        <w:suppressAutoHyphens w:val="0"/>
        <w:spacing w:line="360" w:lineRule="auto"/>
        <w:rPr>
          <w:sz w:val="28"/>
          <w:szCs w:val="28"/>
        </w:rPr>
      </w:pPr>
      <w:r>
        <w:rPr>
          <w:sz w:val="28"/>
          <w:szCs w:val="28"/>
        </w:rPr>
        <w:t>Толковый словарь современного русского языка. Языковые изменения конца ХХ столетия / под ред. Г.Н. Скляревской. – М.: Астрель: АСТ: Транзиткнига, 2005. – 894 с.</w:t>
      </w:r>
    </w:p>
    <w:p w14:paraId="20CDF23B" w14:textId="77777777" w:rsidR="007829BB" w:rsidRDefault="007829BB" w:rsidP="00FC0FC8">
      <w:pPr>
        <w:pStyle w:val="afffffffb"/>
        <w:numPr>
          <w:ilvl w:val="0"/>
          <w:numId w:val="69"/>
        </w:numPr>
        <w:suppressAutoHyphens w:val="0"/>
        <w:spacing w:line="360" w:lineRule="auto"/>
        <w:rPr>
          <w:sz w:val="28"/>
          <w:szCs w:val="28"/>
        </w:rPr>
      </w:pPr>
      <w:r>
        <w:rPr>
          <w:sz w:val="28"/>
          <w:szCs w:val="28"/>
        </w:rPr>
        <w:t>Толковый словарь сетевых терминов и аббревиатур. Официальное изд</w:t>
      </w:r>
      <w:r>
        <w:rPr>
          <w:sz w:val="28"/>
          <w:szCs w:val="28"/>
        </w:rPr>
        <w:t>а</w:t>
      </w:r>
      <w:r>
        <w:rPr>
          <w:sz w:val="28"/>
          <w:szCs w:val="28"/>
        </w:rPr>
        <w:t xml:space="preserve">ние </w:t>
      </w:r>
      <w:r>
        <w:rPr>
          <w:sz w:val="28"/>
          <w:szCs w:val="28"/>
          <w:lang w:val="en-US"/>
        </w:rPr>
        <w:t>Cisco</w:t>
      </w:r>
      <w:r>
        <w:rPr>
          <w:sz w:val="28"/>
          <w:szCs w:val="28"/>
        </w:rPr>
        <w:t xml:space="preserve"> </w:t>
      </w:r>
      <w:r>
        <w:rPr>
          <w:sz w:val="28"/>
          <w:szCs w:val="28"/>
          <w:lang w:val="en-US"/>
        </w:rPr>
        <w:t>Systems</w:t>
      </w:r>
      <w:r>
        <w:rPr>
          <w:sz w:val="28"/>
          <w:szCs w:val="28"/>
        </w:rPr>
        <w:t xml:space="preserve">, </w:t>
      </w:r>
      <w:r>
        <w:rPr>
          <w:sz w:val="28"/>
          <w:szCs w:val="28"/>
          <w:lang w:val="en-US"/>
        </w:rPr>
        <w:t>Inc</w:t>
      </w:r>
      <w:r>
        <w:rPr>
          <w:sz w:val="28"/>
          <w:szCs w:val="28"/>
        </w:rPr>
        <w:t>.: Пер. с англ. – М.: Издательский дом «Вильямс», 2002. – 368 с.</w:t>
      </w:r>
    </w:p>
    <w:p w14:paraId="17D275A9" w14:textId="77777777" w:rsidR="007829BB" w:rsidRDefault="007829BB" w:rsidP="00FC0FC8">
      <w:pPr>
        <w:pStyle w:val="afffffffb"/>
        <w:numPr>
          <w:ilvl w:val="0"/>
          <w:numId w:val="69"/>
        </w:numPr>
        <w:suppressAutoHyphens w:val="0"/>
        <w:spacing w:line="360" w:lineRule="auto"/>
        <w:rPr>
          <w:sz w:val="28"/>
          <w:szCs w:val="28"/>
        </w:rPr>
      </w:pPr>
      <w:r>
        <w:rPr>
          <w:sz w:val="28"/>
          <w:szCs w:val="28"/>
        </w:rPr>
        <w:t>Єрмоленко С.Я., Бибик С.П., Тодор О.Г. Українська мова. Короткий тл</w:t>
      </w:r>
      <w:r>
        <w:rPr>
          <w:sz w:val="28"/>
          <w:szCs w:val="28"/>
        </w:rPr>
        <w:t>у</w:t>
      </w:r>
      <w:r>
        <w:rPr>
          <w:sz w:val="28"/>
          <w:szCs w:val="28"/>
        </w:rPr>
        <w:t>мачний словник лінгвістичних термінів / За ред. С.Я. Єрмоленко. – К.: Либідь, 2001.</w:t>
      </w:r>
      <w:r>
        <w:rPr>
          <w:sz w:val="28"/>
          <w:szCs w:val="28"/>
          <w:lang w:val="uk-UA"/>
        </w:rPr>
        <w:t xml:space="preserve"> – 224 с.</w:t>
      </w:r>
    </w:p>
    <w:p w14:paraId="7FF89F05" w14:textId="77777777" w:rsidR="007829BB" w:rsidRDefault="007829BB" w:rsidP="00FC0FC8">
      <w:pPr>
        <w:pStyle w:val="afffffffb"/>
        <w:numPr>
          <w:ilvl w:val="0"/>
          <w:numId w:val="69"/>
        </w:numPr>
        <w:suppressAutoHyphens w:val="0"/>
        <w:spacing w:line="360" w:lineRule="auto"/>
        <w:rPr>
          <w:sz w:val="28"/>
          <w:szCs w:val="28"/>
        </w:rPr>
      </w:pPr>
      <w:r>
        <w:rPr>
          <w:sz w:val="28"/>
          <w:szCs w:val="28"/>
        </w:rPr>
        <w:t>Хоруженко К.М. Культурология. Энциклопедический словарь. – Ростов-на-Дону: Феникс, 1997. – 640 с.</w:t>
      </w:r>
    </w:p>
    <w:p w14:paraId="7FF97FB8"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Longman Dictionary of English Language and Culture. – Longman, 1998. – 1568 p.</w:t>
      </w:r>
    </w:p>
    <w:p w14:paraId="21A5AE41"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t>Margolis P. Computer &amp; Internet Dictionary. – N.Y.: Random House, 2000. – 626 p.</w:t>
      </w:r>
    </w:p>
    <w:p w14:paraId="6C1AC98E" w14:textId="77777777" w:rsidR="007829BB" w:rsidRDefault="007829BB" w:rsidP="00FC0FC8">
      <w:pPr>
        <w:pStyle w:val="afffffffb"/>
        <w:numPr>
          <w:ilvl w:val="0"/>
          <w:numId w:val="69"/>
        </w:numPr>
        <w:suppressAutoHyphens w:val="0"/>
        <w:spacing w:line="360" w:lineRule="auto"/>
        <w:rPr>
          <w:sz w:val="28"/>
          <w:szCs w:val="28"/>
          <w:lang w:val="en-US"/>
        </w:rPr>
      </w:pPr>
      <w:r>
        <w:rPr>
          <w:sz w:val="28"/>
          <w:szCs w:val="28"/>
          <w:lang w:val="en-US"/>
        </w:rPr>
        <w:lastRenderedPageBreak/>
        <w:t>The American Heritage Dictionary. – N.Y.: A Dell Book, 2001. – 951 p.</w:t>
      </w:r>
    </w:p>
    <w:p w14:paraId="5AB33389" w14:textId="77777777" w:rsidR="007829BB" w:rsidRDefault="007829BB" w:rsidP="007829BB">
      <w:pPr>
        <w:pStyle w:val="afffffffb"/>
        <w:spacing w:line="360" w:lineRule="auto"/>
        <w:jc w:val="center"/>
        <w:rPr>
          <w:b/>
          <w:sz w:val="28"/>
          <w:szCs w:val="28"/>
          <w:lang w:val="en-US"/>
        </w:rPr>
      </w:pPr>
    </w:p>
    <w:p w14:paraId="27CCFECA" w14:textId="77777777" w:rsidR="007829BB" w:rsidRDefault="007829BB" w:rsidP="007829BB">
      <w:pPr>
        <w:pStyle w:val="afffffffb"/>
        <w:spacing w:line="360" w:lineRule="auto"/>
        <w:jc w:val="center"/>
        <w:rPr>
          <w:b/>
          <w:sz w:val="28"/>
          <w:szCs w:val="28"/>
          <w:lang w:val="uk-UA"/>
        </w:rPr>
      </w:pPr>
      <w:r>
        <w:rPr>
          <w:b/>
          <w:sz w:val="28"/>
          <w:szCs w:val="28"/>
          <w:lang w:val="uk-UA"/>
        </w:rPr>
        <w:t>Електронні ресурси</w:t>
      </w:r>
    </w:p>
    <w:p w14:paraId="7E57540F" w14:textId="77777777" w:rsidR="007829BB" w:rsidRDefault="007829BB" w:rsidP="007829BB">
      <w:pPr>
        <w:pStyle w:val="afffffffb"/>
        <w:spacing w:line="360" w:lineRule="auto"/>
        <w:jc w:val="center"/>
        <w:rPr>
          <w:b/>
          <w:sz w:val="28"/>
          <w:szCs w:val="28"/>
          <w:lang w:val="uk-UA"/>
        </w:rPr>
      </w:pPr>
    </w:p>
    <w:p w14:paraId="7740CAFE"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Арестова О.Н., Бабанин Л.Н., Bойскунский А.Е. Мотивация пользоват</w:t>
      </w:r>
      <w:r>
        <w:rPr>
          <w:sz w:val="28"/>
          <w:szCs w:val="28"/>
        </w:rPr>
        <w:t>е</w:t>
      </w:r>
      <w:r>
        <w:rPr>
          <w:sz w:val="28"/>
          <w:szCs w:val="28"/>
        </w:rPr>
        <w:t>лей Интернета // &lt;http://www.follow.ru/article/113&gt;.</w:t>
      </w:r>
    </w:p>
    <w:p w14:paraId="0BB862BF"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Белинская Е.П. Стратегии самопрезентации в Интернет и их связь с р</w:t>
      </w:r>
      <w:r>
        <w:rPr>
          <w:sz w:val="28"/>
          <w:szCs w:val="28"/>
        </w:rPr>
        <w:t>е</w:t>
      </w:r>
      <w:r>
        <w:rPr>
          <w:sz w:val="28"/>
          <w:szCs w:val="28"/>
        </w:rPr>
        <w:t>альной идентичностью // &lt;http://www.lgg.ru/~psihfaq/index.html&gt;.</w:t>
      </w:r>
    </w:p>
    <w:p w14:paraId="3BB0DF3A"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Булдакова Е.В., Захаров В.П. Проблема удобства использования веб-сайтов. Интернет-сайты как каналы н</w:t>
      </w:r>
      <w:r>
        <w:rPr>
          <w:sz w:val="28"/>
          <w:szCs w:val="28"/>
        </w:rPr>
        <w:t>а</w:t>
      </w:r>
      <w:r>
        <w:rPr>
          <w:sz w:val="28"/>
          <w:szCs w:val="28"/>
        </w:rPr>
        <w:t>учных коммуникаций. // Технологии информационного общества – Интернет и современное общество: Матери</w:t>
      </w:r>
      <w:r>
        <w:rPr>
          <w:sz w:val="28"/>
          <w:szCs w:val="28"/>
        </w:rPr>
        <w:t>а</w:t>
      </w:r>
      <w:r>
        <w:rPr>
          <w:sz w:val="28"/>
          <w:szCs w:val="28"/>
        </w:rPr>
        <w:t xml:space="preserve">лы Всероссийской объединенной конференции (20–23 ноября 2001 г.). – </w:t>
      </w:r>
      <w:proofErr w:type="gramStart"/>
      <w:r>
        <w:rPr>
          <w:sz w:val="28"/>
          <w:szCs w:val="28"/>
        </w:rPr>
        <w:t>СПб.,</w:t>
      </w:r>
      <w:proofErr w:type="gramEnd"/>
      <w:r>
        <w:rPr>
          <w:sz w:val="28"/>
          <w:szCs w:val="28"/>
        </w:rPr>
        <w:t xml:space="preserve"> 2001. – </w:t>
      </w:r>
      <w:hyperlink r:id="rId9" w:history="1">
        <w:r>
          <w:rPr>
            <w:sz w:val="28"/>
            <w:szCs w:val="28"/>
          </w:rPr>
          <w:t>&lt;</w:t>
        </w:r>
        <w:r>
          <w:rPr>
            <w:sz w:val="28"/>
            <w:szCs w:val="28"/>
            <w:lang w:val="en-US"/>
          </w:rPr>
          <w:t>http</w:t>
        </w:r>
        <w:r>
          <w:rPr>
            <w:sz w:val="28"/>
            <w:szCs w:val="28"/>
          </w:rPr>
          <w:t>://</w:t>
        </w:r>
        <w:r>
          <w:rPr>
            <w:sz w:val="28"/>
            <w:szCs w:val="28"/>
            <w:lang w:val="en-US"/>
          </w:rPr>
          <w:t>ims</w:t>
        </w:r>
        <w:r>
          <w:rPr>
            <w:sz w:val="28"/>
            <w:szCs w:val="28"/>
          </w:rPr>
          <w:t>2001.</w:t>
        </w:r>
        <w:r>
          <w:rPr>
            <w:sz w:val="28"/>
            <w:szCs w:val="28"/>
            <w:lang w:val="en-US"/>
          </w:rPr>
          <w:t>nw</w:t>
        </w:r>
        <w:r>
          <w:rPr>
            <w:sz w:val="28"/>
            <w:szCs w:val="28"/>
          </w:rPr>
          <w:t>.</w:t>
        </w:r>
        <w:r>
          <w:rPr>
            <w:sz w:val="28"/>
            <w:szCs w:val="28"/>
            <w:lang w:val="en-US"/>
          </w:rPr>
          <w:t>ru</w:t>
        </w:r>
        <w:r>
          <w:rPr>
            <w:sz w:val="28"/>
            <w:szCs w:val="28"/>
          </w:rPr>
          <w:t>/</w:t>
        </w:r>
        <w:r>
          <w:rPr>
            <w:sz w:val="28"/>
            <w:szCs w:val="28"/>
            <w:lang w:val="en-US"/>
          </w:rPr>
          <w:t>cgi</w:t>
        </w:r>
        <w:r>
          <w:rPr>
            <w:sz w:val="28"/>
            <w:szCs w:val="28"/>
          </w:rPr>
          <w:t>-</w:t>
        </w:r>
        <w:r>
          <w:rPr>
            <w:sz w:val="28"/>
            <w:szCs w:val="28"/>
            <w:lang w:val="en-US"/>
          </w:rPr>
          <w:t>bin</w:t>
        </w:r>
        <w:r>
          <w:rPr>
            <w:sz w:val="28"/>
            <w:szCs w:val="28"/>
          </w:rPr>
          <w:t>/</w:t>
        </w:r>
        <w:r>
          <w:rPr>
            <w:sz w:val="28"/>
            <w:szCs w:val="28"/>
            <w:lang w:val="en-US"/>
          </w:rPr>
          <w:t>One</w:t>
        </w:r>
        <w:r>
          <w:rPr>
            <w:sz w:val="28"/>
            <w:szCs w:val="28"/>
          </w:rPr>
          <w:t>_</w:t>
        </w:r>
        <w:r>
          <w:rPr>
            <w:sz w:val="28"/>
            <w:szCs w:val="28"/>
            <w:lang w:val="en-US"/>
          </w:rPr>
          <w:t>Tezis</w:t>
        </w:r>
        <w:r>
          <w:rPr>
            <w:sz w:val="28"/>
            <w:szCs w:val="28"/>
          </w:rPr>
          <w:t>.</w:t>
        </w:r>
        <w:r>
          <w:rPr>
            <w:sz w:val="28"/>
            <w:szCs w:val="28"/>
            <w:lang w:val="en-US"/>
          </w:rPr>
          <w:t>exe</w:t>
        </w:r>
        <w:r>
          <w:rPr>
            <w:sz w:val="28"/>
            <w:szCs w:val="28"/>
          </w:rPr>
          <w:t>?</w:t>
        </w:r>
        <w:r>
          <w:rPr>
            <w:sz w:val="28"/>
            <w:szCs w:val="28"/>
            <w:lang w:val="en-US"/>
          </w:rPr>
          <w:t>ivent</w:t>
        </w:r>
        <w:r>
          <w:rPr>
            <w:sz w:val="28"/>
            <w:szCs w:val="28"/>
          </w:rPr>
          <w:t>=4&amp;</w:t>
        </w:r>
        <w:r>
          <w:rPr>
            <w:sz w:val="28"/>
            <w:szCs w:val="28"/>
            <w:lang w:val="en-US"/>
          </w:rPr>
          <w:t>lang</w:t>
        </w:r>
        <w:r>
          <w:rPr>
            <w:sz w:val="28"/>
            <w:szCs w:val="28"/>
          </w:rPr>
          <w:t>=</w:t>
        </w:r>
        <w:r>
          <w:rPr>
            <w:sz w:val="28"/>
            <w:szCs w:val="28"/>
            <w:lang w:val="en-US"/>
          </w:rPr>
          <w:t>RUS</w:t>
        </w:r>
        <w:r>
          <w:rPr>
            <w:sz w:val="28"/>
            <w:szCs w:val="28"/>
          </w:rPr>
          <w:t>&amp;</w:t>
        </w:r>
        <w:r>
          <w:rPr>
            <w:sz w:val="28"/>
            <w:szCs w:val="28"/>
            <w:lang w:val="en-US"/>
          </w:rPr>
          <w:t>ID</w:t>
        </w:r>
        <w:r>
          <w:rPr>
            <w:sz w:val="28"/>
            <w:szCs w:val="28"/>
          </w:rPr>
          <w:t>_</w:t>
        </w:r>
        <w:r>
          <w:rPr>
            <w:sz w:val="28"/>
            <w:szCs w:val="28"/>
            <w:lang w:val="en-US"/>
          </w:rPr>
          <w:t>TEZ</w:t>
        </w:r>
        <w:r>
          <w:rPr>
            <w:sz w:val="28"/>
            <w:szCs w:val="28"/>
          </w:rPr>
          <w:t>=8&gt;.</w:t>
        </w:r>
      </w:hyperlink>
    </w:p>
    <w:p w14:paraId="0B70837F"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Гаузер Э.Г. Советы начинающим сайтописателям // &lt;</w:t>
      </w:r>
      <w:r>
        <w:rPr>
          <w:sz w:val="28"/>
          <w:szCs w:val="28"/>
          <w:lang w:val="en-US"/>
        </w:rPr>
        <w:t>http</w:t>
      </w:r>
      <w:r>
        <w:rPr>
          <w:sz w:val="28"/>
          <w:szCs w:val="28"/>
        </w:rPr>
        <w:t>://</w:t>
      </w:r>
      <w:r>
        <w:rPr>
          <w:sz w:val="28"/>
          <w:szCs w:val="28"/>
          <w:lang w:val="en-US"/>
        </w:rPr>
        <w:t>erichware</w:t>
      </w:r>
      <w:r>
        <w:rPr>
          <w:sz w:val="28"/>
          <w:szCs w:val="28"/>
        </w:rPr>
        <w:t>.</w:t>
      </w:r>
      <w:r>
        <w:rPr>
          <w:sz w:val="28"/>
          <w:szCs w:val="28"/>
          <w:lang w:val="en-US"/>
        </w:rPr>
        <w:t>narod</w:t>
      </w:r>
      <w:r>
        <w:rPr>
          <w:sz w:val="28"/>
          <w:szCs w:val="28"/>
        </w:rPr>
        <w:t>.</w:t>
      </w:r>
      <w:r>
        <w:rPr>
          <w:sz w:val="28"/>
          <w:szCs w:val="28"/>
          <w:lang w:val="en-US"/>
        </w:rPr>
        <w:t>ru</w:t>
      </w:r>
      <w:r>
        <w:rPr>
          <w:sz w:val="28"/>
          <w:szCs w:val="28"/>
        </w:rPr>
        <w:t>/</w:t>
      </w:r>
      <w:r>
        <w:rPr>
          <w:sz w:val="28"/>
          <w:szCs w:val="28"/>
          <w:lang w:val="en-US"/>
        </w:rPr>
        <w:t>litvor</w:t>
      </w:r>
      <w:r>
        <w:rPr>
          <w:sz w:val="28"/>
          <w:szCs w:val="28"/>
        </w:rPr>
        <w:t>/</w:t>
      </w:r>
      <w:r>
        <w:rPr>
          <w:sz w:val="28"/>
          <w:szCs w:val="28"/>
          <w:lang w:val="en-US"/>
        </w:rPr>
        <w:t>websovet</w:t>
      </w:r>
      <w:r>
        <w:rPr>
          <w:sz w:val="28"/>
          <w:szCs w:val="28"/>
        </w:rPr>
        <w:t>.</w:t>
      </w:r>
      <w:r>
        <w:rPr>
          <w:sz w:val="28"/>
          <w:szCs w:val="28"/>
          <w:lang w:val="en-US"/>
        </w:rPr>
        <w:t>htm</w:t>
      </w:r>
      <w:r>
        <w:rPr>
          <w:sz w:val="28"/>
          <w:szCs w:val="28"/>
        </w:rPr>
        <w:t>&gt;.</w:t>
      </w:r>
    </w:p>
    <w:p w14:paraId="7671674A"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Гевлич С. Классификация сайтов // &lt;</w:t>
      </w:r>
      <w:r>
        <w:rPr>
          <w:sz w:val="28"/>
          <w:szCs w:val="28"/>
          <w:lang w:val="en-US"/>
        </w:rPr>
        <w:t>http</w:t>
      </w:r>
      <w:r>
        <w:rPr>
          <w:sz w:val="28"/>
          <w:szCs w:val="28"/>
        </w:rPr>
        <w:t>://</w:t>
      </w:r>
      <w:r>
        <w:rPr>
          <w:sz w:val="28"/>
          <w:szCs w:val="28"/>
          <w:lang w:val="en-US"/>
        </w:rPr>
        <w:t>www</w:t>
      </w:r>
      <w:r>
        <w:rPr>
          <w:sz w:val="28"/>
          <w:szCs w:val="28"/>
        </w:rPr>
        <w:t>.</w:t>
      </w:r>
      <w:r>
        <w:rPr>
          <w:sz w:val="28"/>
          <w:szCs w:val="28"/>
          <w:lang w:val="en-US"/>
        </w:rPr>
        <w:t>wilmark</w:t>
      </w:r>
      <w:r>
        <w:rPr>
          <w:sz w:val="28"/>
          <w:szCs w:val="28"/>
        </w:rPr>
        <w:t>.</w:t>
      </w:r>
      <w:r>
        <w:rPr>
          <w:sz w:val="28"/>
          <w:szCs w:val="28"/>
          <w:lang w:val="en-US"/>
        </w:rPr>
        <w:t>ru</w:t>
      </w:r>
      <w:r>
        <w:rPr>
          <w:sz w:val="28"/>
          <w:szCs w:val="28"/>
        </w:rPr>
        <w:t>/</w:t>
      </w:r>
      <w:r>
        <w:rPr>
          <w:sz w:val="28"/>
          <w:szCs w:val="28"/>
          <w:lang w:val="en-US"/>
        </w:rPr>
        <w:t>wildesign</w:t>
      </w:r>
      <w:r>
        <w:rPr>
          <w:sz w:val="28"/>
          <w:szCs w:val="28"/>
        </w:rPr>
        <w:t>/</w:t>
      </w:r>
      <w:r>
        <w:rPr>
          <w:sz w:val="28"/>
          <w:szCs w:val="28"/>
          <w:lang w:val="en-US"/>
        </w:rPr>
        <w:t>showarticle</w:t>
      </w:r>
      <w:r>
        <w:rPr>
          <w:sz w:val="28"/>
          <w:szCs w:val="28"/>
        </w:rPr>
        <w:t>.</w:t>
      </w:r>
      <w:r>
        <w:rPr>
          <w:sz w:val="28"/>
          <w:szCs w:val="28"/>
          <w:lang w:val="en-US"/>
        </w:rPr>
        <w:t>asp</w:t>
      </w:r>
      <w:r>
        <w:rPr>
          <w:sz w:val="28"/>
          <w:szCs w:val="28"/>
        </w:rPr>
        <w:t>?</w:t>
      </w:r>
      <w:r>
        <w:rPr>
          <w:sz w:val="28"/>
          <w:szCs w:val="28"/>
          <w:lang w:val="en-US"/>
        </w:rPr>
        <w:t>id</w:t>
      </w:r>
      <w:r>
        <w:rPr>
          <w:sz w:val="28"/>
          <w:szCs w:val="28"/>
        </w:rPr>
        <w:t>=40&gt;.</w:t>
      </w:r>
    </w:p>
    <w:p w14:paraId="77947F03"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 xml:space="preserve">Глоссарий. </w:t>
      </w:r>
      <w:r>
        <w:rPr>
          <w:sz w:val="28"/>
          <w:szCs w:val="28"/>
          <w:lang w:val="en-US"/>
        </w:rPr>
        <w:t>ru</w:t>
      </w:r>
      <w:r>
        <w:rPr>
          <w:sz w:val="28"/>
          <w:szCs w:val="28"/>
        </w:rPr>
        <w:t>. Служба тематических толковых словарей // &lt;</w:t>
      </w:r>
      <w:r>
        <w:rPr>
          <w:sz w:val="28"/>
          <w:szCs w:val="28"/>
          <w:lang w:val="en-US"/>
        </w:rPr>
        <w:t>http</w:t>
      </w:r>
      <w:r>
        <w:rPr>
          <w:sz w:val="28"/>
          <w:szCs w:val="28"/>
        </w:rPr>
        <w:t>://</w:t>
      </w:r>
      <w:r>
        <w:rPr>
          <w:sz w:val="28"/>
          <w:szCs w:val="28"/>
          <w:lang w:val="en-US"/>
        </w:rPr>
        <w:t>www</w:t>
      </w:r>
      <w:r>
        <w:rPr>
          <w:sz w:val="28"/>
          <w:szCs w:val="28"/>
        </w:rPr>
        <w:t>.</w:t>
      </w:r>
      <w:r>
        <w:rPr>
          <w:sz w:val="28"/>
          <w:szCs w:val="28"/>
          <w:lang w:val="en-US"/>
        </w:rPr>
        <w:t>glossary</w:t>
      </w:r>
      <w:r>
        <w:rPr>
          <w:sz w:val="28"/>
          <w:szCs w:val="28"/>
        </w:rPr>
        <w:t>.</w:t>
      </w:r>
      <w:r>
        <w:rPr>
          <w:sz w:val="28"/>
          <w:szCs w:val="28"/>
          <w:lang w:val="en-US"/>
        </w:rPr>
        <w:t>ru</w:t>
      </w:r>
      <w:r>
        <w:rPr>
          <w:sz w:val="28"/>
          <w:szCs w:val="28"/>
        </w:rPr>
        <w:t>&gt;.</w:t>
      </w:r>
    </w:p>
    <w:p w14:paraId="16D97D1E"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Гостевая книга // &lt;http://www.tnt43.com/good.php?l=2&amp;good=160&amp;rcheck=1&gt;.</w:t>
      </w:r>
    </w:p>
    <w:p w14:paraId="30A1B873"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Долгополов А. Свойства и признаки объектов гуманитарного Интернета // &lt;http://www.relga.ru/Environ/WebObjects/tgu-www.woa/wa/Main?textid=279&amp;level1=main&amp;level2=articles&gt;.</w:t>
      </w:r>
    </w:p>
    <w:p w14:paraId="472DD15E"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Иванов Л.Ю. Язык Интернета: заметки лингвиста // &lt;</w:t>
      </w:r>
      <w:r>
        <w:rPr>
          <w:sz w:val="28"/>
          <w:szCs w:val="28"/>
          <w:lang w:val="en-US"/>
        </w:rPr>
        <w:t>http</w:t>
      </w:r>
      <w:r>
        <w:rPr>
          <w:sz w:val="28"/>
          <w:szCs w:val="28"/>
        </w:rPr>
        <w:t>://</w:t>
      </w:r>
      <w:r>
        <w:rPr>
          <w:sz w:val="28"/>
          <w:szCs w:val="28"/>
          <w:lang w:val="en-US"/>
        </w:rPr>
        <w:t>www</w:t>
      </w:r>
      <w:r>
        <w:rPr>
          <w:sz w:val="28"/>
          <w:szCs w:val="28"/>
        </w:rPr>
        <w:t>.</w:t>
      </w:r>
      <w:r>
        <w:rPr>
          <w:sz w:val="28"/>
          <w:szCs w:val="28"/>
          <w:lang w:val="en-US"/>
        </w:rPr>
        <w:t>ivanoff</w:t>
      </w:r>
      <w:r>
        <w:rPr>
          <w:sz w:val="28"/>
          <w:szCs w:val="28"/>
        </w:rPr>
        <w:t>.</w:t>
      </w:r>
      <w:r>
        <w:rPr>
          <w:sz w:val="28"/>
          <w:szCs w:val="28"/>
          <w:lang w:val="en-US"/>
        </w:rPr>
        <w:t>ru</w:t>
      </w:r>
      <w:r>
        <w:rPr>
          <w:sz w:val="28"/>
          <w:szCs w:val="28"/>
        </w:rPr>
        <w:t>/</w:t>
      </w:r>
      <w:r>
        <w:rPr>
          <w:sz w:val="28"/>
          <w:szCs w:val="28"/>
          <w:lang w:val="en-US"/>
        </w:rPr>
        <w:t>rus</w:t>
      </w:r>
      <w:r>
        <w:rPr>
          <w:sz w:val="28"/>
          <w:szCs w:val="28"/>
        </w:rPr>
        <w:t>/</w:t>
      </w:r>
      <w:r>
        <w:rPr>
          <w:sz w:val="28"/>
          <w:szCs w:val="28"/>
          <w:lang w:val="en-US"/>
        </w:rPr>
        <w:t>OZHWEB</w:t>
      </w:r>
      <w:r>
        <w:rPr>
          <w:sz w:val="28"/>
          <w:szCs w:val="28"/>
        </w:rPr>
        <w:t>.</w:t>
      </w:r>
      <w:r>
        <w:rPr>
          <w:sz w:val="28"/>
          <w:szCs w:val="28"/>
          <w:lang w:val="en-US"/>
        </w:rPr>
        <w:t>htm</w:t>
      </w:r>
      <w:r>
        <w:rPr>
          <w:sz w:val="28"/>
          <w:szCs w:val="28"/>
        </w:rPr>
        <w:t>&gt;.</w:t>
      </w:r>
    </w:p>
    <w:p w14:paraId="43C5E8D4"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Жичкина А.Е., Белинская Е.П. Стратегия самопрезентации в Интернете и их связь с реальной идентичностью // &lt;</w:t>
      </w:r>
      <w:r>
        <w:rPr>
          <w:sz w:val="28"/>
          <w:szCs w:val="28"/>
          <w:lang w:val="en-US"/>
        </w:rPr>
        <w:t>http</w:t>
      </w:r>
      <w:r>
        <w:rPr>
          <w:sz w:val="28"/>
          <w:szCs w:val="28"/>
        </w:rPr>
        <w:t>://</w:t>
      </w:r>
      <w:r>
        <w:rPr>
          <w:sz w:val="28"/>
          <w:szCs w:val="28"/>
          <w:lang w:val="en-US"/>
        </w:rPr>
        <w:t>solaris</w:t>
      </w:r>
      <w:r>
        <w:rPr>
          <w:sz w:val="28"/>
          <w:szCs w:val="28"/>
        </w:rPr>
        <w:t>.</w:t>
      </w:r>
      <w:r>
        <w:rPr>
          <w:sz w:val="28"/>
          <w:szCs w:val="28"/>
          <w:lang w:val="en-US"/>
        </w:rPr>
        <w:t>surgut</w:t>
      </w:r>
      <w:r>
        <w:rPr>
          <w:sz w:val="28"/>
          <w:szCs w:val="28"/>
        </w:rPr>
        <w:t>.</w:t>
      </w:r>
      <w:r>
        <w:rPr>
          <w:sz w:val="28"/>
          <w:szCs w:val="28"/>
          <w:lang w:val="en-US"/>
        </w:rPr>
        <w:t>ru</w:t>
      </w:r>
      <w:r>
        <w:rPr>
          <w:sz w:val="28"/>
          <w:szCs w:val="28"/>
        </w:rPr>
        <w:t>/</w:t>
      </w:r>
      <w:r>
        <w:rPr>
          <w:sz w:val="28"/>
          <w:szCs w:val="28"/>
          <w:lang w:val="en-US"/>
        </w:rPr>
        <w:t>library</w:t>
      </w:r>
      <w:r>
        <w:rPr>
          <w:sz w:val="28"/>
          <w:szCs w:val="28"/>
        </w:rPr>
        <w:t>/</w:t>
      </w:r>
      <w:r>
        <w:rPr>
          <w:sz w:val="28"/>
          <w:szCs w:val="28"/>
          <w:lang w:val="en-US"/>
        </w:rPr>
        <w:t>psychology</w:t>
      </w:r>
      <w:r>
        <w:rPr>
          <w:sz w:val="28"/>
          <w:szCs w:val="28"/>
        </w:rPr>
        <w:t>.</w:t>
      </w:r>
      <w:r>
        <w:rPr>
          <w:sz w:val="28"/>
          <w:szCs w:val="28"/>
          <w:lang w:val="en-US"/>
        </w:rPr>
        <w:t>php</w:t>
      </w:r>
      <w:r>
        <w:rPr>
          <w:sz w:val="28"/>
          <w:szCs w:val="28"/>
        </w:rPr>
        <w:t>?</w:t>
      </w:r>
      <w:r>
        <w:rPr>
          <w:sz w:val="28"/>
          <w:szCs w:val="28"/>
          <w:lang w:val="en-US"/>
        </w:rPr>
        <w:t>char</w:t>
      </w:r>
      <w:r>
        <w:rPr>
          <w:sz w:val="28"/>
          <w:szCs w:val="28"/>
        </w:rPr>
        <w:t>=%</w:t>
      </w:r>
      <w:r>
        <w:rPr>
          <w:sz w:val="28"/>
          <w:szCs w:val="28"/>
          <w:lang w:val="en-US"/>
        </w:rPr>
        <w:t>C</w:t>
      </w:r>
      <w:r>
        <w:rPr>
          <w:sz w:val="28"/>
          <w:szCs w:val="28"/>
        </w:rPr>
        <w:t>6&amp;</w:t>
      </w:r>
      <w:r>
        <w:rPr>
          <w:sz w:val="28"/>
          <w:szCs w:val="28"/>
          <w:lang w:val="en-US"/>
        </w:rPr>
        <w:t>order</w:t>
      </w:r>
      <w:r>
        <w:rPr>
          <w:sz w:val="28"/>
          <w:szCs w:val="28"/>
        </w:rPr>
        <w:t>=</w:t>
      </w:r>
      <w:r>
        <w:rPr>
          <w:sz w:val="28"/>
          <w:szCs w:val="28"/>
          <w:lang w:val="en-US"/>
        </w:rPr>
        <w:t>header</w:t>
      </w:r>
      <w:r>
        <w:rPr>
          <w:sz w:val="28"/>
          <w:szCs w:val="28"/>
        </w:rPr>
        <w:t>&gt;.</w:t>
      </w:r>
    </w:p>
    <w:p w14:paraId="1A81D327"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lastRenderedPageBreak/>
        <w:t>Какие бывают виды сайтов? // &lt;</w:t>
      </w:r>
      <w:r>
        <w:rPr>
          <w:sz w:val="28"/>
          <w:szCs w:val="28"/>
          <w:lang w:val="en-US"/>
        </w:rPr>
        <w:t>http</w:t>
      </w:r>
      <w:r>
        <w:rPr>
          <w:sz w:val="28"/>
          <w:szCs w:val="28"/>
        </w:rPr>
        <w:t>://</w:t>
      </w:r>
      <w:r>
        <w:rPr>
          <w:sz w:val="28"/>
          <w:szCs w:val="28"/>
          <w:lang w:val="en-US"/>
        </w:rPr>
        <w:t>www</w:t>
      </w:r>
      <w:r>
        <w:rPr>
          <w:sz w:val="28"/>
          <w:szCs w:val="28"/>
        </w:rPr>
        <w:t>.</w:t>
      </w:r>
      <w:r>
        <w:rPr>
          <w:sz w:val="28"/>
          <w:szCs w:val="28"/>
          <w:lang w:val="en-US"/>
        </w:rPr>
        <w:t>webmonitor</w:t>
      </w:r>
      <w:r>
        <w:rPr>
          <w:sz w:val="28"/>
          <w:szCs w:val="28"/>
        </w:rPr>
        <w:t>.</w:t>
      </w:r>
      <w:r>
        <w:rPr>
          <w:sz w:val="28"/>
          <w:szCs w:val="28"/>
          <w:lang w:val="en-US"/>
        </w:rPr>
        <w:t>ru</w:t>
      </w:r>
      <w:r>
        <w:rPr>
          <w:sz w:val="28"/>
          <w:szCs w:val="28"/>
        </w:rPr>
        <w:t>/?/</w:t>
      </w:r>
      <w:r>
        <w:rPr>
          <w:sz w:val="28"/>
          <w:szCs w:val="28"/>
          <w:lang w:val="en-US"/>
        </w:rPr>
        <w:t>faq</w:t>
      </w:r>
      <w:r>
        <w:rPr>
          <w:sz w:val="28"/>
          <w:szCs w:val="28"/>
        </w:rPr>
        <w:t>/3</w:t>
      </w:r>
      <w:r>
        <w:rPr>
          <w:sz w:val="28"/>
          <w:szCs w:val="28"/>
          <w:lang w:val="en-US"/>
        </w:rPr>
        <w:t>eb</w:t>
      </w:r>
      <w:r>
        <w:rPr>
          <w:sz w:val="28"/>
          <w:szCs w:val="28"/>
        </w:rPr>
        <w:t>51</w:t>
      </w:r>
      <w:r>
        <w:rPr>
          <w:sz w:val="28"/>
          <w:szCs w:val="28"/>
          <w:lang w:val="en-US"/>
        </w:rPr>
        <w:t>a</w:t>
      </w:r>
      <w:r>
        <w:rPr>
          <w:sz w:val="28"/>
          <w:szCs w:val="28"/>
        </w:rPr>
        <w:t>63</w:t>
      </w:r>
      <w:r>
        <w:rPr>
          <w:sz w:val="28"/>
          <w:szCs w:val="28"/>
          <w:lang w:val="en-US"/>
        </w:rPr>
        <w:t>ddc</w:t>
      </w:r>
      <w:r>
        <w:rPr>
          <w:sz w:val="28"/>
          <w:szCs w:val="28"/>
        </w:rPr>
        <w:t>20&gt;.</w:t>
      </w:r>
    </w:p>
    <w:p w14:paraId="018E333F"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Капанадзе Л.А. Структура и тенденции развития электронных жанров // &lt;http://rus.1september.ru/article.php?ID=200202107&gt;.</w:t>
      </w:r>
    </w:p>
    <w:p w14:paraId="4750B494" w14:textId="77777777" w:rsidR="007829BB" w:rsidRDefault="007829BB" w:rsidP="00FC0FC8">
      <w:pPr>
        <w:pStyle w:val="afffffffb"/>
        <w:numPr>
          <w:ilvl w:val="0"/>
          <w:numId w:val="69"/>
        </w:numPr>
        <w:suppressAutoHyphens w:val="0"/>
        <w:spacing w:line="360" w:lineRule="auto"/>
        <w:jc w:val="left"/>
        <w:rPr>
          <w:sz w:val="28"/>
          <w:szCs w:val="28"/>
        </w:rPr>
      </w:pPr>
      <w:r>
        <w:rPr>
          <w:iCs/>
          <w:sz w:val="28"/>
          <w:szCs w:val="28"/>
        </w:rPr>
        <w:t>Колодкин В.</w:t>
      </w:r>
      <w:r>
        <w:rPr>
          <w:sz w:val="28"/>
          <w:szCs w:val="28"/>
        </w:rPr>
        <w:t xml:space="preserve"> Опыт типологической характеристики сайтов радиостанций // &lt;</w:t>
      </w:r>
      <w:r>
        <w:rPr>
          <w:sz w:val="28"/>
          <w:szCs w:val="28"/>
          <w:lang w:val="en-US"/>
        </w:rPr>
        <w:t>http</w:t>
      </w:r>
      <w:r>
        <w:rPr>
          <w:sz w:val="28"/>
          <w:szCs w:val="28"/>
        </w:rPr>
        <w:t>://</w:t>
      </w:r>
      <w:r>
        <w:rPr>
          <w:sz w:val="28"/>
          <w:szCs w:val="28"/>
          <w:lang w:val="en-US"/>
        </w:rPr>
        <w:t>www</w:t>
      </w:r>
      <w:r>
        <w:rPr>
          <w:sz w:val="28"/>
          <w:szCs w:val="28"/>
        </w:rPr>
        <w:t>.</w:t>
      </w:r>
      <w:r>
        <w:rPr>
          <w:sz w:val="28"/>
          <w:szCs w:val="28"/>
          <w:lang w:val="en-US"/>
        </w:rPr>
        <w:t>statya</w:t>
      </w:r>
      <w:r>
        <w:rPr>
          <w:sz w:val="28"/>
          <w:szCs w:val="28"/>
        </w:rPr>
        <w:t>.</w:t>
      </w:r>
      <w:r>
        <w:rPr>
          <w:sz w:val="28"/>
          <w:szCs w:val="28"/>
          <w:lang w:val="en-US"/>
        </w:rPr>
        <w:t>ru</w:t>
      </w:r>
      <w:r>
        <w:rPr>
          <w:sz w:val="28"/>
          <w:szCs w:val="28"/>
        </w:rPr>
        <w:t>/1481&gt;.</w:t>
      </w:r>
    </w:p>
    <w:p w14:paraId="7E2C708C"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Краткий словарь интернетчика (сленг, аббревиатуры и термины интерн</w:t>
      </w:r>
      <w:r>
        <w:rPr>
          <w:sz w:val="28"/>
          <w:szCs w:val="28"/>
        </w:rPr>
        <w:t>е</w:t>
      </w:r>
      <w:r>
        <w:rPr>
          <w:sz w:val="28"/>
          <w:szCs w:val="28"/>
        </w:rPr>
        <w:t>та) // &lt;</w:t>
      </w:r>
      <w:r>
        <w:rPr>
          <w:sz w:val="28"/>
          <w:szCs w:val="28"/>
          <w:lang w:val="en-US"/>
        </w:rPr>
        <w:t>http</w:t>
      </w:r>
      <w:r>
        <w:rPr>
          <w:sz w:val="28"/>
          <w:szCs w:val="28"/>
        </w:rPr>
        <w:t>://</w:t>
      </w:r>
      <w:r>
        <w:rPr>
          <w:sz w:val="28"/>
          <w:szCs w:val="28"/>
          <w:lang w:val="en-US"/>
        </w:rPr>
        <w:t>www</w:t>
      </w:r>
      <w:r>
        <w:rPr>
          <w:sz w:val="28"/>
          <w:szCs w:val="28"/>
        </w:rPr>
        <w:t>.</w:t>
      </w:r>
      <w:r>
        <w:rPr>
          <w:sz w:val="28"/>
          <w:szCs w:val="28"/>
          <w:lang w:val="en-US"/>
        </w:rPr>
        <w:t>zalman</w:t>
      </w:r>
      <w:r>
        <w:rPr>
          <w:sz w:val="28"/>
          <w:szCs w:val="28"/>
        </w:rPr>
        <w:t>.</w:t>
      </w:r>
      <w:r>
        <w:rPr>
          <w:sz w:val="28"/>
          <w:szCs w:val="28"/>
          <w:lang w:val="en-US"/>
        </w:rPr>
        <w:t>tk</w:t>
      </w:r>
      <w:r>
        <w:rPr>
          <w:sz w:val="28"/>
          <w:szCs w:val="28"/>
        </w:rPr>
        <w:t>&gt;.</w:t>
      </w:r>
    </w:p>
    <w:p w14:paraId="09E6ADEA"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Лопатин В.В. Как писать слово Интернет? // &lt;http://www.gramota.ru/mag_arch.html?id=366&gt;.</w:t>
      </w:r>
    </w:p>
    <w:p w14:paraId="71AA91A4"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Москалюк А. Систематический классификатор домашних страничек (п</w:t>
      </w:r>
      <w:r>
        <w:rPr>
          <w:sz w:val="28"/>
          <w:szCs w:val="28"/>
        </w:rPr>
        <w:t>у</w:t>
      </w:r>
      <w:r>
        <w:rPr>
          <w:sz w:val="28"/>
          <w:szCs w:val="28"/>
        </w:rPr>
        <w:t>теводитель для новичков и не только) // Домашний ПК. – 2000. – № 4. – &lt;</w:t>
      </w:r>
      <w:r>
        <w:rPr>
          <w:sz w:val="28"/>
          <w:szCs w:val="28"/>
          <w:lang w:val="en-US"/>
        </w:rPr>
        <w:t>http</w:t>
      </w:r>
      <w:r>
        <w:rPr>
          <w:sz w:val="28"/>
          <w:szCs w:val="28"/>
        </w:rPr>
        <w:t>://</w:t>
      </w:r>
      <w:r>
        <w:rPr>
          <w:sz w:val="28"/>
          <w:szCs w:val="28"/>
          <w:lang w:val="en-US"/>
        </w:rPr>
        <w:t>www</w:t>
      </w:r>
      <w:r>
        <w:rPr>
          <w:sz w:val="28"/>
          <w:szCs w:val="28"/>
        </w:rPr>
        <w:t>.</w:t>
      </w:r>
      <w:r>
        <w:rPr>
          <w:sz w:val="28"/>
          <w:szCs w:val="28"/>
          <w:lang w:val="en-US"/>
        </w:rPr>
        <w:t>itc</w:t>
      </w:r>
      <w:r>
        <w:rPr>
          <w:sz w:val="28"/>
          <w:szCs w:val="28"/>
        </w:rPr>
        <w:t>.</w:t>
      </w:r>
      <w:r>
        <w:rPr>
          <w:sz w:val="28"/>
          <w:szCs w:val="28"/>
          <w:lang w:val="en-US"/>
        </w:rPr>
        <w:t>ua</w:t>
      </w:r>
      <w:r>
        <w:rPr>
          <w:sz w:val="28"/>
          <w:szCs w:val="28"/>
        </w:rPr>
        <w:t>&gt;.</w:t>
      </w:r>
    </w:p>
    <w:p w14:paraId="37A24427"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Неакадемический словарь языкового уплотнения // &lt;</w:t>
      </w:r>
      <w:r>
        <w:rPr>
          <w:sz w:val="28"/>
          <w:szCs w:val="28"/>
          <w:lang w:val="en-US"/>
        </w:rPr>
        <w:t>http</w:t>
      </w:r>
      <w:r>
        <w:rPr>
          <w:sz w:val="28"/>
          <w:szCs w:val="28"/>
        </w:rPr>
        <w:t>://</w:t>
      </w:r>
      <w:r>
        <w:rPr>
          <w:sz w:val="28"/>
          <w:szCs w:val="28"/>
          <w:lang w:val="en-US"/>
        </w:rPr>
        <w:t>www</w:t>
      </w:r>
      <w:r>
        <w:rPr>
          <w:sz w:val="28"/>
          <w:szCs w:val="28"/>
        </w:rPr>
        <w:t>.</w:t>
      </w:r>
      <w:r>
        <w:rPr>
          <w:sz w:val="28"/>
          <w:szCs w:val="28"/>
          <w:lang w:val="en-US"/>
        </w:rPr>
        <w:t>rusyaz</w:t>
      </w:r>
      <w:r>
        <w:rPr>
          <w:sz w:val="28"/>
          <w:szCs w:val="28"/>
        </w:rPr>
        <w:t>.</w:t>
      </w:r>
      <w:r>
        <w:rPr>
          <w:sz w:val="28"/>
          <w:szCs w:val="28"/>
          <w:lang w:val="en-US"/>
        </w:rPr>
        <w:t>ru</w:t>
      </w:r>
      <w:r>
        <w:rPr>
          <w:sz w:val="28"/>
          <w:szCs w:val="28"/>
        </w:rPr>
        <w:t>&gt;.</w:t>
      </w:r>
    </w:p>
    <w:p w14:paraId="671D6482"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Нестеров В. К вопросу об эмоциональной насыщенности межличностных коммуникаций в Интернете // &lt;http://flogiston.df.ru/projects/articles/netemotions.shtml&gt;.</w:t>
      </w:r>
    </w:p>
    <w:p w14:paraId="6DA5AEFC"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Нестеров В., Нестерова Е. Карнавальная составляющая как один из фа</w:t>
      </w:r>
      <w:r>
        <w:rPr>
          <w:sz w:val="28"/>
          <w:szCs w:val="28"/>
        </w:rPr>
        <w:t>к</w:t>
      </w:r>
      <w:r>
        <w:rPr>
          <w:sz w:val="28"/>
          <w:szCs w:val="28"/>
        </w:rPr>
        <w:t>торов коммуникативного феномена чатов // &lt;http://psynet.carfax.ru/texts/nesterov4.htm&gt;.</w:t>
      </w:r>
    </w:p>
    <w:p w14:paraId="0836D8A2" w14:textId="77777777" w:rsidR="007829BB" w:rsidRDefault="007829BB" w:rsidP="00FC0FC8">
      <w:pPr>
        <w:pStyle w:val="afffffffb"/>
        <w:numPr>
          <w:ilvl w:val="0"/>
          <w:numId w:val="69"/>
        </w:numPr>
        <w:suppressAutoHyphens w:val="0"/>
        <w:spacing w:line="360" w:lineRule="auto"/>
        <w:jc w:val="left"/>
        <w:rPr>
          <w:sz w:val="28"/>
          <w:szCs w:val="28"/>
        </w:rPr>
      </w:pPr>
      <w:r>
        <w:rPr>
          <w:bCs/>
          <w:sz w:val="28"/>
          <w:szCs w:val="28"/>
        </w:rPr>
        <w:t>Нехаев С.А.,</w:t>
      </w:r>
      <w:r>
        <w:rPr>
          <w:sz w:val="28"/>
          <w:szCs w:val="28"/>
        </w:rPr>
        <w:t xml:space="preserve"> Кривошеин Н.В., Андреев И.Л., Яскевич Я.С. Словарь пр</w:t>
      </w:r>
      <w:r>
        <w:rPr>
          <w:sz w:val="28"/>
          <w:szCs w:val="28"/>
        </w:rPr>
        <w:t>и</w:t>
      </w:r>
      <w:r>
        <w:rPr>
          <w:sz w:val="28"/>
          <w:szCs w:val="28"/>
        </w:rPr>
        <w:t>кладной интернетики // &lt;</w:t>
      </w:r>
      <w:r>
        <w:rPr>
          <w:sz w:val="28"/>
          <w:szCs w:val="28"/>
          <w:lang w:val="en-US"/>
        </w:rPr>
        <w:t>http</w:t>
      </w:r>
      <w:r>
        <w:rPr>
          <w:sz w:val="28"/>
          <w:szCs w:val="28"/>
        </w:rPr>
        <w:t>://</w:t>
      </w:r>
      <w:r>
        <w:rPr>
          <w:sz w:val="28"/>
          <w:szCs w:val="28"/>
          <w:lang w:val="en-US"/>
        </w:rPr>
        <w:t>www</w:t>
      </w:r>
      <w:r>
        <w:rPr>
          <w:sz w:val="28"/>
          <w:szCs w:val="28"/>
        </w:rPr>
        <w:t>.</w:t>
      </w:r>
      <w:r>
        <w:rPr>
          <w:sz w:val="28"/>
          <w:szCs w:val="28"/>
          <w:lang w:val="en-US"/>
        </w:rPr>
        <w:t>iis</w:t>
      </w:r>
      <w:r>
        <w:rPr>
          <w:sz w:val="28"/>
          <w:szCs w:val="28"/>
        </w:rPr>
        <w:t>.</w:t>
      </w:r>
      <w:r>
        <w:rPr>
          <w:sz w:val="28"/>
          <w:szCs w:val="28"/>
          <w:lang w:val="en-US"/>
        </w:rPr>
        <w:t>ru</w:t>
      </w:r>
      <w:r>
        <w:rPr>
          <w:sz w:val="28"/>
          <w:szCs w:val="28"/>
        </w:rPr>
        <w:t>/</w:t>
      </w:r>
      <w:r>
        <w:rPr>
          <w:sz w:val="28"/>
          <w:szCs w:val="28"/>
          <w:lang w:val="en-US"/>
        </w:rPr>
        <w:t>glossary</w:t>
      </w:r>
      <w:r>
        <w:rPr>
          <w:sz w:val="28"/>
          <w:szCs w:val="28"/>
        </w:rPr>
        <w:t>&gt;.</w:t>
      </w:r>
    </w:p>
    <w:p w14:paraId="3B2185A9"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Нильсен Я. 10 первых правил по дизайну главной страницы сайта // &lt;http://www.webmascon.com/topics/designdetails/25a.asp&gt;.</w:t>
      </w:r>
    </w:p>
    <w:p w14:paraId="101170D3"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Петрова Н. Русский Интернет как открытое фольклорное общество // &lt;</w:t>
      </w:r>
      <w:r>
        <w:rPr>
          <w:sz w:val="28"/>
          <w:szCs w:val="28"/>
          <w:lang w:val="en-US"/>
        </w:rPr>
        <w:t>http</w:t>
      </w:r>
      <w:r>
        <w:rPr>
          <w:sz w:val="28"/>
          <w:szCs w:val="28"/>
        </w:rPr>
        <w:t>://</w:t>
      </w:r>
      <w:r>
        <w:rPr>
          <w:sz w:val="28"/>
          <w:szCs w:val="28"/>
          <w:lang w:val="en-US"/>
        </w:rPr>
        <w:t>www</w:t>
      </w:r>
      <w:r>
        <w:rPr>
          <w:sz w:val="28"/>
          <w:szCs w:val="28"/>
        </w:rPr>
        <w:t>.</w:t>
      </w:r>
      <w:r>
        <w:rPr>
          <w:sz w:val="28"/>
          <w:szCs w:val="28"/>
          <w:lang w:val="en-US"/>
        </w:rPr>
        <w:t>kida</w:t>
      </w:r>
      <w:r>
        <w:rPr>
          <w:sz w:val="28"/>
          <w:szCs w:val="28"/>
        </w:rPr>
        <w:t>.</w:t>
      </w:r>
      <w:r>
        <w:rPr>
          <w:sz w:val="28"/>
          <w:szCs w:val="28"/>
          <w:lang w:val="en-US"/>
        </w:rPr>
        <w:t>ru</w:t>
      </w:r>
      <w:r>
        <w:rPr>
          <w:sz w:val="28"/>
          <w:szCs w:val="28"/>
        </w:rPr>
        <w:t>/</w:t>
      </w:r>
      <w:r>
        <w:rPr>
          <w:sz w:val="28"/>
          <w:szCs w:val="28"/>
          <w:lang w:val="en-US"/>
        </w:rPr>
        <w:t>litra</w:t>
      </w:r>
      <w:r>
        <w:rPr>
          <w:sz w:val="28"/>
          <w:szCs w:val="28"/>
        </w:rPr>
        <w:t>/</w:t>
      </w:r>
      <w:r>
        <w:rPr>
          <w:sz w:val="28"/>
          <w:szCs w:val="28"/>
          <w:lang w:val="en-US"/>
        </w:rPr>
        <w:t>folklor</w:t>
      </w:r>
      <w:r>
        <w:rPr>
          <w:sz w:val="28"/>
          <w:szCs w:val="28"/>
        </w:rPr>
        <w:t>.</w:t>
      </w:r>
      <w:r>
        <w:rPr>
          <w:sz w:val="28"/>
          <w:szCs w:val="28"/>
          <w:lang w:val="en-US"/>
        </w:rPr>
        <w:t>html</w:t>
      </w:r>
      <w:r>
        <w:rPr>
          <w:sz w:val="28"/>
          <w:szCs w:val="28"/>
        </w:rPr>
        <w:t>&gt;.</w:t>
      </w:r>
    </w:p>
    <w:p w14:paraId="08220C9F"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Словарь терминов Интернет // &lt;</w:t>
      </w:r>
      <w:r>
        <w:rPr>
          <w:sz w:val="28"/>
          <w:szCs w:val="28"/>
          <w:lang w:val="en-US"/>
        </w:rPr>
        <w:t>http</w:t>
      </w:r>
      <w:r>
        <w:rPr>
          <w:sz w:val="28"/>
          <w:szCs w:val="28"/>
        </w:rPr>
        <w:t>://</w:t>
      </w:r>
      <w:r>
        <w:rPr>
          <w:sz w:val="28"/>
          <w:szCs w:val="28"/>
          <w:lang w:val="en-US"/>
        </w:rPr>
        <w:t>www</w:t>
      </w:r>
      <w:r>
        <w:rPr>
          <w:sz w:val="28"/>
          <w:szCs w:val="28"/>
        </w:rPr>
        <w:t>.</w:t>
      </w:r>
      <w:r>
        <w:rPr>
          <w:sz w:val="28"/>
          <w:szCs w:val="28"/>
          <w:lang w:val="en-US"/>
        </w:rPr>
        <w:t>zsu</w:t>
      </w:r>
      <w:r>
        <w:rPr>
          <w:sz w:val="28"/>
          <w:szCs w:val="28"/>
        </w:rPr>
        <w:t>.</w:t>
      </w:r>
      <w:r>
        <w:rPr>
          <w:sz w:val="28"/>
          <w:szCs w:val="28"/>
          <w:lang w:val="en-US"/>
        </w:rPr>
        <w:t>zp</w:t>
      </w:r>
      <w:r>
        <w:rPr>
          <w:sz w:val="28"/>
          <w:szCs w:val="28"/>
        </w:rPr>
        <w:t>.</w:t>
      </w:r>
      <w:r>
        <w:rPr>
          <w:sz w:val="28"/>
          <w:szCs w:val="28"/>
          <w:lang w:val="en-US"/>
        </w:rPr>
        <w:t>ua</w:t>
      </w:r>
      <w:r>
        <w:rPr>
          <w:sz w:val="28"/>
          <w:szCs w:val="28"/>
        </w:rPr>
        <w:t>/</w:t>
      </w:r>
      <w:r>
        <w:rPr>
          <w:sz w:val="28"/>
          <w:szCs w:val="28"/>
          <w:lang w:val="en-US"/>
        </w:rPr>
        <w:t>internet</w:t>
      </w:r>
      <w:r>
        <w:rPr>
          <w:sz w:val="28"/>
          <w:szCs w:val="28"/>
        </w:rPr>
        <w:t>4</w:t>
      </w:r>
      <w:r>
        <w:rPr>
          <w:sz w:val="28"/>
          <w:szCs w:val="28"/>
          <w:lang w:val="en-US"/>
        </w:rPr>
        <w:t>user</w:t>
      </w:r>
      <w:r>
        <w:rPr>
          <w:sz w:val="28"/>
          <w:szCs w:val="28"/>
        </w:rPr>
        <w:t>/</w:t>
      </w:r>
      <w:r>
        <w:rPr>
          <w:sz w:val="28"/>
          <w:szCs w:val="28"/>
          <w:lang w:val="en-US"/>
        </w:rPr>
        <w:t>index</w:t>
      </w:r>
      <w:r>
        <w:rPr>
          <w:sz w:val="28"/>
          <w:szCs w:val="28"/>
        </w:rPr>
        <w:t>.</w:t>
      </w:r>
      <w:r>
        <w:rPr>
          <w:sz w:val="28"/>
          <w:szCs w:val="28"/>
          <w:lang w:val="en-US"/>
        </w:rPr>
        <w:t>php</w:t>
      </w:r>
      <w:r>
        <w:rPr>
          <w:sz w:val="28"/>
          <w:szCs w:val="28"/>
        </w:rPr>
        <w:t>?</w:t>
      </w:r>
      <w:r>
        <w:rPr>
          <w:sz w:val="28"/>
          <w:szCs w:val="28"/>
          <w:lang w:val="en-US"/>
        </w:rPr>
        <w:t>item</w:t>
      </w:r>
      <w:r>
        <w:rPr>
          <w:sz w:val="28"/>
          <w:szCs w:val="28"/>
        </w:rPr>
        <w:t>=</w:t>
      </w:r>
      <w:r>
        <w:rPr>
          <w:sz w:val="28"/>
          <w:szCs w:val="28"/>
          <w:lang w:val="en-US"/>
        </w:rPr>
        <w:t>glossary</w:t>
      </w:r>
      <w:r>
        <w:rPr>
          <w:sz w:val="28"/>
          <w:szCs w:val="28"/>
        </w:rPr>
        <w:t>/</w:t>
      </w:r>
      <w:r>
        <w:rPr>
          <w:sz w:val="28"/>
          <w:szCs w:val="28"/>
          <w:lang w:val="en-US"/>
        </w:rPr>
        <w:t>index</w:t>
      </w:r>
      <w:r>
        <w:rPr>
          <w:sz w:val="28"/>
          <w:szCs w:val="28"/>
        </w:rPr>
        <w:t>.</w:t>
      </w:r>
      <w:r>
        <w:rPr>
          <w:sz w:val="28"/>
          <w:szCs w:val="28"/>
          <w:lang w:val="en-US"/>
        </w:rPr>
        <w:t>html</w:t>
      </w:r>
      <w:r>
        <w:rPr>
          <w:sz w:val="28"/>
          <w:szCs w:val="28"/>
        </w:rPr>
        <w:t>&gt;.</w:t>
      </w:r>
    </w:p>
    <w:p w14:paraId="1D4AEB8F" w14:textId="77777777" w:rsidR="007829BB" w:rsidRDefault="007829BB" w:rsidP="00FC0FC8">
      <w:pPr>
        <w:pStyle w:val="afffffffb"/>
        <w:numPr>
          <w:ilvl w:val="0"/>
          <w:numId w:val="69"/>
        </w:numPr>
        <w:suppressAutoHyphens w:val="0"/>
        <w:spacing w:line="360" w:lineRule="auto"/>
        <w:jc w:val="left"/>
        <w:rPr>
          <w:sz w:val="28"/>
          <w:szCs w:val="28"/>
        </w:rPr>
      </w:pPr>
      <w:r>
        <w:rPr>
          <w:iCs/>
          <w:sz w:val="28"/>
          <w:szCs w:val="28"/>
        </w:rPr>
        <w:lastRenderedPageBreak/>
        <w:t>Старова Т.С., Могилев А.В.</w:t>
      </w:r>
      <w:r>
        <w:rPr>
          <w:sz w:val="28"/>
          <w:szCs w:val="28"/>
        </w:rPr>
        <w:t xml:space="preserve"> Типология образовательных </w:t>
      </w:r>
      <w:r>
        <w:rPr>
          <w:sz w:val="28"/>
          <w:szCs w:val="28"/>
          <w:lang w:val="en-US"/>
        </w:rPr>
        <w:t>web</w:t>
      </w:r>
      <w:r>
        <w:rPr>
          <w:sz w:val="28"/>
          <w:szCs w:val="28"/>
        </w:rPr>
        <w:t>-сайтов. // Эл. ж. «Вопросы Интернет-образования», вып.2. Раздел «Интернет-ориентация». – &lt;</w:t>
      </w:r>
      <w:r>
        <w:rPr>
          <w:sz w:val="28"/>
          <w:szCs w:val="28"/>
          <w:lang w:val="en-US"/>
        </w:rPr>
        <w:t>http</w:t>
      </w:r>
      <w:r>
        <w:rPr>
          <w:sz w:val="28"/>
          <w:szCs w:val="28"/>
        </w:rPr>
        <w:t>://</w:t>
      </w:r>
      <w:r>
        <w:rPr>
          <w:sz w:val="28"/>
          <w:szCs w:val="28"/>
          <w:lang w:val="en-US"/>
        </w:rPr>
        <w:t>center</w:t>
      </w:r>
      <w:r>
        <w:rPr>
          <w:sz w:val="28"/>
          <w:szCs w:val="28"/>
        </w:rPr>
        <w:t>.</w:t>
      </w:r>
      <w:r>
        <w:rPr>
          <w:sz w:val="28"/>
          <w:szCs w:val="28"/>
          <w:lang w:val="en-US"/>
        </w:rPr>
        <w:t>fio</w:t>
      </w:r>
      <w:r>
        <w:rPr>
          <w:sz w:val="28"/>
          <w:szCs w:val="28"/>
        </w:rPr>
        <w:t>.</w:t>
      </w:r>
      <w:r>
        <w:rPr>
          <w:sz w:val="28"/>
          <w:szCs w:val="28"/>
          <w:lang w:val="en-US"/>
        </w:rPr>
        <w:t>ru</w:t>
      </w:r>
      <w:r>
        <w:rPr>
          <w:sz w:val="28"/>
          <w:szCs w:val="28"/>
        </w:rPr>
        <w:t>/</w:t>
      </w:r>
      <w:r>
        <w:rPr>
          <w:sz w:val="28"/>
          <w:szCs w:val="28"/>
          <w:lang w:val="en-US"/>
        </w:rPr>
        <w:t>vio</w:t>
      </w:r>
      <w:r>
        <w:rPr>
          <w:sz w:val="28"/>
          <w:szCs w:val="28"/>
        </w:rPr>
        <w:t>/</w:t>
      </w:r>
      <w:r>
        <w:rPr>
          <w:sz w:val="28"/>
          <w:szCs w:val="28"/>
          <w:lang w:val="en-US"/>
        </w:rPr>
        <w:t>vio</w:t>
      </w:r>
      <w:r>
        <w:rPr>
          <w:sz w:val="28"/>
          <w:szCs w:val="28"/>
        </w:rPr>
        <w:t>_02/</w:t>
      </w:r>
      <w:r>
        <w:rPr>
          <w:sz w:val="28"/>
          <w:szCs w:val="28"/>
          <w:lang w:val="en-US"/>
        </w:rPr>
        <w:t>cd</w:t>
      </w:r>
      <w:r>
        <w:rPr>
          <w:sz w:val="28"/>
          <w:szCs w:val="28"/>
        </w:rPr>
        <w:t>_</w:t>
      </w:r>
      <w:r>
        <w:rPr>
          <w:sz w:val="28"/>
          <w:szCs w:val="28"/>
          <w:lang w:val="en-US"/>
        </w:rPr>
        <w:t>site</w:t>
      </w:r>
      <w:r>
        <w:rPr>
          <w:sz w:val="28"/>
          <w:szCs w:val="28"/>
        </w:rPr>
        <w:t>/</w:t>
      </w:r>
      <w:r>
        <w:rPr>
          <w:sz w:val="28"/>
          <w:szCs w:val="28"/>
          <w:lang w:val="en-US"/>
        </w:rPr>
        <w:t>Articles</w:t>
      </w:r>
      <w:r>
        <w:rPr>
          <w:sz w:val="28"/>
          <w:szCs w:val="28"/>
        </w:rPr>
        <w:t>/</w:t>
      </w:r>
      <w:r>
        <w:rPr>
          <w:sz w:val="28"/>
          <w:szCs w:val="28"/>
          <w:lang w:val="en-US"/>
        </w:rPr>
        <w:t>Art</w:t>
      </w:r>
      <w:r>
        <w:rPr>
          <w:sz w:val="28"/>
          <w:szCs w:val="28"/>
        </w:rPr>
        <w:t>_4_4.</w:t>
      </w:r>
      <w:r>
        <w:rPr>
          <w:sz w:val="28"/>
          <w:szCs w:val="28"/>
          <w:lang w:val="en-US"/>
        </w:rPr>
        <w:t>htm</w:t>
      </w:r>
      <w:r>
        <w:rPr>
          <w:sz w:val="28"/>
          <w:szCs w:val="28"/>
        </w:rPr>
        <w:t>&gt;.</w:t>
      </w:r>
    </w:p>
    <w:p w14:paraId="5E3B7E7A"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Трофимова Г.Н. Заходите в наш портал // &lt;</w:t>
      </w:r>
      <w:r>
        <w:rPr>
          <w:sz w:val="28"/>
          <w:szCs w:val="28"/>
          <w:lang w:val="en-US"/>
        </w:rPr>
        <w:t>http</w:t>
      </w:r>
      <w:r>
        <w:rPr>
          <w:sz w:val="28"/>
          <w:szCs w:val="28"/>
        </w:rPr>
        <w:t>://</w:t>
      </w:r>
      <w:r>
        <w:rPr>
          <w:sz w:val="28"/>
          <w:szCs w:val="28"/>
          <w:lang w:val="en-US"/>
        </w:rPr>
        <w:t>www</w:t>
      </w:r>
      <w:r>
        <w:rPr>
          <w:sz w:val="28"/>
          <w:szCs w:val="28"/>
        </w:rPr>
        <w:t>.</w:t>
      </w:r>
      <w:r>
        <w:rPr>
          <w:sz w:val="28"/>
          <w:szCs w:val="28"/>
          <w:lang w:val="en-US"/>
        </w:rPr>
        <w:t>gramota</w:t>
      </w:r>
      <w:r>
        <w:rPr>
          <w:sz w:val="28"/>
          <w:szCs w:val="28"/>
        </w:rPr>
        <w:t>.</w:t>
      </w:r>
      <w:r>
        <w:rPr>
          <w:sz w:val="28"/>
          <w:szCs w:val="28"/>
          <w:lang w:val="en-US"/>
        </w:rPr>
        <w:t>ru</w:t>
      </w:r>
      <w:r>
        <w:rPr>
          <w:sz w:val="28"/>
          <w:szCs w:val="28"/>
        </w:rPr>
        <w:t>/</w:t>
      </w:r>
      <w:r>
        <w:rPr>
          <w:sz w:val="28"/>
          <w:szCs w:val="28"/>
          <w:lang w:val="en-US"/>
        </w:rPr>
        <w:t>mag</w:t>
      </w:r>
      <w:r>
        <w:rPr>
          <w:sz w:val="28"/>
          <w:szCs w:val="28"/>
        </w:rPr>
        <w:t>_</w:t>
      </w:r>
      <w:r>
        <w:rPr>
          <w:sz w:val="28"/>
          <w:szCs w:val="28"/>
          <w:lang w:val="en-US"/>
        </w:rPr>
        <w:t>new</w:t>
      </w:r>
      <w:r>
        <w:rPr>
          <w:sz w:val="28"/>
          <w:szCs w:val="28"/>
        </w:rPr>
        <w:t>.</w:t>
      </w:r>
      <w:r>
        <w:rPr>
          <w:sz w:val="28"/>
          <w:szCs w:val="28"/>
          <w:lang w:val="en-US"/>
        </w:rPr>
        <w:t>html</w:t>
      </w:r>
      <w:r>
        <w:rPr>
          <w:sz w:val="28"/>
          <w:szCs w:val="28"/>
        </w:rPr>
        <w:t>?</w:t>
      </w:r>
      <w:r>
        <w:rPr>
          <w:sz w:val="28"/>
          <w:szCs w:val="28"/>
          <w:lang w:val="en-US"/>
        </w:rPr>
        <w:t>id</w:t>
      </w:r>
      <w:r>
        <w:rPr>
          <w:sz w:val="28"/>
          <w:szCs w:val="28"/>
        </w:rPr>
        <w:t>=60&gt;.</w:t>
      </w:r>
    </w:p>
    <w:p w14:paraId="2B6FEAA2" w14:textId="77777777" w:rsidR="007829BB" w:rsidRDefault="007829BB" w:rsidP="00FC0FC8">
      <w:pPr>
        <w:pStyle w:val="afffffffb"/>
        <w:numPr>
          <w:ilvl w:val="0"/>
          <w:numId w:val="69"/>
        </w:numPr>
        <w:suppressAutoHyphens w:val="0"/>
        <w:spacing w:line="360" w:lineRule="auto"/>
        <w:jc w:val="left"/>
        <w:rPr>
          <w:sz w:val="28"/>
          <w:szCs w:val="28"/>
        </w:rPr>
      </w:pPr>
      <w:r>
        <w:rPr>
          <w:sz w:val="28"/>
          <w:szCs w:val="28"/>
        </w:rPr>
        <w:t>Трофимова Г.Н. Мысль изреченная, или акт коммуникации // &lt;http://www.gramota.ru/mag_rub.html?id=22&gt;.</w:t>
      </w:r>
    </w:p>
    <w:p w14:paraId="7F891A4C" w14:textId="77777777" w:rsidR="007829BB" w:rsidRDefault="007829BB" w:rsidP="00FC0FC8">
      <w:pPr>
        <w:pStyle w:val="afffffffb"/>
        <w:numPr>
          <w:ilvl w:val="0"/>
          <w:numId w:val="69"/>
        </w:numPr>
        <w:suppressAutoHyphens w:val="0"/>
        <w:spacing w:line="360" w:lineRule="auto"/>
        <w:jc w:val="left"/>
        <w:rPr>
          <w:sz w:val="28"/>
          <w:szCs w:val="28"/>
          <w:lang w:val="en-US"/>
        </w:rPr>
      </w:pPr>
      <w:r>
        <w:rPr>
          <w:rStyle w:val="af4"/>
          <w:lang w:val="en-US"/>
        </w:rPr>
        <w:t>Döring </w:t>
      </w:r>
      <w:r>
        <w:rPr>
          <w:sz w:val="28"/>
          <w:szCs w:val="28"/>
          <w:lang w:val="en-US"/>
        </w:rPr>
        <w:t>N. Personal Home Pages on the Web: A Review of Research // JCMC – 2002 – Vol. 7 № 3 – &lt;http://www.ascusc.org/jcmc/vol7/issue2&gt;.</w:t>
      </w:r>
    </w:p>
    <w:p w14:paraId="49C2C075" w14:textId="77777777" w:rsidR="007829BB" w:rsidRDefault="007829BB" w:rsidP="00FC0FC8">
      <w:pPr>
        <w:pStyle w:val="afffffffb"/>
        <w:numPr>
          <w:ilvl w:val="0"/>
          <w:numId w:val="69"/>
        </w:numPr>
        <w:suppressAutoHyphens w:val="0"/>
        <w:spacing w:line="360" w:lineRule="auto"/>
        <w:jc w:val="left"/>
        <w:rPr>
          <w:sz w:val="28"/>
          <w:szCs w:val="28"/>
          <w:lang w:val="en-US"/>
        </w:rPr>
      </w:pPr>
      <w:r>
        <w:rPr>
          <w:sz w:val="28"/>
          <w:szCs w:val="28"/>
          <w:lang w:val="en"/>
        </w:rPr>
        <w:t>Fox</w:t>
      </w:r>
      <w:r>
        <w:rPr>
          <w:sz w:val="28"/>
          <w:szCs w:val="28"/>
          <w:lang w:val="en-US"/>
        </w:rPr>
        <w:t> </w:t>
      </w:r>
      <w:r>
        <w:rPr>
          <w:sz w:val="28"/>
          <w:szCs w:val="28"/>
          <w:lang w:val="en"/>
        </w:rPr>
        <w:t>Ch</w:t>
      </w:r>
      <w:r>
        <w:rPr>
          <w:sz w:val="28"/>
          <w:szCs w:val="28"/>
          <w:lang w:val="en-US"/>
        </w:rPr>
        <w:t xml:space="preserve">. </w:t>
      </w:r>
      <w:r>
        <w:rPr>
          <w:sz w:val="28"/>
          <w:szCs w:val="28"/>
          <w:lang w:val="en"/>
        </w:rPr>
        <w:t>Sitemaps and Site Indexes: What They Are and Why You Should Have Them</w:t>
      </w:r>
      <w:r>
        <w:rPr>
          <w:sz w:val="28"/>
          <w:szCs w:val="28"/>
          <w:lang w:val="en-US"/>
        </w:rPr>
        <w:t xml:space="preserve"> // &lt;http://www.boxesandarrows.com&gt;.</w:t>
      </w:r>
    </w:p>
    <w:p w14:paraId="4F5E233E" w14:textId="77777777" w:rsidR="007829BB" w:rsidRDefault="007829BB" w:rsidP="00FC0FC8">
      <w:pPr>
        <w:pStyle w:val="afffffffb"/>
        <w:numPr>
          <w:ilvl w:val="0"/>
          <w:numId w:val="69"/>
        </w:numPr>
        <w:suppressAutoHyphens w:val="0"/>
        <w:spacing w:line="360" w:lineRule="auto"/>
        <w:jc w:val="left"/>
        <w:rPr>
          <w:sz w:val="28"/>
          <w:szCs w:val="28"/>
          <w:lang w:val="en-US"/>
        </w:rPr>
      </w:pPr>
      <w:r>
        <w:rPr>
          <w:sz w:val="28"/>
          <w:szCs w:val="28"/>
          <w:lang w:val="en-US"/>
        </w:rPr>
        <w:t>Killoran J.B. Trees falling in the cyber-forest: Making a sound on the Web // Conference on College Composition and Communication (March 1999). – A</w:t>
      </w:r>
      <w:r>
        <w:rPr>
          <w:sz w:val="28"/>
          <w:szCs w:val="28"/>
          <w:lang w:val="en-US"/>
        </w:rPr>
        <w:t>t</w:t>
      </w:r>
      <w:r>
        <w:rPr>
          <w:sz w:val="28"/>
          <w:szCs w:val="28"/>
          <w:lang w:val="en-US"/>
        </w:rPr>
        <w:t>lanta, 1999. – &lt;http://www.brocku.ca/english/jkilloran/cccc1999.html&gt;.</w:t>
      </w:r>
    </w:p>
    <w:p w14:paraId="697ADA16" w14:textId="77777777" w:rsidR="007829BB" w:rsidRDefault="007829BB" w:rsidP="00FC0FC8">
      <w:pPr>
        <w:pStyle w:val="afffffffb"/>
        <w:numPr>
          <w:ilvl w:val="0"/>
          <w:numId w:val="69"/>
        </w:numPr>
        <w:suppressAutoHyphens w:val="0"/>
        <w:spacing w:line="360" w:lineRule="auto"/>
        <w:jc w:val="left"/>
        <w:rPr>
          <w:sz w:val="28"/>
          <w:szCs w:val="28"/>
          <w:lang w:val="en-US"/>
        </w:rPr>
      </w:pPr>
      <w:r>
        <w:rPr>
          <w:sz w:val="28"/>
          <w:szCs w:val="28"/>
          <w:lang w:val="en-US"/>
        </w:rPr>
        <w:t>Miller H. The Hypertext Home: images and metaphors of Home of World Wide Web home pages // Design History Society Home and Away Conference (10-12 September 1999). – Nottingham Trent University, 1999. – &lt;http://ess.ntu.ac.uk/miller/cyberpsych/homeWeb.htm&gt;.</w:t>
      </w:r>
    </w:p>
    <w:p w14:paraId="290D72A8" w14:textId="77777777" w:rsidR="007829BB" w:rsidRDefault="007829BB" w:rsidP="00FC0FC8">
      <w:pPr>
        <w:pStyle w:val="afffffffb"/>
        <w:numPr>
          <w:ilvl w:val="0"/>
          <w:numId w:val="69"/>
        </w:numPr>
        <w:suppressAutoHyphens w:val="0"/>
        <w:spacing w:line="360" w:lineRule="auto"/>
        <w:jc w:val="left"/>
        <w:rPr>
          <w:sz w:val="28"/>
          <w:szCs w:val="28"/>
          <w:lang w:val="en-US"/>
        </w:rPr>
      </w:pPr>
      <w:r>
        <w:rPr>
          <w:sz w:val="28"/>
          <w:szCs w:val="28"/>
          <w:lang w:val="en-US"/>
        </w:rPr>
        <w:t>Miller H. The presentation of self in electronic life: Goffman on the Internet. // Embodied Knowledge and Virtual Space conference – London, 1995. – &lt;http://ess.ntu.ac.uk/miller/cyberpsych/goffman.htm&gt;.</w:t>
      </w:r>
    </w:p>
    <w:p w14:paraId="03F469C2" w14:textId="77777777" w:rsidR="007829BB" w:rsidRDefault="007829BB" w:rsidP="00FC0FC8">
      <w:pPr>
        <w:pStyle w:val="afffffffb"/>
        <w:numPr>
          <w:ilvl w:val="0"/>
          <w:numId w:val="69"/>
        </w:numPr>
        <w:suppressAutoHyphens w:val="0"/>
        <w:spacing w:line="360" w:lineRule="auto"/>
        <w:jc w:val="left"/>
        <w:rPr>
          <w:sz w:val="28"/>
          <w:szCs w:val="28"/>
          <w:lang w:val="en-US"/>
        </w:rPr>
      </w:pPr>
      <w:r>
        <w:rPr>
          <w:sz w:val="28"/>
          <w:szCs w:val="28"/>
          <w:lang w:val="en-US"/>
        </w:rPr>
        <w:t>&lt;http://www.altai.fio.ru/projects/group2/potok06/site/urok5.htm&gt;.</w:t>
      </w:r>
    </w:p>
    <w:p w14:paraId="5289D8F8" w14:textId="77777777" w:rsidR="007829BB" w:rsidRDefault="007829BB" w:rsidP="007829BB">
      <w:pPr>
        <w:spacing w:line="360" w:lineRule="auto"/>
        <w:rPr>
          <w:sz w:val="28"/>
          <w:szCs w:val="28"/>
          <w:lang w:val="en-US"/>
        </w:rPr>
      </w:pPr>
    </w:p>
    <w:p w14:paraId="5A9CC070" w14:textId="72AA2F07" w:rsidR="00D20DA3" w:rsidRPr="00F2200F" w:rsidRDefault="00D20DA3" w:rsidP="007829BB">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w:t>
      </w:r>
      <w:proofErr w:type="gramStart"/>
      <w:r w:rsidRPr="00F2200F">
        <w:rPr>
          <w:rFonts w:ascii="Mincho" w:hAnsi="Mincho"/>
          <w:b/>
          <w:bCs/>
          <w:i/>
          <w:iCs/>
          <w:color w:val="FF0000"/>
          <w:sz w:val="28"/>
          <w:szCs w:val="28"/>
        </w:rPr>
        <w:t xml:space="preserve">ссылке:  </w:t>
      </w:r>
      <w:hyperlink r:id="rId10" w:history="1">
        <w:r w:rsidRPr="00F2200F">
          <w:rPr>
            <w:rStyle w:val="af4"/>
            <w:rFonts w:ascii="Mincho" w:hAnsi="Mincho"/>
            <w:b/>
            <w:bCs/>
            <w:i/>
            <w:iCs/>
            <w:color w:val="0070C0"/>
            <w:sz w:val="28"/>
            <w:szCs w:val="28"/>
          </w:rPr>
          <w:t>http://www.mydisser.com/search.html</w:t>
        </w:r>
        <w:proofErr w:type="gramEnd"/>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582FB" w14:textId="77777777" w:rsidR="00FC0FC8" w:rsidRDefault="00FC0FC8">
      <w:r>
        <w:separator/>
      </w:r>
    </w:p>
  </w:endnote>
  <w:endnote w:type="continuationSeparator" w:id="0">
    <w:p w14:paraId="0AB80F17" w14:textId="77777777" w:rsidR="00FC0FC8" w:rsidRDefault="00FC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53722" w14:textId="77777777" w:rsidR="00FC0FC8" w:rsidRDefault="00FC0FC8">
      <w:r>
        <w:separator/>
      </w:r>
    </w:p>
  </w:footnote>
  <w:footnote w:type="continuationSeparator" w:id="0">
    <w:p w14:paraId="2FA2AE3E" w14:textId="77777777" w:rsidR="00FC0FC8" w:rsidRDefault="00FC0FC8">
      <w:r>
        <w:continuationSeparator/>
      </w:r>
    </w:p>
  </w:footnote>
  <w:footnote w:id="1">
    <w:p w14:paraId="05DB21EC" w14:textId="77777777" w:rsidR="007829BB" w:rsidRDefault="007829BB" w:rsidP="007829BB">
      <w:pPr>
        <w:pStyle w:val="afffffffb"/>
        <w:spacing w:line="264" w:lineRule="auto"/>
      </w:pPr>
      <w:r>
        <w:rPr>
          <w:rStyle w:val="affffffffffffffffffff5"/>
        </w:rPr>
        <w:footnoteRef/>
      </w:r>
      <w:r>
        <w:t xml:space="preserve"> «</w:t>
      </w:r>
      <w:r>
        <w:rPr>
          <w:lang w:val="uk-UA"/>
        </w:rPr>
        <w:t>Дім у реальному світі дозволяє відмежуватися від усього світу. … Дім у мережі, навпаки, – це маленький отвір, який ви робите в стіні вашого реального дому, щоб впустити увесь світ» (тут і далі, якщо це не зазначено спеціально, переклад виконаний автором роботи).</w:t>
      </w:r>
    </w:p>
  </w:footnote>
  <w:footnote w:id="2">
    <w:p w14:paraId="42B1104F" w14:textId="77777777" w:rsidR="007829BB" w:rsidRDefault="007829BB" w:rsidP="007829BB">
      <w:pPr>
        <w:pStyle w:val="afffffffb"/>
        <w:spacing w:line="264" w:lineRule="auto"/>
      </w:pPr>
      <w:r>
        <w:rPr>
          <w:rStyle w:val="affffffffffffffffffff5"/>
        </w:rPr>
        <w:footnoteRef/>
      </w:r>
      <w:r>
        <w:t xml:space="preserve"> </w:t>
      </w:r>
      <w:r>
        <w:rPr>
          <w:lang w:val="uk-UA"/>
        </w:rPr>
        <w:t xml:space="preserve">На сьогодні в науковій літературі немає одностайної думки щодо графічного оформлення (написання) в тексті терміна </w:t>
      </w:r>
      <w:r>
        <w:rPr>
          <w:i/>
          <w:lang w:val="uk-UA"/>
        </w:rPr>
        <w:t>Інтернет</w:t>
      </w:r>
      <w:r>
        <w:rPr>
          <w:lang w:val="uk-UA"/>
        </w:rPr>
        <w:t xml:space="preserve"> з малої або великої літери. У цьому питанні ми поділяємо позицію В.В. Лопатіна, який вважає, що «Інтернет — хоч і найпоширеніша й, природно, загальновідома інформаційна мережа, але далеко не єдина, … (що) в ніякому випадку не дозволяє вважати </w:t>
      </w:r>
      <w:r>
        <w:rPr>
          <w:i/>
          <w:iCs/>
          <w:lang w:val="uk-UA"/>
        </w:rPr>
        <w:t xml:space="preserve">Інтернет </w:t>
      </w:r>
      <w:r>
        <w:rPr>
          <w:lang w:val="uk-UA"/>
        </w:rPr>
        <w:t>загальною назвою інформаційної мережі. Отже, це слово необхідно ... писати з великої літери» [259]. При самостійному вживанні іменник Інтернет змінюється за відмінками.</w:t>
      </w:r>
    </w:p>
  </w:footnote>
  <w:footnote w:id="3">
    <w:p w14:paraId="1DCB7BAC" w14:textId="77777777" w:rsidR="007829BB" w:rsidRDefault="007829BB" w:rsidP="007829BB">
      <w:pPr>
        <w:jc w:val="both"/>
        <w:rPr>
          <w:sz w:val="20"/>
          <w:szCs w:val="20"/>
          <w:lang w:val="uk-UA"/>
        </w:rPr>
      </w:pPr>
      <w:r>
        <w:rPr>
          <w:rStyle w:val="affffffffffffffffffff5"/>
          <w:sz w:val="20"/>
          <w:szCs w:val="20"/>
        </w:rPr>
        <w:footnoteRef/>
      </w:r>
      <w:r>
        <w:rPr>
          <w:sz w:val="20"/>
          <w:szCs w:val="20"/>
          <w:lang w:val="uk-UA"/>
        </w:rPr>
        <w:t>У сучасній гуманітарній науці поняття «текст» функціонує в низці дисциплін: лінгвістиці тексту («об'єднана змістовим зв'язком послідовність знакових одиниць, основними властивостями якої є зв’язаність і цільність» [226, с. 507.]); комунікативній лінгвістиці («цілісна с</w:t>
      </w:r>
      <w:r>
        <w:rPr>
          <w:sz w:val="20"/>
          <w:szCs w:val="20"/>
          <w:lang w:val="uk-UA"/>
        </w:rPr>
        <w:t>е</w:t>
      </w:r>
      <w:r>
        <w:rPr>
          <w:sz w:val="20"/>
          <w:szCs w:val="20"/>
          <w:lang w:val="uk-UA"/>
        </w:rPr>
        <w:t>міотична форма лінгвопсихоментальної діяльності мовця, концептуально та структурно інтегрована, що служить прагматичним посередником комунікації й діалогічно вбудована до семіотичного універсуму культури» [235, с. 599-600.]) та інших. У нашому дослідженні текст розуміється максимально широко – як певна семіотична система, що характеризується цілісністю та завершеністю, одиниці якої об'єднані змістовим зв'язком.</w:t>
      </w:r>
    </w:p>
  </w:footnote>
  <w:footnote w:id="4">
    <w:p w14:paraId="22542837" w14:textId="77777777" w:rsidR="007829BB" w:rsidRDefault="007829BB" w:rsidP="007829BB">
      <w:pPr>
        <w:pStyle w:val="afffffffb"/>
        <w:spacing w:line="264" w:lineRule="auto"/>
        <w:rPr>
          <w:lang w:val="uk-UA"/>
        </w:rPr>
      </w:pPr>
      <w:r>
        <w:rPr>
          <w:rStyle w:val="affffffffffffffffffff5"/>
        </w:rPr>
        <w:footnoteRef/>
      </w:r>
      <w:r>
        <w:rPr>
          <w:lang w:val="uk-UA"/>
        </w:rPr>
        <w:t xml:space="preserve"> </w:t>
      </w:r>
      <w:r>
        <w:rPr>
          <w:lang w:val="uk-UA"/>
        </w:rPr>
        <w:t>У цій роботі поняття «Інтернет-комунікація» обрано з ряду синонімічних (комп'ютерна, електронна, віртуальна комунікація) як таке, що найбільш точно відбиває природу й характер досліджуваного комунікативного простору; поняття «комп'ютерна», «віртуальна», «електронна» містять відтінки значень, що не дозволяють визнати ці лексичні одиниці абсолютними синонімами.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BAF7365"/>
    <w:multiLevelType w:val="hybridMultilevel"/>
    <w:tmpl w:val="790647A8"/>
    <w:lvl w:ilvl="0" w:tplc="7B60A4E4">
      <w:numFmt w:val="bullet"/>
      <w:lvlText w:val="-"/>
      <w:lvlJc w:val="left"/>
      <w:pPr>
        <w:tabs>
          <w:tab w:val="num" w:pos="397"/>
        </w:tabs>
        <w:ind w:left="397" w:hanging="397"/>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B4B5132"/>
    <w:multiLevelType w:val="hybridMultilevel"/>
    <w:tmpl w:val="927C4AC2"/>
    <w:lvl w:ilvl="0" w:tplc="13EA520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63164D6"/>
    <w:multiLevelType w:val="hybridMultilevel"/>
    <w:tmpl w:val="86DE6B8C"/>
    <w:lvl w:ilvl="0" w:tplc="6A8E4E4C">
      <w:numFmt w:val="bullet"/>
      <w:lvlText w:val="-"/>
      <w:lvlJc w:val="left"/>
      <w:pPr>
        <w:tabs>
          <w:tab w:val="num" w:pos="567"/>
        </w:tabs>
        <w:ind w:left="1134" w:hanging="96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9D62013"/>
    <w:multiLevelType w:val="hybridMultilevel"/>
    <w:tmpl w:val="46302774"/>
    <w:lvl w:ilvl="0" w:tplc="AF4C7AEE">
      <w:numFmt w:val="bullet"/>
      <w:lvlText w:val="-"/>
      <w:lvlJc w:val="left"/>
      <w:pPr>
        <w:tabs>
          <w:tab w:val="num" w:pos="397"/>
        </w:tabs>
        <w:ind w:left="397" w:hanging="397"/>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3A631A4"/>
    <w:multiLevelType w:val="hybridMultilevel"/>
    <w:tmpl w:val="65C80F34"/>
    <w:lvl w:ilvl="0" w:tplc="98E62D9E">
      <w:start w:val="1"/>
      <w:numFmt w:val="decimal"/>
      <w:lvlText w:val="%1."/>
      <w:lvlJc w:val="left"/>
      <w:pPr>
        <w:tabs>
          <w:tab w:val="num" w:pos="397"/>
        </w:tabs>
        <w:ind w:left="397" w:hanging="397"/>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A562A61"/>
    <w:multiLevelType w:val="hybridMultilevel"/>
    <w:tmpl w:val="E8548474"/>
    <w:lvl w:ilvl="0" w:tplc="B29ED450">
      <w:start w:val="1"/>
      <w:numFmt w:val="decimal"/>
      <w:lvlText w:val="%1."/>
      <w:lvlJc w:val="left"/>
      <w:pPr>
        <w:tabs>
          <w:tab w:val="num" w:pos="397"/>
        </w:tabs>
        <w:ind w:left="1985" w:hanging="19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6DF3B97"/>
    <w:multiLevelType w:val="hybridMultilevel"/>
    <w:tmpl w:val="9132C566"/>
    <w:lvl w:ilvl="0" w:tplc="A5A6809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5"/>
  </w:num>
  <w:num w:numId="39">
    <w:abstractNumId w:val="54"/>
  </w:num>
  <w:num w:numId="40">
    <w:abstractNumId w:val="58"/>
  </w:num>
  <w:num w:numId="41">
    <w:abstractNumId w:val="51"/>
  </w:num>
  <w:num w:numId="42">
    <w:abstractNumId w:val="41"/>
  </w:num>
  <w:num w:numId="43">
    <w:abstractNumId w:val="66"/>
  </w:num>
  <w:num w:numId="44">
    <w:abstractNumId w:val="63"/>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6"/>
  </w:num>
  <w:num w:numId="52">
    <w:abstractNumId w:val="62"/>
  </w:num>
  <w:num w:numId="53">
    <w:abstractNumId w:val="65"/>
    <w:lvlOverride w:ilvl="0">
      <w:startOverride w:val="1"/>
    </w:lvlOverride>
  </w:num>
  <w:num w:numId="54">
    <w:abstractNumId w:val="61"/>
  </w:num>
  <w:num w:numId="55">
    <w:abstractNumId w:val="37"/>
  </w:num>
  <w:num w:numId="56">
    <w:abstractNumId w:val="42"/>
  </w:num>
  <w:num w:numId="57">
    <w:abstractNumId w:val="52"/>
  </w:num>
  <w:num w:numId="58">
    <w:abstractNumId w:val="49"/>
  </w:num>
  <w:num w:numId="59">
    <w:abstractNumId w:val="57"/>
  </w:num>
  <w:num w:numId="60">
    <w:abstractNumId w:val="0"/>
  </w:num>
  <w:num w:numId="61">
    <w:abstractNumId w:val="60"/>
  </w:num>
  <w:num w:numId="62">
    <w:abstractNumId w:val="59"/>
  </w:num>
  <w:num w:numId="63">
    <w:abstractNumId w:val="44"/>
  </w:num>
  <w:num w:numId="64">
    <w:abstractNumId w:val="64"/>
  </w:num>
  <w:num w:numId="65">
    <w:abstractNumId w:val="47"/>
  </w:num>
  <w:num w:numId="66">
    <w:abstractNumId w:val="53"/>
  </w:num>
  <w:num w:numId="67">
    <w:abstractNumId w:val="40"/>
  </w:num>
  <w:num w:numId="68">
    <w:abstractNumId w:val="48"/>
  </w:num>
  <w:num w:numId="69">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0FC8"/>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ims2001.nw.ru/cgi-bin/One_Tezis.exe?ivent=4&amp;lang=RUS&amp;ID_TEZ=8"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55681-1C09-4038-8746-B303FD2A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3138</TotalTime>
  <Pages>46</Pages>
  <Words>11457</Words>
  <Characters>65309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76613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337</cp:revision>
  <cp:lastPrinted>2009-02-06T08:36:00Z</cp:lastPrinted>
  <dcterms:created xsi:type="dcterms:W3CDTF">2015-03-22T11:10:00Z</dcterms:created>
  <dcterms:modified xsi:type="dcterms:W3CDTF">2015-04-23T13:28:00Z</dcterms:modified>
</cp:coreProperties>
</file>