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88325" w14:textId="77777777" w:rsidR="00C110D6" w:rsidRDefault="00C110D6" w:rsidP="00C110D6">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Организационно-методологические основы формирования и анализа отчетности по сегментам</w:t>
      </w:r>
    </w:p>
    <w:p w14:paraId="080DE141" w14:textId="77777777" w:rsidR="00C110D6" w:rsidRDefault="00C110D6" w:rsidP="00C110D6">
      <w:pPr>
        <w:rPr>
          <w:rFonts w:ascii="Verdana" w:hAnsi="Verdana"/>
          <w:color w:val="000000"/>
          <w:sz w:val="18"/>
          <w:szCs w:val="18"/>
          <w:shd w:val="clear" w:color="auto" w:fill="FFFFFF"/>
        </w:rPr>
      </w:pPr>
    </w:p>
    <w:p w14:paraId="1787221A" w14:textId="77777777" w:rsidR="00C110D6" w:rsidRDefault="00C110D6" w:rsidP="00C110D6">
      <w:pPr>
        <w:rPr>
          <w:rFonts w:ascii="Verdana" w:hAnsi="Verdana"/>
          <w:color w:val="000000"/>
          <w:sz w:val="18"/>
          <w:szCs w:val="18"/>
          <w:shd w:val="clear" w:color="auto" w:fill="FFFFFF"/>
        </w:rPr>
      </w:pPr>
    </w:p>
    <w:p w14:paraId="36340EB8" w14:textId="77777777" w:rsidR="00C110D6" w:rsidRDefault="00C110D6" w:rsidP="00C110D6">
      <w:pPr>
        <w:rPr>
          <w:rFonts w:ascii="Verdana" w:hAnsi="Verdana"/>
          <w:color w:val="000000"/>
          <w:sz w:val="18"/>
          <w:szCs w:val="18"/>
          <w:shd w:val="clear" w:color="auto" w:fill="FFFFFF"/>
        </w:rPr>
      </w:pPr>
    </w:p>
    <w:p w14:paraId="3AE1ED10" w14:textId="77777777" w:rsidR="00B41A54" w:rsidRDefault="00C110D6" w:rsidP="00B41A5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Медведева, Елена Борисовна</w:t>
      </w:r>
      <w:r>
        <w:rPr>
          <w:rFonts w:ascii="Verdana" w:hAnsi="Verdana"/>
          <w:color w:val="000000"/>
          <w:sz w:val="18"/>
          <w:szCs w:val="18"/>
        </w:rPr>
        <w:br/>
      </w:r>
      <w:r>
        <w:rPr>
          <w:rFonts w:ascii="Verdana" w:hAnsi="Verdana"/>
          <w:color w:val="000000"/>
          <w:sz w:val="18"/>
          <w:szCs w:val="18"/>
        </w:rPr>
        <w:br/>
      </w:r>
      <w:r w:rsidR="00B41A54">
        <w:rPr>
          <w:rFonts w:ascii="Verdana" w:hAnsi="Verdana"/>
          <w:b/>
          <w:bCs/>
          <w:color w:val="000000"/>
          <w:sz w:val="18"/>
          <w:szCs w:val="18"/>
        </w:rPr>
        <w:t>Год: </w:t>
      </w:r>
    </w:p>
    <w:p w14:paraId="0850464C" w14:textId="77777777" w:rsidR="00B41A54" w:rsidRDefault="00B41A54" w:rsidP="00B41A54">
      <w:pPr>
        <w:spacing w:line="270" w:lineRule="atLeast"/>
        <w:rPr>
          <w:rFonts w:ascii="Verdana" w:hAnsi="Verdana"/>
          <w:color w:val="000000"/>
          <w:sz w:val="18"/>
          <w:szCs w:val="18"/>
        </w:rPr>
      </w:pPr>
      <w:r>
        <w:rPr>
          <w:rFonts w:ascii="Verdana" w:hAnsi="Verdana"/>
          <w:color w:val="000000"/>
          <w:sz w:val="18"/>
          <w:szCs w:val="18"/>
        </w:rPr>
        <w:t>2012</w:t>
      </w:r>
    </w:p>
    <w:p w14:paraId="0AA59007" w14:textId="77777777" w:rsidR="00B41A54" w:rsidRDefault="00B41A54" w:rsidP="00B41A5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C931BC9" w14:textId="77777777" w:rsidR="00B41A54" w:rsidRDefault="00B41A54" w:rsidP="00B41A54">
      <w:pPr>
        <w:spacing w:line="270" w:lineRule="atLeast"/>
        <w:rPr>
          <w:rFonts w:ascii="Verdana" w:hAnsi="Verdana"/>
          <w:color w:val="000000"/>
          <w:sz w:val="18"/>
          <w:szCs w:val="18"/>
        </w:rPr>
      </w:pPr>
      <w:r>
        <w:rPr>
          <w:rFonts w:ascii="Verdana" w:hAnsi="Verdana"/>
          <w:color w:val="000000"/>
          <w:sz w:val="18"/>
          <w:szCs w:val="18"/>
        </w:rPr>
        <w:t>Медведева, Елена Борисовна</w:t>
      </w:r>
    </w:p>
    <w:p w14:paraId="029DAD30" w14:textId="77777777" w:rsidR="00B41A54" w:rsidRDefault="00B41A54" w:rsidP="00B41A5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609C2A1" w14:textId="77777777" w:rsidR="00B41A54" w:rsidRDefault="00B41A54" w:rsidP="00B41A5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F7CA388" w14:textId="77777777" w:rsidR="00B41A54" w:rsidRDefault="00B41A54" w:rsidP="00B41A5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B9A91B8" w14:textId="77777777" w:rsidR="00B41A54" w:rsidRDefault="00B41A54" w:rsidP="00B41A54">
      <w:pPr>
        <w:spacing w:line="270" w:lineRule="atLeast"/>
        <w:rPr>
          <w:rFonts w:ascii="Verdana" w:hAnsi="Verdana"/>
          <w:color w:val="000000"/>
          <w:sz w:val="18"/>
          <w:szCs w:val="18"/>
        </w:rPr>
      </w:pPr>
      <w:r>
        <w:rPr>
          <w:rFonts w:ascii="Verdana" w:hAnsi="Verdana"/>
          <w:color w:val="000000"/>
          <w:sz w:val="18"/>
          <w:szCs w:val="18"/>
        </w:rPr>
        <w:t>Москва</w:t>
      </w:r>
    </w:p>
    <w:p w14:paraId="13D4F652" w14:textId="77777777" w:rsidR="00B41A54" w:rsidRDefault="00B41A54" w:rsidP="00B41A5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BFA5D49" w14:textId="77777777" w:rsidR="00B41A54" w:rsidRDefault="00B41A54" w:rsidP="00B41A54">
      <w:pPr>
        <w:spacing w:line="270" w:lineRule="atLeast"/>
        <w:rPr>
          <w:rFonts w:ascii="Verdana" w:hAnsi="Verdana"/>
          <w:color w:val="000000"/>
          <w:sz w:val="18"/>
          <w:szCs w:val="18"/>
        </w:rPr>
      </w:pPr>
      <w:r>
        <w:rPr>
          <w:rFonts w:ascii="Verdana" w:hAnsi="Verdana"/>
          <w:color w:val="000000"/>
          <w:sz w:val="18"/>
          <w:szCs w:val="18"/>
        </w:rPr>
        <w:t>08.00.12</w:t>
      </w:r>
    </w:p>
    <w:p w14:paraId="7ED9ADE1" w14:textId="77777777" w:rsidR="00B41A54" w:rsidRDefault="00B41A54" w:rsidP="00B41A5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FF09462" w14:textId="77777777" w:rsidR="00B41A54" w:rsidRDefault="00B41A54" w:rsidP="00B41A5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B797959" w14:textId="77777777" w:rsidR="00B41A54" w:rsidRDefault="00B41A54" w:rsidP="00B41A5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E312E04" w14:textId="77777777" w:rsidR="00B41A54" w:rsidRDefault="00B41A54" w:rsidP="00B41A54">
      <w:pPr>
        <w:spacing w:line="270" w:lineRule="atLeast"/>
        <w:rPr>
          <w:rFonts w:ascii="Verdana" w:hAnsi="Verdana"/>
          <w:color w:val="000000"/>
          <w:sz w:val="18"/>
          <w:szCs w:val="18"/>
        </w:rPr>
      </w:pPr>
      <w:r>
        <w:rPr>
          <w:rFonts w:ascii="Verdana" w:hAnsi="Verdana"/>
          <w:color w:val="000000"/>
          <w:sz w:val="18"/>
          <w:szCs w:val="18"/>
        </w:rPr>
        <w:t>230</w:t>
      </w:r>
    </w:p>
    <w:p w14:paraId="0FBF0B66" w14:textId="77777777" w:rsidR="00B41A54" w:rsidRDefault="00B41A54" w:rsidP="00B41A5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Медведева, Елена Борисовна</w:t>
      </w:r>
    </w:p>
    <w:p w14:paraId="2F250785"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A9E4D63"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И НОРМАТИВНО-ПРАВОВЫЕ</w:t>
      </w:r>
      <w:r>
        <w:rPr>
          <w:rStyle w:val="WW8Num2z0"/>
          <w:rFonts w:ascii="Verdana" w:hAnsi="Verdana"/>
          <w:color w:val="000000"/>
          <w:sz w:val="18"/>
          <w:szCs w:val="18"/>
        </w:rPr>
        <w:t> </w:t>
      </w:r>
      <w:r>
        <w:rPr>
          <w:rStyle w:val="WW8Num3z0"/>
          <w:rFonts w:ascii="Verdana" w:hAnsi="Verdana"/>
          <w:color w:val="4682B4"/>
          <w:sz w:val="18"/>
          <w:szCs w:val="18"/>
        </w:rPr>
        <w:t>ОСНОВЫ</w:t>
      </w:r>
      <w:r>
        <w:rPr>
          <w:rStyle w:val="WW8Num2z0"/>
          <w:rFonts w:ascii="Verdana" w:hAnsi="Verdana"/>
          <w:color w:val="000000"/>
          <w:sz w:val="18"/>
          <w:szCs w:val="18"/>
        </w:rPr>
        <w:t> </w:t>
      </w:r>
      <w:r>
        <w:rPr>
          <w:rFonts w:ascii="Verdana" w:hAnsi="Verdana"/>
          <w:color w:val="000000"/>
          <w:sz w:val="18"/>
          <w:szCs w:val="18"/>
        </w:rPr>
        <w:t>ФОРМИРОВАНИЯ СЕГМЕНТАРНОЙ ОТЧЕТНОСТИ.</w:t>
      </w:r>
    </w:p>
    <w:p w14:paraId="660BA129"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Сегментарная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системе современной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673285B2"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Теоретические подходы к ведению сегментарного учета.</w:t>
      </w:r>
    </w:p>
    <w:p w14:paraId="183FFBC5"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Реализация международной практики нормативного регулирования сегментарной отчетности в национальных стандартах Российской Федерации.</w:t>
      </w:r>
    </w:p>
    <w:p w14:paraId="69AA82F0"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ОРГАНИЗАЦИОННО-МЕТОДОЛОГИЧЕСКИЕ</w:t>
      </w:r>
      <w:r>
        <w:rPr>
          <w:rStyle w:val="WW8Num2z0"/>
          <w:rFonts w:ascii="Verdana" w:hAnsi="Verdana"/>
          <w:color w:val="000000"/>
          <w:sz w:val="18"/>
          <w:szCs w:val="18"/>
        </w:rPr>
        <w:t> </w:t>
      </w:r>
      <w:r>
        <w:rPr>
          <w:rFonts w:ascii="Verdana" w:hAnsi="Verdana"/>
          <w:color w:val="000000"/>
          <w:sz w:val="18"/>
          <w:szCs w:val="18"/>
        </w:rPr>
        <w:t>ОСНОВЫ ФОРМИРОВАНИЯ СЕГМЕНТАРНОЙ ОТЧЕТНОСТИ.</w:t>
      </w:r>
    </w:p>
    <w:p w14:paraId="4D6E313D"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Методологические аспекты внедрения сегментарной отчетности в систему учета, отчетности и</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деятельности организации (группы компаний).</w:t>
      </w:r>
    </w:p>
    <w:p w14:paraId="1763DB43"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сегментарной отчетности (на примере горнометаллургического</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w:t>
      </w:r>
    </w:p>
    <w:p w14:paraId="6CDF549B"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Рационализация</w:t>
      </w:r>
      <w:r>
        <w:rPr>
          <w:rStyle w:val="WW8Num2z0"/>
          <w:rFonts w:ascii="Verdana" w:hAnsi="Verdana"/>
          <w:color w:val="000000"/>
          <w:sz w:val="18"/>
          <w:szCs w:val="18"/>
        </w:rPr>
        <w:t> </w:t>
      </w:r>
      <w:r>
        <w:rPr>
          <w:rFonts w:ascii="Verdana" w:hAnsi="Verdana"/>
          <w:color w:val="000000"/>
          <w:sz w:val="18"/>
          <w:szCs w:val="18"/>
        </w:rPr>
        <w:t>формирования сегментарной отчетности при помощи автоматизированных информационных систем.</w:t>
      </w:r>
    </w:p>
    <w:p w14:paraId="4EBDB226"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АНАЛИЗ ОТЧЕТНОСТИ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В ЦЕЛЯХ ПРИНЯТИЯ УПРАВЛЕНЧЕСКИХ И ИНВЕСТИЦИОННЫХ РЕШЕНИЙ.</w:t>
      </w:r>
    </w:p>
    <w:p w14:paraId="5E682EC0"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для управленческих целей.</w:t>
      </w:r>
    </w:p>
    <w:p w14:paraId="5DD65882"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Оценка</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организации на основе данных сегментарной отчетности.</w:t>
      </w:r>
    </w:p>
    <w:p w14:paraId="030E6E7D"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Сегментарная отчетность в оценке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организации (группы компаний).</w:t>
      </w:r>
    </w:p>
    <w:p w14:paraId="5BB15D2B" w14:textId="77777777" w:rsidR="00B41A54" w:rsidRDefault="00B41A54" w:rsidP="00B41A5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"Организационно-методологические основы формирования и анализа отчетности по сегментам"</w:t>
      </w:r>
    </w:p>
    <w:p w14:paraId="3E501776"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Одной из тенденций современной мировой экономики является развитие процессов</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и интеграции, которые затронули экономику Российской Федерации. Выйдя на международные рынки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российские группы компаний освоили новые виды деятельности и стали создавать</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в разных странах, превращаясь в</w:t>
      </w:r>
      <w:r>
        <w:rPr>
          <w:rStyle w:val="WW8Num2z0"/>
          <w:rFonts w:ascii="Verdana" w:hAnsi="Verdana"/>
          <w:color w:val="000000"/>
          <w:sz w:val="18"/>
          <w:szCs w:val="18"/>
        </w:rPr>
        <w:t> </w:t>
      </w:r>
      <w:r>
        <w:rPr>
          <w:rStyle w:val="WW8Num3z0"/>
          <w:rFonts w:ascii="Verdana" w:hAnsi="Verdana"/>
          <w:color w:val="4682B4"/>
          <w:sz w:val="18"/>
          <w:szCs w:val="18"/>
        </w:rPr>
        <w:t>транснациональные</w:t>
      </w:r>
      <w:r>
        <w:rPr>
          <w:rStyle w:val="WW8Num2z0"/>
          <w:rFonts w:ascii="Verdana" w:hAnsi="Verdana"/>
          <w:color w:val="000000"/>
          <w:sz w:val="18"/>
          <w:szCs w:val="18"/>
        </w:rPr>
        <w:t> </w:t>
      </w:r>
      <w:r>
        <w:rPr>
          <w:rFonts w:ascii="Verdana" w:hAnsi="Verdana"/>
          <w:color w:val="000000"/>
          <w:sz w:val="18"/>
          <w:szCs w:val="18"/>
        </w:rPr>
        <w:t>компании (ТНК). Основываясь на оценках экспертов</w:t>
      </w:r>
      <w:r>
        <w:rPr>
          <w:rStyle w:val="WW8Num2z0"/>
          <w:rFonts w:ascii="Verdana" w:hAnsi="Verdana"/>
          <w:color w:val="000000"/>
          <w:sz w:val="18"/>
          <w:szCs w:val="18"/>
        </w:rPr>
        <w:t> </w:t>
      </w:r>
      <w:r>
        <w:rPr>
          <w:rStyle w:val="WW8Num3z0"/>
          <w:rFonts w:ascii="Verdana" w:hAnsi="Verdana"/>
          <w:color w:val="4682B4"/>
          <w:sz w:val="18"/>
          <w:szCs w:val="18"/>
        </w:rPr>
        <w:t>ООН</w:t>
      </w:r>
      <w:r>
        <w:rPr>
          <w:rFonts w:ascii="Verdana" w:hAnsi="Verdana"/>
          <w:color w:val="000000"/>
          <w:sz w:val="18"/>
          <w:szCs w:val="18"/>
        </w:rPr>
        <w:t>, ТНК обеспечивают около 50 %</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промышленного производства, на них приходится более 70 % мировой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 80 % проводимых в мире научно-исследовательских и опытно-конструкторских разработок, что делает их «</w:t>
      </w:r>
      <w:r>
        <w:rPr>
          <w:rStyle w:val="WW8Num3z0"/>
          <w:rFonts w:ascii="Verdana" w:hAnsi="Verdana"/>
          <w:color w:val="4682B4"/>
          <w:sz w:val="18"/>
          <w:szCs w:val="18"/>
        </w:rPr>
        <w:t>двигателями мировой экономики</w:t>
      </w:r>
      <w:r>
        <w:rPr>
          <w:rFonts w:ascii="Verdana" w:hAnsi="Verdana"/>
          <w:color w:val="000000"/>
          <w:sz w:val="18"/>
          <w:szCs w:val="18"/>
        </w:rPr>
        <w:t>»1. В будущем</w:t>
      </w:r>
      <w:r>
        <w:rPr>
          <w:rStyle w:val="WW8Num2z0"/>
          <w:rFonts w:ascii="Verdana" w:hAnsi="Verdana"/>
          <w:color w:val="000000"/>
          <w:sz w:val="18"/>
          <w:szCs w:val="18"/>
        </w:rPr>
        <w:t> </w:t>
      </w:r>
      <w:r>
        <w:rPr>
          <w:rStyle w:val="WW8Num3z0"/>
          <w:rFonts w:ascii="Verdana" w:hAnsi="Verdana"/>
          <w:color w:val="4682B4"/>
          <w:sz w:val="18"/>
          <w:szCs w:val="18"/>
        </w:rPr>
        <w:t>ожидается</w:t>
      </w:r>
      <w:r>
        <w:rPr>
          <w:rStyle w:val="WW8Num2z0"/>
          <w:rFonts w:ascii="Verdana" w:hAnsi="Verdana"/>
          <w:color w:val="000000"/>
          <w:sz w:val="18"/>
          <w:szCs w:val="18"/>
        </w:rPr>
        <w:t> </w:t>
      </w:r>
      <w:r>
        <w:rPr>
          <w:rFonts w:ascii="Verdana" w:hAnsi="Verdana"/>
          <w:color w:val="000000"/>
          <w:sz w:val="18"/>
          <w:szCs w:val="18"/>
        </w:rPr>
        <w:t>увеличение количества и объемов операций</w:t>
      </w:r>
      <w:r>
        <w:rPr>
          <w:rStyle w:val="WW8Num2z0"/>
          <w:rFonts w:ascii="Verdana" w:hAnsi="Verdana"/>
          <w:color w:val="000000"/>
          <w:sz w:val="18"/>
          <w:szCs w:val="18"/>
        </w:rPr>
        <w:t> </w:t>
      </w:r>
      <w:r>
        <w:rPr>
          <w:rStyle w:val="WW8Num3z0"/>
          <w:rFonts w:ascii="Verdana" w:hAnsi="Verdana"/>
          <w:color w:val="4682B4"/>
          <w:sz w:val="18"/>
          <w:szCs w:val="18"/>
        </w:rPr>
        <w:t>ТНК</w:t>
      </w:r>
      <w:r>
        <w:rPr>
          <w:rStyle w:val="WW8Num2z0"/>
          <w:rFonts w:ascii="Verdana" w:hAnsi="Verdana"/>
          <w:color w:val="000000"/>
          <w:sz w:val="18"/>
          <w:szCs w:val="18"/>
        </w:rPr>
        <w:t> </w:t>
      </w:r>
      <w:r>
        <w:rPr>
          <w:rFonts w:ascii="Verdana" w:hAnsi="Verdana"/>
          <w:color w:val="000000"/>
          <w:sz w:val="18"/>
          <w:szCs w:val="18"/>
        </w:rPr>
        <w:t>в Российской Федерации в связи с предстоящей ратификацией протокола о вступлении во Всемирную</w:t>
      </w:r>
      <w:r>
        <w:rPr>
          <w:rStyle w:val="WW8Num2z0"/>
          <w:rFonts w:ascii="Verdana" w:hAnsi="Verdana"/>
          <w:color w:val="000000"/>
          <w:sz w:val="18"/>
          <w:szCs w:val="18"/>
        </w:rPr>
        <w:t> </w:t>
      </w:r>
      <w:r>
        <w:rPr>
          <w:rStyle w:val="WW8Num3z0"/>
          <w:rFonts w:ascii="Verdana" w:hAnsi="Verdana"/>
          <w:color w:val="4682B4"/>
          <w:sz w:val="18"/>
          <w:szCs w:val="18"/>
        </w:rPr>
        <w:t>Торговую</w:t>
      </w:r>
      <w:r>
        <w:rPr>
          <w:rStyle w:val="WW8Num2z0"/>
          <w:rFonts w:ascii="Verdana" w:hAnsi="Verdana"/>
          <w:color w:val="000000"/>
          <w:sz w:val="18"/>
          <w:szCs w:val="18"/>
        </w:rPr>
        <w:t> </w:t>
      </w:r>
      <w:r>
        <w:rPr>
          <w:rFonts w:ascii="Verdana" w:hAnsi="Verdana"/>
          <w:color w:val="000000"/>
          <w:sz w:val="18"/>
          <w:szCs w:val="18"/>
        </w:rPr>
        <w:t>Организацию.</w:t>
      </w:r>
    </w:p>
    <w:p w14:paraId="21A0D65F"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возрастающую роль ТНК в мировой экономике, в настоящее время встает вопрос о необходимости получения полной и достоверной информации о различных аспектах их финансово-хозяйственной деятельности. Публикация стандартного пакета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 том числе по международным стандартам финансовой отчетности (</w:t>
      </w:r>
      <w:r>
        <w:rPr>
          <w:rStyle w:val="WW8Num3z0"/>
          <w:rFonts w:ascii="Verdana" w:hAnsi="Verdana"/>
          <w:color w:val="4682B4"/>
          <w:sz w:val="18"/>
          <w:szCs w:val="18"/>
        </w:rPr>
        <w:t>МСФО</w:t>
      </w:r>
      <w:r>
        <w:rPr>
          <w:rFonts w:ascii="Verdana" w:hAnsi="Verdana"/>
          <w:color w:val="000000"/>
          <w:sz w:val="18"/>
          <w:szCs w:val="18"/>
        </w:rPr>
        <w:t>), не дает всеобъемлющей информации</w:t>
      </w:r>
      <w:r>
        <w:rPr>
          <w:rStyle w:val="WW8Num2z0"/>
          <w:rFonts w:ascii="Verdana" w:hAnsi="Verdana"/>
          <w:color w:val="000000"/>
          <w:sz w:val="18"/>
          <w:szCs w:val="18"/>
        </w:rPr>
        <w:t> </w:t>
      </w:r>
      <w:r>
        <w:rPr>
          <w:rStyle w:val="WW8Num3z0"/>
          <w:rFonts w:ascii="Verdana" w:hAnsi="Verdana"/>
          <w:color w:val="4682B4"/>
          <w:sz w:val="18"/>
          <w:szCs w:val="18"/>
        </w:rPr>
        <w:t>инвесторам</w:t>
      </w:r>
      <w:r>
        <w:rPr>
          <w:rStyle w:val="WW8Num2z0"/>
          <w:rFonts w:ascii="Verdana" w:hAnsi="Verdana"/>
          <w:color w:val="000000"/>
          <w:sz w:val="18"/>
          <w:szCs w:val="18"/>
        </w:rPr>
        <w:t> </w:t>
      </w:r>
      <w:r>
        <w:rPr>
          <w:rFonts w:ascii="Verdana" w:hAnsi="Verdana"/>
          <w:color w:val="000000"/>
          <w:sz w:val="18"/>
          <w:szCs w:val="18"/>
        </w:rPr>
        <w:t>и акционерам для принятия обоснованных решений. Поэтому перед</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как информационной базой экономического анализа, ставится задача по представлению</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разукрупненной, более детализированной отчетности, а именно сегментарной отчетности, составленной в разрезе отдельных частей</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сегментов. Данная отчетность предоставляет возможность пользователям оценить влияние деятельности отдельных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бизнеса на общий финансовый результат организации или группы компаний, понять распределение рисков по</w:t>
      </w:r>
    </w:p>
    <w:p w14:paraId="324CBF72"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sidRPr="00B41A54">
        <w:rPr>
          <w:rFonts w:ascii="Verdana" w:hAnsi="Verdana"/>
          <w:color w:val="000000"/>
          <w:sz w:val="18"/>
          <w:szCs w:val="18"/>
          <w:lang w:val="en-US"/>
        </w:rPr>
        <w:t xml:space="preserve">1 World Investment Report. N.Y. &amp; Geneva: UN, UN CTAD, 2010. </w:t>
      </w:r>
      <w:r>
        <w:rPr>
          <w:rFonts w:ascii="Verdana" w:hAnsi="Verdana"/>
          <w:color w:val="000000"/>
          <w:sz w:val="18"/>
          <w:szCs w:val="18"/>
        </w:rPr>
        <w:t>4 отдельным отраслям или географическим регионам. Она также показывает степень эффективности руководства в управлении</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организации и распределении ресурсов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w:t>
      </w:r>
    </w:p>
    <w:p w14:paraId="45595673"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отчетности по сегментам является обязательным только для</w:t>
      </w:r>
      <w:r>
        <w:rPr>
          <w:rStyle w:val="WW8Num2z0"/>
          <w:rFonts w:ascii="Verdana" w:hAnsi="Verdana"/>
          <w:color w:val="000000"/>
          <w:sz w:val="18"/>
          <w:szCs w:val="18"/>
        </w:rPr>
        <w:t> </w:t>
      </w:r>
      <w:r>
        <w:rPr>
          <w:rStyle w:val="WW8Num3z0"/>
          <w:rFonts w:ascii="Verdana" w:hAnsi="Verdana"/>
          <w:color w:val="4682B4"/>
          <w:sz w:val="18"/>
          <w:szCs w:val="18"/>
        </w:rPr>
        <w:t>эмитентов</w:t>
      </w:r>
      <w:r>
        <w:rPr>
          <w:rStyle w:val="WW8Num2z0"/>
          <w:rFonts w:ascii="Verdana" w:hAnsi="Verdana"/>
          <w:color w:val="000000"/>
          <w:sz w:val="18"/>
          <w:szCs w:val="18"/>
        </w:rPr>
        <w:t> </w:t>
      </w:r>
      <w:r>
        <w:rPr>
          <w:rFonts w:ascii="Verdana" w:hAnsi="Verdana"/>
          <w:color w:val="000000"/>
          <w:sz w:val="18"/>
          <w:szCs w:val="18"/>
        </w:rPr>
        <w:t>публично размещаемых ценных бумаг, что регламентируется Положением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12/2010 «</w:t>
      </w:r>
      <w:r>
        <w:rPr>
          <w:rStyle w:val="WW8Num3z0"/>
          <w:rFonts w:ascii="Verdana" w:hAnsi="Verdana"/>
          <w:color w:val="4682B4"/>
          <w:sz w:val="18"/>
          <w:szCs w:val="18"/>
        </w:rPr>
        <w:t>Информация по сегментам</w:t>
      </w:r>
      <w:r>
        <w:rPr>
          <w:rFonts w:ascii="Verdana" w:hAnsi="Verdana"/>
          <w:color w:val="000000"/>
          <w:sz w:val="18"/>
          <w:szCs w:val="18"/>
        </w:rPr>
        <w:t>»1, а в системе международных стандартов - МСФО 8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сегменты»2. Оба стандарта содержат только общие принципы формирования отчетности. Методика составления и анализа данного вида отчетности на сегодняшний день не содержится ни в одном нормативном документе и определяется самостоятельно каждым</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 Поскольку официально утвержденные методики отсутствуют, считаем, что одной из ключевых научных задач в данном направлении является методическое обеспечение процесса формирования сегментарной отчетности российскими организациями, а именно -разработка методик и профессиональных рекомендаций, способствующих внедрению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практику сегментарной бухгалтерской отчетности.</w:t>
      </w:r>
    </w:p>
    <w:p w14:paraId="0F56520C"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определяется ее недостаточной разработанностью в современной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литературе и высокой практической востребованностью</w:t>
      </w:r>
      <w:r>
        <w:rPr>
          <w:rStyle w:val="WW8Num2z0"/>
          <w:rFonts w:ascii="Verdana" w:hAnsi="Verdana"/>
          <w:color w:val="000000"/>
          <w:sz w:val="18"/>
          <w:szCs w:val="18"/>
        </w:rPr>
        <w:t> </w:t>
      </w:r>
      <w:r>
        <w:rPr>
          <w:rStyle w:val="WW8Num3z0"/>
          <w:rFonts w:ascii="Verdana" w:hAnsi="Verdana"/>
          <w:color w:val="4682B4"/>
          <w:sz w:val="18"/>
          <w:szCs w:val="18"/>
        </w:rPr>
        <w:t>бухгалтерами</w:t>
      </w:r>
      <w:r>
        <w:rPr>
          <w:rStyle w:val="WW8Num2z0"/>
          <w:rFonts w:ascii="Verdana" w:hAnsi="Verdana"/>
          <w:color w:val="000000"/>
          <w:sz w:val="18"/>
          <w:szCs w:val="18"/>
        </w:rPr>
        <w:t> </w:t>
      </w:r>
      <w:r>
        <w:rPr>
          <w:rFonts w:ascii="Verdana" w:hAnsi="Verdana"/>
          <w:color w:val="000000"/>
          <w:sz w:val="18"/>
          <w:szCs w:val="18"/>
        </w:rPr>
        <w:t>и финансовыми аналитиками в</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экономической ситуации.</w:t>
      </w:r>
    </w:p>
    <w:p w14:paraId="7D9648C8"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развитие теории и методологических подходов к формированию и анализу отчетности по сегментам деятельности для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и инвестиционных решений. Достижение поставленной цели потребовало постановки и решения следующих задач:</w:t>
      </w:r>
    </w:p>
    <w:p w14:paraId="09732A3A"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Определить теоретический базис формирования сегментарной отчетности, уточнив определения понятий «</w:t>
      </w:r>
      <w:r>
        <w:rPr>
          <w:rStyle w:val="WW8Num3z0"/>
          <w:rFonts w:ascii="Verdana" w:hAnsi="Verdana"/>
          <w:color w:val="4682B4"/>
          <w:sz w:val="18"/>
          <w:szCs w:val="18"/>
        </w:rPr>
        <w:t>сегмент</w:t>
      </w:r>
      <w:r>
        <w:rPr>
          <w:rStyle w:val="WW8Num2z0"/>
          <w:rFonts w:ascii="Verdana" w:hAnsi="Verdana"/>
          <w:color w:val="000000"/>
          <w:sz w:val="18"/>
          <w:szCs w:val="18"/>
        </w:rPr>
        <w:t> </w:t>
      </w:r>
      <w:r>
        <w:rPr>
          <w:rFonts w:ascii="Verdana" w:hAnsi="Verdana"/>
          <w:color w:val="000000"/>
          <w:sz w:val="18"/>
          <w:szCs w:val="18"/>
        </w:rPr>
        <w:t>бизнеса», «сегментарная</w:t>
      </w:r>
    </w:p>
    <w:p w14:paraId="2227B96E"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08.11.2010 N 143н «Об утверждении Положения по бухгалтерскому учету "Информация по сегментам"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12/2010)».</w:t>
      </w:r>
    </w:p>
    <w:p w14:paraId="690179F0"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International Financial Reporting Standard 8 Operating Segments (МСФО 8 «Операционные</w:t>
      </w:r>
      <w:r>
        <w:rPr>
          <w:rStyle w:val="WW8Num2z0"/>
          <w:rFonts w:ascii="Verdana" w:hAnsi="Verdana"/>
          <w:color w:val="000000"/>
          <w:sz w:val="18"/>
          <w:szCs w:val="18"/>
        </w:rPr>
        <w:t> </w:t>
      </w:r>
      <w:r>
        <w:rPr>
          <w:rStyle w:val="WW8Num3z0"/>
          <w:rFonts w:ascii="Verdana" w:hAnsi="Verdana"/>
          <w:color w:val="4682B4"/>
          <w:sz w:val="18"/>
          <w:szCs w:val="18"/>
        </w:rPr>
        <w:t>сегменты</w:t>
      </w:r>
      <w:r>
        <w:rPr>
          <w:rFonts w:ascii="Verdana" w:hAnsi="Verdana"/>
          <w:color w:val="000000"/>
          <w:sz w:val="18"/>
          <w:szCs w:val="18"/>
        </w:rPr>
        <w:t>»), 5 отчетность» и место сегментарной отчетности в системе учета, отчетности и анализа деятельности организации (группы компаний).</w:t>
      </w:r>
    </w:p>
    <w:p w14:paraId="78AFE93D" w14:textId="77777777" w:rsidR="00B41A54" w:rsidRDefault="00B41A54" w:rsidP="00B41A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Проанализировать нормативно-правовую базу в области подготовки сегментарной отчетности, а именно положения МСФО 8 и требования ПБУ 12/2010, выявить сходство и различие стандартов.</w:t>
      </w:r>
    </w:p>
    <w:p w14:paraId="0F93CF6F"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Исследовать методологические аспекты формирования сегментарной отчетности, в том числе влияние принципа рациональности, положений МСФО (IAS) 36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активов» и МСФО (IFRS) 1 «</w:t>
      </w:r>
      <w:r>
        <w:rPr>
          <w:rStyle w:val="WW8Num3z0"/>
          <w:rFonts w:ascii="Verdana" w:hAnsi="Verdana"/>
          <w:color w:val="4682B4"/>
          <w:sz w:val="18"/>
          <w:szCs w:val="18"/>
        </w:rPr>
        <w:t>Первое применение международных стандартов финансовой отчетности</w:t>
      </w:r>
      <w:r>
        <w:rPr>
          <w:rFonts w:ascii="Verdana" w:hAnsi="Verdana"/>
          <w:color w:val="000000"/>
          <w:sz w:val="18"/>
          <w:szCs w:val="18"/>
        </w:rPr>
        <w:t>».</w:t>
      </w:r>
    </w:p>
    <w:p w14:paraId="34899BFC" w14:textId="77777777" w:rsidR="00B41A54" w:rsidRDefault="00B41A54" w:rsidP="00B41A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Разработать методику формирования сегментарной отчетности при первом и последующем применении МСФО 8, рассмотреть возможности ее применения в автоматизированных информационных системах.</w:t>
      </w:r>
    </w:p>
    <w:p w14:paraId="1E31D10A"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Систематизировать методы анализа деятельности сегментов бизнеса с целью рекомендации оптимального подхода к их оценке для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целей.</w:t>
      </w:r>
    </w:p>
    <w:p w14:paraId="782D32D6"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Предложить методику анализа</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организации на основе сегментарной отчетности.</w:t>
      </w:r>
    </w:p>
    <w:p w14:paraId="79044382"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Критически оценить роль сегментарной отчетности в анализе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организации (группы компаний) и разработать соответствующую модель ее анализа.</w:t>
      </w:r>
    </w:p>
    <w:p w14:paraId="339ED786"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выступили организации и группы компаний, осуществляющие деятельность по</w:t>
      </w:r>
      <w:r>
        <w:rPr>
          <w:rStyle w:val="WW8Num2z0"/>
          <w:rFonts w:ascii="Verdana" w:hAnsi="Verdana"/>
          <w:color w:val="000000"/>
          <w:sz w:val="18"/>
          <w:szCs w:val="18"/>
        </w:rPr>
        <w:t> </w:t>
      </w:r>
      <w:r>
        <w:rPr>
          <w:rStyle w:val="WW8Num3z0"/>
          <w:rFonts w:ascii="Verdana" w:hAnsi="Verdana"/>
          <w:color w:val="4682B4"/>
          <w:sz w:val="18"/>
          <w:szCs w:val="18"/>
        </w:rPr>
        <w:t>добыче</w:t>
      </w:r>
      <w:r>
        <w:rPr>
          <w:rStyle w:val="WW8Num2z0"/>
          <w:rFonts w:ascii="Verdana" w:hAnsi="Verdana"/>
          <w:color w:val="000000"/>
          <w:sz w:val="18"/>
          <w:szCs w:val="18"/>
        </w:rPr>
        <w:t> </w:t>
      </w:r>
      <w:r>
        <w:rPr>
          <w:rFonts w:ascii="Verdana" w:hAnsi="Verdana"/>
          <w:color w:val="000000"/>
          <w:sz w:val="18"/>
          <w:szCs w:val="18"/>
        </w:rPr>
        <w:t>железной руды и выплавке стали, имеющие местом нахождения основных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территорию Российской Федерации (на примере горнометаллургического</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Евраз</w:t>
      </w:r>
      <w:r>
        <w:rPr>
          <w:rFonts w:ascii="Verdana" w:hAnsi="Verdana"/>
          <w:color w:val="000000"/>
          <w:sz w:val="18"/>
          <w:szCs w:val="18"/>
        </w:rPr>
        <w:t>»). Предметом исследования послужили процедуры формирования и анализа сегментарной отчетности в соответствии с российскими и международными стандартами финансовой отчетности.</w:t>
      </w:r>
    </w:p>
    <w:p w14:paraId="6FBF0EE9"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фундаментальные и прикладные труды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в области бухгалтерского учета, финансовой отчетности, 6 экономического и финансового анализа. Из российских экономистов следует назвать М. А.</w:t>
      </w:r>
      <w:r>
        <w:rPr>
          <w:rStyle w:val="WW8Num2z0"/>
          <w:rFonts w:ascii="Verdana" w:hAnsi="Verdana"/>
          <w:color w:val="000000"/>
          <w:sz w:val="18"/>
          <w:szCs w:val="18"/>
        </w:rPr>
        <w:t> </w:t>
      </w:r>
      <w:r>
        <w:rPr>
          <w:rStyle w:val="WW8Num3z0"/>
          <w:rFonts w:ascii="Verdana" w:hAnsi="Verdana"/>
          <w:color w:val="4682B4"/>
          <w:sz w:val="18"/>
          <w:szCs w:val="18"/>
        </w:rPr>
        <w:t>Бахрушину</w:t>
      </w:r>
      <w:r>
        <w:rPr>
          <w:rFonts w:ascii="Verdana" w:hAnsi="Verdana"/>
          <w:color w:val="000000"/>
          <w:sz w:val="18"/>
          <w:szCs w:val="18"/>
        </w:rPr>
        <w:t>, В. Е. Ластовецкого, В. 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А. А. Соколова, Я. 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А. Д. Шеремета; из зарубежных - А.</w:t>
      </w:r>
      <w:r>
        <w:rPr>
          <w:rStyle w:val="WW8Num3z0"/>
          <w:rFonts w:ascii="Verdana" w:hAnsi="Verdana"/>
          <w:color w:val="4682B4"/>
          <w:sz w:val="18"/>
          <w:szCs w:val="18"/>
        </w:rPr>
        <w:t>Апчерча</w:t>
      </w:r>
      <w:r>
        <w:rPr>
          <w:rFonts w:ascii="Verdana" w:hAnsi="Verdana"/>
          <w:color w:val="000000"/>
          <w:sz w:val="18"/>
          <w:szCs w:val="18"/>
        </w:rPr>
        <w:t>, К. Друри, Р. X.</w:t>
      </w:r>
      <w:r>
        <w:rPr>
          <w:rStyle w:val="WW8Num2z0"/>
          <w:rFonts w:ascii="Verdana" w:hAnsi="Verdana"/>
          <w:color w:val="000000"/>
          <w:sz w:val="18"/>
          <w:szCs w:val="18"/>
        </w:rPr>
        <w:t> </w:t>
      </w:r>
      <w:r>
        <w:rPr>
          <w:rStyle w:val="WW8Num3z0"/>
          <w:rFonts w:ascii="Verdana" w:hAnsi="Verdana"/>
          <w:color w:val="4682B4"/>
          <w:sz w:val="18"/>
          <w:szCs w:val="18"/>
        </w:rPr>
        <w:t>Гаррисона</w:t>
      </w:r>
      <w:r>
        <w:rPr>
          <w:rFonts w:ascii="Verdana" w:hAnsi="Verdana"/>
          <w:color w:val="000000"/>
          <w:sz w:val="18"/>
          <w:szCs w:val="18"/>
        </w:rPr>
        <w:t>, М. Р. Мэтьюса, Д. Миддлтона, М. X. Б.</w:t>
      </w:r>
      <w:r>
        <w:rPr>
          <w:rStyle w:val="WW8Num2z0"/>
          <w:rFonts w:ascii="Verdana" w:hAnsi="Verdana"/>
          <w:color w:val="000000"/>
          <w:sz w:val="18"/>
          <w:szCs w:val="18"/>
        </w:rPr>
        <w:t> </w:t>
      </w:r>
      <w:r>
        <w:rPr>
          <w:rStyle w:val="WW8Num3z0"/>
          <w:rFonts w:ascii="Verdana" w:hAnsi="Verdana"/>
          <w:color w:val="4682B4"/>
          <w:sz w:val="18"/>
          <w:szCs w:val="18"/>
        </w:rPr>
        <w:t>Перера</w:t>
      </w:r>
      <w:r>
        <w:rPr>
          <w:rFonts w:ascii="Verdana" w:hAnsi="Verdana"/>
          <w:color w:val="000000"/>
          <w:sz w:val="18"/>
          <w:szCs w:val="18"/>
        </w:rPr>
        <w:t>.</w:t>
      </w:r>
    </w:p>
    <w:p w14:paraId="0FABFBAE"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законодательные и нормативно-правовые акты Российской Федерации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том числе Положения по бухгалтерскому учету и Методические рекомендации Министерства Финансов РФ, международные стандарты финансовой отчетности в области</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сегментов. В работе также использованы данные научных публикаций, материалы отечественных и зарубежных периодических изданий, сводки официальных статистических исследований, данные сегментарной отчетности российских</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компаний, информация по теме диссертации, опубликованная в открытых источниках, в том числе в интернете.</w:t>
      </w:r>
    </w:p>
    <w:p w14:paraId="53E2FF94"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использовались как общенаучные методы -анализ и синтез теоретических и практических материалов, группировка и сравнение, системный подход к анализу основных понятий, так и специальные методы, обусловленные спецификой исследования: документирование, оценка,</w:t>
      </w:r>
      <w:r>
        <w:rPr>
          <w:rStyle w:val="WW8Num2z0"/>
          <w:rFonts w:ascii="Verdana" w:hAnsi="Verdana"/>
          <w:color w:val="000000"/>
          <w:sz w:val="18"/>
          <w:szCs w:val="18"/>
        </w:rPr>
        <w:t> </w:t>
      </w:r>
      <w:r>
        <w:rPr>
          <w:rStyle w:val="WW8Num3z0"/>
          <w:rFonts w:ascii="Verdana" w:hAnsi="Verdana"/>
          <w:color w:val="4682B4"/>
          <w:sz w:val="18"/>
          <w:szCs w:val="18"/>
        </w:rPr>
        <w:t>балансовое</w:t>
      </w:r>
      <w:r>
        <w:rPr>
          <w:rStyle w:val="WW8Num2z0"/>
          <w:rFonts w:ascii="Verdana" w:hAnsi="Verdana"/>
          <w:color w:val="000000"/>
          <w:sz w:val="18"/>
          <w:szCs w:val="18"/>
        </w:rPr>
        <w:t> </w:t>
      </w:r>
      <w:r>
        <w:rPr>
          <w:rFonts w:ascii="Verdana" w:hAnsi="Verdana"/>
          <w:color w:val="000000"/>
          <w:sz w:val="18"/>
          <w:szCs w:val="18"/>
        </w:rPr>
        <w:t>обобщение, отчетность, анкетирование. Положения аргументированы результатами исследований и наблюдений, полученных с применением сравнительно-исторического и абстрактно-логического методов.</w:t>
      </w:r>
    </w:p>
    <w:p w14:paraId="4673A18A" w14:textId="77777777" w:rsidR="00B41A54" w:rsidRDefault="00B41A54" w:rsidP="00B41A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заключается в разработке методик формирования и анализа сегментарной отчетности, позволяющих формализовать процедуры подготовки отчетности и инструментальные технологии ее анализа.</w:t>
      </w:r>
    </w:p>
    <w:p w14:paraId="5D08FDA1" w14:textId="77777777" w:rsidR="00B41A54" w:rsidRDefault="00B41A54" w:rsidP="00B41A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достигнуты следующие основные научные результаты, содержащие элементы научной новизны и выносимые на защиту:</w:t>
      </w:r>
    </w:p>
    <w:p w14:paraId="3CF6E2CE"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Сформулировано авторское определение понятия «</w:t>
      </w:r>
      <w:r>
        <w:rPr>
          <w:rStyle w:val="WW8Num3z0"/>
          <w:rFonts w:ascii="Verdana" w:hAnsi="Verdana"/>
          <w:color w:val="4682B4"/>
          <w:sz w:val="18"/>
          <w:szCs w:val="18"/>
        </w:rPr>
        <w:t>сегмент бизнеса</w:t>
      </w:r>
      <w:r>
        <w:rPr>
          <w:rFonts w:ascii="Verdana" w:hAnsi="Verdana"/>
          <w:color w:val="000000"/>
          <w:sz w:val="18"/>
          <w:szCs w:val="18"/>
        </w:rPr>
        <w:t>», на основе которого уточнено понятие «сегментарная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и определено ее место в институте бухгалтерского учета и отчетности.</w:t>
      </w:r>
    </w:p>
    <w:p w14:paraId="6667C017"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Исследованы вопросы оценки статей сегментарной отчетности в условиях изменения законодательства о</w:t>
      </w:r>
      <w:r>
        <w:rPr>
          <w:rStyle w:val="WW8Num2z0"/>
          <w:rFonts w:ascii="Verdana" w:hAnsi="Verdana"/>
          <w:color w:val="000000"/>
          <w:sz w:val="18"/>
          <w:szCs w:val="18"/>
        </w:rPr>
        <w:t> </w:t>
      </w:r>
      <w:r>
        <w:rPr>
          <w:rStyle w:val="WW8Num3z0"/>
          <w:rFonts w:ascii="Verdana" w:hAnsi="Verdana"/>
          <w:color w:val="4682B4"/>
          <w:sz w:val="18"/>
          <w:szCs w:val="18"/>
        </w:rPr>
        <w:t>трансфертном</w:t>
      </w:r>
      <w:r>
        <w:rPr>
          <w:rStyle w:val="WW8Num2z0"/>
          <w:rFonts w:ascii="Verdana" w:hAnsi="Verdana"/>
          <w:color w:val="000000"/>
          <w:sz w:val="18"/>
          <w:szCs w:val="18"/>
        </w:rPr>
        <w:t> </w:t>
      </w:r>
      <w:r>
        <w:rPr>
          <w:rFonts w:ascii="Verdana" w:hAnsi="Verdana"/>
          <w:color w:val="000000"/>
          <w:sz w:val="18"/>
          <w:szCs w:val="18"/>
        </w:rPr>
        <w:t>ценообразовании, на основе обобщения российской и международной практики нормативно-правового регулирования обоснована важность</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бухгалтерских стандартов для анализа сегментарной отчетности.</w:t>
      </w:r>
    </w:p>
    <w:p w14:paraId="35412898"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Предложена общая модель учета, отчетности и анализа по сегментам деятельности организации (группы компаний), определяющая связующую роль сегментарной отчетности между системой бухгалтерского учета и принятием управленческих решений, проанализировано влияние принципа рациональности, положений МСФО 36 «</w:t>
      </w:r>
      <w:r>
        <w:rPr>
          <w:rStyle w:val="WW8Num3z0"/>
          <w:rFonts w:ascii="Verdana" w:hAnsi="Verdana"/>
          <w:color w:val="4682B4"/>
          <w:sz w:val="18"/>
          <w:szCs w:val="18"/>
        </w:rPr>
        <w:t>Обесценение активов</w:t>
      </w:r>
      <w:r>
        <w:rPr>
          <w:rFonts w:ascii="Verdana" w:hAnsi="Verdana"/>
          <w:color w:val="000000"/>
          <w:sz w:val="18"/>
          <w:szCs w:val="18"/>
        </w:rPr>
        <w:t>» и МСФО 1 «</w:t>
      </w:r>
      <w:r>
        <w:rPr>
          <w:rStyle w:val="WW8Num3z0"/>
          <w:rFonts w:ascii="Verdana" w:hAnsi="Verdana"/>
          <w:color w:val="4682B4"/>
          <w:sz w:val="18"/>
          <w:szCs w:val="18"/>
        </w:rPr>
        <w:t>Первое применение международных стандартов финансовой отчетности</w:t>
      </w:r>
      <w:r>
        <w:rPr>
          <w:rFonts w:ascii="Verdana" w:hAnsi="Verdana"/>
          <w:color w:val="000000"/>
          <w:sz w:val="18"/>
          <w:szCs w:val="18"/>
        </w:rPr>
        <w:t>» на формирование сегментарной информации.</w:t>
      </w:r>
    </w:p>
    <w:p w14:paraId="1FBF1AD3"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Разработана методика формирования сегментарной отчетности при первом и последующем применении МСФО 8 с учетом возможности ее использования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 как одной организации, так и группы компаний; представлены рекомендации по формированию перечня</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сегментов на объекте исследования.</w:t>
      </w:r>
    </w:p>
    <w:p w14:paraId="0174CEB2"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Предложена методика внешнего анализа конкурентоспособности организации, отличающаяся от ранее описанных методик использованием данных сегментарной отчетности для построения</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карты рынка.</w:t>
      </w:r>
    </w:p>
    <w:p w14:paraId="792A456C"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Разработана комплексная модель оценки инвестиционной привлекательности организации (группы компаний) на основе данных сегментарной отчетности, включающая оценку инвестиционных рисков,</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Fonts w:ascii="Verdana" w:hAnsi="Verdana"/>
          <w:color w:val="000000"/>
          <w:sz w:val="18"/>
          <w:szCs w:val="18"/>
        </w:rPr>
        <w:t>, конкурентоспособности и рыночных показателей.</w:t>
      </w:r>
    </w:p>
    <w:p w14:paraId="65B63A5E"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 Сформулированные в диссертационном исследовании положения способствуют дальнейшему развитию отдельных вопросов теории бухгалтерского учета и анализа финансово-хозяйственной 8 деятельности в части сегментарного учета и отчетности. Разработанные методические положения и рекомендации могут на практике применяться российскими организациями (группами компаний) при формировании и анализе сегментарной отчетности, а также финансовыми и инвестиционными</w:t>
      </w:r>
      <w:r>
        <w:rPr>
          <w:rStyle w:val="WW8Num2z0"/>
          <w:rFonts w:ascii="Verdana" w:hAnsi="Verdana"/>
          <w:color w:val="000000"/>
          <w:sz w:val="18"/>
          <w:szCs w:val="18"/>
        </w:rPr>
        <w:t> </w:t>
      </w:r>
      <w:r>
        <w:rPr>
          <w:rStyle w:val="WW8Num3z0"/>
          <w:rFonts w:ascii="Verdana" w:hAnsi="Verdana"/>
          <w:color w:val="4682B4"/>
          <w:sz w:val="18"/>
          <w:szCs w:val="18"/>
        </w:rPr>
        <w:t>аналитиками</w:t>
      </w:r>
      <w:r>
        <w:rPr>
          <w:rStyle w:val="WW8Num2z0"/>
          <w:rFonts w:ascii="Verdana" w:hAnsi="Verdana"/>
          <w:color w:val="000000"/>
          <w:sz w:val="18"/>
          <w:szCs w:val="18"/>
        </w:rPr>
        <w:t> </w:t>
      </w:r>
      <w:r>
        <w:rPr>
          <w:rFonts w:ascii="Verdana" w:hAnsi="Verdana"/>
          <w:color w:val="000000"/>
          <w:sz w:val="18"/>
          <w:szCs w:val="18"/>
        </w:rPr>
        <w:t>при анализе консолидированной финансовой отчетности для лучшего понимания результатов деятельности каждого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бизнеса. Результаты исследования могут использоваться в высших учебных заведениях академических дисциплин «</w:t>
      </w:r>
      <w:r>
        <w:rPr>
          <w:rStyle w:val="WW8Num3z0"/>
          <w:rFonts w:ascii="Verdana" w:hAnsi="Verdana"/>
          <w:color w:val="4682B4"/>
          <w:sz w:val="18"/>
          <w:szCs w:val="18"/>
        </w:rPr>
        <w:t>Бухгалтерская</w:t>
      </w:r>
      <w:r>
        <w:rPr>
          <w:rFonts w:ascii="Verdana" w:hAnsi="Verdana"/>
          <w:color w:val="000000"/>
          <w:sz w:val="18"/>
          <w:szCs w:val="18"/>
        </w:rPr>
        <w:t>отчетность»,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w:t>
      </w:r>
      <w:r>
        <w:rPr>
          <w:rStyle w:val="WW8Num3z0"/>
          <w:rFonts w:ascii="Verdana" w:hAnsi="Verdana"/>
          <w:color w:val="4682B4"/>
          <w:sz w:val="18"/>
          <w:szCs w:val="18"/>
        </w:rPr>
        <w:t>Международные стандарты финансовой отчетности</w:t>
      </w:r>
      <w:r>
        <w:rPr>
          <w:rFonts w:ascii="Verdana" w:hAnsi="Verdana"/>
          <w:color w:val="000000"/>
          <w:sz w:val="18"/>
          <w:szCs w:val="18"/>
        </w:rPr>
        <w:t>».</w:t>
      </w:r>
    </w:p>
    <w:p w14:paraId="1AEA1060"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исследования были доложены и нашли одобрение на научно-практических конференциях в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«Российский экономический университет имени Г.В. Плеханова» в 2009-2010 гг. и на международных научно-практических конференциях в Волгограде в 2011-2012 гг. Разработанные в ходе исследования методические рекомендации по формированию и анализу сегментарной отчетности были рекомендованы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фирмой ЗАО «</w:t>
      </w:r>
      <w:r>
        <w:rPr>
          <w:rStyle w:val="WW8Num3z0"/>
          <w:rFonts w:ascii="Verdana" w:hAnsi="Verdana"/>
          <w:color w:val="4682B4"/>
          <w:sz w:val="18"/>
          <w:szCs w:val="18"/>
        </w:rPr>
        <w:t>ПрайсвотерхаусКуперс Аудит</w:t>
      </w:r>
      <w:r>
        <w:rPr>
          <w:rFonts w:ascii="Verdana" w:hAnsi="Verdana"/>
          <w:color w:val="000000"/>
          <w:sz w:val="18"/>
          <w:szCs w:val="18"/>
        </w:rPr>
        <w:t>» компаниям-клиентам для внедрения в учетную практику. Предложенная методика формирования сегментарной отчетности внедрена в учетную практику</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«НПО «</w:t>
      </w:r>
      <w:r>
        <w:rPr>
          <w:rStyle w:val="WW8Num3z0"/>
          <w:rFonts w:ascii="Verdana" w:hAnsi="Verdana"/>
          <w:color w:val="4682B4"/>
          <w:sz w:val="18"/>
          <w:szCs w:val="18"/>
        </w:rPr>
        <w:t>Спецремонт</w:t>
      </w:r>
      <w:r>
        <w:rPr>
          <w:rFonts w:ascii="Verdana" w:hAnsi="Verdana"/>
          <w:color w:val="000000"/>
          <w:sz w:val="18"/>
          <w:szCs w:val="18"/>
        </w:rPr>
        <w:t>».</w:t>
      </w:r>
    </w:p>
    <w:p w14:paraId="2082FFC1"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проведенного исследования представлены в отечественных научных журналах. По теме диссертации опубликовано одиннадцать статей общим объемом 3,2 п. л. Четыре публикации общим объемом 1,46 п. л. опубликованы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РФ.</w:t>
      </w:r>
    </w:p>
    <w:p w14:paraId="5C9A5086" w14:textId="77777777" w:rsidR="00B41A54" w:rsidRDefault="00B41A54" w:rsidP="00B41A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Диссертация состоит из введения, трех глав и заключения, представленных на 172 страницах печатного текста. Список использованных источников и литературы содержит 170 позиций. Иллюстративный материал представлен в 30 таблицах, 19 рисунках и 18 приложениях.</w:t>
      </w:r>
    </w:p>
    <w:p w14:paraId="27101479" w14:textId="77777777" w:rsidR="00B41A54" w:rsidRDefault="00B41A54" w:rsidP="00B41A5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Медведева, Елена Борисовна</w:t>
      </w:r>
    </w:p>
    <w:p w14:paraId="2EEE4019" w14:textId="77777777" w:rsidR="00B41A54" w:rsidRDefault="00B41A54" w:rsidP="00B41A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51DC645"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Ориентируясь на современную нормативно-правовую базу, российские и международные стандарты в области сегментарной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труды отечественных и зарубежных ученых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проведено исследование на тему «Организационно-методологические основы формирования и анализа отчетности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охватывающее широкий круг актуальных теоретических и практических вопросов формирования и анализа отчетности по сегментам. Основные выводы и предложения, разработанные на основании проведенного исследования, представлены ниже.</w:t>
      </w:r>
    </w:p>
    <w:p w14:paraId="624BE79B"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Эволюция института бухгалтерского учета и отчетности в настоящее время происходит под влиянием процессов</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и интеграции, в результате которых российские компании стали выходить на международные рынки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осваивать новые виды деятельности и создавать</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в разных странах, превращаясь в</w:t>
      </w:r>
      <w:r>
        <w:rPr>
          <w:rStyle w:val="WW8Num2z0"/>
          <w:rFonts w:ascii="Verdana" w:hAnsi="Verdana"/>
          <w:color w:val="000000"/>
          <w:sz w:val="18"/>
          <w:szCs w:val="18"/>
        </w:rPr>
        <w:t> </w:t>
      </w:r>
      <w:r>
        <w:rPr>
          <w:rStyle w:val="WW8Num3z0"/>
          <w:rFonts w:ascii="Verdana" w:hAnsi="Verdana"/>
          <w:color w:val="4682B4"/>
          <w:sz w:val="18"/>
          <w:szCs w:val="18"/>
        </w:rPr>
        <w:t>транснациональные</w:t>
      </w:r>
      <w:r>
        <w:rPr>
          <w:rStyle w:val="WW8Num2z0"/>
          <w:rFonts w:ascii="Verdana" w:hAnsi="Verdana"/>
          <w:color w:val="000000"/>
          <w:sz w:val="18"/>
          <w:szCs w:val="18"/>
        </w:rPr>
        <w:t> </w:t>
      </w:r>
      <w:r>
        <w:rPr>
          <w:rFonts w:ascii="Verdana" w:hAnsi="Verdana"/>
          <w:color w:val="000000"/>
          <w:sz w:val="18"/>
          <w:szCs w:val="18"/>
        </w:rPr>
        <w:t>компании. Такие группы компаний включают в себя несколько</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расположенных в разных географических регионах и функционирующих в различных отраслях экономики, что обуславливает информационные потребности пользователей отчетности в получении детализированной отчетности в разрезе</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бизнеса. Сегментарная отчетность представляет собой информацию по направлениям</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что позволяет оценить их вклад в общий финансовый результат группы компаний, понять распределение</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и активов по подразделениям бизнеса и на основании этих данных принимать обоснованные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и инвестиционные решения.</w:t>
      </w:r>
    </w:p>
    <w:p w14:paraId="15011B66"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рамках проведенного исследования систематизирован понятийный аппарат сегментарного учета и отчетности, в частности, сформулированы авторские определения понятий «</w:t>
      </w:r>
      <w:r>
        <w:rPr>
          <w:rStyle w:val="WW8Num3z0"/>
          <w:rFonts w:ascii="Verdana" w:hAnsi="Verdana"/>
          <w:color w:val="4682B4"/>
          <w:sz w:val="18"/>
          <w:szCs w:val="18"/>
        </w:rPr>
        <w:t>сегмент</w:t>
      </w:r>
      <w:r>
        <w:rPr>
          <w:rStyle w:val="WW8Num2z0"/>
          <w:rFonts w:ascii="Verdana" w:hAnsi="Verdana"/>
          <w:color w:val="000000"/>
          <w:sz w:val="18"/>
          <w:szCs w:val="18"/>
        </w:rPr>
        <w:t> </w:t>
      </w:r>
      <w:r>
        <w:rPr>
          <w:rFonts w:ascii="Verdana" w:hAnsi="Verdana"/>
          <w:color w:val="000000"/>
          <w:sz w:val="18"/>
          <w:szCs w:val="18"/>
        </w:rPr>
        <w:t>бизнеса» и «</w:t>
      </w:r>
      <w:r>
        <w:rPr>
          <w:rStyle w:val="WW8Num3z0"/>
          <w:rFonts w:ascii="Verdana" w:hAnsi="Verdana"/>
          <w:color w:val="4682B4"/>
          <w:sz w:val="18"/>
          <w:szCs w:val="18"/>
        </w:rPr>
        <w:t>сегментарная отчетность</w:t>
      </w:r>
      <w:r>
        <w:rPr>
          <w:rFonts w:ascii="Verdana" w:hAnsi="Verdana"/>
          <w:color w:val="000000"/>
          <w:sz w:val="18"/>
          <w:szCs w:val="18"/>
        </w:rPr>
        <w:t>».</w:t>
      </w:r>
    </w:p>
    <w:p w14:paraId="6684D5B8"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Сегмент бизнеса - часть</w:t>
      </w:r>
      <w:r>
        <w:rPr>
          <w:rStyle w:val="WW8Num2z0"/>
          <w:rFonts w:ascii="Verdana" w:hAnsi="Verdana"/>
          <w:color w:val="000000"/>
          <w:sz w:val="18"/>
          <w:szCs w:val="18"/>
        </w:rPr>
        <w:t> </w:t>
      </w:r>
      <w:r>
        <w:rPr>
          <w:rStyle w:val="WW8Num3z0"/>
          <w:rFonts w:ascii="Verdana" w:hAnsi="Verdana"/>
          <w:color w:val="4682B4"/>
          <w:sz w:val="18"/>
          <w:szCs w:val="18"/>
        </w:rPr>
        <w:t>диверсифицированной</w:t>
      </w:r>
      <w:r>
        <w:rPr>
          <w:rStyle w:val="WW8Num2z0"/>
          <w:rFonts w:ascii="Verdana" w:hAnsi="Verdana"/>
          <w:color w:val="000000"/>
          <w:sz w:val="18"/>
          <w:szCs w:val="18"/>
        </w:rPr>
        <w:t> </w:t>
      </w:r>
      <w:r>
        <w:rPr>
          <w:rFonts w:ascii="Verdana" w:hAnsi="Verdana"/>
          <w:color w:val="000000"/>
          <w:sz w:val="18"/>
          <w:szCs w:val="18"/>
        </w:rPr>
        <w:t>организации или группы компаний, занимающаяся определенным видом деятельности или функционирующая в определенном регионе, характер деятельности, риски и</w:t>
      </w:r>
      <w:r>
        <w:rPr>
          <w:rStyle w:val="WW8Num2z0"/>
          <w:rFonts w:ascii="Verdana" w:hAnsi="Verdana"/>
          <w:color w:val="000000"/>
          <w:sz w:val="18"/>
          <w:szCs w:val="18"/>
        </w:rPr>
        <w:t> </w:t>
      </w:r>
      <w:r>
        <w:rPr>
          <w:rStyle w:val="WW8Num3z0"/>
          <w:rFonts w:ascii="Verdana" w:hAnsi="Verdana"/>
          <w:color w:val="4682B4"/>
          <w:sz w:val="18"/>
          <w:szCs w:val="18"/>
        </w:rPr>
        <w:t>прибыльность</w:t>
      </w:r>
      <w:r>
        <w:rPr>
          <w:rStyle w:val="WW8Num2z0"/>
          <w:rFonts w:ascii="Verdana" w:hAnsi="Verdana"/>
          <w:color w:val="000000"/>
          <w:sz w:val="18"/>
          <w:szCs w:val="18"/>
        </w:rPr>
        <w:t> </w:t>
      </w:r>
      <w:r>
        <w:rPr>
          <w:rFonts w:ascii="Verdana" w:hAnsi="Verdana"/>
          <w:color w:val="000000"/>
          <w:sz w:val="18"/>
          <w:szCs w:val="18"/>
        </w:rPr>
        <w:t>которой отличаются от других частей бизнеса, и рассматриваемая руководством как отдельный объект управления. Данное определение подчеркивает, что выделение сегментов целесообразно только для многопрофильных, т.е.</w:t>
      </w:r>
      <w:r>
        <w:rPr>
          <w:rStyle w:val="WW8Num2z0"/>
          <w:rFonts w:ascii="Verdana" w:hAnsi="Verdana"/>
          <w:color w:val="000000"/>
          <w:sz w:val="18"/>
          <w:szCs w:val="18"/>
        </w:rPr>
        <w:t> </w:t>
      </w:r>
      <w:r>
        <w:rPr>
          <w:rStyle w:val="WW8Num3z0"/>
          <w:rFonts w:ascii="Verdana" w:hAnsi="Verdana"/>
          <w:color w:val="4682B4"/>
          <w:sz w:val="18"/>
          <w:szCs w:val="18"/>
        </w:rPr>
        <w:t>диверсифицированных</w:t>
      </w:r>
      <w:r>
        <w:rPr>
          <w:rStyle w:val="WW8Num2z0"/>
          <w:rFonts w:ascii="Verdana" w:hAnsi="Verdana"/>
          <w:color w:val="000000"/>
          <w:sz w:val="18"/>
          <w:szCs w:val="18"/>
        </w:rPr>
        <w:t> </w:t>
      </w:r>
      <w:r>
        <w:rPr>
          <w:rFonts w:ascii="Verdana" w:hAnsi="Verdana"/>
          <w:color w:val="000000"/>
          <w:sz w:val="18"/>
          <w:szCs w:val="18"/>
        </w:rPr>
        <w:t>организаций, а сам сегмент рассматривается как отдельная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единица.</w:t>
      </w:r>
    </w:p>
    <w:p w14:paraId="1107E07E"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Сегментарная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единая система данных об имущественном и финансовом положении и результатах</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организации или группы компаний в разрезе отдельных сегментов бизнеса, составляемая на основе данных бухгалтерского учета в соответствии с требованиями применимых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(или положений международных стандартов финансовой отчетности, или правил подготовки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Данное определение отмечает источник информации для формирования сегментарной отчетности, а именно данные бухгалтерского учета; подчеркивает возможность подготовки сегментарной отчетности для одной организации и для группы компаний; указывает на многообразие целей подготовки сегментарной отчетности, а именно для формирования отчетности в соответствии с</w:t>
      </w:r>
      <w:r>
        <w:rPr>
          <w:rStyle w:val="WW8Num2z0"/>
          <w:rFonts w:ascii="Verdana" w:hAnsi="Verdana"/>
          <w:color w:val="000000"/>
          <w:sz w:val="18"/>
          <w:szCs w:val="18"/>
        </w:rPr>
        <w:t> </w:t>
      </w:r>
      <w:r>
        <w:rPr>
          <w:rStyle w:val="WW8Num3z0"/>
          <w:rFonts w:ascii="Verdana" w:hAnsi="Verdana"/>
          <w:color w:val="4682B4"/>
          <w:sz w:val="18"/>
          <w:szCs w:val="18"/>
        </w:rPr>
        <w:t>РСБУ</w:t>
      </w:r>
      <w:r>
        <w:rPr>
          <w:rFonts w:ascii="Verdana" w:hAnsi="Verdana"/>
          <w:color w:val="000000"/>
          <w:sz w:val="18"/>
          <w:szCs w:val="18"/>
        </w:rPr>
        <w:t>, отчетности по МСФО и внутренней управленческой отчетности.</w:t>
      </w:r>
    </w:p>
    <w:p w14:paraId="763C03C8"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ходе исследования уточнено место сегментарной отчетности в институте бухгалтерского учета и отчетности. По нашему мнению, сегментарный учет не представляет собой отдельный вид учета наравне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Fonts w:ascii="Verdana" w:hAnsi="Verdana"/>
          <w:color w:val="000000"/>
          <w:sz w:val="18"/>
          <w:szCs w:val="18"/>
        </w:rPr>
        <w:t>, управленческим, налоговым учетом или учетом в соответствии с международными стандартами, а является составной частью каждого из перечисленных выше видов учета. Соответственно, сегментарная отчетность есть часть</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соответствии с РСБУ (в виде информации по сегментам в пояснениях к бухгалтерскому</w:t>
      </w:r>
      <w:r>
        <w:rPr>
          <w:rStyle w:val="WW8Num2z0"/>
          <w:rFonts w:ascii="Verdana" w:hAnsi="Verdana"/>
          <w:color w:val="000000"/>
          <w:sz w:val="18"/>
          <w:szCs w:val="18"/>
        </w:rPr>
        <w:t> </w:t>
      </w:r>
      <w:r>
        <w:rPr>
          <w:rStyle w:val="WW8Num3z0"/>
          <w:rFonts w:ascii="Verdana" w:hAnsi="Verdana"/>
          <w:color w:val="4682B4"/>
          <w:sz w:val="18"/>
          <w:szCs w:val="18"/>
        </w:rPr>
        <w:t>балансу</w:t>
      </w:r>
      <w:r>
        <w:rPr>
          <w:rStyle w:val="WW8Num2z0"/>
          <w:rFonts w:ascii="Verdana" w:hAnsi="Verdana"/>
          <w:color w:val="000000"/>
          <w:sz w:val="18"/>
          <w:szCs w:val="18"/>
        </w:rPr>
        <w:t> </w:t>
      </w:r>
      <w:r>
        <w:rPr>
          <w:rFonts w:ascii="Verdana" w:hAnsi="Verdana"/>
          <w:color w:val="000000"/>
          <w:sz w:val="18"/>
          <w:szCs w:val="18"/>
        </w:rPr>
        <w:t>и</w:t>
      </w:r>
    </w:p>
    <w:p w14:paraId="776A10D4"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163 отчету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неотъемлемый элемент отчетности по международным стандартам (в виде примечания по сегментам), а также часть внутренней управленческой отчетности (в форме отчетности по сегментам или по центрам ответственности). Что касается налоговой отчетности, то формально раскрытие по сегментам не представлено в отчетности для контролирующих органов. Однако на практике информация о налоговой нагрузке в разрезе сегментов представляет интерес для руководства организации,</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и прочих заинтересованных пользователей.</w:t>
      </w:r>
    </w:p>
    <w:p w14:paraId="3B149AEA"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Исследованы основные подходы к ведению сегментарного учета, а именно изучена взаимосвязь понятий «</w:t>
      </w:r>
      <w:r>
        <w:rPr>
          <w:rStyle w:val="WW8Num3z0"/>
          <w:rFonts w:ascii="Verdana" w:hAnsi="Verdana"/>
          <w:color w:val="4682B4"/>
          <w:sz w:val="18"/>
          <w:szCs w:val="18"/>
        </w:rPr>
        <w:t>сегмент</w:t>
      </w:r>
      <w:r>
        <w:rPr>
          <w:rFonts w:ascii="Verdana" w:hAnsi="Verdana"/>
          <w:color w:val="000000"/>
          <w:sz w:val="18"/>
          <w:szCs w:val="18"/>
        </w:rPr>
        <w:t>» и «</w:t>
      </w:r>
      <w:r>
        <w:rPr>
          <w:rStyle w:val="WW8Num3z0"/>
          <w:rFonts w:ascii="Verdana" w:hAnsi="Verdana"/>
          <w:color w:val="4682B4"/>
          <w:sz w:val="18"/>
          <w:szCs w:val="18"/>
        </w:rPr>
        <w:t>центр ответственности</w:t>
      </w:r>
      <w:r>
        <w:rPr>
          <w:rFonts w:ascii="Verdana" w:hAnsi="Verdana"/>
          <w:color w:val="000000"/>
          <w:sz w:val="18"/>
          <w:szCs w:val="18"/>
        </w:rPr>
        <w:t>»; систематизированы методы установления</w:t>
      </w:r>
      <w:r>
        <w:rPr>
          <w:rStyle w:val="WW8Num2z0"/>
          <w:rFonts w:ascii="Verdana" w:hAnsi="Verdana"/>
          <w:color w:val="000000"/>
          <w:sz w:val="18"/>
          <w:szCs w:val="18"/>
        </w:rPr>
        <w:t> </w:t>
      </w:r>
      <w:r>
        <w:rPr>
          <w:rStyle w:val="WW8Num3z0"/>
          <w:rFonts w:ascii="Verdana" w:hAnsi="Verdana"/>
          <w:color w:val="4682B4"/>
          <w:sz w:val="18"/>
          <w:szCs w:val="18"/>
        </w:rPr>
        <w:t>трансфертных</w:t>
      </w:r>
      <w:r>
        <w:rPr>
          <w:rStyle w:val="WW8Num2z0"/>
          <w:rFonts w:ascii="Verdana" w:hAnsi="Verdana"/>
          <w:color w:val="000000"/>
          <w:sz w:val="18"/>
          <w:szCs w:val="18"/>
        </w:rPr>
        <w:t> </w:t>
      </w:r>
      <w:r>
        <w:rPr>
          <w:rFonts w:ascii="Verdana" w:hAnsi="Verdana"/>
          <w:color w:val="000000"/>
          <w:sz w:val="18"/>
          <w:szCs w:val="18"/>
        </w:rPr>
        <w:t>цен и рассмотрены преимущества и недостатки каждого из описанных методов; проанализированы новые правила</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ценообразования в связи с внесением изменений в Налоговый Кодекс РФ.</w:t>
      </w:r>
    </w:p>
    <w:p w14:paraId="2087CD44"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Изучена международная практика нормативно-правового регулирования сегментарной отчетности; проведен сравнительный анализ требований</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12/2010 «</w:t>
      </w:r>
      <w:r>
        <w:rPr>
          <w:rStyle w:val="WW8Num3z0"/>
          <w:rFonts w:ascii="Verdana" w:hAnsi="Verdana"/>
          <w:color w:val="4682B4"/>
          <w:sz w:val="18"/>
          <w:szCs w:val="18"/>
        </w:rPr>
        <w:t>Информация по сегментам</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8 «</w:t>
      </w:r>
      <w:r>
        <w:rPr>
          <w:rStyle w:val="WW8Num3z0"/>
          <w:rFonts w:ascii="Verdana" w:hAnsi="Verdana"/>
          <w:color w:val="4682B4"/>
          <w:sz w:val="18"/>
          <w:szCs w:val="18"/>
        </w:rPr>
        <w:t>Операционные сегменты</w:t>
      </w:r>
      <w:r>
        <w:rPr>
          <w:rFonts w:ascii="Verdana" w:hAnsi="Verdana"/>
          <w:color w:val="000000"/>
          <w:sz w:val="18"/>
          <w:szCs w:val="18"/>
        </w:rPr>
        <w:t>», на основе которого выявлено единообразие положений двух стандартов, сделан вывод о возможности применения единой методики для формирования сегментарной отчетности в соответствии с требованиями РСБУ и МСФО.</w:t>
      </w:r>
    </w:p>
    <w:p w14:paraId="14DA5D68"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Российское положение по бухгалтерскому учету принято в рамках гармонизации с международными стандартами финансовой отчетности в 2010 г. и применяется к организациям -</w:t>
      </w:r>
      <w:r>
        <w:rPr>
          <w:rStyle w:val="WW8Num2z0"/>
          <w:rFonts w:ascii="Verdana" w:hAnsi="Verdana"/>
          <w:color w:val="000000"/>
          <w:sz w:val="18"/>
          <w:szCs w:val="18"/>
        </w:rPr>
        <w:t> </w:t>
      </w:r>
      <w:r>
        <w:rPr>
          <w:rStyle w:val="WW8Num3z0"/>
          <w:rFonts w:ascii="Verdana" w:hAnsi="Verdana"/>
          <w:color w:val="4682B4"/>
          <w:sz w:val="18"/>
          <w:szCs w:val="18"/>
        </w:rPr>
        <w:t>эмитентам</w:t>
      </w:r>
      <w:r>
        <w:rPr>
          <w:rStyle w:val="WW8Num2z0"/>
          <w:rFonts w:ascii="Verdana" w:hAnsi="Verdana"/>
          <w:color w:val="000000"/>
          <w:sz w:val="18"/>
          <w:szCs w:val="18"/>
        </w:rPr>
        <w:t> </w:t>
      </w:r>
      <w:r>
        <w:rPr>
          <w:rFonts w:ascii="Verdana" w:hAnsi="Verdana"/>
          <w:color w:val="000000"/>
          <w:sz w:val="18"/>
          <w:szCs w:val="18"/>
        </w:rPr>
        <w:t>публично размещаемых ценных бумаг. Оно предусматривает применение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подхода к выделению операционных сегментов и гибкие требования к раскрытию сегментарной информации, основывающиеся на объеме раскрытий во внутренней управленческой отчетности.</w:t>
      </w:r>
    </w:p>
    <w:p w14:paraId="183E1EFF" w14:textId="77777777" w:rsidR="00B41A54" w:rsidRDefault="00B41A54" w:rsidP="00B41A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ряд достоинств российского и международного стандартов, выявлен их общий недостаток, а именно возможная</w:t>
      </w:r>
    </w:p>
    <w:p w14:paraId="2237E9AA"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несопоставимость</w:t>
      </w:r>
      <w:r>
        <w:rPr>
          <w:rStyle w:val="WW8Num2z0"/>
          <w:rFonts w:ascii="Verdana" w:hAnsi="Verdana"/>
          <w:color w:val="000000"/>
          <w:sz w:val="18"/>
          <w:szCs w:val="18"/>
        </w:rPr>
        <w:t> </w:t>
      </w:r>
      <w:r>
        <w:rPr>
          <w:rFonts w:ascii="Verdana" w:hAnsi="Verdana"/>
          <w:color w:val="000000"/>
          <w:sz w:val="18"/>
          <w:szCs w:val="18"/>
        </w:rPr>
        <w:t>сегментарной информации, раскрываемой различными организациями, в результате оценки статей отчетности по данным внутреннего управленческого учета. Считаем, что данный недостаток может быть преодолен, если в будущем будут утверждены</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бухгалтерские стандарты, предписывающие определенные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подходы для организаций одной отрасли.</w:t>
      </w:r>
    </w:p>
    <w:p w14:paraId="560BEE1B"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рамках исследования разработана общая модель учета, отчетности и анализа по сегментам деятельности; рассмотрен порядок использования полученной сегментарной информации по данным сегментарного учета (для одной организации) или путем консолидации данных бухгалтерского учета нескольких организаций, входящих в состав группы, для формирования внутренней и внешней сегментарной отчетности. Обоснована связующая роль сегментарной отчетности между системой бухгалтерского (финансового и управленческого) учета организации и принятием</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доказано различие целей и задач анализа, стоящих перед внешними и внутренними пользователями сегментарной отчетности; обоснована роль сегментарной отчетности в принятии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и инвестиционных решений.</w:t>
      </w:r>
    </w:p>
    <w:p w14:paraId="22BA695D"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Рассмотрен принцип рациональности, который заключается в том, что затраты на подготовку отчетности не должны превышать ожидаемых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от ее представления. Установлено, что реализация данного принципа применительно к сегментарной отчетности выражается в определении оптимального количества</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сегментов и разработке эффективного организационно-методологического подхода к формированию сегментарной отчетности.</w:t>
      </w:r>
    </w:p>
    <w:p w14:paraId="6468C94F"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Проведен анализ положений МСФО (IAS) 36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активов» в контексте оценки единицы, генерирующей</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в качестве которой может выступать операционный сегмент. На основании анализа положений данного стандарта сделан вывод, что организациям следует осмотрительно подходить к формированию перечня</w:t>
      </w:r>
      <w:r>
        <w:rPr>
          <w:rStyle w:val="WW8Num2z0"/>
          <w:rFonts w:ascii="Verdana" w:hAnsi="Verdana"/>
          <w:color w:val="000000"/>
          <w:sz w:val="18"/>
          <w:szCs w:val="18"/>
        </w:rPr>
        <w:t> </w:t>
      </w:r>
      <w:r>
        <w:rPr>
          <w:rStyle w:val="WW8Num3z0"/>
          <w:rFonts w:ascii="Verdana" w:hAnsi="Verdana"/>
          <w:color w:val="4682B4"/>
          <w:sz w:val="18"/>
          <w:szCs w:val="18"/>
        </w:rPr>
        <w:t>операционных</w:t>
      </w:r>
    </w:p>
    <w:p w14:paraId="22FFC234"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165 сегментов при первом применении МСФО 8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сегменты», поскольку, исходя из требований МСФО 36 «Обесценение</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в дальнейшем ежегодно будет требоваться тестирование</w:t>
      </w:r>
      <w:r>
        <w:rPr>
          <w:rStyle w:val="WW8Num2z0"/>
          <w:rFonts w:ascii="Verdana" w:hAnsi="Verdana"/>
          <w:color w:val="000000"/>
          <w:sz w:val="18"/>
          <w:szCs w:val="18"/>
        </w:rPr>
        <w:t> </w:t>
      </w:r>
      <w:r>
        <w:rPr>
          <w:rStyle w:val="WW8Num3z0"/>
          <w:rFonts w:ascii="Verdana" w:hAnsi="Verdana"/>
          <w:color w:val="4682B4"/>
          <w:sz w:val="18"/>
          <w:szCs w:val="18"/>
        </w:rPr>
        <w:t>гудвила</w:t>
      </w:r>
      <w:r>
        <w:rPr>
          <w:rStyle w:val="WW8Num2z0"/>
          <w:rFonts w:ascii="Verdana" w:hAnsi="Verdana"/>
          <w:color w:val="000000"/>
          <w:sz w:val="18"/>
          <w:szCs w:val="18"/>
        </w:rPr>
        <w:t> </w:t>
      </w:r>
      <w:r>
        <w:rPr>
          <w:rFonts w:ascii="Verdana" w:hAnsi="Verdana"/>
          <w:color w:val="000000"/>
          <w:sz w:val="18"/>
          <w:szCs w:val="18"/>
        </w:rPr>
        <w:t>на обесценение как минимум на уровне каждого операционного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Fonts w:ascii="Verdana" w:hAnsi="Verdana"/>
          <w:color w:val="000000"/>
          <w:sz w:val="18"/>
          <w:szCs w:val="18"/>
        </w:rPr>
        <w:t>.</w:t>
      </w:r>
    </w:p>
    <w:p w14:paraId="48CA0AF3"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Дополнительно рассмотрено влияние особенностей деятельности отдельных хозяйствующих субъектов, и, прежде всего,</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принадлежности, на принципы сегментации. На основании рассмотрения перечня отчетных сегментов в крупнейших горно-металлургических группах компаний Российской Федерации и стран</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сделан вывод, что для них характерна</w:t>
      </w:r>
      <w:r>
        <w:rPr>
          <w:rStyle w:val="WW8Num2z0"/>
          <w:rFonts w:ascii="Verdana" w:hAnsi="Verdana"/>
          <w:color w:val="000000"/>
          <w:sz w:val="18"/>
          <w:szCs w:val="18"/>
        </w:rPr>
        <w:t> </w:t>
      </w:r>
      <w:r>
        <w:rPr>
          <w:rStyle w:val="WW8Num3z0"/>
          <w:rFonts w:ascii="Verdana" w:hAnsi="Verdana"/>
          <w:color w:val="4682B4"/>
          <w:sz w:val="18"/>
          <w:szCs w:val="18"/>
        </w:rPr>
        <w:t>отраслевая</w:t>
      </w:r>
      <w:r>
        <w:rPr>
          <w:rFonts w:ascii="Verdana" w:hAnsi="Verdana"/>
          <w:color w:val="000000"/>
          <w:sz w:val="18"/>
          <w:szCs w:val="18"/>
        </w:rPr>
        <w:t>, а не географическая сегментация.</w:t>
      </w:r>
    </w:p>
    <w:p w14:paraId="0A12DFC0"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 рамках исследования проанализированы два возможных варианта первого применения МСФО 8 «Операционные</w:t>
      </w:r>
      <w:r>
        <w:rPr>
          <w:rStyle w:val="WW8Num2z0"/>
          <w:rFonts w:ascii="Verdana" w:hAnsi="Verdana"/>
          <w:color w:val="000000"/>
          <w:sz w:val="18"/>
          <w:szCs w:val="18"/>
        </w:rPr>
        <w:t> </w:t>
      </w:r>
      <w:r>
        <w:rPr>
          <w:rStyle w:val="WW8Num3z0"/>
          <w:rFonts w:ascii="Verdana" w:hAnsi="Verdana"/>
          <w:color w:val="4682B4"/>
          <w:sz w:val="18"/>
          <w:szCs w:val="18"/>
        </w:rPr>
        <w:t>сегменты</w:t>
      </w:r>
      <w:r>
        <w:rPr>
          <w:rFonts w:ascii="Verdana" w:hAnsi="Verdana"/>
          <w:color w:val="000000"/>
          <w:sz w:val="18"/>
          <w:szCs w:val="18"/>
        </w:rPr>
        <w:t>». Первый - организация уже ранее формировала финансовую отчетность по международным стандартам, однако в ней отсутствовало раскрытие сегментарной информации, поскольку на организацию не распространялось действие МСФО 8 «Операционные сегменты. Второй - организация ранее не формировала финансовую отчетность по международным стандартам, и она подпадает под сферу применения МСФО 8 «</w:t>
      </w:r>
      <w:r>
        <w:rPr>
          <w:rStyle w:val="WW8Num3z0"/>
          <w:rFonts w:ascii="Verdana" w:hAnsi="Verdana"/>
          <w:color w:val="4682B4"/>
          <w:sz w:val="18"/>
          <w:szCs w:val="18"/>
        </w:rPr>
        <w:t>Операционные сегменты</w:t>
      </w:r>
      <w:r>
        <w:rPr>
          <w:rFonts w:ascii="Verdana" w:hAnsi="Verdana"/>
          <w:color w:val="000000"/>
          <w:sz w:val="18"/>
          <w:szCs w:val="18"/>
        </w:rPr>
        <w:t>». В такой ситуации первое применение стандарта по сегментарной отчетности будет совпадать с первым</w:t>
      </w:r>
      <w:r>
        <w:rPr>
          <w:rStyle w:val="WW8Num2z0"/>
          <w:rFonts w:ascii="Verdana" w:hAnsi="Verdana"/>
          <w:color w:val="000000"/>
          <w:sz w:val="18"/>
          <w:szCs w:val="18"/>
        </w:rPr>
        <w:t> </w:t>
      </w:r>
      <w:r>
        <w:rPr>
          <w:rStyle w:val="WW8Num3z0"/>
          <w:rFonts w:ascii="Verdana" w:hAnsi="Verdana"/>
          <w:color w:val="4682B4"/>
          <w:sz w:val="18"/>
          <w:szCs w:val="18"/>
        </w:rPr>
        <w:t>выпуском</w:t>
      </w:r>
      <w:r>
        <w:rPr>
          <w:rStyle w:val="WW8Num2z0"/>
          <w:rFonts w:ascii="Verdana" w:hAnsi="Verdana"/>
          <w:color w:val="000000"/>
          <w:sz w:val="18"/>
          <w:szCs w:val="18"/>
        </w:rPr>
        <w:t> </w:t>
      </w:r>
      <w:r>
        <w:rPr>
          <w:rFonts w:ascii="Verdana" w:hAnsi="Verdana"/>
          <w:color w:val="000000"/>
          <w:sz w:val="18"/>
          <w:szCs w:val="18"/>
        </w:rPr>
        <w:t>финансовой отчетности по международным стандартам и, соответственно, необходимо руководствоваться положениями МСФО (1П18) 1 «</w:t>
      </w:r>
      <w:r>
        <w:rPr>
          <w:rStyle w:val="WW8Num3z0"/>
          <w:rFonts w:ascii="Verdana" w:hAnsi="Verdana"/>
          <w:color w:val="4682B4"/>
          <w:sz w:val="18"/>
          <w:szCs w:val="18"/>
        </w:rPr>
        <w:t>Первое применение международных стандартов финансовой отчетности</w:t>
      </w:r>
      <w:r>
        <w:rPr>
          <w:rFonts w:ascii="Verdana" w:hAnsi="Verdana"/>
          <w:color w:val="000000"/>
          <w:sz w:val="18"/>
          <w:szCs w:val="18"/>
        </w:rPr>
        <w:t>».</w:t>
      </w:r>
    </w:p>
    <w:p w14:paraId="111E8991"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К одним из наиболее важных результатов, полученных лично автором, можно отнести разработку методики формирования сегментарной отчетности. Универсальность предложенной методики и ее отличие от ранее предлагаемых методик в том, что она может быть применена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 одной организации и группы компаний при первом и последующем применении МСФО 8 «</w:t>
      </w:r>
      <w:r>
        <w:rPr>
          <w:rStyle w:val="WW8Num3z0"/>
          <w:rFonts w:ascii="Verdana" w:hAnsi="Verdana"/>
          <w:color w:val="4682B4"/>
          <w:sz w:val="18"/>
          <w:szCs w:val="18"/>
        </w:rPr>
        <w:t>Операционные сегменты</w:t>
      </w:r>
      <w:r>
        <w:rPr>
          <w:rFonts w:ascii="Verdana" w:hAnsi="Verdana"/>
          <w:color w:val="000000"/>
          <w:sz w:val="18"/>
          <w:szCs w:val="18"/>
        </w:rPr>
        <w:t>», а также в условиях проведенной гармонизации ПБУ 12/2010 «</w:t>
      </w:r>
      <w:r>
        <w:rPr>
          <w:rStyle w:val="WW8Num3z0"/>
          <w:rFonts w:ascii="Verdana" w:hAnsi="Verdana"/>
          <w:color w:val="4682B4"/>
          <w:sz w:val="18"/>
          <w:szCs w:val="18"/>
        </w:rPr>
        <w:t>Информация по сегментам</w:t>
      </w:r>
      <w:r>
        <w:rPr>
          <w:rFonts w:ascii="Verdana" w:hAnsi="Verdana"/>
          <w:color w:val="000000"/>
          <w:sz w:val="18"/>
          <w:szCs w:val="18"/>
        </w:rPr>
        <w:t>» с</w:t>
      </w:r>
    </w:p>
    <w:p w14:paraId="5B9037B9" w14:textId="77777777" w:rsidR="00B41A54" w:rsidRDefault="00B41A54" w:rsidP="00B41A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166 международным стандартом, и для подготовки сегментарной отчетности в соответствии с РСБУ.</w:t>
      </w:r>
    </w:p>
    <w:p w14:paraId="46B688F3"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автором методика содержит три этапа (подготовительный, основной, заключительный) и отдельные перечни процедур в ситуациях первого и последующего применения МСФО 8 «</w:t>
      </w:r>
      <w:r>
        <w:rPr>
          <w:rStyle w:val="WW8Num3z0"/>
          <w:rFonts w:ascii="Verdana" w:hAnsi="Verdana"/>
          <w:color w:val="4682B4"/>
          <w:sz w:val="18"/>
          <w:szCs w:val="18"/>
        </w:rPr>
        <w:t>Операционные сегменты</w:t>
      </w:r>
      <w:r>
        <w:rPr>
          <w:rFonts w:ascii="Verdana" w:hAnsi="Verdana"/>
          <w:color w:val="000000"/>
          <w:sz w:val="18"/>
          <w:szCs w:val="18"/>
        </w:rPr>
        <w:t>».</w:t>
      </w:r>
    </w:p>
    <w:p w14:paraId="63B0BCD3"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Набор процедур на подготовительном этапе зависит от того, впервые формируется ли раскрытие по сегментам или имеется сопоставимая информация. При первом применении стандарта необходимо выявить лицо, ответственное за принятие основных управленческих решений в организации; определить перечень операционных и отчетных сегментов; сформулировать положения учетной политики в части сегментарной информации; определить требуемый формат раскрытий. При последующих применениях стандарта набор процедур на подготовительном этапе носит сокращенный характер, и содержит подтверждение актуальности перечня операционных и отчетных сегментов (в т.ч. проверку выполнения количественных критериев) и, при необходимости, внесение изменений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и формат сегментарных раскрытий.</w:t>
      </w:r>
    </w:p>
    <w:p w14:paraId="0E48CFBC"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основном этапе осуществляется сбор данных для подготовки сегментарной отчетности: для одной организации - на основе данных сегментарного учета, а для групп компаний - на основе консолидации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организаций, входящих в каждый сегмент группы. Дополнительно проводится формирование табличной сегментарной информации, состав которой определяется периодом отчетности:</w:t>
      </w:r>
      <w:r>
        <w:rPr>
          <w:rStyle w:val="WW8Num2z0"/>
          <w:rFonts w:ascii="Verdana" w:hAnsi="Verdana"/>
          <w:color w:val="000000"/>
          <w:sz w:val="18"/>
          <w:szCs w:val="18"/>
        </w:rPr>
        <w:t> </w:t>
      </w:r>
      <w:r>
        <w:rPr>
          <w:rStyle w:val="WW8Num3z0"/>
          <w:rFonts w:ascii="Verdana" w:hAnsi="Verdana"/>
          <w:color w:val="4682B4"/>
          <w:sz w:val="18"/>
          <w:szCs w:val="18"/>
        </w:rPr>
        <w:t>годовая</w:t>
      </w:r>
      <w:r>
        <w:rPr>
          <w:rStyle w:val="WW8Num2z0"/>
          <w:rFonts w:ascii="Verdana" w:hAnsi="Verdana"/>
          <w:color w:val="000000"/>
          <w:sz w:val="18"/>
          <w:szCs w:val="18"/>
        </w:rPr>
        <w:t> </w:t>
      </w:r>
      <w:r>
        <w:rPr>
          <w:rFonts w:ascii="Verdana" w:hAnsi="Verdana"/>
          <w:color w:val="000000"/>
          <w:sz w:val="18"/>
          <w:szCs w:val="18"/>
        </w:rPr>
        <w:t>или промежуточная.</w:t>
      </w:r>
    </w:p>
    <w:p w14:paraId="1A56140D"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заключительном этапе предлагается составление текстового примечания к табличной сегментарной информации и проверка соответствия данных раскрытия по сегментам</w:t>
      </w:r>
      <w:r>
        <w:rPr>
          <w:rStyle w:val="WW8Num2z0"/>
          <w:rFonts w:ascii="Verdana" w:hAnsi="Verdana"/>
          <w:color w:val="000000"/>
          <w:sz w:val="18"/>
          <w:szCs w:val="18"/>
        </w:rPr>
        <w:t> </w:t>
      </w:r>
      <w:r>
        <w:rPr>
          <w:rStyle w:val="WW8Num3z0"/>
          <w:rFonts w:ascii="Verdana" w:hAnsi="Verdana"/>
          <w:color w:val="4682B4"/>
          <w:sz w:val="18"/>
          <w:szCs w:val="18"/>
        </w:rPr>
        <w:t>прочим</w:t>
      </w:r>
      <w:r>
        <w:rPr>
          <w:rStyle w:val="WW8Num2z0"/>
          <w:rFonts w:ascii="Verdana" w:hAnsi="Verdana"/>
          <w:color w:val="000000"/>
          <w:sz w:val="18"/>
          <w:szCs w:val="18"/>
        </w:rPr>
        <w:t> </w:t>
      </w:r>
      <w:r>
        <w:rPr>
          <w:rFonts w:ascii="Verdana" w:hAnsi="Verdana"/>
          <w:color w:val="000000"/>
          <w:sz w:val="18"/>
          <w:szCs w:val="18"/>
        </w:rPr>
        <w:t>раскрытиям в отчетности и данным, содержащимся в</w:t>
      </w:r>
      <w:r>
        <w:rPr>
          <w:rStyle w:val="WW8Num2z0"/>
          <w:rFonts w:ascii="Verdana" w:hAnsi="Verdana"/>
          <w:color w:val="000000"/>
          <w:sz w:val="18"/>
          <w:szCs w:val="18"/>
        </w:rPr>
        <w:t> </w:t>
      </w:r>
      <w:r>
        <w:rPr>
          <w:rStyle w:val="WW8Num3z0"/>
          <w:rFonts w:ascii="Verdana" w:hAnsi="Verdana"/>
          <w:color w:val="4682B4"/>
          <w:sz w:val="18"/>
          <w:szCs w:val="18"/>
        </w:rPr>
        <w:t>годовом</w:t>
      </w:r>
      <w:r>
        <w:rPr>
          <w:rStyle w:val="WW8Num2z0"/>
          <w:rFonts w:ascii="Verdana" w:hAnsi="Verdana"/>
          <w:color w:val="000000"/>
          <w:sz w:val="18"/>
          <w:szCs w:val="18"/>
        </w:rPr>
        <w:t> </w:t>
      </w:r>
      <w:r>
        <w:rPr>
          <w:rFonts w:ascii="Verdana" w:hAnsi="Verdana"/>
          <w:color w:val="000000"/>
          <w:sz w:val="18"/>
          <w:szCs w:val="18"/>
        </w:rPr>
        <w:t>отчете компании.</w:t>
      </w:r>
    </w:p>
    <w:p w14:paraId="734BE566"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Возможности применения предложенной методики на практике показаны на примере составления примечания по сегментам в</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горно-металлургического холдинга «</w:t>
      </w:r>
      <w:r>
        <w:rPr>
          <w:rStyle w:val="WW8Num3z0"/>
          <w:rFonts w:ascii="Verdana" w:hAnsi="Verdana"/>
          <w:color w:val="4682B4"/>
          <w:sz w:val="18"/>
          <w:szCs w:val="18"/>
        </w:rPr>
        <w:t>Евраз</w:t>
      </w:r>
      <w:r>
        <w:rPr>
          <w:rFonts w:ascii="Verdana" w:hAnsi="Verdana"/>
          <w:color w:val="000000"/>
          <w:sz w:val="18"/>
          <w:szCs w:val="18"/>
        </w:rPr>
        <w:t>» в соответствии с международными стандартами финансовой отчетности.</w:t>
      </w:r>
    </w:p>
    <w:p w14:paraId="41AC807A"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В рамках раскрытой методики формирования сегментарной отчетности разработан практический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в виде вспомогательного табличного материала. В частности, представлена таблица проверки выполнения количественных критериев с целью определения перечня отчетных сегментов; методика ее заполнения описана и рассмотрена на примере группы «</w:t>
      </w:r>
      <w:r>
        <w:rPr>
          <w:rStyle w:val="WW8Num3z0"/>
          <w:rFonts w:ascii="Verdana" w:hAnsi="Verdana"/>
          <w:color w:val="4682B4"/>
          <w:sz w:val="18"/>
          <w:szCs w:val="18"/>
        </w:rPr>
        <w:t>Евраз</w:t>
      </w:r>
      <w:r>
        <w:rPr>
          <w:rFonts w:ascii="Verdana" w:hAnsi="Verdana"/>
          <w:color w:val="000000"/>
          <w:sz w:val="18"/>
          <w:szCs w:val="18"/>
        </w:rPr>
        <w:t>». На основании проведенных расчетов представлены рекомендации по формированию перечня отчетных сегментов</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 который отличается от применяемого на практике в настоящее время.</w:t>
      </w:r>
    </w:p>
    <w:p w14:paraId="11C99D11"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Также предложен перечень стандартных аналитических таблиц, которые могут быть использованы в качестве внутригрупповой отчетности по сегментам в ситуациях ручного сбора информации для дальнейшей трансформации и консолидации, а именно: таблица № 1 «Расчет</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(убытка)», таблица № 2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по контрагентам», таблица № 3 «</w:t>
      </w:r>
      <w:r>
        <w:rPr>
          <w:rStyle w:val="WW8Num3z0"/>
          <w:rFonts w:ascii="Verdana" w:hAnsi="Verdana"/>
          <w:color w:val="4682B4"/>
          <w:sz w:val="18"/>
          <w:szCs w:val="18"/>
        </w:rPr>
        <w:t>Выручка по видам продукции (услуг) организации</w:t>
      </w:r>
      <w:r>
        <w:rPr>
          <w:rFonts w:ascii="Verdana" w:hAnsi="Verdana"/>
          <w:color w:val="000000"/>
          <w:sz w:val="18"/>
          <w:szCs w:val="18"/>
        </w:rPr>
        <w:t>», таблица № 4 «</w:t>
      </w:r>
      <w:r>
        <w:rPr>
          <w:rStyle w:val="WW8Num3z0"/>
          <w:rFonts w:ascii="Verdana" w:hAnsi="Verdana"/>
          <w:color w:val="4682B4"/>
          <w:sz w:val="18"/>
          <w:szCs w:val="18"/>
        </w:rPr>
        <w:t>Выручка по географическим регионам</w:t>
      </w:r>
      <w:r>
        <w:rPr>
          <w:rFonts w:ascii="Verdana" w:hAnsi="Verdana"/>
          <w:color w:val="000000"/>
          <w:sz w:val="18"/>
          <w:szCs w:val="18"/>
        </w:rPr>
        <w:t>», таблица № 5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и капитальные вложения», таблица № 6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обязательства».</w:t>
      </w:r>
    </w:p>
    <w:p w14:paraId="7E9B595B" w14:textId="77777777" w:rsidR="00B41A54" w:rsidRDefault="00B41A54" w:rsidP="00B41A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 В соответствии с разработанной методикой сформулированы базовые правила, которым необходимо следовать при консолидации сегментарной информации. Правила подразделены на общие, применяемые при подготовке основной консолидированной отчетности по МСФО, и специальные, применяемые только к сегментарной отчетности.</w:t>
      </w:r>
    </w:p>
    <w:p w14:paraId="28C00380"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Далее представлены общие правила консолидации сегментарной информации: а) Сегментарная информация всех компаний группы должна быть сформирована по состоянию на одну и ту же дату и за один и тот же период. б) Сегментарная информация всех компаний группы должна быть подготовлена в соответствии с учетной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группы. в) Перед началом консолидации должна быть проведена полная</w:t>
      </w:r>
      <w:r>
        <w:rPr>
          <w:rStyle w:val="WW8Num3z0"/>
          <w:rFonts w:ascii="Verdana" w:hAnsi="Verdana"/>
          <w:color w:val="4682B4"/>
          <w:sz w:val="18"/>
          <w:szCs w:val="18"/>
        </w:rPr>
        <w:t>сверка</w:t>
      </w:r>
      <w:r>
        <w:rPr>
          <w:rStyle w:val="WW8Num2z0"/>
          <w:rFonts w:ascii="Verdana" w:hAnsi="Verdana"/>
          <w:color w:val="000000"/>
          <w:sz w:val="18"/>
          <w:szCs w:val="18"/>
        </w:rPr>
        <w:t> </w:t>
      </w:r>
      <w:r>
        <w:rPr>
          <w:rFonts w:ascii="Verdana" w:hAnsi="Verdana"/>
          <w:color w:val="000000"/>
          <w:sz w:val="18"/>
          <w:szCs w:val="18"/>
        </w:rPr>
        <w:t>расчетов между компаниями группы; все существенные расхождения во взаимных остатках и</w:t>
      </w:r>
      <w:r>
        <w:rPr>
          <w:rStyle w:val="WW8Num2z0"/>
          <w:rFonts w:ascii="Verdana" w:hAnsi="Verdana"/>
          <w:color w:val="000000"/>
          <w:sz w:val="18"/>
          <w:szCs w:val="18"/>
        </w:rPr>
        <w:t> </w:t>
      </w:r>
      <w:r>
        <w:rPr>
          <w:rStyle w:val="WW8Num3z0"/>
          <w:rFonts w:ascii="Verdana" w:hAnsi="Verdana"/>
          <w:color w:val="4682B4"/>
          <w:sz w:val="18"/>
          <w:szCs w:val="18"/>
        </w:rPr>
        <w:t>оборотах</w:t>
      </w:r>
      <w:r>
        <w:rPr>
          <w:rStyle w:val="WW8Num2z0"/>
          <w:rFonts w:ascii="Verdana" w:hAnsi="Verdana"/>
          <w:color w:val="000000"/>
          <w:sz w:val="18"/>
          <w:szCs w:val="18"/>
        </w:rPr>
        <w:t> </w:t>
      </w:r>
      <w:r>
        <w:rPr>
          <w:rFonts w:ascii="Verdana" w:hAnsi="Verdana"/>
          <w:color w:val="000000"/>
          <w:sz w:val="18"/>
          <w:szCs w:val="18"/>
        </w:rPr>
        <w:t>необходимо урегулировать. г) Сегментарная информация всех компаний группы должна быть составлена в единой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д) Период консолидации должен быть правильно определен. Если</w:t>
      </w:r>
      <w:r>
        <w:rPr>
          <w:rStyle w:val="WW8Num2z0"/>
          <w:rFonts w:ascii="Verdana" w:hAnsi="Verdana"/>
          <w:color w:val="000000"/>
          <w:sz w:val="18"/>
          <w:szCs w:val="18"/>
        </w:rPr>
        <w:t> </w:t>
      </w:r>
      <w:r>
        <w:rPr>
          <w:rStyle w:val="WW8Num3z0"/>
          <w:rFonts w:ascii="Verdana" w:hAnsi="Verdana"/>
          <w:color w:val="4682B4"/>
          <w:sz w:val="18"/>
          <w:szCs w:val="18"/>
        </w:rPr>
        <w:t>дочернее</w:t>
      </w:r>
      <w:r>
        <w:rPr>
          <w:rStyle w:val="WW8Num2z0"/>
          <w:rFonts w:ascii="Verdana" w:hAnsi="Verdana"/>
          <w:color w:val="000000"/>
          <w:sz w:val="18"/>
          <w:szCs w:val="18"/>
        </w:rPr>
        <w:t> </w:t>
      </w:r>
      <w:r>
        <w:rPr>
          <w:rFonts w:ascii="Verdana" w:hAnsi="Verdana"/>
          <w:color w:val="000000"/>
          <w:sz w:val="18"/>
          <w:szCs w:val="18"/>
        </w:rPr>
        <w:t>общество было приобретено в течение</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показатели сегментарной информации в части статей отчета о</w:t>
      </w:r>
      <w:r>
        <w:rPr>
          <w:rStyle w:val="WW8Num2z0"/>
          <w:rFonts w:ascii="Verdana" w:hAnsi="Verdana"/>
          <w:color w:val="000000"/>
          <w:sz w:val="18"/>
          <w:szCs w:val="18"/>
        </w:rPr>
        <w:t> </w:t>
      </w:r>
      <w:r>
        <w:rPr>
          <w:rStyle w:val="WW8Num3z0"/>
          <w:rFonts w:ascii="Verdana" w:hAnsi="Verdana"/>
          <w:color w:val="4682B4"/>
          <w:sz w:val="18"/>
          <w:szCs w:val="18"/>
        </w:rPr>
        <w:t>совокупном</w:t>
      </w:r>
      <w:r>
        <w:rPr>
          <w:rStyle w:val="WW8Num2z0"/>
          <w:rFonts w:ascii="Verdana" w:hAnsi="Verdana"/>
          <w:color w:val="000000"/>
          <w:sz w:val="18"/>
          <w:szCs w:val="18"/>
        </w:rPr>
        <w:t> </w:t>
      </w:r>
      <w:r>
        <w:rPr>
          <w:rFonts w:ascii="Verdana" w:hAnsi="Verdana"/>
          <w:color w:val="000000"/>
          <w:sz w:val="18"/>
          <w:szCs w:val="18"/>
        </w:rPr>
        <w:t>доходе необходимо включать в</w:t>
      </w:r>
      <w:r>
        <w:rPr>
          <w:rStyle w:val="WW8Num2z0"/>
          <w:rFonts w:ascii="Verdana" w:hAnsi="Verdana"/>
          <w:color w:val="000000"/>
          <w:sz w:val="18"/>
          <w:szCs w:val="18"/>
        </w:rPr>
        <w:t> </w:t>
      </w:r>
      <w:r>
        <w:rPr>
          <w:rStyle w:val="WW8Num3z0"/>
          <w:rFonts w:ascii="Verdana" w:hAnsi="Verdana"/>
          <w:color w:val="4682B4"/>
          <w:sz w:val="18"/>
          <w:szCs w:val="18"/>
        </w:rPr>
        <w:t>консолидированную</w:t>
      </w:r>
      <w:r>
        <w:rPr>
          <w:rStyle w:val="WW8Num2z0"/>
          <w:rFonts w:ascii="Verdana" w:hAnsi="Verdana"/>
          <w:color w:val="000000"/>
          <w:sz w:val="18"/>
          <w:szCs w:val="18"/>
        </w:rPr>
        <w:t> </w:t>
      </w:r>
      <w:r>
        <w:rPr>
          <w:rFonts w:ascii="Verdana" w:hAnsi="Verdana"/>
          <w:color w:val="000000"/>
          <w:sz w:val="18"/>
          <w:szCs w:val="18"/>
        </w:rPr>
        <w:t>отчетность с даты покупки.</w:t>
      </w:r>
    </w:p>
    <w:p w14:paraId="695320AF"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Представленные ниже специальные правила консолидации сегментарной информации можно отнести к одним из существенных результатов, полученных лично автором, поскольку ранее в экономической литературе они сформулированы не были: а) Показатель «выручка от</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между сегментами» не должен включать суммы выручки от продаж организаций внутри сегмента. б) При расчете показателя финансового результата сегмента следует исключать нестандартные статьи доходов и расходов, которые обычно раскрываются отдельно главному лицу, ответственному за принятие управленческих решений в организации, а не включаются в финансовый результат сегмента от обычных видов деятельности (например,</w:t>
      </w:r>
      <w:r>
        <w:rPr>
          <w:rStyle w:val="WW8Num2z0"/>
          <w:rFonts w:ascii="Verdana" w:hAnsi="Verdana"/>
          <w:color w:val="000000"/>
          <w:sz w:val="18"/>
          <w:szCs w:val="18"/>
        </w:rPr>
        <w:t> </w:t>
      </w:r>
      <w:r>
        <w:rPr>
          <w:rStyle w:val="WW8Num3z0"/>
          <w:rFonts w:ascii="Verdana" w:hAnsi="Verdana"/>
          <w:color w:val="4682B4"/>
          <w:sz w:val="18"/>
          <w:szCs w:val="18"/>
        </w:rPr>
        <w:t>убыток</w:t>
      </w:r>
      <w:r>
        <w:rPr>
          <w:rStyle w:val="WW8Num2z0"/>
          <w:rFonts w:ascii="Verdana" w:hAnsi="Verdana"/>
          <w:color w:val="000000"/>
          <w:sz w:val="18"/>
          <w:szCs w:val="18"/>
        </w:rPr>
        <w:t> </w:t>
      </w:r>
      <w:r>
        <w:rPr>
          <w:rFonts w:ascii="Verdana" w:hAnsi="Verdana"/>
          <w:color w:val="000000"/>
          <w:sz w:val="18"/>
          <w:szCs w:val="18"/>
        </w:rPr>
        <w:t>от обесценения активов). в) При представлении показателей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сегмента необходимо производить элиминацию</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Fonts w:ascii="Verdana" w:hAnsi="Verdana"/>
          <w:color w:val="000000"/>
          <w:sz w:val="18"/>
          <w:szCs w:val="18"/>
        </w:rPr>
        <w:t>, кредиторской задолженности и прочих остатков по расчетам между организациями одного сегмента, а по расчетам между организациями различных сегментов элиминация не требуется.</w:t>
      </w:r>
    </w:p>
    <w:p w14:paraId="3519DBF3"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В рамках исследования проанализированы возможные пути автоматизации формирования отчетности по сегментам, а именно: автоматизированные информационные системы, специальные системы консолидации, ОЬТР-системы с возможностью многомерного анализа данных и частично автоматизированные</w:t>
      </w:r>
      <w:r>
        <w:rPr>
          <w:rStyle w:val="WW8Num2z0"/>
          <w:rFonts w:ascii="Verdana" w:hAnsi="Verdana"/>
          <w:color w:val="000000"/>
          <w:sz w:val="18"/>
          <w:szCs w:val="18"/>
        </w:rPr>
        <w:t> </w:t>
      </w:r>
      <w:r>
        <w:rPr>
          <w:rStyle w:val="WW8Num3z0"/>
          <w:rFonts w:ascii="Verdana" w:hAnsi="Verdana"/>
          <w:color w:val="4682B4"/>
          <w:sz w:val="18"/>
          <w:szCs w:val="18"/>
        </w:rPr>
        <w:t>трансформационные</w:t>
      </w:r>
      <w:r>
        <w:rPr>
          <w:rStyle w:val="WW8Num2z0"/>
          <w:rFonts w:ascii="Verdana" w:hAnsi="Verdana"/>
          <w:color w:val="000000"/>
          <w:sz w:val="18"/>
          <w:szCs w:val="18"/>
        </w:rPr>
        <w:t> </w:t>
      </w:r>
      <w:r>
        <w:rPr>
          <w:rFonts w:ascii="Verdana" w:hAnsi="Verdana"/>
          <w:color w:val="000000"/>
          <w:sz w:val="18"/>
          <w:szCs w:val="18"/>
        </w:rPr>
        <w:t>таблицы. Рассмотрен механизм функционирования современных ЕКР-систем, оценены их</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w:t>
      </w:r>
    </w:p>
    <w:p w14:paraId="3C17D537"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Систематизированы методы управленческого анализа сегментарной отчетности с использованием комплекса финансовых 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Рассмотрены сущность, порядок расчета и возможности использования следующих финансовых показателей деятельности сегментов:</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сегмента, рентабельность активов, остаточная прибыль, экономическая добавленная стоимость. Доказаны ограничения, присущие финансовым показателям, и обоснована необходимость использования в оценке деятельности сегментов совокупности финансовых и нефинансовых показателей. В частности, рассмотрены возможности применения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w:t>
      </w:r>
      <w:r>
        <w:rPr>
          <w:rStyle w:val="WW8Num3z0"/>
          <w:rFonts w:ascii="Verdana" w:hAnsi="Verdana"/>
          <w:color w:val="4682B4"/>
          <w:sz w:val="18"/>
          <w:szCs w:val="18"/>
        </w:rPr>
        <w:t>Матрицы показателей</w:t>
      </w:r>
      <w:r>
        <w:rPr>
          <w:rFonts w:ascii="Verdana" w:hAnsi="Verdana"/>
          <w:color w:val="000000"/>
          <w:sz w:val="18"/>
          <w:szCs w:val="18"/>
        </w:rPr>
        <w:t>», «</w:t>
      </w:r>
      <w:r>
        <w:rPr>
          <w:rStyle w:val="WW8Num3z0"/>
          <w:rFonts w:ascii="Verdana" w:hAnsi="Verdana"/>
          <w:color w:val="4682B4"/>
          <w:sz w:val="18"/>
          <w:szCs w:val="18"/>
        </w:rPr>
        <w:t>Призмы показателей оценки деятельности</w:t>
      </w:r>
      <w:r>
        <w:rPr>
          <w:rFonts w:ascii="Verdana" w:hAnsi="Verdana"/>
          <w:color w:val="000000"/>
          <w:sz w:val="18"/>
          <w:szCs w:val="18"/>
        </w:rPr>
        <w:t>», «</w:t>
      </w:r>
      <w:r>
        <w:rPr>
          <w:rStyle w:val="WW8Num3z0"/>
          <w:rFonts w:ascii="Verdana" w:hAnsi="Verdana"/>
          <w:color w:val="4682B4"/>
          <w:sz w:val="18"/>
          <w:szCs w:val="18"/>
        </w:rPr>
        <w:t>Пирамиды показателей оценки деятельности</w:t>
      </w:r>
      <w:r>
        <w:rPr>
          <w:rFonts w:ascii="Verdana" w:hAnsi="Verdana"/>
          <w:color w:val="000000"/>
          <w:sz w:val="18"/>
          <w:szCs w:val="18"/>
        </w:rPr>
        <w:t>» и «</w:t>
      </w:r>
      <w:r>
        <w:rPr>
          <w:rStyle w:val="WW8Num3z0"/>
          <w:rFonts w:ascii="Verdana" w:hAnsi="Verdana"/>
          <w:color w:val="4682B4"/>
          <w:sz w:val="18"/>
          <w:szCs w:val="18"/>
        </w:rPr>
        <w:t>Системы измерения и повышения эффективности</w:t>
      </w:r>
      <w:r>
        <w:rPr>
          <w:rFonts w:ascii="Verdana" w:hAnsi="Verdana"/>
          <w:color w:val="000000"/>
          <w:sz w:val="18"/>
          <w:szCs w:val="18"/>
        </w:rPr>
        <w:t>». Предложен подход к разработке оптимальной системы оценки деятельности сегментов.</w:t>
      </w:r>
    </w:p>
    <w:p w14:paraId="795B73F2"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В ходе исследования обоснована возможность использования сегментарной информации для оценки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Одним из существенных результатов, полученных лично автором, является разработка методики оценки конкурентоспособности организации на основе данных сегментарной отчетности.</w:t>
      </w:r>
    </w:p>
    <w:p w14:paraId="447C0A5E"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Оценку конкурентоспособности организации предложено начинать с анализа</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среды: в данном случае для определения</w:t>
      </w:r>
    </w:p>
    <w:p w14:paraId="65A690F0"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170 географических регионов, по которым следует проводить данный анализ, используют данные сегментарной отчетности о местах расположения</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и географии клиентов.</w:t>
      </w:r>
    </w:p>
    <w:p w14:paraId="42132A65"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отрасли, включающий оценку тенденций развития отрасли и ее</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структуры, проводится по результатам изучения данных сегментарной отчетности о структуре реализации в разрезе сегментов и позволяет определить перечень отраслей, по которым следует осуществлять отраслевой анализ.</w:t>
      </w:r>
    </w:p>
    <w:p w14:paraId="744E2B0C"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Style w:val="WW8Num2z0"/>
          <w:rFonts w:ascii="Verdana" w:hAnsi="Verdana"/>
          <w:color w:val="000000"/>
          <w:sz w:val="18"/>
          <w:szCs w:val="18"/>
        </w:rPr>
        <w:t> </w:t>
      </w:r>
      <w:r>
        <w:rPr>
          <w:rFonts w:ascii="Verdana" w:hAnsi="Verdana"/>
          <w:color w:val="000000"/>
          <w:sz w:val="18"/>
          <w:szCs w:val="18"/>
        </w:rPr>
        <w:t>и рынков включал оценку интенсивности</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на рынке, построение конкурентной карты рынка и</w:t>
      </w:r>
      <w:r>
        <w:rPr>
          <w:rStyle w:val="WW8Num2z0"/>
          <w:rFonts w:ascii="Verdana" w:hAnsi="Verdana"/>
          <w:color w:val="000000"/>
          <w:sz w:val="18"/>
          <w:szCs w:val="18"/>
        </w:rPr>
        <w:t> </w:t>
      </w:r>
      <w:r>
        <w:rPr>
          <w:rStyle w:val="WW8Num3z0"/>
          <w:rFonts w:ascii="Verdana" w:hAnsi="Verdana"/>
          <w:color w:val="4682B4"/>
          <w:sz w:val="18"/>
          <w:szCs w:val="18"/>
        </w:rPr>
        <w:t>стратегическую</w:t>
      </w:r>
      <w:r>
        <w:rPr>
          <w:rStyle w:val="WW8Num2z0"/>
          <w:rFonts w:ascii="Verdana" w:hAnsi="Verdana"/>
          <w:color w:val="000000"/>
          <w:sz w:val="18"/>
          <w:szCs w:val="18"/>
        </w:rPr>
        <w:t> </w:t>
      </w:r>
      <w:r>
        <w:rPr>
          <w:rFonts w:ascii="Verdana" w:hAnsi="Verdana"/>
          <w:color w:val="000000"/>
          <w:sz w:val="18"/>
          <w:szCs w:val="18"/>
        </w:rPr>
        <w:t>сегментацию конкурентов. Оценку интенсивности конкуренции на рынке целесообразно проводить на основании данных сегментарной отчетности путем расчета одного из следующих коэффициентов: коэффициент рыночной концентрации, индекс Херфиндаля-Хиршмана, коэффициент относительной концентрации, коэффициент энтропии, коэффициент</w:t>
      </w:r>
      <w:r>
        <w:rPr>
          <w:rStyle w:val="WW8Num2z0"/>
          <w:rFonts w:ascii="Verdana" w:hAnsi="Verdana"/>
          <w:color w:val="000000"/>
          <w:sz w:val="18"/>
          <w:szCs w:val="18"/>
        </w:rPr>
        <w:t> </w:t>
      </w:r>
      <w:r>
        <w:rPr>
          <w:rStyle w:val="WW8Num3z0"/>
          <w:rFonts w:ascii="Verdana" w:hAnsi="Verdana"/>
          <w:color w:val="4682B4"/>
          <w:sz w:val="18"/>
          <w:szCs w:val="18"/>
        </w:rPr>
        <w:t>Розенблюта</w:t>
      </w:r>
      <w:r>
        <w:rPr>
          <w:rStyle w:val="WW8Num2z0"/>
          <w:rFonts w:ascii="Verdana" w:hAnsi="Verdana"/>
          <w:color w:val="000000"/>
          <w:sz w:val="18"/>
          <w:szCs w:val="18"/>
        </w:rPr>
        <w:t> </w:t>
      </w:r>
      <w:r>
        <w:rPr>
          <w:rFonts w:ascii="Verdana" w:hAnsi="Verdana"/>
          <w:color w:val="000000"/>
          <w:sz w:val="18"/>
          <w:szCs w:val="18"/>
        </w:rPr>
        <w:t>(Холла-Тайдмана). Конкурентную карту рынка предлагаем строить на основании данных о</w:t>
      </w:r>
      <w:r>
        <w:rPr>
          <w:rStyle w:val="WW8Num2z0"/>
          <w:rFonts w:ascii="Verdana" w:hAnsi="Verdana"/>
          <w:color w:val="000000"/>
          <w:sz w:val="18"/>
          <w:szCs w:val="18"/>
        </w:rPr>
        <w:t> </w:t>
      </w:r>
      <w:r>
        <w:rPr>
          <w:rStyle w:val="WW8Num3z0"/>
          <w:rFonts w:ascii="Verdana" w:hAnsi="Verdana"/>
          <w:color w:val="4682B4"/>
          <w:sz w:val="18"/>
          <w:szCs w:val="18"/>
        </w:rPr>
        <w:t>выручке</w:t>
      </w:r>
      <w:r>
        <w:rPr>
          <w:rStyle w:val="WW8Num2z0"/>
          <w:rFonts w:ascii="Verdana" w:hAnsi="Verdana"/>
          <w:color w:val="000000"/>
          <w:sz w:val="18"/>
          <w:szCs w:val="18"/>
        </w:rPr>
        <w:t> </w:t>
      </w:r>
      <w:r>
        <w:rPr>
          <w:rFonts w:ascii="Verdana" w:hAnsi="Verdana"/>
          <w:color w:val="000000"/>
          <w:sz w:val="18"/>
          <w:szCs w:val="18"/>
        </w:rPr>
        <w:t>от реализации в разрезе сегментов, содержащихся в сегментарной отчетности анализируемой организации и в официально опубликованных сегментарных</w:t>
      </w:r>
      <w:r>
        <w:rPr>
          <w:rStyle w:val="WW8Num2z0"/>
          <w:rFonts w:ascii="Verdana" w:hAnsi="Verdana"/>
          <w:color w:val="000000"/>
          <w:sz w:val="18"/>
          <w:szCs w:val="18"/>
        </w:rPr>
        <w:t> </w:t>
      </w:r>
      <w:r>
        <w:rPr>
          <w:rStyle w:val="WW8Num3z0"/>
          <w:rFonts w:ascii="Verdana" w:hAnsi="Verdana"/>
          <w:color w:val="4682B4"/>
          <w:sz w:val="18"/>
          <w:szCs w:val="18"/>
        </w:rPr>
        <w:t>отчетностях</w:t>
      </w:r>
      <w:r>
        <w:rPr>
          <w:rStyle w:val="WW8Num2z0"/>
          <w:rFonts w:ascii="Verdana" w:hAnsi="Verdana"/>
          <w:color w:val="000000"/>
          <w:sz w:val="18"/>
          <w:szCs w:val="18"/>
        </w:rPr>
        <w:t> </w:t>
      </w:r>
      <w:r>
        <w:rPr>
          <w:rFonts w:ascii="Verdana" w:hAnsi="Verdana"/>
          <w:color w:val="000000"/>
          <w:sz w:val="18"/>
          <w:szCs w:val="18"/>
        </w:rPr>
        <w:t>организаций-конкурентов. На основании построенной конкурентной карты рынка следует проводить стратегическую</w:t>
      </w:r>
      <w:r>
        <w:rPr>
          <w:rStyle w:val="WW8Num2z0"/>
          <w:rFonts w:ascii="Verdana" w:hAnsi="Verdana"/>
          <w:color w:val="000000"/>
          <w:sz w:val="18"/>
          <w:szCs w:val="18"/>
        </w:rPr>
        <w:t> </w:t>
      </w:r>
      <w:r>
        <w:rPr>
          <w:rStyle w:val="WW8Num3z0"/>
          <w:rFonts w:ascii="Verdana" w:hAnsi="Verdana"/>
          <w:color w:val="4682B4"/>
          <w:sz w:val="18"/>
          <w:szCs w:val="18"/>
        </w:rPr>
        <w:t>сегментацию</w:t>
      </w:r>
      <w:r>
        <w:rPr>
          <w:rStyle w:val="WW8Num2z0"/>
          <w:rFonts w:ascii="Verdana" w:hAnsi="Verdana"/>
          <w:color w:val="000000"/>
          <w:sz w:val="18"/>
          <w:szCs w:val="18"/>
        </w:rPr>
        <w:t> </w:t>
      </w:r>
      <w:r>
        <w:rPr>
          <w:rFonts w:ascii="Verdana" w:hAnsi="Verdana"/>
          <w:color w:val="000000"/>
          <w:sz w:val="18"/>
          <w:szCs w:val="18"/>
        </w:rPr>
        <w:t>конкурентов и соответствующим образом корректировать стратегию и тактику развития организации.</w:t>
      </w:r>
    </w:p>
    <w:p w14:paraId="75D65AB3"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В рамках исследования рассмотрена роль сегментарной отчетности в оценке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организации группы компаний) и обоснована важность сегментарной отчетности как информационной базы для принятия инвестиционных решений. Предложена модель оценки инвестиционной привлекательности на основе данных сегментарной отчетности, включающая следующие основные этапы: оценку инвестиционных рисков,</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Fonts w:ascii="Verdana" w:hAnsi="Verdana"/>
          <w:color w:val="000000"/>
          <w:sz w:val="18"/>
          <w:szCs w:val="18"/>
        </w:rPr>
        <w:t>, конкурентоспособности и рыночных</w:t>
      </w:r>
    </w:p>
    <w:p w14:paraId="3B62823C"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171 показателей организации (группы компаний). Возможность применения модели на практике доказана на примере оценки инвестиционной привлекательности группы «</w:t>
      </w:r>
      <w:r>
        <w:rPr>
          <w:rStyle w:val="WW8Num3z0"/>
          <w:rFonts w:ascii="Verdana" w:hAnsi="Verdana"/>
          <w:color w:val="4682B4"/>
          <w:sz w:val="18"/>
          <w:szCs w:val="18"/>
        </w:rPr>
        <w:t>Евраз</w:t>
      </w:r>
      <w:r>
        <w:rPr>
          <w:rFonts w:ascii="Verdana" w:hAnsi="Verdana"/>
          <w:color w:val="000000"/>
          <w:sz w:val="18"/>
          <w:szCs w:val="18"/>
        </w:rPr>
        <w:t>».</w:t>
      </w:r>
    </w:p>
    <w:p w14:paraId="4D2AFF5A"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оценки инвестиционных рисков предлагаем анализировать отраслевые,</w:t>
      </w:r>
      <w:r>
        <w:rPr>
          <w:rStyle w:val="WW8Num2z0"/>
          <w:rFonts w:ascii="Verdana" w:hAnsi="Verdana"/>
          <w:color w:val="000000"/>
          <w:sz w:val="18"/>
          <w:szCs w:val="18"/>
        </w:rPr>
        <w:t> </w:t>
      </w:r>
      <w:r>
        <w:rPr>
          <w:rStyle w:val="WW8Num3z0"/>
          <w:rFonts w:ascii="Verdana" w:hAnsi="Verdana"/>
          <w:color w:val="4682B4"/>
          <w:sz w:val="18"/>
          <w:szCs w:val="18"/>
        </w:rPr>
        <w:t>страновые</w:t>
      </w:r>
      <w:r>
        <w:rPr>
          <w:rFonts w:ascii="Verdana" w:hAnsi="Verdana"/>
          <w:color w:val="000000"/>
          <w:sz w:val="18"/>
          <w:szCs w:val="18"/>
        </w:rPr>
        <w:t>, валютные и финансовые риски, концентрация которых определяется на основании данных сегментарной отчетности о структуре реализации в разрезе сегментов и географии</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Оценка прибыльности организации включает структурный и факторный анализ выручки по сегментам, а также анализ</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продаж. Оценка инвестиционных рисков и прибыльности должна быть дополнена анализом конкурентоспособности организации - для сравнения результатов деятельности с</w:t>
      </w:r>
      <w:r>
        <w:rPr>
          <w:rStyle w:val="WW8Num2z0"/>
          <w:rFonts w:ascii="Verdana" w:hAnsi="Verdana"/>
          <w:color w:val="000000"/>
          <w:sz w:val="18"/>
          <w:szCs w:val="18"/>
        </w:rPr>
        <w:t> </w:t>
      </w:r>
      <w:r>
        <w:rPr>
          <w:rStyle w:val="WW8Num3z0"/>
          <w:rFonts w:ascii="Verdana" w:hAnsi="Verdana"/>
          <w:color w:val="4682B4"/>
          <w:sz w:val="18"/>
          <w:szCs w:val="18"/>
        </w:rPr>
        <w:t>конкурентами</w:t>
      </w:r>
      <w:r>
        <w:rPr>
          <w:rFonts w:ascii="Verdana" w:hAnsi="Verdana"/>
          <w:color w:val="000000"/>
          <w:sz w:val="18"/>
          <w:szCs w:val="18"/>
        </w:rPr>
        <w:t>. Анализ рыночных показателей проводится для оценки соотношения между финансовыми результатами деятельности организации и запрашиваемой ценой на ее</w:t>
      </w:r>
      <w:r>
        <w:rPr>
          <w:rStyle w:val="WW8Num2z0"/>
          <w:rFonts w:ascii="Verdana" w:hAnsi="Verdana"/>
          <w:color w:val="000000"/>
          <w:sz w:val="18"/>
          <w:szCs w:val="18"/>
        </w:rPr>
        <w:t> </w:t>
      </w:r>
      <w:r>
        <w:rPr>
          <w:rStyle w:val="WW8Num3z0"/>
          <w:rFonts w:ascii="Verdana" w:hAnsi="Verdana"/>
          <w:color w:val="4682B4"/>
          <w:sz w:val="18"/>
          <w:szCs w:val="18"/>
        </w:rPr>
        <w:t>акции</w:t>
      </w:r>
      <w:r>
        <w:rPr>
          <w:rFonts w:ascii="Verdana" w:hAnsi="Verdana"/>
          <w:color w:val="000000"/>
          <w:sz w:val="18"/>
          <w:szCs w:val="18"/>
        </w:rPr>
        <w:t>.</w:t>
      </w:r>
    </w:p>
    <w:p w14:paraId="05930B72" w14:textId="77777777" w:rsidR="00B41A54" w:rsidRDefault="00B41A54" w:rsidP="00B41A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сформулированные в ходе исследования выводы и обоснования, а также разработанные методики и модели могут служить информационным источником и прикладным материалом для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специалистов, занимающихся составлением и анализом сегментарной отчетности в Российской Федерации.</w:t>
      </w:r>
    </w:p>
    <w:p w14:paraId="752ACF88" w14:textId="77777777" w:rsidR="00B41A54" w:rsidRDefault="00B41A54" w:rsidP="00B41A5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Медведева, Елена Борисовна, 2012 год</w:t>
      </w:r>
    </w:p>
    <w:p w14:paraId="06687A50"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Федеральные законы, постановления правительства</w:t>
      </w:r>
    </w:p>
    <w:p w14:paraId="712903BC"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30.11.1994 № 51-ФЗ «</w:t>
      </w:r>
      <w:r>
        <w:rPr>
          <w:rStyle w:val="WW8Num3z0"/>
          <w:rFonts w:ascii="Verdana" w:hAnsi="Verdana"/>
          <w:color w:val="4682B4"/>
          <w:sz w:val="18"/>
          <w:szCs w:val="18"/>
        </w:rPr>
        <w:t>Гражданский кодекс Российской Федерации (часть первая)</w:t>
      </w:r>
      <w:r>
        <w:rPr>
          <w:rFonts w:ascii="Verdana" w:hAnsi="Verdana"/>
          <w:color w:val="000000"/>
          <w:sz w:val="18"/>
          <w:szCs w:val="18"/>
        </w:rPr>
        <w:t>» (ред. от 06.12.2011).</w:t>
      </w:r>
    </w:p>
    <w:p w14:paraId="4D8137BC"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26.01.1996 № 14-ФЗ «</w:t>
      </w:r>
      <w:r>
        <w:rPr>
          <w:rStyle w:val="WW8Num3z0"/>
          <w:rFonts w:ascii="Verdana" w:hAnsi="Verdana"/>
          <w:color w:val="4682B4"/>
          <w:sz w:val="18"/>
          <w:szCs w:val="18"/>
        </w:rPr>
        <w:t>Гражданский Кодекс Российской Федерации (часть вторая)</w:t>
      </w:r>
      <w:r>
        <w:rPr>
          <w:rFonts w:ascii="Verdana" w:hAnsi="Verdana"/>
          <w:color w:val="000000"/>
          <w:sz w:val="18"/>
          <w:szCs w:val="18"/>
        </w:rPr>
        <w:t>» (ред. от 30.11.2011).</w:t>
      </w:r>
    </w:p>
    <w:p w14:paraId="71440BA0"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31.07.1998 № 146-ФЗ «</w:t>
      </w:r>
      <w:r>
        <w:rPr>
          <w:rStyle w:val="WW8Num3z0"/>
          <w:rFonts w:ascii="Verdana" w:hAnsi="Verdana"/>
          <w:color w:val="4682B4"/>
          <w:sz w:val="18"/>
          <w:szCs w:val="18"/>
        </w:rPr>
        <w:t>Налоговый кодекс Российской Федерации (часть первая)</w:t>
      </w:r>
      <w:r>
        <w:rPr>
          <w:rFonts w:ascii="Verdana" w:hAnsi="Verdana"/>
          <w:color w:val="000000"/>
          <w:sz w:val="18"/>
          <w:szCs w:val="18"/>
        </w:rPr>
        <w:t>» (ред. от 30.03.2012).Федеральный закон от 05.08.2000 № 117-ФЗ «</w:t>
      </w:r>
      <w:r>
        <w:rPr>
          <w:rStyle w:val="WW8Num3z0"/>
          <w:rFonts w:ascii="Verdana" w:hAnsi="Verdana"/>
          <w:color w:val="4682B4"/>
          <w:sz w:val="18"/>
          <w:szCs w:val="18"/>
        </w:rPr>
        <w:t>Налоговый Кодекс Российской Федерации (часть вторая)</w:t>
      </w:r>
      <w:r>
        <w:rPr>
          <w:rFonts w:ascii="Verdana" w:hAnsi="Verdana"/>
          <w:color w:val="000000"/>
          <w:sz w:val="18"/>
          <w:szCs w:val="18"/>
        </w:rPr>
        <w:t>» (ред. от 30.03.2012).</w:t>
      </w:r>
    </w:p>
    <w:p w14:paraId="5A7EDB48"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21.11.1996 № 129-ФЗ (ред. от 28.11.2011)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4FAF3132"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06.12.2011 № 402-ФЗ «</w:t>
      </w:r>
      <w:r>
        <w:rPr>
          <w:rStyle w:val="WW8Num3z0"/>
          <w:rFonts w:ascii="Verdana" w:hAnsi="Verdana"/>
          <w:color w:val="4682B4"/>
          <w:sz w:val="18"/>
          <w:szCs w:val="18"/>
        </w:rPr>
        <w:t>О бухгалтерском учете</w:t>
      </w:r>
      <w:r>
        <w:rPr>
          <w:rFonts w:ascii="Verdana" w:hAnsi="Verdana"/>
          <w:color w:val="000000"/>
          <w:sz w:val="18"/>
          <w:szCs w:val="18"/>
        </w:rPr>
        <w:t>» (вступает в силу с 1 января 2013 года).</w:t>
      </w:r>
    </w:p>
    <w:p w14:paraId="0EFF356A"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27.07.2010 № 208-ФЗ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(с изм. от 21.11.2011).</w:t>
      </w:r>
    </w:p>
    <w:p w14:paraId="6FB0ECB6"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06.05.1999 № 32н (ред. от 08.11.2010).</w:t>
      </w:r>
    </w:p>
    <w:p w14:paraId="7175EDB6"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 утв. Приказом Минфина РФ от 06.05.1999 № ЗЗн (ред. от 08.11.2010).</w:t>
      </w:r>
    </w:p>
    <w:p w14:paraId="542D5906"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 Приказом Минфина РФ от 29.07.1998 № 34н (ред. от 24.12.2010).</w:t>
      </w:r>
    </w:p>
    <w:p w14:paraId="6ABD2966"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 Приказом Минфина РФ от 06.07.1999 № 43н (ред. от 08.11.2010).</w:t>
      </w:r>
    </w:p>
    <w:p w14:paraId="75EA0F4F"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Минфина РФ от 02.07.2010 № 66н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(ред. от 05.10.2011).</w:t>
      </w:r>
    </w:p>
    <w:p w14:paraId="2F5A4110"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Минфина РФ от 31.10.2000 № 94н «Об утверждении плана счетов бухгалтерского учета финансово-хозяйственной деятельности организации и инструкции по его применению» (ред. от 08.11.2010).</w:t>
      </w:r>
    </w:p>
    <w:p w14:paraId="347EC3ED"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1/2008), утв. Приказом Минфина РФ от 06.10.2008 №106н (ред. от 08.11.2010).</w:t>
      </w:r>
    </w:p>
    <w:p w14:paraId="7E2F2F04"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Минфина РФ от 30.12.1996 № 112 «О методических рекомендациях по составлению и представлению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(ред. от 24.12.2010).</w:t>
      </w:r>
    </w:p>
    <w:p w14:paraId="732B9713"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Минфина РФ от 05.10.2011 № 124н «О внесении изменений в формы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организаций, утвержденные Приказом Министерства финансов Российской Федерации от 2 июля 2010 г. № 66н».</w:t>
      </w:r>
    </w:p>
    <w:p w14:paraId="6A4FA006"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12/2010), утв. Приказом Минфина РФ от 08.11.2010 № 143н.</w:t>
      </w:r>
    </w:p>
    <w:p w14:paraId="0BBAE438"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 Минфина РФ от 25.11.2011 № 160н «О введении в действие Международных стандартов финансовой отчетности и Разъяснений Международных стандартов финансовой отчетности на территории Российской Федерации».</w:t>
      </w:r>
    </w:p>
    <w:p w14:paraId="1BD1EA40"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Международный стандарт финансовой отчетности (IFRS) 3 «Объединение</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(введен в действие на территории Российской Федерации Приказом Минфина РФ от 25.11.2011 № 160н).</w:t>
      </w:r>
    </w:p>
    <w:p w14:paraId="5F144BAD"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Международный стандарт финансовой отчетности (IFRS) 8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сегменты» (введен в действие на территории Российской Федерации Приказом Минфина РФ от 25.11.2011 № 160н).1. Зарубежные стандарты</w:t>
      </w:r>
    </w:p>
    <w:p w14:paraId="28A80F0E"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Conceptual Framework for Financial reporting 2010 (Принципы подготовки финансовой отчетности, 2010).</w:t>
      </w:r>
    </w:p>
    <w:p w14:paraId="52565271"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International Financial Reporting Standard 1 «First-time adoption of International Financial Reporting Standards»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1 «</w:t>
      </w:r>
      <w:r>
        <w:rPr>
          <w:rStyle w:val="WW8Num3z0"/>
          <w:rFonts w:ascii="Verdana" w:hAnsi="Verdana"/>
          <w:color w:val="4682B4"/>
          <w:sz w:val="18"/>
          <w:szCs w:val="18"/>
        </w:rPr>
        <w:t>Первое применение международных стандартов финансовой отчетности</w:t>
      </w:r>
      <w:r>
        <w:rPr>
          <w:rFonts w:ascii="Verdana" w:hAnsi="Verdana"/>
          <w:color w:val="000000"/>
          <w:sz w:val="18"/>
          <w:szCs w:val="18"/>
        </w:rPr>
        <w:t>»).</w:t>
      </w:r>
    </w:p>
    <w:p w14:paraId="54A5A865"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International Financial Reporting Standard 3 «Business Combinations» (МСФО 3 «</w:t>
      </w:r>
      <w:r>
        <w:rPr>
          <w:rStyle w:val="WW8Num3z0"/>
          <w:rFonts w:ascii="Verdana" w:hAnsi="Verdana"/>
          <w:color w:val="4682B4"/>
          <w:sz w:val="18"/>
          <w:szCs w:val="18"/>
        </w:rPr>
        <w:t>Объединения бизнеса</w:t>
      </w:r>
      <w:r>
        <w:rPr>
          <w:rFonts w:ascii="Verdana" w:hAnsi="Verdana"/>
          <w:color w:val="000000"/>
          <w:sz w:val="18"/>
          <w:szCs w:val="18"/>
        </w:rPr>
        <w:t>»).</w:t>
      </w:r>
    </w:p>
    <w:p w14:paraId="723A0161"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International Financial Reporting Standard 8 «Operating Segments» (МСФО 8 «Операционные</w:t>
      </w:r>
      <w:r>
        <w:rPr>
          <w:rStyle w:val="WW8Num2z0"/>
          <w:rFonts w:ascii="Verdana" w:hAnsi="Verdana"/>
          <w:color w:val="000000"/>
          <w:sz w:val="18"/>
          <w:szCs w:val="18"/>
        </w:rPr>
        <w:t> </w:t>
      </w:r>
      <w:r>
        <w:rPr>
          <w:rStyle w:val="WW8Num3z0"/>
          <w:rFonts w:ascii="Verdana" w:hAnsi="Verdana"/>
          <w:color w:val="4682B4"/>
          <w:sz w:val="18"/>
          <w:szCs w:val="18"/>
        </w:rPr>
        <w:t>сегменты</w:t>
      </w:r>
      <w:r>
        <w:rPr>
          <w:rFonts w:ascii="Verdana" w:hAnsi="Verdana"/>
          <w:color w:val="000000"/>
          <w:sz w:val="18"/>
          <w:szCs w:val="18"/>
        </w:rPr>
        <w:t>»).</w:t>
      </w:r>
    </w:p>
    <w:p w14:paraId="3653EC83"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International Accounting Standard 34 «Interim Financial Reporting» (МСФО 34 «Промежуточная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w:t>
      </w:r>
    </w:p>
    <w:p w14:paraId="4CA5243F"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International Accounting Standard 36 «Impairment of Assets» (МСФО 36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активов»).</w:t>
      </w:r>
    </w:p>
    <w:p w14:paraId="766C69BD"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International Accounting Standard 14 «Segment Reporting» (МСФО 14 «</w:t>
      </w:r>
      <w:r>
        <w:rPr>
          <w:rStyle w:val="WW8Num3z0"/>
          <w:rFonts w:ascii="Verdana" w:hAnsi="Verdana"/>
          <w:color w:val="4682B4"/>
          <w:sz w:val="18"/>
          <w:szCs w:val="18"/>
        </w:rPr>
        <w:t>Отчетность по сегментам</w:t>
      </w:r>
      <w:r>
        <w:rPr>
          <w:rFonts w:ascii="Verdana" w:hAnsi="Verdana"/>
          <w:color w:val="000000"/>
          <w:sz w:val="18"/>
          <w:szCs w:val="18"/>
        </w:rPr>
        <w:t>») (утратил силу)</w:t>
      </w:r>
    </w:p>
    <w:p w14:paraId="3821643B"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SFAS 14 «Financial Reporting for Segments of a Business Enterprise» (Стандарт № 14 «Финансовая отчетность для</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предприятия».</w:t>
      </w:r>
    </w:p>
    <w:p w14:paraId="740F0CEA"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SFAS 131 «Disclosure about Segments of an Enterprise and Related Information» (Стандарт № 131 «Раскрытия о</w:t>
      </w:r>
      <w:r>
        <w:rPr>
          <w:rStyle w:val="WW8Num2z0"/>
          <w:rFonts w:ascii="Verdana" w:hAnsi="Verdana"/>
          <w:color w:val="000000"/>
          <w:sz w:val="18"/>
          <w:szCs w:val="18"/>
        </w:rPr>
        <w:t> </w:t>
      </w:r>
      <w:r>
        <w:rPr>
          <w:rStyle w:val="WW8Num3z0"/>
          <w:rFonts w:ascii="Verdana" w:hAnsi="Verdana"/>
          <w:color w:val="4682B4"/>
          <w:sz w:val="18"/>
          <w:szCs w:val="18"/>
        </w:rPr>
        <w:t>сегментах</w:t>
      </w:r>
      <w:r>
        <w:rPr>
          <w:rStyle w:val="WW8Num2z0"/>
          <w:rFonts w:ascii="Verdana" w:hAnsi="Verdana"/>
          <w:color w:val="000000"/>
          <w:sz w:val="18"/>
          <w:szCs w:val="18"/>
        </w:rPr>
        <w:t> </w:t>
      </w:r>
      <w:r>
        <w:rPr>
          <w:rFonts w:ascii="Verdana" w:hAnsi="Verdana"/>
          <w:color w:val="000000"/>
          <w:sz w:val="18"/>
          <w:szCs w:val="18"/>
        </w:rPr>
        <w:t>предприятия и связанной информации»).</w:t>
      </w:r>
    </w:p>
    <w:p w14:paraId="006F52EA"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Монографии, книги, учебники</w:t>
      </w:r>
    </w:p>
    <w:p w14:paraId="49CC8FAF"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Бартенев</w:t>
      </w:r>
      <w:r>
        <w:rPr>
          <w:rStyle w:val="WW8Num2z0"/>
          <w:rFonts w:ascii="Verdana" w:hAnsi="Verdana"/>
          <w:color w:val="000000"/>
          <w:sz w:val="18"/>
          <w:szCs w:val="18"/>
        </w:rPr>
        <w:t> </w:t>
      </w:r>
      <w:r>
        <w:rPr>
          <w:rFonts w:ascii="Verdana" w:hAnsi="Verdana"/>
          <w:color w:val="000000"/>
          <w:sz w:val="18"/>
          <w:szCs w:val="18"/>
        </w:rPr>
        <w:t>С. А. История экономических учений. М.: Юристь, 2001. - 456 с.</w:t>
      </w:r>
    </w:p>
    <w:p w14:paraId="47B0FAA7"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Беленов</w:t>
      </w:r>
      <w:r>
        <w:rPr>
          <w:rStyle w:val="WW8Num2z0"/>
          <w:rFonts w:ascii="Verdana" w:hAnsi="Verdana"/>
          <w:color w:val="000000"/>
          <w:sz w:val="18"/>
          <w:szCs w:val="18"/>
        </w:rPr>
        <w:t> </w:t>
      </w:r>
      <w:r>
        <w:rPr>
          <w:rFonts w:ascii="Verdana" w:hAnsi="Verdana"/>
          <w:color w:val="000000"/>
          <w:sz w:val="18"/>
          <w:szCs w:val="18"/>
        </w:rPr>
        <w:t>О. Н. Стратегический маркетинг. Воронеж: Изд-во Воронежского гос. ун-та, 2002. - 280 с.</w:t>
      </w:r>
    </w:p>
    <w:p w14:paraId="6B8CA1F2"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 А. Анализ финансовой отчетности: теория, практика и интерпретация: пер. с англ.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 - 623 с.</w:t>
      </w:r>
    </w:p>
    <w:p w14:paraId="0D2DB37C"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Г., Шмидт С. Экономический анализ инвестиционных проектов / Пер. с англ. под ред. JI. П. Белых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2003. - 632 с.</w:t>
      </w:r>
    </w:p>
    <w:p w14:paraId="2D4B452F"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анализ: пер. с англ. К.: Торгово-издательское бюро BHV, 1993-428 с.</w:t>
      </w:r>
    </w:p>
    <w:p w14:paraId="3BA9EB33"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 Г. Анализ (финансовой)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Т. Г. Вакуленко, JI. Ф. Фомина. 3-е изд., перераб. и доп. - М., СПб.: Герда, 2003. - 280 с.</w:t>
      </w:r>
    </w:p>
    <w:p w14:paraId="00B0D62D"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 Под ред. Я. В. Соколова. М.: Финансы и статистика, 2005. - 800 с.</w:t>
      </w:r>
    </w:p>
    <w:p w14:paraId="1B153D3D"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Бухгалтерский управленческий учет: учеб. для студентов вузов, обучающихся по экономическим специальностям. 8-е изд., испр. - М.: Омега-Л, 2010. - 570 е.: ил., табл. - (Высшее финансовое образование).</w:t>
      </w:r>
    </w:p>
    <w:p w14:paraId="18DB0C2E"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Внутрипроизводственный учет и отчетность. Сегментарный учет и отчетность. Российская практика: проблемы и перспективы.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- 192 с.</w:t>
      </w:r>
    </w:p>
    <w:p w14:paraId="266EF679"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Мельникова JI. А. Международные стандарты финансовой отчетности. М.: Омега-JI, 2011. - 576 с.</w:t>
      </w:r>
    </w:p>
    <w:p w14:paraId="09F2532B"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Управленческий анализ. 2-е изд. - М: Омега-JI, 2008. -399с.</w:t>
      </w:r>
    </w:p>
    <w:p w14:paraId="306D543A"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Волков Д. JI. Теория ценностно-ориентированного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финансовый и бухгалтерский аспект. М.: СПбГУП, 2008. - 317 с.</w:t>
      </w:r>
    </w:p>
    <w:p w14:paraId="6D450EB8"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 Д.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теория и практика. М.: Финансы и статистика, 2004. - 321 с.</w:t>
      </w:r>
    </w:p>
    <w:p w14:paraId="0D52A2A5"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 Пер. с англ. под ред. С. 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ЮНИТИ, 1997.</w:t>
      </w:r>
    </w:p>
    <w:p w14:paraId="36363E21"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Друри, Колин.</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производственный учет: учебный комплекс для студентов вузов / Колин Друри; пер. с англ. В. Н. Егорова. 6-е изд. - М.: ЮНИТИ-ДАНА, 2010. - 1423 с. - (Серия «</w:t>
      </w:r>
      <w:r>
        <w:rPr>
          <w:rStyle w:val="WW8Num3z0"/>
          <w:rFonts w:ascii="Verdana" w:hAnsi="Verdana"/>
          <w:color w:val="4682B4"/>
          <w:sz w:val="18"/>
          <w:szCs w:val="18"/>
        </w:rPr>
        <w:t>Зарубежный учебник</w:t>
      </w:r>
      <w:r>
        <w:rPr>
          <w:rFonts w:ascii="Verdana" w:hAnsi="Verdana"/>
          <w:color w:val="000000"/>
          <w:sz w:val="18"/>
          <w:szCs w:val="18"/>
        </w:rPr>
        <w:t>»).</w:t>
      </w:r>
    </w:p>
    <w:p w14:paraId="59FA3594"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 Д. Управленческий учет: системы, методы, процедуры. М.: Финансы и статистика, 2008 - 352 е.: ил.</w:t>
      </w:r>
    </w:p>
    <w:p w14:paraId="6EE65471"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Р. С., Нортон Д. П.</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От стратегии к действию / Пер. с англ. М.: Олимп-Бизнес, 2003. - 320 с.</w:t>
      </w:r>
    </w:p>
    <w:p w14:paraId="15425F8D"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Кит У.</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 Пер. с англ. М.: Олимп-Бизнес, 2002. - 448 с.</w:t>
      </w:r>
    </w:p>
    <w:p w14:paraId="2E58584D"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2-е изд., перераб. и доп. - М.: Финансы и статистика, 1998. - 512 с.</w:t>
      </w:r>
    </w:p>
    <w:p w14:paraId="0E403EAB"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Корнеев</w:t>
      </w:r>
      <w:r>
        <w:rPr>
          <w:rStyle w:val="WW8Num2z0"/>
          <w:rFonts w:ascii="Verdana" w:hAnsi="Verdana"/>
          <w:color w:val="000000"/>
          <w:sz w:val="18"/>
          <w:szCs w:val="18"/>
        </w:rPr>
        <w:t> </w:t>
      </w:r>
      <w:r>
        <w:rPr>
          <w:rFonts w:ascii="Verdana" w:hAnsi="Verdana"/>
          <w:color w:val="000000"/>
          <w:sz w:val="18"/>
          <w:szCs w:val="18"/>
        </w:rPr>
        <w:t>В. В., Гареев А. Ф.,</w:t>
      </w:r>
      <w:r>
        <w:rPr>
          <w:rStyle w:val="WW8Num2z0"/>
          <w:rFonts w:ascii="Verdana" w:hAnsi="Verdana"/>
          <w:color w:val="000000"/>
          <w:sz w:val="18"/>
          <w:szCs w:val="18"/>
        </w:rPr>
        <w:t> </w:t>
      </w:r>
      <w:r>
        <w:rPr>
          <w:rStyle w:val="WW8Num3z0"/>
          <w:rFonts w:ascii="Verdana" w:hAnsi="Verdana"/>
          <w:color w:val="4682B4"/>
          <w:sz w:val="18"/>
          <w:szCs w:val="18"/>
        </w:rPr>
        <w:t>Васютин</w:t>
      </w:r>
      <w:r>
        <w:rPr>
          <w:rStyle w:val="WW8Num2z0"/>
          <w:rFonts w:ascii="Verdana" w:hAnsi="Verdana"/>
          <w:color w:val="000000"/>
          <w:sz w:val="18"/>
          <w:szCs w:val="18"/>
        </w:rPr>
        <w:t> </w:t>
      </w:r>
      <w:r>
        <w:rPr>
          <w:rFonts w:ascii="Verdana" w:hAnsi="Verdana"/>
          <w:color w:val="000000"/>
          <w:sz w:val="18"/>
          <w:szCs w:val="18"/>
        </w:rPr>
        <w:t>С. В., Райх В. В. Базы данных. Интеллектуальная обработка информации. М.: Нолидж, 2000. - 352 с.</w:t>
      </w:r>
    </w:p>
    <w:p w14:paraId="51B0DE8B"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 Т., Шароватова Е. А. ,</w:t>
      </w:r>
      <w:r>
        <w:rPr>
          <w:rStyle w:val="WW8Num2z0"/>
          <w:rFonts w:ascii="Verdana" w:hAnsi="Verdana"/>
          <w:color w:val="000000"/>
          <w:sz w:val="18"/>
          <w:szCs w:val="18"/>
        </w:rPr>
        <w:t> </w:t>
      </w:r>
      <w:r>
        <w:rPr>
          <w:rStyle w:val="WW8Num3z0"/>
          <w:rFonts w:ascii="Verdana" w:hAnsi="Verdana"/>
          <w:color w:val="4682B4"/>
          <w:sz w:val="18"/>
          <w:szCs w:val="18"/>
        </w:rPr>
        <w:t>Михайленко</w:t>
      </w:r>
      <w:r>
        <w:rPr>
          <w:rStyle w:val="WW8Num2z0"/>
          <w:rFonts w:ascii="Verdana" w:hAnsi="Verdana"/>
          <w:color w:val="000000"/>
          <w:sz w:val="18"/>
          <w:szCs w:val="18"/>
        </w:rPr>
        <w:t> </w:t>
      </w:r>
      <w:r>
        <w:rPr>
          <w:rFonts w:ascii="Verdana" w:hAnsi="Verdana"/>
          <w:color w:val="000000"/>
          <w:sz w:val="18"/>
          <w:szCs w:val="18"/>
        </w:rPr>
        <w:t>Р. Г.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условиях рыночной экономики: научно-практическое пособие /</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Ростов-на-дону, 2001. - 265 с.</w:t>
      </w:r>
    </w:p>
    <w:p w14:paraId="09564BB9"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Ламбен</w:t>
      </w:r>
      <w:r>
        <w:rPr>
          <w:rStyle w:val="WW8Num2z0"/>
          <w:rFonts w:ascii="Verdana" w:hAnsi="Verdana"/>
          <w:color w:val="000000"/>
          <w:sz w:val="18"/>
          <w:szCs w:val="18"/>
        </w:rPr>
        <w:t> </w:t>
      </w:r>
      <w:r>
        <w:rPr>
          <w:rFonts w:ascii="Verdana" w:hAnsi="Verdana"/>
          <w:color w:val="000000"/>
          <w:sz w:val="18"/>
          <w:szCs w:val="18"/>
        </w:rPr>
        <w:t>Жан-Жак. Стратегический маркетинг. Европейская перспектива / Пер. с фр. Спб.: Наука, 1996. - 589 с.</w:t>
      </w:r>
    </w:p>
    <w:p w14:paraId="4EA3A7C9"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 Е. Учет затрат по факторам производства и центрам ответственности. М.: Финансы и статистика, 1998. - 162 с.</w:t>
      </w:r>
    </w:p>
    <w:p w14:paraId="7768B0F8"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Лысенко</w:t>
      </w:r>
      <w:r>
        <w:rPr>
          <w:rStyle w:val="WW8Num2z0"/>
          <w:rFonts w:ascii="Verdana" w:hAnsi="Verdana"/>
          <w:color w:val="000000"/>
          <w:sz w:val="18"/>
          <w:szCs w:val="18"/>
        </w:rPr>
        <w:t> </w:t>
      </w:r>
      <w:r>
        <w:rPr>
          <w:rFonts w:ascii="Verdana" w:hAnsi="Verdana"/>
          <w:color w:val="000000"/>
          <w:sz w:val="18"/>
          <w:szCs w:val="18"/>
        </w:rPr>
        <w:t>Д. В. Бухгалтерский управленческий учет: учебник. М.: ИНФРА-М, 2010. - 478 с. - (Высшее образование).</w:t>
      </w:r>
    </w:p>
    <w:p w14:paraId="065A09F7"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 В. Финансовый анализ: система показателей и методика проведения. -М.:</w:t>
      </w:r>
      <w:r>
        <w:rPr>
          <w:rStyle w:val="WW8Num2z0"/>
          <w:rFonts w:ascii="Verdana" w:hAnsi="Verdana"/>
          <w:color w:val="000000"/>
          <w:sz w:val="18"/>
          <w:szCs w:val="18"/>
        </w:rPr>
        <w:t> </w:t>
      </w:r>
      <w:r>
        <w:rPr>
          <w:rStyle w:val="WW8Num3z0"/>
          <w:rFonts w:ascii="Verdana" w:hAnsi="Verdana"/>
          <w:color w:val="4682B4"/>
          <w:sz w:val="18"/>
          <w:szCs w:val="18"/>
        </w:rPr>
        <w:t>Экономисте</w:t>
      </w:r>
      <w:r>
        <w:rPr>
          <w:rFonts w:ascii="Verdana" w:hAnsi="Verdana"/>
          <w:color w:val="000000"/>
          <w:sz w:val="18"/>
          <w:szCs w:val="18"/>
        </w:rPr>
        <w:t>., 2006. 159 с.</w:t>
      </w:r>
    </w:p>
    <w:p w14:paraId="473D038D"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Миддлтон Дэвид. Бухгалтерский учет и принятие финансовых решений.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w:t>
      </w:r>
    </w:p>
    <w:p w14:paraId="0ABE0241"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 Р., Перера М. X. Б. Теория бухгалтерского учета / Пер. с англ. Под ред. Я. 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 А. Смирновой. М.: Аудит, ЮНИТИ, 1999. - 663 с.</w:t>
      </w:r>
    </w:p>
    <w:p w14:paraId="36693CC6"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Style w:val="WW8Num2z0"/>
          <w:rFonts w:ascii="Verdana" w:hAnsi="Verdana"/>
          <w:color w:val="000000"/>
          <w:sz w:val="18"/>
          <w:szCs w:val="18"/>
        </w:rPr>
        <w:t> </w:t>
      </w:r>
      <w:r>
        <w:rPr>
          <w:rFonts w:ascii="Verdana" w:hAnsi="Verdana"/>
          <w:color w:val="000000"/>
          <w:sz w:val="18"/>
          <w:szCs w:val="18"/>
        </w:rPr>
        <w:t>/ Пер. с англ.</w:t>
      </w:r>
      <w:r>
        <w:rPr>
          <w:rStyle w:val="WW8Num2z0"/>
          <w:rFonts w:ascii="Verdana" w:hAnsi="Verdana"/>
          <w:color w:val="000000"/>
          <w:sz w:val="18"/>
          <w:szCs w:val="18"/>
        </w:rPr>
        <w:t> </w:t>
      </w:r>
      <w:r>
        <w:rPr>
          <w:rStyle w:val="WW8Num3z0"/>
          <w:rFonts w:ascii="Verdana" w:hAnsi="Verdana"/>
          <w:color w:val="4682B4"/>
          <w:sz w:val="18"/>
          <w:szCs w:val="18"/>
        </w:rPr>
        <w:t>Чмеля</w:t>
      </w:r>
      <w:r>
        <w:rPr>
          <w:rStyle w:val="WW8Num2z0"/>
          <w:rFonts w:ascii="Verdana" w:hAnsi="Verdana"/>
          <w:color w:val="000000"/>
          <w:sz w:val="18"/>
          <w:szCs w:val="18"/>
        </w:rPr>
        <w:t> </w:t>
      </w:r>
      <w:r>
        <w:rPr>
          <w:rFonts w:ascii="Verdana" w:hAnsi="Verdana"/>
          <w:color w:val="000000"/>
          <w:sz w:val="18"/>
          <w:szCs w:val="18"/>
        </w:rPr>
        <w:t>А. В., Исламгулова Д. Н. 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 В. Изд. 2-е, стереотип. - М.: Финансы и статистика, 2003. - 496 с.</w:t>
      </w:r>
    </w:p>
    <w:p w14:paraId="7E4D4481"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Николаева О. Международные стандарты финансовой отчетности / О. Николаева, Т. Шишкова. Изд. 8-е, испр. - М.: Изд-во УРСС, 2009. - 240 с.</w:t>
      </w:r>
    </w:p>
    <w:p w14:paraId="7549FB20"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Останова</w:t>
      </w:r>
      <w:r>
        <w:rPr>
          <w:rStyle w:val="WW8Num2z0"/>
          <w:rFonts w:ascii="Verdana" w:hAnsi="Verdana"/>
          <w:color w:val="000000"/>
          <w:sz w:val="18"/>
          <w:szCs w:val="18"/>
        </w:rPr>
        <w:t> </w:t>
      </w:r>
      <w:r>
        <w:rPr>
          <w:rFonts w:ascii="Verdana" w:hAnsi="Verdana"/>
          <w:color w:val="000000"/>
          <w:sz w:val="18"/>
          <w:szCs w:val="18"/>
        </w:rPr>
        <w:t>В. В. Сегментарная отчетность в системе управления предприятием / В. В. Останова, М. Н.</w:t>
      </w:r>
      <w:r>
        <w:rPr>
          <w:rStyle w:val="WW8Num2z0"/>
          <w:rFonts w:ascii="Verdana" w:hAnsi="Verdana"/>
          <w:color w:val="000000"/>
          <w:sz w:val="18"/>
          <w:szCs w:val="18"/>
        </w:rPr>
        <w:t> </w:t>
      </w:r>
      <w:r>
        <w:rPr>
          <w:rStyle w:val="WW8Num3z0"/>
          <w:rFonts w:ascii="Verdana" w:hAnsi="Verdana"/>
          <w:color w:val="4682B4"/>
          <w:sz w:val="18"/>
          <w:szCs w:val="18"/>
        </w:rPr>
        <w:t>Семиколенова</w:t>
      </w:r>
      <w:r>
        <w:rPr>
          <w:rFonts w:ascii="Verdana" w:hAnsi="Verdana"/>
          <w:color w:val="000000"/>
          <w:sz w:val="18"/>
          <w:szCs w:val="18"/>
        </w:rPr>
        <w:t>. Новосибирск: НГАЭиУ, 2004 122 с.</w:t>
      </w:r>
    </w:p>
    <w:p w14:paraId="3233FAFA"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Международные стандарты учета и финансовой отчетности. М.: Высшее образование, 2009. - 512 с.</w:t>
      </w:r>
    </w:p>
    <w:p w14:paraId="0F302882"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Организация управленческого учета. М.: Бератор-Пресс, 2003. -224 с.</w:t>
      </w:r>
    </w:p>
    <w:p w14:paraId="458EB4FB"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Теория бухгалтерского учета: современные проблемы. М.: Бухгалтерский учет, 2007. - 88 с.</w:t>
      </w:r>
    </w:p>
    <w:p w14:paraId="0EC1CC0A"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В. С. Финансовый и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 В. С. Плотников, В. В.</w:t>
      </w:r>
      <w:r>
        <w:rPr>
          <w:rStyle w:val="WW8Num2z0"/>
          <w:rFonts w:ascii="Verdana" w:hAnsi="Verdana"/>
          <w:color w:val="000000"/>
          <w:sz w:val="18"/>
          <w:szCs w:val="18"/>
        </w:rPr>
        <w:t> </w:t>
      </w:r>
      <w:r>
        <w:rPr>
          <w:rStyle w:val="WW8Num3z0"/>
          <w:rFonts w:ascii="Verdana" w:hAnsi="Verdana"/>
          <w:color w:val="4682B4"/>
          <w:sz w:val="18"/>
          <w:szCs w:val="18"/>
        </w:rPr>
        <w:t>Шестакова</w:t>
      </w:r>
      <w:r>
        <w:rPr>
          <w:rStyle w:val="WW8Num2z0"/>
          <w:rFonts w:ascii="Verdana" w:hAnsi="Verdana"/>
          <w:color w:val="000000"/>
          <w:sz w:val="18"/>
          <w:szCs w:val="18"/>
        </w:rPr>
        <w:t> </w:t>
      </w:r>
      <w:r>
        <w:rPr>
          <w:rFonts w:ascii="Verdana" w:hAnsi="Verdana"/>
          <w:color w:val="000000"/>
          <w:sz w:val="18"/>
          <w:szCs w:val="18"/>
        </w:rPr>
        <w:t>/ Под ред. В. 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М.: ИД ФБК-ПРЕСС, 2004. - 336 с.</w:t>
      </w:r>
    </w:p>
    <w:p w14:paraId="3BBD60B8"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Пчелина</w:t>
      </w:r>
      <w:r>
        <w:rPr>
          <w:rStyle w:val="WW8Num2z0"/>
          <w:rFonts w:ascii="Verdana" w:hAnsi="Verdana"/>
          <w:color w:val="000000"/>
          <w:sz w:val="18"/>
          <w:szCs w:val="18"/>
        </w:rPr>
        <w:t> </w:t>
      </w:r>
      <w:r>
        <w:rPr>
          <w:rFonts w:ascii="Verdana" w:hAnsi="Verdana"/>
          <w:color w:val="000000"/>
          <w:sz w:val="18"/>
          <w:szCs w:val="18"/>
        </w:rPr>
        <w:t>С. Л., Минаева М. Н. Международные стандарты финансовой отчетности: учебное пособие. М.:</w:t>
      </w:r>
      <w:r>
        <w:rPr>
          <w:rStyle w:val="WW8Num2z0"/>
          <w:rFonts w:ascii="Verdana" w:hAnsi="Verdana"/>
          <w:color w:val="000000"/>
          <w:sz w:val="18"/>
          <w:szCs w:val="18"/>
        </w:rPr>
        <w:t> </w:t>
      </w:r>
      <w:r>
        <w:rPr>
          <w:rStyle w:val="WW8Num3z0"/>
          <w:rFonts w:ascii="Verdana" w:hAnsi="Verdana"/>
          <w:color w:val="4682B4"/>
          <w:sz w:val="18"/>
          <w:szCs w:val="18"/>
        </w:rPr>
        <w:t>НИУ</w:t>
      </w:r>
      <w:r>
        <w:rPr>
          <w:rStyle w:val="WW8Num2z0"/>
          <w:rFonts w:ascii="Verdana" w:hAnsi="Verdana"/>
          <w:color w:val="000000"/>
          <w:sz w:val="18"/>
          <w:szCs w:val="18"/>
        </w:rPr>
        <w:t> </w:t>
      </w:r>
      <w:r>
        <w:rPr>
          <w:rFonts w:ascii="Verdana" w:hAnsi="Verdana"/>
          <w:color w:val="000000"/>
          <w:sz w:val="18"/>
          <w:szCs w:val="18"/>
        </w:rPr>
        <w:t>ВШЭ, 2011. - 256 с.</w:t>
      </w:r>
    </w:p>
    <w:p w14:paraId="6B343873"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Савельева</w:t>
      </w:r>
      <w:r>
        <w:rPr>
          <w:rStyle w:val="WW8Num2z0"/>
          <w:rFonts w:ascii="Verdana" w:hAnsi="Verdana"/>
          <w:color w:val="000000"/>
          <w:sz w:val="18"/>
          <w:szCs w:val="18"/>
        </w:rPr>
        <w:t> </w:t>
      </w:r>
      <w:r>
        <w:rPr>
          <w:rFonts w:ascii="Verdana" w:hAnsi="Verdana"/>
          <w:color w:val="000000"/>
          <w:sz w:val="18"/>
          <w:szCs w:val="18"/>
        </w:rPr>
        <w:t>Н. А. Управление конкурентоспособностью</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учебник. -Ростов н/Д: Феникс, 2009. 382 с. - (Высшее образование).</w:t>
      </w:r>
    </w:p>
    <w:p w14:paraId="4D668A2A"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Теория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 пособие. -2-е изд., испр. и доп. М.: ИНФРА-М, 2010. - 303 с. - (Высшее образование).</w:t>
      </w:r>
    </w:p>
    <w:p w14:paraId="71CF46CB"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 А. Сегментарная отчетность</w:t>
      </w:r>
      <w:r>
        <w:rPr>
          <w:rStyle w:val="WW8Num2z0"/>
          <w:rFonts w:ascii="Verdana" w:hAnsi="Verdana"/>
          <w:color w:val="000000"/>
          <w:sz w:val="18"/>
          <w:szCs w:val="18"/>
        </w:rPr>
        <w:t> </w:t>
      </w:r>
      <w:r>
        <w:rPr>
          <w:rStyle w:val="WW8Num3z0"/>
          <w:rFonts w:ascii="Verdana" w:hAnsi="Verdana"/>
          <w:color w:val="4682B4"/>
          <w:sz w:val="18"/>
          <w:szCs w:val="18"/>
        </w:rPr>
        <w:t>металлургических</w:t>
      </w:r>
      <w:r>
        <w:rPr>
          <w:rStyle w:val="WW8Num2z0"/>
          <w:rFonts w:ascii="Verdana" w:hAnsi="Verdana"/>
          <w:color w:val="000000"/>
          <w:sz w:val="18"/>
          <w:szCs w:val="18"/>
        </w:rPr>
        <w:t> </w:t>
      </w:r>
      <w:r>
        <w:rPr>
          <w:rFonts w:ascii="Verdana" w:hAnsi="Verdana"/>
          <w:color w:val="000000"/>
          <w:sz w:val="18"/>
          <w:szCs w:val="18"/>
        </w:rPr>
        <w:t>компаний: формирование и анализ. Воронеж: Изд-во Воронеж, гос. ун-та, 2002. - 208 с.</w:t>
      </w:r>
    </w:p>
    <w:p w14:paraId="37DBDC46"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 А. Учет по сегментам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Финансы и статистика, 2004. 288 с.</w:t>
      </w:r>
    </w:p>
    <w:p w14:paraId="089E2D18"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История бухгалтерского учета. М.: Финансы и статистика, 2006.-288 с.</w:t>
      </w:r>
    </w:p>
    <w:p w14:paraId="3734A605"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Управленческий учет / Под ред.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ИД ФБК-Пресс, 2002. -512 с.</w:t>
      </w:r>
    </w:p>
    <w:p w14:paraId="79D1DF69"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Учет, анализ, аудит: Проблемы теории, методологии и практики: сб. научн. трудов / Под ред. Д. 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Воронеж: Изд-во Воронеж, гос. ун-та, 2001.-320 с.</w:t>
      </w:r>
    </w:p>
    <w:p w14:paraId="0374B7EF"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 С., Ван Бреда М. Ф. Теория бухгалтерского учета: пер. с. англ. / Э. 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 Ф. Ван Бреда / Под ред. Я. В. Соколова. М.: Финансы и статистика, 2000. - 576 с.</w:t>
      </w:r>
    </w:p>
    <w:p w14:paraId="2FC0F7CF"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Т. Бухгалтерский учет: управленческий аспект: Пер. с .англ. / Ч. 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 Под ред. Я. В. Соколова. М.: Финансы и статистика, 2004. - 416 с.</w:t>
      </w:r>
    </w:p>
    <w:p w14:paraId="18EF8B94"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 А. Анализ коммерческого риска / Под ред. М. 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1998. - 128 с.</w:t>
      </w:r>
    </w:p>
    <w:p w14:paraId="38CA7C44"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 А. Управленческий учет и анализ коммерческой деятельности / Под ред. М. И. Баканова. М.: Финансы и статистика, 2001. - 320 с.178</w:t>
      </w:r>
    </w:p>
    <w:p w14:paraId="4B0E0BD4"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Энджел</w:t>
      </w:r>
      <w:r>
        <w:rPr>
          <w:rStyle w:val="WW8Num2z0"/>
          <w:rFonts w:ascii="Verdana" w:hAnsi="Verdana"/>
          <w:color w:val="000000"/>
          <w:sz w:val="18"/>
          <w:szCs w:val="18"/>
        </w:rPr>
        <w:t> </w:t>
      </w:r>
      <w:r>
        <w:rPr>
          <w:rFonts w:ascii="Verdana" w:hAnsi="Verdana"/>
          <w:color w:val="000000"/>
          <w:sz w:val="18"/>
          <w:szCs w:val="18"/>
        </w:rPr>
        <w:t>Л., Бойд Б. Как</w:t>
      </w:r>
      <w:r>
        <w:rPr>
          <w:rStyle w:val="WW8Num2z0"/>
          <w:rFonts w:ascii="Verdana" w:hAnsi="Verdana"/>
          <w:color w:val="000000"/>
          <w:sz w:val="18"/>
          <w:szCs w:val="18"/>
        </w:rPr>
        <w:t> </w:t>
      </w:r>
      <w:r>
        <w:rPr>
          <w:rStyle w:val="WW8Num3z0"/>
          <w:rFonts w:ascii="Verdana" w:hAnsi="Verdana"/>
          <w:color w:val="4682B4"/>
          <w:sz w:val="18"/>
          <w:szCs w:val="18"/>
        </w:rPr>
        <w:t>покупать</w:t>
      </w:r>
      <w:r>
        <w:rPr>
          <w:rStyle w:val="WW8Num2z0"/>
          <w:rFonts w:ascii="Verdana" w:hAnsi="Verdana"/>
          <w:color w:val="000000"/>
          <w:sz w:val="18"/>
          <w:szCs w:val="18"/>
        </w:rPr>
        <w:t> </w:t>
      </w:r>
      <w:r>
        <w:rPr>
          <w:rFonts w:ascii="Verdana" w:hAnsi="Verdana"/>
          <w:color w:val="000000"/>
          <w:sz w:val="18"/>
          <w:szCs w:val="18"/>
        </w:rPr>
        <w:t>акции: пер с англ. М.:</w:t>
      </w:r>
      <w:r>
        <w:rPr>
          <w:rStyle w:val="WW8Num2z0"/>
          <w:rFonts w:ascii="Verdana" w:hAnsi="Verdana"/>
          <w:color w:val="000000"/>
          <w:sz w:val="18"/>
          <w:szCs w:val="18"/>
        </w:rPr>
        <w:t> </w:t>
      </w:r>
      <w:r>
        <w:rPr>
          <w:rStyle w:val="WW8Num3z0"/>
          <w:rFonts w:ascii="Verdana" w:hAnsi="Verdana"/>
          <w:color w:val="4682B4"/>
          <w:sz w:val="18"/>
          <w:szCs w:val="18"/>
        </w:rPr>
        <w:t>ПАИМС</w:t>
      </w:r>
      <w:r>
        <w:rPr>
          <w:rFonts w:ascii="Verdana" w:hAnsi="Verdana"/>
          <w:color w:val="000000"/>
          <w:sz w:val="18"/>
          <w:szCs w:val="18"/>
        </w:rPr>
        <w:t>, 1992. - 352 с.</w:t>
      </w:r>
    </w:p>
    <w:p w14:paraId="74E896A9"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Boersema, John М., Susan J. Van Weelden. Financial Reporting for Segments. Toronto: Canadian Institute of Chartered Accountants. 1992. - 173 p.</w:t>
      </w:r>
    </w:p>
    <w:p w14:paraId="19E8B8A6"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El-Shishini, H. and Drury, C. (2001) Divisional performance measurement in UK companies, Paper presented to the Annual Congress of the European Accounting Association.th</w:t>
      </w:r>
    </w:p>
    <w:p w14:paraId="10007779"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Garrison, Ray H. Managerial accounting / Ray H. Garrison, Eric W. Noreen. 9 ed. - 2000.</w:t>
      </w:r>
    </w:p>
    <w:p w14:paraId="7CF41526"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Inmon W.H. Building the data warehouse (the second edition) / NY: John Wiley. -1993.</w:t>
      </w:r>
    </w:p>
    <w:p w14:paraId="3ADC5BD9"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Lere, John C. Managerial accounting: A planning operating - control framework, USA. John Wiley &amp; Sons Inc. - 1991. - 771 p.</w:t>
      </w:r>
    </w:p>
    <w:p w14:paraId="32BC7637"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Pacter, P. Reporting disaggregated information. Research report. Norwalk, CT: FASB 1993, Financial accounting series #123-A. - 407 p.</w:t>
      </w:r>
    </w:p>
    <w:p w14:paraId="030FE26B"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Solomons D. Accounting problems and proposed solutions, in A.Rappaport, P.A.Firmin and S.A.Zeff (eds.) Public reporting conglomerates, FERF 1968. -350 p.1. Справочные издания</w:t>
      </w:r>
    </w:p>
    <w:p w14:paraId="136DCC76"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 И., Шведова Н. Ю. Толковый словарь русского языка: 80 000 слов и фразеологических выражений /</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Институт русского языка им. В. В. Виноградова. 4-е изд., дополненное. - М.: Азбуковник, 1997. - 944 стр.1. Статьи</w:t>
      </w:r>
    </w:p>
    <w:p w14:paraId="76497713"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Адамов Н., Адамова Г. Внутренняя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принципы, виды и методы составления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-2007. № 30.</w:t>
      </w:r>
    </w:p>
    <w:p w14:paraId="7B6A0B2F"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Адамов Н., Козенкова Т. Учет и отчетность в группе компаний // Финансовая газета. 2008. - № 24.</w:t>
      </w:r>
    </w:p>
    <w:p w14:paraId="2E3C10DF"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Бурцев В. Отчетность по бизнес-сегментам: анализ и перспективы //</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банки. 2006. - № 7.</w:t>
      </w:r>
    </w:p>
    <w:p w14:paraId="51600C29"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Содержание анализа сегментной отчетности и его информационное значение // Международный бухгалтерский учет. 2011. -№7.-С. 23-31; №8.-С. 18-28.</w:t>
      </w:r>
    </w:p>
    <w:p w14:paraId="6CBF4FDE"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Ветрова</w:t>
      </w:r>
      <w:r>
        <w:rPr>
          <w:rStyle w:val="WW8Num2z0"/>
          <w:rFonts w:ascii="Verdana" w:hAnsi="Verdana"/>
          <w:color w:val="000000"/>
          <w:sz w:val="18"/>
          <w:szCs w:val="18"/>
        </w:rPr>
        <w:t> </w:t>
      </w:r>
      <w:r>
        <w:rPr>
          <w:rFonts w:ascii="Verdana" w:hAnsi="Verdana"/>
          <w:color w:val="000000"/>
          <w:sz w:val="18"/>
          <w:szCs w:val="18"/>
        </w:rPr>
        <w:t>И. Ф. Финансовые отчеты в составе</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компании // Бухгалтерский учет. 2007. - № 2. - С. 64-72.</w:t>
      </w:r>
    </w:p>
    <w:p w14:paraId="0267E2BA"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Н. Н. Современный инструментарий</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сегментарного учета // Учет и статистика. 2007. - № 10. - С. 20-25.</w:t>
      </w:r>
    </w:p>
    <w:p w14:paraId="66719C69"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Н. Н. Правовое регулирование сегментарного учета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 Учет и статистика. 2008. - № 12. - С. 103-109.</w:t>
      </w:r>
    </w:p>
    <w:p w14:paraId="2F8A53BF"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Демьянова Е. Организация учета в территориально распределенном</w:t>
      </w:r>
      <w:r>
        <w:rPr>
          <w:rStyle w:val="WW8Num2z0"/>
          <w:rFonts w:ascii="Verdana" w:hAnsi="Verdana"/>
          <w:color w:val="000000"/>
          <w:sz w:val="18"/>
          <w:szCs w:val="18"/>
        </w:rPr>
        <w:t> </w:t>
      </w:r>
      <w:r>
        <w:rPr>
          <w:rStyle w:val="WW8Num3z0"/>
          <w:rFonts w:ascii="Verdana" w:hAnsi="Verdana"/>
          <w:color w:val="4682B4"/>
          <w:sz w:val="18"/>
          <w:szCs w:val="18"/>
        </w:rPr>
        <w:t>холдинге</w:t>
      </w:r>
      <w:r>
        <w:rPr>
          <w:rStyle w:val="WW8Num2z0"/>
          <w:rFonts w:ascii="Verdana" w:hAnsi="Verdana"/>
          <w:color w:val="000000"/>
          <w:sz w:val="18"/>
          <w:szCs w:val="18"/>
        </w:rPr>
        <w:t> </w:t>
      </w:r>
      <w:r>
        <w:rPr>
          <w:rFonts w:ascii="Verdana" w:hAnsi="Verdana"/>
          <w:color w:val="000000"/>
          <w:sz w:val="18"/>
          <w:szCs w:val="18"/>
        </w:rPr>
        <w:t>// МСФО: практика применения. 2008. - № 5. - С. 20-24.</w:t>
      </w:r>
    </w:p>
    <w:p w14:paraId="68BB8A92"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Долгополова Т. Реализация МСФО в информационной системе // Финансовая газета. Региональный выпуск. 2008. - № 18.</w:t>
      </w:r>
    </w:p>
    <w:p w14:paraId="7DBFE81D"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Духонина</w:t>
      </w:r>
      <w:r>
        <w:rPr>
          <w:rStyle w:val="WW8Num2z0"/>
          <w:rFonts w:ascii="Verdana" w:hAnsi="Verdana"/>
          <w:color w:val="000000"/>
          <w:sz w:val="18"/>
          <w:szCs w:val="18"/>
        </w:rPr>
        <w:t> </w:t>
      </w:r>
      <w:r>
        <w:rPr>
          <w:rFonts w:ascii="Verdana" w:hAnsi="Verdana"/>
          <w:color w:val="000000"/>
          <w:sz w:val="18"/>
          <w:szCs w:val="18"/>
        </w:rPr>
        <w:t>О. В. Автоматизация формирования и анализа консолидированной отчетости / О. В. Духонина, П. С.</w:t>
      </w:r>
      <w:r>
        <w:rPr>
          <w:rStyle w:val="WW8Num2z0"/>
          <w:rFonts w:ascii="Verdana" w:hAnsi="Verdana"/>
          <w:color w:val="000000"/>
          <w:sz w:val="18"/>
          <w:szCs w:val="18"/>
        </w:rPr>
        <w:t> </w:t>
      </w:r>
      <w:r>
        <w:rPr>
          <w:rStyle w:val="WW8Num3z0"/>
          <w:rFonts w:ascii="Verdana" w:hAnsi="Verdana"/>
          <w:color w:val="4682B4"/>
          <w:sz w:val="18"/>
          <w:szCs w:val="18"/>
        </w:rPr>
        <w:t>Горянский</w:t>
      </w:r>
      <w:r>
        <w:rPr>
          <w:rStyle w:val="WW8Num2z0"/>
          <w:rFonts w:ascii="Verdana" w:hAnsi="Verdana"/>
          <w:color w:val="000000"/>
          <w:sz w:val="18"/>
          <w:szCs w:val="18"/>
        </w:rPr>
        <w:t> </w:t>
      </w:r>
      <w:r>
        <w:rPr>
          <w:rFonts w:ascii="Verdana" w:hAnsi="Verdana"/>
          <w:color w:val="000000"/>
          <w:sz w:val="18"/>
          <w:szCs w:val="18"/>
        </w:rPr>
        <w:t>// Финансовая газета. 2004. -№ 37. - С. 14-15; № 38. - С. 14-15.</w:t>
      </w:r>
    </w:p>
    <w:p w14:paraId="4638A203"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И. С. Внутренняя отчетность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контроля центров ответственности // Финансовый вестник: финансы,</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страхование, бухгалтерский учет. 2010. - № 10. (Доступ из</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КонсультантПлюс</w:t>
      </w:r>
      <w:r>
        <w:rPr>
          <w:rFonts w:ascii="Verdana" w:hAnsi="Verdana"/>
          <w:color w:val="000000"/>
          <w:sz w:val="18"/>
          <w:szCs w:val="18"/>
        </w:rPr>
        <w:t>»).</w:t>
      </w:r>
    </w:p>
    <w:p w14:paraId="05AC2223"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 А., Шарипова JI. И. Анализ сегментной отчетности // Международный бухгалтерский учет. 2011. - № 26. - С. 14-20.</w:t>
      </w:r>
    </w:p>
    <w:p w14:paraId="37A65269"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Ибрагимова</w:t>
      </w:r>
      <w:r>
        <w:rPr>
          <w:rStyle w:val="WW8Num2z0"/>
          <w:rFonts w:ascii="Verdana" w:hAnsi="Verdana"/>
          <w:color w:val="000000"/>
          <w:sz w:val="18"/>
          <w:szCs w:val="18"/>
        </w:rPr>
        <w:t> </w:t>
      </w:r>
      <w:r>
        <w:rPr>
          <w:rFonts w:ascii="Verdana" w:hAnsi="Verdana"/>
          <w:color w:val="000000"/>
          <w:sz w:val="18"/>
          <w:szCs w:val="18"/>
        </w:rPr>
        <w:t>Д. А. Стандартизация сегментарной отчетности // Бухгалтерский учет. 2006. - № 24. - С. 65-66.</w:t>
      </w:r>
    </w:p>
    <w:p w14:paraId="02B45ABE"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Д. В., Михайлов А. ERP глазами финансового директора // Компьютер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2002. - № 3. - С. 81-86.</w:t>
      </w:r>
    </w:p>
    <w:p w14:paraId="5C09E145"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Д. В. Методы технологической консолидации финансовой отчетности // Финансовая газета. Per. выпуск. 2004. - № 22. - С. 14-15; № 23. - С. 14-15.</w:t>
      </w:r>
    </w:p>
    <w:p w14:paraId="02140165"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Д. В. Применение систем консолидации финансовой отчетности для выполнения требований корпоративного законодательства // Финансовая газета. 2007. - № 43-44.</w:t>
      </w:r>
    </w:p>
    <w:p w14:paraId="54862455"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Исаев Д.</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отчетность: тенденции и перспективы // Финансовая газета. 2008. - № 17, 18. - (Доступ из СПС «</w:t>
      </w:r>
      <w:r>
        <w:rPr>
          <w:rStyle w:val="WW8Num3z0"/>
          <w:rFonts w:ascii="Verdana" w:hAnsi="Verdana"/>
          <w:color w:val="4682B4"/>
          <w:sz w:val="18"/>
          <w:szCs w:val="18"/>
        </w:rPr>
        <w:t>КонсультантПлюс</w:t>
      </w:r>
      <w:r>
        <w:rPr>
          <w:rFonts w:ascii="Verdana" w:hAnsi="Verdana"/>
          <w:color w:val="000000"/>
          <w:sz w:val="18"/>
          <w:szCs w:val="18"/>
        </w:rPr>
        <w:t>»).180</w:t>
      </w:r>
    </w:p>
    <w:p w14:paraId="392CA3E7"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Зиннуров</w:t>
      </w:r>
      <w:r>
        <w:rPr>
          <w:rStyle w:val="WW8Num2z0"/>
          <w:rFonts w:ascii="Verdana" w:hAnsi="Verdana"/>
          <w:color w:val="000000"/>
          <w:sz w:val="18"/>
          <w:szCs w:val="18"/>
        </w:rPr>
        <w:t> </w:t>
      </w:r>
      <w:r>
        <w:rPr>
          <w:rFonts w:ascii="Verdana" w:hAnsi="Verdana"/>
          <w:color w:val="000000"/>
          <w:sz w:val="18"/>
          <w:szCs w:val="18"/>
        </w:rPr>
        <w:t>У. Г., Муллаянова Ф. Р. Анализ внешней среды, выделение</w:t>
      </w:r>
      <w:r>
        <w:rPr>
          <w:rStyle w:val="WW8Num2z0"/>
          <w:rFonts w:ascii="Verdana" w:hAnsi="Verdana"/>
          <w:color w:val="000000"/>
          <w:sz w:val="18"/>
          <w:szCs w:val="18"/>
        </w:rPr>
        <w:t> </w:t>
      </w:r>
      <w:r>
        <w:rPr>
          <w:rStyle w:val="WW8Num3z0"/>
          <w:rFonts w:ascii="Verdana" w:hAnsi="Verdana"/>
          <w:color w:val="4682B4"/>
          <w:sz w:val="18"/>
          <w:szCs w:val="18"/>
        </w:rPr>
        <w:t>привлекательных</w:t>
      </w:r>
      <w:r>
        <w:rPr>
          <w:rStyle w:val="WW8Num2z0"/>
          <w:rFonts w:ascii="Verdana" w:hAnsi="Verdana"/>
          <w:color w:val="000000"/>
          <w:sz w:val="18"/>
          <w:szCs w:val="18"/>
        </w:rPr>
        <w:t> </w:t>
      </w:r>
      <w:r>
        <w:rPr>
          <w:rFonts w:ascii="Verdana" w:hAnsi="Verdana"/>
          <w:color w:val="000000"/>
          <w:sz w:val="18"/>
          <w:szCs w:val="18"/>
        </w:rPr>
        <w:t>сегментов рынка // Вестник Уфимского государственного авиационного технического университета. 2006. - Т. 8. - № 5. - С. 104-107.</w:t>
      </w:r>
    </w:p>
    <w:p w14:paraId="0098A94B"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 Ю. Информация по сегментам: еще один шаг бухгалтерского учета навстречу</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 Российский налоговый курьер. 2000. -№6.-С. 31-36.</w:t>
      </w:r>
    </w:p>
    <w:p w14:paraId="7BA34396"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Катернюк</w:t>
      </w:r>
      <w:r>
        <w:rPr>
          <w:rStyle w:val="WW8Num2z0"/>
          <w:rFonts w:ascii="Verdana" w:hAnsi="Verdana"/>
          <w:color w:val="000000"/>
          <w:sz w:val="18"/>
          <w:szCs w:val="18"/>
        </w:rPr>
        <w:t> </w:t>
      </w:r>
      <w:r>
        <w:rPr>
          <w:rFonts w:ascii="Verdana" w:hAnsi="Verdana"/>
          <w:color w:val="000000"/>
          <w:sz w:val="18"/>
          <w:szCs w:val="18"/>
        </w:rPr>
        <w:t>К. В. Выбор сбалансированной системы показателей для экспресс-диагностики системы управления компанией // Управленческий учет и финансы. 2007. - № 2 (10).</w:t>
      </w:r>
    </w:p>
    <w:p w14:paraId="4164CB2D"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Козлов И. А вы</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в проекте? Проблемы внедрения автоматизированных систем по МСФО //</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компьютер. 2007. - № 4. - с. 9-11.</w:t>
      </w:r>
    </w:p>
    <w:p w14:paraId="52D36220"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С. И. Анализ консолидированной и сегментной отчетности: методический аспект // Финансовый вестник: финансы, налоги,</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 бухгалтерский учет. -2011.-№2.-С.З 7.</w:t>
      </w:r>
    </w:p>
    <w:p w14:paraId="12684B3B"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Кузнецова Е. Сегментарная отчетность по МСФО // МСФО: практика применения,- 2007. -№ 1.-С. 33-41.</w:t>
      </w:r>
    </w:p>
    <w:p w14:paraId="461AD599"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Кутепов</w:t>
      </w:r>
      <w:r>
        <w:rPr>
          <w:rStyle w:val="WW8Num2z0"/>
          <w:rFonts w:ascii="Verdana" w:hAnsi="Verdana"/>
          <w:color w:val="000000"/>
          <w:sz w:val="18"/>
          <w:szCs w:val="18"/>
        </w:rPr>
        <w:t> </w:t>
      </w:r>
      <w:r>
        <w:rPr>
          <w:rFonts w:ascii="Verdana" w:hAnsi="Verdana"/>
          <w:color w:val="000000"/>
          <w:sz w:val="18"/>
          <w:szCs w:val="18"/>
        </w:rPr>
        <w:t>А. С. Основные проблемы становления сегментарного учета в России // Учет и статистика. 2008. - № 11. — С. 67-71.</w:t>
      </w:r>
    </w:p>
    <w:p w14:paraId="0E812D25"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 Т. Формирование финансовой отчетности взаимосвязанной группой компаний / Н. Т. Лабынцев, И. А.</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 Аудиторские ведомости. 2007. - № 7. - (Доступ из СПС «</w:t>
      </w:r>
      <w:r>
        <w:rPr>
          <w:rStyle w:val="WW8Num3z0"/>
          <w:rFonts w:ascii="Verdana" w:hAnsi="Verdana"/>
          <w:color w:val="4682B4"/>
          <w:sz w:val="18"/>
          <w:szCs w:val="18"/>
        </w:rPr>
        <w:t>КонсультантПлюс</w:t>
      </w:r>
      <w:r>
        <w:rPr>
          <w:rFonts w:ascii="Verdana" w:hAnsi="Verdana"/>
          <w:color w:val="000000"/>
          <w:sz w:val="18"/>
          <w:szCs w:val="18"/>
        </w:rPr>
        <w:t>»).</w:t>
      </w:r>
    </w:p>
    <w:p w14:paraId="0CADA0C3"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Миславская</w:t>
      </w:r>
      <w:r>
        <w:rPr>
          <w:rStyle w:val="WW8Num2z0"/>
          <w:rFonts w:ascii="Verdana" w:hAnsi="Verdana"/>
          <w:color w:val="000000"/>
          <w:sz w:val="18"/>
          <w:szCs w:val="18"/>
        </w:rPr>
        <w:t> </w:t>
      </w:r>
      <w:r>
        <w:rPr>
          <w:rFonts w:ascii="Verdana" w:hAnsi="Verdana"/>
          <w:color w:val="000000"/>
          <w:sz w:val="18"/>
          <w:szCs w:val="18"/>
        </w:rPr>
        <w:t>H.A., Поленова С.Н. Сегментная отчетность по МСФО: назначение и формирование // Международный бухгалтерский учет. 2010. -№ 13. - (Доступ из СПС «</w:t>
      </w:r>
      <w:r>
        <w:rPr>
          <w:rStyle w:val="WW8Num3z0"/>
          <w:rFonts w:ascii="Verdana" w:hAnsi="Verdana"/>
          <w:color w:val="4682B4"/>
          <w:sz w:val="18"/>
          <w:szCs w:val="18"/>
        </w:rPr>
        <w:t>КонсультантПлюс</w:t>
      </w:r>
      <w:r>
        <w:rPr>
          <w:rFonts w:ascii="Verdana" w:hAnsi="Verdana"/>
          <w:color w:val="000000"/>
          <w:sz w:val="18"/>
          <w:szCs w:val="18"/>
        </w:rPr>
        <w:t>»).</w:t>
      </w:r>
    </w:p>
    <w:p w14:paraId="7BFD14C7"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Модеров</w:t>
      </w:r>
      <w:r>
        <w:rPr>
          <w:rStyle w:val="WW8Num2z0"/>
          <w:rFonts w:ascii="Verdana" w:hAnsi="Verdana"/>
          <w:color w:val="000000"/>
          <w:sz w:val="18"/>
          <w:szCs w:val="18"/>
        </w:rPr>
        <w:t> </w:t>
      </w:r>
      <w:r>
        <w:rPr>
          <w:rFonts w:ascii="Verdana" w:hAnsi="Verdana"/>
          <w:color w:val="000000"/>
          <w:sz w:val="18"/>
          <w:szCs w:val="18"/>
        </w:rPr>
        <w:t>С. В. Консолидированная финансовая отчетность // Финансовая газета. 2006. - № 5. - (Доступ из СПС «</w:t>
      </w:r>
      <w:r>
        <w:rPr>
          <w:rStyle w:val="WW8Num3z0"/>
          <w:rFonts w:ascii="Verdana" w:hAnsi="Verdana"/>
          <w:color w:val="4682B4"/>
          <w:sz w:val="18"/>
          <w:szCs w:val="18"/>
        </w:rPr>
        <w:t>КонсультантПлюс</w:t>
      </w:r>
      <w:r>
        <w:rPr>
          <w:rFonts w:ascii="Verdana" w:hAnsi="Verdana"/>
          <w:color w:val="000000"/>
          <w:sz w:val="18"/>
          <w:szCs w:val="18"/>
        </w:rPr>
        <w:t>»).</w:t>
      </w:r>
    </w:p>
    <w:p w14:paraId="3713227C"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Модеров</w:t>
      </w:r>
      <w:r>
        <w:rPr>
          <w:rStyle w:val="WW8Num2z0"/>
          <w:rFonts w:ascii="Verdana" w:hAnsi="Verdana"/>
          <w:color w:val="000000"/>
          <w:sz w:val="18"/>
          <w:szCs w:val="18"/>
        </w:rPr>
        <w:t> </w:t>
      </w:r>
      <w:r>
        <w:rPr>
          <w:rFonts w:ascii="Verdana" w:hAnsi="Verdana"/>
          <w:color w:val="000000"/>
          <w:sz w:val="18"/>
          <w:szCs w:val="18"/>
        </w:rPr>
        <w:t>С. В. Консолидированная финансовая отчетность отчетность группы компаний // Финансовая газета. - 2006. - № 31. - (Доступ из СПС «</w:t>
      </w:r>
      <w:r>
        <w:rPr>
          <w:rStyle w:val="WW8Num3z0"/>
          <w:rFonts w:ascii="Verdana" w:hAnsi="Verdana"/>
          <w:color w:val="4682B4"/>
          <w:sz w:val="18"/>
          <w:szCs w:val="18"/>
        </w:rPr>
        <w:t>КонсультантПлюс</w:t>
      </w:r>
      <w:r>
        <w:rPr>
          <w:rFonts w:ascii="Verdana" w:hAnsi="Verdana"/>
          <w:color w:val="000000"/>
          <w:sz w:val="18"/>
          <w:szCs w:val="18"/>
        </w:rPr>
        <w:t>»).</w:t>
      </w:r>
    </w:p>
    <w:p w14:paraId="741EC330"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Модеров</w:t>
      </w:r>
      <w:r>
        <w:rPr>
          <w:rStyle w:val="WW8Num2z0"/>
          <w:rFonts w:ascii="Verdana" w:hAnsi="Verdana"/>
          <w:color w:val="000000"/>
          <w:sz w:val="18"/>
          <w:szCs w:val="18"/>
        </w:rPr>
        <w:t> </w:t>
      </w:r>
      <w:r>
        <w:rPr>
          <w:rFonts w:ascii="Verdana" w:hAnsi="Verdana"/>
          <w:color w:val="000000"/>
          <w:sz w:val="18"/>
          <w:szCs w:val="18"/>
        </w:rPr>
        <w:t>С. В. Трансформация финансовой отчетности в соответствии с МСФО // Международный бухгалтерский учет. 2008. - № 2-3 - (Доступ из СПС «</w:t>
      </w:r>
      <w:r>
        <w:rPr>
          <w:rStyle w:val="WW8Num3z0"/>
          <w:rFonts w:ascii="Verdana" w:hAnsi="Verdana"/>
          <w:color w:val="4682B4"/>
          <w:sz w:val="18"/>
          <w:szCs w:val="18"/>
        </w:rPr>
        <w:t>КонсультантПлюс</w:t>
      </w:r>
      <w:r>
        <w:rPr>
          <w:rFonts w:ascii="Verdana" w:hAnsi="Verdana"/>
          <w:color w:val="000000"/>
          <w:sz w:val="18"/>
          <w:szCs w:val="18"/>
        </w:rPr>
        <w:t>»).</w:t>
      </w:r>
    </w:p>
    <w:p w14:paraId="5B3307F7"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Наконечный Д.</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бизнес-единицы в управлении современным предприятием // Финансовая газета. Региональный выпуск. 2007. - № 27. -(Доступ из СПС «</w:t>
      </w:r>
      <w:r>
        <w:rPr>
          <w:rStyle w:val="WW8Num3z0"/>
          <w:rFonts w:ascii="Verdana" w:hAnsi="Verdana"/>
          <w:color w:val="4682B4"/>
          <w:sz w:val="18"/>
          <w:szCs w:val="18"/>
        </w:rPr>
        <w:t>КонсультантПлюс</w:t>
      </w:r>
      <w:r>
        <w:rPr>
          <w:rFonts w:ascii="Verdana" w:hAnsi="Verdana"/>
          <w:color w:val="000000"/>
          <w:sz w:val="18"/>
          <w:szCs w:val="18"/>
        </w:rPr>
        <w:t>»).</w:t>
      </w:r>
    </w:p>
    <w:p w14:paraId="4FC56E90"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Петров А. Автоматизация подготовки отчетности по МСФО // МСФО: практика применения. 2006. - № 1. - (Доступ из СПС «</w:t>
      </w:r>
      <w:r>
        <w:rPr>
          <w:rStyle w:val="WW8Num3z0"/>
          <w:rFonts w:ascii="Verdana" w:hAnsi="Verdana"/>
          <w:color w:val="4682B4"/>
          <w:sz w:val="18"/>
          <w:szCs w:val="18"/>
        </w:rPr>
        <w:t>КонсультантПлюс</w:t>
      </w:r>
      <w:r>
        <w:rPr>
          <w:rFonts w:ascii="Verdana" w:hAnsi="Verdana"/>
          <w:color w:val="000000"/>
          <w:sz w:val="18"/>
          <w:szCs w:val="18"/>
        </w:rPr>
        <w:t>»).</w:t>
      </w:r>
    </w:p>
    <w:p w14:paraId="642F705D"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Печенкин А., Фомин В. Об оценке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товаров и товаропроизводителей //</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инструмент конкуренции. - М.: Центр</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исследований и менеджмента, 2002. - С. 104-107.</w:t>
      </w:r>
    </w:p>
    <w:p w14:paraId="0AF688C3"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Пожидаева</w:t>
      </w:r>
      <w:r>
        <w:rPr>
          <w:rStyle w:val="WW8Num2z0"/>
          <w:rFonts w:ascii="Verdana" w:hAnsi="Verdana"/>
          <w:color w:val="000000"/>
          <w:sz w:val="18"/>
          <w:szCs w:val="18"/>
        </w:rPr>
        <w:t> </w:t>
      </w:r>
      <w:r>
        <w:rPr>
          <w:rFonts w:ascii="Verdana" w:hAnsi="Verdana"/>
          <w:color w:val="000000"/>
          <w:sz w:val="18"/>
          <w:szCs w:val="18"/>
        </w:rPr>
        <w:t>Т. А. Формирование и анализ сегментарной отчетности коммерческой организации // Экономический анализ: теория и практика. -2007,-№2 (83)-С. 27-34.</w:t>
      </w:r>
    </w:p>
    <w:p w14:paraId="2EE966AD"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Практическое руководство по сегментной отчетности (материал подготовлен PricewaterhouseCoopers) // Международный бухгалтерский учет. 2009. - № 67.</w:t>
      </w:r>
    </w:p>
    <w:p w14:paraId="4B14B96A"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Седова</w:t>
      </w:r>
      <w:r>
        <w:rPr>
          <w:rStyle w:val="WW8Num2z0"/>
          <w:rFonts w:ascii="Verdana" w:hAnsi="Verdana"/>
          <w:color w:val="000000"/>
          <w:sz w:val="18"/>
          <w:szCs w:val="18"/>
        </w:rPr>
        <w:t> </w:t>
      </w:r>
      <w:r>
        <w:rPr>
          <w:rFonts w:ascii="Verdana" w:hAnsi="Verdana"/>
          <w:color w:val="000000"/>
          <w:sz w:val="18"/>
          <w:szCs w:val="18"/>
        </w:rPr>
        <w:t>Е. И. Бухгалтерская (финансовая) отчетность информационная база финансового анализа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- 2006. - № 10. - (Доступ из СПС «</w:t>
      </w:r>
      <w:r>
        <w:rPr>
          <w:rStyle w:val="WW8Num3z0"/>
          <w:rFonts w:ascii="Verdana" w:hAnsi="Verdana"/>
          <w:color w:val="4682B4"/>
          <w:sz w:val="18"/>
          <w:szCs w:val="18"/>
        </w:rPr>
        <w:t>КонсультантПлюс</w:t>
      </w:r>
      <w:r>
        <w:rPr>
          <w:rFonts w:ascii="Verdana" w:hAnsi="Verdana"/>
          <w:color w:val="000000"/>
          <w:sz w:val="18"/>
          <w:szCs w:val="18"/>
        </w:rPr>
        <w:t>»).</w:t>
      </w:r>
    </w:p>
    <w:p w14:paraId="7519E4AE"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Слепов</w:t>
      </w:r>
      <w:r>
        <w:rPr>
          <w:rStyle w:val="WW8Num2z0"/>
          <w:rFonts w:ascii="Verdana" w:hAnsi="Verdana"/>
          <w:color w:val="000000"/>
          <w:sz w:val="18"/>
          <w:szCs w:val="18"/>
        </w:rPr>
        <w:t> </w:t>
      </w:r>
      <w:r>
        <w:rPr>
          <w:rFonts w:ascii="Verdana" w:hAnsi="Verdana"/>
          <w:color w:val="000000"/>
          <w:sz w:val="18"/>
          <w:szCs w:val="18"/>
        </w:rPr>
        <w:t>Ю. В. Проблемы формирования и анализа консолидированной отчетности / Ю. В. Слепов, Е. JI. Мостовой // Финансовая газета. 2004. - № 36.-С. 14-15.</w:t>
      </w:r>
    </w:p>
    <w:p w14:paraId="7D66EADB"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Слуцкин М. JI. Сегментарный анализ как инструмент управления затратами и</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 Финансовый менеджмент. 2003. - № 5. - (Доступ из СПС «</w:t>
      </w:r>
      <w:r>
        <w:rPr>
          <w:rStyle w:val="WW8Num3z0"/>
          <w:rFonts w:ascii="Verdana" w:hAnsi="Verdana"/>
          <w:color w:val="4682B4"/>
          <w:sz w:val="18"/>
          <w:szCs w:val="18"/>
        </w:rPr>
        <w:t>КонсультантПлюс</w:t>
      </w:r>
      <w:r>
        <w:rPr>
          <w:rFonts w:ascii="Verdana" w:hAnsi="Verdana"/>
          <w:color w:val="000000"/>
          <w:sz w:val="18"/>
          <w:szCs w:val="18"/>
        </w:rPr>
        <w:t>»).</w:t>
      </w:r>
    </w:p>
    <w:p w14:paraId="704CD94E"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И. Е. Опираясь на высокоэффективные информационные технологии // Внедрение МСФО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2006. - № 3. - (Доступ из СПС «</w:t>
      </w:r>
      <w:r>
        <w:rPr>
          <w:rStyle w:val="WW8Num3z0"/>
          <w:rFonts w:ascii="Verdana" w:hAnsi="Verdana"/>
          <w:color w:val="4682B4"/>
          <w:sz w:val="18"/>
          <w:szCs w:val="18"/>
        </w:rPr>
        <w:t>КонсультантПлюс</w:t>
      </w:r>
      <w:r>
        <w:rPr>
          <w:rFonts w:ascii="Verdana" w:hAnsi="Verdana"/>
          <w:color w:val="000000"/>
          <w:sz w:val="18"/>
          <w:szCs w:val="18"/>
        </w:rPr>
        <w:t>»).</w:t>
      </w:r>
    </w:p>
    <w:p w14:paraId="4F396804"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Солоненко</w:t>
      </w:r>
      <w:r>
        <w:rPr>
          <w:rStyle w:val="WW8Num2z0"/>
          <w:rFonts w:ascii="Verdana" w:hAnsi="Verdana"/>
          <w:color w:val="000000"/>
          <w:sz w:val="18"/>
          <w:szCs w:val="18"/>
        </w:rPr>
        <w:t> </w:t>
      </w:r>
      <w:r>
        <w:rPr>
          <w:rFonts w:ascii="Verdana" w:hAnsi="Verdana"/>
          <w:color w:val="000000"/>
          <w:sz w:val="18"/>
          <w:szCs w:val="18"/>
        </w:rPr>
        <w:t>А. А. Составление консолидированной финансовой отчетности в соответствии с МСФО / А. А. Солоненко, О. А.</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 Финансы. 2005. -№ 10.-С. 16-21.</w:t>
      </w:r>
    </w:p>
    <w:p w14:paraId="685843D5"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 А. Как составить сегментарную отчетность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Приложение «</w:t>
      </w:r>
      <w:r>
        <w:rPr>
          <w:rStyle w:val="WW8Num3z0"/>
          <w:rFonts w:ascii="Verdana" w:hAnsi="Verdana"/>
          <w:color w:val="4682B4"/>
          <w:sz w:val="18"/>
          <w:szCs w:val="18"/>
        </w:rPr>
        <w:t>Учет в производстве</w:t>
      </w:r>
      <w:r>
        <w:rPr>
          <w:rFonts w:ascii="Verdana" w:hAnsi="Verdana"/>
          <w:color w:val="000000"/>
          <w:sz w:val="18"/>
          <w:szCs w:val="18"/>
        </w:rPr>
        <w:t>». 2005. - № 1. - (Доступ из СПС «</w:t>
      </w:r>
      <w:r>
        <w:rPr>
          <w:rStyle w:val="WW8Num3z0"/>
          <w:rFonts w:ascii="Verdana" w:hAnsi="Verdana"/>
          <w:color w:val="4682B4"/>
          <w:sz w:val="18"/>
          <w:szCs w:val="18"/>
        </w:rPr>
        <w:t>КонсультантПлюс</w:t>
      </w:r>
      <w:r>
        <w:rPr>
          <w:rFonts w:ascii="Verdana" w:hAnsi="Verdana"/>
          <w:color w:val="000000"/>
          <w:sz w:val="18"/>
          <w:szCs w:val="18"/>
        </w:rPr>
        <w:t>»).</w:t>
      </w:r>
    </w:p>
    <w:p w14:paraId="1D2F2F2D"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 А. Происхождение и сущность понятийного аппарата сегментарного учета и отчетности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2003. - № 9. - (Доступ из СПС «</w:t>
      </w:r>
      <w:r>
        <w:rPr>
          <w:rStyle w:val="WW8Num3z0"/>
          <w:rFonts w:ascii="Verdana" w:hAnsi="Verdana"/>
          <w:color w:val="4682B4"/>
          <w:sz w:val="18"/>
          <w:szCs w:val="18"/>
        </w:rPr>
        <w:t>КонсультантПлюс</w:t>
      </w:r>
      <w:r>
        <w:rPr>
          <w:rFonts w:ascii="Verdana" w:hAnsi="Verdana"/>
          <w:color w:val="000000"/>
          <w:sz w:val="18"/>
          <w:szCs w:val="18"/>
        </w:rPr>
        <w:t>»).</w:t>
      </w:r>
    </w:p>
    <w:p w14:paraId="3631A14C"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Терентьева Т. О. Профессиональное суждение</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итоги минувшего века // Бухгалтерский учет. 2001. - № 12. - (Доступ из СПС «</w:t>
      </w:r>
      <w:r>
        <w:rPr>
          <w:rStyle w:val="WW8Num3z0"/>
          <w:rFonts w:ascii="Verdana" w:hAnsi="Verdana"/>
          <w:color w:val="4682B4"/>
          <w:sz w:val="18"/>
          <w:szCs w:val="18"/>
        </w:rPr>
        <w:t>КонсультантПлюс</w:t>
      </w:r>
      <w:r>
        <w:rPr>
          <w:rFonts w:ascii="Verdana" w:hAnsi="Verdana"/>
          <w:color w:val="000000"/>
          <w:sz w:val="18"/>
          <w:szCs w:val="18"/>
        </w:rPr>
        <w:t>»).</w:t>
      </w:r>
    </w:p>
    <w:p w14:paraId="2905B32F"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 В. Проблемы и решения внедрения систем бухгалтерского учета в соответствии с МСФО // Международный бухгалтерский учет. 2007. - № 45. - (Доступ из СПС «</w:t>
      </w:r>
      <w:r>
        <w:rPr>
          <w:rStyle w:val="WW8Num3z0"/>
          <w:rFonts w:ascii="Verdana" w:hAnsi="Verdana"/>
          <w:color w:val="4682B4"/>
          <w:sz w:val="18"/>
          <w:szCs w:val="18"/>
        </w:rPr>
        <w:t>КонсультантПлюс</w:t>
      </w:r>
      <w:r>
        <w:rPr>
          <w:rFonts w:ascii="Verdana" w:hAnsi="Verdana"/>
          <w:color w:val="000000"/>
          <w:sz w:val="18"/>
          <w:szCs w:val="18"/>
        </w:rPr>
        <w:t>»).</w:t>
      </w:r>
    </w:p>
    <w:p w14:paraId="5AB7CBFE"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 А. Принципы составления сводной и консолидированной отчетности // Все для бухгалтера. 2006. - № 14. - (Доступ из СПС «</w:t>
      </w:r>
      <w:r>
        <w:rPr>
          <w:rStyle w:val="WW8Num3z0"/>
          <w:rFonts w:ascii="Verdana" w:hAnsi="Verdana"/>
          <w:color w:val="4682B4"/>
          <w:sz w:val="18"/>
          <w:szCs w:val="18"/>
        </w:rPr>
        <w:t>КонсультантПлюс</w:t>
      </w:r>
      <w:r>
        <w:rPr>
          <w:rFonts w:ascii="Verdana" w:hAnsi="Verdana"/>
          <w:color w:val="000000"/>
          <w:sz w:val="18"/>
          <w:szCs w:val="18"/>
        </w:rPr>
        <w:t>»).</w:t>
      </w:r>
    </w:p>
    <w:p w14:paraId="5819B8C5"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Трофимова JI. Б. Особенности построения сегментной отчетности в соответствии с международным стандартом IFRS 8 «</w:t>
      </w:r>
      <w:r>
        <w:rPr>
          <w:rStyle w:val="WW8Num3z0"/>
          <w:rFonts w:ascii="Verdana" w:hAnsi="Verdana"/>
          <w:color w:val="4682B4"/>
          <w:sz w:val="18"/>
          <w:szCs w:val="18"/>
        </w:rPr>
        <w:t>Операционные сегменты</w:t>
      </w:r>
      <w:r>
        <w:rPr>
          <w:rFonts w:ascii="Verdana" w:hAnsi="Verdana"/>
          <w:color w:val="000000"/>
          <w:sz w:val="18"/>
          <w:szCs w:val="18"/>
        </w:rPr>
        <w:t>» // Международный бухгалтерский учет. 2011. - № 12.-С. 2-6.</w:t>
      </w:r>
    </w:p>
    <w:p w14:paraId="6DD2542D"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Узорникова А. Сложности применения МСФО (IFRS) 8 // МСФО: практика применения. 2007. - № 6. - С. 24-31.</w:t>
      </w:r>
    </w:p>
    <w:p w14:paraId="38F430CB"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Фрезоргер</w:t>
      </w:r>
      <w:r>
        <w:rPr>
          <w:rStyle w:val="WW8Num2z0"/>
          <w:rFonts w:ascii="Verdana" w:hAnsi="Verdana"/>
          <w:color w:val="000000"/>
          <w:sz w:val="18"/>
          <w:szCs w:val="18"/>
        </w:rPr>
        <w:t> </w:t>
      </w:r>
      <w:r>
        <w:rPr>
          <w:rFonts w:ascii="Verdana" w:hAnsi="Verdana"/>
          <w:color w:val="000000"/>
          <w:sz w:val="18"/>
          <w:szCs w:val="18"/>
        </w:rPr>
        <w:t>Н. С. Стандартизация учетных принципов для группы компаний: опыт реализации проекта / Н. С. Фрезоргер, И. Д. Юрковицкая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2007. - № 10. - С. 63-73.</w:t>
      </w:r>
    </w:p>
    <w:p w14:paraId="0B00ABB3"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Фролова</w:t>
      </w:r>
      <w:r>
        <w:rPr>
          <w:rStyle w:val="WW8Num2z0"/>
          <w:rFonts w:ascii="Verdana" w:hAnsi="Verdana"/>
          <w:color w:val="000000"/>
          <w:sz w:val="18"/>
          <w:szCs w:val="18"/>
        </w:rPr>
        <w:t> </w:t>
      </w:r>
      <w:r>
        <w:rPr>
          <w:rFonts w:ascii="Verdana" w:hAnsi="Verdana"/>
          <w:color w:val="000000"/>
          <w:sz w:val="18"/>
          <w:szCs w:val="18"/>
        </w:rPr>
        <w:t>Т. С. Инструменты и методы анализа финансовой отчетности // Горячая линия бухгалтера. 2007. - № 23-24. - (Доступ из СПС «</w:t>
      </w:r>
      <w:r>
        <w:rPr>
          <w:rStyle w:val="WW8Num3z0"/>
          <w:rFonts w:ascii="Verdana" w:hAnsi="Verdana"/>
          <w:color w:val="4682B4"/>
          <w:sz w:val="18"/>
          <w:szCs w:val="18"/>
        </w:rPr>
        <w:t>КонсультантПлюс</w:t>
      </w:r>
      <w:r>
        <w:rPr>
          <w:rFonts w:ascii="Verdana" w:hAnsi="Verdana"/>
          <w:color w:val="000000"/>
          <w:sz w:val="18"/>
          <w:szCs w:val="18"/>
        </w:rPr>
        <w:t>»).</w:t>
      </w:r>
    </w:p>
    <w:p w14:paraId="33C79E3C"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Хомутов В. Как использовать</w:t>
      </w:r>
      <w:r>
        <w:rPr>
          <w:rStyle w:val="WW8Num2z0"/>
          <w:rFonts w:ascii="Verdana" w:hAnsi="Verdana"/>
          <w:color w:val="000000"/>
          <w:sz w:val="18"/>
          <w:szCs w:val="18"/>
        </w:rPr>
        <w:t> </w:t>
      </w:r>
      <w:r>
        <w:rPr>
          <w:rStyle w:val="WW8Num3z0"/>
          <w:rFonts w:ascii="Verdana" w:hAnsi="Verdana"/>
          <w:color w:val="4682B4"/>
          <w:sz w:val="18"/>
          <w:szCs w:val="18"/>
        </w:rPr>
        <w:t>трансфертные</w:t>
      </w:r>
      <w:r>
        <w:rPr>
          <w:rStyle w:val="WW8Num2z0"/>
          <w:rFonts w:ascii="Verdana" w:hAnsi="Verdana"/>
          <w:color w:val="000000"/>
          <w:sz w:val="18"/>
          <w:szCs w:val="18"/>
        </w:rPr>
        <w:t> </w:t>
      </w:r>
      <w:r>
        <w:rPr>
          <w:rFonts w:ascii="Verdana" w:hAnsi="Verdana"/>
          <w:color w:val="000000"/>
          <w:sz w:val="18"/>
          <w:szCs w:val="18"/>
        </w:rPr>
        <w:t>цены для управления компанией // Финансовый директор. 2004. - № 7-8. - (Доступ из СПС «</w:t>
      </w:r>
      <w:r>
        <w:rPr>
          <w:rStyle w:val="WW8Num3z0"/>
          <w:rFonts w:ascii="Verdana" w:hAnsi="Verdana"/>
          <w:color w:val="4682B4"/>
          <w:sz w:val="18"/>
          <w:szCs w:val="18"/>
        </w:rPr>
        <w:t>КонсультантПлюс</w:t>
      </w:r>
      <w:r>
        <w:rPr>
          <w:rFonts w:ascii="Verdana" w:hAnsi="Verdana"/>
          <w:color w:val="000000"/>
          <w:sz w:val="18"/>
          <w:szCs w:val="18"/>
        </w:rPr>
        <w:t>»).</w:t>
      </w:r>
    </w:p>
    <w:p w14:paraId="0C0E4415"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 И. Управленческий учет затрат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2005. - № 4. - (Доступ из СПС «</w:t>
      </w:r>
      <w:r>
        <w:rPr>
          <w:rStyle w:val="WW8Num3z0"/>
          <w:rFonts w:ascii="Verdana" w:hAnsi="Verdana"/>
          <w:color w:val="4682B4"/>
          <w:sz w:val="18"/>
          <w:szCs w:val="18"/>
        </w:rPr>
        <w:t>КонсультантПлюс</w:t>
      </w:r>
      <w:r>
        <w:rPr>
          <w:rFonts w:ascii="Verdana" w:hAnsi="Verdana"/>
          <w:color w:val="000000"/>
          <w:sz w:val="18"/>
          <w:szCs w:val="18"/>
        </w:rPr>
        <w:t>»).</w:t>
      </w:r>
    </w:p>
    <w:p w14:paraId="1A569CC4"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Чая Т. Н.,</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Н. И. Основные методологические проблемы становления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Все для</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2007. - № 13. - (Доступ из СПС «</w:t>
      </w:r>
      <w:r>
        <w:rPr>
          <w:rStyle w:val="WW8Num3z0"/>
          <w:rFonts w:ascii="Verdana" w:hAnsi="Verdana"/>
          <w:color w:val="4682B4"/>
          <w:sz w:val="18"/>
          <w:szCs w:val="18"/>
        </w:rPr>
        <w:t>КонсультантПлюс</w:t>
      </w:r>
      <w:r>
        <w:rPr>
          <w:rFonts w:ascii="Verdana" w:hAnsi="Verdana"/>
          <w:color w:val="000000"/>
          <w:sz w:val="18"/>
          <w:szCs w:val="18"/>
        </w:rPr>
        <w:t>»).</w:t>
      </w:r>
    </w:p>
    <w:p w14:paraId="07C8DB75"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Черемушкин</w:t>
      </w:r>
      <w:r>
        <w:rPr>
          <w:rStyle w:val="WW8Num2z0"/>
          <w:rFonts w:ascii="Verdana" w:hAnsi="Verdana"/>
          <w:color w:val="000000"/>
          <w:sz w:val="18"/>
          <w:szCs w:val="18"/>
        </w:rPr>
        <w:t> </w:t>
      </w:r>
      <w:r>
        <w:rPr>
          <w:rFonts w:ascii="Verdana" w:hAnsi="Verdana"/>
          <w:color w:val="000000"/>
          <w:sz w:val="18"/>
          <w:szCs w:val="18"/>
        </w:rPr>
        <w:t>С. В. Проблемы применения традиционных измерителей финансовой</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(часть 1). Искажения бухгалтерской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Управления корпоративными финансами. 2008. - № 4 (28). - (Доступ из СПС «</w:t>
      </w:r>
      <w:r>
        <w:rPr>
          <w:rStyle w:val="WW8Num3z0"/>
          <w:rFonts w:ascii="Verdana" w:hAnsi="Verdana"/>
          <w:color w:val="4682B4"/>
          <w:sz w:val="18"/>
          <w:szCs w:val="18"/>
        </w:rPr>
        <w:t>КонсультантПлюс</w:t>
      </w:r>
      <w:r>
        <w:rPr>
          <w:rFonts w:ascii="Verdana" w:hAnsi="Verdana"/>
          <w:color w:val="000000"/>
          <w:sz w:val="18"/>
          <w:szCs w:val="18"/>
        </w:rPr>
        <w:t>»).</w:t>
      </w:r>
    </w:p>
    <w:p w14:paraId="3F97B939"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Черемушкин</w:t>
      </w:r>
      <w:r>
        <w:rPr>
          <w:rStyle w:val="WW8Num2z0"/>
          <w:rFonts w:ascii="Verdana" w:hAnsi="Verdana"/>
          <w:color w:val="000000"/>
          <w:sz w:val="18"/>
          <w:szCs w:val="18"/>
        </w:rPr>
        <w:t> </w:t>
      </w:r>
      <w:r>
        <w:rPr>
          <w:rFonts w:ascii="Verdana" w:hAnsi="Verdana"/>
          <w:color w:val="000000"/>
          <w:sz w:val="18"/>
          <w:szCs w:val="18"/>
        </w:rPr>
        <w:t>С. В., Понкрашкина Г. А. Логические модели измерения результативности // Управленческий учет и финансы. 2009. - № 1 (17). -(Доступ из СПС «</w:t>
      </w:r>
      <w:r>
        <w:rPr>
          <w:rStyle w:val="WW8Num3z0"/>
          <w:rFonts w:ascii="Verdana" w:hAnsi="Verdana"/>
          <w:color w:val="4682B4"/>
          <w:sz w:val="18"/>
          <w:szCs w:val="18"/>
        </w:rPr>
        <w:t>КонсультантПлюс</w:t>
      </w:r>
      <w:r>
        <w:rPr>
          <w:rFonts w:ascii="Verdana" w:hAnsi="Verdana"/>
          <w:color w:val="000000"/>
          <w:sz w:val="18"/>
          <w:szCs w:val="18"/>
        </w:rPr>
        <w:t>»).</w:t>
      </w:r>
    </w:p>
    <w:p w14:paraId="3AA98F82"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Epstein, М. J., Manzoni, J. F., 1998. Implementing Corporate Strategy: From Tableau de Bord to Balanced Scorecards. European Management Journal 16 (2), P. 190-203.</w:t>
      </w:r>
    </w:p>
    <w:p w14:paraId="15F332DD"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Kaplan, R. S., Norton, D. P., 1992. The Balanced Scorecard Measures that drive Performance. - Harvard Business Review 70 (1), P. 71-79.</w:t>
      </w:r>
    </w:p>
    <w:p w14:paraId="2DF30A73"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Kaplan, R. S., Norton, D. P., 1996a. Using the Balanced Scorecard as a strategic management system. Harvard Business Review 74 (1), P. 75-85.</w:t>
      </w:r>
    </w:p>
    <w:p w14:paraId="5FE4A02A"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Kaplan, R. S., Norton, D. P., 1996b. The Balanced Scorecard: translating strategy into action. Harvard Business School Press, Boston, Massachusetts.</w:t>
      </w:r>
    </w:p>
    <w:p w14:paraId="60E1428C"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Lynch, R. L., Cross, K. F., 1991. Measure Up!: Yardsticks for continuous improvement. Blackwell Publishers, Cambridge.7</w:t>
      </w:r>
    </w:p>
    <w:p w14:paraId="3CC2E627"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Neely, A. D., Adams, C., 2000. Perspectives on Performance: The Performance Prism. Gee Publishing, London.</w:t>
      </w:r>
    </w:p>
    <w:p w14:paraId="1C043239"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Neely, A. D., Adams, C., Crowe, P., 2001. The Performance Prism in Practice. -Measuring Business Excellence 5 (2), P. 6-12.</w:t>
      </w:r>
    </w:p>
    <w:p w14:paraId="68077631"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Pritchard, R. D., 1990. Measuring and improving organisational productivity: a practical guide. Praeger, New York.</w:t>
      </w:r>
    </w:p>
    <w:p w14:paraId="014E2C91"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Robert H. Herz. Specialized industry accounting and reporting. Too much of a good thing? 2007. P. 1-17.</w:t>
      </w:r>
    </w:p>
    <w:p w14:paraId="2F106655"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Silk, S., 1998. Automating the Balanced Scorecard, Management Accounting 79 (11). P. 38-44.</w:t>
      </w:r>
    </w:p>
    <w:p w14:paraId="23329270"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Speckbacher, G., Bischof, J., Pfeiffer, Т., 2003. A descriptive analysis on the implementation of Balanced Scorecards in German-speaking countries. -Management Accounting Research 14, P. 361-387.</w:t>
      </w:r>
    </w:p>
    <w:p w14:paraId="6628A392"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World Investment Report. -N.Y. &amp; Geneva: UN, UN CTAD, 2010.1. Интернет-источники151. 2010 год для черной</w:t>
      </w:r>
      <w:r>
        <w:rPr>
          <w:rStyle w:val="WW8Num2z0"/>
          <w:rFonts w:ascii="Verdana" w:hAnsi="Verdana"/>
          <w:color w:val="000000"/>
          <w:sz w:val="18"/>
          <w:szCs w:val="18"/>
        </w:rPr>
        <w:t> </w:t>
      </w:r>
      <w:r>
        <w:rPr>
          <w:rStyle w:val="WW8Num3z0"/>
          <w:rFonts w:ascii="Verdana" w:hAnsi="Verdana"/>
          <w:color w:val="4682B4"/>
          <w:sz w:val="18"/>
          <w:szCs w:val="18"/>
        </w:rPr>
        <w:t>металлургии</w:t>
      </w:r>
      <w:r>
        <w:rPr>
          <w:rStyle w:val="WW8Num2z0"/>
          <w:rFonts w:ascii="Verdana" w:hAnsi="Verdana"/>
          <w:color w:val="000000"/>
          <w:sz w:val="18"/>
          <w:szCs w:val="18"/>
        </w:rPr>
        <w:t> </w:t>
      </w:r>
      <w:r>
        <w:rPr>
          <w:rFonts w:ascii="Verdana" w:hAnsi="Verdana"/>
          <w:color w:val="000000"/>
          <w:sz w:val="18"/>
          <w:szCs w:val="18"/>
        </w:rPr>
        <w:t>// «</w:t>
      </w:r>
      <w:r>
        <w:rPr>
          <w:rStyle w:val="WW8Num3z0"/>
          <w:rFonts w:ascii="Verdana" w:hAnsi="Verdana"/>
          <w:color w:val="4682B4"/>
          <w:sz w:val="18"/>
          <w:szCs w:val="18"/>
        </w:rPr>
        <w:t>Металлторг</w:t>
      </w:r>
      <w:r>
        <w:rPr>
          <w:rFonts w:ascii="Verdana" w:hAnsi="Verdana"/>
          <w:color w:val="000000"/>
          <w:sz w:val="18"/>
          <w:szCs w:val="18"/>
        </w:rPr>
        <w:t>» 2011. - № 2 (www.metaltorg.ru)</w:t>
      </w:r>
    </w:p>
    <w:p w14:paraId="4018082B"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Альперович М. Введение в OLAP и многомерные базы данных // (http ://www. cfin.ru/itm/olap/intro. shtml).</w:t>
      </w:r>
    </w:p>
    <w:p w14:paraId="74FE3FF8"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Верников Г.</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информационные системы: не повторяйте пройденных ошибок //http://www.iteam.ru/publications/it/section52/article1091/).</w:t>
      </w:r>
    </w:p>
    <w:p w14:paraId="58E911F1"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Игнатов С. Сравниваем ERP по ключевым характеристикамhttp ://www. lexgroup .ru/spravka/bestpublications/publicationsuprconsulting/kly uichevieharakteristiky/).</w:t>
      </w:r>
    </w:p>
    <w:p w14:paraId="00622658"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Карпачев И. Классификация компьютерных систем управления предприятием. http://www.lexgroup.ru/spravka/bestpublications/publicationsuprconsulting/clas sificationsistems/</w:t>
      </w:r>
    </w:p>
    <w:p w14:paraId="50659EA3"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МСФО (IFRS) 8 «</w:t>
      </w:r>
      <w:r>
        <w:rPr>
          <w:rStyle w:val="WW8Num3z0"/>
          <w:rFonts w:ascii="Verdana" w:hAnsi="Verdana"/>
          <w:color w:val="4682B4"/>
          <w:sz w:val="18"/>
          <w:szCs w:val="18"/>
        </w:rPr>
        <w:t>Операционные сегменты</w:t>
      </w:r>
      <w:r>
        <w:rPr>
          <w:rFonts w:ascii="Verdana" w:hAnsi="Verdana"/>
          <w:color w:val="000000"/>
          <w:sz w:val="18"/>
          <w:szCs w:val="18"/>
        </w:rPr>
        <w:t>»: руководство по применению, http://www.ey.com/Global/assets.nsf/Russia/IFRS8ru/$file/IFRS8ru.pdf</w:t>
      </w:r>
    </w:p>
    <w:p w14:paraId="6583B48C"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Официальный сайт группы компаний «</w:t>
      </w:r>
      <w:r>
        <w:rPr>
          <w:rStyle w:val="WW8Num3z0"/>
          <w:rFonts w:ascii="Verdana" w:hAnsi="Verdana"/>
          <w:color w:val="4682B4"/>
          <w:sz w:val="18"/>
          <w:szCs w:val="18"/>
        </w:rPr>
        <w:t>Амурметалл</w:t>
      </w:r>
      <w:r>
        <w:rPr>
          <w:rFonts w:ascii="Verdana" w:hAnsi="Verdana"/>
          <w:color w:val="000000"/>
          <w:sz w:val="18"/>
          <w:szCs w:val="18"/>
        </w:rPr>
        <w:t>»: www.amurmetal.ru.</w:t>
      </w:r>
    </w:p>
    <w:p w14:paraId="08B24537"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Официальный сайт группы компаний «</w:t>
      </w:r>
      <w:r>
        <w:rPr>
          <w:rStyle w:val="WW8Num3z0"/>
          <w:rFonts w:ascii="Verdana" w:hAnsi="Verdana"/>
          <w:color w:val="4682B4"/>
          <w:sz w:val="18"/>
          <w:szCs w:val="18"/>
        </w:rPr>
        <w:t>Евраз</w:t>
      </w:r>
      <w:r>
        <w:rPr>
          <w:rFonts w:ascii="Verdana" w:hAnsi="Verdana"/>
          <w:color w:val="000000"/>
          <w:sz w:val="18"/>
          <w:szCs w:val="18"/>
        </w:rPr>
        <w:t>»: www.evraz.com</w:t>
      </w:r>
    </w:p>
    <w:p w14:paraId="3A16071A"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Официальный сайт группы компаний «</w:t>
      </w:r>
      <w:r>
        <w:rPr>
          <w:rStyle w:val="WW8Num3z0"/>
          <w:rFonts w:ascii="Verdana" w:hAnsi="Verdana"/>
          <w:color w:val="4682B4"/>
          <w:sz w:val="18"/>
          <w:szCs w:val="18"/>
        </w:rPr>
        <w:t>Металлоинвест</w:t>
      </w:r>
      <w:r>
        <w:rPr>
          <w:rFonts w:ascii="Verdana" w:hAnsi="Verdana"/>
          <w:color w:val="000000"/>
          <w:sz w:val="18"/>
          <w:szCs w:val="18"/>
        </w:rPr>
        <w:t>»: www.metallinvest.ru.</w:t>
      </w:r>
    </w:p>
    <w:p w14:paraId="7A1B4C28"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Официальный сайт группы компаний «</w:t>
      </w:r>
      <w:r>
        <w:rPr>
          <w:rStyle w:val="WW8Num3z0"/>
          <w:rFonts w:ascii="Verdana" w:hAnsi="Verdana"/>
          <w:color w:val="4682B4"/>
          <w:sz w:val="18"/>
          <w:szCs w:val="18"/>
        </w:rPr>
        <w:t>Мечел</w:t>
      </w:r>
      <w:r>
        <w:rPr>
          <w:rFonts w:ascii="Verdana" w:hAnsi="Verdana"/>
          <w:color w:val="000000"/>
          <w:sz w:val="18"/>
          <w:szCs w:val="18"/>
        </w:rPr>
        <w:t>»: www.mechel.ru.</w:t>
      </w:r>
    </w:p>
    <w:p w14:paraId="044580F6"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Официальный сайт группы компаний «</w:t>
      </w:r>
      <w:r>
        <w:rPr>
          <w:rStyle w:val="WW8Num3z0"/>
          <w:rFonts w:ascii="Verdana" w:hAnsi="Verdana"/>
          <w:color w:val="4682B4"/>
          <w:sz w:val="18"/>
          <w:szCs w:val="18"/>
        </w:rPr>
        <w:t>Новолипецкий</w:t>
      </w:r>
      <w:r>
        <w:rPr>
          <w:rStyle w:val="WW8Num2z0"/>
          <w:rFonts w:ascii="Verdana" w:hAnsi="Verdana"/>
          <w:color w:val="000000"/>
          <w:sz w:val="18"/>
          <w:szCs w:val="18"/>
        </w:rPr>
        <w:t> </w:t>
      </w:r>
      <w:r>
        <w:rPr>
          <w:rFonts w:ascii="Verdana" w:hAnsi="Verdana"/>
          <w:color w:val="000000"/>
          <w:sz w:val="18"/>
          <w:szCs w:val="18"/>
        </w:rPr>
        <w:t>металлургический комбинат»: www.nlmk.ru.</w:t>
      </w:r>
    </w:p>
    <w:p w14:paraId="79711C87"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Официальный сайт группы компаний «</w:t>
      </w:r>
      <w:r>
        <w:rPr>
          <w:rStyle w:val="WW8Num3z0"/>
          <w:rFonts w:ascii="Verdana" w:hAnsi="Verdana"/>
          <w:color w:val="4682B4"/>
          <w:sz w:val="18"/>
          <w:szCs w:val="18"/>
        </w:rPr>
        <w:t>Северсталь</w:t>
      </w:r>
      <w:r>
        <w:rPr>
          <w:rFonts w:ascii="Verdana" w:hAnsi="Verdana"/>
          <w:color w:val="000000"/>
          <w:sz w:val="18"/>
          <w:szCs w:val="18"/>
        </w:rPr>
        <w:t>»: www.severstal.ru.</w:t>
      </w:r>
    </w:p>
    <w:p w14:paraId="03606BF8"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Официальный сайт</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Магнитогорский металлургический комбинат</w:t>
      </w:r>
      <w:r>
        <w:rPr>
          <w:rFonts w:ascii="Verdana" w:hAnsi="Verdana"/>
          <w:color w:val="000000"/>
          <w:sz w:val="18"/>
          <w:szCs w:val="18"/>
        </w:rPr>
        <w:t>»: www.mmk.ru.</w:t>
      </w:r>
    </w:p>
    <w:p w14:paraId="251AC590"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Официальный сайт федеральной службы государственной статистики www.gks.ru.</w:t>
      </w:r>
    </w:p>
    <w:p w14:paraId="0F19EF32"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Официальный сайт World Steel Association: www.worldsteel.org.</w:t>
      </w:r>
    </w:p>
    <w:p w14:paraId="70FA0862"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Сайт британского издательства The New Steel Co UK: http://www.steel.co.uk/.</w:t>
      </w:r>
    </w:p>
    <w:p w14:paraId="432092C9"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Сайт британского издательства Mine-web: http://www.mineweb.com.</w:t>
      </w:r>
    </w:p>
    <w:p w14:paraId="53ABF42C"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Forbes Global 2000: http://www.forbes.eom/global2000/list/#plsarankAllAllRussia.</w:t>
      </w:r>
    </w:p>
    <w:p w14:paraId="06C31CF2" w14:textId="77777777" w:rsidR="00B41A54" w:rsidRDefault="00B41A54" w:rsidP="00B41A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The Balanced Scorecard Новые возможности для эффективного управления. -(http://www.md-management.ru/articles/html/article32717.html).</w:t>
      </w:r>
    </w:p>
    <w:p w14:paraId="63D386FE" w14:textId="7FABC227" w:rsidR="00724F60" w:rsidRPr="00C110D6" w:rsidRDefault="00B41A54" w:rsidP="00B41A54">
      <w:r>
        <w:rPr>
          <w:rFonts w:ascii="Verdana" w:hAnsi="Verdana"/>
          <w:color w:val="000000"/>
          <w:sz w:val="18"/>
          <w:szCs w:val="18"/>
        </w:rPr>
        <w:br/>
      </w:r>
      <w:r>
        <w:rPr>
          <w:rFonts w:ascii="Verdana" w:hAnsi="Verdana"/>
          <w:color w:val="000000"/>
          <w:sz w:val="18"/>
          <w:szCs w:val="18"/>
        </w:rPr>
        <w:br/>
      </w:r>
      <w:bookmarkStart w:id="0" w:name="_GoBack"/>
      <w:bookmarkEnd w:id="0"/>
    </w:p>
    <w:sectPr w:rsidR="00724F60" w:rsidRPr="00C110D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0898"/>
    <w:rsid w:val="003F185B"/>
    <w:rsid w:val="003F1DB7"/>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1E"/>
    <w:rsid w:val="00662557"/>
    <w:rsid w:val="00662EFA"/>
    <w:rsid w:val="00663224"/>
    <w:rsid w:val="006634E7"/>
    <w:rsid w:val="00665EB1"/>
    <w:rsid w:val="006660C7"/>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4FE"/>
    <w:rsid w:val="00BA3D4A"/>
    <w:rsid w:val="00BA6363"/>
    <w:rsid w:val="00BA6579"/>
    <w:rsid w:val="00BB0A5E"/>
    <w:rsid w:val="00BB1CCC"/>
    <w:rsid w:val="00BB2623"/>
    <w:rsid w:val="00BB2638"/>
    <w:rsid w:val="00BB44EA"/>
    <w:rsid w:val="00BB54B3"/>
    <w:rsid w:val="00BB5709"/>
    <w:rsid w:val="00BB57A1"/>
    <w:rsid w:val="00BB62DB"/>
    <w:rsid w:val="00BB7277"/>
    <w:rsid w:val="00BC1B3A"/>
    <w:rsid w:val="00BC2109"/>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25A"/>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4832</TotalTime>
  <Pages>16</Pages>
  <Words>6731</Words>
  <Characters>49208</Characters>
  <Application>Microsoft Office Word</Application>
  <DocSecurity>0</DocSecurity>
  <Lines>793</Lines>
  <Paragraphs>336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55603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264</cp:revision>
  <cp:lastPrinted>2009-02-06T05:36:00Z</cp:lastPrinted>
  <dcterms:created xsi:type="dcterms:W3CDTF">2016-05-04T14:28:00Z</dcterms:created>
  <dcterms:modified xsi:type="dcterms:W3CDTF">2016-06-23T10:43:00Z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