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C3A28" w14:textId="77777777" w:rsidR="005D2C43" w:rsidRDefault="005D2C43" w:rsidP="005D2C43">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неплатежеспособности в финансовом оздоровлении сельскохозяйственных предприятий</w:t>
      </w:r>
    </w:p>
    <w:p w14:paraId="5CD598EB" w14:textId="77777777" w:rsidR="005D2C43" w:rsidRDefault="005D2C43" w:rsidP="005D2C43">
      <w:pPr>
        <w:rPr>
          <w:rFonts w:ascii="Verdana" w:hAnsi="Verdana"/>
          <w:color w:val="000000"/>
          <w:sz w:val="18"/>
          <w:szCs w:val="18"/>
          <w:shd w:val="clear" w:color="auto" w:fill="FFFFFF"/>
        </w:rPr>
      </w:pPr>
    </w:p>
    <w:p w14:paraId="095868E9" w14:textId="77777777" w:rsidR="005D2C43" w:rsidRDefault="005D2C43" w:rsidP="005D2C43">
      <w:pPr>
        <w:rPr>
          <w:rFonts w:ascii="Verdana" w:hAnsi="Verdana"/>
          <w:color w:val="000000"/>
          <w:sz w:val="18"/>
          <w:szCs w:val="18"/>
          <w:shd w:val="clear" w:color="auto" w:fill="FFFFFF"/>
        </w:rPr>
      </w:pPr>
    </w:p>
    <w:p w14:paraId="2699112F" w14:textId="77777777" w:rsidR="005D2C43" w:rsidRDefault="005D2C43" w:rsidP="005D2C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08.00.10, кандидат экономических наук Бабаназаров, Алексей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34F4EA"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2006</w:t>
      </w:r>
    </w:p>
    <w:p w14:paraId="5FA4A1BA"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DD4BEA"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Бабаназаров, Алексей Викторович</w:t>
      </w:r>
    </w:p>
    <w:p w14:paraId="49B626B3"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F780EF"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1A3DD9"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C36C66"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Воронеж</w:t>
      </w:r>
    </w:p>
    <w:p w14:paraId="0222523C"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B97EB7"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08.00.12, 08.00.10</w:t>
      </w:r>
    </w:p>
    <w:p w14:paraId="5C3F3827"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5A22E3"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F91577" w14:textId="77777777" w:rsidR="005D2C43" w:rsidRDefault="005D2C43" w:rsidP="005D2C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B93626" w14:textId="77777777" w:rsidR="005D2C43" w:rsidRDefault="005D2C43" w:rsidP="005D2C43">
      <w:pPr>
        <w:spacing w:line="270" w:lineRule="atLeast"/>
        <w:rPr>
          <w:rFonts w:ascii="Verdana" w:hAnsi="Verdana"/>
          <w:color w:val="000000"/>
          <w:sz w:val="18"/>
          <w:szCs w:val="18"/>
        </w:rPr>
      </w:pPr>
      <w:r>
        <w:rPr>
          <w:rFonts w:ascii="Verdana" w:hAnsi="Verdana"/>
          <w:color w:val="000000"/>
          <w:sz w:val="18"/>
          <w:szCs w:val="18"/>
        </w:rPr>
        <w:t>234</w:t>
      </w:r>
    </w:p>
    <w:p w14:paraId="4E5F0F58" w14:textId="77777777" w:rsidR="005D2C43" w:rsidRDefault="005D2C43" w:rsidP="005D2C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Бабаназаров, Алексей Викторович</w:t>
      </w:r>
    </w:p>
    <w:p w14:paraId="2FDC7E0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DAE0C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ПРЕДПРИЯТИЙ.</w:t>
      </w:r>
    </w:p>
    <w:p w14:paraId="3FEEFCA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системе обеспечения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4E5F66E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как признак финансовой неустойчивости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3CFAF29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и роль анализа неплатежеспособности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0239B32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ДИАГНОСТИКА НЕПЛАТЕЖЕСПОСОБНОСТИ КАК ЭТАП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ПРЕДПРИЯТИЙ.</w:t>
      </w:r>
    </w:p>
    <w:p w14:paraId="7A9A6AE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предприятий.</w:t>
      </w:r>
    </w:p>
    <w:p w14:paraId="11051A2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современных методик диагностики неплатежеспособности предприятий.</w:t>
      </w:r>
    </w:p>
    <w:p w14:paraId="0BC95E7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Влияние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эффективности производства и деловой активности на неплатежеспособность сельскохозяйственных предприятий</w:t>
      </w:r>
    </w:p>
    <w:p w14:paraId="47394D8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ФИНАНСОВОГО АНАЛИЗА НЕПЛАТЕЖЕСПОСОБНОСТИ ПРЕДПРИЯТИЙ.</w:t>
      </w:r>
    </w:p>
    <w:p w14:paraId="7C5FEF2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Технология использования эффекта фактора времени в оценке неплатежеспособности сельскохозяйственных предприятий.</w:t>
      </w:r>
    </w:p>
    <w:p w14:paraId="0766DDC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методики системного анализа неплатежеспособности сельскохозяйственных предприятий.</w:t>
      </w:r>
    </w:p>
    <w:p w14:paraId="1057B62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Использование методики системного анализа неплатежеспособности для финансового оздоровления сельскохозяйственных предприятий.</w:t>
      </w:r>
    </w:p>
    <w:p w14:paraId="0FF39DE2" w14:textId="77777777" w:rsidR="005D2C43" w:rsidRDefault="005D2C43" w:rsidP="005D2C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неплатежеспособности в финансовом оздоровлении сельскохозяйственных предприятий"</w:t>
      </w:r>
    </w:p>
    <w:p w14:paraId="0FFCA4EC"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российской экономике перед многими предприятиями возникла проблема восполнения недостатка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Это стало причиной массового нарушения синхронности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недостатка платежных средств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срочных долгов и неплатежеспособности предприятий.</w:t>
      </w:r>
    </w:p>
    <w:p w14:paraId="6A4F9F97"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и зарубежные ученые уделяют большое внимание изучению проблемы</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Однако четкого системного подхода к ее решению пока не выработано. В настоящее время остаются дискуссионными вопросы о месте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(неплатежеспособности) в финансах и финансовом анализе предприятия, четком разделении понятий «</w:t>
      </w:r>
      <w:r>
        <w:rPr>
          <w:rStyle w:val="WW8Num3z0"/>
          <w:rFonts w:ascii="Verdana" w:hAnsi="Verdana"/>
          <w:color w:val="4682B4"/>
          <w:sz w:val="18"/>
          <w:szCs w:val="18"/>
        </w:rPr>
        <w:t>платежеспособность</w:t>
      </w:r>
      <w:r>
        <w:rPr>
          <w:rFonts w:ascii="Verdana" w:hAnsi="Verdana"/>
          <w:color w:val="000000"/>
          <w:sz w:val="18"/>
          <w:szCs w:val="18"/>
        </w:rPr>
        <w:t>» и «</w:t>
      </w:r>
      <w:r>
        <w:rPr>
          <w:rStyle w:val="WW8Num3z0"/>
          <w:rFonts w:ascii="Verdana" w:hAnsi="Verdana"/>
          <w:color w:val="4682B4"/>
          <w:sz w:val="18"/>
          <w:szCs w:val="18"/>
        </w:rPr>
        <w:t>ликвидность</w:t>
      </w:r>
      <w:r>
        <w:rPr>
          <w:rFonts w:ascii="Verdana" w:hAnsi="Verdana"/>
          <w:color w:val="000000"/>
          <w:sz w:val="18"/>
          <w:szCs w:val="18"/>
        </w:rPr>
        <w:t>», качестве существующих методик анализа неплатежеспособности, целесообразности их использования для этой цели и т.д. Это снижает возможности обеспечения платежеспособности и финансовой устойчивости предприятия.</w:t>
      </w:r>
    </w:p>
    <w:p w14:paraId="0BAA43FE"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в некоторых отраслях российской экономики сопровождается высоким риском неплатежеспособности. Особенно остро он проявляется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В итоге до 75%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нерентабельны</w:t>
      </w:r>
      <w:r>
        <w:rPr>
          <w:rStyle w:val="WW8Num2z0"/>
          <w:rFonts w:ascii="Verdana" w:hAnsi="Verdana"/>
          <w:color w:val="000000"/>
          <w:sz w:val="18"/>
          <w:szCs w:val="18"/>
        </w:rPr>
        <w:t> </w:t>
      </w:r>
      <w:r>
        <w:rPr>
          <w:rFonts w:ascii="Verdana" w:hAnsi="Verdana"/>
          <w:color w:val="000000"/>
          <w:sz w:val="18"/>
          <w:szCs w:val="18"/>
        </w:rPr>
        <w:t>и неплатежеспособны. Вместе с тем особенности рыночных отношений в сельском хозяйстве России обуславливают возможность появления</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долгов даже у прибыльных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Поэтому проблема преодоления их неплатежеспособности в настоящее время особенно актуальна.</w:t>
      </w:r>
    </w:p>
    <w:p w14:paraId="1DFF1C7A"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Основанием для выбора темы диссертационного исследования стала необходимость обобщения разрозненных исследований и разработки новых подходов к анализу неплатежеспособности.</w:t>
      </w:r>
    </w:p>
    <w:p w14:paraId="5EF42672"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анализа неплатежеспособности предприятий посвящены исследования многих ученых и практиков западных стран: Дж.К.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Э. Хелферта, Р. Холта, Д.Альтмана, Д.Шима, М. Миллера и др.</w:t>
      </w:r>
    </w:p>
    <w:p w14:paraId="5773D11C"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вопросы неплатежеспособности предприятия затрагиваются в исследованиях широкого круга российских ученых и практиков: 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В.В. Баранова, И.А. Бланка,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А.П. Градова, А.В. Грачева,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А.Е. Ендовицкого,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Е.С. Стояновой, Э.А. Уткина, М.Б.</w:t>
      </w:r>
      <w:r>
        <w:rPr>
          <w:rStyle w:val="WW8Num2z0"/>
          <w:rFonts w:ascii="Verdana" w:hAnsi="Verdana"/>
          <w:color w:val="000000"/>
          <w:sz w:val="18"/>
          <w:szCs w:val="18"/>
        </w:rPr>
        <w:t> </w:t>
      </w:r>
      <w:r>
        <w:rPr>
          <w:rStyle w:val="WW8Num3z0"/>
          <w:rFonts w:ascii="Verdana" w:hAnsi="Verdana"/>
          <w:color w:val="4682B4"/>
          <w:sz w:val="18"/>
          <w:szCs w:val="18"/>
        </w:rPr>
        <w:t>Чирковой</w:t>
      </w:r>
      <w:r>
        <w:rPr>
          <w:rFonts w:ascii="Verdana" w:hAnsi="Verdana"/>
          <w:color w:val="000000"/>
          <w:sz w:val="18"/>
          <w:szCs w:val="18"/>
        </w:rPr>
        <w:t>, А.Д. Шеремета и др.</w:t>
      </w:r>
    </w:p>
    <w:p w14:paraId="1129F604"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до настоящего времени систематизированного теоретического изучения платежеспособности (неплатежеспособности) как финансово-экономического понятия не проводилось, а практические методики анализа неплатежеспособности предприятий требуют совершенствования. Это негативно сказывается на эффективности мероприятий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российской экономики, что послужило основанием для проведения настоящего диссертационного исследования.</w:t>
      </w:r>
    </w:p>
    <w:p w14:paraId="11CFBEF0"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состоит в теоретическом обосновании финансового аспекта неплатежеспособности и совершенствовании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ее анализа, обеспечивающего принятие обоснованных решений по финансовому оздоровлению сельскохозяйственных предприятий.</w:t>
      </w:r>
    </w:p>
    <w:p w14:paraId="69DCBB9A"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были поставлены следующие задачи:</w:t>
      </w:r>
    </w:p>
    <w:p w14:paraId="5415E88C"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и уточнить сущностную характеристику понятия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предприятия»;</w:t>
      </w:r>
    </w:p>
    <w:p w14:paraId="67872863"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четкую границу между</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ликвидностью;</w:t>
      </w:r>
    </w:p>
    <w:p w14:paraId="47253C86"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функции платежеспособности;</w:t>
      </w:r>
    </w:p>
    <w:p w14:paraId="7A8FC35B"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видов неплатежеспособности;</w:t>
      </w:r>
    </w:p>
    <w:p w14:paraId="784682BA"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факторы, вызывающие неплатежеспособность;</w:t>
      </w:r>
    </w:p>
    <w:p w14:paraId="4411FF66"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причины неплатежеспособности предприятий;</w:t>
      </w:r>
    </w:p>
    <w:p w14:paraId="017FC034"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критерии адекватности существующих методик финансового анализа целям </w:t>
      </w:r>
      <w:r>
        <w:rPr>
          <w:rFonts w:ascii="Verdana" w:hAnsi="Verdana"/>
          <w:color w:val="000000"/>
          <w:sz w:val="18"/>
          <w:szCs w:val="18"/>
        </w:rPr>
        <w:lastRenderedPageBreak/>
        <w:t>диагностики неплатежеспособности;</w:t>
      </w:r>
    </w:p>
    <w:p w14:paraId="1CFD3DB2"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оценку современных методик с позиции их соответствия целям анализа неплатежеспособности сельскохозяйственных предприятий;</w:t>
      </w:r>
    </w:p>
    <w:p w14:paraId="3A348EFC"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апробировать возможные направления совершенствования современной системы анализа неплатежеспособности сельскохозяйственного предприятия;</w:t>
      </w:r>
    </w:p>
    <w:p w14:paraId="0D5E3D2B"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использования усовершенствованной методики анализа неплатежеспособности в процессе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735D4DB8"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экономические отношения, складывающиеся между сельскохозяйственными предприятиями и их экономическими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процессе обеспечения платежеспособности. Предметная область исследования находится в рамках специальностей: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пределах раздела 1. Бухгалтерский учет и экономический анализ: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анализ; 08.00.10 -Финансы,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в пределах раздела 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предприятий и организаций: 3.13. Формы и методы финансового оздоровления предприятия, 3.3. Критерии и методы оценки финансовой устойчивости предприятий</w:t>
      </w:r>
    </w:p>
    <w:p w14:paraId="5D7B8766"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избраны предприятия Терновского, Хохольского и Эртильского районов Воронежской области различной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706421F"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Эмпирической базой исследования стали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материалы годовых отчетов сельскохозяйственных предприятий Терновского, Хохольского и Эртильского районов Воронежской, к которым не инициированы процедуры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762398F1"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ученых-экономистов, касающиеся вопросов платежеспособности (неплатежеспособности), а также совокупность законодательных, нормативно-правовых и рекомендательных документов государственных органов Российской Федерации, касающиеся проблемы преодоления неплатежеспособности и финансового оздоровления предприятий.</w:t>
      </w:r>
    </w:p>
    <w:p w14:paraId="4EAF5527"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диалектический, экономико-статистический, монографический, абстрактно-логический, расчетно-конструктивный и другие методы экономических исследований.</w:t>
      </w:r>
    </w:p>
    <w:p w14:paraId="37629FE5"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исследований использовался пакет прикладных программ Microsoft Office.</w:t>
      </w:r>
    </w:p>
    <w:p w14:paraId="5D9CEF27"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теоретических и методических подходов к анализу неплатежеспособности с целью финансового оздоровления сельскохозяйственных предприятий. В диссертации обоснованы следующие положения, имеющие элементы новизны: &gt; по специальности 08.00.12 — Бухгалтерский учет, статистика:</w:t>
      </w:r>
    </w:p>
    <w:p w14:paraId="688F98A3"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место и роль платежеспособности в анализе показателей финансового состояния предприятия, отличающиеся от общепринятых подходов характеристикой структурно-логических взаимосвязей между ними и направлениями взаимодействия;</w:t>
      </w:r>
    </w:p>
    <w:p w14:paraId="67DF8D83"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критерии адекватности существующих методик финансовой диагностики целям анализа неплатежеспособности предприятий;</w:t>
      </w:r>
    </w:p>
    <w:p w14:paraId="0644D4CD"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применения приемов SWOT-анализа для количественной характеристики качества методик, используемых для диагностики неплатежеспособности, отличительными особенностями которых являются набор показателей, мультивариантность, двоичная оценка и другие достоинства;</w:t>
      </w:r>
    </w:p>
    <w:p w14:paraId="19A479C4"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эффекта фактора времени в анализе неплатежеспособности, дополняющая существующие возможностью учета влияния качества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денежных потоков;</w:t>
      </w:r>
    </w:p>
    <w:p w14:paraId="55E01E02"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системного анализа неплатежеспособности сельскохозяйственных предприятий, основанная на комплексном учете степени воздействия эффекта фактора времени, денежных потоков,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xml:space="preserve">и финансовой устойчивости на возникновение </w:t>
      </w:r>
      <w:r>
        <w:rPr>
          <w:rFonts w:ascii="Verdana" w:hAnsi="Verdana"/>
          <w:color w:val="000000"/>
          <w:sz w:val="18"/>
          <w:szCs w:val="18"/>
        </w:rPr>
        <w:lastRenderedPageBreak/>
        <w:t>просроченных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по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11EC0959"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понятия «</w:t>
      </w:r>
      <w:r>
        <w:rPr>
          <w:rStyle w:val="WW8Num3z0"/>
          <w:rFonts w:ascii="Verdana" w:hAnsi="Verdana"/>
          <w:color w:val="4682B4"/>
          <w:sz w:val="18"/>
          <w:szCs w:val="18"/>
        </w:rPr>
        <w:t>неплатежеспособность</w:t>
      </w:r>
      <w:r>
        <w:rPr>
          <w:rFonts w:ascii="Verdana" w:hAnsi="Verdana"/>
          <w:color w:val="000000"/>
          <w:sz w:val="18"/>
          <w:szCs w:val="18"/>
        </w:rPr>
        <w:t>», отличительными признаком которого является учет эффекта фактора времени и ликвидности;</w:t>
      </w:r>
    </w:p>
    <w:p w14:paraId="272F4DE9"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w:t>
      </w:r>
      <w:r>
        <w:rPr>
          <w:rStyle w:val="WW8Num2z0"/>
          <w:rFonts w:ascii="Verdana" w:hAnsi="Verdana"/>
          <w:color w:val="000000"/>
          <w:sz w:val="18"/>
          <w:szCs w:val="18"/>
        </w:rPr>
        <w:t> </w:t>
      </w:r>
      <w:r>
        <w:rPr>
          <w:rStyle w:val="WW8Num3z0"/>
          <w:rFonts w:ascii="Verdana" w:hAnsi="Verdana"/>
          <w:color w:val="4682B4"/>
          <w:sz w:val="18"/>
          <w:szCs w:val="18"/>
        </w:rPr>
        <w:t>индикативная</w:t>
      </w:r>
      <w:r>
        <w:rPr>
          <w:rStyle w:val="WW8Num2z0"/>
          <w:rFonts w:ascii="Verdana" w:hAnsi="Verdana"/>
          <w:color w:val="000000"/>
          <w:sz w:val="18"/>
          <w:szCs w:val="18"/>
        </w:rPr>
        <w:t> </w:t>
      </w:r>
      <w:r>
        <w:rPr>
          <w:rFonts w:ascii="Verdana" w:hAnsi="Verdana"/>
          <w:color w:val="000000"/>
          <w:sz w:val="18"/>
          <w:szCs w:val="18"/>
        </w:rPr>
        <w:t>модель финансово-платежной устойчивости предприятия, которая, в отличие от известных, основывается на иерархии факторов неплатежеспособности;</w:t>
      </w:r>
    </w:p>
    <w:p w14:paraId="5CCCAE6C"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введено понятие эффекта фактора времени как основной отличительной характеристики неплатежеспособности, которая позволяет определить направления повышения качества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предприятии;</w:t>
      </w:r>
    </w:p>
    <w:p w14:paraId="334C49B7"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возможные варианты сочетания факторов неплатежеспособности, формирующие ее характер (временной, денежно-поточный,</w:t>
      </w:r>
      <w:r>
        <w:rPr>
          <w:rStyle w:val="WW8Num2z0"/>
          <w:rFonts w:ascii="Verdana" w:hAnsi="Verdana"/>
          <w:color w:val="000000"/>
          <w:sz w:val="18"/>
          <w:szCs w:val="18"/>
        </w:rPr>
        <w:t> </w:t>
      </w:r>
      <w:r>
        <w:rPr>
          <w:rStyle w:val="WW8Num3z0"/>
          <w:rFonts w:ascii="Verdana" w:hAnsi="Verdana"/>
          <w:color w:val="4682B4"/>
          <w:sz w:val="18"/>
          <w:szCs w:val="18"/>
        </w:rPr>
        <w:t>ликвидный</w:t>
      </w:r>
      <w:r>
        <w:rPr>
          <w:rFonts w:ascii="Verdana" w:hAnsi="Verdana"/>
          <w:color w:val="000000"/>
          <w:sz w:val="18"/>
          <w:szCs w:val="18"/>
        </w:rPr>
        <w:t>, финансово-поточный), отличительной особенностью которых является учет степени их воздействия на возникновение просроченных долгов;</w:t>
      </w:r>
    </w:p>
    <w:p w14:paraId="10B4BB37"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 алгоритм составления плана финансового оздоровления на основе системного анализа неплатежеспособности, отличительным признаком которого является определение конкретного набора и последовательности реализации мероприятий для ее преодоления в зависимости от характера неплатежеспособности. Теоретическая значимость результатов исследования состоит в уточнении сущностных характеристик финансового аспекта понятия неплатежеспособность», ее места и роли в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предприятия. Практическая значимость заключается в развитии методического инструментария финансового оздоровления предприятия путем внедрения разработок, способных принести реальный экономический эффект:</w:t>
      </w:r>
    </w:p>
    <w:p w14:paraId="007ED645"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двоичной системы SWOT-анализа, позволяющей обоснованно сравнивать достоинства и недостатки различных методик финансового анализа и формировать оптимальный пакет аналитических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преодоления неплатежеспособности;</w:t>
      </w:r>
    </w:p>
    <w:p w14:paraId="1CEECBC4"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методики определения эффекта фактора времени, дающей возможность количественно оценить качественные аспекты финансового планирования, а также определить воздействие последних на потребность предприятия в денежных средствах;</w:t>
      </w:r>
    </w:p>
    <w:p w14:paraId="100BE89D"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методики системного анализа неплатежеспособности, способствующей количественной оценке влияния различных факторов на неплатежеспособность и разработке качественного плана финансового оздоровления предприятия.</w:t>
      </w:r>
    </w:p>
    <w:p w14:paraId="33E775D0"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диссертационной работы целесообразно использовать в учебном процессе при разработке и преподавании учебных курсов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Финансы предприятий</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на экономических факультетах вузов, а также в системе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управлению</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519F732F"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на кафедре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ФГОУ ВПО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им. К.Д. Глинки» в соответствии с планом научно-исследовательских работ (номер государственной регистрации 01.200.1003980).</w:t>
      </w:r>
    </w:p>
    <w:p w14:paraId="6D12A042"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результаты исследований докладывались автором на научных конференциях различного уровня в 2003-2006 гг.</w:t>
      </w:r>
    </w:p>
    <w:p w14:paraId="7E9B05C0"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автора приняты к внедрению на сельскохозяйственных предприятиях Елецкого района</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что подтверждается соответствующими актами и справками о внедрении.</w:t>
      </w:r>
    </w:p>
    <w:p w14:paraId="1C3887AB"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семи печатных работах общим объемом 1,3 п.л.</w:t>
      </w:r>
    </w:p>
    <w:p w14:paraId="3FB97AC5"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выводов и предложений, списка литературы (включающего 188 наименований). Работа изложена на 234 страницах машинописного текста, содержит 29 таблиц, 5 рисунков, 16 формул и 11 приложений.</w:t>
      </w:r>
    </w:p>
    <w:p w14:paraId="49A7B4A1" w14:textId="77777777" w:rsidR="005D2C43" w:rsidRDefault="005D2C43" w:rsidP="005D2C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Бабаназаров, Алексей Викторович</w:t>
      </w:r>
    </w:p>
    <w:p w14:paraId="41C94EE4"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2E468D4"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Проведенные исследования позволяют сделать ряд обобщающих выводов и предложений:</w:t>
      </w:r>
    </w:p>
    <w:p w14:paraId="6F966B59"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экономической литературе не имеется четкого различия между финансовыми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что препятствует выявлению сущности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Fonts w:ascii="Verdana" w:hAnsi="Verdana"/>
          <w:color w:val="000000"/>
          <w:sz w:val="18"/>
          <w:szCs w:val="18"/>
        </w:rPr>
        <w:t>. Исследование функций финансовых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и их движения дало возможность сделать обоснованный вывод о преимущественном воздействии на</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денежных потоков.</w:t>
      </w:r>
    </w:p>
    <w:p w14:paraId="78A12978"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Теоретические разработки практический опыт показали, что</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является обязательным, но недостаточным условием для обеспечения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Изучение факторов влияющих на ликвидность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позволило выделить в качестве важнейшей отличительной характеристики неплатежеспособности наличие эффекта фактора времени.</w:t>
      </w:r>
    </w:p>
    <w:p w14:paraId="59C0CF69"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Неплатежеспособность предприятий в современных условиях российской экономики является нежелательным, но весьма распространенным явлением. Отсутствие четкого определения «</w:t>
      </w:r>
      <w:r>
        <w:rPr>
          <w:rStyle w:val="WW8Num3z0"/>
          <w:rFonts w:ascii="Verdana" w:hAnsi="Verdana"/>
          <w:color w:val="4682B4"/>
          <w:sz w:val="18"/>
          <w:szCs w:val="18"/>
        </w:rPr>
        <w:t>неплатежеспособности</w:t>
      </w:r>
      <w:r>
        <w:rPr>
          <w:rFonts w:ascii="Verdana" w:hAnsi="Verdana"/>
          <w:color w:val="000000"/>
          <w:sz w:val="18"/>
          <w:szCs w:val="18"/>
        </w:rPr>
        <w:t>» препятствует устранению причин ее возникновения. Исследование данной проблемы позволило определить неплатежеспособность как</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проявление неликвидности предприятия и низкого эффекта фактора времени.</w:t>
      </w:r>
    </w:p>
    <w:p w14:paraId="54E1E1DC"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Неплатежеспособность предприятия представляет собой комплексное понятие и обуславливается взаимодействием разных факторов. Наши разработки в этом направлении позволили выявить иерархию показателей финансового состояния предприятия и построить</w:t>
      </w:r>
      <w:r>
        <w:rPr>
          <w:rStyle w:val="WW8Num2z0"/>
          <w:rFonts w:ascii="Verdana" w:hAnsi="Verdana"/>
          <w:color w:val="000000"/>
          <w:sz w:val="18"/>
          <w:szCs w:val="18"/>
        </w:rPr>
        <w:t> </w:t>
      </w:r>
      <w:r>
        <w:rPr>
          <w:rStyle w:val="WW8Num3z0"/>
          <w:rFonts w:ascii="Verdana" w:hAnsi="Verdana"/>
          <w:color w:val="4682B4"/>
          <w:sz w:val="18"/>
          <w:szCs w:val="18"/>
        </w:rPr>
        <w:t>индикативную</w:t>
      </w:r>
      <w:r>
        <w:rPr>
          <w:rStyle w:val="WW8Num2z0"/>
          <w:rFonts w:ascii="Verdana" w:hAnsi="Verdana"/>
          <w:color w:val="000000"/>
          <w:sz w:val="18"/>
          <w:szCs w:val="18"/>
        </w:rPr>
        <w:t> </w:t>
      </w:r>
      <w:r>
        <w:rPr>
          <w:rFonts w:ascii="Verdana" w:hAnsi="Verdana"/>
          <w:color w:val="000000"/>
          <w:sz w:val="18"/>
          <w:szCs w:val="18"/>
        </w:rPr>
        <w:t>модель его платежно-финансовой устойчивости. Это дает возможность исследовать прямые и обратные связи между соответствующими показателями, а также установить степень воздействия на неплатежеспособность денежных потоков,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78A29248"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Финансовому анализу предприятий, имеющих</w:t>
      </w:r>
      <w:r>
        <w:rPr>
          <w:rStyle w:val="WW8Num2z0"/>
          <w:rFonts w:ascii="Verdana" w:hAnsi="Verdana"/>
          <w:color w:val="000000"/>
          <w:sz w:val="18"/>
          <w:szCs w:val="18"/>
        </w:rPr>
        <w:t> </w:t>
      </w:r>
      <w:r>
        <w:rPr>
          <w:rStyle w:val="WW8Num3z0"/>
          <w:rFonts w:ascii="Verdana" w:hAnsi="Verdana"/>
          <w:color w:val="4682B4"/>
          <w:sz w:val="18"/>
          <w:szCs w:val="18"/>
        </w:rPr>
        <w:t>просроченные</w:t>
      </w:r>
      <w:r>
        <w:rPr>
          <w:rStyle w:val="WW8Num2z0"/>
          <w:rFonts w:ascii="Verdana" w:hAnsi="Verdana"/>
          <w:color w:val="000000"/>
          <w:sz w:val="18"/>
          <w:szCs w:val="18"/>
        </w:rPr>
        <w:t> </w:t>
      </w:r>
      <w:r>
        <w:rPr>
          <w:rFonts w:ascii="Verdana" w:hAnsi="Verdana"/>
          <w:color w:val="000000"/>
          <w:sz w:val="18"/>
          <w:szCs w:val="18"/>
        </w:rPr>
        <w:t>долги, присуща определенная специфика. Его качество повысится, если исходным этапом разработки плана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будет анализ неплатежеспособности. Основная роль последнего состоит в возможности определения характера неплатежеспособности данного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временного, денежно-поточного, ликвидного или финансово-поточного.</w:t>
      </w:r>
    </w:p>
    <w:p w14:paraId="0FD2BA70"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факторов, влияющих на неплатежеспособность, показало необходимость пересмотра существующих методик ее диагностики с позиции их адекватности целям анализа</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предприятий. Нами выделены и обоснованы как достаточные три критерия соответствия этим целям: эффект фактора времени,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и ликвидность. Применение в комплексе с ними предложенной двоичной системы SWOT-анализа позволило выявить недостатки существующих алгоритмов определения неплатежеспособности.</w:t>
      </w:r>
    </w:p>
    <w:p w14:paraId="22470BEB"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Выделение эффекта фактора времени в качестве важнейшей характеристики неплатежеспособности определило необходимость алгоритмизации его расчета. С этой целью нами модифицирована двоичная система SWOT-анализа. Предложенная методика ее реализации позволяет определять степень неплатежеспособности в зависимости от качества финансовой работы на предприятии.</w:t>
      </w:r>
    </w:p>
    <w:p w14:paraId="1AA0F6D0" w14:textId="77777777" w:rsidR="005D2C43" w:rsidRDefault="005D2C43" w:rsidP="005D2C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Существующие методики диагностики неплатежеспособности не позволяют в полной мере конкретизировать влияние эффекта фактора времени, денежных потоков, ликвидности и финансовой устойчивости. Это определило целесообразность поиска нового подхода к решению этой проблемы. Разработана методика системного анализа неплатежеспособности, основным достоинством которой является возможность количественной оценки степени воздействия этих факторов.</w:t>
      </w:r>
    </w:p>
    <w:p w14:paraId="2C294522" w14:textId="77777777" w:rsidR="005D2C43" w:rsidRDefault="005D2C43" w:rsidP="005D2C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Результаты диагностики неплатежеспособности являются определяющими на всех этапах разработки плана финансового оздоровления. Использование методики системного анализа неплатежеспособности позволяет установить рациональную последовательность ликвидации причин возникновения</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долгов, а также сгруппировать мероприятия, направленные на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по причинному признаку.</w:t>
      </w:r>
    </w:p>
    <w:p w14:paraId="464DEC56" w14:textId="77777777" w:rsidR="005D2C43" w:rsidRDefault="005D2C43" w:rsidP="005D2C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Бабаназаров, Алексей Викторович, 2006 год</w:t>
      </w:r>
    </w:p>
    <w:p w14:paraId="367087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Юридическая литература, 1993.-64 с.</w:t>
      </w:r>
    </w:p>
    <w:p w14:paraId="161B12B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М.: «</w:t>
      </w:r>
      <w:r>
        <w:rPr>
          <w:rStyle w:val="WW8Num3z0"/>
          <w:rFonts w:ascii="Verdana" w:hAnsi="Verdana"/>
          <w:color w:val="4682B4"/>
          <w:sz w:val="18"/>
          <w:szCs w:val="18"/>
        </w:rPr>
        <w:t>Новая волна</w:t>
      </w:r>
      <w:r>
        <w:rPr>
          <w:rFonts w:ascii="Verdana" w:hAnsi="Verdana"/>
          <w:color w:val="000000"/>
          <w:sz w:val="18"/>
          <w:szCs w:val="18"/>
        </w:rPr>
        <w:t>», 1999. -480 с.</w:t>
      </w:r>
    </w:p>
    <w:p w14:paraId="27A905B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-М.: Издательство НОРМА, 2000. 264 с.</w:t>
      </w:r>
    </w:p>
    <w:p w14:paraId="1A4D092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Правовые акты РФ общего 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значения, правовые акты, касающиеся отдельных категорий граждан -Автоматизированный Бизнес-Справочник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2004. -2 CD Систем, требования: IBM PC, Windows 95-ХР.</w:t>
      </w:r>
    </w:p>
    <w:p w14:paraId="18652EE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№127-ФЗ от 26.10.2002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Российская газета. 2002. - №209. - С. 2-10; №210. -С. 6-10.</w:t>
      </w:r>
    </w:p>
    <w:p w14:paraId="7CC538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 января 2001 г. №16 «Об утверждении «</w:t>
      </w:r>
      <w:r>
        <w:rPr>
          <w:rStyle w:val="WW8Num3z0"/>
          <w:rFonts w:ascii="Verdana" w:hAnsi="Verdana"/>
          <w:color w:val="4682B4"/>
          <w:sz w:val="18"/>
          <w:szCs w:val="18"/>
        </w:rPr>
        <w:t>Методических указаний по проведению анализа финансового состояния организаций</w:t>
      </w:r>
      <w:r>
        <w:rPr>
          <w:rFonts w:ascii="Verdana" w:hAnsi="Verdana"/>
          <w:color w:val="000000"/>
          <w:sz w:val="18"/>
          <w:szCs w:val="18"/>
        </w:rPr>
        <w:t>» // Вестник ФСФО России. 2001. №2.</w:t>
      </w:r>
    </w:p>
    <w:p w14:paraId="352589E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30.01.2003 N 52 (ред. от 02.10.2003) «О реализации Федерального закона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 «</w:t>
      </w:r>
      <w:r>
        <w:rPr>
          <w:rStyle w:val="WW8Num3z0"/>
          <w:rFonts w:ascii="Verdana" w:hAnsi="Verdana"/>
          <w:color w:val="4682B4"/>
          <w:sz w:val="18"/>
          <w:szCs w:val="18"/>
        </w:rPr>
        <w:t>Собрание законодательства РФ</w:t>
      </w:r>
      <w:r>
        <w:rPr>
          <w:rFonts w:ascii="Verdana" w:hAnsi="Verdana"/>
          <w:color w:val="000000"/>
          <w:sz w:val="18"/>
          <w:szCs w:val="18"/>
        </w:rPr>
        <w:t>», 10.02.2003, N 6, ст. 523.</w:t>
      </w:r>
    </w:p>
    <w:p w14:paraId="7C2755F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рекомендации по разработке финансовой политики предприятия: Министерство экономики РФ. Приказ от 4.10.1997 г. № 118// Экономика и жизнь, 1998. -№2.</w:t>
      </w:r>
    </w:p>
    <w:p w14:paraId="0C1A3E7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ИНФРА-М, 2001. -117 с.</w:t>
      </w:r>
    </w:p>
    <w:p w14:paraId="65DB7C1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Инструкция по применению плана счетов бухгалтерского учета финансово-хозяйственной деятельности предприятий — М.: ИНФРА-М,2001.-224 с.</w:t>
      </w:r>
    </w:p>
    <w:p w14:paraId="3034CA9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А.И. Экономическая энциклопедия/ А.И.</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и др.; под ред. А.И.</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 Ф.И. Шамханова. М.: Экономика. -1999. 987 с.</w:t>
      </w:r>
    </w:p>
    <w:p w14:paraId="744DA25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Н.А.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 Н.А. Абдуллаева, Н.А.</w:t>
      </w:r>
      <w:r>
        <w:rPr>
          <w:rStyle w:val="WW8Num2z0"/>
          <w:rFonts w:ascii="Verdana" w:hAnsi="Verdana"/>
          <w:color w:val="000000"/>
          <w:sz w:val="18"/>
          <w:szCs w:val="18"/>
        </w:rPr>
        <w:t> </w:t>
      </w:r>
      <w:r>
        <w:rPr>
          <w:rStyle w:val="WW8Num3z0"/>
          <w:rFonts w:ascii="Verdana" w:hAnsi="Verdana"/>
          <w:color w:val="4682B4"/>
          <w:sz w:val="18"/>
          <w:szCs w:val="18"/>
        </w:rPr>
        <w:t>Колайко</w:t>
      </w:r>
      <w:r>
        <w:rPr>
          <w:rFonts w:ascii="Verdana" w:hAnsi="Verdana"/>
          <w:color w:val="000000"/>
          <w:sz w:val="18"/>
          <w:szCs w:val="18"/>
        </w:rPr>
        <w:t>. М.: ЭКСМОС, 2000. -352 с.</w:t>
      </w:r>
    </w:p>
    <w:p w14:paraId="615A552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Финпресс, 2002. - 176 с.</w:t>
      </w:r>
    </w:p>
    <w:p w14:paraId="61826A3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экономический словарь / А.Н.</w:t>
      </w:r>
      <w:r>
        <w:rPr>
          <w:rStyle w:val="WW8Num2z0"/>
          <w:rFonts w:ascii="Verdana" w:hAnsi="Verdana"/>
          <w:color w:val="000000"/>
          <w:sz w:val="18"/>
          <w:szCs w:val="18"/>
        </w:rPr>
        <w:t> </w:t>
      </w:r>
      <w:r>
        <w:rPr>
          <w:rStyle w:val="WW8Num3z0"/>
          <w:rFonts w:ascii="Verdana" w:hAnsi="Verdana"/>
          <w:color w:val="4682B4"/>
          <w:sz w:val="18"/>
          <w:szCs w:val="18"/>
        </w:rPr>
        <w:t>Азриелян</w:t>
      </w:r>
      <w:r>
        <w:rPr>
          <w:rFonts w:ascii="Verdana" w:hAnsi="Verdana"/>
          <w:color w:val="000000"/>
          <w:sz w:val="18"/>
          <w:szCs w:val="18"/>
        </w:rPr>
        <w:t>, О.М. Азрилиян, Е.В. Калашникова. -М.: Институт новой экономики, 2004. 1376 с.</w:t>
      </w:r>
    </w:p>
    <w:p w14:paraId="633111F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 М.М. Алексеева.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-248 с.</w:t>
      </w:r>
    </w:p>
    <w:p w14:paraId="6C8B696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 Минаев Э.С. и др.; под ред. Э.С. Минаева и В.П.</w:t>
      </w:r>
      <w:r>
        <w:rPr>
          <w:rStyle w:val="WW8Num2z0"/>
          <w:rFonts w:ascii="Verdana" w:hAnsi="Verdana"/>
          <w:color w:val="000000"/>
          <w:sz w:val="18"/>
          <w:szCs w:val="18"/>
        </w:rPr>
        <w:t> </w:t>
      </w:r>
      <w:r>
        <w:rPr>
          <w:rStyle w:val="WW8Num3z0"/>
          <w:rFonts w:ascii="Verdana" w:hAnsi="Verdana"/>
          <w:color w:val="4682B4"/>
          <w:sz w:val="18"/>
          <w:szCs w:val="18"/>
        </w:rPr>
        <w:t>Панагушина</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Издательство ПРИОР</w:t>
      </w:r>
      <w:r>
        <w:rPr>
          <w:rFonts w:ascii="Verdana" w:hAnsi="Verdana"/>
          <w:color w:val="000000"/>
          <w:sz w:val="18"/>
          <w:szCs w:val="18"/>
        </w:rPr>
        <w:t>», 1998, 430 с.</w:t>
      </w:r>
    </w:p>
    <w:p w14:paraId="3B5870F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Антикризисное управление: теория, практика,</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Учебно-практическое пособие / Г.А. Александров и др.; под ред. Г.А. Александрова . М.: Издательство БЕК, 2002. - 544 с.</w:t>
      </w:r>
    </w:p>
    <w:p w14:paraId="4AF34D1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Антикризисное управление: Учебник / Э. Короткова и др.; под. ред. Э. Короткова. -М.: ИНФРА-М, 2000. 432 с.</w:t>
      </w:r>
    </w:p>
    <w:p w14:paraId="72E1212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 Н.С. Аринушкин М.: БУКЪВА, 1912.-312 с.</w:t>
      </w:r>
    </w:p>
    <w:p w14:paraId="41C1BF0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А.Д.Шеремет-М.: ИНФРА-М, 1997.-447 с.</w:t>
      </w:r>
    </w:p>
    <w:p w14:paraId="40CAD5C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Учебник/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1994 - 222 с.</w:t>
      </w:r>
    </w:p>
    <w:p w14:paraId="4078D3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В.Г. Антикризисное управление предприятиями и банками: учеб. -практ. пособие/ В.Г. Балашов, В.В.</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В.И. Гусев М.: Дело, 2001.-840 с.</w:t>
      </w:r>
    </w:p>
    <w:p w14:paraId="7666AB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В.В. Финансовый менеджмент: Механизмы финансового управления предприятиями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w:t>
      </w:r>
    </w:p>
    <w:p w14:paraId="5BDE567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Учеб. Пособие. / В.В. Баранов М.: Дело, 2002. -272 с.</w:t>
      </w:r>
    </w:p>
    <w:p w14:paraId="7BA9375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П.С. Правовые основы банкротства: Учебное пособие. / П.С. Баренбойм-М: Белые альвы, 1995.-С. 22-23</w:t>
      </w:r>
    </w:p>
    <w:p w14:paraId="25BD632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История экономических учений: Учебник / С.А. Бартенев. М.: Юристь, 2001. -453с.</w:t>
      </w:r>
    </w:p>
    <w:p w14:paraId="6D91483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 xml:space="preserve">В.И. Долгосрочная и краткосрочная финансовая </w:t>
      </w:r>
      <w:r>
        <w:rPr>
          <w:rFonts w:ascii="Verdana" w:hAnsi="Verdana"/>
          <w:color w:val="000000"/>
          <w:sz w:val="18"/>
          <w:szCs w:val="18"/>
        </w:rPr>
        <w:lastRenderedPageBreak/>
        <w:t>политика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В.И. Белоусов, В.Г.</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w:t>
      </w:r>
    </w:p>
    <w:p w14:paraId="798BAA7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JI.H. Юшина. Воронеж: Истоки, 2004. - 212 с.</w:t>
      </w:r>
    </w:p>
    <w:p w14:paraId="7E184ED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С.Г., Кошкин В.И. Теория и практика антикризисногоуправления / С.Г.Беляев, В.И.</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1996.-С.16.</w:t>
      </w:r>
    </w:p>
    <w:p w14:paraId="0596127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Совершенствование финансового состояния промышленного предприятия / М.А.</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Е.В. Джамай // Менеджмент в России и за рубежом. 2001. - № 5. - С. 80-95.</w:t>
      </w:r>
    </w:p>
    <w:p w14:paraId="694FDA5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 Т.Б. Бердникова. М.: ИНФРА-М, 2001. -215с.</w:t>
      </w:r>
    </w:p>
    <w:p w14:paraId="377722E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отчтности: теория, практика и интерпретация : Пер с англ. / JI.A. Бернстайн;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1996. -624 с.</w:t>
      </w:r>
    </w:p>
    <w:p w14:paraId="7082CAB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Бичева</w:t>
      </w:r>
      <w:r>
        <w:rPr>
          <w:rStyle w:val="WW8Num2z0"/>
          <w:rFonts w:ascii="Verdana" w:hAnsi="Verdana"/>
          <w:color w:val="000000"/>
          <w:sz w:val="18"/>
          <w:szCs w:val="18"/>
        </w:rPr>
        <w:t> </w:t>
      </w:r>
      <w:r>
        <w:rPr>
          <w:rFonts w:ascii="Verdana" w:hAnsi="Verdana"/>
          <w:color w:val="000000"/>
          <w:sz w:val="18"/>
          <w:szCs w:val="18"/>
        </w:rPr>
        <w:t>Е.Е. Совершенствование кредитования аграрных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Е.Е. Бичева // Финансовый вестник. — 1997.-№1.-С. 29-32.</w:t>
      </w:r>
    </w:p>
    <w:p w14:paraId="64A79D4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А. А. Финансовый словарь / А. А.</w:t>
      </w:r>
      <w:r>
        <w:rPr>
          <w:rStyle w:val="WW8Num2z0"/>
          <w:rFonts w:ascii="Verdana" w:hAnsi="Verdana"/>
          <w:color w:val="000000"/>
          <w:sz w:val="18"/>
          <w:szCs w:val="18"/>
        </w:rPr>
        <w:t> </w:t>
      </w:r>
      <w:r>
        <w:rPr>
          <w:rStyle w:val="WW8Num3z0"/>
          <w:rFonts w:ascii="Verdana" w:hAnsi="Verdana"/>
          <w:color w:val="4682B4"/>
          <w:sz w:val="18"/>
          <w:szCs w:val="18"/>
        </w:rPr>
        <w:t>Благодатин</w:t>
      </w:r>
      <w:r>
        <w:rPr>
          <w:rFonts w:ascii="Verdana" w:hAnsi="Verdana"/>
          <w:color w:val="000000"/>
          <w:sz w:val="18"/>
          <w:szCs w:val="18"/>
        </w:rPr>
        <w:t>, Л.Ш.</w:t>
      </w:r>
    </w:p>
    <w:p w14:paraId="0D4A967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Б.А. Райзберг. М. ИНФРА-М, 2003. - 378 с.</w:t>
      </w:r>
    </w:p>
    <w:p w14:paraId="017B715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Концептуальные остновы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w:t>
      </w:r>
    </w:p>
    <w:p w14:paraId="77B7876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И.А. Бланк.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2003. -448с.</w:t>
      </w:r>
    </w:p>
    <w:p w14:paraId="56D20C6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И.А. Бланк К.: Ника Центр, Эльга, 2002. - 736 с.</w:t>
      </w:r>
    </w:p>
    <w:p w14:paraId="5332A13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Зб.Блатов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промышленного предприятия и его анализ / Н.А.</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JL: Наука, 1940. - 287 с.</w:t>
      </w:r>
    </w:p>
    <w:p w14:paraId="585F6DA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 Н.А. Блатов JL: Наука, 1930. — 351 с.</w:t>
      </w:r>
    </w:p>
    <w:p w14:paraId="5FFDB19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 М. Блауг. -М.: Дело Лтд, 1994. 720 с.</w:t>
      </w:r>
    </w:p>
    <w:p w14:paraId="22931AF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Управление дебиторской задолженностью на современном предприятии / A.M. Богомолов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1999. № 4. - С. 66-72.</w:t>
      </w:r>
    </w:p>
    <w:p w14:paraId="007D59A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Большаков СВ. Проблемы укрепления финансов предприятий / СВ. Большаков // Финансы. 1999. - № 2. - С. 18 - 22.</w:t>
      </w:r>
    </w:p>
    <w:p w14:paraId="63E54E2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Большой толковый словарь русского языка / Д.Н. Ушаков и др..1. М.:Норинт, 1998.-1536 с.</w:t>
      </w:r>
    </w:p>
    <w:p w14:paraId="6EF4435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Бондина</w:t>
      </w:r>
      <w:r>
        <w:rPr>
          <w:rStyle w:val="WW8Num2z0"/>
          <w:rFonts w:ascii="Verdana" w:hAnsi="Verdana"/>
          <w:color w:val="000000"/>
          <w:sz w:val="18"/>
          <w:szCs w:val="18"/>
        </w:rPr>
        <w:t> </w:t>
      </w:r>
      <w:r>
        <w:rPr>
          <w:rFonts w:ascii="Verdana" w:hAnsi="Verdana"/>
          <w:color w:val="000000"/>
          <w:sz w:val="18"/>
          <w:szCs w:val="18"/>
        </w:rPr>
        <w:t>Н.Н. Организационно-экономические аспекты управленияоборотным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в сельскохозяйственных предприятиях: автореф. дис. к.э.н. / Бондина Н.Н. Всероссийский институт</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проблем и информатики М, 1998-24 с.</w:t>
      </w:r>
    </w:p>
    <w:p w14:paraId="2BC8AB7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А.Б. Борисов. — М.: Книжный мир, 2004. -860 с.</w:t>
      </w:r>
    </w:p>
    <w:p w14:paraId="4C65B62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Боровкова</w:t>
      </w:r>
      <w:r>
        <w:rPr>
          <w:rStyle w:val="WW8Num2z0"/>
          <w:rFonts w:ascii="Verdana" w:hAnsi="Verdana"/>
          <w:color w:val="000000"/>
          <w:sz w:val="18"/>
          <w:szCs w:val="18"/>
        </w:rPr>
        <w:t> </w:t>
      </w:r>
      <w:r>
        <w:rPr>
          <w:rFonts w:ascii="Verdana" w:hAnsi="Verdana"/>
          <w:color w:val="000000"/>
          <w:sz w:val="18"/>
          <w:szCs w:val="18"/>
        </w:rPr>
        <w:t>А.В. Основы теории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 А.В. Боровкова, С.В.</w:t>
      </w:r>
      <w:r>
        <w:rPr>
          <w:rStyle w:val="WW8Num2z0"/>
          <w:rFonts w:ascii="Verdana" w:hAnsi="Verdana"/>
          <w:color w:val="000000"/>
          <w:sz w:val="18"/>
          <w:szCs w:val="18"/>
        </w:rPr>
        <w:t> </w:t>
      </w:r>
      <w:r>
        <w:rPr>
          <w:rStyle w:val="WW8Num3z0"/>
          <w:rFonts w:ascii="Verdana" w:hAnsi="Verdana"/>
          <w:color w:val="4682B4"/>
          <w:sz w:val="18"/>
          <w:szCs w:val="18"/>
        </w:rPr>
        <w:t>Мурашева</w:t>
      </w:r>
      <w:r>
        <w:rPr>
          <w:rFonts w:ascii="Verdana" w:hAnsi="Verdana"/>
          <w:color w:val="000000"/>
          <w:sz w:val="18"/>
          <w:szCs w:val="18"/>
        </w:rPr>
        <w:t>. СПб.: Питер, 2004. - 176 с.</w:t>
      </w:r>
    </w:p>
    <w:p w14:paraId="75093D5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К.В. Анализ инструментария финансовой диагностики / К.В. Бородкин, Б.Г. ПреображенскийГ.К. // Финансы. 2004. - № 3. - С. 65-66.</w:t>
      </w:r>
    </w:p>
    <w:p w14:paraId="7E844B7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В.В. Бочаров. -М.: Финансы и статистика, 2001. 142 с.</w:t>
      </w:r>
    </w:p>
    <w:p w14:paraId="3450DC7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Ю.Л. Финансовый менеджмент: полный курс / Ю.Л.</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СПб.: Экономическая школа, 1997. - 4.1 - 497 с; 4.2 -669 с.</w:t>
      </w:r>
    </w:p>
    <w:p w14:paraId="1D279EC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Бугланова</w:t>
      </w:r>
      <w:r>
        <w:rPr>
          <w:rStyle w:val="WW8Num2z0"/>
          <w:rFonts w:ascii="Verdana" w:hAnsi="Verdana"/>
          <w:color w:val="000000"/>
          <w:sz w:val="18"/>
          <w:szCs w:val="18"/>
        </w:rPr>
        <w:t> </w:t>
      </w:r>
      <w:r>
        <w:rPr>
          <w:rFonts w:ascii="Verdana" w:hAnsi="Verdana"/>
          <w:color w:val="000000"/>
          <w:sz w:val="18"/>
          <w:szCs w:val="18"/>
        </w:rPr>
        <w:t>Э.С. Критерии оценки финансовой устойчивости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Э.С. Бугланова //АПК: Экономика и правление. —2006.-№4.-С. 70-73.</w:t>
      </w:r>
    </w:p>
    <w:p w14:paraId="1402D2F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Бузняков В. Совершенствование экономического механизма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АПК / В. Бузняков // Экономика</w:t>
      </w:r>
      <w:r>
        <w:rPr>
          <w:rStyle w:val="WW8Num2z0"/>
          <w:rFonts w:ascii="Verdana" w:hAnsi="Verdana"/>
          <w:color w:val="000000"/>
          <w:sz w:val="18"/>
          <w:szCs w:val="18"/>
        </w:rPr>
        <w:t> </w:t>
      </w:r>
      <w:r>
        <w:rPr>
          <w:rStyle w:val="WW8Num3z0"/>
          <w:rFonts w:ascii="Verdana" w:hAnsi="Verdana"/>
          <w:color w:val="4682B4"/>
          <w:sz w:val="18"/>
          <w:szCs w:val="18"/>
        </w:rPr>
        <w:t>сельскогохозяйства</w:t>
      </w:r>
      <w:r>
        <w:rPr>
          <w:rStyle w:val="WW8Num2z0"/>
          <w:rFonts w:ascii="Verdana" w:hAnsi="Verdana"/>
          <w:color w:val="000000"/>
          <w:sz w:val="18"/>
          <w:szCs w:val="18"/>
        </w:rPr>
        <w:t> </w:t>
      </w:r>
      <w:r>
        <w:rPr>
          <w:rFonts w:ascii="Verdana" w:hAnsi="Verdana"/>
          <w:color w:val="000000"/>
          <w:sz w:val="18"/>
          <w:szCs w:val="18"/>
        </w:rPr>
        <w:t>России. 1996. - № 11. - С. 4-14.</w:t>
      </w:r>
    </w:p>
    <w:p w14:paraId="4B64410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Теория бухгалтерского учета: Учебное пособие. 2-</w:t>
      </w:r>
      <w:r>
        <w:rPr>
          <w:rStyle w:val="WW8Num3z0"/>
          <w:rFonts w:ascii="Verdana" w:hAnsi="Verdana"/>
          <w:color w:val="4682B4"/>
          <w:sz w:val="18"/>
          <w:szCs w:val="18"/>
        </w:rPr>
        <w:t>еизд</w:t>
      </w:r>
      <w:r>
        <w:rPr>
          <w:rFonts w:ascii="Verdana" w:hAnsi="Verdana"/>
          <w:color w:val="000000"/>
          <w:sz w:val="18"/>
          <w:szCs w:val="18"/>
        </w:rPr>
        <w:t>., перераб. и доп./ М.А. Булатов. М.: Издательство «</w:t>
      </w:r>
      <w:r>
        <w:rPr>
          <w:rStyle w:val="WW8Num3z0"/>
          <w:rFonts w:ascii="Verdana" w:hAnsi="Verdana"/>
          <w:color w:val="4682B4"/>
          <w:sz w:val="18"/>
          <w:szCs w:val="18"/>
        </w:rPr>
        <w:t>Экзамен</w:t>
      </w:r>
      <w:r>
        <w:rPr>
          <w:rFonts w:ascii="Verdana" w:hAnsi="Verdana"/>
          <w:color w:val="000000"/>
          <w:sz w:val="18"/>
          <w:szCs w:val="18"/>
        </w:rPr>
        <w:t>», 2003.-256 с.</w:t>
      </w:r>
    </w:p>
    <w:p w14:paraId="602031B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М.В. Финансовая отчетность предприятия: перспективы изменений/ М.В. Булатов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2006. №7. С. 2227.</w:t>
      </w:r>
    </w:p>
    <w:p w14:paraId="4E210B5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Булгакова JI.H. Исследование и доработка существующей системы экономических показателей / J1.H. Булгакова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.-2001. -№ 6.-С. 21-33.</w:t>
      </w:r>
    </w:p>
    <w:p w14:paraId="64BC966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Бунич</w:t>
      </w:r>
      <w:r>
        <w:rPr>
          <w:rStyle w:val="WW8Num2z0"/>
          <w:rFonts w:ascii="Verdana" w:hAnsi="Verdana"/>
          <w:color w:val="000000"/>
          <w:sz w:val="18"/>
          <w:szCs w:val="18"/>
        </w:rPr>
        <w:t> </w:t>
      </w:r>
      <w:r>
        <w:rPr>
          <w:rFonts w:ascii="Verdana" w:hAnsi="Verdana"/>
          <w:color w:val="000000"/>
          <w:sz w:val="18"/>
          <w:szCs w:val="18"/>
        </w:rPr>
        <w:t>П.Г. Экономико-математические методы управленияоборотными средствами / П.Г.</w:t>
      </w:r>
      <w:r>
        <w:rPr>
          <w:rStyle w:val="WW8Num2z0"/>
          <w:rFonts w:ascii="Verdana" w:hAnsi="Verdana"/>
          <w:color w:val="000000"/>
          <w:sz w:val="18"/>
          <w:szCs w:val="18"/>
        </w:rPr>
        <w:t> </w:t>
      </w:r>
      <w:r>
        <w:rPr>
          <w:rStyle w:val="WW8Num3z0"/>
          <w:rFonts w:ascii="Verdana" w:hAnsi="Verdana"/>
          <w:color w:val="4682B4"/>
          <w:sz w:val="18"/>
          <w:szCs w:val="18"/>
        </w:rPr>
        <w:t>Бунич</w:t>
      </w:r>
      <w:r>
        <w:rPr>
          <w:rFonts w:ascii="Verdana" w:hAnsi="Verdana"/>
          <w:color w:val="000000"/>
          <w:sz w:val="18"/>
          <w:szCs w:val="18"/>
        </w:rPr>
        <w:t>, В. JI. Перламутров,</w:t>
      </w:r>
    </w:p>
    <w:p w14:paraId="31E2645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М.А. Булатов и др.. — М.: АО1. Ист-Сервис», 1993. 287 с.</w:t>
      </w:r>
    </w:p>
    <w:p w14:paraId="5530AB5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Е.В. Финансовое искусство коммерции / Е.В. Быков,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 М.: Перспектива, 1995. — 154 с.</w:t>
      </w:r>
    </w:p>
    <w:p w14:paraId="472ABA0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Показатели денежного потока в оценке финансовой устойчивости предприятия / Е.В. Быкова // Финансы. — 2000. -№2.-С.56-59.</w:t>
      </w:r>
    </w:p>
    <w:p w14:paraId="4D2F243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 СПб.: Герда, 2001.-288 с.</w:t>
      </w:r>
    </w:p>
    <w:p w14:paraId="248E0A8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Вальтер</w:t>
      </w:r>
      <w:r>
        <w:rPr>
          <w:rStyle w:val="WW8Num2z0"/>
          <w:rFonts w:ascii="Verdana" w:hAnsi="Verdana"/>
          <w:color w:val="000000"/>
          <w:sz w:val="18"/>
          <w:szCs w:val="18"/>
        </w:rPr>
        <w:t> </w:t>
      </w:r>
      <w:r>
        <w:rPr>
          <w:rFonts w:ascii="Verdana" w:hAnsi="Verdana"/>
          <w:color w:val="000000"/>
          <w:sz w:val="18"/>
          <w:szCs w:val="18"/>
        </w:rPr>
        <w:t>О.Э. Финансовая политика предприятия / О.Э. Вальтер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предприятий.- 1998.-№6.-С. 26-33.</w:t>
      </w:r>
    </w:p>
    <w:p w14:paraId="7835E89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Вальтер</w:t>
      </w:r>
      <w:r>
        <w:rPr>
          <w:rStyle w:val="WW8Num2z0"/>
          <w:rFonts w:ascii="Verdana" w:hAnsi="Verdana"/>
          <w:color w:val="000000"/>
          <w:sz w:val="18"/>
          <w:szCs w:val="18"/>
        </w:rPr>
        <w:t> </w:t>
      </w:r>
      <w:r>
        <w:rPr>
          <w:rFonts w:ascii="Verdana" w:hAnsi="Verdana"/>
          <w:color w:val="000000"/>
          <w:sz w:val="18"/>
          <w:szCs w:val="18"/>
        </w:rPr>
        <w:t>О.Э. Финансовое планирование на предприятии/О.Э. Вальтер</w:t>
      </w:r>
    </w:p>
    <w:p w14:paraId="472951C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Экономика сельскохозяйственных и перерабатывающих предприятий. —2005. -№8.-С. 38-39.</w:t>
      </w:r>
    </w:p>
    <w:p w14:paraId="1734416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Дж.К. Ванхорн. — М.: Финансы и статистика, 1996. 612 с.</w:t>
      </w:r>
    </w:p>
    <w:p w14:paraId="4ABDBFA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Кредитоспособность предприятия: методы и критерии оценки / Ф.И. Васькин, Т.А.</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1999. - № 9. - С. 43-47; №10.- С. 45-47.</w:t>
      </w:r>
    </w:p>
    <w:p w14:paraId="6C6EE64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Вахрамеева</w:t>
      </w:r>
      <w:r>
        <w:rPr>
          <w:rStyle w:val="WW8Num2z0"/>
          <w:rFonts w:ascii="Verdana" w:hAnsi="Verdana"/>
          <w:color w:val="000000"/>
          <w:sz w:val="18"/>
          <w:szCs w:val="18"/>
        </w:rPr>
        <w:t> </w:t>
      </w:r>
      <w:r>
        <w:rPr>
          <w:rFonts w:ascii="Verdana" w:hAnsi="Verdana"/>
          <w:color w:val="000000"/>
          <w:sz w:val="18"/>
          <w:szCs w:val="18"/>
        </w:rPr>
        <w:t>М.В. Статистика финансов / М.В. Вахрамеева. М.:1. ИНФРА-М, 2002. 488 с.</w:t>
      </w:r>
    </w:p>
    <w:p w14:paraId="75840B0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w:t>
      </w:r>
    </w:p>
    <w:p w14:paraId="65A6F29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Н.Р. Вейцман. -М.: Наука, 1956. 184 с.</w:t>
      </w:r>
    </w:p>
    <w:p w14:paraId="50B6555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Вииес</w:t>
      </w:r>
      <w:r>
        <w:rPr>
          <w:rStyle w:val="WW8Num2z0"/>
          <w:rFonts w:ascii="Verdana" w:hAnsi="Verdana"/>
          <w:color w:val="000000"/>
          <w:sz w:val="18"/>
          <w:szCs w:val="18"/>
        </w:rPr>
        <w:t> </w:t>
      </w:r>
      <w:r>
        <w:rPr>
          <w:rFonts w:ascii="Verdana" w:hAnsi="Verdana"/>
          <w:color w:val="000000"/>
          <w:sz w:val="18"/>
          <w:szCs w:val="18"/>
        </w:rPr>
        <w:t>А.Р. Организация управления финансовыми потоками / А.Р. Вииес, Т.В.</w:t>
      </w:r>
      <w:r>
        <w:rPr>
          <w:rStyle w:val="WW8Num2z0"/>
          <w:rFonts w:ascii="Verdana" w:hAnsi="Verdana"/>
          <w:color w:val="000000"/>
          <w:sz w:val="18"/>
          <w:szCs w:val="18"/>
        </w:rPr>
        <w:t> </w:t>
      </w:r>
      <w:r>
        <w:rPr>
          <w:rStyle w:val="WW8Num3z0"/>
          <w:rFonts w:ascii="Verdana" w:hAnsi="Verdana"/>
          <w:color w:val="4682B4"/>
          <w:sz w:val="18"/>
          <w:szCs w:val="18"/>
        </w:rPr>
        <w:t>Шубина</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консультации.1999.-№ 12.-С. 59-63.</w:t>
      </w:r>
    </w:p>
    <w:p w14:paraId="7DF5B2F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А.А. Управление финансами (Финансы предприятий):</w:t>
      </w:r>
    </w:p>
    <w:p w14:paraId="55DE9F7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Учебник/ А.А. Володин и др.. М.: ИНФРА-М, 2004. - 504 с.</w:t>
      </w:r>
    </w:p>
    <w:p w14:paraId="58978E7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Н.В. Анализ движения денежных средств / Н.В. Володина //</w:t>
      </w:r>
    </w:p>
    <w:p w14:paraId="4940371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Бухгалтерский учет. 2000. - № 21. - С. 32-42.</w:t>
      </w:r>
    </w:p>
    <w:p w14:paraId="3F8EC72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М.И. Методы и модели экономического анализа / М.И.</w:t>
      </w:r>
    </w:p>
    <w:p w14:paraId="637BBDF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Воронин. -М.: Наука, 2001 325 с.</w:t>
      </w:r>
    </w:p>
    <w:p w14:paraId="1D32DA6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А. А. Анализ взаимосвязи финансового результата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 А.А. Гаврилов, Е.Н.</w:t>
      </w:r>
      <w:r>
        <w:rPr>
          <w:rStyle w:val="WW8Num2z0"/>
          <w:rFonts w:ascii="Verdana" w:hAnsi="Verdana"/>
          <w:color w:val="000000"/>
          <w:sz w:val="18"/>
          <w:szCs w:val="18"/>
        </w:rPr>
        <w:t> </w:t>
      </w:r>
      <w:r>
        <w:rPr>
          <w:rStyle w:val="WW8Num3z0"/>
          <w:rFonts w:ascii="Verdana" w:hAnsi="Verdana"/>
          <w:color w:val="4682B4"/>
          <w:sz w:val="18"/>
          <w:szCs w:val="18"/>
        </w:rPr>
        <w:t>Канайдин</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2000. - № 1. - С. 20-24.</w:t>
      </w:r>
    </w:p>
    <w:p w14:paraId="42F0C9E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Галицкая СВ.</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Финансы: теория ироссийская практика / СВ. Галицкая. М: ЮНИТИ, 2002. - 197 с. 55.</w:t>
      </w:r>
    </w:p>
    <w:p w14:paraId="2A7E76C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П.Р. Анализ баланса / П.Р. Герстнер. — М.: Наука, 1926. 135с.</w:t>
      </w:r>
    </w:p>
    <w:p w14:paraId="509EFA7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Гешель</w:t>
      </w:r>
      <w:r>
        <w:rPr>
          <w:rStyle w:val="WW8Num2z0"/>
          <w:rFonts w:ascii="Verdana" w:hAnsi="Verdana"/>
          <w:color w:val="000000"/>
          <w:sz w:val="18"/>
          <w:szCs w:val="18"/>
        </w:rPr>
        <w:t> </w:t>
      </w:r>
      <w:r>
        <w:rPr>
          <w:rFonts w:ascii="Verdana" w:hAnsi="Verdana"/>
          <w:color w:val="000000"/>
          <w:sz w:val="18"/>
          <w:szCs w:val="18"/>
        </w:rPr>
        <w:t>В. Формирование денежных ресурсов в сельском хозяйстве / В. Гешель // Экономика сельского хозяйства России. 2000.-№8.-С. 37.</w:t>
      </w:r>
    </w:p>
    <w:p w14:paraId="7DFCA3F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Об оценке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JI.T. Гиляровская // Финансы. 1999. - № 4. — С. 53-54.</w:t>
      </w:r>
    </w:p>
    <w:p w14:paraId="602A2B2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Финансово-инвестиционный анализ и аудит коммерческих организаций / JI.T.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w:t>
      </w:r>
    </w:p>
    <w:p w14:paraId="4CC6E98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1997. 336 с.</w:t>
      </w:r>
    </w:p>
    <w:p w14:paraId="05FB041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Методика финансового анализа: новые подходы /</w:t>
      </w:r>
    </w:p>
    <w:p w14:paraId="09D8CAD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М.М. Глазов. — С.-Пб.: Изд-во С-Пб. У-та экономики и финансов, 1996.- 117с.</w:t>
      </w:r>
    </w:p>
    <w:p w14:paraId="5CEA3D7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Анализ финансового состояния предприятий / В.Н. Глазунов // Финансы. 1999. - № 2. - С. 15-17.</w:t>
      </w:r>
    </w:p>
    <w:p w14:paraId="21451A9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В.Н. Обеспечение текущей платежеспособности предприятия / В.Н. Глазунов // Финансы. 2004. - № 3. - С. 67-69.</w:t>
      </w:r>
    </w:p>
    <w:p w14:paraId="731A895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 В.Е. Гмурман. М.: Высш. шк., 2004. - 479 с.</w:t>
      </w:r>
    </w:p>
    <w:p w14:paraId="5C14CBE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А.В. Государственное регулирование финансовой деятельности предприятий АПК / А.В. Голованов // Финансы.2000.-№ 1.-С. 29-32.</w:t>
      </w:r>
    </w:p>
    <w:p w14:paraId="24DFB81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Понятие «</w:t>
      </w:r>
      <w:r>
        <w:rPr>
          <w:rStyle w:val="WW8Num3z0"/>
          <w:rFonts w:ascii="Verdana" w:hAnsi="Verdana"/>
          <w:color w:val="4682B4"/>
          <w:sz w:val="18"/>
          <w:szCs w:val="18"/>
        </w:rPr>
        <w:t>финансовое оздоровление предприятия</w:t>
      </w:r>
      <w:r>
        <w:rPr>
          <w:rFonts w:ascii="Verdana" w:hAnsi="Verdana"/>
          <w:color w:val="000000"/>
          <w:sz w:val="18"/>
          <w:szCs w:val="18"/>
        </w:rPr>
        <w:t>» всистеме управления финансами / А.И. Гончаров // Финансы. -2004. -№ 4. -С. 71-72.</w:t>
      </w:r>
    </w:p>
    <w:p w14:paraId="35A5E2E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предприятий: методология и механизмы реализации/ А.И. Гончаров // Финансы. 2004. -№11. - С. 68-69.</w:t>
      </w:r>
    </w:p>
    <w:p w14:paraId="37FFB47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предприятий: Теория и практика / А.И. Гончаров, С.В.</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М.В. Терентьева М.: Ось-89, 2004. -544 с.</w:t>
      </w:r>
    </w:p>
    <w:p w14:paraId="67BB9B5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О.В. Управление финансами на предприятии /О.В. Гончарук, М.И.</w:t>
      </w:r>
      <w:r>
        <w:rPr>
          <w:rStyle w:val="WW8Num2z0"/>
          <w:rFonts w:ascii="Verdana" w:hAnsi="Verdana"/>
          <w:color w:val="000000"/>
          <w:sz w:val="18"/>
          <w:szCs w:val="18"/>
        </w:rPr>
        <w:t> </w:t>
      </w:r>
      <w:r>
        <w:rPr>
          <w:rStyle w:val="WW8Num3z0"/>
          <w:rFonts w:ascii="Verdana" w:hAnsi="Verdana"/>
          <w:color w:val="4682B4"/>
          <w:sz w:val="18"/>
          <w:szCs w:val="18"/>
        </w:rPr>
        <w:t>Кныш</w:t>
      </w:r>
      <w:r>
        <w:rPr>
          <w:rFonts w:ascii="Verdana" w:hAnsi="Verdana"/>
          <w:color w:val="000000"/>
          <w:sz w:val="18"/>
          <w:szCs w:val="18"/>
        </w:rPr>
        <w:t>, Д.В. Шопенко. Спб.: Дмитрий Буланин, 2002. -264 с.</w:t>
      </w:r>
    </w:p>
    <w:p w14:paraId="23441FF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А.С. Итоги работы АПК в 1998 г. И основные направления егоразвития/ А.С. Гордеев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-1999. -№5. С.23.</w:t>
      </w:r>
    </w:p>
    <w:p w14:paraId="078B372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Горланов</w:t>
      </w:r>
      <w:r>
        <w:rPr>
          <w:rStyle w:val="WW8Num2z0"/>
          <w:rFonts w:ascii="Verdana" w:hAnsi="Verdana"/>
          <w:color w:val="000000"/>
          <w:sz w:val="18"/>
          <w:szCs w:val="18"/>
        </w:rPr>
        <w:t> </w:t>
      </w:r>
      <w:r>
        <w:rPr>
          <w:rFonts w:ascii="Verdana" w:hAnsi="Verdana"/>
          <w:color w:val="000000"/>
          <w:sz w:val="18"/>
          <w:szCs w:val="18"/>
        </w:rPr>
        <w:t>А.В. Стратегическое планирование / А.В.</w:t>
      </w:r>
      <w:r>
        <w:rPr>
          <w:rStyle w:val="WW8Num2z0"/>
          <w:rFonts w:ascii="Verdana" w:hAnsi="Verdana"/>
          <w:color w:val="000000"/>
          <w:sz w:val="18"/>
          <w:szCs w:val="18"/>
        </w:rPr>
        <w:t> </w:t>
      </w:r>
      <w:r>
        <w:rPr>
          <w:rStyle w:val="WW8Num3z0"/>
          <w:rFonts w:ascii="Verdana" w:hAnsi="Verdana"/>
          <w:color w:val="4682B4"/>
          <w:sz w:val="18"/>
          <w:szCs w:val="18"/>
        </w:rPr>
        <w:t>Горланов</w:t>
      </w:r>
      <w:r>
        <w:rPr>
          <w:rStyle w:val="WW8Num2z0"/>
          <w:rFonts w:ascii="Verdana" w:hAnsi="Verdana"/>
          <w:color w:val="000000"/>
          <w:sz w:val="18"/>
          <w:szCs w:val="18"/>
        </w:rPr>
        <w:t> </w:t>
      </w:r>
      <w:r>
        <w:rPr>
          <w:rFonts w:ascii="Verdana" w:hAnsi="Verdana"/>
          <w:color w:val="000000"/>
          <w:sz w:val="18"/>
          <w:szCs w:val="18"/>
        </w:rPr>
        <w:t>// Финансовая газета. 1998. - № 18. - С. 6.</w:t>
      </w:r>
    </w:p>
    <w:p w14:paraId="02CE8BC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Городетская И.А.</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и дебиторская задолженность предприятия: актуальные правовые и экономические проблемы / И.А. Городетская, И.В.</w:t>
      </w:r>
      <w:r>
        <w:rPr>
          <w:rStyle w:val="WW8Num2z0"/>
          <w:rFonts w:ascii="Verdana" w:hAnsi="Verdana"/>
          <w:color w:val="000000"/>
          <w:sz w:val="18"/>
          <w:szCs w:val="18"/>
        </w:rPr>
        <w:t> </w:t>
      </w:r>
      <w:r>
        <w:rPr>
          <w:rStyle w:val="WW8Num3z0"/>
          <w:rFonts w:ascii="Verdana" w:hAnsi="Verdana"/>
          <w:color w:val="4682B4"/>
          <w:sz w:val="18"/>
          <w:szCs w:val="18"/>
        </w:rPr>
        <w:t>Зенкин</w:t>
      </w:r>
      <w:r>
        <w:rPr>
          <w:rFonts w:ascii="Verdana" w:hAnsi="Verdana"/>
          <w:color w:val="000000"/>
          <w:sz w:val="18"/>
          <w:szCs w:val="18"/>
        </w:rPr>
        <w:t>. М.: Экономика и жизнь, 1996.-224 с.</w:t>
      </w:r>
    </w:p>
    <w:p w14:paraId="48D56A9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А.П. Градов, Б.И.</w:t>
      </w:r>
      <w:r>
        <w:rPr>
          <w:rStyle w:val="WW8Num2z0"/>
          <w:rFonts w:ascii="Verdana" w:hAnsi="Verdana"/>
          <w:color w:val="000000"/>
          <w:sz w:val="18"/>
          <w:szCs w:val="18"/>
        </w:rPr>
        <w:t> </w:t>
      </w:r>
      <w:r>
        <w:rPr>
          <w:rStyle w:val="WW8Num3z0"/>
          <w:rFonts w:ascii="Verdana" w:hAnsi="Verdana"/>
          <w:color w:val="4682B4"/>
          <w:sz w:val="18"/>
          <w:szCs w:val="18"/>
        </w:rPr>
        <w:t>Кузин</w:t>
      </w:r>
      <w:r>
        <w:rPr>
          <w:rFonts w:ascii="Verdana" w:hAnsi="Verdana"/>
          <w:color w:val="000000"/>
          <w:sz w:val="18"/>
          <w:szCs w:val="18"/>
        </w:rPr>
        <w:t>, А.В. Федотов. СПб.: Спец. литература, 1996.-510 с.</w:t>
      </w:r>
    </w:p>
    <w:p w14:paraId="3E673B7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и управление финансовой устойчивостью предприятия / А.В. Грачев.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- 208 с.</w:t>
      </w:r>
    </w:p>
    <w:p w14:paraId="1961F4F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Оценка платежеспособности предприятия за период /</w:t>
      </w:r>
    </w:p>
    <w:p w14:paraId="5DFF774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А.В. Грачев // Финансовый менеджмент. 2002. - № 6. — С. 58-72.</w:t>
      </w:r>
    </w:p>
    <w:p w14:paraId="2C90C16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 ойчивость предприятия: анализ, оценкаи управление: Учебно-практическое пособие / А.В, Грачев.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- 192 с.</w:t>
      </w:r>
    </w:p>
    <w:p w14:paraId="4859677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Гроувс</w:t>
      </w:r>
      <w:r>
        <w:rPr>
          <w:rStyle w:val="WW8Num2z0"/>
          <w:rFonts w:ascii="Verdana" w:hAnsi="Verdana"/>
          <w:color w:val="000000"/>
          <w:sz w:val="18"/>
          <w:szCs w:val="18"/>
        </w:rPr>
        <w:t> </w:t>
      </w:r>
      <w:r>
        <w:rPr>
          <w:rFonts w:ascii="Verdana" w:hAnsi="Verdana"/>
          <w:color w:val="000000"/>
          <w:sz w:val="18"/>
          <w:szCs w:val="18"/>
        </w:rPr>
        <w:t>С.Э. Оценка финансового состояния / С.Э.</w:t>
      </w:r>
      <w:r>
        <w:rPr>
          <w:rStyle w:val="WW8Num2z0"/>
          <w:rFonts w:ascii="Verdana" w:hAnsi="Verdana"/>
          <w:color w:val="000000"/>
          <w:sz w:val="18"/>
          <w:szCs w:val="18"/>
        </w:rPr>
        <w:t> </w:t>
      </w:r>
      <w:r>
        <w:rPr>
          <w:rStyle w:val="WW8Num3z0"/>
          <w:rFonts w:ascii="Verdana" w:hAnsi="Verdana"/>
          <w:color w:val="4682B4"/>
          <w:sz w:val="18"/>
          <w:szCs w:val="18"/>
        </w:rPr>
        <w:t>Гроувс</w:t>
      </w:r>
      <w:r>
        <w:rPr>
          <w:rFonts w:ascii="Verdana" w:hAnsi="Verdana"/>
          <w:color w:val="000000"/>
          <w:sz w:val="18"/>
          <w:szCs w:val="18"/>
        </w:rPr>
        <w:t>. М.: Финансы и статистика, 2002. — 124 с.</w:t>
      </w:r>
    </w:p>
    <w:p w14:paraId="28E3E7A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Оценка бизнеса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Финансы и статистика, 2000. 512 с.</w:t>
      </w:r>
    </w:p>
    <w:p w14:paraId="4A3B935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Б.В. Оборот средств предприятий и эффективностьпроизводства / Б.В. Губин. -М.: Мысль, 1975.- 108 с.</w:t>
      </w:r>
    </w:p>
    <w:p w14:paraId="6A9052F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Гумеров</w:t>
      </w:r>
      <w:r>
        <w:rPr>
          <w:rStyle w:val="WW8Num2z0"/>
          <w:rFonts w:ascii="Verdana" w:hAnsi="Verdana"/>
          <w:color w:val="000000"/>
          <w:sz w:val="18"/>
          <w:szCs w:val="18"/>
        </w:rPr>
        <w:t> </w:t>
      </w:r>
      <w:r>
        <w:rPr>
          <w:rFonts w:ascii="Verdana" w:hAnsi="Verdana"/>
          <w:color w:val="000000"/>
          <w:sz w:val="18"/>
          <w:szCs w:val="18"/>
        </w:rPr>
        <w:t>Р.В. Новый этап аграрного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содержание ипоследствия/ Р.В. Гумеров //Российский экономический журнал.-1998.-№6.-С.26-37.</w:t>
      </w:r>
    </w:p>
    <w:p w14:paraId="3DCC7A5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Даль Владимир Толковый словарь живого великорусского языка/ Владимир Даль. М.: Издательство «</w:t>
      </w:r>
      <w:r>
        <w:rPr>
          <w:rStyle w:val="WW8Num3z0"/>
          <w:rFonts w:ascii="Verdana" w:hAnsi="Verdana"/>
          <w:color w:val="4682B4"/>
          <w:sz w:val="18"/>
          <w:szCs w:val="18"/>
        </w:rPr>
        <w:t>Русский язык</w:t>
      </w:r>
      <w:r>
        <w:rPr>
          <w:rFonts w:ascii="Verdana" w:hAnsi="Verdana"/>
          <w:color w:val="000000"/>
          <w:sz w:val="18"/>
          <w:szCs w:val="18"/>
        </w:rPr>
        <w:t>» - 1998. - Т2: 779 с.</w:t>
      </w:r>
    </w:p>
    <w:p w14:paraId="687E51E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нарушения и наказания / Ю.А. Данилевский, JI.H. Овсянников // Бухгалтерский учет. 2004.-№3.-С. 60-63.</w:t>
      </w:r>
    </w:p>
    <w:p w14:paraId="511976F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Демьяненко</w:t>
      </w:r>
      <w:r>
        <w:rPr>
          <w:rStyle w:val="WW8Num2z0"/>
          <w:rFonts w:ascii="Verdana" w:hAnsi="Verdana"/>
          <w:color w:val="000000"/>
          <w:sz w:val="18"/>
          <w:szCs w:val="18"/>
        </w:rPr>
        <w:t> </w:t>
      </w:r>
      <w:r>
        <w:rPr>
          <w:rFonts w:ascii="Verdana" w:hAnsi="Verdana"/>
          <w:color w:val="000000"/>
          <w:sz w:val="18"/>
          <w:szCs w:val="18"/>
        </w:rPr>
        <w:t>Н.Я. Повышение отдачи оборотных средств колхозов /</w:t>
      </w:r>
    </w:p>
    <w:p w14:paraId="58F4DBD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Н.Я. Демьяненко. К.: Урожай, 1988. - 112 с.</w:t>
      </w:r>
    </w:p>
    <w:p w14:paraId="44A263E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и др.; под ред.</w:t>
      </w:r>
    </w:p>
    <w:p w14:paraId="24DE7EF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2003. - 464 с.</w:t>
      </w:r>
    </w:p>
    <w:p w14:paraId="06BA77F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В.А. Проблемы выхода АПК из кризиса/ В.А. Добрынин, А.С.</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//Экономика сельскохозяйственных и перерабатывающих предприятий. 1997. - №5. - С. 12—16.</w:t>
      </w:r>
    </w:p>
    <w:p w14:paraId="3A9A1B1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бухгалтерской отчетности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ДИС, 1998. - 208 с.</w:t>
      </w:r>
    </w:p>
    <w:p w14:paraId="450D6C8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Комплексный анализ бухгалтерской отчетности /</w:t>
      </w:r>
    </w:p>
    <w:p w14:paraId="2F09AC4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Л.В.</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Н.А. Никифорова. -М.: Дело и Сервис, 2001. — 304 с.</w:t>
      </w:r>
    </w:p>
    <w:p w14:paraId="2123A20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Л.А. Финансы: Учебник для вузов/ Л.А.</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идр.; под ред.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ЮНИТИ-ДАНА, 2003. 527 с.</w:t>
      </w:r>
    </w:p>
    <w:p w14:paraId="6F0A8AE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Егерева</w:t>
      </w:r>
      <w:r>
        <w:rPr>
          <w:rStyle w:val="WW8Num2z0"/>
          <w:rFonts w:ascii="Verdana" w:hAnsi="Verdana"/>
          <w:color w:val="000000"/>
          <w:sz w:val="18"/>
          <w:szCs w:val="18"/>
        </w:rPr>
        <w:t> </w:t>
      </w:r>
      <w:r>
        <w:rPr>
          <w:rFonts w:ascii="Verdana" w:hAnsi="Verdana"/>
          <w:color w:val="000000"/>
          <w:sz w:val="18"/>
          <w:szCs w:val="18"/>
        </w:rPr>
        <w:t>О.С. Совершенствование системы налогообложения в • сельском хозяйстве/ О.С.</w:t>
      </w:r>
      <w:r>
        <w:rPr>
          <w:rStyle w:val="WW8Num2z0"/>
          <w:rFonts w:ascii="Verdana" w:hAnsi="Verdana"/>
          <w:color w:val="000000"/>
          <w:sz w:val="18"/>
          <w:szCs w:val="18"/>
        </w:rPr>
        <w:t> </w:t>
      </w:r>
      <w:r>
        <w:rPr>
          <w:rStyle w:val="WW8Num3z0"/>
          <w:rFonts w:ascii="Verdana" w:hAnsi="Verdana"/>
          <w:color w:val="4682B4"/>
          <w:sz w:val="18"/>
          <w:szCs w:val="18"/>
        </w:rPr>
        <w:t>Егерева</w:t>
      </w:r>
      <w:r>
        <w:rPr>
          <w:rStyle w:val="WW8Num2z0"/>
          <w:rFonts w:ascii="Verdana" w:hAnsi="Verdana"/>
          <w:color w:val="000000"/>
          <w:sz w:val="18"/>
          <w:szCs w:val="18"/>
        </w:rPr>
        <w:t> </w:t>
      </w:r>
      <w:r>
        <w:rPr>
          <w:rFonts w:ascii="Verdana" w:hAnsi="Verdana"/>
          <w:color w:val="000000"/>
          <w:sz w:val="18"/>
          <w:szCs w:val="18"/>
        </w:rPr>
        <w:t>//АПК: Экономика и правление.1999. №7.-С. 32-38.</w:t>
      </w:r>
    </w:p>
    <w:p w14:paraId="0280976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показателей ликвидности / О.В. Ефимова // Бухгалтерский учет. 1997. - № 6. - С. 54-58.</w:t>
      </w:r>
    </w:p>
    <w:p w14:paraId="1A3CA36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 О.В. Ефимова,</w:t>
      </w:r>
    </w:p>
    <w:p w14:paraId="2354A81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М.В. Мельник. М.: Омега, 2004. - 403 с.</w:t>
      </w:r>
    </w:p>
    <w:p w14:paraId="01C161C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положениепредприятия/ О.В. Ефимова. М.: Бизнес-школа «Интел-синтез», 1994 - 118 с.</w:t>
      </w:r>
    </w:p>
    <w:p w14:paraId="72D01C6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М.: Бухгалтерский учет, 2002. -365 с.</w:t>
      </w:r>
    </w:p>
    <w:p w14:paraId="34DF705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Финансовые вложения / В.Н. Жуков // Бухгалтерский учет. -2004. -№ 1.-С. 8-16.</w:t>
      </w:r>
    </w:p>
    <w:p w14:paraId="7AE5BC5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Жуленев С. В. Финансовая математика / С. В. Жуленев.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2001.-480 с.</w:t>
      </w:r>
    </w:p>
    <w:p w14:paraId="5A77C77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Завгородний</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деятельностисельскохозяйственных предприятий / В.И. Завгородний, Т.Е.</w:t>
      </w:r>
    </w:p>
    <w:p w14:paraId="402C53A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Закшевский</w:t>
      </w:r>
      <w:r>
        <w:rPr>
          <w:rStyle w:val="WW8Num2z0"/>
          <w:rFonts w:ascii="Verdana" w:hAnsi="Verdana"/>
          <w:color w:val="000000"/>
          <w:sz w:val="18"/>
          <w:szCs w:val="18"/>
        </w:rPr>
        <w:t> </w:t>
      </w:r>
      <w:r>
        <w:rPr>
          <w:rFonts w:ascii="Verdana" w:hAnsi="Verdana"/>
          <w:color w:val="000000"/>
          <w:sz w:val="18"/>
          <w:szCs w:val="18"/>
        </w:rPr>
        <w:t>В.Г. Совершенствование финансово-кредитного механизма</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АПК / В.Г.</w:t>
      </w:r>
      <w:r>
        <w:rPr>
          <w:rStyle w:val="WW8Num2z0"/>
          <w:rFonts w:ascii="Verdana" w:hAnsi="Verdana"/>
          <w:color w:val="000000"/>
          <w:sz w:val="18"/>
          <w:szCs w:val="18"/>
        </w:rPr>
        <w:t> </w:t>
      </w:r>
      <w:r>
        <w:rPr>
          <w:rStyle w:val="WW8Num3z0"/>
          <w:rFonts w:ascii="Verdana" w:hAnsi="Verdana"/>
          <w:color w:val="4682B4"/>
          <w:sz w:val="18"/>
          <w:szCs w:val="18"/>
        </w:rPr>
        <w:t>Закшевский</w:t>
      </w:r>
      <w:r>
        <w:rPr>
          <w:rFonts w:ascii="Verdana" w:hAnsi="Verdana"/>
          <w:color w:val="000000"/>
          <w:sz w:val="18"/>
          <w:szCs w:val="18"/>
        </w:rPr>
        <w:t>, В.И. Новиков,</w:t>
      </w:r>
    </w:p>
    <w:p w14:paraId="7F933B8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И.Ф.</w:t>
      </w:r>
      <w:r>
        <w:rPr>
          <w:rStyle w:val="WW8Num2z0"/>
          <w:rFonts w:ascii="Verdana" w:hAnsi="Verdana"/>
          <w:color w:val="000000"/>
          <w:sz w:val="18"/>
          <w:szCs w:val="18"/>
        </w:rPr>
        <w:t> </w:t>
      </w:r>
      <w:r>
        <w:rPr>
          <w:rStyle w:val="WW8Num3z0"/>
          <w:rFonts w:ascii="Verdana" w:hAnsi="Verdana"/>
          <w:color w:val="4682B4"/>
          <w:sz w:val="18"/>
          <w:szCs w:val="18"/>
        </w:rPr>
        <w:t>Хицков</w:t>
      </w:r>
      <w:r>
        <w:rPr>
          <w:rFonts w:ascii="Verdana" w:hAnsi="Verdana"/>
          <w:color w:val="000000"/>
          <w:sz w:val="18"/>
          <w:szCs w:val="18"/>
        </w:rPr>
        <w:t>. Воронеж: НИИЭО АПК ЦЧР РФ, 1998. - 146 с.</w:t>
      </w:r>
    </w:p>
    <w:p w14:paraId="4E5FE43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w:t>
      </w:r>
    </w:p>
    <w:p w14:paraId="4FC3E08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Математические методы в экономике: Учебник/ О.О. Замков . —М.: Дело и сервис. 1996. 305 с.</w:t>
      </w:r>
    </w:p>
    <w:p w14:paraId="2889C29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А.С. Классификация кредитов и</w:t>
      </w:r>
      <w:r>
        <w:rPr>
          <w:rStyle w:val="WW8Num2z0"/>
          <w:rFonts w:ascii="Verdana" w:hAnsi="Verdana"/>
          <w:color w:val="000000"/>
          <w:sz w:val="18"/>
          <w:szCs w:val="18"/>
        </w:rPr>
        <w:t> </w:t>
      </w:r>
      <w:r>
        <w:rPr>
          <w:rStyle w:val="WW8Num3z0"/>
          <w:rFonts w:ascii="Verdana" w:hAnsi="Verdana"/>
          <w:color w:val="4682B4"/>
          <w:sz w:val="18"/>
          <w:szCs w:val="18"/>
        </w:rPr>
        <w:t>ссуд</w:t>
      </w:r>
      <w:r>
        <w:rPr>
          <w:rStyle w:val="WW8Num2z0"/>
          <w:rFonts w:ascii="Verdana" w:hAnsi="Verdana"/>
          <w:color w:val="000000"/>
          <w:sz w:val="18"/>
          <w:szCs w:val="18"/>
        </w:rPr>
        <w:t> </w:t>
      </w:r>
      <w:r>
        <w:rPr>
          <w:rFonts w:ascii="Verdana" w:hAnsi="Verdana"/>
          <w:color w:val="000000"/>
          <w:sz w:val="18"/>
          <w:szCs w:val="18"/>
        </w:rPr>
        <w:t>для предприятий сельского хозяйства / А. С.</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1998. -№6.-С. 34-35.</w:t>
      </w:r>
    </w:p>
    <w:p w14:paraId="47FAADA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Злобин К. Финансовые ресурсы коммерческих предприятий: формирование, оценка и эффективность использования / К. Злобин //</w:t>
      </w:r>
    </w:p>
    <w:p w14:paraId="76E51CE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Финансовые и бухгалтерские консультации. 2000. - №7.-С. 52-56.</w:t>
      </w:r>
    </w:p>
    <w:p w14:paraId="4E93F64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И.В. Рыбальченко. Проблемы несостоятельностипредприятий АПКУ/Круглый стол по вопросам</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и аграрной политики -1996 — ноябрь-декабрь с.7.</w:t>
      </w:r>
    </w:p>
    <w:p w14:paraId="1D5C12E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Г.П. Антикризисное управление: от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 финансовому оздоровлению / Г.П. Иванов и др.. — М: Закон и право.- 1995.- 317 с.</w:t>
      </w:r>
    </w:p>
    <w:p w14:paraId="704F081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Измалков</w:t>
      </w:r>
      <w:r>
        <w:rPr>
          <w:rStyle w:val="WW8Num2z0"/>
          <w:rFonts w:ascii="Verdana" w:hAnsi="Verdana"/>
          <w:color w:val="000000"/>
          <w:sz w:val="18"/>
          <w:szCs w:val="18"/>
        </w:rPr>
        <w:t> </w:t>
      </w:r>
      <w:r>
        <w:rPr>
          <w:rFonts w:ascii="Verdana" w:hAnsi="Verdana"/>
          <w:color w:val="000000"/>
          <w:sz w:val="18"/>
          <w:szCs w:val="18"/>
        </w:rPr>
        <w:t>A.M. Анализ финансового состояния сельскохозяйственных предприятий / A.M. Измалков.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1995.-108 с.</w:t>
      </w:r>
    </w:p>
    <w:p w14:paraId="22F5DC6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Воронежской области /</w:t>
      </w:r>
      <w:r>
        <w:rPr>
          <w:rStyle w:val="WW8Num2z0"/>
          <w:rFonts w:ascii="Verdana" w:hAnsi="Verdana"/>
          <w:color w:val="000000"/>
          <w:sz w:val="18"/>
          <w:szCs w:val="18"/>
        </w:rPr>
        <w:t> </w:t>
      </w:r>
      <w:r>
        <w:rPr>
          <w:rStyle w:val="WW8Num3z0"/>
          <w:rFonts w:ascii="Verdana" w:hAnsi="Verdana"/>
          <w:color w:val="4682B4"/>
          <w:sz w:val="18"/>
          <w:szCs w:val="18"/>
        </w:rPr>
        <w:t>Эйтингон</w:t>
      </w:r>
      <w:r>
        <w:rPr>
          <w:rStyle w:val="WW8Num2z0"/>
          <w:rFonts w:ascii="Verdana" w:hAnsi="Verdana"/>
          <w:color w:val="000000"/>
          <w:sz w:val="18"/>
          <w:szCs w:val="18"/>
        </w:rPr>
        <w:t> </w:t>
      </w:r>
      <w:r>
        <w:rPr>
          <w:rFonts w:ascii="Verdana" w:hAnsi="Verdana"/>
          <w:color w:val="000000"/>
          <w:sz w:val="18"/>
          <w:szCs w:val="18"/>
        </w:rPr>
        <w:t>В.Н. и др.. Воронеж: Истоки, 2003. - 32 с.</w:t>
      </w:r>
    </w:p>
    <w:p w14:paraId="4D144B7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Финансы предприятий: менеджмент и анализ / А.Ф. Ионова,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2004. - 538 с.</w:t>
      </w:r>
    </w:p>
    <w:p w14:paraId="1EA08A2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Ирвин Д. Финансовый контроль / Д. Ирвин. М.: Финансы и статистика, 1998 - 256 с.</w:t>
      </w:r>
    </w:p>
    <w:p w14:paraId="0FE08CD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Ириков</w:t>
      </w:r>
      <w:r>
        <w:rPr>
          <w:rStyle w:val="WW8Num2z0"/>
          <w:rFonts w:ascii="Verdana" w:hAnsi="Verdana"/>
          <w:color w:val="000000"/>
          <w:sz w:val="18"/>
          <w:szCs w:val="18"/>
        </w:rPr>
        <w:t> </w:t>
      </w:r>
      <w:r>
        <w:rPr>
          <w:rFonts w:ascii="Verdana" w:hAnsi="Verdana"/>
          <w:color w:val="000000"/>
          <w:sz w:val="18"/>
          <w:szCs w:val="18"/>
        </w:rPr>
        <w:t>В. В. Управление финансами предприятий: стратегия ипроблемы / В.В.</w:t>
      </w:r>
      <w:r>
        <w:rPr>
          <w:rStyle w:val="WW8Num2z0"/>
          <w:rFonts w:ascii="Verdana" w:hAnsi="Verdana"/>
          <w:color w:val="000000"/>
          <w:sz w:val="18"/>
          <w:szCs w:val="18"/>
        </w:rPr>
        <w:t> </w:t>
      </w:r>
      <w:r>
        <w:rPr>
          <w:rStyle w:val="WW8Num3z0"/>
          <w:rFonts w:ascii="Verdana" w:hAnsi="Verdana"/>
          <w:color w:val="4682B4"/>
          <w:sz w:val="18"/>
          <w:szCs w:val="18"/>
        </w:rPr>
        <w:t>Ириков</w:t>
      </w:r>
      <w:r>
        <w:rPr>
          <w:rFonts w:ascii="Verdana" w:hAnsi="Verdana"/>
          <w:color w:val="000000"/>
          <w:sz w:val="18"/>
          <w:szCs w:val="18"/>
        </w:rPr>
        <w:t>, В.Н. Репин, М.Н. Вартанов // Финансоваягазета.-1998.-№ 17.-С. 7-8.</w:t>
      </w:r>
    </w:p>
    <w:p w14:paraId="34875D4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М.П. О финансовом оздоровлениисельскохозяйственных предприятий/ М.П. Казаков, К.И.</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В.Ф. Масленкова// Экономика сельскохозяйственных и перерабатывающих предприятий. 2002. - №3. - С. 32-35.</w:t>
      </w:r>
    </w:p>
    <w:p w14:paraId="4811885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предприятия / А.И. 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396 с.</w:t>
      </w:r>
    </w:p>
    <w:p w14:paraId="63A74F0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 В.В. Ковалев. М.: Финансы и статистика, 2001. 308 с.</w:t>
      </w:r>
    </w:p>
    <w:p w14:paraId="248EF9C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В.В. Ковалев, Вит.В. Ковалев М.: ТК Велби, Изд-во Проспект, 2004. -432 с.</w:t>
      </w:r>
    </w:p>
    <w:p w14:paraId="1C1169B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В.В. Ковалев. Финансы и статистика, 1997. 398 с.</w:t>
      </w:r>
    </w:p>
    <w:p w14:paraId="631249B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 инвестиций. Анализ отчетности / В.В. Ковалев. М.: Финансы и статистика, 1996. - 432с.</w:t>
      </w:r>
    </w:p>
    <w:p w14:paraId="4FA27A9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Эволюция финансового анализа в России /В.В. Ковалев// Бухгалтерский учет.- М.,1996.-№5.-С.56-58.</w:t>
      </w:r>
    </w:p>
    <w:p w14:paraId="274705B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 П. Финансовый анализ и диагностика банкротства /А.П. Ковалева. М.: Финансы и статистика, 1994. 406 с.</w:t>
      </w:r>
    </w:p>
    <w:p w14:paraId="6AB43E0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Н.В. Финансы организаций (предприятий): Учебник для вузов/ Н.В. Колчина,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J1.M. Бурмистрова; под ред.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М.: ЮНИТИ-ДАНА, 2004. - 368 с.</w:t>
      </w:r>
    </w:p>
    <w:p w14:paraId="1FBBD9D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Корепанов</w:t>
      </w:r>
      <w:r>
        <w:rPr>
          <w:rStyle w:val="WW8Num2z0"/>
          <w:rFonts w:ascii="Verdana" w:hAnsi="Verdana"/>
          <w:color w:val="000000"/>
          <w:sz w:val="18"/>
          <w:szCs w:val="18"/>
        </w:rPr>
        <w:t> </w:t>
      </w:r>
      <w:r>
        <w:rPr>
          <w:rFonts w:ascii="Verdana" w:hAnsi="Verdana"/>
          <w:color w:val="000000"/>
          <w:sz w:val="18"/>
          <w:szCs w:val="18"/>
        </w:rPr>
        <w:t>М.П. Реформирование неэффективных сельскохозяйственных предприятий/ М.П. Корепанов /Экономика сельскохозяйственных и перерабатывающих предприятий. — 2006.4.-С. 19-20.</w:t>
      </w:r>
    </w:p>
    <w:p w14:paraId="04A03A3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В.И. 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Антикризисное управление</w:t>
      </w:r>
      <w:r>
        <w:rPr>
          <w:rFonts w:ascii="Verdana" w:hAnsi="Verdana"/>
          <w:color w:val="000000"/>
          <w:sz w:val="18"/>
          <w:szCs w:val="18"/>
        </w:rPr>
        <w:t>»/ Кошкин В.И. и др.. М.: ИНФРА-М, 1999, 529 с.</w:t>
      </w:r>
    </w:p>
    <w:p w14:paraId="11E6EDA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JI.A. Финансовое оздоровление сельскохозяйственных организаций/ JI.A. Кошолкина// Экономика сельскохозяйственных и перерабатывающих предприятий. -2003. -№ 9. С. 7-11.</w:t>
      </w:r>
    </w:p>
    <w:p w14:paraId="63391CE7"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304 с.</w:t>
      </w:r>
    </w:p>
    <w:p w14:paraId="2116AAF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Н.А. Пути финансового оздоровления несостоятельных предприятий (</w:t>
      </w:r>
      <w:r>
        <w:rPr>
          <w:rStyle w:val="WW8Num3z0"/>
          <w:rFonts w:ascii="Verdana" w:hAnsi="Verdana"/>
          <w:color w:val="4682B4"/>
          <w:sz w:val="18"/>
          <w:szCs w:val="18"/>
        </w:rPr>
        <w:t>банкротов</w:t>
      </w:r>
      <w:r>
        <w:rPr>
          <w:rFonts w:ascii="Verdana" w:hAnsi="Verdana"/>
          <w:color w:val="000000"/>
          <w:sz w:val="18"/>
          <w:szCs w:val="18"/>
        </w:rPr>
        <w:t>): автореф. дис. к.э.н. / Кричевский Н.А.; Российская Академия Управления им. Орджоникидзе.- М., 1995.-22с.</w:t>
      </w:r>
    </w:p>
    <w:p w14:paraId="7DA90EB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Антикризисное управление финансвами коммерческих организаций. Учеб. Пособие /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JI.B. Лущикова; под ред. З.А. Круш. -Воронеж: ВГАУ, 2001. 314 с.</w:t>
      </w:r>
    </w:p>
    <w:p w14:paraId="59A70FB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К.Е. Методика анализа баланса и финансовой устойчивости предприятия/ К.Е.Лисина, О.М.</w:t>
      </w:r>
      <w:r>
        <w:rPr>
          <w:rStyle w:val="WW8Num2z0"/>
          <w:rFonts w:ascii="Verdana" w:hAnsi="Verdana"/>
          <w:color w:val="000000"/>
          <w:sz w:val="18"/>
          <w:szCs w:val="18"/>
        </w:rPr>
        <w:t> </w:t>
      </w:r>
      <w:r>
        <w:rPr>
          <w:rStyle w:val="WW8Num3z0"/>
          <w:rFonts w:ascii="Verdana" w:hAnsi="Verdana"/>
          <w:color w:val="4682B4"/>
          <w:sz w:val="18"/>
          <w:szCs w:val="18"/>
        </w:rPr>
        <w:t>Ягфаров</w:t>
      </w:r>
      <w:r>
        <w:rPr>
          <w:rFonts w:ascii="Verdana" w:hAnsi="Verdana"/>
          <w:color w:val="000000"/>
          <w:sz w:val="18"/>
          <w:szCs w:val="18"/>
        </w:rPr>
        <w:t>, Ю.И. Патяев //Экономика сельскохозяйственных и перерабатывающих предприятий. 2006. - №11. - С. 15-17.</w:t>
      </w:r>
    </w:p>
    <w:p w14:paraId="791211E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М.Л. Финансы сельскохозяйственных предприятий / М.Л.</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З.А. Круш, И.Б. Маслова; под ред. М.Л.</w:t>
      </w:r>
      <w:r>
        <w:rPr>
          <w:rStyle w:val="WW8Num2z0"/>
          <w:rFonts w:ascii="Verdana" w:hAnsi="Verdana"/>
          <w:color w:val="000000"/>
          <w:sz w:val="18"/>
          <w:szCs w:val="18"/>
        </w:rPr>
        <w:t> </w:t>
      </w:r>
      <w:r>
        <w:rPr>
          <w:rStyle w:val="WW8Num3z0"/>
          <w:rFonts w:ascii="Verdana" w:hAnsi="Verdana"/>
          <w:color w:val="4682B4"/>
          <w:sz w:val="18"/>
          <w:szCs w:val="18"/>
        </w:rPr>
        <w:t>Лишанского</w:t>
      </w:r>
      <w:r>
        <w:rPr>
          <w:rFonts w:ascii="Verdana" w:hAnsi="Verdana"/>
          <w:color w:val="000000"/>
          <w:sz w:val="18"/>
          <w:szCs w:val="18"/>
        </w:rPr>
        <w:t>. М.: КолоС, 2003. -376 с.</w:t>
      </w:r>
    </w:p>
    <w:p w14:paraId="4546B16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Логвина</w:t>
      </w:r>
      <w:r>
        <w:rPr>
          <w:rStyle w:val="WW8Num2z0"/>
          <w:rFonts w:ascii="Verdana" w:hAnsi="Verdana"/>
          <w:color w:val="000000"/>
          <w:sz w:val="18"/>
          <w:szCs w:val="18"/>
        </w:rPr>
        <w:t> </w:t>
      </w:r>
      <w:r>
        <w:rPr>
          <w:rFonts w:ascii="Verdana" w:hAnsi="Verdana"/>
          <w:color w:val="000000"/>
          <w:sz w:val="18"/>
          <w:szCs w:val="18"/>
        </w:rPr>
        <w:t>А.С. От формальной к реальной финансовой стабилизации/ А.С. Логвина //Экономист. 2005 - №12. - С. 59 - 70.</w:t>
      </w:r>
    </w:p>
    <w:p w14:paraId="440F888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Романовский Л.В. Варианты прогнозирования и анализа финансовой устойчивости организации: Учебное пособие / И.И. Мазурова, Л.В.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 С.-Пб.: издательство С.-Пб. УЭФ, 1995.-87 с.</w:t>
      </w:r>
    </w:p>
    <w:p w14:paraId="22F5053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А.С. Оценка структуры баланса и несостоятельности предприятий/ А.С Макаров, Е.А. Мизяковский // Бухгалтерский учет.-М., 1996.-№3.-С. 19-21.</w:t>
      </w:r>
    </w:p>
    <w:p w14:paraId="2CD62A4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-М.: ПРИОР, 1996.- 160с.</w:t>
      </w:r>
    </w:p>
    <w:p w14:paraId="2F21E0E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Основы менеджмента / М. 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Ф. Хедоури М.: Дело, 1998. 403 с.</w:t>
      </w:r>
    </w:p>
    <w:p w14:paraId="41BEE83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О.С. Условия выхода из аграрного кризиса / О.С. Михайлов// Экономист.-1998.-№ 11.-С.92-94.</w:t>
      </w:r>
    </w:p>
    <w:p w14:paraId="53DEA8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Нещадин</w:t>
      </w:r>
      <w:r>
        <w:rPr>
          <w:rStyle w:val="WW8Num2z0"/>
          <w:rFonts w:ascii="Verdana" w:hAnsi="Verdana"/>
          <w:color w:val="000000"/>
          <w:sz w:val="18"/>
          <w:szCs w:val="18"/>
        </w:rPr>
        <w:t> </w:t>
      </w:r>
      <w:r>
        <w:rPr>
          <w:rFonts w:ascii="Verdana" w:hAnsi="Verdana"/>
          <w:color w:val="000000"/>
          <w:sz w:val="18"/>
          <w:szCs w:val="18"/>
        </w:rPr>
        <w:t>А.В. Преодоление кризиса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финансовое оздоровление и реструктуризация предприятий / А.В.</w:t>
      </w:r>
      <w:r>
        <w:rPr>
          <w:rStyle w:val="WW8Num2z0"/>
          <w:rFonts w:ascii="Verdana" w:hAnsi="Verdana"/>
          <w:color w:val="000000"/>
          <w:sz w:val="18"/>
          <w:szCs w:val="18"/>
        </w:rPr>
        <w:t> </w:t>
      </w:r>
      <w:r>
        <w:rPr>
          <w:rStyle w:val="WW8Num3z0"/>
          <w:rFonts w:ascii="Verdana" w:hAnsi="Verdana"/>
          <w:color w:val="4682B4"/>
          <w:sz w:val="18"/>
          <w:szCs w:val="18"/>
        </w:rPr>
        <w:t>Нещадин</w:t>
      </w:r>
      <w:r>
        <w:rPr>
          <w:rFonts w:ascii="Verdana" w:hAnsi="Verdana"/>
          <w:color w:val="000000"/>
          <w:sz w:val="18"/>
          <w:szCs w:val="18"/>
        </w:rPr>
        <w:t>, Е.Ф. Вигдорчик // Вопросы экономики.-1997.-№4.-С.57-66.</w:t>
      </w:r>
    </w:p>
    <w:p w14:paraId="200328A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Е.В. Введение в специальность «</w:t>
      </w:r>
      <w:r>
        <w:rPr>
          <w:rStyle w:val="WW8Num3z0"/>
          <w:rFonts w:ascii="Verdana" w:hAnsi="Verdana"/>
          <w:color w:val="4682B4"/>
          <w:sz w:val="18"/>
          <w:szCs w:val="18"/>
        </w:rPr>
        <w:t>Антикризисное управление</w:t>
      </w:r>
      <w:r>
        <w:rPr>
          <w:rFonts w:ascii="Verdana" w:hAnsi="Verdana"/>
          <w:color w:val="000000"/>
          <w:sz w:val="18"/>
          <w:szCs w:val="18"/>
        </w:rPr>
        <w:t>»/ Е.В. Новоселов, В.И. Романич, А.С.</w:t>
      </w:r>
      <w:r>
        <w:rPr>
          <w:rStyle w:val="WW8Num2z0"/>
          <w:rFonts w:ascii="Verdana" w:hAnsi="Verdana"/>
          <w:color w:val="000000"/>
          <w:sz w:val="18"/>
          <w:szCs w:val="18"/>
        </w:rPr>
        <w:t> </w:t>
      </w:r>
      <w:r>
        <w:rPr>
          <w:rStyle w:val="WW8Num3z0"/>
          <w:rFonts w:ascii="Verdana" w:hAnsi="Verdana"/>
          <w:color w:val="4682B4"/>
          <w:sz w:val="18"/>
          <w:szCs w:val="18"/>
        </w:rPr>
        <w:t>Тарапанов</w:t>
      </w:r>
      <w:r>
        <w:rPr>
          <w:rFonts w:ascii="Verdana" w:hAnsi="Verdana"/>
          <w:color w:val="000000"/>
          <w:sz w:val="18"/>
          <w:szCs w:val="18"/>
        </w:rPr>
        <w:t>, В.А. Харламов -М.: Дело, 2001, -175с.</w:t>
      </w:r>
    </w:p>
    <w:p w14:paraId="343B23A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Палаткин</w:t>
      </w:r>
      <w:r>
        <w:rPr>
          <w:rStyle w:val="WW8Num2z0"/>
          <w:rFonts w:ascii="Verdana" w:hAnsi="Verdana"/>
          <w:color w:val="000000"/>
          <w:sz w:val="18"/>
          <w:szCs w:val="18"/>
        </w:rPr>
        <w:t> </w:t>
      </w:r>
      <w:r>
        <w:rPr>
          <w:rFonts w:ascii="Verdana" w:hAnsi="Verdana"/>
          <w:color w:val="000000"/>
          <w:sz w:val="18"/>
          <w:szCs w:val="18"/>
        </w:rPr>
        <w:t>И.Ю. Проблема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Fonts w:ascii="Verdana" w:hAnsi="Verdana"/>
          <w:color w:val="000000"/>
          <w:sz w:val="18"/>
          <w:szCs w:val="18"/>
        </w:rPr>
        <w:t>/ И.Ю. Палаткин// АПК: экономика, управление. 2003. № 6. - С. 21-26.</w:t>
      </w:r>
    </w:p>
    <w:p w14:paraId="5BD36BB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Пастуев А.Р.</w:t>
      </w:r>
      <w:r>
        <w:rPr>
          <w:rStyle w:val="WW8Num2z0"/>
          <w:rFonts w:ascii="Verdana" w:hAnsi="Verdana"/>
          <w:color w:val="000000"/>
          <w:sz w:val="18"/>
          <w:szCs w:val="18"/>
        </w:rPr>
        <w:t> </w:t>
      </w:r>
      <w:r>
        <w:rPr>
          <w:rStyle w:val="WW8Num3z0"/>
          <w:rFonts w:ascii="Verdana" w:hAnsi="Verdana"/>
          <w:color w:val="4682B4"/>
          <w:sz w:val="18"/>
          <w:szCs w:val="18"/>
        </w:rPr>
        <w:t>Мингалев</w:t>
      </w:r>
      <w:r>
        <w:rPr>
          <w:rStyle w:val="WW8Num2z0"/>
          <w:rFonts w:ascii="Verdana" w:hAnsi="Verdana"/>
          <w:color w:val="000000"/>
          <w:sz w:val="18"/>
          <w:szCs w:val="18"/>
        </w:rPr>
        <w:t> </w:t>
      </w:r>
      <w:r>
        <w:rPr>
          <w:rFonts w:ascii="Verdana" w:hAnsi="Verdana"/>
          <w:color w:val="000000"/>
          <w:sz w:val="18"/>
          <w:szCs w:val="18"/>
        </w:rPr>
        <w:t>В.Е. Реформирование финансово-кредитной системы в АПК/ А.Р. Пастуев, В;Е.Мингалев //АПК: Экономика и правление. — 2004. №10. - С. 42 — 45.</w:t>
      </w:r>
    </w:p>
    <w:p w14:paraId="58D9736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Пацкалев</w:t>
      </w:r>
      <w:r>
        <w:rPr>
          <w:rStyle w:val="WW8Num2z0"/>
          <w:rFonts w:ascii="Verdana" w:hAnsi="Verdana"/>
          <w:color w:val="000000"/>
          <w:sz w:val="18"/>
          <w:szCs w:val="18"/>
        </w:rPr>
        <w:t> </w:t>
      </w:r>
      <w:r>
        <w:rPr>
          <w:rFonts w:ascii="Verdana" w:hAnsi="Verdana"/>
          <w:color w:val="000000"/>
          <w:sz w:val="18"/>
          <w:szCs w:val="18"/>
        </w:rPr>
        <w:t>А.Ф. Учетная и амортизационная политика предприятий АПК на современном этапе/ А.Ф.</w:t>
      </w:r>
      <w:r>
        <w:rPr>
          <w:rStyle w:val="WW8Num2z0"/>
          <w:rFonts w:ascii="Verdana" w:hAnsi="Verdana"/>
          <w:color w:val="000000"/>
          <w:sz w:val="18"/>
          <w:szCs w:val="18"/>
        </w:rPr>
        <w:t> </w:t>
      </w:r>
      <w:r>
        <w:rPr>
          <w:rStyle w:val="WW8Num3z0"/>
          <w:rFonts w:ascii="Verdana" w:hAnsi="Verdana"/>
          <w:color w:val="4682B4"/>
          <w:sz w:val="18"/>
          <w:szCs w:val="18"/>
        </w:rPr>
        <w:t>Пацкалев</w:t>
      </w:r>
      <w:r>
        <w:rPr>
          <w:rStyle w:val="WW8Num2z0"/>
          <w:rFonts w:ascii="Verdana" w:hAnsi="Verdana"/>
          <w:color w:val="000000"/>
          <w:sz w:val="18"/>
          <w:szCs w:val="18"/>
        </w:rPr>
        <w:t> </w:t>
      </w:r>
      <w:r>
        <w:rPr>
          <w:rFonts w:ascii="Verdana" w:hAnsi="Verdana"/>
          <w:color w:val="000000"/>
          <w:sz w:val="18"/>
          <w:szCs w:val="18"/>
        </w:rPr>
        <w:t>//Экономикасельскохозяйственных и перерабатывающих предприятий. — 1999. -№4.-С.20-33.</w:t>
      </w:r>
    </w:p>
    <w:p w14:paraId="292DEBCC"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Переверзева JI.B. Оценка финансового состояния предприятия по критериям банкротства (несостоятельность): Учебное пособие / Л.В. Переверзева. С-Пб.: Изд-во С.-Пб. УЭФ, 1997.-46с.</w:t>
      </w:r>
    </w:p>
    <w:p w14:paraId="61BBCAB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xml:space="preserve">В. А. Подходы к реформированиюнеплатежеспособных сельскохозяйственных </w:t>
      </w:r>
      <w:r>
        <w:rPr>
          <w:rFonts w:ascii="Verdana" w:hAnsi="Verdana"/>
          <w:color w:val="000000"/>
          <w:sz w:val="18"/>
          <w:szCs w:val="18"/>
        </w:rPr>
        <w:lastRenderedPageBreak/>
        <w:t>предприятий/ В. А. Петров //Экономика сельскохозяйственных и перерабатывающих предприятий. 2006. - №1. - С.50.</w:t>
      </w:r>
    </w:p>
    <w:p w14:paraId="7C5CFE5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JI.M. Финансовое состояние перерабатывающих предприятий АПК в условиях рынка/ JI.M. Подъяблонская // Финансы. -1999.-с. 18-21.</w:t>
      </w:r>
    </w:p>
    <w:p w14:paraId="16960EF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Пошкус</w:t>
      </w:r>
      <w:r>
        <w:rPr>
          <w:rStyle w:val="WW8Num2z0"/>
          <w:rFonts w:ascii="Verdana" w:hAnsi="Verdana"/>
          <w:color w:val="000000"/>
          <w:sz w:val="18"/>
          <w:szCs w:val="18"/>
        </w:rPr>
        <w:t> </w:t>
      </w:r>
      <w:r>
        <w:rPr>
          <w:rFonts w:ascii="Verdana" w:hAnsi="Verdana"/>
          <w:color w:val="000000"/>
          <w:sz w:val="18"/>
          <w:szCs w:val="18"/>
        </w:rPr>
        <w:t>Б.В. Некоторые пути выхода из экономического кризиса в АПК/ Б.В.</w:t>
      </w:r>
      <w:r>
        <w:rPr>
          <w:rStyle w:val="WW8Num2z0"/>
          <w:rFonts w:ascii="Verdana" w:hAnsi="Verdana"/>
          <w:color w:val="000000"/>
          <w:sz w:val="18"/>
          <w:szCs w:val="18"/>
        </w:rPr>
        <w:t> </w:t>
      </w:r>
      <w:r>
        <w:rPr>
          <w:rStyle w:val="WW8Num3z0"/>
          <w:rFonts w:ascii="Verdana" w:hAnsi="Verdana"/>
          <w:color w:val="4682B4"/>
          <w:sz w:val="18"/>
          <w:szCs w:val="18"/>
        </w:rPr>
        <w:t>Пошкус</w:t>
      </w:r>
      <w:r>
        <w:rPr>
          <w:rStyle w:val="WW8Num2z0"/>
          <w:rFonts w:ascii="Verdana" w:hAnsi="Verdana"/>
          <w:color w:val="000000"/>
          <w:sz w:val="18"/>
          <w:szCs w:val="18"/>
        </w:rPr>
        <w:t> </w:t>
      </w:r>
      <w:r>
        <w:rPr>
          <w:rFonts w:ascii="Verdana" w:hAnsi="Verdana"/>
          <w:color w:val="000000"/>
          <w:sz w:val="18"/>
          <w:szCs w:val="18"/>
        </w:rPr>
        <w:t>// АПК — экономика и управление. -1999. -№1. — С.5.</w:t>
      </w:r>
    </w:p>
    <w:p w14:paraId="15CA19E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Прокопьев</w:t>
      </w:r>
      <w:r>
        <w:rPr>
          <w:rStyle w:val="WW8Num2z0"/>
          <w:rFonts w:ascii="Verdana" w:hAnsi="Verdana"/>
          <w:color w:val="000000"/>
          <w:sz w:val="18"/>
          <w:szCs w:val="18"/>
        </w:rPr>
        <w:t> </w:t>
      </w:r>
      <w:r>
        <w:rPr>
          <w:rFonts w:ascii="Verdana" w:hAnsi="Verdana"/>
          <w:color w:val="000000"/>
          <w:sz w:val="18"/>
          <w:szCs w:val="18"/>
        </w:rPr>
        <w:t>Г.В. Налоговая система АПК и ее совершенствование/ Г.В. Прокопьев //АПК. Экономика и правление. 1996. -№7.-С. 44-48.</w:t>
      </w:r>
    </w:p>
    <w:p w14:paraId="054FFDB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Рипополь Сорагоси Ф.Б. Санация предприятия</w:t>
      </w:r>
      <w:r>
        <w:rPr>
          <w:rStyle w:val="WW8Num2z0"/>
          <w:rFonts w:ascii="Verdana" w:hAnsi="Verdana"/>
          <w:color w:val="000000"/>
          <w:sz w:val="18"/>
          <w:szCs w:val="18"/>
        </w:rPr>
        <w:t> </w:t>
      </w:r>
      <w:r>
        <w:rPr>
          <w:rStyle w:val="WW8Num3z0"/>
          <w:rFonts w:ascii="Verdana" w:hAnsi="Verdana"/>
          <w:color w:val="4682B4"/>
          <w:sz w:val="18"/>
          <w:szCs w:val="18"/>
        </w:rPr>
        <w:t>банкрота</w:t>
      </w:r>
      <w:r>
        <w:rPr>
          <w:rFonts w:ascii="Verdana" w:hAnsi="Verdana"/>
          <w:color w:val="000000"/>
          <w:sz w:val="18"/>
          <w:szCs w:val="18"/>
        </w:rPr>
        <w:t>/ Ф.Б. Рипополь - Сорагоси // Бухгалтерский учет.-М., 1996.-№7.-С.64-72.</w:t>
      </w:r>
    </w:p>
    <w:p w14:paraId="68C5570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Н.М. Банкротство как атрибут рыночной экономики/ Н.М. Розанова //Вестник Московского университета. Серия 6 -экономика.-1998.-№3.-С.З. с.47.</w:t>
      </w:r>
    </w:p>
    <w:p w14:paraId="75A8A9E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Г.С. О неотложных мерах по стабилизации и развитию</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комплекса / Г.С. Романенко // АПК: экономика и управление. 1999. - №5. - С. 3 - 20.</w:t>
      </w:r>
    </w:p>
    <w:p w14:paraId="628B784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Рубченко</w:t>
      </w:r>
      <w:r>
        <w:rPr>
          <w:rStyle w:val="WW8Num2z0"/>
          <w:rFonts w:ascii="Verdana" w:hAnsi="Verdana"/>
          <w:color w:val="000000"/>
          <w:sz w:val="18"/>
          <w:szCs w:val="18"/>
        </w:rPr>
        <w:t> </w:t>
      </w:r>
      <w:r>
        <w:rPr>
          <w:rFonts w:ascii="Verdana" w:hAnsi="Verdana"/>
          <w:color w:val="000000"/>
          <w:sz w:val="18"/>
          <w:szCs w:val="18"/>
        </w:rPr>
        <w:t>М.А. Двести процентов роста / М.А.</w:t>
      </w:r>
      <w:r>
        <w:rPr>
          <w:rStyle w:val="WW8Num2z0"/>
          <w:rFonts w:ascii="Verdana" w:hAnsi="Verdana"/>
          <w:color w:val="000000"/>
          <w:sz w:val="18"/>
          <w:szCs w:val="18"/>
        </w:rPr>
        <w:t> </w:t>
      </w:r>
      <w:r>
        <w:rPr>
          <w:rStyle w:val="WW8Num3z0"/>
          <w:rFonts w:ascii="Verdana" w:hAnsi="Verdana"/>
          <w:color w:val="4682B4"/>
          <w:sz w:val="18"/>
          <w:szCs w:val="18"/>
        </w:rPr>
        <w:t>Рубченко</w:t>
      </w:r>
      <w:r>
        <w:rPr>
          <w:rStyle w:val="WW8Num2z0"/>
          <w:rFonts w:ascii="Verdana" w:hAnsi="Verdana"/>
          <w:color w:val="000000"/>
          <w:sz w:val="18"/>
          <w:szCs w:val="18"/>
        </w:rPr>
        <w:t> </w:t>
      </w:r>
      <w:r>
        <w:rPr>
          <w:rFonts w:ascii="Verdana" w:hAnsi="Verdana"/>
          <w:color w:val="000000"/>
          <w:sz w:val="18"/>
          <w:szCs w:val="18"/>
        </w:rPr>
        <w:t>// Эксперт. 2004. - № 19. С. 112-114.</w:t>
      </w:r>
    </w:p>
    <w:p w14:paraId="1B9343BF"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Е.В. Эмиссия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теория и практика / Е.В. Руднева. -М.: Экзамен, 2001. 327 с.</w:t>
      </w:r>
    </w:p>
    <w:p w14:paraId="7B9AB01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 2-е изд., испр./ Г.В. Савицкая. — Мн.: ИП «</w:t>
      </w:r>
      <w:r>
        <w:rPr>
          <w:rStyle w:val="WW8Num3z0"/>
          <w:rFonts w:ascii="Verdana" w:hAnsi="Verdana"/>
          <w:color w:val="4682B4"/>
          <w:sz w:val="18"/>
          <w:szCs w:val="18"/>
        </w:rPr>
        <w:t>Экоперспектива</w:t>
      </w:r>
      <w:r>
        <w:rPr>
          <w:rFonts w:ascii="Verdana" w:hAnsi="Verdana"/>
          <w:color w:val="000000"/>
          <w:sz w:val="18"/>
          <w:szCs w:val="18"/>
        </w:rPr>
        <w:t>», 1999. - 494 с.</w:t>
      </w:r>
    </w:p>
    <w:p w14:paraId="7861EA3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Снитко</w:t>
      </w:r>
      <w:r>
        <w:rPr>
          <w:rStyle w:val="WW8Num2z0"/>
          <w:rFonts w:ascii="Verdana" w:hAnsi="Verdana"/>
          <w:color w:val="000000"/>
          <w:sz w:val="18"/>
          <w:szCs w:val="18"/>
        </w:rPr>
        <w:t> </w:t>
      </w:r>
      <w:r>
        <w:rPr>
          <w:rFonts w:ascii="Verdana" w:hAnsi="Verdana"/>
          <w:color w:val="000000"/>
          <w:sz w:val="18"/>
          <w:szCs w:val="18"/>
        </w:rPr>
        <w:t>J1.T. Управление оборотным капиталом организации / JI.T. Снитко, Е.Н.</w:t>
      </w:r>
      <w:r>
        <w:rPr>
          <w:rStyle w:val="WW8Num2z0"/>
          <w:rFonts w:ascii="Verdana" w:hAnsi="Verdana"/>
          <w:color w:val="000000"/>
          <w:sz w:val="18"/>
          <w:szCs w:val="18"/>
        </w:rPr>
        <w:t> </w:t>
      </w:r>
      <w:r>
        <w:rPr>
          <w:rStyle w:val="WW8Num3z0"/>
          <w:rFonts w:ascii="Verdana" w:hAnsi="Verdana"/>
          <w:color w:val="4682B4"/>
          <w:sz w:val="18"/>
          <w:szCs w:val="18"/>
        </w:rPr>
        <w:t>Красная</w:t>
      </w:r>
      <w:r>
        <w:rPr>
          <w:rFonts w:ascii="Verdana" w:hAnsi="Verdana"/>
          <w:color w:val="000000"/>
          <w:sz w:val="18"/>
          <w:szCs w:val="18"/>
        </w:rPr>
        <w:t>. М.: Издательство РДЛ, 2002. - 216 с.</w:t>
      </w:r>
    </w:p>
    <w:p w14:paraId="5F63696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А.А. Общая теория статистики / А.А. Спирин, О.Э. Башена. М.: Финансы и статистика, 1996. - 296 с.</w:t>
      </w:r>
    </w:p>
    <w:p w14:paraId="03CF15B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Степанеко Е.В. Договор</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 уступку денежного требования/ Е.В. Степаненко // Хозяйство и право. -2003. №10. С. 10.</w:t>
      </w:r>
    </w:p>
    <w:p w14:paraId="3A80048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П.П. Анализ и диагностика финансово-хозяйственной деятельности предприятия / П.П.</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и др.. — Ростов н/Д.: Феникс, 2002. С. 228.</w:t>
      </w:r>
    </w:p>
    <w:p w14:paraId="5C39EDE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Комментарии к федеральному закону «</w:t>
      </w:r>
      <w:r>
        <w:rPr>
          <w:rStyle w:val="WW8Num3z0"/>
          <w:rFonts w:ascii="Verdana" w:hAnsi="Verdana"/>
          <w:color w:val="4682B4"/>
          <w:sz w:val="18"/>
          <w:szCs w:val="18"/>
        </w:rPr>
        <w:t>О нсостоятельности (банкротстве)</w:t>
      </w:r>
      <w:r>
        <w:rPr>
          <w:rFonts w:ascii="Verdana" w:hAnsi="Verdana"/>
          <w:color w:val="000000"/>
          <w:sz w:val="18"/>
          <w:szCs w:val="18"/>
        </w:rPr>
        <w:t>» / М.В. Телюкина. -М.: БЕК, 1998. С. 219.</w:t>
      </w:r>
    </w:p>
    <w:p w14:paraId="3569A33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Терентьев</w:t>
      </w:r>
      <w:r>
        <w:rPr>
          <w:rStyle w:val="WW8Num2z0"/>
          <w:rFonts w:ascii="Verdana" w:hAnsi="Verdana"/>
          <w:color w:val="000000"/>
          <w:sz w:val="18"/>
          <w:szCs w:val="18"/>
        </w:rPr>
        <w:t> </w:t>
      </w:r>
      <w:r>
        <w:rPr>
          <w:rFonts w:ascii="Verdana" w:hAnsi="Verdana"/>
          <w:color w:val="000000"/>
          <w:sz w:val="18"/>
          <w:szCs w:val="18"/>
        </w:rPr>
        <w:t>С.В. Пути финансового оздоровления сельскохозяйственных организаций/ С.В. Терентьев, A.M.</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АПК: экономика, управление. 2002. - №11. - С. 44-51.</w:t>
      </w:r>
    </w:p>
    <w:p w14:paraId="30A77A6E"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Стратегический менеджмент / А. Томпсон, А. Стрикленд.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467 с.</w:t>
      </w:r>
    </w:p>
    <w:p w14:paraId="241094B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В.Н. Реформирование и реструктуризация предприятий. Методика и опыт / В.Н.</w:t>
      </w:r>
      <w:r>
        <w:rPr>
          <w:rStyle w:val="WW8Num2z0"/>
          <w:rFonts w:ascii="Verdana" w:hAnsi="Verdana"/>
          <w:color w:val="000000"/>
          <w:sz w:val="18"/>
          <w:szCs w:val="18"/>
        </w:rPr>
        <w:t> </w:t>
      </w:r>
      <w:r>
        <w:rPr>
          <w:rStyle w:val="WW8Num3z0"/>
          <w:rFonts w:ascii="Verdana" w:hAnsi="Verdana"/>
          <w:color w:val="4682B4"/>
          <w:sz w:val="18"/>
          <w:szCs w:val="18"/>
        </w:rPr>
        <w:t>Тренев</w:t>
      </w:r>
      <w:r>
        <w:rPr>
          <w:rFonts w:ascii="Verdana" w:hAnsi="Verdana"/>
          <w:color w:val="000000"/>
          <w:sz w:val="18"/>
          <w:szCs w:val="18"/>
        </w:rPr>
        <w:t>, В.А. Ириков М.: ПРИОР, 1998. -263 с.</w:t>
      </w:r>
    </w:p>
    <w:p w14:paraId="2B25362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 Э.А. Уткин. -М.: Финансы и статистика, 1997. -423 с.</w:t>
      </w:r>
    </w:p>
    <w:p w14:paraId="4D9A2BB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Философский энциклопедический словарь / Е.Ф. Губский и др.. М.: Инфра-М, 2003. - 576 с.</w:t>
      </w:r>
    </w:p>
    <w:p w14:paraId="2E8BC6E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Финансовый менеджмент: теория и практика: Учебник / Е.С. Стоянова и др.;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2000. - 656 с.</w:t>
      </w:r>
    </w:p>
    <w:p w14:paraId="435A40F8"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Учеб. пособие для вузов / Я.А. Фомин М.: ЮНИТИ-ДАНА, 2003. -349 с.</w:t>
      </w:r>
    </w:p>
    <w:p w14:paraId="787B34A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Э.Хелферт.- СПб.: Питер, 2003. 640 с.</w:t>
      </w:r>
    </w:p>
    <w:p w14:paraId="299F93E1"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Л.И. Реформирование кредитного механизма в АПК/ Л.И. Холод //АПК: Экономика и правление. 1996. - №12. - С. 3 -12.</w:t>
      </w:r>
    </w:p>
    <w:p w14:paraId="69F8F4F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Л.И., Черняк О.Е. Прогнозирование банкротства предприятий / Л.И. Холод, О.Е.</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 Бизнес-информ. Харьков, 1996.-№ 18.-С.23-24.</w:t>
      </w:r>
    </w:p>
    <w:p w14:paraId="0EDB1DA6"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 xml:space="preserve">М.Б. Системный учет и комплексный экономический анализ </w:t>
      </w:r>
      <w:r>
        <w:rPr>
          <w:rFonts w:ascii="Verdana" w:hAnsi="Verdana"/>
          <w:color w:val="000000"/>
          <w:sz w:val="18"/>
          <w:szCs w:val="18"/>
        </w:rPr>
        <w:lastRenderedPageBreak/>
        <w:t>операций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М.Б. Чиркова. -Воронеж: Издательство ИЧП Студия «ИАН», 1999. -256 с.</w:t>
      </w:r>
    </w:p>
    <w:p w14:paraId="070D225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Е.М. Как избежать банкротства / Е.М. Шабалин, Н.А.</w:t>
      </w:r>
      <w:r>
        <w:rPr>
          <w:rStyle w:val="WW8Num2z0"/>
          <w:rFonts w:ascii="Verdana" w:hAnsi="Verdana"/>
          <w:color w:val="000000"/>
          <w:sz w:val="18"/>
          <w:szCs w:val="18"/>
        </w:rPr>
        <w:t> </w:t>
      </w:r>
      <w:r>
        <w:rPr>
          <w:rStyle w:val="WW8Num3z0"/>
          <w:rFonts w:ascii="Verdana" w:hAnsi="Verdana"/>
          <w:color w:val="4682B4"/>
          <w:sz w:val="18"/>
          <w:szCs w:val="18"/>
        </w:rPr>
        <w:t>Кричевский</w:t>
      </w:r>
      <w:r>
        <w:rPr>
          <w:rFonts w:ascii="Verdana" w:hAnsi="Verdana"/>
          <w:color w:val="000000"/>
          <w:sz w:val="18"/>
          <w:szCs w:val="18"/>
        </w:rPr>
        <w:t>, М.В. Карп. -М.: ИНФРА-М, 1996, 144 с.</w:t>
      </w:r>
    </w:p>
    <w:p w14:paraId="1DEAACC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М.: ИНФРА-М, 1999.</w:t>
      </w:r>
    </w:p>
    <w:p w14:paraId="4EF269D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ИФРА-М, -2000, 368 с.</w:t>
      </w:r>
    </w:p>
    <w:p w14:paraId="44D23A83"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Style w:val="WW8Num2z0"/>
          <w:rFonts w:ascii="Verdana" w:hAnsi="Verdana"/>
          <w:color w:val="000000"/>
          <w:sz w:val="18"/>
          <w:szCs w:val="18"/>
        </w:rPr>
        <w:t> </w:t>
      </w:r>
      <w:r>
        <w:rPr>
          <w:rFonts w:ascii="Verdana" w:hAnsi="Verdana"/>
          <w:color w:val="000000"/>
          <w:sz w:val="18"/>
          <w:szCs w:val="18"/>
        </w:rPr>
        <w:t>М.: ИНФРА-М, 1996- 176 с.</w:t>
      </w:r>
    </w:p>
    <w:p w14:paraId="501B8749"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-1999. 343 с.</w:t>
      </w:r>
    </w:p>
    <w:p w14:paraId="4B21D13D"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Система контороллинга на сельскохозяйственных предприятиях/ В.Г. Широбоков //АПК: Экономика и правление. — 1998. №3. - С. 32 - 35.</w:t>
      </w:r>
    </w:p>
    <w:p w14:paraId="6B64E33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Е.И. Финансовый менеджмент / Е.И.</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Е.В. Серегин. М.: ИД ФБК-ПРЕСС, 2003. 463 с.</w:t>
      </w:r>
    </w:p>
    <w:p w14:paraId="186D3E20"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Экономический анализ: Учебник для вузов / JI.T. Гиляровская и др.; под ред. JT.T.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 М.: ЮНИТИ-ДАНА, 2004.-615 с.</w:t>
      </w:r>
    </w:p>
    <w:p w14:paraId="31F50B65"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Эпштейн Д. Антикризисное управление в сельскохозяйственных предприятиях России/ Д. Эпштейн, П.</w:t>
      </w:r>
      <w:r>
        <w:rPr>
          <w:rStyle w:val="WW8Num2z0"/>
          <w:rFonts w:ascii="Verdana" w:hAnsi="Verdana"/>
          <w:color w:val="000000"/>
          <w:sz w:val="18"/>
          <w:szCs w:val="18"/>
        </w:rPr>
        <w:t> </w:t>
      </w:r>
      <w:r>
        <w:rPr>
          <w:rStyle w:val="WW8Num3z0"/>
          <w:rFonts w:ascii="Verdana" w:hAnsi="Verdana"/>
          <w:color w:val="4682B4"/>
          <w:sz w:val="18"/>
          <w:szCs w:val="18"/>
        </w:rPr>
        <w:t>Тиллак</w:t>
      </w:r>
      <w:r>
        <w:rPr>
          <w:rStyle w:val="WW8Num2z0"/>
          <w:rFonts w:ascii="Verdana" w:hAnsi="Verdana"/>
          <w:color w:val="000000"/>
          <w:sz w:val="18"/>
          <w:szCs w:val="18"/>
        </w:rPr>
        <w:t> </w:t>
      </w:r>
      <w:r>
        <w:rPr>
          <w:rFonts w:ascii="Verdana" w:hAnsi="Verdana"/>
          <w:color w:val="000000"/>
          <w:sz w:val="18"/>
          <w:szCs w:val="18"/>
        </w:rPr>
        <w:t>//АПК: Экономика и правление.- 1999. №4. -С. 41 -45.</w:t>
      </w:r>
    </w:p>
    <w:p w14:paraId="20C2FD42"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Эпштейн Д. Методика оценки финансового состояния сельскохозяйственных предприятий/ Д. Эпштейн, П. Тиллак // Экономика сельскохозяйственных и перерабатывающих предприятий. 2001. - №5. - С.40 - 43.</w:t>
      </w:r>
    </w:p>
    <w:p w14:paraId="737A7F1A"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Ягуткин</w:t>
      </w:r>
      <w:r>
        <w:rPr>
          <w:rStyle w:val="WW8Num2z0"/>
          <w:rFonts w:ascii="Verdana" w:hAnsi="Verdana"/>
          <w:color w:val="000000"/>
          <w:sz w:val="18"/>
          <w:szCs w:val="18"/>
        </w:rPr>
        <w:t> </w:t>
      </w:r>
      <w:r>
        <w:rPr>
          <w:rFonts w:ascii="Verdana" w:hAnsi="Verdana"/>
          <w:color w:val="000000"/>
          <w:sz w:val="18"/>
          <w:szCs w:val="18"/>
        </w:rPr>
        <w:t>С.М. Особенности реализации механизма</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С.М. Ягуткин //Экономика сельскохозяйственных и перерабатывающих предприятий. 1998. - №5. - С 59.</w:t>
      </w:r>
    </w:p>
    <w:p w14:paraId="3D6AF624"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Foulk R.A. Practical Financial Statement Analisis, 5 ed. McGraw -Hill Book Company, 1961.</w:t>
      </w:r>
    </w:p>
    <w:p w14:paraId="4B7199EB" w14:textId="77777777" w:rsidR="005D2C43" w:rsidRDefault="005D2C43" w:rsidP="005D2C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206. Altman E.I. Financial Ratios, Discriminant Analisis and the Prediction of Corporate Bankruptcy// The Journal of Finance, September 1968, pp. 589609/г с о </w:t>
      </w:r>
      <w:r>
        <w:rPr>
          <w:rFonts w:ascii="Arial" w:hAnsi="Arial" w:cs="Arial"/>
          <w:color w:val="000000"/>
          <w:sz w:val="18"/>
          <w:szCs w:val="18"/>
        </w:rPr>
        <w:t>■</w:t>
      </w:r>
      <w:r>
        <w:rPr>
          <w:rFonts w:ascii="Verdana" w:hAnsi="Verdana" w:cs="Verdana"/>
          <w:color w:val="000000"/>
          <w:sz w:val="18"/>
          <w:szCs w:val="18"/>
        </w:rPr>
        <w:t>в</w:t>
      </w:r>
      <w:r>
        <w:rPr>
          <w:rFonts w:ascii="Verdana" w:hAnsi="Verdana"/>
          <w:color w:val="000000"/>
          <w:sz w:val="18"/>
          <w:szCs w:val="18"/>
        </w:rPr>
        <w:t xml:space="preserve">*1. </w:t>
      </w:r>
      <w:r>
        <w:rPr>
          <w:rFonts w:ascii="Verdana" w:hAnsi="Verdana" w:cs="Verdana"/>
          <w:color w:val="000000"/>
          <w:sz w:val="18"/>
          <w:szCs w:val="18"/>
        </w:rPr>
        <w:t>СОа</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S</w:t>
      </w:r>
      <w:r>
        <w:rPr>
          <w:rFonts w:ascii="Verdana" w:hAnsi="Verdana" w:cs="Verdana"/>
          <w:color w:val="000000"/>
          <w:sz w:val="18"/>
          <w:szCs w:val="18"/>
        </w:rPr>
        <w:t>Оч</w:t>
      </w:r>
    </w:p>
    <w:p w14:paraId="0F6AB68E" w14:textId="6236B4C2" w:rsidR="00343EFB" w:rsidRPr="005D2C43" w:rsidRDefault="005D2C43" w:rsidP="005D2C43">
      <w:r>
        <w:rPr>
          <w:rFonts w:ascii="Verdana" w:hAnsi="Verdana"/>
          <w:color w:val="000000"/>
          <w:sz w:val="18"/>
          <w:szCs w:val="18"/>
        </w:rPr>
        <w:br/>
      </w:r>
      <w:bookmarkStart w:id="0" w:name="_GoBack"/>
      <w:bookmarkEnd w:id="0"/>
    </w:p>
    <w:sectPr w:rsidR="00343EFB" w:rsidRPr="005D2C4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E664" w14:textId="77777777" w:rsidR="00C04DA0" w:rsidRDefault="00C04DA0">
      <w:pPr>
        <w:spacing w:after="0" w:line="240" w:lineRule="auto"/>
      </w:pPr>
      <w:r>
        <w:separator/>
      </w:r>
    </w:p>
  </w:endnote>
  <w:endnote w:type="continuationSeparator" w:id="0">
    <w:p w14:paraId="6605DBA2" w14:textId="77777777" w:rsidR="00C04DA0" w:rsidRDefault="00C0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D28E3" w14:textId="77777777" w:rsidR="00C04DA0" w:rsidRDefault="00C04DA0">
      <w:pPr>
        <w:spacing w:after="0" w:line="240" w:lineRule="auto"/>
      </w:pPr>
      <w:r>
        <w:separator/>
      </w:r>
    </w:p>
  </w:footnote>
  <w:footnote w:type="continuationSeparator" w:id="0">
    <w:p w14:paraId="75977D53" w14:textId="77777777" w:rsidR="00C04DA0" w:rsidRDefault="00C04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4DA0"/>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3DB9-CB03-4782-8618-C3D5C446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11218</TotalTime>
  <Pages>13</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912</cp:revision>
  <cp:lastPrinted>2009-02-06T05:36:00Z</cp:lastPrinted>
  <dcterms:created xsi:type="dcterms:W3CDTF">2016-05-04T14:28:00Z</dcterms:created>
  <dcterms:modified xsi:type="dcterms:W3CDTF">2016-07-20T13:45:00Z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