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16EC3" w14:textId="7242E81C" w:rsidR="0073740A" w:rsidRDefault="00DD6254" w:rsidP="00DD625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Коношенко Сергій Володимирович. Особливості роботи вихователя в умовах реабілітаційного центру: Дис... канд. пед. наук: 13.00.07 / Інститут проблем виховання АПН України. - К., 2002. - 217арк. - Бібліогр.: арк. 175-197.</w:t>
      </w:r>
    </w:p>
    <w:p w14:paraId="4508113E" w14:textId="77777777" w:rsidR="00DD6254" w:rsidRPr="00DD6254" w:rsidRDefault="00DD6254" w:rsidP="00DD62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D62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Коношенко С.В. Особливості роботи вихователя в умовах реабілітаційного центру. – Рукопис.</w:t>
      </w:r>
    </w:p>
    <w:p w14:paraId="618A636B" w14:textId="77777777" w:rsidR="00DD6254" w:rsidRPr="00DD6254" w:rsidRDefault="00DD6254" w:rsidP="00DD62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D6254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13.00.07.- теорія і методика виховання. – Інститут проблем виховання, Київ, 2001</w:t>
      </w:r>
    </w:p>
    <w:p w14:paraId="1514EF4B" w14:textId="77777777" w:rsidR="00DD6254" w:rsidRPr="00DD6254" w:rsidRDefault="00DD6254" w:rsidP="00DD62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D6254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проблемі оптимізації роботи вихователя з реабілітації дітей-сиріт та дітей, які залишилися без опіки батьків, в умовах реабілітаційного центру, який розглядається як педагогізоване середовище, що впливає на розвиток і становлення особистості вихованця. Розкриті сутність, форми, методи та специфіка професійної діяльності вихователів реабілітаційного центру.</w:t>
      </w:r>
    </w:p>
    <w:p w14:paraId="5F2CC78B" w14:textId="77777777" w:rsidR="00DD6254" w:rsidRPr="00DD6254" w:rsidRDefault="00DD6254" w:rsidP="00DD62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D6254">
        <w:rPr>
          <w:rFonts w:ascii="Times New Roman" w:eastAsia="Times New Roman" w:hAnsi="Times New Roman" w:cs="Times New Roman"/>
          <w:color w:val="000000"/>
          <w:sz w:val="27"/>
          <w:szCs w:val="27"/>
        </w:rPr>
        <w:t>Теоретично обгрунтовані й експериментально перевірені способи та умови ефективності педагогічної діяльності в реабілітаційному центрі.</w:t>
      </w:r>
    </w:p>
    <w:p w14:paraId="0BCF7D86" w14:textId="77777777" w:rsidR="00DD6254" w:rsidRPr="00DD6254" w:rsidRDefault="00DD6254" w:rsidP="00DD6254"/>
    <w:sectPr w:rsidR="00DD6254" w:rsidRPr="00DD625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38CF1" w14:textId="77777777" w:rsidR="00C456DF" w:rsidRDefault="00C456DF">
      <w:pPr>
        <w:spacing w:after="0" w:line="240" w:lineRule="auto"/>
      </w:pPr>
      <w:r>
        <w:separator/>
      </w:r>
    </w:p>
  </w:endnote>
  <w:endnote w:type="continuationSeparator" w:id="0">
    <w:p w14:paraId="318E4349" w14:textId="77777777" w:rsidR="00C456DF" w:rsidRDefault="00C45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99DED" w14:textId="77777777" w:rsidR="00C456DF" w:rsidRDefault="00C456DF">
      <w:pPr>
        <w:spacing w:after="0" w:line="240" w:lineRule="auto"/>
      </w:pPr>
      <w:r>
        <w:separator/>
      </w:r>
    </w:p>
  </w:footnote>
  <w:footnote w:type="continuationSeparator" w:id="0">
    <w:p w14:paraId="67DE0EE5" w14:textId="77777777" w:rsidR="00C456DF" w:rsidRDefault="00C45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456D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431C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6DF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FF8"/>
    <w:rsid w:val="00E969E5"/>
    <w:rsid w:val="00E975CC"/>
    <w:rsid w:val="00E97906"/>
    <w:rsid w:val="00EA023A"/>
    <w:rsid w:val="00EA0452"/>
    <w:rsid w:val="00EA04E6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20388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3580</cp:revision>
  <dcterms:created xsi:type="dcterms:W3CDTF">2024-06-20T08:51:00Z</dcterms:created>
  <dcterms:modified xsi:type="dcterms:W3CDTF">2024-07-11T10:52:00Z</dcterms:modified>
  <cp:category/>
</cp:coreProperties>
</file>