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C66C1" w:rsidRDefault="000C66C1" w:rsidP="000C66C1">
      <w:pPr>
        <w:pStyle w:val="afffffff4"/>
        <w:ind w:firstLine="720"/>
        <w:jc w:val="center"/>
        <w:rPr>
          <w:sz w:val="24"/>
        </w:rPr>
      </w:pPr>
    </w:p>
    <w:p w:rsidR="000C66C1" w:rsidRDefault="000C66C1" w:rsidP="000C66C1">
      <w:pPr>
        <w:pStyle w:val="afffffff4"/>
        <w:ind w:firstLine="720"/>
        <w:jc w:val="center"/>
        <w:rPr>
          <w:sz w:val="24"/>
        </w:rPr>
      </w:pPr>
    </w:p>
    <w:p w:rsidR="004C6816" w:rsidRDefault="004C6816" w:rsidP="004C6816">
      <w:pPr>
        <w:jc w:val="center"/>
        <w:rPr>
          <w:sz w:val="28"/>
        </w:rPr>
      </w:pPr>
      <w:r>
        <w:rPr>
          <w:sz w:val="28"/>
        </w:rPr>
        <w:t xml:space="preserve">ЧЕРНІВЕЦЬКИЙ </w:t>
      </w:r>
      <w:r>
        <w:rPr>
          <w:sz w:val="28"/>
          <w:lang w:val="uk-UA"/>
        </w:rPr>
        <w:t>НАЦІОНАЛЬН</w:t>
      </w:r>
      <w:r>
        <w:rPr>
          <w:sz w:val="28"/>
        </w:rPr>
        <w:t>ИЙ УНІВЕРСИТЕТ</w:t>
      </w:r>
    </w:p>
    <w:p w:rsidR="004C6816" w:rsidRDefault="004C6816" w:rsidP="004C6816">
      <w:pPr>
        <w:jc w:val="center"/>
        <w:rPr>
          <w:sz w:val="28"/>
        </w:rPr>
      </w:pPr>
      <w:r>
        <w:rPr>
          <w:sz w:val="28"/>
        </w:rPr>
        <w:t>імені ЮРІЯ ФЕДЬКОВИЧА</w:t>
      </w:r>
    </w:p>
    <w:p w:rsidR="004C6816" w:rsidRDefault="004C6816" w:rsidP="004C6816">
      <w:pPr>
        <w:jc w:val="center"/>
        <w:rPr>
          <w:sz w:val="28"/>
        </w:rPr>
      </w:pPr>
    </w:p>
    <w:p w:rsidR="004C6816" w:rsidRDefault="004C6816" w:rsidP="004C6816">
      <w:pPr>
        <w:jc w:val="center"/>
        <w:rPr>
          <w:sz w:val="28"/>
        </w:rPr>
      </w:pPr>
    </w:p>
    <w:p w:rsidR="004C6816" w:rsidRDefault="004C6816" w:rsidP="004C6816">
      <w:pPr>
        <w:jc w:val="right"/>
        <w:rPr>
          <w:sz w:val="28"/>
        </w:rPr>
      </w:pPr>
      <w:r>
        <w:rPr>
          <w:sz w:val="28"/>
        </w:rPr>
        <w:tab/>
      </w:r>
    </w:p>
    <w:p w:rsidR="004C6816" w:rsidRDefault="004C6816" w:rsidP="004C6816">
      <w:pPr>
        <w:jc w:val="right"/>
        <w:rPr>
          <w:sz w:val="28"/>
        </w:rPr>
      </w:pPr>
      <w:r>
        <w:rPr>
          <w:sz w:val="28"/>
        </w:rPr>
        <w:t>На правах рукопису</w:t>
      </w:r>
    </w:p>
    <w:p w:rsidR="004C6816" w:rsidRDefault="004C6816" w:rsidP="004C6816">
      <w:pPr>
        <w:jc w:val="right"/>
        <w:rPr>
          <w:sz w:val="28"/>
        </w:rPr>
      </w:pPr>
    </w:p>
    <w:p w:rsidR="004C6816" w:rsidRDefault="004C6816" w:rsidP="004C6816">
      <w:pPr>
        <w:jc w:val="right"/>
        <w:rPr>
          <w:sz w:val="28"/>
        </w:rPr>
      </w:pPr>
    </w:p>
    <w:p w:rsidR="004C6816" w:rsidRDefault="004C6816" w:rsidP="004C6816">
      <w:pPr>
        <w:jc w:val="center"/>
        <w:rPr>
          <w:b/>
          <w:sz w:val="28"/>
        </w:rPr>
      </w:pPr>
      <w:r>
        <w:rPr>
          <w:b/>
          <w:sz w:val="28"/>
          <w:lang w:val="uk-UA"/>
        </w:rPr>
        <w:t>Кудрявцева</w:t>
      </w:r>
      <w:r>
        <w:rPr>
          <w:b/>
          <w:sz w:val="28"/>
        </w:rPr>
        <w:t xml:space="preserve"> </w:t>
      </w:r>
      <w:r>
        <w:rPr>
          <w:b/>
          <w:sz w:val="28"/>
          <w:lang w:val="uk-UA"/>
        </w:rPr>
        <w:t>Олена Діонізіївна</w:t>
      </w:r>
      <w:r>
        <w:rPr>
          <w:b/>
          <w:sz w:val="28"/>
        </w:rPr>
        <w:t xml:space="preserve"> </w:t>
      </w:r>
    </w:p>
    <w:p w:rsidR="004C6816" w:rsidRDefault="004C6816" w:rsidP="004C6816">
      <w:pPr>
        <w:jc w:val="center"/>
        <w:rPr>
          <w:b/>
          <w:sz w:val="28"/>
        </w:rPr>
      </w:pPr>
    </w:p>
    <w:p w:rsidR="004C6816" w:rsidRDefault="004C6816" w:rsidP="004C6816">
      <w:pPr>
        <w:jc w:val="right"/>
        <w:rPr>
          <w:sz w:val="28"/>
        </w:rPr>
      </w:pPr>
      <w:r>
        <w:rPr>
          <w:sz w:val="28"/>
        </w:rPr>
        <w:t>УДК</w:t>
      </w:r>
      <w:r>
        <w:rPr>
          <w:sz w:val="28"/>
          <w:lang w:val="uk-UA"/>
        </w:rPr>
        <w:t xml:space="preserve"> 811.112.2</w:t>
      </w:r>
      <w:r>
        <w:rPr>
          <w:sz w:val="28"/>
        </w:rPr>
        <w:t xml:space="preserve">’367.4’37 </w:t>
      </w:r>
    </w:p>
    <w:p w:rsidR="004C6816" w:rsidRDefault="004C6816" w:rsidP="004C6816">
      <w:pPr>
        <w:jc w:val="right"/>
        <w:rPr>
          <w:sz w:val="28"/>
        </w:rPr>
      </w:pPr>
    </w:p>
    <w:p w:rsidR="004C6816" w:rsidRDefault="004C6816" w:rsidP="004C6816">
      <w:pPr>
        <w:jc w:val="center"/>
        <w:rPr>
          <w:sz w:val="28"/>
        </w:rPr>
      </w:pPr>
    </w:p>
    <w:p w:rsidR="004C6816" w:rsidRDefault="004C6816" w:rsidP="004C6816">
      <w:pPr>
        <w:jc w:val="center"/>
        <w:rPr>
          <w:sz w:val="28"/>
        </w:rPr>
      </w:pPr>
    </w:p>
    <w:p w:rsidR="004C6816" w:rsidRDefault="004C6816" w:rsidP="004C6816">
      <w:pPr>
        <w:jc w:val="center"/>
        <w:rPr>
          <w:sz w:val="28"/>
        </w:rPr>
      </w:pPr>
    </w:p>
    <w:p w:rsidR="004C6816" w:rsidRDefault="004C6816" w:rsidP="004C6816">
      <w:pPr>
        <w:jc w:val="center"/>
        <w:rPr>
          <w:sz w:val="28"/>
        </w:rPr>
      </w:pPr>
    </w:p>
    <w:p w:rsidR="004C6816" w:rsidRDefault="004C6816" w:rsidP="004C6816">
      <w:pPr>
        <w:spacing w:line="312" w:lineRule="auto"/>
        <w:jc w:val="center"/>
        <w:rPr>
          <w:b/>
          <w:sz w:val="28"/>
          <w:lang w:val="uk-UA"/>
        </w:rPr>
      </w:pPr>
      <w:bookmarkStart w:id="0" w:name="_GoBack"/>
      <w:r>
        <w:rPr>
          <w:b/>
          <w:sz w:val="28"/>
          <w:lang w:val="uk-UA"/>
        </w:rPr>
        <w:t xml:space="preserve">СЕМАНТИКА, СПОЛУЧУВАНІСТЬ І ФУНКЦІОНУВАННЯ ПРИЙМЕННИКІВ У </w:t>
      </w:r>
      <w:r>
        <w:rPr>
          <w:b/>
          <w:sz w:val="28"/>
        </w:rPr>
        <w:t>СУЧАСН</w:t>
      </w:r>
      <w:r>
        <w:rPr>
          <w:b/>
          <w:sz w:val="28"/>
          <w:lang w:val="uk-UA"/>
        </w:rPr>
        <w:t>ІЙ</w:t>
      </w:r>
      <w:r>
        <w:rPr>
          <w:b/>
          <w:sz w:val="28"/>
        </w:rPr>
        <w:t xml:space="preserve"> НІМЕЦЬК</w:t>
      </w:r>
      <w:r>
        <w:rPr>
          <w:b/>
          <w:sz w:val="28"/>
          <w:lang w:val="uk-UA"/>
        </w:rPr>
        <w:t>ІЙ</w:t>
      </w:r>
      <w:r>
        <w:rPr>
          <w:b/>
          <w:sz w:val="28"/>
        </w:rPr>
        <w:t xml:space="preserve"> МОВ</w:t>
      </w:r>
      <w:r>
        <w:rPr>
          <w:b/>
          <w:sz w:val="28"/>
          <w:lang w:val="uk-UA"/>
        </w:rPr>
        <w:t>І</w:t>
      </w:r>
    </w:p>
    <w:p w:rsidR="004C6816" w:rsidRDefault="004C6816" w:rsidP="004C6816">
      <w:pPr>
        <w:spacing w:line="312" w:lineRule="auto"/>
        <w:jc w:val="center"/>
        <w:rPr>
          <w:b/>
          <w:sz w:val="28"/>
          <w:lang w:val="uk-UA"/>
        </w:rPr>
      </w:pPr>
      <w:r>
        <w:rPr>
          <w:b/>
          <w:sz w:val="28"/>
          <w:lang w:val="uk-UA"/>
        </w:rPr>
        <w:t>(на матеріалі художнього, публіцистичного та наукового стилів)</w:t>
      </w:r>
    </w:p>
    <w:bookmarkEnd w:id="0"/>
    <w:p w:rsidR="004C6816" w:rsidRDefault="004C6816" w:rsidP="004C6816">
      <w:pPr>
        <w:spacing w:line="312" w:lineRule="auto"/>
        <w:jc w:val="center"/>
        <w:rPr>
          <w:b/>
          <w:sz w:val="28"/>
          <w:lang w:val="uk-UA"/>
        </w:rPr>
      </w:pPr>
    </w:p>
    <w:p w:rsidR="004C6816" w:rsidRDefault="004C6816" w:rsidP="004C6816">
      <w:pPr>
        <w:spacing w:line="312" w:lineRule="auto"/>
        <w:jc w:val="center"/>
        <w:rPr>
          <w:sz w:val="28"/>
        </w:rPr>
      </w:pPr>
    </w:p>
    <w:p w:rsidR="004C6816" w:rsidRDefault="004C6816" w:rsidP="004C6816">
      <w:pPr>
        <w:jc w:val="center"/>
        <w:rPr>
          <w:sz w:val="28"/>
        </w:rPr>
      </w:pPr>
    </w:p>
    <w:p w:rsidR="004C6816" w:rsidRDefault="004C6816" w:rsidP="004C6816">
      <w:pPr>
        <w:jc w:val="center"/>
        <w:rPr>
          <w:sz w:val="28"/>
        </w:rPr>
      </w:pPr>
    </w:p>
    <w:p w:rsidR="004C6816" w:rsidRDefault="004C6816" w:rsidP="004C6816">
      <w:pPr>
        <w:jc w:val="center"/>
        <w:rPr>
          <w:sz w:val="28"/>
        </w:rPr>
      </w:pPr>
    </w:p>
    <w:p w:rsidR="004C6816" w:rsidRDefault="004C6816" w:rsidP="004C6816">
      <w:pPr>
        <w:jc w:val="center"/>
        <w:rPr>
          <w:sz w:val="28"/>
        </w:rPr>
      </w:pPr>
      <w:proofErr w:type="gramStart"/>
      <w:r>
        <w:rPr>
          <w:sz w:val="28"/>
        </w:rPr>
        <w:t>Спец</w:t>
      </w:r>
      <w:proofErr w:type="gramEnd"/>
      <w:r>
        <w:rPr>
          <w:sz w:val="28"/>
        </w:rPr>
        <w:t>іальність 10.02.04 – германські мови</w:t>
      </w:r>
    </w:p>
    <w:p w:rsidR="004C6816" w:rsidRDefault="004C6816" w:rsidP="004C6816">
      <w:pPr>
        <w:jc w:val="center"/>
        <w:rPr>
          <w:sz w:val="28"/>
        </w:rPr>
      </w:pPr>
    </w:p>
    <w:p w:rsidR="004C6816" w:rsidRDefault="004C6816" w:rsidP="004C6816">
      <w:pPr>
        <w:jc w:val="center"/>
        <w:rPr>
          <w:sz w:val="28"/>
        </w:rPr>
      </w:pPr>
    </w:p>
    <w:p w:rsidR="004C6816" w:rsidRDefault="004C6816" w:rsidP="004C6816">
      <w:pPr>
        <w:jc w:val="center"/>
        <w:rPr>
          <w:sz w:val="28"/>
        </w:rPr>
      </w:pPr>
    </w:p>
    <w:p w:rsidR="004C6816" w:rsidRDefault="004C6816" w:rsidP="004C6816">
      <w:pPr>
        <w:jc w:val="center"/>
        <w:rPr>
          <w:sz w:val="28"/>
        </w:rPr>
      </w:pPr>
    </w:p>
    <w:p w:rsidR="004C6816" w:rsidRDefault="004C6816" w:rsidP="004C6816">
      <w:pPr>
        <w:jc w:val="center"/>
        <w:rPr>
          <w:sz w:val="28"/>
        </w:rPr>
      </w:pPr>
      <w:r>
        <w:rPr>
          <w:sz w:val="28"/>
        </w:rPr>
        <w:t xml:space="preserve">Дисертація на здобуття наукового ступеня </w:t>
      </w:r>
    </w:p>
    <w:p w:rsidR="004C6816" w:rsidRDefault="004C6816" w:rsidP="004C6816">
      <w:pPr>
        <w:jc w:val="center"/>
        <w:rPr>
          <w:sz w:val="28"/>
        </w:rPr>
      </w:pPr>
      <w:r>
        <w:rPr>
          <w:sz w:val="28"/>
        </w:rPr>
        <w:t>кандидата філологічних наук</w:t>
      </w:r>
    </w:p>
    <w:p w:rsidR="004C6816" w:rsidRDefault="004C6816" w:rsidP="004C6816">
      <w:pPr>
        <w:jc w:val="center"/>
      </w:pPr>
    </w:p>
    <w:p w:rsidR="004C6816" w:rsidRDefault="004C6816" w:rsidP="004C6816">
      <w:pPr>
        <w:jc w:val="right"/>
        <w:rPr>
          <w:sz w:val="28"/>
        </w:rPr>
      </w:pPr>
    </w:p>
    <w:p w:rsidR="004C6816" w:rsidRDefault="004C6816" w:rsidP="004C6816">
      <w:pPr>
        <w:jc w:val="right"/>
        <w:rPr>
          <w:sz w:val="28"/>
        </w:rPr>
      </w:pPr>
    </w:p>
    <w:p w:rsidR="004C6816" w:rsidRDefault="004C6816" w:rsidP="004C6816">
      <w:pPr>
        <w:jc w:val="right"/>
        <w:rPr>
          <w:sz w:val="28"/>
        </w:rPr>
      </w:pPr>
    </w:p>
    <w:p w:rsidR="004C6816" w:rsidRDefault="004C6816" w:rsidP="004C6816">
      <w:pPr>
        <w:ind w:left="4820"/>
        <w:jc w:val="both"/>
        <w:rPr>
          <w:sz w:val="28"/>
        </w:rPr>
      </w:pPr>
      <w:r>
        <w:rPr>
          <w:sz w:val="28"/>
        </w:rPr>
        <w:t>Науковий керівник</w:t>
      </w:r>
    </w:p>
    <w:p w:rsidR="004C6816" w:rsidRDefault="004C6816" w:rsidP="004C6816">
      <w:pPr>
        <w:ind w:left="4820"/>
        <w:jc w:val="both"/>
        <w:rPr>
          <w:sz w:val="28"/>
        </w:rPr>
      </w:pPr>
      <w:r>
        <w:rPr>
          <w:caps/>
          <w:sz w:val="28"/>
        </w:rPr>
        <w:t>Л</w:t>
      </w:r>
      <w:r>
        <w:rPr>
          <w:caps/>
          <w:sz w:val="28"/>
          <w:lang w:val="uk-UA"/>
        </w:rPr>
        <w:t>евицький</w:t>
      </w:r>
      <w:r>
        <w:rPr>
          <w:sz w:val="28"/>
        </w:rPr>
        <w:t xml:space="preserve"> Віктор Васильович</w:t>
      </w:r>
    </w:p>
    <w:p w:rsidR="004C6816" w:rsidRDefault="004C6816" w:rsidP="004C6816">
      <w:pPr>
        <w:ind w:left="4820"/>
        <w:jc w:val="both"/>
        <w:rPr>
          <w:sz w:val="28"/>
        </w:rPr>
      </w:pPr>
      <w:r>
        <w:rPr>
          <w:sz w:val="28"/>
        </w:rPr>
        <w:t>доктор філологічних наук, професор</w:t>
      </w:r>
    </w:p>
    <w:p w:rsidR="004C6816" w:rsidRDefault="004C6816" w:rsidP="004C6816">
      <w:pPr>
        <w:jc w:val="right"/>
        <w:rPr>
          <w:sz w:val="28"/>
        </w:rPr>
      </w:pPr>
    </w:p>
    <w:p w:rsidR="004C6816" w:rsidRDefault="004C6816" w:rsidP="004C6816">
      <w:pPr>
        <w:jc w:val="center"/>
        <w:rPr>
          <w:sz w:val="28"/>
        </w:rPr>
      </w:pPr>
    </w:p>
    <w:p w:rsidR="004C6816" w:rsidRDefault="004C6816" w:rsidP="004C6816">
      <w:pPr>
        <w:jc w:val="center"/>
        <w:rPr>
          <w:sz w:val="28"/>
        </w:rPr>
      </w:pPr>
    </w:p>
    <w:p w:rsidR="004C6816" w:rsidRDefault="004C6816" w:rsidP="004C6816">
      <w:pPr>
        <w:pStyle w:val="1"/>
        <w:rPr>
          <w:lang w:val="uk-UA"/>
        </w:rPr>
      </w:pPr>
      <w:r>
        <w:t>Чернівці – 200</w:t>
      </w:r>
      <w:r>
        <w:rPr>
          <w:lang w:val="uk-UA"/>
        </w:rPr>
        <w:t>7</w:t>
      </w:r>
    </w:p>
    <w:p w:rsidR="004C6816" w:rsidRDefault="004C6816" w:rsidP="004C6816">
      <w:pPr>
        <w:spacing w:line="360" w:lineRule="auto"/>
        <w:jc w:val="center"/>
        <w:rPr>
          <w:b/>
          <w:bCs/>
          <w:spacing w:val="-4"/>
          <w:sz w:val="28"/>
          <w:szCs w:val="28"/>
          <w:lang w:val="uk-UA"/>
        </w:rPr>
      </w:pPr>
      <w:r>
        <w:rPr>
          <w:b/>
          <w:bCs/>
          <w:spacing w:val="-4"/>
          <w:sz w:val="28"/>
          <w:szCs w:val="28"/>
          <w:lang w:val="uk-UA"/>
        </w:rPr>
        <w:t>ЗМІСТ</w:t>
      </w:r>
    </w:p>
    <w:p w:rsidR="004C6816" w:rsidRDefault="004C6816" w:rsidP="004C6816">
      <w:pPr>
        <w:spacing w:line="360" w:lineRule="auto"/>
        <w:jc w:val="center"/>
        <w:rPr>
          <w:b/>
          <w:bCs/>
          <w:spacing w:val="-4"/>
          <w:sz w:val="28"/>
          <w:szCs w:val="28"/>
        </w:rPr>
      </w:pPr>
    </w:p>
    <w:p w:rsidR="004C6816" w:rsidRDefault="004C6816" w:rsidP="004C6816">
      <w:pPr>
        <w:tabs>
          <w:tab w:val="center" w:leader="dot" w:pos="9356"/>
        </w:tabs>
        <w:spacing w:line="360" w:lineRule="auto"/>
        <w:ind w:right="-108"/>
        <w:jc w:val="both"/>
        <w:rPr>
          <w:spacing w:val="-4"/>
          <w:sz w:val="28"/>
          <w:szCs w:val="28"/>
        </w:rPr>
      </w:pPr>
      <w:r>
        <w:rPr>
          <w:b/>
          <w:bCs/>
          <w:caps/>
          <w:spacing w:val="-4"/>
          <w:sz w:val="28"/>
          <w:szCs w:val="28"/>
        </w:rPr>
        <w:t xml:space="preserve">ПЕРЕЛІК УМОВНИХ </w:t>
      </w:r>
      <w:r>
        <w:rPr>
          <w:b/>
          <w:bCs/>
          <w:caps/>
          <w:spacing w:val="-4"/>
          <w:sz w:val="28"/>
          <w:szCs w:val="28"/>
          <w:lang w:val="uk-UA"/>
        </w:rPr>
        <w:t>ПОЗНАЧЕНЬ</w:t>
      </w:r>
      <w:r>
        <w:rPr>
          <w:b/>
          <w:bCs/>
          <w:caps/>
          <w:spacing w:val="-4"/>
          <w:sz w:val="28"/>
          <w:szCs w:val="28"/>
          <w:lang w:val="en-US"/>
        </w:rPr>
        <w:tab/>
        <w:t>5</w:t>
      </w:r>
    </w:p>
    <w:p w:rsidR="004C6816" w:rsidRDefault="004C6816" w:rsidP="004C6816">
      <w:pPr>
        <w:tabs>
          <w:tab w:val="center" w:leader="dot" w:pos="9356"/>
        </w:tabs>
        <w:spacing w:line="360" w:lineRule="auto"/>
        <w:ind w:right="-108"/>
        <w:jc w:val="both"/>
        <w:rPr>
          <w:b/>
          <w:bCs/>
          <w:spacing w:val="-4"/>
          <w:sz w:val="28"/>
          <w:szCs w:val="28"/>
        </w:rPr>
      </w:pPr>
      <w:r>
        <w:rPr>
          <w:b/>
          <w:bCs/>
          <w:caps/>
          <w:spacing w:val="-4"/>
          <w:sz w:val="28"/>
          <w:szCs w:val="28"/>
          <w:lang w:val="uk-UA"/>
        </w:rPr>
        <w:t>Вступ</w:t>
      </w:r>
      <w:r>
        <w:rPr>
          <w:b/>
          <w:bCs/>
          <w:spacing w:val="-4"/>
          <w:sz w:val="28"/>
          <w:szCs w:val="28"/>
          <w:lang w:val="en-US"/>
        </w:rPr>
        <w:tab/>
        <w:t>6</w:t>
      </w:r>
    </w:p>
    <w:p w:rsidR="004C6816" w:rsidRDefault="004C6816" w:rsidP="004C6816">
      <w:pPr>
        <w:tabs>
          <w:tab w:val="center" w:leader="dot" w:pos="9356"/>
        </w:tabs>
        <w:spacing w:line="360" w:lineRule="auto"/>
        <w:ind w:left="1418" w:right="-108" w:hanging="1418"/>
        <w:rPr>
          <w:b/>
          <w:bCs/>
          <w:spacing w:val="-4"/>
          <w:sz w:val="28"/>
          <w:szCs w:val="28"/>
        </w:rPr>
      </w:pPr>
      <w:r>
        <w:rPr>
          <w:b/>
          <w:bCs/>
          <w:spacing w:val="-4"/>
          <w:sz w:val="28"/>
          <w:szCs w:val="28"/>
          <w:lang w:val="uk-UA"/>
        </w:rPr>
        <w:t>РОЗДІЛ</w:t>
      </w:r>
      <w:r>
        <w:rPr>
          <w:b/>
          <w:bCs/>
          <w:spacing w:val="-4"/>
          <w:sz w:val="28"/>
          <w:szCs w:val="28"/>
        </w:rPr>
        <w:t xml:space="preserve"> 1. ТЕОРЕТИЧНІ ТА МЕТОДОЛОГІЧНІ ПЕРЕДУМОВИ </w:t>
      </w:r>
      <w:proofErr w:type="gramStart"/>
      <w:r>
        <w:rPr>
          <w:b/>
          <w:bCs/>
          <w:caps/>
          <w:spacing w:val="-4"/>
          <w:sz w:val="28"/>
          <w:szCs w:val="28"/>
        </w:rPr>
        <w:t>досл</w:t>
      </w:r>
      <w:proofErr w:type="gramEnd"/>
      <w:r>
        <w:rPr>
          <w:b/>
          <w:bCs/>
          <w:caps/>
          <w:spacing w:val="-4"/>
          <w:sz w:val="28"/>
          <w:szCs w:val="28"/>
        </w:rPr>
        <w:t>ідження</w:t>
      </w:r>
      <w:r>
        <w:rPr>
          <w:spacing w:val="-4"/>
          <w:sz w:val="28"/>
          <w:szCs w:val="28"/>
        </w:rPr>
        <w:t xml:space="preserve"> </w:t>
      </w:r>
      <w:r>
        <w:rPr>
          <w:b/>
          <w:bCs/>
          <w:spacing w:val="-4"/>
          <w:sz w:val="28"/>
          <w:szCs w:val="28"/>
          <w:lang w:val="uk-UA"/>
        </w:rPr>
        <w:t>ПРИЙМЕННИКІВ У СУЧАСНІЙ</w:t>
      </w:r>
      <w:r>
        <w:rPr>
          <w:b/>
          <w:bCs/>
          <w:spacing w:val="-4"/>
          <w:sz w:val="28"/>
          <w:szCs w:val="28"/>
        </w:rPr>
        <w:t xml:space="preserve"> НІМЕЦЬКІЙ </w:t>
      </w:r>
      <w:r>
        <w:rPr>
          <w:b/>
          <w:bCs/>
          <w:spacing w:val="-4"/>
          <w:sz w:val="28"/>
          <w:szCs w:val="28"/>
          <w:lang w:val="uk-UA"/>
        </w:rPr>
        <w:t>МОВІ</w:t>
      </w:r>
      <w:r>
        <w:rPr>
          <w:b/>
          <w:bCs/>
          <w:spacing w:val="-4"/>
          <w:sz w:val="28"/>
          <w:szCs w:val="28"/>
        </w:rPr>
        <w:tab/>
        <w:t>14</w:t>
      </w:r>
    </w:p>
    <w:p w:rsidR="004C6816" w:rsidRDefault="004C6816" w:rsidP="004C6816">
      <w:pPr>
        <w:tabs>
          <w:tab w:val="center" w:leader="dot" w:pos="9356"/>
        </w:tabs>
        <w:spacing w:line="360" w:lineRule="auto"/>
        <w:ind w:right="-108"/>
        <w:rPr>
          <w:spacing w:val="-4"/>
          <w:sz w:val="28"/>
          <w:szCs w:val="28"/>
          <w:lang w:val="uk-UA"/>
        </w:rPr>
      </w:pPr>
      <w:r>
        <w:rPr>
          <w:spacing w:val="-4"/>
          <w:sz w:val="28"/>
          <w:szCs w:val="28"/>
          <w:lang w:val="uk-UA"/>
        </w:rPr>
        <w:t>1.1. До історії дослідження прийменників у сучасній німецькій мов</w:t>
      </w:r>
      <w:r>
        <w:rPr>
          <w:spacing w:val="-4"/>
          <w:sz w:val="28"/>
          <w:szCs w:val="28"/>
        </w:rPr>
        <w:tab/>
        <w:t>14</w:t>
      </w:r>
    </w:p>
    <w:p w:rsidR="004C6816" w:rsidRDefault="004C6816" w:rsidP="004C6816">
      <w:pPr>
        <w:tabs>
          <w:tab w:val="center" w:leader="dot" w:pos="9356"/>
        </w:tabs>
        <w:spacing w:line="360" w:lineRule="auto"/>
        <w:ind w:right="-108"/>
        <w:rPr>
          <w:spacing w:val="-4"/>
          <w:sz w:val="28"/>
          <w:szCs w:val="28"/>
          <w:lang w:val="uk-UA"/>
        </w:rPr>
      </w:pPr>
      <w:r>
        <w:rPr>
          <w:spacing w:val="-4"/>
          <w:sz w:val="28"/>
          <w:szCs w:val="28"/>
          <w:lang w:val="uk-UA"/>
        </w:rPr>
        <w:t>1.2. Принципи класифікації прийменників</w:t>
      </w:r>
      <w:r w:rsidRPr="004C6816">
        <w:rPr>
          <w:spacing w:val="-4"/>
          <w:sz w:val="28"/>
          <w:szCs w:val="28"/>
        </w:rPr>
        <w:tab/>
        <w:t>22</w:t>
      </w:r>
    </w:p>
    <w:p w:rsidR="004C6816" w:rsidRDefault="004C6816" w:rsidP="004C6816">
      <w:pPr>
        <w:tabs>
          <w:tab w:val="center" w:leader="dot" w:pos="9356"/>
        </w:tabs>
        <w:spacing w:line="360" w:lineRule="auto"/>
        <w:ind w:left="567"/>
        <w:rPr>
          <w:spacing w:val="-4"/>
          <w:sz w:val="28"/>
          <w:szCs w:val="28"/>
          <w:lang w:val="uk-UA"/>
        </w:rPr>
      </w:pPr>
      <w:r>
        <w:rPr>
          <w:spacing w:val="-4"/>
          <w:sz w:val="28"/>
          <w:szCs w:val="28"/>
          <w:lang w:val="uk-UA"/>
        </w:rPr>
        <w:t>1.2.1. Принципи семантичної класифікації прийменників</w:t>
      </w:r>
      <w:r>
        <w:rPr>
          <w:spacing w:val="-4"/>
          <w:sz w:val="28"/>
          <w:szCs w:val="28"/>
          <w:lang w:val="uk-UA"/>
        </w:rPr>
        <w:tab/>
        <w:t>22</w:t>
      </w:r>
    </w:p>
    <w:p w:rsidR="004C6816" w:rsidRDefault="004C6816" w:rsidP="004C6816">
      <w:pPr>
        <w:tabs>
          <w:tab w:val="center" w:leader="dot" w:pos="9356"/>
        </w:tabs>
        <w:spacing w:line="360" w:lineRule="auto"/>
        <w:ind w:left="567"/>
        <w:rPr>
          <w:spacing w:val="-4"/>
          <w:sz w:val="28"/>
          <w:szCs w:val="28"/>
          <w:lang w:val="uk-UA"/>
        </w:rPr>
      </w:pPr>
      <w:r>
        <w:rPr>
          <w:spacing w:val="-4"/>
          <w:sz w:val="28"/>
          <w:szCs w:val="28"/>
          <w:lang w:val="uk-UA"/>
        </w:rPr>
        <w:t>1.2.2. Принципи морфологічної класифікації прийменників</w:t>
      </w:r>
      <w:r>
        <w:rPr>
          <w:spacing w:val="-4"/>
          <w:sz w:val="28"/>
          <w:szCs w:val="28"/>
          <w:lang w:val="uk-UA"/>
        </w:rPr>
        <w:tab/>
        <w:t>24</w:t>
      </w:r>
    </w:p>
    <w:p w:rsidR="004C6816" w:rsidRDefault="004C6816" w:rsidP="004C6816">
      <w:pPr>
        <w:tabs>
          <w:tab w:val="center" w:leader="dot" w:pos="9356"/>
        </w:tabs>
        <w:spacing w:line="360" w:lineRule="auto"/>
        <w:ind w:right="-108"/>
        <w:rPr>
          <w:spacing w:val="-4"/>
          <w:sz w:val="28"/>
          <w:szCs w:val="28"/>
          <w:lang w:val="uk-UA"/>
        </w:rPr>
      </w:pPr>
      <w:r>
        <w:rPr>
          <w:spacing w:val="-4"/>
          <w:sz w:val="28"/>
          <w:szCs w:val="28"/>
          <w:lang w:val="uk-UA"/>
        </w:rPr>
        <w:t>1.3. Парадигматичні та синтагматичні відношення в лексиці</w:t>
      </w:r>
      <w:r>
        <w:rPr>
          <w:spacing w:val="-4"/>
          <w:sz w:val="28"/>
          <w:szCs w:val="28"/>
          <w:lang w:val="uk-UA"/>
        </w:rPr>
        <w:tab/>
        <w:t>27</w:t>
      </w:r>
    </w:p>
    <w:p w:rsidR="004C6816" w:rsidRDefault="004C6816" w:rsidP="004C6816">
      <w:pPr>
        <w:tabs>
          <w:tab w:val="center" w:leader="dot" w:pos="9356"/>
        </w:tabs>
        <w:spacing w:line="360" w:lineRule="auto"/>
        <w:ind w:left="567"/>
        <w:jc w:val="both"/>
        <w:rPr>
          <w:spacing w:val="-4"/>
          <w:sz w:val="28"/>
          <w:szCs w:val="28"/>
          <w:lang w:val="uk-UA"/>
        </w:rPr>
      </w:pPr>
      <w:r>
        <w:rPr>
          <w:spacing w:val="-4"/>
          <w:sz w:val="28"/>
          <w:szCs w:val="28"/>
          <w:lang w:val="uk-UA"/>
        </w:rPr>
        <w:t>1.3.1. Парадигматичні відношення</w:t>
      </w:r>
      <w:r>
        <w:rPr>
          <w:spacing w:val="-4"/>
          <w:sz w:val="28"/>
          <w:szCs w:val="28"/>
          <w:lang w:val="uk-UA"/>
        </w:rPr>
        <w:tab/>
        <w:t>27</w:t>
      </w:r>
    </w:p>
    <w:p w:rsidR="004C6816" w:rsidRDefault="004C6816" w:rsidP="004C6816">
      <w:pPr>
        <w:tabs>
          <w:tab w:val="center" w:leader="dot" w:pos="9356"/>
        </w:tabs>
        <w:spacing w:line="360" w:lineRule="auto"/>
        <w:ind w:left="567"/>
        <w:jc w:val="both"/>
        <w:rPr>
          <w:spacing w:val="-4"/>
          <w:sz w:val="28"/>
          <w:szCs w:val="28"/>
          <w:lang w:val="uk-UA"/>
        </w:rPr>
      </w:pPr>
      <w:r>
        <w:rPr>
          <w:spacing w:val="-4"/>
          <w:sz w:val="28"/>
          <w:szCs w:val="28"/>
          <w:lang w:val="uk-UA"/>
        </w:rPr>
        <w:t>1.3.2. Синтагм</w:t>
      </w:r>
      <w:r>
        <w:rPr>
          <w:spacing w:val="-4"/>
          <w:sz w:val="28"/>
          <w:szCs w:val="28"/>
        </w:rPr>
        <w:t>атичні відношення</w:t>
      </w:r>
      <w:r>
        <w:rPr>
          <w:spacing w:val="-4"/>
          <w:sz w:val="28"/>
          <w:szCs w:val="28"/>
          <w:lang w:val="uk-UA"/>
        </w:rPr>
        <w:tab/>
        <w:t>30</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lang w:val="uk-UA"/>
        </w:rPr>
        <w:t>1.</w:t>
      </w:r>
      <w:r>
        <w:rPr>
          <w:spacing w:val="-4"/>
          <w:sz w:val="28"/>
          <w:szCs w:val="28"/>
        </w:rPr>
        <w:t>4</w:t>
      </w:r>
      <w:r>
        <w:rPr>
          <w:spacing w:val="-4"/>
          <w:sz w:val="28"/>
          <w:szCs w:val="28"/>
          <w:lang w:val="uk-UA"/>
        </w:rPr>
        <w:t>. Валентність іменників</w:t>
      </w:r>
      <w:r>
        <w:rPr>
          <w:spacing w:val="-4"/>
          <w:sz w:val="28"/>
          <w:szCs w:val="28"/>
          <w:lang w:val="uk-UA"/>
        </w:rPr>
        <w:tab/>
        <w:t>32</w:t>
      </w:r>
    </w:p>
    <w:p w:rsidR="004C6816" w:rsidRDefault="004C6816" w:rsidP="004C6816">
      <w:pPr>
        <w:tabs>
          <w:tab w:val="center" w:leader="dot" w:pos="9356"/>
        </w:tabs>
        <w:spacing w:line="360" w:lineRule="auto"/>
        <w:ind w:left="567"/>
        <w:jc w:val="both"/>
        <w:rPr>
          <w:spacing w:val="-4"/>
          <w:sz w:val="28"/>
          <w:szCs w:val="28"/>
          <w:lang w:val="uk-UA"/>
        </w:rPr>
      </w:pPr>
      <w:r>
        <w:rPr>
          <w:spacing w:val="-4"/>
          <w:sz w:val="28"/>
          <w:szCs w:val="28"/>
          <w:lang w:val="uk-UA"/>
        </w:rPr>
        <w:t>1.</w:t>
      </w:r>
      <w:r>
        <w:rPr>
          <w:spacing w:val="-4"/>
          <w:sz w:val="28"/>
          <w:szCs w:val="28"/>
        </w:rPr>
        <w:t>4</w:t>
      </w:r>
      <w:r>
        <w:rPr>
          <w:spacing w:val="-4"/>
          <w:sz w:val="28"/>
          <w:szCs w:val="28"/>
          <w:lang w:val="uk-UA"/>
        </w:rPr>
        <w:t>.1. Попередні зауваги</w:t>
      </w:r>
      <w:r>
        <w:rPr>
          <w:spacing w:val="-4"/>
          <w:sz w:val="28"/>
          <w:szCs w:val="28"/>
          <w:lang w:val="uk-UA"/>
        </w:rPr>
        <w:tab/>
        <w:t>32</w:t>
      </w:r>
    </w:p>
    <w:p w:rsidR="004C6816" w:rsidRDefault="004C6816" w:rsidP="004C6816">
      <w:pPr>
        <w:tabs>
          <w:tab w:val="center" w:leader="dot" w:pos="9356"/>
        </w:tabs>
        <w:spacing w:line="360" w:lineRule="auto"/>
        <w:ind w:left="567"/>
        <w:jc w:val="both"/>
        <w:rPr>
          <w:spacing w:val="-4"/>
          <w:sz w:val="28"/>
          <w:szCs w:val="28"/>
          <w:lang w:val="uk-UA"/>
        </w:rPr>
      </w:pPr>
      <w:r>
        <w:rPr>
          <w:spacing w:val="-4"/>
          <w:sz w:val="28"/>
          <w:szCs w:val="28"/>
          <w:lang w:val="uk-UA"/>
        </w:rPr>
        <w:t>1.</w:t>
      </w:r>
      <w:r>
        <w:rPr>
          <w:spacing w:val="-4"/>
          <w:sz w:val="28"/>
          <w:szCs w:val="28"/>
        </w:rPr>
        <w:t>4</w:t>
      </w:r>
      <w:r>
        <w:rPr>
          <w:spacing w:val="-4"/>
          <w:sz w:val="28"/>
          <w:szCs w:val="28"/>
          <w:lang w:val="uk-UA"/>
        </w:rPr>
        <w:t>.2. Особливості валентності іменників</w:t>
      </w:r>
      <w:r>
        <w:rPr>
          <w:spacing w:val="-4"/>
          <w:sz w:val="28"/>
          <w:szCs w:val="28"/>
          <w:lang w:val="uk-UA"/>
        </w:rPr>
        <w:tab/>
        <w:t>36</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lang w:val="uk-UA"/>
        </w:rPr>
        <w:t>1.</w:t>
      </w:r>
      <w:r>
        <w:rPr>
          <w:spacing w:val="-4"/>
          <w:sz w:val="28"/>
          <w:szCs w:val="28"/>
        </w:rPr>
        <w:t>5</w:t>
      </w:r>
      <w:r>
        <w:rPr>
          <w:spacing w:val="-4"/>
          <w:sz w:val="28"/>
          <w:szCs w:val="28"/>
          <w:lang w:val="uk-UA"/>
        </w:rPr>
        <w:t>. Сполучення іменника з прийменником</w:t>
      </w:r>
      <w:r>
        <w:rPr>
          <w:spacing w:val="-4"/>
          <w:sz w:val="28"/>
          <w:szCs w:val="28"/>
          <w:lang w:val="uk-UA"/>
        </w:rPr>
        <w:tab/>
        <w:t>38</w:t>
      </w:r>
    </w:p>
    <w:p w:rsidR="004C6816" w:rsidRDefault="004C6816" w:rsidP="004C6816">
      <w:pPr>
        <w:tabs>
          <w:tab w:val="center" w:leader="dot" w:pos="9356"/>
        </w:tabs>
        <w:spacing w:line="360" w:lineRule="auto"/>
        <w:ind w:right="-108"/>
        <w:rPr>
          <w:spacing w:val="-4"/>
          <w:sz w:val="28"/>
          <w:szCs w:val="28"/>
          <w:lang w:val="uk-UA"/>
        </w:rPr>
      </w:pPr>
      <w:r>
        <w:rPr>
          <w:spacing w:val="-4"/>
          <w:sz w:val="28"/>
          <w:szCs w:val="28"/>
          <w:lang w:val="uk-UA"/>
        </w:rPr>
        <w:t>1.</w:t>
      </w:r>
      <w:r>
        <w:rPr>
          <w:spacing w:val="-4"/>
          <w:sz w:val="28"/>
          <w:szCs w:val="28"/>
        </w:rPr>
        <w:t>6</w:t>
      </w:r>
      <w:r>
        <w:rPr>
          <w:spacing w:val="-4"/>
          <w:sz w:val="28"/>
          <w:szCs w:val="28"/>
          <w:lang w:val="uk-UA"/>
        </w:rPr>
        <w:t>. Прийменниково-іменні сполучення фразеологічного типу,        функціонально еквівалентні прийменникам</w:t>
      </w:r>
      <w:r>
        <w:rPr>
          <w:spacing w:val="-4"/>
          <w:sz w:val="28"/>
          <w:szCs w:val="28"/>
          <w:lang w:val="uk-UA"/>
        </w:rPr>
        <w:tab/>
        <w:t>45</w:t>
      </w:r>
    </w:p>
    <w:p w:rsidR="004C6816" w:rsidRDefault="004C6816" w:rsidP="004C6816">
      <w:pPr>
        <w:tabs>
          <w:tab w:val="center" w:leader="dot" w:pos="9356"/>
        </w:tabs>
        <w:spacing w:line="360" w:lineRule="auto"/>
        <w:rPr>
          <w:spacing w:val="-4"/>
          <w:sz w:val="28"/>
          <w:szCs w:val="28"/>
          <w:lang w:val="uk-UA"/>
        </w:rPr>
      </w:pPr>
      <w:r>
        <w:rPr>
          <w:spacing w:val="-4"/>
          <w:sz w:val="28"/>
          <w:szCs w:val="28"/>
          <w:lang w:val="uk-UA"/>
        </w:rPr>
        <w:t>Висновки до розділу 1</w:t>
      </w:r>
      <w:r>
        <w:rPr>
          <w:spacing w:val="-4"/>
          <w:sz w:val="28"/>
          <w:szCs w:val="28"/>
          <w:lang w:val="uk-UA"/>
        </w:rPr>
        <w:tab/>
        <w:t>49</w:t>
      </w:r>
    </w:p>
    <w:p w:rsidR="004C6816" w:rsidRDefault="004C6816" w:rsidP="004C6816">
      <w:pPr>
        <w:tabs>
          <w:tab w:val="center" w:leader="dot" w:pos="9356"/>
        </w:tabs>
        <w:spacing w:line="360" w:lineRule="auto"/>
        <w:ind w:left="-108"/>
        <w:rPr>
          <w:spacing w:val="-4"/>
          <w:sz w:val="28"/>
          <w:szCs w:val="28"/>
        </w:rPr>
      </w:pPr>
    </w:p>
    <w:p w:rsidR="004C6816" w:rsidRDefault="004C6816" w:rsidP="004C6816">
      <w:pPr>
        <w:tabs>
          <w:tab w:val="center" w:leader="dot" w:pos="9356"/>
        </w:tabs>
        <w:spacing w:line="360" w:lineRule="auto"/>
        <w:ind w:left="284" w:right="-108" w:hanging="284"/>
        <w:jc w:val="both"/>
        <w:rPr>
          <w:spacing w:val="-4"/>
          <w:sz w:val="28"/>
          <w:szCs w:val="28"/>
          <w:lang w:val="uk-UA"/>
        </w:rPr>
      </w:pPr>
      <w:r>
        <w:rPr>
          <w:b/>
          <w:bCs/>
          <w:spacing w:val="-4"/>
          <w:sz w:val="28"/>
          <w:szCs w:val="28"/>
        </w:rPr>
        <w:t>РОЗДІЛ 2.</w:t>
      </w:r>
      <w:r>
        <w:rPr>
          <w:b/>
          <w:bCs/>
          <w:spacing w:val="-4"/>
          <w:sz w:val="28"/>
          <w:szCs w:val="28"/>
          <w:lang w:val="uk-UA"/>
        </w:rPr>
        <w:t xml:space="preserve"> МАТЕРІАЛ І МЕТОДИ ДОСЛІДЖЕННЯ</w:t>
      </w:r>
      <w:r>
        <w:rPr>
          <w:b/>
          <w:bCs/>
          <w:spacing w:val="-4"/>
          <w:sz w:val="28"/>
          <w:szCs w:val="28"/>
          <w:lang w:val="uk-UA"/>
        </w:rPr>
        <w:tab/>
        <w:t>51</w:t>
      </w:r>
    </w:p>
    <w:p w:rsidR="004C6816" w:rsidRDefault="004C6816" w:rsidP="004C6816">
      <w:pPr>
        <w:tabs>
          <w:tab w:val="center" w:leader="dot" w:pos="9356"/>
        </w:tabs>
        <w:spacing w:line="360" w:lineRule="auto"/>
        <w:ind w:left="284" w:right="-108" w:hanging="284"/>
        <w:jc w:val="both"/>
        <w:rPr>
          <w:spacing w:val="-4"/>
          <w:sz w:val="28"/>
          <w:szCs w:val="28"/>
          <w:lang w:val="uk-UA"/>
        </w:rPr>
      </w:pPr>
      <w:r>
        <w:rPr>
          <w:spacing w:val="-4"/>
          <w:sz w:val="28"/>
          <w:szCs w:val="28"/>
          <w:lang w:val="uk-UA"/>
        </w:rPr>
        <w:t>2.1. Вибір матеріалу дослідження</w:t>
      </w:r>
      <w:r>
        <w:rPr>
          <w:spacing w:val="-4"/>
          <w:sz w:val="28"/>
          <w:szCs w:val="28"/>
          <w:lang w:val="uk-UA"/>
        </w:rPr>
        <w:tab/>
        <w:t>51</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lang w:val="uk-UA"/>
        </w:rPr>
        <w:t>2</w:t>
      </w:r>
      <w:r>
        <w:rPr>
          <w:spacing w:val="-4"/>
          <w:sz w:val="28"/>
          <w:szCs w:val="28"/>
        </w:rPr>
        <w:t>.</w:t>
      </w:r>
      <w:r>
        <w:rPr>
          <w:spacing w:val="-4"/>
          <w:sz w:val="28"/>
          <w:szCs w:val="28"/>
          <w:lang w:val="uk-UA"/>
        </w:rPr>
        <w:t>2</w:t>
      </w:r>
      <w:r>
        <w:rPr>
          <w:spacing w:val="-4"/>
          <w:sz w:val="28"/>
          <w:szCs w:val="28"/>
        </w:rPr>
        <w:t>.</w:t>
      </w:r>
      <w:r>
        <w:rPr>
          <w:b/>
          <w:bCs/>
          <w:spacing w:val="-4"/>
        </w:rPr>
        <w:t xml:space="preserve"> </w:t>
      </w:r>
      <w:r>
        <w:rPr>
          <w:spacing w:val="-4"/>
          <w:sz w:val="28"/>
          <w:szCs w:val="28"/>
          <w:lang w:val="uk-UA"/>
        </w:rPr>
        <w:t xml:space="preserve">Особливості художнього, публіцистичного та наукового стилів </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lang w:val="uk-UA"/>
        </w:rPr>
        <w:t>сучасної німецької мови</w:t>
      </w:r>
      <w:r>
        <w:rPr>
          <w:spacing w:val="-4"/>
          <w:sz w:val="28"/>
          <w:szCs w:val="28"/>
          <w:lang w:val="uk-UA"/>
        </w:rPr>
        <w:tab/>
        <w:t>52</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lang w:val="uk-UA"/>
        </w:rPr>
        <w:t xml:space="preserve">2.3. Основні методи дослідження </w:t>
      </w:r>
      <w:r>
        <w:rPr>
          <w:spacing w:val="-4"/>
          <w:sz w:val="28"/>
          <w:szCs w:val="28"/>
          <w:lang w:val="uk-UA"/>
        </w:rPr>
        <w:tab/>
        <w:t>54</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lang w:val="uk-UA"/>
        </w:rPr>
        <w:t>2.4. Репрезентативність вибірки</w:t>
      </w:r>
      <w:r>
        <w:rPr>
          <w:spacing w:val="-4"/>
          <w:sz w:val="28"/>
          <w:szCs w:val="28"/>
          <w:lang w:val="uk-UA"/>
        </w:rPr>
        <w:tab/>
        <w:t>58</w:t>
      </w:r>
    </w:p>
    <w:p w:rsidR="004C6816" w:rsidRDefault="004C6816" w:rsidP="004C6816">
      <w:pPr>
        <w:tabs>
          <w:tab w:val="center" w:leader="dot" w:pos="9356"/>
        </w:tabs>
        <w:spacing w:line="360" w:lineRule="auto"/>
        <w:ind w:right="-108"/>
        <w:rPr>
          <w:spacing w:val="-4"/>
          <w:sz w:val="28"/>
          <w:szCs w:val="28"/>
          <w:lang w:val="uk-UA"/>
        </w:rPr>
      </w:pPr>
      <w:r>
        <w:rPr>
          <w:spacing w:val="-4"/>
          <w:sz w:val="28"/>
          <w:szCs w:val="28"/>
          <w:lang w:val="uk-UA"/>
        </w:rPr>
        <w:lastRenderedPageBreak/>
        <w:t>2.5. Кількісні параметри сполучуваності підкласів слів та окремих   прийменників</w:t>
      </w:r>
      <w:r>
        <w:rPr>
          <w:spacing w:val="-4"/>
          <w:sz w:val="28"/>
          <w:szCs w:val="28"/>
          <w:lang w:val="uk-UA"/>
        </w:rPr>
        <w:tab/>
        <w:t>59</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lang w:val="uk-UA"/>
        </w:rPr>
        <w:t>2.6. Поділ іменників за семантичними ознаками</w:t>
      </w:r>
      <w:r>
        <w:rPr>
          <w:spacing w:val="-4"/>
          <w:sz w:val="28"/>
          <w:szCs w:val="28"/>
          <w:lang w:val="uk-UA"/>
        </w:rPr>
        <w:tab/>
        <w:t>61</w:t>
      </w:r>
    </w:p>
    <w:p w:rsidR="004C6816" w:rsidRDefault="004C6816" w:rsidP="004C6816">
      <w:pPr>
        <w:tabs>
          <w:tab w:val="center" w:leader="dot" w:pos="9356"/>
        </w:tabs>
        <w:spacing w:line="360" w:lineRule="auto"/>
        <w:ind w:left="567"/>
        <w:jc w:val="both"/>
        <w:rPr>
          <w:spacing w:val="-4"/>
          <w:sz w:val="28"/>
          <w:szCs w:val="28"/>
          <w:lang w:val="uk-UA"/>
        </w:rPr>
      </w:pPr>
      <w:r>
        <w:rPr>
          <w:spacing w:val="-4"/>
          <w:sz w:val="28"/>
          <w:szCs w:val="28"/>
          <w:lang w:val="uk-UA"/>
        </w:rPr>
        <w:t>2.6.1. Загальні зауваги</w:t>
      </w:r>
      <w:r>
        <w:rPr>
          <w:spacing w:val="-4"/>
          <w:sz w:val="28"/>
          <w:szCs w:val="28"/>
          <w:lang w:val="uk-UA"/>
        </w:rPr>
        <w:tab/>
        <w:t>61</w:t>
      </w:r>
    </w:p>
    <w:p w:rsidR="004C6816" w:rsidRDefault="004C6816" w:rsidP="004C6816">
      <w:pPr>
        <w:tabs>
          <w:tab w:val="center" w:leader="dot" w:pos="9356"/>
        </w:tabs>
        <w:spacing w:line="360" w:lineRule="auto"/>
        <w:ind w:left="567"/>
        <w:jc w:val="both"/>
        <w:rPr>
          <w:spacing w:val="-4"/>
          <w:sz w:val="28"/>
          <w:szCs w:val="28"/>
          <w:lang w:val="uk-UA"/>
        </w:rPr>
      </w:pPr>
      <w:r>
        <w:rPr>
          <w:spacing w:val="-4"/>
          <w:sz w:val="28"/>
          <w:szCs w:val="28"/>
          <w:lang w:val="uk-UA"/>
        </w:rPr>
        <w:t>2.6.2. Принципи семантичної класифікації іменників</w:t>
      </w:r>
      <w:r>
        <w:rPr>
          <w:spacing w:val="-4"/>
          <w:sz w:val="28"/>
          <w:szCs w:val="28"/>
          <w:lang w:val="uk-UA"/>
        </w:rPr>
        <w:tab/>
        <w:t>62</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rPr>
        <w:t>2.7.</w:t>
      </w:r>
      <w:r>
        <w:rPr>
          <w:spacing w:val="-4"/>
          <w:sz w:val="28"/>
          <w:szCs w:val="28"/>
          <w:lang w:val="uk-UA"/>
        </w:rPr>
        <w:t xml:space="preserve"> Поділ прийменників на логіко-семантичні групи</w:t>
      </w:r>
      <w:r>
        <w:rPr>
          <w:spacing w:val="-4"/>
          <w:sz w:val="28"/>
          <w:szCs w:val="28"/>
          <w:lang w:val="uk-UA"/>
        </w:rPr>
        <w:tab/>
        <w:t>66</w:t>
      </w:r>
    </w:p>
    <w:p w:rsidR="004C6816" w:rsidRDefault="004C6816" w:rsidP="004C6816">
      <w:pPr>
        <w:tabs>
          <w:tab w:val="center" w:leader="dot" w:pos="9356"/>
        </w:tabs>
        <w:spacing w:line="360" w:lineRule="auto"/>
        <w:ind w:left="567"/>
        <w:jc w:val="both"/>
        <w:rPr>
          <w:spacing w:val="-4"/>
          <w:sz w:val="28"/>
          <w:szCs w:val="28"/>
          <w:lang w:val="uk-UA"/>
        </w:rPr>
      </w:pPr>
      <w:r>
        <w:rPr>
          <w:spacing w:val="-4"/>
          <w:sz w:val="28"/>
          <w:szCs w:val="28"/>
          <w:lang w:val="uk-UA"/>
        </w:rPr>
        <w:t>2.7.1. Загальні зауваги</w:t>
      </w:r>
      <w:r>
        <w:rPr>
          <w:spacing w:val="-4"/>
          <w:sz w:val="28"/>
          <w:szCs w:val="28"/>
          <w:lang w:val="uk-UA"/>
        </w:rPr>
        <w:tab/>
        <w:t>66</w:t>
      </w:r>
    </w:p>
    <w:p w:rsidR="004C6816" w:rsidRDefault="004C6816" w:rsidP="004C6816">
      <w:pPr>
        <w:tabs>
          <w:tab w:val="center" w:leader="dot" w:pos="9356"/>
        </w:tabs>
        <w:spacing w:line="360" w:lineRule="auto"/>
        <w:ind w:left="567"/>
        <w:jc w:val="both"/>
        <w:rPr>
          <w:spacing w:val="-4"/>
          <w:sz w:val="28"/>
          <w:szCs w:val="28"/>
          <w:lang w:val="uk-UA"/>
        </w:rPr>
      </w:pPr>
      <w:r>
        <w:rPr>
          <w:color w:val="000000"/>
          <w:spacing w:val="-4"/>
          <w:sz w:val="28"/>
          <w:szCs w:val="28"/>
        </w:rPr>
        <w:t>2.7.2. Принципи логіко-семантичної класифікації прийменників</w:t>
      </w:r>
      <w:r>
        <w:rPr>
          <w:color w:val="000000"/>
          <w:spacing w:val="-4"/>
          <w:sz w:val="28"/>
          <w:szCs w:val="28"/>
          <w:lang w:val="uk-UA"/>
        </w:rPr>
        <w:tab/>
        <w:t>70</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lang w:val="uk-UA"/>
        </w:rPr>
        <w:t>Висновки до розділу 2</w:t>
      </w:r>
      <w:r>
        <w:rPr>
          <w:spacing w:val="-4"/>
          <w:sz w:val="28"/>
          <w:szCs w:val="28"/>
          <w:lang w:val="uk-UA"/>
        </w:rPr>
        <w:tab/>
        <w:t>77</w:t>
      </w:r>
    </w:p>
    <w:p w:rsidR="004C6816" w:rsidRDefault="004C6816" w:rsidP="004C6816">
      <w:pPr>
        <w:tabs>
          <w:tab w:val="center" w:leader="dot" w:pos="9356"/>
        </w:tabs>
        <w:spacing w:line="360" w:lineRule="auto"/>
        <w:ind w:left="-108"/>
        <w:rPr>
          <w:spacing w:val="-4"/>
          <w:sz w:val="28"/>
          <w:szCs w:val="28"/>
        </w:rPr>
      </w:pPr>
    </w:p>
    <w:p w:rsidR="004C6816" w:rsidRDefault="004C6816" w:rsidP="004C6816">
      <w:pPr>
        <w:tabs>
          <w:tab w:val="center" w:leader="dot" w:pos="9356"/>
        </w:tabs>
        <w:spacing w:line="360" w:lineRule="auto"/>
        <w:ind w:left="1418" w:right="-108" w:hanging="1418"/>
        <w:rPr>
          <w:b/>
          <w:bCs/>
          <w:spacing w:val="-4"/>
          <w:sz w:val="28"/>
          <w:szCs w:val="28"/>
          <w:lang w:val="uk-UA"/>
        </w:rPr>
      </w:pPr>
      <w:r>
        <w:rPr>
          <w:b/>
          <w:bCs/>
          <w:spacing w:val="-4"/>
          <w:sz w:val="28"/>
          <w:szCs w:val="28"/>
          <w:lang w:val="uk-UA"/>
        </w:rPr>
        <w:t xml:space="preserve">РОЗДІЛ 3. СЕМАНТИЧНА СПОЛУЧУВАНІСТЬ ПРИЙМЕННИКІВ </w:t>
      </w:r>
    </w:p>
    <w:p w:rsidR="004C6816" w:rsidRDefault="004C6816" w:rsidP="004C6816">
      <w:pPr>
        <w:tabs>
          <w:tab w:val="center" w:leader="dot" w:pos="9356"/>
        </w:tabs>
        <w:spacing w:line="360" w:lineRule="auto"/>
        <w:ind w:left="1418" w:right="-108" w:hanging="1418"/>
        <w:rPr>
          <w:spacing w:val="-4"/>
          <w:sz w:val="28"/>
          <w:szCs w:val="28"/>
          <w:lang w:val="uk-UA"/>
        </w:rPr>
      </w:pPr>
      <w:r>
        <w:rPr>
          <w:b/>
          <w:bCs/>
          <w:spacing w:val="-4"/>
          <w:sz w:val="28"/>
          <w:szCs w:val="28"/>
          <w:lang w:val="uk-UA"/>
        </w:rPr>
        <w:tab/>
        <w:t>З ІМЕННИКАМИ В РІЗНИХ ФУНКЦІОНАЛЬНИХ       СТИЛЯХ СУЧАСНОЇ НІМЕЦЬКОЇ МОВИ</w:t>
      </w:r>
      <w:r>
        <w:rPr>
          <w:b/>
          <w:bCs/>
          <w:spacing w:val="-4"/>
          <w:sz w:val="28"/>
          <w:szCs w:val="28"/>
          <w:lang w:val="uk-UA"/>
        </w:rPr>
        <w:tab/>
        <w:t>79</w:t>
      </w:r>
    </w:p>
    <w:p w:rsidR="004C6816" w:rsidRDefault="004C6816" w:rsidP="004C6816">
      <w:pPr>
        <w:tabs>
          <w:tab w:val="center" w:leader="dot" w:pos="9356"/>
        </w:tabs>
        <w:spacing w:line="360" w:lineRule="auto"/>
        <w:rPr>
          <w:spacing w:val="-4"/>
          <w:sz w:val="28"/>
          <w:szCs w:val="28"/>
          <w:lang w:val="uk-UA"/>
        </w:rPr>
      </w:pPr>
      <w:r>
        <w:rPr>
          <w:spacing w:val="-4"/>
          <w:sz w:val="28"/>
          <w:szCs w:val="28"/>
          <w:lang w:val="uk-UA"/>
        </w:rPr>
        <w:t>3.1. Попередні зауваги</w:t>
      </w:r>
      <w:r>
        <w:rPr>
          <w:spacing w:val="-4"/>
          <w:sz w:val="28"/>
          <w:szCs w:val="28"/>
          <w:lang w:val="uk-UA"/>
        </w:rPr>
        <w:tab/>
        <w:t>79</w:t>
      </w:r>
    </w:p>
    <w:p w:rsidR="004C6816" w:rsidRDefault="004C6816" w:rsidP="004C6816">
      <w:pPr>
        <w:tabs>
          <w:tab w:val="center" w:leader="dot" w:pos="9356"/>
        </w:tabs>
        <w:spacing w:line="360" w:lineRule="auto"/>
        <w:rPr>
          <w:spacing w:val="-4"/>
          <w:sz w:val="28"/>
          <w:szCs w:val="28"/>
          <w:lang w:val="uk-UA"/>
        </w:rPr>
      </w:pPr>
      <w:r>
        <w:rPr>
          <w:spacing w:val="-4"/>
          <w:sz w:val="28"/>
          <w:szCs w:val="28"/>
          <w:lang w:val="uk-UA"/>
        </w:rPr>
        <w:t xml:space="preserve">3.2. Сполучуваність прийменників із підкласами іменників сучасної німецької мови в художньому, науковому та публіцистичному стилях </w:t>
      </w:r>
      <w:r>
        <w:rPr>
          <w:spacing w:val="-4"/>
          <w:sz w:val="28"/>
          <w:szCs w:val="28"/>
          <w:lang w:val="uk-UA"/>
        </w:rPr>
        <w:tab/>
        <w:t>79</w:t>
      </w:r>
    </w:p>
    <w:p w:rsidR="004C6816" w:rsidRPr="004C6816" w:rsidRDefault="004C6816" w:rsidP="004C6816">
      <w:pPr>
        <w:tabs>
          <w:tab w:val="center" w:leader="dot" w:pos="9356"/>
        </w:tabs>
        <w:spacing w:line="360" w:lineRule="auto"/>
        <w:ind w:left="567"/>
        <w:rPr>
          <w:spacing w:val="-4"/>
          <w:sz w:val="28"/>
          <w:szCs w:val="28"/>
          <w:lang w:val="uk-UA"/>
        </w:rPr>
      </w:pPr>
      <w:r>
        <w:rPr>
          <w:spacing w:val="-4"/>
          <w:sz w:val="28"/>
          <w:szCs w:val="28"/>
          <w:lang w:val="uk-UA"/>
        </w:rPr>
        <w:t>3.2.1. Частота зустріваності окремих прийменників</w:t>
      </w:r>
      <w:r>
        <w:rPr>
          <w:spacing w:val="-4"/>
          <w:sz w:val="28"/>
          <w:szCs w:val="28"/>
          <w:lang w:val="uk-UA"/>
        </w:rPr>
        <w:tab/>
        <w:t>80</w:t>
      </w:r>
    </w:p>
    <w:p w:rsidR="004C6816" w:rsidRDefault="004C6816" w:rsidP="004C6816">
      <w:pPr>
        <w:tabs>
          <w:tab w:val="center" w:leader="dot" w:pos="9356"/>
        </w:tabs>
        <w:spacing w:line="360" w:lineRule="auto"/>
        <w:ind w:left="567"/>
        <w:rPr>
          <w:spacing w:val="-4"/>
          <w:sz w:val="28"/>
          <w:szCs w:val="28"/>
          <w:lang w:val="uk-UA"/>
        </w:rPr>
      </w:pPr>
      <w:r>
        <w:rPr>
          <w:spacing w:val="-4"/>
          <w:sz w:val="28"/>
          <w:szCs w:val="28"/>
          <w:lang w:val="uk-UA"/>
        </w:rPr>
        <w:t>3.2.2. Обсяг сполучуваності прийменників із ЛСП іменників</w:t>
      </w:r>
      <w:r>
        <w:rPr>
          <w:spacing w:val="-4"/>
          <w:sz w:val="28"/>
          <w:szCs w:val="28"/>
          <w:lang w:val="uk-UA"/>
        </w:rPr>
        <w:tab/>
        <w:t>83</w:t>
      </w:r>
    </w:p>
    <w:p w:rsidR="004C6816" w:rsidRDefault="004C6816" w:rsidP="004C6816">
      <w:pPr>
        <w:tabs>
          <w:tab w:val="center" w:leader="dot" w:pos="9356"/>
        </w:tabs>
        <w:spacing w:line="360" w:lineRule="auto"/>
        <w:ind w:left="567"/>
        <w:rPr>
          <w:spacing w:val="-4"/>
          <w:sz w:val="28"/>
          <w:szCs w:val="28"/>
          <w:lang w:val="uk-UA"/>
        </w:rPr>
      </w:pPr>
      <w:r>
        <w:rPr>
          <w:spacing w:val="-4"/>
          <w:sz w:val="28"/>
          <w:szCs w:val="28"/>
          <w:lang w:val="uk-UA"/>
        </w:rPr>
        <w:t>3.2.3. Частоти вживання підкласів іменників</w:t>
      </w:r>
      <w:r>
        <w:rPr>
          <w:spacing w:val="-4"/>
          <w:sz w:val="28"/>
          <w:szCs w:val="28"/>
          <w:lang w:val="uk-UA"/>
        </w:rPr>
        <w:tab/>
        <w:t>85</w:t>
      </w:r>
    </w:p>
    <w:p w:rsidR="004C6816" w:rsidRDefault="004C6816" w:rsidP="004C6816">
      <w:pPr>
        <w:tabs>
          <w:tab w:val="center" w:leader="dot" w:pos="9356"/>
        </w:tabs>
        <w:spacing w:line="360" w:lineRule="auto"/>
        <w:ind w:left="567"/>
        <w:rPr>
          <w:spacing w:val="-4"/>
          <w:sz w:val="28"/>
          <w:szCs w:val="28"/>
          <w:lang w:val="uk-UA"/>
        </w:rPr>
      </w:pPr>
      <w:r>
        <w:rPr>
          <w:spacing w:val="-4"/>
          <w:sz w:val="28"/>
          <w:szCs w:val="28"/>
          <w:lang w:val="uk-UA"/>
        </w:rPr>
        <w:t>3.2.4. Вживаність ЛСП іменників</w:t>
      </w:r>
      <w:r>
        <w:rPr>
          <w:spacing w:val="-4"/>
          <w:sz w:val="28"/>
          <w:szCs w:val="28"/>
          <w:lang w:val="uk-UA"/>
        </w:rPr>
        <w:tab/>
        <w:t>86</w:t>
      </w:r>
    </w:p>
    <w:p w:rsidR="004C6816" w:rsidRDefault="004C6816" w:rsidP="004C6816">
      <w:pPr>
        <w:tabs>
          <w:tab w:val="center" w:leader="dot" w:pos="9356"/>
        </w:tabs>
        <w:spacing w:line="360" w:lineRule="auto"/>
        <w:ind w:left="567"/>
        <w:rPr>
          <w:spacing w:val="-4"/>
          <w:sz w:val="28"/>
          <w:szCs w:val="28"/>
          <w:lang w:val="uk-UA"/>
        </w:rPr>
      </w:pPr>
      <w:r>
        <w:rPr>
          <w:spacing w:val="-4"/>
          <w:sz w:val="28"/>
          <w:szCs w:val="28"/>
          <w:lang w:val="uk-UA"/>
        </w:rPr>
        <w:t>3.2.5. Широта сполучуваності</w:t>
      </w:r>
      <w:r>
        <w:rPr>
          <w:spacing w:val="-4"/>
          <w:sz w:val="28"/>
          <w:szCs w:val="28"/>
          <w:lang w:val="uk-UA"/>
        </w:rPr>
        <w:tab/>
        <w:t>87</w:t>
      </w:r>
    </w:p>
    <w:p w:rsidR="004C6816" w:rsidRDefault="004C6816" w:rsidP="004C6816">
      <w:pPr>
        <w:tabs>
          <w:tab w:val="center" w:leader="dot" w:pos="9356"/>
        </w:tabs>
        <w:spacing w:line="360" w:lineRule="auto"/>
        <w:ind w:left="567"/>
        <w:rPr>
          <w:spacing w:val="-4"/>
          <w:sz w:val="28"/>
          <w:szCs w:val="28"/>
          <w:lang w:val="uk-UA"/>
        </w:rPr>
      </w:pPr>
      <w:r>
        <w:rPr>
          <w:spacing w:val="-4"/>
          <w:sz w:val="28"/>
          <w:szCs w:val="28"/>
          <w:lang w:val="uk-UA"/>
        </w:rPr>
        <w:t>3.2.6. Інтенсивність сполучуваності</w:t>
      </w:r>
      <w:r>
        <w:rPr>
          <w:spacing w:val="-4"/>
          <w:sz w:val="28"/>
          <w:szCs w:val="28"/>
          <w:lang w:val="uk-UA"/>
        </w:rPr>
        <w:tab/>
        <w:t>91</w:t>
      </w:r>
    </w:p>
    <w:p w:rsidR="004C6816" w:rsidRDefault="004C6816" w:rsidP="004C6816">
      <w:pPr>
        <w:tabs>
          <w:tab w:val="center" w:leader="dot" w:pos="9356"/>
        </w:tabs>
        <w:spacing w:line="360" w:lineRule="auto"/>
        <w:ind w:right="-108"/>
        <w:rPr>
          <w:spacing w:val="-4"/>
          <w:sz w:val="28"/>
          <w:szCs w:val="28"/>
          <w:lang w:val="uk-UA"/>
        </w:rPr>
      </w:pPr>
      <w:r>
        <w:rPr>
          <w:spacing w:val="-4"/>
          <w:sz w:val="28"/>
          <w:szCs w:val="28"/>
          <w:lang w:val="uk-UA"/>
        </w:rPr>
        <w:t>3.3. Сполучуваність прийменників із ЛСП іменників у зіставному плані</w:t>
      </w:r>
      <w:r>
        <w:rPr>
          <w:spacing w:val="-4"/>
          <w:sz w:val="28"/>
          <w:szCs w:val="28"/>
          <w:lang w:val="uk-UA"/>
        </w:rPr>
        <w:tab/>
        <w:t>112</w:t>
      </w:r>
    </w:p>
    <w:p w:rsidR="004C6816" w:rsidRDefault="004C6816" w:rsidP="004C6816">
      <w:pPr>
        <w:tabs>
          <w:tab w:val="center" w:leader="dot" w:pos="9356"/>
        </w:tabs>
        <w:spacing w:line="360" w:lineRule="auto"/>
        <w:ind w:left="567"/>
        <w:rPr>
          <w:spacing w:val="-4"/>
          <w:sz w:val="28"/>
          <w:szCs w:val="28"/>
          <w:lang w:val="uk-UA"/>
        </w:rPr>
      </w:pPr>
      <w:r>
        <w:rPr>
          <w:spacing w:val="-4"/>
          <w:sz w:val="28"/>
          <w:szCs w:val="28"/>
          <w:lang w:val="uk-UA"/>
        </w:rPr>
        <w:t>3.3.1. Принципи зіставного аналізу</w:t>
      </w:r>
      <w:r>
        <w:rPr>
          <w:spacing w:val="-4"/>
          <w:sz w:val="28"/>
          <w:szCs w:val="28"/>
          <w:lang w:val="uk-UA"/>
        </w:rPr>
        <w:tab/>
        <w:t>112</w:t>
      </w:r>
    </w:p>
    <w:p w:rsidR="004C6816" w:rsidRDefault="004C6816" w:rsidP="004C6816">
      <w:pPr>
        <w:tabs>
          <w:tab w:val="center" w:leader="dot" w:pos="9356"/>
        </w:tabs>
        <w:spacing w:line="360" w:lineRule="auto"/>
        <w:ind w:left="567"/>
        <w:rPr>
          <w:spacing w:val="-4"/>
          <w:sz w:val="28"/>
          <w:szCs w:val="28"/>
          <w:lang w:val="uk-UA"/>
        </w:rPr>
      </w:pPr>
      <w:r>
        <w:rPr>
          <w:spacing w:val="-4"/>
          <w:sz w:val="28"/>
          <w:szCs w:val="28"/>
          <w:lang w:val="uk-UA"/>
        </w:rPr>
        <w:t xml:space="preserve">3.3.2. Порівняльна характеристика даних статистичного аналізу </w:t>
      </w:r>
    </w:p>
    <w:p w:rsidR="004C6816" w:rsidRDefault="004C6816" w:rsidP="004C6816">
      <w:pPr>
        <w:tabs>
          <w:tab w:val="center" w:leader="dot" w:pos="9356"/>
        </w:tabs>
        <w:spacing w:line="360" w:lineRule="auto"/>
        <w:ind w:left="567"/>
        <w:rPr>
          <w:spacing w:val="-4"/>
          <w:sz w:val="28"/>
          <w:szCs w:val="28"/>
          <w:lang w:val="uk-UA"/>
        </w:rPr>
      </w:pPr>
      <w:r>
        <w:rPr>
          <w:spacing w:val="-4"/>
          <w:sz w:val="28"/>
          <w:szCs w:val="28"/>
          <w:lang w:val="uk-UA"/>
        </w:rPr>
        <w:t>синтагматичних зв’язків прийменників із ЛСП іменників</w:t>
      </w:r>
    </w:p>
    <w:p w:rsidR="004C6816" w:rsidRDefault="004C6816" w:rsidP="004C6816">
      <w:pPr>
        <w:tabs>
          <w:tab w:val="center" w:leader="dot" w:pos="9356"/>
        </w:tabs>
        <w:spacing w:line="360" w:lineRule="auto"/>
        <w:ind w:left="567"/>
        <w:rPr>
          <w:spacing w:val="-4"/>
          <w:sz w:val="28"/>
          <w:szCs w:val="28"/>
          <w:lang w:val="uk-UA"/>
        </w:rPr>
      </w:pPr>
      <w:r>
        <w:rPr>
          <w:spacing w:val="-4"/>
          <w:sz w:val="28"/>
          <w:szCs w:val="28"/>
          <w:lang w:val="uk-UA"/>
        </w:rPr>
        <w:t xml:space="preserve">у текстах </w:t>
      </w:r>
      <w:r>
        <w:rPr>
          <w:spacing w:val="-4"/>
          <w:sz w:val="28"/>
          <w:szCs w:val="28"/>
        </w:rPr>
        <w:t>ХС</w:t>
      </w:r>
      <w:r>
        <w:rPr>
          <w:spacing w:val="-4"/>
          <w:sz w:val="28"/>
          <w:szCs w:val="28"/>
          <w:lang w:val="uk-UA"/>
        </w:rPr>
        <w:t>, ПС і НС</w:t>
      </w:r>
      <w:r>
        <w:rPr>
          <w:spacing w:val="-4"/>
          <w:sz w:val="28"/>
          <w:szCs w:val="28"/>
          <w:lang w:val="uk-UA"/>
        </w:rPr>
        <w:tab/>
        <w:t>112</w:t>
      </w:r>
    </w:p>
    <w:p w:rsidR="004C6816" w:rsidRPr="004C6816" w:rsidRDefault="004C6816" w:rsidP="004C6816">
      <w:pPr>
        <w:pStyle w:val="afffffffb"/>
        <w:tabs>
          <w:tab w:val="center" w:leader="dot" w:pos="9356"/>
        </w:tabs>
        <w:spacing w:after="0" w:line="360" w:lineRule="auto"/>
        <w:rPr>
          <w:b/>
          <w:bCs/>
          <w:caps/>
          <w:spacing w:val="-4"/>
          <w:lang w:val="uk-UA"/>
        </w:rPr>
      </w:pPr>
      <w:r w:rsidRPr="004C6816">
        <w:rPr>
          <w:b/>
          <w:bCs/>
          <w:spacing w:val="-4"/>
          <w:lang w:val="uk-UA"/>
        </w:rPr>
        <w:t xml:space="preserve">3.4. </w:t>
      </w:r>
      <w:r w:rsidRPr="004C6816">
        <w:rPr>
          <w:b/>
          <w:bCs/>
          <w:caps/>
          <w:spacing w:val="-4"/>
          <w:lang w:val="uk-UA"/>
        </w:rPr>
        <w:t>Сполучуваність ЛСГ прийменників із ЛСП іменників                            сучасної німецької мови в ХС, ПС і НС</w:t>
      </w:r>
      <w:r w:rsidRPr="004C6816">
        <w:rPr>
          <w:b/>
          <w:bCs/>
          <w:caps/>
          <w:spacing w:val="-4"/>
          <w:lang w:val="uk-UA"/>
        </w:rPr>
        <w:tab/>
        <w:t>124</w:t>
      </w:r>
    </w:p>
    <w:p w:rsidR="004C6816" w:rsidRDefault="004C6816" w:rsidP="004C6816">
      <w:pPr>
        <w:shd w:val="clear" w:color="auto" w:fill="FFFFFF"/>
        <w:tabs>
          <w:tab w:val="center" w:leader="dot" w:pos="9356"/>
        </w:tabs>
        <w:spacing w:line="360" w:lineRule="auto"/>
        <w:rPr>
          <w:spacing w:val="-4"/>
          <w:sz w:val="28"/>
          <w:szCs w:val="28"/>
          <w:lang w:val="uk-UA"/>
        </w:rPr>
      </w:pPr>
      <w:r>
        <w:rPr>
          <w:spacing w:val="-4"/>
          <w:sz w:val="28"/>
          <w:szCs w:val="28"/>
          <w:lang w:val="uk-UA"/>
        </w:rPr>
        <w:t>3.</w:t>
      </w:r>
      <w:r>
        <w:rPr>
          <w:spacing w:val="-4"/>
          <w:sz w:val="28"/>
          <w:szCs w:val="28"/>
        </w:rPr>
        <w:t>5</w:t>
      </w:r>
      <w:r>
        <w:rPr>
          <w:spacing w:val="-4"/>
          <w:sz w:val="28"/>
          <w:szCs w:val="28"/>
          <w:lang w:val="uk-UA"/>
        </w:rPr>
        <w:t xml:space="preserve">. Вплив граматичного фактора на сполучуваність прийменників </w:t>
      </w:r>
    </w:p>
    <w:p w:rsidR="004C6816" w:rsidRDefault="004C6816" w:rsidP="004C6816">
      <w:pPr>
        <w:shd w:val="clear" w:color="auto" w:fill="FFFFFF"/>
        <w:tabs>
          <w:tab w:val="center" w:leader="dot" w:pos="9356"/>
        </w:tabs>
        <w:spacing w:line="360" w:lineRule="auto"/>
        <w:rPr>
          <w:spacing w:val="-4"/>
          <w:sz w:val="28"/>
          <w:szCs w:val="28"/>
          <w:lang w:val="uk-UA"/>
        </w:rPr>
      </w:pPr>
      <w:r>
        <w:rPr>
          <w:spacing w:val="-4"/>
          <w:sz w:val="28"/>
          <w:szCs w:val="28"/>
          <w:lang w:val="uk-UA"/>
        </w:rPr>
        <w:t>з іменниками</w:t>
      </w:r>
      <w:r>
        <w:rPr>
          <w:spacing w:val="-4"/>
          <w:sz w:val="28"/>
          <w:szCs w:val="28"/>
          <w:lang w:val="uk-UA"/>
        </w:rPr>
        <w:tab/>
        <w:t>138</w:t>
      </w:r>
    </w:p>
    <w:p w:rsidR="004C6816" w:rsidRDefault="004C6816" w:rsidP="004C6816">
      <w:pPr>
        <w:shd w:val="clear" w:color="auto" w:fill="FFFFFF"/>
        <w:tabs>
          <w:tab w:val="center" w:leader="dot" w:pos="9356"/>
        </w:tabs>
        <w:spacing w:line="360" w:lineRule="auto"/>
        <w:ind w:left="567"/>
        <w:jc w:val="both"/>
        <w:rPr>
          <w:spacing w:val="-4"/>
          <w:sz w:val="28"/>
          <w:szCs w:val="28"/>
          <w:lang w:val="uk-UA"/>
        </w:rPr>
      </w:pPr>
      <w:r>
        <w:rPr>
          <w:spacing w:val="-4"/>
          <w:sz w:val="28"/>
          <w:szCs w:val="28"/>
          <w:lang w:val="uk-UA"/>
        </w:rPr>
        <w:lastRenderedPageBreak/>
        <w:t>3.5.1. Попередні зауваги</w:t>
      </w:r>
      <w:r>
        <w:rPr>
          <w:spacing w:val="-4"/>
          <w:sz w:val="28"/>
          <w:szCs w:val="28"/>
          <w:lang w:val="uk-UA"/>
        </w:rPr>
        <w:tab/>
        <w:t>138</w:t>
      </w:r>
    </w:p>
    <w:p w:rsidR="004C6816" w:rsidRDefault="004C6816" w:rsidP="004C6816">
      <w:pPr>
        <w:shd w:val="clear" w:color="auto" w:fill="FFFFFF"/>
        <w:tabs>
          <w:tab w:val="center" w:leader="dot" w:pos="9356"/>
        </w:tabs>
        <w:spacing w:line="360" w:lineRule="auto"/>
        <w:ind w:left="567"/>
        <w:jc w:val="both"/>
        <w:rPr>
          <w:spacing w:val="-4"/>
          <w:sz w:val="28"/>
          <w:szCs w:val="28"/>
          <w:lang w:val="uk-UA"/>
        </w:rPr>
      </w:pPr>
      <w:r>
        <w:rPr>
          <w:spacing w:val="-4"/>
          <w:sz w:val="28"/>
          <w:szCs w:val="28"/>
          <w:lang w:val="uk-UA"/>
        </w:rPr>
        <w:t>3.5.2. Принципи граматичної класифікації прийменників</w:t>
      </w:r>
      <w:r>
        <w:rPr>
          <w:spacing w:val="-4"/>
          <w:sz w:val="28"/>
          <w:szCs w:val="28"/>
          <w:lang w:val="uk-UA"/>
        </w:rPr>
        <w:tab/>
        <w:t>138</w:t>
      </w:r>
    </w:p>
    <w:p w:rsidR="004C6816" w:rsidRDefault="004C6816" w:rsidP="004C6816">
      <w:pPr>
        <w:shd w:val="clear" w:color="auto" w:fill="FFFFFF"/>
        <w:tabs>
          <w:tab w:val="center" w:leader="dot" w:pos="9356"/>
        </w:tabs>
        <w:spacing w:line="360" w:lineRule="auto"/>
        <w:ind w:left="567"/>
        <w:rPr>
          <w:spacing w:val="-4"/>
          <w:sz w:val="28"/>
          <w:szCs w:val="28"/>
          <w:lang w:val="uk-UA"/>
        </w:rPr>
      </w:pPr>
      <w:r>
        <w:rPr>
          <w:spacing w:val="-4"/>
          <w:sz w:val="28"/>
          <w:szCs w:val="28"/>
          <w:lang w:val="uk-UA"/>
        </w:rPr>
        <w:t>3.5.3. Вплив граматичного фактора на сполучуваність прийменників</w:t>
      </w:r>
    </w:p>
    <w:p w:rsidR="004C6816" w:rsidRDefault="004C6816" w:rsidP="004C6816">
      <w:pPr>
        <w:shd w:val="clear" w:color="auto" w:fill="FFFFFF"/>
        <w:tabs>
          <w:tab w:val="center" w:leader="dot" w:pos="9356"/>
        </w:tabs>
        <w:spacing w:line="360" w:lineRule="auto"/>
        <w:ind w:left="567"/>
        <w:rPr>
          <w:spacing w:val="-4"/>
          <w:sz w:val="28"/>
          <w:szCs w:val="28"/>
          <w:lang w:val="uk-UA"/>
        </w:rPr>
      </w:pPr>
      <w:r>
        <w:rPr>
          <w:spacing w:val="-4"/>
          <w:sz w:val="28"/>
          <w:szCs w:val="28"/>
          <w:lang w:val="uk-UA"/>
        </w:rPr>
        <w:t>у різних функціональних стилях</w:t>
      </w:r>
      <w:r>
        <w:rPr>
          <w:spacing w:val="-4"/>
          <w:sz w:val="28"/>
          <w:szCs w:val="28"/>
          <w:lang w:val="uk-UA"/>
        </w:rPr>
        <w:tab/>
        <w:t>142</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rPr>
        <w:t xml:space="preserve">Висновки до розділу </w:t>
      </w:r>
      <w:r>
        <w:rPr>
          <w:spacing w:val="-4"/>
          <w:sz w:val="28"/>
          <w:szCs w:val="28"/>
          <w:lang w:val="uk-UA"/>
        </w:rPr>
        <w:t>3</w:t>
      </w:r>
      <w:r>
        <w:rPr>
          <w:spacing w:val="-4"/>
          <w:sz w:val="28"/>
          <w:szCs w:val="28"/>
          <w:lang w:val="uk-UA"/>
        </w:rPr>
        <w:tab/>
        <w:t>145</w:t>
      </w:r>
    </w:p>
    <w:p w:rsidR="004C6816" w:rsidRDefault="004C6816" w:rsidP="004C6816">
      <w:pPr>
        <w:tabs>
          <w:tab w:val="center" w:leader="dot" w:pos="9356"/>
        </w:tabs>
        <w:spacing w:line="360" w:lineRule="auto"/>
        <w:ind w:right="-108" w:firstLine="709"/>
        <w:jc w:val="both"/>
        <w:rPr>
          <w:b/>
          <w:bCs/>
          <w:spacing w:val="-4"/>
          <w:sz w:val="28"/>
          <w:szCs w:val="28"/>
          <w:lang w:val="uk-UA"/>
        </w:rPr>
      </w:pPr>
    </w:p>
    <w:p w:rsidR="004C6816" w:rsidRDefault="004C6816" w:rsidP="004C6816">
      <w:pPr>
        <w:tabs>
          <w:tab w:val="center" w:leader="dot" w:pos="9356"/>
        </w:tabs>
        <w:spacing w:line="360" w:lineRule="auto"/>
        <w:ind w:left="1440" w:right="-108" w:hanging="1418"/>
        <w:rPr>
          <w:b/>
          <w:bCs/>
          <w:spacing w:val="-4"/>
          <w:sz w:val="28"/>
          <w:szCs w:val="28"/>
          <w:lang w:val="uk-UA"/>
        </w:rPr>
      </w:pPr>
      <w:r>
        <w:rPr>
          <w:b/>
          <w:bCs/>
          <w:spacing w:val="-4"/>
          <w:sz w:val="28"/>
          <w:szCs w:val="28"/>
        </w:rPr>
        <w:t xml:space="preserve">РОЗДІЛ </w:t>
      </w:r>
      <w:r>
        <w:rPr>
          <w:b/>
          <w:bCs/>
          <w:spacing w:val="-4"/>
          <w:sz w:val="28"/>
          <w:szCs w:val="28"/>
          <w:lang w:val="uk-UA"/>
        </w:rPr>
        <w:t>4</w:t>
      </w:r>
      <w:r>
        <w:rPr>
          <w:b/>
          <w:bCs/>
          <w:spacing w:val="-4"/>
          <w:sz w:val="28"/>
          <w:szCs w:val="28"/>
        </w:rPr>
        <w:t>.</w:t>
      </w:r>
      <w:r>
        <w:rPr>
          <w:b/>
          <w:bCs/>
          <w:spacing w:val="-4"/>
          <w:sz w:val="28"/>
          <w:szCs w:val="28"/>
          <w:lang w:val="uk-UA"/>
        </w:rPr>
        <w:t xml:space="preserve"> </w:t>
      </w:r>
      <w:r>
        <w:rPr>
          <w:b/>
          <w:bCs/>
          <w:caps/>
          <w:spacing w:val="-4"/>
          <w:sz w:val="28"/>
          <w:szCs w:val="28"/>
          <w:lang w:val="uk-UA"/>
        </w:rPr>
        <w:t>ПАРАДИГМАТИЧНІ</w:t>
      </w:r>
      <w:r>
        <w:rPr>
          <w:b/>
          <w:bCs/>
          <w:spacing w:val="-4"/>
          <w:sz w:val="28"/>
          <w:szCs w:val="28"/>
        </w:rPr>
        <w:t xml:space="preserve"> ВЛАСТИВОСТІ </w:t>
      </w:r>
      <w:r>
        <w:rPr>
          <w:b/>
          <w:bCs/>
          <w:spacing w:val="-4"/>
          <w:sz w:val="28"/>
          <w:szCs w:val="28"/>
          <w:lang w:val="uk-UA"/>
        </w:rPr>
        <w:t>ПРИЙМЕННИКІВ</w:t>
      </w:r>
    </w:p>
    <w:p w:rsidR="004C6816" w:rsidRDefault="004C6816" w:rsidP="004C6816">
      <w:pPr>
        <w:tabs>
          <w:tab w:val="center" w:leader="dot" w:pos="9356"/>
        </w:tabs>
        <w:spacing w:line="360" w:lineRule="auto"/>
        <w:ind w:left="1440" w:right="-108" w:hanging="1418"/>
        <w:rPr>
          <w:spacing w:val="-4"/>
          <w:sz w:val="28"/>
          <w:szCs w:val="28"/>
          <w:lang w:val="uk-UA"/>
        </w:rPr>
      </w:pPr>
      <w:r>
        <w:rPr>
          <w:b/>
          <w:bCs/>
          <w:spacing w:val="-4"/>
          <w:sz w:val="28"/>
          <w:szCs w:val="28"/>
          <w:lang w:val="uk-UA"/>
        </w:rPr>
        <w:tab/>
        <w:t xml:space="preserve">У </w:t>
      </w:r>
      <w:r>
        <w:rPr>
          <w:b/>
          <w:bCs/>
          <w:spacing w:val="-4"/>
          <w:sz w:val="28"/>
          <w:szCs w:val="28"/>
        </w:rPr>
        <w:t>СУЧАСНІЙ НІМЕЦЬКІЙ МОВІ</w:t>
      </w:r>
      <w:r>
        <w:rPr>
          <w:b/>
          <w:bCs/>
          <w:spacing w:val="-4"/>
          <w:sz w:val="28"/>
          <w:szCs w:val="28"/>
          <w:lang w:val="uk-UA"/>
        </w:rPr>
        <w:tab/>
        <w:t>152</w:t>
      </w:r>
    </w:p>
    <w:p w:rsidR="004C6816" w:rsidRDefault="004C6816" w:rsidP="004C6816">
      <w:pPr>
        <w:tabs>
          <w:tab w:val="center" w:leader="dot" w:pos="9356"/>
        </w:tabs>
        <w:spacing w:line="360" w:lineRule="auto"/>
        <w:ind w:right="-108"/>
        <w:rPr>
          <w:spacing w:val="-4"/>
          <w:sz w:val="28"/>
          <w:szCs w:val="28"/>
          <w:lang w:val="uk-UA"/>
        </w:rPr>
      </w:pPr>
      <w:r>
        <w:rPr>
          <w:spacing w:val="-4"/>
          <w:sz w:val="28"/>
          <w:szCs w:val="28"/>
          <w:lang w:val="uk-UA"/>
        </w:rPr>
        <w:t>4</w:t>
      </w:r>
      <w:r>
        <w:rPr>
          <w:spacing w:val="-4"/>
          <w:sz w:val="28"/>
          <w:szCs w:val="28"/>
        </w:rPr>
        <w:t>.1.</w:t>
      </w:r>
      <w:r>
        <w:rPr>
          <w:i/>
          <w:iCs/>
          <w:spacing w:val="-4"/>
          <w:sz w:val="28"/>
          <w:szCs w:val="28"/>
        </w:rPr>
        <w:t xml:space="preserve"> </w:t>
      </w:r>
      <w:r>
        <w:rPr>
          <w:spacing w:val="-4"/>
          <w:sz w:val="28"/>
          <w:szCs w:val="28"/>
          <w:lang w:val="uk-UA"/>
        </w:rPr>
        <w:t>Попередні зауваги</w:t>
      </w:r>
      <w:r>
        <w:rPr>
          <w:spacing w:val="-4"/>
          <w:sz w:val="28"/>
          <w:szCs w:val="28"/>
          <w:lang w:val="uk-UA"/>
        </w:rPr>
        <w:tab/>
        <w:t>152</w:t>
      </w:r>
    </w:p>
    <w:p w:rsidR="004C6816" w:rsidRDefault="004C6816" w:rsidP="004C6816">
      <w:pPr>
        <w:tabs>
          <w:tab w:val="center" w:leader="dot" w:pos="9356"/>
        </w:tabs>
        <w:spacing w:line="360" w:lineRule="auto"/>
        <w:ind w:right="-108"/>
        <w:rPr>
          <w:spacing w:val="-4"/>
          <w:sz w:val="28"/>
          <w:szCs w:val="28"/>
          <w:lang w:val="uk-UA"/>
        </w:rPr>
      </w:pPr>
      <w:r>
        <w:rPr>
          <w:spacing w:val="-4"/>
          <w:sz w:val="28"/>
          <w:szCs w:val="28"/>
          <w:lang w:val="uk-UA"/>
        </w:rPr>
        <w:t xml:space="preserve">4.2. </w:t>
      </w:r>
      <w:r>
        <w:rPr>
          <w:spacing w:val="-4"/>
          <w:sz w:val="28"/>
          <w:szCs w:val="28"/>
        </w:rPr>
        <w:t xml:space="preserve">Парадигматичні відношення </w:t>
      </w:r>
      <w:proofErr w:type="gramStart"/>
      <w:r>
        <w:rPr>
          <w:spacing w:val="-4"/>
          <w:sz w:val="28"/>
          <w:szCs w:val="28"/>
        </w:rPr>
        <w:t>між</w:t>
      </w:r>
      <w:proofErr w:type="gramEnd"/>
      <w:r>
        <w:rPr>
          <w:spacing w:val="-4"/>
          <w:sz w:val="28"/>
          <w:szCs w:val="28"/>
        </w:rPr>
        <w:t xml:space="preserve"> прийменниками, які сполуч</w:t>
      </w:r>
      <w:r>
        <w:rPr>
          <w:spacing w:val="-4"/>
          <w:sz w:val="28"/>
          <w:szCs w:val="28"/>
          <w:lang w:val="uk-UA"/>
        </w:rPr>
        <w:t>а</w:t>
      </w:r>
      <w:r>
        <w:rPr>
          <w:spacing w:val="-4"/>
          <w:sz w:val="28"/>
          <w:szCs w:val="28"/>
        </w:rPr>
        <w:t>ються</w:t>
      </w:r>
    </w:p>
    <w:p w:rsidR="004C6816" w:rsidRDefault="004C6816" w:rsidP="004C6816">
      <w:pPr>
        <w:tabs>
          <w:tab w:val="center" w:leader="dot" w:pos="9356"/>
        </w:tabs>
        <w:spacing w:line="360" w:lineRule="auto"/>
        <w:ind w:right="-108"/>
        <w:rPr>
          <w:spacing w:val="-4"/>
          <w:sz w:val="28"/>
          <w:szCs w:val="28"/>
          <w:lang w:val="uk-UA"/>
        </w:rPr>
      </w:pPr>
      <w:r>
        <w:rPr>
          <w:spacing w:val="-4"/>
          <w:sz w:val="28"/>
          <w:szCs w:val="28"/>
        </w:rPr>
        <w:t>з іменниками в текстах ХС, ПС та НС</w:t>
      </w:r>
      <w:r>
        <w:rPr>
          <w:spacing w:val="-4"/>
          <w:sz w:val="28"/>
          <w:szCs w:val="28"/>
          <w:lang w:val="uk-UA"/>
        </w:rPr>
        <w:tab/>
        <w:t>153</w:t>
      </w:r>
    </w:p>
    <w:p w:rsidR="004C6816" w:rsidRDefault="004C6816" w:rsidP="004C6816">
      <w:pPr>
        <w:tabs>
          <w:tab w:val="center" w:leader="dot" w:pos="9356"/>
        </w:tabs>
        <w:spacing w:line="360" w:lineRule="auto"/>
        <w:ind w:left="567"/>
        <w:rPr>
          <w:spacing w:val="-4"/>
          <w:sz w:val="28"/>
          <w:szCs w:val="28"/>
          <w:lang w:val="uk-UA"/>
        </w:rPr>
      </w:pPr>
      <w:r>
        <w:rPr>
          <w:spacing w:val="-4"/>
          <w:sz w:val="28"/>
          <w:szCs w:val="28"/>
        </w:rPr>
        <w:t xml:space="preserve">4.2.1. Парадигматичні відношення </w:t>
      </w:r>
      <w:proofErr w:type="gramStart"/>
      <w:r>
        <w:rPr>
          <w:spacing w:val="-4"/>
          <w:sz w:val="28"/>
          <w:szCs w:val="28"/>
        </w:rPr>
        <w:t>між</w:t>
      </w:r>
      <w:proofErr w:type="gramEnd"/>
      <w:r>
        <w:rPr>
          <w:spacing w:val="-4"/>
          <w:sz w:val="28"/>
          <w:szCs w:val="28"/>
        </w:rPr>
        <w:t xml:space="preserve"> прийменниками</w:t>
      </w:r>
      <w:r>
        <w:rPr>
          <w:spacing w:val="-4"/>
          <w:sz w:val="28"/>
          <w:szCs w:val="28"/>
          <w:lang w:val="uk-UA"/>
        </w:rPr>
        <w:t xml:space="preserve"> </w:t>
      </w:r>
      <w:r>
        <w:rPr>
          <w:spacing w:val="-4"/>
          <w:sz w:val="28"/>
          <w:szCs w:val="28"/>
        </w:rPr>
        <w:t>в позиції зліва</w:t>
      </w:r>
      <w:r>
        <w:rPr>
          <w:spacing w:val="-4"/>
          <w:sz w:val="28"/>
          <w:szCs w:val="28"/>
          <w:lang w:val="uk-UA"/>
        </w:rPr>
        <w:tab/>
        <w:t>152</w:t>
      </w:r>
    </w:p>
    <w:p w:rsidR="004C6816" w:rsidRDefault="004C6816" w:rsidP="004C6816">
      <w:pPr>
        <w:tabs>
          <w:tab w:val="center" w:leader="dot" w:pos="9356"/>
        </w:tabs>
        <w:spacing w:line="360" w:lineRule="auto"/>
        <w:ind w:left="567"/>
        <w:jc w:val="both"/>
        <w:rPr>
          <w:spacing w:val="-4"/>
          <w:sz w:val="28"/>
          <w:szCs w:val="28"/>
          <w:lang w:val="uk-UA"/>
        </w:rPr>
      </w:pPr>
      <w:r>
        <w:rPr>
          <w:spacing w:val="-4"/>
          <w:sz w:val="28"/>
          <w:szCs w:val="28"/>
        </w:rPr>
        <w:t>4.2.</w:t>
      </w:r>
      <w:r>
        <w:rPr>
          <w:spacing w:val="-4"/>
          <w:sz w:val="28"/>
          <w:szCs w:val="28"/>
          <w:lang w:val="uk-UA"/>
        </w:rPr>
        <w:t>2</w:t>
      </w:r>
      <w:r>
        <w:rPr>
          <w:spacing w:val="-4"/>
          <w:sz w:val="28"/>
          <w:szCs w:val="28"/>
        </w:rPr>
        <w:t xml:space="preserve">. Парадигматичні відношення </w:t>
      </w:r>
      <w:proofErr w:type="gramStart"/>
      <w:r>
        <w:rPr>
          <w:spacing w:val="-4"/>
          <w:sz w:val="28"/>
          <w:szCs w:val="28"/>
        </w:rPr>
        <w:t>між</w:t>
      </w:r>
      <w:proofErr w:type="gramEnd"/>
      <w:r>
        <w:rPr>
          <w:spacing w:val="-4"/>
          <w:sz w:val="28"/>
          <w:szCs w:val="28"/>
        </w:rPr>
        <w:t xml:space="preserve"> прийменниками</w:t>
      </w:r>
      <w:r>
        <w:rPr>
          <w:spacing w:val="-4"/>
          <w:sz w:val="28"/>
          <w:szCs w:val="28"/>
          <w:lang w:val="uk-UA"/>
        </w:rPr>
        <w:t xml:space="preserve"> </w:t>
      </w:r>
      <w:r>
        <w:rPr>
          <w:spacing w:val="-4"/>
          <w:sz w:val="28"/>
          <w:szCs w:val="28"/>
        </w:rPr>
        <w:t xml:space="preserve">в позиції </w:t>
      </w:r>
      <w:r>
        <w:rPr>
          <w:spacing w:val="-4"/>
          <w:sz w:val="28"/>
          <w:szCs w:val="28"/>
          <w:lang w:val="uk-UA"/>
        </w:rPr>
        <w:t>справа</w:t>
      </w:r>
      <w:r>
        <w:rPr>
          <w:spacing w:val="-4"/>
          <w:sz w:val="28"/>
          <w:szCs w:val="28"/>
          <w:lang w:val="uk-UA"/>
        </w:rPr>
        <w:tab/>
        <w:t>156</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lang w:val="uk-UA"/>
        </w:rPr>
        <w:t>4.3. Порівняння кореляційних зв’язків окремих прийменників</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lang w:val="uk-UA"/>
        </w:rPr>
        <w:t>із ЛСП іменників у трьох функціональних стилях</w:t>
      </w:r>
      <w:r>
        <w:rPr>
          <w:spacing w:val="-4"/>
          <w:sz w:val="28"/>
          <w:szCs w:val="28"/>
          <w:lang w:val="uk-UA"/>
        </w:rPr>
        <w:tab/>
        <w:t>161</w:t>
      </w:r>
    </w:p>
    <w:p w:rsidR="004C6816" w:rsidRDefault="004C6816" w:rsidP="004C6816">
      <w:pPr>
        <w:tabs>
          <w:tab w:val="center" w:leader="dot" w:pos="9356"/>
        </w:tabs>
        <w:spacing w:line="360" w:lineRule="auto"/>
        <w:ind w:left="567"/>
        <w:jc w:val="both"/>
        <w:rPr>
          <w:spacing w:val="-4"/>
          <w:sz w:val="28"/>
          <w:szCs w:val="28"/>
          <w:lang w:val="uk-UA"/>
        </w:rPr>
      </w:pPr>
      <w:r>
        <w:rPr>
          <w:spacing w:val="-4"/>
          <w:sz w:val="28"/>
          <w:szCs w:val="28"/>
        </w:rPr>
        <w:t>4.3.1.</w:t>
      </w:r>
      <w:r>
        <w:rPr>
          <w:b/>
          <w:bCs/>
          <w:spacing w:val="-4"/>
          <w:sz w:val="28"/>
          <w:szCs w:val="28"/>
        </w:rPr>
        <w:t xml:space="preserve"> </w:t>
      </w:r>
      <w:r>
        <w:rPr>
          <w:spacing w:val="-4"/>
          <w:sz w:val="28"/>
          <w:szCs w:val="28"/>
        </w:rPr>
        <w:t xml:space="preserve">Парадигматичні відношення </w:t>
      </w:r>
      <w:proofErr w:type="gramStart"/>
      <w:r>
        <w:rPr>
          <w:spacing w:val="-4"/>
          <w:sz w:val="28"/>
          <w:szCs w:val="28"/>
        </w:rPr>
        <w:t>між</w:t>
      </w:r>
      <w:proofErr w:type="gramEnd"/>
      <w:r>
        <w:rPr>
          <w:spacing w:val="-4"/>
          <w:sz w:val="28"/>
          <w:szCs w:val="28"/>
        </w:rPr>
        <w:t xml:space="preserve"> прийменниками в позиції зліва</w:t>
      </w:r>
      <w:r>
        <w:rPr>
          <w:spacing w:val="-4"/>
          <w:sz w:val="28"/>
          <w:szCs w:val="28"/>
          <w:lang w:val="uk-UA"/>
        </w:rPr>
        <w:tab/>
        <w:t>161</w:t>
      </w:r>
    </w:p>
    <w:p w:rsidR="004C6816" w:rsidRDefault="004C6816" w:rsidP="004C6816">
      <w:pPr>
        <w:tabs>
          <w:tab w:val="center" w:leader="dot" w:pos="9356"/>
        </w:tabs>
        <w:spacing w:line="360" w:lineRule="auto"/>
        <w:ind w:left="567"/>
        <w:jc w:val="both"/>
        <w:rPr>
          <w:spacing w:val="-4"/>
          <w:sz w:val="28"/>
          <w:szCs w:val="28"/>
          <w:lang w:val="uk-UA"/>
        </w:rPr>
      </w:pPr>
      <w:r>
        <w:rPr>
          <w:spacing w:val="-4"/>
          <w:sz w:val="28"/>
          <w:szCs w:val="28"/>
        </w:rPr>
        <w:t>4.3.</w:t>
      </w:r>
      <w:r>
        <w:rPr>
          <w:spacing w:val="-4"/>
          <w:sz w:val="28"/>
          <w:szCs w:val="28"/>
          <w:lang w:val="uk-UA"/>
        </w:rPr>
        <w:t>2</w:t>
      </w:r>
      <w:r>
        <w:rPr>
          <w:spacing w:val="-4"/>
          <w:sz w:val="28"/>
          <w:szCs w:val="28"/>
        </w:rPr>
        <w:t>.</w:t>
      </w:r>
      <w:r>
        <w:rPr>
          <w:b/>
          <w:bCs/>
          <w:spacing w:val="-4"/>
          <w:sz w:val="28"/>
          <w:szCs w:val="28"/>
        </w:rPr>
        <w:t xml:space="preserve"> </w:t>
      </w:r>
      <w:r>
        <w:rPr>
          <w:spacing w:val="-4"/>
          <w:sz w:val="28"/>
          <w:szCs w:val="28"/>
        </w:rPr>
        <w:t xml:space="preserve">Парадигматичні відношення </w:t>
      </w:r>
      <w:proofErr w:type="gramStart"/>
      <w:r>
        <w:rPr>
          <w:spacing w:val="-4"/>
          <w:sz w:val="28"/>
          <w:szCs w:val="28"/>
        </w:rPr>
        <w:t>між</w:t>
      </w:r>
      <w:proofErr w:type="gramEnd"/>
      <w:r>
        <w:rPr>
          <w:spacing w:val="-4"/>
          <w:sz w:val="28"/>
          <w:szCs w:val="28"/>
        </w:rPr>
        <w:t xml:space="preserve"> прийменниками</w:t>
      </w:r>
      <w:r>
        <w:rPr>
          <w:spacing w:val="-4"/>
          <w:sz w:val="28"/>
          <w:szCs w:val="28"/>
          <w:lang w:val="uk-UA"/>
        </w:rPr>
        <w:t xml:space="preserve"> </w:t>
      </w:r>
      <w:r>
        <w:rPr>
          <w:spacing w:val="-4"/>
          <w:sz w:val="28"/>
          <w:szCs w:val="28"/>
        </w:rPr>
        <w:t xml:space="preserve">в позиції </w:t>
      </w:r>
      <w:r>
        <w:rPr>
          <w:spacing w:val="-4"/>
          <w:sz w:val="28"/>
          <w:szCs w:val="28"/>
          <w:lang w:val="uk-UA"/>
        </w:rPr>
        <w:t>справа</w:t>
      </w:r>
      <w:r>
        <w:rPr>
          <w:spacing w:val="-4"/>
          <w:sz w:val="28"/>
          <w:szCs w:val="28"/>
          <w:lang w:val="uk-UA"/>
        </w:rPr>
        <w:tab/>
        <w:t>162</w:t>
      </w:r>
    </w:p>
    <w:p w:rsidR="004C6816" w:rsidRDefault="004C6816" w:rsidP="004C6816">
      <w:pPr>
        <w:tabs>
          <w:tab w:val="center" w:leader="dot" w:pos="9356"/>
        </w:tabs>
        <w:spacing w:line="360" w:lineRule="auto"/>
        <w:jc w:val="both"/>
        <w:rPr>
          <w:spacing w:val="-4"/>
          <w:sz w:val="28"/>
          <w:szCs w:val="28"/>
          <w:lang w:val="uk-UA"/>
        </w:rPr>
      </w:pPr>
      <w:r>
        <w:rPr>
          <w:spacing w:val="-4"/>
          <w:sz w:val="28"/>
          <w:szCs w:val="28"/>
          <w:lang w:val="uk-UA"/>
        </w:rPr>
        <w:t>4.4.</w:t>
      </w:r>
      <w:r>
        <w:rPr>
          <w:i/>
          <w:iCs/>
          <w:spacing w:val="-4"/>
          <w:sz w:val="28"/>
          <w:szCs w:val="28"/>
          <w:lang w:val="uk-UA"/>
        </w:rPr>
        <w:t xml:space="preserve"> </w:t>
      </w:r>
      <w:r>
        <w:rPr>
          <w:spacing w:val="-4"/>
          <w:sz w:val="28"/>
          <w:szCs w:val="28"/>
          <w:lang w:val="uk-UA"/>
        </w:rPr>
        <w:t>Парадигматичні відношення між ЛСГ прийменників, які сполучаються</w:t>
      </w:r>
    </w:p>
    <w:p w:rsidR="004C6816" w:rsidRDefault="004C6816" w:rsidP="004C6816">
      <w:pPr>
        <w:tabs>
          <w:tab w:val="left" w:pos="4820"/>
          <w:tab w:val="center" w:leader="dot" w:pos="9356"/>
        </w:tabs>
        <w:spacing w:line="360" w:lineRule="auto"/>
        <w:jc w:val="both"/>
        <w:rPr>
          <w:spacing w:val="-4"/>
          <w:sz w:val="28"/>
          <w:szCs w:val="28"/>
          <w:lang w:val="uk-UA"/>
        </w:rPr>
      </w:pPr>
      <w:r>
        <w:rPr>
          <w:spacing w:val="-4"/>
          <w:sz w:val="28"/>
          <w:szCs w:val="28"/>
          <w:lang w:val="uk-UA"/>
        </w:rPr>
        <w:t>з ЛСП іменників у текстах ХС, ПС та НС</w:t>
      </w:r>
      <w:r>
        <w:rPr>
          <w:spacing w:val="-4"/>
          <w:sz w:val="28"/>
          <w:szCs w:val="28"/>
          <w:lang w:val="uk-UA"/>
        </w:rPr>
        <w:tab/>
      </w:r>
      <w:r>
        <w:rPr>
          <w:spacing w:val="-4"/>
          <w:sz w:val="28"/>
          <w:szCs w:val="28"/>
          <w:lang w:val="uk-UA"/>
        </w:rPr>
        <w:tab/>
        <w:t>163</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lang w:val="uk-UA"/>
        </w:rPr>
        <w:t>4.5. Порівняння кореляційних зв’язків між ЛСГ прийменників та ЛСП іменників у трьох функціональних стилях</w:t>
      </w:r>
      <w:r>
        <w:rPr>
          <w:spacing w:val="-4"/>
          <w:sz w:val="28"/>
          <w:szCs w:val="28"/>
          <w:lang w:val="uk-UA"/>
        </w:rPr>
        <w:tab/>
        <w:t>168</w:t>
      </w:r>
    </w:p>
    <w:p w:rsidR="004C6816" w:rsidRDefault="004C6816" w:rsidP="004C6816">
      <w:pPr>
        <w:tabs>
          <w:tab w:val="center" w:leader="dot" w:pos="9356"/>
        </w:tabs>
        <w:spacing w:line="360" w:lineRule="auto"/>
        <w:ind w:right="-108"/>
        <w:jc w:val="both"/>
        <w:rPr>
          <w:spacing w:val="-4"/>
          <w:sz w:val="28"/>
          <w:szCs w:val="28"/>
          <w:lang w:val="uk-UA"/>
        </w:rPr>
      </w:pPr>
      <w:r>
        <w:rPr>
          <w:spacing w:val="-4"/>
          <w:sz w:val="28"/>
          <w:szCs w:val="28"/>
        </w:rPr>
        <w:t xml:space="preserve">Висновки до розділу </w:t>
      </w:r>
      <w:r>
        <w:rPr>
          <w:spacing w:val="-4"/>
          <w:sz w:val="28"/>
          <w:szCs w:val="28"/>
          <w:lang w:val="uk-UA"/>
        </w:rPr>
        <w:t>4</w:t>
      </w:r>
      <w:r>
        <w:rPr>
          <w:spacing w:val="-4"/>
          <w:sz w:val="28"/>
          <w:szCs w:val="28"/>
          <w:lang w:val="uk-UA"/>
        </w:rPr>
        <w:tab/>
        <w:t>170</w:t>
      </w:r>
    </w:p>
    <w:p w:rsidR="004C6816" w:rsidRDefault="004C6816" w:rsidP="004C6816">
      <w:pPr>
        <w:tabs>
          <w:tab w:val="center" w:leader="dot" w:pos="9356"/>
        </w:tabs>
        <w:spacing w:line="360" w:lineRule="auto"/>
        <w:ind w:right="-108"/>
        <w:jc w:val="both"/>
        <w:rPr>
          <w:b/>
          <w:bCs/>
          <w:spacing w:val="-4"/>
          <w:sz w:val="28"/>
          <w:szCs w:val="28"/>
          <w:lang w:val="uk-UA"/>
        </w:rPr>
      </w:pPr>
    </w:p>
    <w:p w:rsidR="004C6816" w:rsidRDefault="004C6816" w:rsidP="004C6816">
      <w:pPr>
        <w:tabs>
          <w:tab w:val="center" w:leader="dot" w:pos="9356"/>
        </w:tabs>
        <w:spacing w:line="360" w:lineRule="auto"/>
        <w:ind w:right="-108"/>
        <w:jc w:val="both"/>
        <w:rPr>
          <w:spacing w:val="-4"/>
          <w:sz w:val="28"/>
          <w:szCs w:val="28"/>
          <w:lang w:val="uk-UA"/>
        </w:rPr>
      </w:pPr>
      <w:r>
        <w:rPr>
          <w:b/>
          <w:bCs/>
          <w:spacing w:val="-4"/>
          <w:sz w:val="28"/>
          <w:szCs w:val="28"/>
        </w:rPr>
        <w:t>ЗАГАЛЬНІ ВИСНОВКИ</w:t>
      </w:r>
      <w:r>
        <w:rPr>
          <w:b/>
          <w:bCs/>
          <w:spacing w:val="-4"/>
          <w:sz w:val="28"/>
          <w:szCs w:val="28"/>
          <w:lang w:val="uk-UA"/>
        </w:rPr>
        <w:tab/>
        <w:t>175</w:t>
      </w:r>
    </w:p>
    <w:p w:rsidR="004C6816" w:rsidRDefault="004C6816" w:rsidP="004C6816">
      <w:pPr>
        <w:tabs>
          <w:tab w:val="center" w:leader="dot" w:pos="9356"/>
        </w:tabs>
        <w:spacing w:line="360" w:lineRule="auto"/>
        <w:ind w:right="-108"/>
        <w:jc w:val="both"/>
        <w:rPr>
          <w:spacing w:val="-4"/>
          <w:sz w:val="28"/>
          <w:szCs w:val="28"/>
          <w:lang w:val="uk-UA"/>
        </w:rPr>
      </w:pPr>
      <w:r>
        <w:rPr>
          <w:b/>
          <w:bCs/>
          <w:spacing w:val="-4"/>
          <w:sz w:val="28"/>
          <w:szCs w:val="28"/>
        </w:rPr>
        <w:t>СПИСОК ВИКОРИСТАНОЇ ЛІТЕРАТУРИ</w:t>
      </w:r>
      <w:r>
        <w:rPr>
          <w:b/>
          <w:bCs/>
          <w:spacing w:val="-4"/>
          <w:sz w:val="28"/>
          <w:szCs w:val="28"/>
          <w:lang w:val="uk-UA"/>
        </w:rPr>
        <w:tab/>
        <w:t>183</w:t>
      </w:r>
    </w:p>
    <w:p w:rsidR="004C6816" w:rsidRDefault="004C6816" w:rsidP="004C6816">
      <w:pPr>
        <w:tabs>
          <w:tab w:val="center" w:leader="dot" w:pos="9356"/>
        </w:tabs>
        <w:spacing w:line="360" w:lineRule="auto"/>
        <w:ind w:right="-108"/>
        <w:jc w:val="both"/>
        <w:rPr>
          <w:b/>
          <w:bCs/>
          <w:spacing w:val="-4"/>
          <w:sz w:val="28"/>
          <w:szCs w:val="28"/>
          <w:lang w:val="uk-UA"/>
        </w:rPr>
      </w:pPr>
      <w:r>
        <w:rPr>
          <w:b/>
          <w:bCs/>
          <w:spacing w:val="-4"/>
          <w:sz w:val="28"/>
          <w:szCs w:val="28"/>
        </w:rPr>
        <w:t>СПИСОК ЛЕКСИКОГРАФІЧНИХ ДЖЕРЕЛ</w:t>
      </w:r>
      <w:r>
        <w:rPr>
          <w:b/>
          <w:bCs/>
          <w:spacing w:val="-4"/>
          <w:sz w:val="28"/>
          <w:szCs w:val="28"/>
          <w:lang w:val="uk-UA"/>
        </w:rPr>
        <w:tab/>
        <w:t>207</w:t>
      </w:r>
    </w:p>
    <w:p w:rsidR="004C6816" w:rsidRDefault="004C6816" w:rsidP="004C6816">
      <w:pPr>
        <w:tabs>
          <w:tab w:val="center" w:leader="dot" w:pos="9356"/>
        </w:tabs>
        <w:spacing w:line="360" w:lineRule="auto"/>
        <w:ind w:right="-108"/>
        <w:jc w:val="both"/>
        <w:rPr>
          <w:b/>
          <w:bCs/>
          <w:spacing w:val="-4"/>
          <w:sz w:val="28"/>
          <w:szCs w:val="28"/>
          <w:lang w:val="uk-UA"/>
        </w:rPr>
      </w:pPr>
      <w:r>
        <w:rPr>
          <w:b/>
          <w:bCs/>
          <w:spacing w:val="-4"/>
          <w:sz w:val="28"/>
          <w:szCs w:val="28"/>
        </w:rPr>
        <w:t>СПИСОК ІЛЮСТРАТИВНИХ ДЖЕРЕЛ</w:t>
      </w:r>
      <w:r>
        <w:rPr>
          <w:b/>
          <w:bCs/>
          <w:spacing w:val="-4"/>
          <w:sz w:val="28"/>
          <w:szCs w:val="28"/>
          <w:lang w:val="uk-UA"/>
        </w:rPr>
        <w:tab/>
        <w:t>207</w:t>
      </w:r>
    </w:p>
    <w:p w:rsidR="004C6816" w:rsidRDefault="004C6816" w:rsidP="004C6816">
      <w:pPr>
        <w:spacing w:line="355" w:lineRule="auto"/>
        <w:jc w:val="center"/>
        <w:rPr>
          <w:b/>
          <w:spacing w:val="-2"/>
          <w:sz w:val="28"/>
          <w:szCs w:val="28"/>
          <w:lang w:val="uk-UA"/>
        </w:rPr>
      </w:pPr>
      <w:r>
        <w:rPr>
          <w:b/>
          <w:spacing w:val="-2"/>
          <w:sz w:val="28"/>
          <w:szCs w:val="28"/>
          <w:lang w:val="uk-UA"/>
        </w:rPr>
        <w:t>ВСТУП</w:t>
      </w:r>
    </w:p>
    <w:p w:rsidR="004C6816" w:rsidRDefault="004C6816" w:rsidP="004C6816">
      <w:pPr>
        <w:spacing w:line="355" w:lineRule="auto"/>
        <w:ind w:firstLine="851"/>
        <w:jc w:val="center"/>
        <w:rPr>
          <w:spacing w:val="-2"/>
          <w:sz w:val="28"/>
          <w:szCs w:val="28"/>
          <w:lang w:val="uk-UA"/>
        </w:rPr>
      </w:pPr>
    </w:p>
    <w:p w:rsidR="004C6816" w:rsidRDefault="004C6816" w:rsidP="004C6816">
      <w:pPr>
        <w:pStyle w:val="Normal0"/>
        <w:spacing w:line="355" w:lineRule="auto"/>
        <w:ind w:firstLine="567"/>
        <w:jc w:val="both"/>
        <w:rPr>
          <w:spacing w:val="-2"/>
          <w:szCs w:val="28"/>
          <w:lang w:val="uk-UA"/>
        </w:rPr>
      </w:pPr>
      <w:r>
        <w:rPr>
          <w:spacing w:val="-2"/>
          <w:szCs w:val="28"/>
          <w:lang w:val="uk-UA"/>
        </w:rPr>
        <w:t xml:space="preserve">Проблема лексичної сполучуваності, під якою розуміється здатність слова поєднуватися в тексті з іншими словами, належить до провідних </w:t>
      </w:r>
      <w:r>
        <w:rPr>
          <w:spacing w:val="-2"/>
          <w:szCs w:val="28"/>
          <w:lang w:val="uk-UA"/>
        </w:rPr>
        <w:lastRenderedPageBreak/>
        <w:t>проблем сучасного мовознавства. Це пояснюється насамперед тим, що інфор</w:t>
      </w:r>
      <w:r>
        <w:rPr>
          <w:spacing w:val="-2"/>
          <w:szCs w:val="28"/>
          <w:lang w:val="uk-UA"/>
        </w:rPr>
        <w:softHyphen/>
        <w:t>ма</w:t>
      </w:r>
      <w:r>
        <w:rPr>
          <w:spacing w:val="-2"/>
          <w:szCs w:val="28"/>
          <w:lang w:val="uk-UA"/>
        </w:rPr>
        <w:softHyphen/>
        <w:t>ція передається певними конструкціями, реченнями, що в свою чергу зумовлює необхід</w:t>
      </w:r>
      <w:r>
        <w:rPr>
          <w:spacing w:val="-2"/>
          <w:szCs w:val="28"/>
          <w:lang w:val="uk-UA"/>
        </w:rPr>
        <w:softHyphen/>
        <w:t>ність отримання даних про вживання лексичної одиниці (</w:t>
      </w:r>
      <w:r>
        <w:rPr>
          <w:i/>
          <w:spacing w:val="-2"/>
          <w:szCs w:val="28"/>
          <w:lang w:val="uk-UA"/>
        </w:rPr>
        <w:t>далі</w:t>
      </w:r>
      <w:r>
        <w:rPr>
          <w:spacing w:val="-2"/>
          <w:szCs w:val="28"/>
          <w:lang w:val="uk-UA"/>
        </w:rPr>
        <w:t xml:space="preserve"> – ЛО) у висловлю</w:t>
      </w:r>
      <w:r>
        <w:rPr>
          <w:spacing w:val="-2"/>
          <w:szCs w:val="28"/>
          <w:lang w:val="uk-UA"/>
        </w:rPr>
        <w:softHyphen/>
        <w:t>ванні. Вивчення сполучуваності в теоретичному плані може значно розширити наші уявлення про характеристики й властивості різних типів мовних одиниць, про їх функціонування в мовленні, про мовну систему в цілому. Практичне вивчення сполучуваності ЛО конкретних мов є необхідною умовою оволодіння мовленнєвими навич</w:t>
      </w:r>
      <w:r>
        <w:rPr>
          <w:spacing w:val="-2"/>
          <w:szCs w:val="28"/>
          <w:lang w:val="uk-UA"/>
        </w:rPr>
        <w:softHyphen/>
        <w:t>ками з іноземної мови, оскільки оволодіння лексикою тієї чи іншої мови зводиться, у кінцевому рахунку, до засвоєння норм лексичної сполучува</w:t>
      </w:r>
      <w:r>
        <w:rPr>
          <w:spacing w:val="-2"/>
          <w:szCs w:val="28"/>
          <w:lang w:val="uk-UA"/>
        </w:rPr>
        <w:softHyphen/>
        <w:t xml:space="preserve">ності. </w:t>
      </w:r>
    </w:p>
    <w:p w:rsidR="004C6816" w:rsidRDefault="004C6816" w:rsidP="004C6816">
      <w:pPr>
        <w:pStyle w:val="Normal0"/>
        <w:spacing w:line="355" w:lineRule="auto"/>
        <w:ind w:firstLine="567"/>
        <w:jc w:val="both"/>
        <w:rPr>
          <w:spacing w:val="-2"/>
          <w:szCs w:val="28"/>
          <w:lang w:val="uk-UA"/>
        </w:rPr>
      </w:pPr>
      <w:r>
        <w:rPr>
          <w:spacing w:val="-2"/>
          <w:szCs w:val="28"/>
          <w:lang w:val="uk-UA"/>
        </w:rPr>
        <w:t>Проте лише синтагматичний підхід до сутності ЛО без аналізу їхнього парадигматичного статусу не дає можливості виявити всі закономірності функ</w:t>
      </w:r>
      <w:r>
        <w:rPr>
          <w:spacing w:val="-2"/>
          <w:szCs w:val="28"/>
          <w:lang w:val="uk-UA"/>
        </w:rPr>
        <w:softHyphen/>
        <w:t>ці</w:t>
      </w:r>
      <w:r>
        <w:rPr>
          <w:spacing w:val="-2"/>
          <w:szCs w:val="28"/>
          <w:lang w:val="uk-UA"/>
        </w:rPr>
        <w:softHyphen/>
        <w:t>онування ЛО в мовленні (пор. [110, с. 13]). Це стосується перш за все дослі</w:t>
      </w:r>
      <w:r>
        <w:rPr>
          <w:spacing w:val="-2"/>
          <w:szCs w:val="28"/>
          <w:lang w:val="uk-UA"/>
        </w:rPr>
        <w:softHyphen/>
        <w:t>джен</w:t>
      </w:r>
      <w:r>
        <w:rPr>
          <w:spacing w:val="-2"/>
          <w:szCs w:val="28"/>
          <w:lang w:val="uk-UA"/>
        </w:rPr>
        <w:softHyphen/>
        <w:t>ня службових частин мови, до яких належить прийменник. Опис семан</w:t>
      </w:r>
      <w:r>
        <w:rPr>
          <w:spacing w:val="-2"/>
          <w:szCs w:val="28"/>
          <w:lang w:val="uk-UA"/>
        </w:rPr>
        <w:softHyphen/>
        <w:t>тики прийменників на синтагма</w:t>
      </w:r>
      <w:r>
        <w:rPr>
          <w:spacing w:val="-2"/>
          <w:szCs w:val="28"/>
          <w:lang w:val="uk-UA"/>
        </w:rPr>
        <w:softHyphen/>
        <w:t>тич</w:t>
      </w:r>
      <w:r>
        <w:rPr>
          <w:spacing w:val="-2"/>
          <w:szCs w:val="28"/>
          <w:lang w:val="uk-UA"/>
        </w:rPr>
        <w:softHyphen/>
        <w:t>ному рівні ставить їх у повну залежність від семантики суміжних слів, що означає позбавлення кожного з прийменників власного значення. Крім того, виокремлені різні значення прийменника описуються вже в готовому вигляді, що дає можливість пояснити лише вживання прийменника в контексті, але не його іманентну семантичну ознаку як елемента лексико-семантичної сис</w:t>
      </w:r>
      <w:r>
        <w:rPr>
          <w:spacing w:val="-2"/>
          <w:szCs w:val="28"/>
          <w:lang w:val="uk-UA"/>
        </w:rPr>
        <w:softHyphen/>
        <w:t>те</w:t>
      </w:r>
      <w:r>
        <w:rPr>
          <w:spacing w:val="-2"/>
          <w:szCs w:val="28"/>
          <w:lang w:val="uk-UA"/>
        </w:rPr>
        <w:softHyphen/>
        <w:t>ми. Тому при вивченні семантики, спо</w:t>
      </w:r>
      <w:r>
        <w:rPr>
          <w:spacing w:val="-2"/>
          <w:szCs w:val="28"/>
          <w:lang w:val="uk-UA"/>
        </w:rPr>
        <w:softHyphen/>
        <w:t>лучуваності та функціонування прийменників доцільно поєднувати син</w:t>
      </w:r>
      <w:r>
        <w:rPr>
          <w:spacing w:val="-2"/>
          <w:szCs w:val="28"/>
          <w:lang w:val="uk-UA"/>
        </w:rPr>
        <w:softHyphen/>
        <w:t>та</w:t>
      </w:r>
      <w:r>
        <w:rPr>
          <w:spacing w:val="-2"/>
          <w:szCs w:val="28"/>
          <w:lang w:val="uk-UA"/>
        </w:rPr>
        <w:softHyphen/>
        <w:t>г</w:t>
      </w:r>
      <w:r>
        <w:rPr>
          <w:spacing w:val="-2"/>
          <w:szCs w:val="28"/>
          <w:lang w:val="uk-UA"/>
        </w:rPr>
        <w:softHyphen/>
        <w:t>ма</w:t>
      </w:r>
      <w:r>
        <w:rPr>
          <w:spacing w:val="-2"/>
          <w:szCs w:val="28"/>
          <w:lang w:val="uk-UA"/>
        </w:rPr>
        <w:softHyphen/>
        <w:t>тичний підхід із парадигматич</w:t>
      </w:r>
      <w:r>
        <w:rPr>
          <w:spacing w:val="-2"/>
          <w:szCs w:val="28"/>
          <w:lang w:val="uk-UA"/>
        </w:rPr>
        <w:softHyphen/>
        <w:t>ним.</w:t>
      </w:r>
    </w:p>
    <w:p w:rsidR="004C6816" w:rsidRDefault="004C6816" w:rsidP="004C6816">
      <w:pPr>
        <w:spacing w:line="355" w:lineRule="auto"/>
        <w:ind w:firstLine="567"/>
        <w:jc w:val="both"/>
        <w:rPr>
          <w:spacing w:val="-2"/>
          <w:sz w:val="28"/>
          <w:szCs w:val="28"/>
          <w:lang w:val="uk-UA"/>
        </w:rPr>
      </w:pPr>
      <w:r>
        <w:rPr>
          <w:spacing w:val="-2"/>
          <w:sz w:val="28"/>
          <w:szCs w:val="28"/>
          <w:lang w:val="uk-UA"/>
        </w:rPr>
        <w:t>Наша дисертаційна робота відображає зростаючий інтерес до опису лексикону та продовжує праці, присвячені вивчен</w:t>
      </w:r>
      <w:r>
        <w:rPr>
          <w:spacing w:val="-2"/>
          <w:sz w:val="28"/>
          <w:szCs w:val="28"/>
          <w:lang w:val="uk-UA"/>
        </w:rPr>
        <w:softHyphen/>
        <w:t xml:space="preserve">ню його окремих частин у вигляді лексико-граматичних класів. </w:t>
      </w:r>
    </w:p>
    <w:p w:rsidR="004C6816" w:rsidRDefault="004C6816" w:rsidP="004C6816">
      <w:pPr>
        <w:shd w:val="clear" w:color="auto" w:fill="FFFFFF"/>
        <w:spacing w:line="355" w:lineRule="auto"/>
        <w:ind w:firstLine="567"/>
        <w:jc w:val="both"/>
        <w:rPr>
          <w:spacing w:val="-2"/>
          <w:sz w:val="28"/>
          <w:szCs w:val="28"/>
          <w:lang w:val="uk-UA"/>
        </w:rPr>
      </w:pPr>
      <w:r>
        <w:rPr>
          <w:spacing w:val="-2"/>
          <w:sz w:val="28"/>
          <w:szCs w:val="28"/>
          <w:lang w:val="uk-UA"/>
        </w:rPr>
        <w:t>Дослідження прийменників зумовлене насамперед тим, що вони ви</w:t>
      </w:r>
      <w:r>
        <w:rPr>
          <w:spacing w:val="-2"/>
          <w:sz w:val="28"/>
          <w:szCs w:val="28"/>
          <w:lang w:val="uk-UA"/>
        </w:rPr>
        <w:softHyphen/>
        <w:t>сту</w:t>
      </w:r>
      <w:r>
        <w:rPr>
          <w:spacing w:val="-2"/>
          <w:sz w:val="28"/>
          <w:szCs w:val="28"/>
          <w:lang w:val="uk-UA"/>
        </w:rPr>
        <w:softHyphen/>
        <w:t xml:space="preserve">пають при утворенні речення та висловлювання в ролі реляторів, які </w:t>
      </w:r>
      <w:r>
        <w:rPr>
          <w:color w:val="000000"/>
          <w:spacing w:val="-2"/>
          <w:sz w:val="28"/>
          <w:szCs w:val="28"/>
          <w:lang w:val="uk-UA"/>
        </w:rPr>
        <w:t>вира</w:t>
      </w:r>
      <w:r>
        <w:rPr>
          <w:color w:val="000000"/>
          <w:spacing w:val="-2"/>
          <w:sz w:val="28"/>
          <w:szCs w:val="28"/>
          <w:lang w:val="uk-UA"/>
        </w:rPr>
        <w:softHyphen/>
        <w:t xml:space="preserve">жають відношення між членами </w:t>
      </w:r>
      <w:r>
        <w:rPr>
          <w:spacing w:val="-2"/>
          <w:sz w:val="28"/>
          <w:szCs w:val="28"/>
          <w:lang w:val="uk-UA"/>
        </w:rPr>
        <w:t>речення</w:t>
      </w:r>
      <w:r>
        <w:rPr>
          <w:color w:val="000000"/>
          <w:spacing w:val="-2"/>
          <w:sz w:val="28"/>
          <w:szCs w:val="28"/>
          <w:lang w:val="uk-UA"/>
        </w:rPr>
        <w:t xml:space="preserve">, ставлять члени </w:t>
      </w:r>
      <w:r>
        <w:rPr>
          <w:spacing w:val="-2"/>
          <w:sz w:val="28"/>
          <w:szCs w:val="28"/>
          <w:lang w:val="uk-UA"/>
        </w:rPr>
        <w:t>речення</w:t>
      </w:r>
      <w:r>
        <w:rPr>
          <w:color w:val="000000"/>
          <w:spacing w:val="-2"/>
          <w:sz w:val="28"/>
          <w:szCs w:val="28"/>
          <w:lang w:val="uk-UA"/>
        </w:rPr>
        <w:t xml:space="preserve"> в </w:t>
      </w:r>
      <w:r>
        <w:rPr>
          <w:spacing w:val="-2"/>
          <w:sz w:val="28"/>
          <w:szCs w:val="28"/>
          <w:lang w:val="uk-UA"/>
        </w:rPr>
        <w:t>певну</w:t>
      </w:r>
      <w:r>
        <w:rPr>
          <w:color w:val="000000"/>
          <w:spacing w:val="-2"/>
          <w:sz w:val="28"/>
          <w:szCs w:val="28"/>
          <w:lang w:val="uk-UA"/>
        </w:rPr>
        <w:t xml:space="preserve"> залежність один від одного</w:t>
      </w:r>
      <w:r>
        <w:rPr>
          <w:spacing w:val="-2"/>
          <w:sz w:val="28"/>
          <w:szCs w:val="28"/>
          <w:lang w:val="uk-UA"/>
        </w:rPr>
        <w:t>. Виконуючи певні службові функції в речен</w:t>
      </w:r>
      <w:r>
        <w:rPr>
          <w:spacing w:val="-2"/>
          <w:sz w:val="28"/>
          <w:szCs w:val="28"/>
          <w:lang w:val="uk-UA"/>
        </w:rPr>
        <w:softHyphen/>
        <w:t>ні, прий</w:t>
      </w:r>
      <w:r>
        <w:rPr>
          <w:spacing w:val="-2"/>
          <w:sz w:val="28"/>
          <w:szCs w:val="28"/>
          <w:lang w:val="uk-UA"/>
        </w:rPr>
        <w:softHyphen/>
        <w:t>менники виражають такі ж значення, що й іменні граматичні форми, але з тією різницею, що вони точніше, конкретніше й різноманітніше визначають від</w:t>
      </w:r>
      <w:r>
        <w:rPr>
          <w:spacing w:val="-2"/>
          <w:sz w:val="28"/>
          <w:szCs w:val="28"/>
          <w:lang w:val="uk-UA"/>
        </w:rPr>
        <w:softHyphen/>
        <w:t xml:space="preserve">ношення між </w:t>
      </w:r>
      <w:r>
        <w:rPr>
          <w:spacing w:val="-2"/>
          <w:sz w:val="28"/>
          <w:szCs w:val="28"/>
          <w:lang w:val="uk-UA"/>
        </w:rPr>
        <w:lastRenderedPageBreak/>
        <w:t>членами речення. Прийменники виконують подвійну функ</w:t>
      </w:r>
      <w:r>
        <w:rPr>
          <w:spacing w:val="-2"/>
          <w:sz w:val="28"/>
          <w:szCs w:val="28"/>
          <w:lang w:val="uk-UA"/>
        </w:rPr>
        <w:softHyphen/>
        <w:t>цію: формальну функцію зв'язку між членами речення, виражену грама</w:t>
      </w:r>
      <w:r>
        <w:rPr>
          <w:spacing w:val="-2"/>
          <w:sz w:val="28"/>
          <w:szCs w:val="28"/>
        </w:rPr>
        <w:softHyphen/>
      </w:r>
      <w:r>
        <w:rPr>
          <w:spacing w:val="-2"/>
          <w:sz w:val="28"/>
          <w:szCs w:val="28"/>
          <w:lang w:val="uk-UA"/>
        </w:rPr>
        <w:t>тичними засобами даної мови, а з іншого боку – вказують на конкретний харак</w:t>
      </w:r>
      <w:r>
        <w:rPr>
          <w:spacing w:val="-2"/>
          <w:sz w:val="28"/>
          <w:szCs w:val="28"/>
        </w:rPr>
        <w:softHyphen/>
      </w:r>
      <w:r>
        <w:rPr>
          <w:spacing w:val="-2"/>
          <w:sz w:val="28"/>
          <w:szCs w:val="28"/>
          <w:lang w:val="uk-UA"/>
        </w:rPr>
        <w:t>тер цього зв'язку, на його матеріально-значеннєву сторону. Прийменники вважають найцікавішою частиною лексичного складу мови, якій властиві характеристики високоорганізованої системи.</w:t>
      </w:r>
    </w:p>
    <w:p w:rsidR="004C6816" w:rsidRDefault="004C6816" w:rsidP="004C6816">
      <w:pPr>
        <w:shd w:val="clear" w:color="auto" w:fill="FFFFFF"/>
        <w:spacing w:line="355" w:lineRule="auto"/>
        <w:ind w:firstLine="567"/>
        <w:jc w:val="both"/>
        <w:rPr>
          <w:b/>
          <w:spacing w:val="-2"/>
          <w:sz w:val="28"/>
          <w:szCs w:val="28"/>
          <w:lang w:val="uk-UA"/>
        </w:rPr>
      </w:pPr>
      <w:r>
        <w:rPr>
          <w:spacing w:val="-2"/>
          <w:sz w:val="28"/>
          <w:szCs w:val="28"/>
          <w:lang w:val="uk-UA"/>
        </w:rPr>
        <w:t>Незважаючи на наявність досліджень, присвячених прийменникам,  немає праці, в якій було би здіснено комплексне дослідження синтагматичних та парадигматичних властивостей приймен</w:t>
      </w:r>
      <w:r>
        <w:rPr>
          <w:spacing w:val="-2"/>
          <w:sz w:val="28"/>
          <w:szCs w:val="28"/>
          <w:lang w:val="uk-UA"/>
        </w:rPr>
        <w:softHyphen/>
        <w:t>ників німецької мови з широким вико</w:t>
      </w:r>
      <w:r>
        <w:rPr>
          <w:spacing w:val="-2"/>
          <w:sz w:val="28"/>
          <w:szCs w:val="28"/>
          <w:lang w:val="uk-UA"/>
        </w:rPr>
        <w:softHyphen/>
        <w:t>рис</w:t>
      </w:r>
      <w:r>
        <w:rPr>
          <w:spacing w:val="-2"/>
          <w:sz w:val="28"/>
          <w:szCs w:val="28"/>
          <w:lang w:val="uk-UA"/>
        </w:rPr>
        <w:softHyphen/>
      </w:r>
      <w:r>
        <w:rPr>
          <w:spacing w:val="-2"/>
          <w:sz w:val="28"/>
          <w:szCs w:val="28"/>
          <w:lang w:val="uk-UA"/>
        </w:rPr>
        <w:softHyphen/>
        <w:t>танням результатів статистичного аналізу в мові та мовленні. Не виріше</w:t>
      </w:r>
      <w:r>
        <w:rPr>
          <w:spacing w:val="-2"/>
          <w:sz w:val="28"/>
          <w:szCs w:val="28"/>
          <w:lang w:val="uk-UA"/>
        </w:rPr>
        <w:softHyphen/>
        <w:t>ни</w:t>
      </w:r>
      <w:r>
        <w:rPr>
          <w:spacing w:val="-2"/>
          <w:sz w:val="28"/>
          <w:szCs w:val="28"/>
          <w:lang w:val="uk-UA"/>
        </w:rPr>
        <w:softHyphen/>
        <w:t xml:space="preserve">ми залишаються також питання </w:t>
      </w:r>
      <w:r>
        <w:rPr>
          <w:color w:val="000000"/>
          <w:spacing w:val="-2"/>
          <w:sz w:val="28"/>
          <w:szCs w:val="28"/>
          <w:lang w:val="uk-UA"/>
        </w:rPr>
        <w:t xml:space="preserve">парадигматичних відношень між </w:t>
      </w:r>
      <w:r>
        <w:rPr>
          <w:spacing w:val="-2"/>
          <w:sz w:val="28"/>
          <w:szCs w:val="28"/>
          <w:lang w:val="uk-UA"/>
        </w:rPr>
        <w:t>приймен</w:t>
      </w:r>
      <w:r>
        <w:rPr>
          <w:spacing w:val="-2"/>
          <w:sz w:val="28"/>
          <w:szCs w:val="28"/>
          <w:lang w:val="uk-UA"/>
        </w:rPr>
        <w:softHyphen/>
        <w:t>никами в межах лексико-грама</w:t>
      </w:r>
      <w:r>
        <w:rPr>
          <w:spacing w:val="-2"/>
          <w:sz w:val="28"/>
          <w:szCs w:val="28"/>
          <w:lang w:val="uk-UA"/>
        </w:rPr>
        <w:softHyphen/>
        <w:t>тичного класу, особливостей вживан</w:t>
      </w:r>
      <w:r>
        <w:rPr>
          <w:spacing w:val="-2"/>
          <w:sz w:val="28"/>
          <w:szCs w:val="28"/>
          <w:lang w:val="uk-UA"/>
        </w:rPr>
        <w:softHyphen/>
        <w:t>ня прий</w:t>
      </w:r>
      <w:r>
        <w:rPr>
          <w:spacing w:val="-2"/>
          <w:sz w:val="28"/>
          <w:szCs w:val="28"/>
          <w:lang w:val="uk-UA"/>
        </w:rPr>
        <w:softHyphen/>
        <w:t>мен</w:t>
      </w:r>
      <w:r>
        <w:rPr>
          <w:spacing w:val="-2"/>
          <w:sz w:val="28"/>
          <w:szCs w:val="28"/>
          <w:lang w:val="uk-UA"/>
        </w:rPr>
        <w:softHyphen/>
        <w:t>ників у текстах різних функціональних стилів. Усе це спонукає дослідити лексико-граматичний клас прийменників у синтагматичному та парадигматичному аспектах.</w:t>
      </w:r>
    </w:p>
    <w:p w:rsidR="004C6816" w:rsidRDefault="004C6816" w:rsidP="004C6816">
      <w:pPr>
        <w:shd w:val="clear" w:color="auto" w:fill="FFFFFF"/>
        <w:spacing w:line="360" w:lineRule="auto"/>
        <w:ind w:firstLine="340"/>
        <w:jc w:val="both"/>
        <w:rPr>
          <w:spacing w:val="-4"/>
          <w:sz w:val="28"/>
          <w:szCs w:val="28"/>
          <w:lang w:val="uk-UA"/>
        </w:rPr>
      </w:pPr>
      <w:r>
        <w:rPr>
          <w:spacing w:val="-2"/>
          <w:sz w:val="28"/>
          <w:szCs w:val="28"/>
          <w:lang w:val="uk-UA"/>
        </w:rPr>
        <w:t xml:space="preserve">Отже, </w:t>
      </w:r>
      <w:r>
        <w:rPr>
          <w:b/>
          <w:spacing w:val="-2"/>
          <w:sz w:val="28"/>
          <w:szCs w:val="28"/>
          <w:lang w:val="uk-UA"/>
        </w:rPr>
        <w:t>актуальність теми</w:t>
      </w:r>
      <w:r>
        <w:rPr>
          <w:spacing w:val="-2"/>
          <w:sz w:val="28"/>
          <w:szCs w:val="28"/>
          <w:lang w:val="uk-UA"/>
        </w:rPr>
        <w:t xml:space="preserve"> дисертації визначається загальною спрямова</w:t>
      </w:r>
      <w:r>
        <w:rPr>
          <w:spacing w:val="-2"/>
          <w:sz w:val="28"/>
          <w:szCs w:val="28"/>
          <w:lang w:val="uk-UA"/>
        </w:rPr>
        <w:softHyphen/>
        <w:t>ністю сучасних лінгвістичних досліджень із теоретичної та практичної лекси</w:t>
      </w:r>
      <w:r>
        <w:rPr>
          <w:spacing w:val="-2"/>
          <w:sz w:val="28"/>
          <w:szCs w:val="28"/>
          <w:lang w:val="uk-UA"/>
        </w:rPr>
        <w:softHyphen/>
        <w:t>ко</w:t>
      </w:r>
      <w:r>
        <w:rPr>
          <w:spacing w:val="-2"/>
          <w:sz w:val="28"/>
          <w:szCs w:val="28"/>
          <w:lang w:val="uk-UA"/>
        </w:rPr>
        <w:softHyphen/>
        <w:t>логії й лексикографії на виявлення основних систем</w:t>
      </w:r>
      <w:r>
        <w:rPr>
          <w:spacing w:val="-2"/>
          <w:sz w:val="28"/>
          <w:szCs w:val="28"/>
          <w:lang w:val="uk-UA"/>
        </w:rPr>
        <w:softHyphen/>
        <w:t>них і функціональних особливостей лексичного складу мови, необ</w:t>
      </w:r>
      <w:r>
        <w:rPr>
          <w:spacing w:val="-2"/>
          <w:sz w:val="28"/>
          <w:szCs w:val="28"/>
          <w:lang w:val="uk-UA"/>
        </w:rPr>
        <w:softHyphen/>
        <w:t>хід</w:t>
      </w:r>
      <w:r>
        <w:rPr>
          <w:spacing w:val="-2"/>
          <w:sz w:val="28"/>
          <w:szCs w:val="28"/>
          <w:lang w:val="uk-UA"/>
        </w:rPr>
        <w:softHyphen/>
        <w:t>ністю комплексного вивчен</w:t>
      </w:r>
      <w:r>
        <w:rPr>
          <w:spacing w:val="-2"/>
          <w:sz w:val="28"/>
          <w:szCs w:val="28"/>
          <w:lang w:val="uk-UA"/>
        </w:rPr>
        <w:softHyphen/>
        <w:t>ня системно-мовних зв’язків лексико-гра</w:t>
      </w:r>
      <w:r>
        <w:rPr>
          <w:spacing w:val="-2"/>
          <w:sz w:val="28"/>
          <w:szCs w:val="28"/>
          <w:lang w:val="uk-UA"/>
        </w:rPr>
        <w:softHyphen/>
        <w:t>ма</w:t>
      </w:r>
      <w:r>
        <w:rPr>
          <w:spacing w:val="-2"/>
          <w:sz w:val="28"/>
          <w:szCs w:val="28"/>
          <w:lang w:val="uk-UA"/>
        </w:rPr>
        <w:softHyphen/>
      </w:r>
      <w:r>
        <w:rPr>
          <w:spacing w:val="-2"/>
          <w:sz w:val="28"/>
          <w:szCs w:val="28"/>
          <w:lang w:val="uk-UA"/>
        </w:rPr>
        <w:softHyphen/>
      </w:r>
      <w:r>
        <w:rPr>
          <w:spacing w:val="-2"/>
          <w:sz w:val="28"/>
          <w:szCs w:val="28"/>
          <w:lang w:val="uk-UA"/>
        </w:rPr>
        <w:softHyphen/>
        <w:t>тичного класу прийменників, потребою подальших розвідок їх семантичної сполучу</w:t>
      </w:r>
      <w:r>
        <w:rPr>
          <w:spacing w:val="-2"/>
          <w:sz w:val="28"/>
          <w:szCs w:val="28"/>
          <w:lang w:val="uk-UA"/>
        </w:rPr>
        <w:softHyphen/>
        <w:t>ва</w:t>
      </w:r>
      <w:r>
        <w:rPr>
          <w:spacing w:val="-2"/>
          <w:sz w:val="28"/>
          <w:szCs w:val="28"/>
          <w:lang w:val="uk-UA"/>
        </w:rPr>
        <w:softHyphen/>
        <w:t xml:space="preserve">ності, </w:t>
      </w:r>
      <w:r>
        <w:rPr>
          <w:spacing w:val="-4"/>
          <w:sz w:val="28"/>
          <w:szCs w:val="28"/>
          <w:lang w:val="uk-UA"/>
        </w:rPr>
        <w:t>важливістю систематизації синтагматичних і парадигма</w:t>
      </w:r>
      <w:r>
        <w:rPr>
          <w:spacing w:val="-4"/>
          <w:sz w:val="28"/>
          <w:szCs w:val="28"/>
          <w:lang w:val="uk-UA"/>
        </w:rPr>
        <w:softHyphen/>
        <w:t xml:space="preserve">тичних зв’язків.     </w:t>
      </w:r>
    </w:p>
    <w:p w:rsidR="004C6816" w:rsidRDefault="004C6816" w:rsidP="004C6816">
      <w:pPr>
        <w:spacing w:line="355" w:lineRule="auto"/>
        <w:ind w:firstLine="567"/>
        <w:jc w:val="both"/>
        <w:rPr>
          <w:spacing w:val="-2"/>
          <w:sz w:val="28"/>
          <w:szCs w:val="28"/>
          <w:lang w:val="uk-UA"/>
        </w:rPr>
      </w:pPr>
      <w:r>
        <w:rPr>
          <w:b/>
          <w:spacing w:val="-2"/>
          <w:sz w:val="28"/>
          <w:szCs w:val="28"/>
          <w:lang w:val="uk-UA"/>
        </w:rPr>
        <w:t>Зв’язок роботи з науковими програмами, планами, темами.</w:t>
      </w:r>
      <w:r>
        <w:rPr>
          <w:spacing w:val="-2"/>
          <w:sz w:val="28"/>
          <w:szCs w:val="28"/>
          <w:lang w:val="uk-UA"/>
        </w:rPr>
        <w:t xml:space="preserve"> Ди</w:t>
      </w:r>
      <w:r>
        <w:rPr>
          <w:spacing w:val="-2"/>
          <w:sz w:val="28"/>
          <w:szCs w:val="28"/>
          <w:lang w:val="uk-UA"/>
        </w:rPr>
        <w:softHyphen/>
        <w:t>серта</w:t>
      </w:r>
      <w:r>
        <w:rPr>
          <w:spacing w:val="-2"/>
          <w:sz w:val="28"/>
          <w:szCs w:val="28"/>
          <w:lang w:val="uk-UA"/>
        </w:rPr>
        <w:softHyphen/>
        <w:t>ційне дослідження вико</w:t>
      </w:r>
      <w:r>
        <w:rPr>
          <w:spacing w:val="-2"/>
          <w:sz w:val="28"/>
          <w:szCs w:val="28"/>
          <w:lang w:val="uk-UA"/>
        </w:rPr>
        <w:softHyphen/>
        <w:t>нано в межах наукової проблематики  ка</w:t>
      </w:r>
      <w:r>
        <w:rPr>
          <w:spacing w:val="-2"/>
          <w:sz w:val="28"/>
          <w:szCs w:val="28"/>
          <w:lang w:val="uk-UA"/>
        </w:rPr>
        <w:softHyphen/>
        <w:t>федри германського, загального і порівняльного мовознавства Чернівець</w:t>
      </w:r>
      <w:r>
        <w:rPr>
          <w:spacing w:val="-2"/>
          <w:sz w:val="28"/>
          <w:szCs w:val="28"/>
          <w:lang w:val="uk-UA"/>
        </w:rPr>
        <w:softHyphen/>
        <w:t>кого національ</w:t>
      </w:r>
      <w:r>
        <w:rPr>
          <w:spacing w:val="-2"/>
          <w:sz w:val="28"/>
          <w:szCs w:val="28"/>
          <w:lang w:val="uk-UA"/>
        </w:rPr>
        <w:softHyphen/>
        <w:t>ного університету імені Юрія Федьковича „Синхронічне і діахронічне дослідження функціональ</w:t>
      </w:r>
      <w:r>
        <w:rPr>
          <w:spacing w:val="-2"/>
          <w:sz w:val="28"/>
          <w:szCs w:val="28"/>
          <w:lang w:val="uk-UA"/>
        </w:rPr>
        <w:softHyphen/>
        <w:t>но-семантичних характеристик різнорівневих одиниць германських мов” (номер держреєстрації: 0106</w:t>
      </w:r>
      <w:r>
        <w:rPr>
          <w:spacing w:val="-2"/>
          <w:sz w:val="28"/>
          <w:szCs w:val="28"/>
          <w:lang w:val="de-DE"/>
        </w:rPr>
        <w:t>U</w:t>
      </w:r>
      <w:r>
        <w:rPr>
          <w:spacing w:val="-2"/>
          <w:sz w:val="28"/>
          <w:szCs w:val="28"/>
          <w:lang w:val="uk-UA"/>
        </w:rPr>
        <w:t>003618) і затвердже</w:t>
      </w:r>
      <w:r>
        <w:rPr>
          <w:spacing w:val="-2"/>
          <w:sz w:val="28"/>
          <w:szCs w:val="28"/>
          <w:lang w:val="uk-UA"/>
        </w:rPr>
        <w:softHyphen/>
        <w:t>не вченою радою Чернівець</w:t>
      </w:r>
      <w:r>
        <w:rPr>
          <w:spacing w:val="-2"/>
          <w:sz w:val="28"/>
          <w:szCs w:val="28"/>
          <w:lang w:val="uk-UA"/>
        </w:rPr>
        <w:softHyphen/>
        <w:t xml:space="preserve">кого національного університету імені Юрія Федьковича (протокол № 1 від 24.02.2005  року).  </w:t>
      </w:r>
    </w:p>
    <w:p w:rsidR="004C6816" w:rsidRDefault="004C6816" w:rsidP="004C6816">
      <w:pPr>
        <w:spacing w:line="355" w:lineRule="auto"/>
        <w:ind w:firstLine="567"/>
        <w:jc w:val="both"/>
        <w:rPr>
          <w:spacing w:val="-2"/>
          <w:sz w:val="28"/>
          <w:szCs w:val="28"/>
          <w:lang w:val="uk-UA"/>
        </w:rPr>
      </w:pPr>
      <w:r>
        <w:rPr>
          <w:b/>
          <w:spacing w:val="-2"/>
          <w:sz w:val="28"/>
          <w:szCs w:val="28"/>
          <w:lang w:val="uk-UA"/>
        </w:rPr>
        <w:lastRenderedPageBreak/>
        <w:t>Метою</w:t>
      </w:r>
      <w:r>
        <w:rPr>
          <w:spacing w:val="-2"/>
          <w:sz w:val="28"/>
          <w:szCs w:val="28"/>
          <w:lang w:val="uk-UA"/>
        </w:rPr>
        <w:t xml:space="preserve"> роботи є виявлення синтагматичних та парадигматичних власти</w:t>
      </w:r>
      <w:r>
        <w:rPr>
          <w:spacing w:val="-2"/>
          <w:sz w:val="28"/>
          <w:szCs w:val="28"/>
          <w:lang w:val="uk-UA"/>
        </w:rPr>
        <w:softHyphen/>
        <w:t>востей прийменників сучасної німецької мови шляхом встановлен</w:t>
      </w:r>
      <w:r>
        <w:rPr>
          <w:spacing w:val="-2"/>
          <w:sz w:val="28"/>
          <w:szCs w:val="28"/>
          <w:lang w:val="uk-UA"/>
        </w:rPr>
        <w:softHyphen/>
        <w:t>ня семан</w:t>
      </w:r>
      <w:r>
        <w:rPr>
          <w:spacing w:val="-2"/>
          <w:sz w:val="28"/>
          <w:szCs w:val="28"/>
          <w:lang w:val="uk-UA"/>
        </w:rPr>
        <w:softHyphen/>
        <w:t>тич</w:t>
      </w:r>
      <w:r>
        <w:rPr>
          <w:spacing w:val="-2"/>
          <w:sz w:val="28"/>
          <w:szCs w:val="28"/>
          <w:lang w:val="uk-UA"/>
        </w:rPr>
        <w:softHyphen/>
        <w:t>них особливостей та закономірностей сполучуваності досліджуваних ЛО, а також розв’язання на цій основі деяких теоретичних та методичних питань, пов’язаних із проблемою сполучуваності (співвідно</w:t>
      </w:r>
      <w:r>
        <w:rPr>
          <w:spacing w:val="-2"/>
          <w:sz w:val="28"/>
          <w:szCs w:val="28"/>
          <w:lang w:val="uk-UA"/>
        </w:rPr>
        <w:softHyphen/>
        <w:t>шен</w:t>
      </w:r>
      <w:r>
        <w:rPr>
          <w:spacing w:val="-2"/>
          <w:sz w:val="28"/>
          <w:szCs w:val="28"/>
          <w:lang w:val="uk-UA"/>
        </w:rPr>
        <w:softHyphen/>
        <w:t>ня понять „спо</w:t>
      </w:r>
      <w:r>
        <w:rPr>
          <w:spacing w:val="-2"/>
          <w:sz w:val="28"/>
          <w:szCs w:val="28"/>
          <w:lang w:val="uk-UA"/>
        </w:rPr>
        <w:softHyphen/>
        <w:t>лу</w:t>
      </w:r>
      <w:r>
        <w:rPr>
          <w:spacing w:val="-2"/>
          <w:sz w:val="28"/>
          <w:szCs w:val="28"/>
          <w:lang w:val="uk-UA"/>
        </w:rPr>
        <w:softHyphen/>
      </w:r>
      <w:r>
        <w:rPr>
          <w:spacing w:val="-2"/>
          <w:sz w:val="28"/>
          <w:szCs w:val="28"/>
          <w:lang w:val="uk-UA"/>
        </w:rPr>
        <w:softHyphen/>
        <w:t>чува</w:t>
      </w:r>
      <w:r>
        <w:rPr>
          <w:spacing w:val="-2"/>
          <w:sz w:val="28"/>
          <w:szCs w:val="28"/>
          <w:lang w:val="uk-UA"/>
        </w:rPr>
        <w:softHyphen/>
        <w:t>ність” та „валентність”, фактори, які зумовлюють сполучуваність прий</w:t>
      </w:r>
      <w:r>
        <w:rPr>
          <w:spacing w:val="-2"/>
          <w:sz w:val="28"/>
          <w:szCs w:val="28"/>
          <w:lang w:val="uk-UA"/>
        </w:rPr>
        <w:softHyphen/>
        <w:t>мен</w:t>
      </w:r>
      <w:r>
        <w:rPr>
          <w:spacing w:val="-2"/>
          <w:sz w:val="28"/>
          <w:szCs w:val="28"/>
          <w:lang w:val="uk-UA"/>
        </w:rPr>
        <w:softHyphen/>
        <w:t>ників з іменниками в різних функ</w:t>
      </w:r>
      <w:r>
        <w:rPr>
          <w:spacing w:val="-2"/>
          <w:sz w:val="28"/>
          <w:szCs w:val="28"/>
          <w:lang w:val="uk-UA"/>
        </w:rPr>
        <w:softHyphen/>
        <w:t>ціональних стилях, методика дослідження сполучуваності тощо).</w:t>
      </w:r>
    </w:p>
    <w:p w:rsidR="004C6816" w:rsidRDefault="004C6816" w:rsidP="004C6816">
      <w:pPr>
        <w:spacing w:line="355" w:lineRule="auto"/>
        <w:ind w:firstLine="567"/>
        <w:jc w:val="both"/>
        <w:rPr>
          <w:spacing w:val="-2"/>
          <w:sz w:val="28"/>
          <w:szCs w:val="28"/>
          <w:lang w:val="uk-UA"/>
        </w:rPr>
      </w:pPr>
      <w:r>
        <w:rPr>
          <w:spacing w:val="-2"/>
          <w:sz w:val="28"/>
          <w:szCs w:val="28"/>
          <w:lang w:val="uk-UA"/>
        </w:rPr>
        <w:t xml:space="preserve">Досягнення мети зумовило вирішення таких </w:t>
      </w:r>
      <w:r>
        <w:rPr>
          <w:b/>
          <w:spacing w:val="-2"/>
          <w:sz w:val="28"/>
          <w:szCs w:val="28"/>
          <w:lang w:val="uk-UA"/>
        </w:rPr>
        <w:t>завдань</w:t>
      </w:r>
      <w:r>
        <w:rPr>
          <w:spacing w:val="-2"/>
          <w:sz w:val="28"/>
          <w:szCs w:val="28"/>
          <w:lang w:val="uk-UA"/>
        </w:rPr>
        <w:t>:</w:t>
      </w:r>
    </w:p>
    <w:p w:rsidR="004C6816" w:rsidRDefault="004C6816" w:rsidP="004C6816">
      <w:pPr>
        <w:spacing w:line="355" w:lineRule="auto"/>
        <w:ind w:firstLine="567"/>
        <w:jc w:val="both"/>
        <w:rPr>
          <w:spacing w:val="-2"/>
          <w:sz w:val="28"/>
          <w:szCs w:val="28"/>
          <w:lang w:val="uk-UA"/>
        </w:rPr>
      </w:pPr>
      <w:r>
        <w:rPr>
          <w:spacing w:val="-2"/>
          <w:sz w:val="28"/>
          <w:szCs w:val="28"/>
          <w:lang w:val="uk-UA"/>
        </w:rPr>
        <w:t>1. Провести інвентаризацію прийменників сучасної німецької літера</w:t>
      </w:r>
      <w:r>
        <w:rPr>
          <w:spacing w:val="-2"/>
          <w:sz w:val="28"/>
          <w:szCs w:val="28"/>
          <w:lang w:val="uk-UA"/>
        </w:rPr>
        <w:softHyphen/>
        <w:t>тур</w:t>
      </w:r>
      <w:r>
        <w:rPr>
          <w:spacing w:val="-2"/>
          <w:sz w:val="28"/>
          <w:szCs w:val="28"/>
          <w:lang w:val="uk-UA"/>
        </w:rPr>
        <w:softHyphen/>
        <w:t xml:space="preserve">ної мови та встановити їх місце як складової в цілісній лексико-граматичній системі німецької мови.  </w:t>
      </w:r>
    </w:p>
    <w:p w:rsidR="004C6816" w:rsidRDefault="004C6816" w:rsidP="004C6816">
      <w:pPr>
        <w:spacing w:line="355" w:lineRule="auto"/>
        <w:ind w:firstLine="567"/>
        <w:jc w:val="both"/>
        <w:rPr>
          <w:spacing w:val="-2"/>
          <w:sz w:val="28"/>
          <w:szCs w:val="28"/>
          <w:lang w:val="uk-UA"/>
        </w:rPr>
      </w:pPr>
      <w:r>
        <w:rPr>
          <w:spacing w:val="-2"/>
          <w:sz w:val="28"/>
          <w:szCs w:val="28"/>
          <w:lang w:val="uk-UA"/>
        </w:rPr>
        <w:t>2.  Встановити кількісно-якісні параметри вживання прийменників у тек</w:t>
      </w:r>
      <w:r>
        <w:rPr>
          <w:spacing w:val="-2"/>
          <w:sz w:val="28"/>
          <w:szCs w:val="28"/>
          <w:lang w:val="uk-UA"/>
        </w:rPr>
        <w:softHyphen/>
        <w:t>с</w:t>
      </w:r>
      <w:r>
        <w:rPr>
          <w:spacing w:val="-2"/>
          <w:sz w:val="28"/>
          <w:szCs w:val="28"/>
          <w:lang w:val="uk-UA"/>
        </w:rPr>
        <w:softHyphen/>
        <w:t>тах художнього (</w:t>
      </w:r>
      <w:r>
        <w:rPr>
          <w:i/>
          <w:spacing w:val="-2"/>
          <w:sz w:val="28"/>
          <w:szCs w:val="28"/>
          <w:lang w:val="uk-UA"/>
        </w:rPr>
        <w:t>далі</w:t>
      </w:r>
      <w:r>
        <w:rPr>
          <w:spacing w:val="-2"/>
          <w:sz w:val="28"/>
          <w:szCs w:val="28"/>
          <w:lang w:val="uk-UA"/>
        </w:rPr>
        <w:t xml:space="preserve"> – ХС), публіцистичного (</w:t>
      </w:r>
      <w:r>
        <w:rPr>
          <w:i/>
          <w:spacing w:val="-2"/>
          <w:sz w:val="28"/>
          <w:szCs w:val="28"/>
          <w:lang w:val="uk-UA"/>
        </w:rPr>
        <w:t xml:space="preserve">далі </w:t>
      </w:r>
      <w:r>
        <w:rPr>
          <w:spacing w:val="-2"/>
          <w:sz w:val="28"/>
          <w:szCs w:val="28"/>
          <w:lang w:val="uk-UA"/>
        </w:rPr>
        <w:t>– ПС) та наукового (</w:t>
      </w:r>
      <w:r>
        <w:rPr>
          <w:i/>
          <w:spacing w:val="-2"/>
          <w:sz w:val="28"/>
          <w:szCs w:val="28"/>
          <w:lang w:val="uk-UA"/>
        </w:rPr>
        <w:t>далі</w:t>
      </w:r>
      <w:r>
        <w:rPr>
          <w:spacing w:val="-2"/>
          <w:sz w:val="28"/>
          <w:szCs w:val="28"/>
          <w:lang w:val="uk-UA"/>
        </w:rPr>
        <w:t xml:space="preserve"> – НС) стилів.</w:t>
      </w:r>
    </w:p>
    <w:p w:rsidR="004C6816" w:rsidRDefault="004C6816" w:rsidP="004C6816">
      <w:pPr>
        <w:spacing w:line="355" w:lineRule="auto"/>
        <w:ind w:firstLine="567"/>
        <w:jc w:val="both"/>
        <w:rPr>
          <w:spacing w:val="-2"/>
          <w:sz w:val="28"/>
          <w:szCs w:val="28"/>
          <w:lang w:val="uk-UA"/>
        </w:rPr>
      </w:pPr>
      <w:r>
        <w:rPr>
          <w:spacing w:val="-2"/>
          <w:sz w:val="28"/>
          <w:szCs w:val="28"/>
          <w:lang w:val="uk-UA"/>
        </w:rPr>
        <w:t>3. Виділити та проаналізувати найбільш частотні сполучення приймен</w:t>
      </w:r>
      <w:r>
        <w:rPr>
          <w:spacing w:val="-2"/>
          <w:sz w:val="28"/>
          <w:szCs w:val="28"/>
          <w:lang w:val="uk-UA"/>
        </w:rPr>
        <w:softHyphen/>
        <w:t>ників з іменниками в ХС, НС та ПС. Описати умови та фактори, які дозво</w:t>
      </w:r>
      <w:r>
        <w:rPr>
          <w:spacing w:val="-2"/>
          <w:sz w:val="28"/>
          <w:szCs w:val="28"/>
          <w:lang w:val="uk-UA"/>
        </w:rPr>
        <w:softHyphen/>
        <w:t>ляють, обмежують або унеможливлюють реалі</w:t>
      </w:r>
      <w:r>
        <w:rPr>
          <w:spacing w:val="-2"/>
          <w:sz w:val="28"/>
          <w:szCs w:val="28"/>
          <w:lang w:val="uk-UA"/>
        </w:rPr>
        <w:softHyphen/>
        <w:t>зацію сполучувальних можливостей приймен</w:t>
      </w:r>
      <w:r>
        <w:rPr>
          <w:spacing w:val="-2"/>
          <w:sz w:val="28"/>
          <w:szCs w:val="28"/>
          <w:lang w:val="uk-UA"/>
        </w:rPr>
        <w:softHyphen/>
        <w:t>ників у різних функціо</w:t>
      </w:r>
      <w:r>
        <w:rPr>
          <w:spacing w:val="-2"/>
          <w:sz w:val="28"/>
          <w:szCs w:val="28"/>
          <w:lang w:val="uk-UA"/>
        </w:rPr>
        <w:softHyphen/>
        <w:t>наль</w:t>
      </w:r>
      <w:r>
        <w:rPr>
          <w:spacing w:val="-2"/>
          <w:sz w:val="28"/>
          <w:szCs w:val="28"/>
          <w:lang w:val="uk-UA"/>
        </w:rPr>
        <w:softHyphen/>
        <w:t>них стилях.</w:t>
      </w:r>
    </w:p>
    <w:p w:rsidR="004C6816" w:rsidRDefault="004C6816" w:rsidP="004C6816">
      <w:pPr>
        <w:spacing w:line="355" w:lineRule="auto"/>
        <w:ind w:firstLine="567"/>
        <w:jc w:val="both"/>
        <w:rPr>
          <w:spacing w:val="-2"/>
          <w:sz w:val="28"/>
          <w:szCs w:val="28"/>
          <w:lang w:val="uk-UA"/>
        </w:rPr>
      </w:pPr>
      <w:r>
        <w:rPr>
          <w:spacing w:val="-2"/>
          <w:sz w:val="28"/>
          <w:szCs w:val="28"/>
          <w:lang w:val="uk-UA"/>
        </w:rPr>
        <w:t>4. Виявити “стандартні зв’язки” між прийменниками та лексико-семан</w:t>
      </w:r>
      <w:r>
        <w:rPr>
          <w:spacing w:val="-2"/>
          <w:sz w:val="28"/>
          <w:szCs w:val="28"/>
          <w:lang w:val="uk-UA"/>
        </w:rPr>
        <w:softHyphen/>
        <w:t>тич</w:t>
      </w:r>
      <w:r>
        <w:rPr>
          <w:spacing w:val="-2"/>
          <w:sz w:val="28"/>
          <w:szCs w:val="28"/>
          <w:lang w:val="uk-UA"/>
        </w:rPr>
        <w:softHyphen/>
        <w:t>ними підкласами іменників у різних функціональних стилях із допомогою статистичних методів на синтагматичній осі.</w:t>
      </w:r>
    </w:p>
    <w:p w:rsidR="004C6816" w:rsidRDefault="004C6816" w:rsidP="004C6816">
      <w:pPr>
        <w:spacing w:line="355" w:lineRule="auto"/>
        <w:ind w:firstLine="567"/>
        <w:jc w:val="both"/>
        <w:rPr>
          <w:spacing w:val="-2"/>
          <w:sz w:val="28"/>
          <w:szCs w:val="28"/>
          <w:lang w:val="uk-UA"/>
        </w:rPr>
      </w:pPr>
      <w:r>
        <w:rPr>
          <w:spacing w:val="-2"/>
          <w:sz w:val="28"/>
          <w:szCs w:val="28"/>
          <w:lang w:val="uk-UA"/>
        </w:rPr>
        <w:t>5. Встановити парадигматичні зв’язки між досліджуваними приймен</w:t>
      </w:r>
      <w:r>
        <w:rPr>
          <w:spacing w:val="-2"/>
          <w:sz w:val="28"/>
          <w:szCs w:val="28"/>
          <w:lang w:val="uk-UA"/>
        </w:rPr>
        <w:softHyphen/>
        <w:t>никами в кожному функціональному стилі на основі їх синтагматичних від</w:t>
      </w:r>
      <w:r>
        <w:rPr>
          <w:spacing w:val="-2"/>
          <w:sz w:val="28"/>
          <w:szCs w:val="28"/>
          <w:lang w:val="uk-UA"/>
        </w:rPr>
        <w:softHyphen/>
        <w:t>ношень та порівняти особливості синтагматичних та парадигматичних зв’язків прийменників у текстах різних функціональних стилів.</w:t>
      </w:r>
    </w:p>
    <w:p w:rsidR="004C6816" w:rsidRDefault="004C6816" w:rsidP="004C6816">
      <w:pPr>
        <w:spacing w:line="355" w:lineRule="auto"/>
        <w:ind w:firstLine="567"/>
        <w:jc w:val="both"/>
        <w:rPr>
          <w:spacing w:val="-2"/>
          <w:sz w:val="28"/>
          <w:szCs w:val="28"/>
          <w:lang w:val="uk-UA"/>
        </w:rPr>
      </w:pPr>
      <w:r>
        <w:rPr>
          <w:b/>
          <w:spacing w:val="-2"/>
          <w:sz w:val="28"/>
          <w:szCs w:val="28"/>
          <w:lang w:val="uk-UA"/>
        </w:rPr>
        <w:t xml:space="preserve">Об’єктом </w:t>
      </w:r>
      <w:r>
        <w:rPr>
          <w:spacing w:val="-2"/>
          <w:sz w:val="28"/>
          <w:szCs w:val="28"/>
          <w:lang w:val="uk-UA"/>
        </w:rPr>
        <w:t xml:space="preserve">дисертаційного дослідження є лексико-граматичний клас прийменників у сучасній німецькій мові, </w:t>
      </w:r>
      <w:r>
        <w:rPr>
          <w:b/>
          <w:spacing w:val="-2"/>
          <w:sz w:val="28"/>
          <w:szCs w:val="28"/>
          <w:lang w:val="uk-UA"/>
        </w:rPr>
        <w:t>предметом</w:t>
      </w:r>
      <w:r>
        <w:rPr>
          <w:spacing w:val="-2"/>
          <w:sz w:val="28"/>
          <w:szCs w:val="28"/>
          <w:lang w:val="uk-UA"/>
        </w:rPr>
        <w:t xml:space="preserve"> – особливості сполучу</w:t>
      </w:r>
      <w:r>
        <w:rPr>
          <w:spacing w:val="-2"/>
          <w:sz w:val="28"/>
          <w:szCs w:val="28"/>
          <w:lang w:val="uk-UA"/>
        </w:rPr>
        <w:softHyphen/>
        <w:t>ва</w:t>
      </w:r>
      <w:r>
        <w:rPr>
          <w:spacing w:val="-2"/>
          <w:sz w:val="28"/>
          <w:szCs w:val="28"/>
          <w:lang w:val="uk-UA"/>
        </w:rPr>
        <w:softHyphen/>
        <w:t xml:space="preserve">ності прийменників з іменниками в різних функціональних стилях сучасної німецької мови та парадигматичні властивості прийменників, які реалізуються у сполученні з іменниками. </w:t>
      </w:r>
    </w:p>
    <w:p w:rsidR="004C6816" w:rsidRDefault="004C6816" w:rsidP="004C6816">
      <w:pPr>
        <w:spacing w:line="355" w:lineRule="auto"/>
        <w:ind w:firstLine="567"/>
        <w:jc w:val="both"/>
        <w:rPr>
          <w:spacing w:val="-2"/>
          <w:sz w:val="28"/>
          <w:szCs w:val="28"/>
          <w:lang w:val="uk-UA"/>
        </w:rPr>
      </w:pPr>
      <w:r>
        <w:rPr>
          <w:spacing w:val="-2"/>
          <w:sz w:val="28"/>
          <w:szCs w:val="28"/>
          <w:lang w:val="uk-UA"/>
        </w:rPr>
        <w:lastRenderedPageBreak/>
        <w:t xml:space="preserve">Для розв’язання поставлених завдань та з огляду на фактичний матеріал у роботі використовується низка </w:t>
      </w:r>
      <w:r>
        <w:rPr>
          <w:b/>
          <w:spacing w:val="-2"/>
          <w:sz w:val="28"/>
          <w:szCs w:val="28"/>
          <w:lang w:val="uk-UA"/>
        </w:rPr>
        <w:t xml:space="preserve">методів дослідження </w:t>
      </w:r>
      <w:r>
        <w:rPr>
          <w:spacing w:val="-2"/>
          <w:sz w:val="28"/>
          <w:szCs w:val="28"/>
          <w:lang w:val="uk-UA"/>
        </w:rPr>
        <w:t>в комплексному по</w:t>
      </w:r>
      <w:r>
        <w:rPr>
          <w:spacing w:val="-2"/>
          <w:sz w:val="28"/>
          <w:szCs w:val="28"/>
          <w:lang w:val="uk-UA"/>
        </w:rPr>
        <w:softHyphen/>
        <w:t>єднан</w:t>
      </w:r>
      <w:r>
        <w:rPr>
          <w:spacing w:val="-2"/>
          <w:sz w:val="28"/>
          <w:szCs w:val="28"/>
          <w:lang w:val="uk-UA"/>
        </w:rPr>
        <w:softHyphen/>
        <w:t>ні, що значно підвищує результативність аналізу: загальнонаукові методи (спостере</w:t>
      </w:r>
      <w:r>
        <w:rPr>
          <w:spacing w:val="-2"/>
          <w:sz w:val="28"/>
          <w:szCs w:val="28"/>
          <w:lang w:val="uk-UA"/>
        </w:rPr>
        <w:softHyphen/>
        <w:t>ження, опис, індукція, дедукція тощо); контекстологічний та дистрибутивний – для виявлення сполучу</w:t>
      </w:r>
      <w:r>
        <w:rPr>
          <w:spacing w:val="-2"/>
          <w:sz w:val="28"/>
          <w:szCs w:val="28"/>
          <w:lang w:val="uk-UA"/>
        </w:rPr>
        <w:softHyphen/>
        <w:t>ваності прийменників; ста</w:t>
      </w:r>
      <w:r>
        <w:rPr>
          <w:spacing w:val="-2"/>
          <w:sz w:val="28"/>
          <w:szCs w:val="28"/>
          <w:lang w:val="uk-UA"/>
        </w:rPr>
        <w:softHyphen/>
        <w:t xml:space="preserve">тистичні методи – для отримання об’єктивних даних про парадигматичні й синтагматичні властивості окресленого лексико-граматичного класу. </w:t>
      </w:r>
    </w:p>
    <w:p w:rsidR="004C6816" w:rsidRDefault="004C6816" w:rsidP="004C6816">
      <w:pPr>
        <w:spacing w:line="355" w:lineRule="auto"/>
        <w:ind w:firstLine="567"/>
        <w:jc w:val="both"/>
        <w:rPr>
          <w:b/>
          <w:bCs/>
          <w:spacing w:val="-2"/>
          <w:sz w:val="28"/>
          <w:szCs w:val="28"/>
          <w:lang w:val="uk-UA" w:eastAsia="ru-RU"/>
        </w:rPr>
      </w:pPr>
      <w:r>
        <w:rPr>
          <w:b/>
          <w:spacing w:val="-2"/>
          <w:sz w:val="28"/>
          <w:szCs w:val="28"/>
          <w:lang w:val="uk-UA"/>
        </w:rPr>
        <w:t xml:space="preserve">Матеріалом </w:t>
      </w:r>
      <w:r>
        <w:rPr>
          <w:spacing w:val="-2"/>
          <w:sz w:val="28"/>
          <w:szCs w:val="28"/>
          <w:lang w:val="uk-UA"/>
        </w:rPr>
        <w:t>дисертаційної роботи слугують дані, отримані методом су</w:t>
      </w:r>
      <w:r>
        <w:rPr>
          <w:spacing w:val="-2"/>
          <w:sz w:val="28"/>
          <w:szCs w:val="28"/>
          <w:lang w:val="uk-UA"/>
        </w:rPr>
        <w:softHyphen/>
        <w:t>ціль</w:t>
      </w:r>
      <w:r>
        <w:rPr>
          <w:spacing w:val="-2"/>
          <w:sz w:val="28"/>
          <w:szCs w:val="28"/>
          <w:lang w:val="uk-UA"/>
        </w:rPr>
        <w:softHyphen/>
        <w:t>ної вибірки з тлумач</w:t>
      </w:r>
      <w:r>
        <w:rPr>
          <w:spacing w:val="-2"/>
          <w:sz w:val="28"/>
          <w:szCs w:val="28"/>
          <w:lang w:val="uk-UA"/>
        </w:rPr>
        <w:softHyphen/>
        <w:t>ного словника Duden [Duden], та дані про частоту вжи</w:t>
      </w:r>
      <w:r>
        <w:rPr>
          <w:spacing w:val="-2"/>
          <w:sz w:val="28"/>
          <w:szCs w:val="28"/>
          <w:lang w:val="uk-UA"/>
        </w:rPr>
        <w:softHyphen/>
        <w:t>вання прийменників у текстах художньої прози (творах Х. Брюкнер, Е. Генд</w:t>
      </w:r>
      <w:r>
        <w:rPr>
          <w:spacing w:val="-2"/>
          <w:sz w:val="28"/>
          <w:szCs w:val="28"/>
          <w:lang w:val="uk-UA"/>
        </w:rPr>
        <w:softHyphen/>
        <w:t>лера, Ґ. Вольфа, Ґ. Зайделя, П. Курцека, П. Зінглера), публіцистики (журналах „</w:t>
      </w:r>
      <w:r>
        <w:rPr>
          <w:spacing w:val="-2"/>
          <w:sz w:val="28"/>
          <w:szCs w:val="28"/>
          <w:lang w:val="de-DE"/>
        </w:rPr>
        <w:t>Der</w:t>
      </w:r>
      <w:r>
        <w:rPr>
          <w:spacing w:val="-2"/>
          <w:sz w:val="28"/>
          <w:szCs w:val="28"/>
          <w:lang w:val="uk-UA"/>
        </w:rPr>
        <w:t xml:space="preserve"> </w:t>
      </w:r>
      <w:r>
        <w:rPr>
          <w:spacing w:val="-2"/>
          <w:sz w:val="28"/>
          <w:szCs w:val="28"/>
          <w:lang w:val="de-DE"/>
        </w:rPr>
        <w:t>Spiegel</w:t>
      </w:r>
      <w:r>
        <w:rPr>
          <w:spacing w:val="-2"/>
          <w:sz w:val="28"/>
          <w:szCs w:val="28"/>
          <w:lang w:val="uk-UA"/>
        </w:rPr>
        <w:t>“, „</w:t>
      </w:r>
      <w:r>
        <w:rPr>
          <w:spacing w:val="-2"/>
          <w:sz w:val="28"/>
          <w:szCs w:val="28"/>
          <w:lang w:val="de-DE"/>
        </w:rPr>
        <w:t>FOCUS</w:t>
      </w:r>
      <w:r>
        <w:rPr>
          <w:spacing w:val="-2"/>
          <w:sz w:val="28"/>
          <w:szCs w:val="28"/>
          <w:lang w:val="uk-UA"/>
        </w:rPr>
        <w:t>“ і газетах „</w:t>
      </w:r>
      <w:r>
        <w:rPr>
          <w:spacing w:val="-2"/>
          <w:sz w:val="28"/>
          <w:szCs w:val="28"/>
          <w:lang w:val="de-DE"/>
        </w:rPr>
        <w:t>Die</w:t>
      </w:r>
      <w:r>
        <w:rPr>
          <w:spacing w:val="-2"/>
          <w:sz w:val="28"/>
          <w:szCs w:val="28"/>
          <w:lang w:val="uk-UA"/>
        </w:rPr>
        <w:t xml:space="preserve"> </w:t>
      </w:r>
      <w:r>
        <w:rPr>
          <w:spacing w:val="-2"/>
          <w:sz w:val="28"/>
          <w:szCs w:val="28"/>
          <w:lang w:val="de-DE"/>
        </w:rPr>
        <w:t>Zeit</w:t>
      </w:r>
      <w:r>
        <w:rPr>
          <w:spacing w:val="-2"/>
          <w:sz w:val="28"/>
          <w:szCs w:val="28"/>
          <w:lang w:val="uk-UA"/>
        </w:rPr>
        <w:t>“, „</w:t>
      </w:r>
      <w:r>
        <w:rPr>
          <w:spacing w:val="-2"/>
          <w:sz w:val="28"/>
          <w:szCs w:val="28"/>
          <w:lang w:val="de-DE"/>
        </w:rPr>
        <w:t>Der</w:t>
      </w:r>
      <w:r>
        <w:rPr>
          <w:spacing w:val="-2"/>
          <w:sz w:val="28"/>
          <w:szCs w:val="28"/>
          <w:lang w:val="uk-UA"/>
        </w:rPr>
        <w:t xml:space="preserve"> </w:t>
      </w:r>
      <w:r>
        <w:rPr>
          <w:spacing w:val="-2"/>
          <w:sz w:val="28"/>
          <w:szCs w:val="28"/>
          <w:lang w:val="de-DE"/>
        </w:rPr>
        <w:t>Tagesspiegel</w:t>
      </w:r>
      <w:r>
        <w:rPr>
          <w:spacing w:val="-2"/>
          <w:sz w:val="28"/>
          <w:szCs w:val="28"/>
          <w:lang w:val="uk-UA"/>
        </w:rPr>
        <w:t>“ „</w:t>
      </w:r>
      <w:r>
        <w:rPr>
          <w:spacing w:val="-2"/>
          <w:sz w:val="28"/>
          <w:szCs w:val="28"/>
          <w:lang w:val="de-DE"/>
        </w:rPr>
        <w:t>Frankfurter</w:t>
      </w:r>
      <w:r>
        <w:rPr>
          <w:spacing w:val="-2"/>
          <w:sz w:val="28"/>
          <w:szCs w:val="28"/>
          <w:lang w:val="uk-UA"/>
        </w:rPr>
        <w:t xml:space="preserve"> </w:t>
      </w:r>
      <w:r>
        <w:rPr>
          <w:spacing w:val="-2"/>
          <w:sz w:val="28"/>
          <w:szCs w:val="28"/>
          <w:lang w:val="de-DE"/>
        </w:rPr>
        <w:t>Allgemeine</w:t>
      </w:r>
      <w:r>
        <w:rPr>
          <w:spacing w:val="-2"/>
          <w:sz w:val="28"/>
          <w:szCs w:val="28"/>
          <w:lang w:val="uk-UA"/>
        </w:rPr>
        <w:t>“) та наукової літератури (20 статей із галузі гума</w:t>
      </w:r>
      <w:r>
        <w:rPr>
          <w:spacing w:val="-2"/>
          <w:sz w:val="28"/>
          <w:szCs w:val="28"/>
          <w:lang w:val="uk-UA"/>
        </w:rPr>
        <w:softHyphen/>
        <w:t>нітарних, природ</w:t>
      </w:r>
      <w:r>
        <w:rPr>
          <w:spacing w:val="-2"/>
          <w:sz w:val="28"/>
          <w:szCs w:val="28"/>
          <w:lang w:val="uk-UA"/>
        </w:rPr>
        <w:softHyphen/>
        <w:t>ни</w:t>
      </w:r>
      <w:r>
        <w:rPr>
          <w:spacing w:val="-2"/>
          <w:sz w:val="28"/>
          <w:szCs w:val="28"/>
          <w:lang w:val="uk-UA"/>
        </w:rPr>
        <w:softHyphen/>
        <w:t>чих та сус</w:t>
      </w:r>
      <w:r>
        <w:rPr>
          <w:spacing w:val="-2"/>
          <w:sz w:val="28"/>
          <w:szCs w:val="28"/>
          <w:lang w:val="uk-UA"/>
        </w:rPr>
        <w:softHyphen/>
        <w:t>пільних наук: по 2 статті з лінг</w:t>
      </w:r>
      <w:r>
        <w:rPr>
          <w:spacing w:val="-2"/>
          <w:sz w:val="28"/>
          <w:szCs w:val="28"/>
          <w:lang w:val="uk-UA"/>
        </w:rPr>
        <w:softHyphen/>
        <w:t>віс</w:t>
      </w:r>
      <w:r>
        <w:rPr>
          <w:spacing w:val="-2"/>
          <w:sz w:val="28"/>
          <w:szCs w:val="28"/>
          <w:lang w:val="uk-UA"/>
        </w:rPr>
        <w:softHyphen/>
        <w:t>тики, історії, політології, соціо</w:t>
      </w:r>
      <w:r>
        <w:rPr>
          <w:spacing w:val="-2"/>
          <w:sz w:val="28"/>
          <w:szCs w:val="28"/>
          <w:lang w:val="uk-UA"/>
        </w:rPr>
        <w:softHyphen/>
        <w:t>ло</w:t>
      </w:r>
      <w:r>
        <w:rPr>
          <w:spacing w:val="-2"/>
          <w:sz w:val="28"/>
          <w:szCs w:val="28"/>
          <w:lang w:val="uk-UA"/>
        </w:rPr>
        <w:softHyphen/>
        <w:t>гії, юриспруденції, фізики, хімії, біології, меди</w:t>
      </w:r>
      <w:r>
        <w:rPr>
          <w:spacing w:val="-2"/>
          <w:sz w:val="28"/>
          <w:szCs w:val="28"/>
          <w:lang w:val="uk-UA"/>
        </w:rPr>
        <w:softHyphen/>
        <w:t>цини, еконо</w:t>
      </w:r>
      <w:r>
        <w:rPr>
          <w:spacing w:val="-2"/>
          <w:sz w:val="28"/>
          <w:szCs w:val="28"/>
          <w:lang w:val="uk-UA"/>
        </w:rPr>
        <w:softHyphen/>
        <w:t>міки). Загальна кіль</w:t>
      </w:r>
      <w:r>
        <w:rPr>
          <w:spacing w:val="-2"/>
          <w:sz w:val="28"/>
          <w:szCs w:val="28"/>
          <w:lang w:val="uk-UA"/>
        </w:rPr>
        <w:softHyphen/>
        <w:t>кість досліджуваних прийменників дорівнює 149 ЛО. Загальна кількість досліджуваних сполучень приймен</w:t>
      </w:r>
      <w:r>
        <w:rPr>
          <w:spacing w:val="-2"/>
          <w:sz w:val="28"/>
          <w:szCs w:val="28"/>
          <w:lang w:val="uk-UA"/>
        </w:rPr>
        <w:softHyphen/>
        <w:t>ників з іменниками у ХС складає 5138 спо</w:t>
      </w:r>
      <w:r>
        <w:rPr>
          <w:spacing w:val="-2"/>
          <w:sz w:val="28"/>
          <w:szCs w:val="28"/>
          <w:lang w:val="uk-UA"/>
        </w:rPr>
        <w:softHyphen/>
        <w:t>лу</w:t>
      </w:r>
      <w:r>
        <w:rPr>
          <w:spacing w:val="-2"/>
          <w:sz w:val="28"/>
          <w:szCs w:val="28"/>
          <w:lang w:val="uk-UA"/>
        </w:rPr>
        <w:softHyphen/>
        <w:t>чень при величині вибірки 95582 слово</w:t>
      </w:r>
      <w:r>
        <w:rPr>
          <w:spacing w:val="-2"/>
          <w:sz w:val="28"/>
          <w:szCs w:val="28"/>
          <w:lang w:val="uk-UA"/>
        </w:rPr>
        <w:softHyphen/>
        <w:t>вживання; у ПС – 5217 сполучень при величині вибірки 97495 слововживань та в НС – 5446 сполучень при величині вибірки 92860 слововживань. Відносна похибка вибірки складає 2,7%.</w:t>
      </w:r>
      <w:r>
        <w:rPr>
          <w:b/>
          <w:bCs/>
          <w:spacing w:val="-2"/>
          <w:sz w:val="28"/>
          <w:szCs w:val="28"/>
          <w:lang w:val="uk-UA" w:eastAsia="ru-RU"/>
        </w:rPr>
        <w:t xml:space="preserve"> </w:t>
      </w:r>
    </w:p>
    <w:p w:rsidR="004C6816" w:rsidRDefault="004C6816" w:rsidP="004C6816">
      <w:pPr>
        <w:tabs>
          <w:tab w:val="num" w:pos="0"/>
        </w:tabs>
        <w:spacing w:line="355" w:lineRule="auto"/>
        <w:ind w:firstLine="567"/>
        <w:jc w:val="both"/>
        <w:rPr>
          <w:spacing w:val="-2"/>
          <w:sz w:val="28"/>
          <w:szCs w:val="28"/>
          <w:lang w:val="uk-UA"/>
        </w:rPr>
      </w:pPr>
      <w:r>
        <w:rPr>
          <w:b/>
          <w:spacing w:val="-2"/>
          <w:sz w:val="28"/>
          <w:szCs w:val="28"/>
          <w:lang w:val="uk-UA"/>
        </w:rPr>
        <w:t>Наукова новизна</w:t>
      </w:r>
      <w:r>
        <w:rPr>
          <w:spacing w:val="-2"/>
          <w:sz w:val="28"/>
          <w:szCs w:val="28"/>
          <w:lang w:val="uk-UA"/>
        </w:rPr>
        <w:t xml:space="preserve"> роботи полягає в тому, що в ній за допомогою статистичних прийомів здійснено детальний комп</w:t>
      </w:r>
      <w:r>
        <w:rPr>
          <w:spacing w:val="-2"/>
          <w:sz w:val="28"/>
          <w:szCs w:val="28"/>
          <w:lang w:val="uk-UA"/>
        </w:rPr>
        <w:softHyphen/>
        <w:t>лекс</w:t>
      </w:r>
      <w:r>
        <w:rPr>
          <w:spacing w:val="-2"/>
          <w:sz w:val="28"/>
          <w:szCs w:val="28"/>
          <w:lang w:val="uk-UA"/>
        </w:rPr>
        <w:softHyphen/>
      </w:r>
      <w:r>
        <w:rPr>
          <w:spacing w:val="-2"/>
          <w:sz w:val="28"/>
          <w:szCs w:val="28"/>
          <w:lang w:val="uk-UA"/>
        </w:rPr>
        <w:softHyphen/>
        <w:t>ний аналіз основних параметрів, що характеризують як самі приймен</w:t>
      </w:r>
      <w:r>
        <w:rPr>
          <w:spacing w:val="-2"/>
          <w:sz w:val="28"/>
          <w:szCs w:val="28"/>
          <w:lang w:val="uk-UA"/>
        </w:rPr>
        <w:softHyphen/>
        <w:t>ники сучасної німецької мови, так і їх взаємозв’язки з іменниками в трьох функціональних стилях сучасної німецької мови. У дисертації вперше виділено, проаналізовано та описано найбільш частотні сполучення прийменників з іменниками в художньому, публіцистичному і науковому стилях. Вперше описано умови та фактори, які дозволяють, обмежують або заборо</w:t>
      </w:r>
      <w:r>
        <w:rPr>
          <w:spacing w:val="-2"/>
          <w:sz w:val="28"/>
          <w:szCs w:val="28"/>
          <w:lang w:val="uk-UA"/>
        </w:rPr>
        <w:softHyphen/>
        <w:t>няють реалі</w:t>
      </w:r>
      <w:r>
        <w:rPr>
          <w:spacing w:val="-2"/>
          <w:sz w:val="28"/>
          <w:szCs w:val="28"/>
          <w:lang w:val="uk-UA"/>
        </w:rPr>
        <w:softHyphen/>
        <w:t>зацію сполучувальних можливостей прий</w:t>
      </w:r>
      <w:r>
        <w:rPr>
          <w:spacing w:val="-2"/>
          <w:sz w:val="28"/>
          <w:szCs w:val="28"/>
          <w:lang w:val="uk-UA"/>
        </w:rPr>
        <w:softHyphen/>
        <w:t>мен</w:t>
      </w:r>
      <w:r>
        <w:rPr>
          <w:spacing w:val="-2"/>
          <w:sz w:val="28"/>
          <w:szCs w:val="28"/>
          <w:lang w:val="uk-UA"/>
        </w:rPr>
        <w:softHyphen/>
        <w:t>ників у функціональних стилях. Вперше встановлено парадиг</w:t>
      </w:r>
      <w:r>
        <w:rPr>
          <w:spacing w:val="-2"/>
          <w:sz w:val="28"/>
          <w:szCs w:val="28"/>
          <w:lang w:val="uk-UA"/>
        </w:rPr>
        <w:softHyphen/>
        <w:t>ма</w:t>
      </w:r>
      <w:r>
        <w:rPr>
          <w:spacing w:val="-2"/>
          <w:sz w:val="28"/>
          <w:szCs w:val="28"/>
          <w:lang w:val="uk-UA"/>
        </w:rPr>
        <w:softHyphen/>
        <w:t>тичні зв’язки між досліджуваними приймен</w:t>
      </w:r>
      <w:r>
        <w:rPr>
          <w:spacing w:val="-2"/>
          <w:sz w:val="28"/>
          <w:szCs w:val="28"/>
          <w:lang w:val="uk-UA"/>
        </w:rPr>
        <w:softHyphen/>
        <w:t>никами в кожному функціо</w:t>
      </w:r>
      <w:r>
        <w:rPr>
          <w:spacing w:val="-2"/>
          <w:sz w:val="28"/>
          <w:szCs w:val="28"/>
          <w:lang w:val="uk-UA"/>
        </w:rPr>
        <w:softHyphen/>
        <w:t>наль</w:t>
      </w:r>
      <w:r>
        <w:rPr>
          <w:spacing w:val="-2"/>
          <w:sz w:val="28"/>
          <w:szCs w:val="28"/>
          <w:lang w:val="uk-UA"/>
        </w:rPr>
        <w:softHyphen/>
        <w:t xml:space="preserve">ному стилі на основі їх синтагматичних відношень. Крім того, у дисертації проведено порівняння </w:t>
      </w:r>
      <w:r>
        <w:rPr>
          <w:spacing w:val="-2"/>
          <w:sz w:val="28"/>
          <w:szCs w:val="28"/>
          <w:lang w:val="uk-UA"/>
        </w:rPr>
        <w:lastRenderedPageBreak/>
        <w:t>особливостей синтагматичних та парадиг</w:t>
      </w:r>
      <w:r>
        <w:rPr>
          <w:spacing w:val="-2"/>
          <w:sz w:val="28"/>
          <w:szCs w:val="28"/>
          <w:lang w:val="uk-UA"/>
        </w:rPr>
        <w:softHyphen/>
        <w:t>ма</w:t>
      </w:r>
      <w:r>
        <w:rPr>
          <w:spacing w:val="-2"/>
          <w:sz w:val="28"/>
          <w:szCs w:val="28"/>
          <w:lang w:val="uk-UA"/>
        </w:rPr>
        <w:softHyphen/>
      </w:r>
      <w:r>
        <w:rPr>
          <w:spacing w:val="-2"/>
          <w:sz w:val="28"/>
          <w:szCs w:val="28"/>
          <w:lang w:val="uk-UA"/>
        </w:rPr>
        <w:softHyphen/>
        <w:t>тич</w:t>
      </w:r>
      <w:r>
        <w:rPr>
          <w:spacing w:val="-2"/>
          <w:sz w:val="28"/>
          <w:szCs w:val="28"/>
          <w:lang w:val="uk-UA"/>
        </w:rPr>
        <w:softHyphen/>
      </w:r>
      <w:r>
        <w:rPr>
          <w:spacing w:val="-2"/>
          <w:sz w:val="28"/>
          <w:szCs w:val="28"/>
          <w:lang w:val="uk-UA"/>
        </w:rPr>
        <w:softHyphen/>
        <w:t>них зв’язків прийменників у текстах  трьох різних стилів.</w:t>
      </w:r>
    </w:p>
    <w:p w:rsidR="004C6816" w:rsidRDefault="004C6816" w:rsidP="004C6816">
      <w:pPr>
        <w:spacing w:line="355" w:lineRule="auto"/>
        <w:ind w:firstLine="567"/>
        <w:jc w:val="both"/>
        <w:rPr>
          <w:b/>
          <w:spacing w:val="-2"/>
          <w:sz w:val="28"/>
          <w:szCs w:val="28"/>
          <w:lang w:val="uk-UA"/>
        </w:rPr>
      </w:pPr>
      <w:r>
        <w:rPr>
          <w:b/>
          <w:spacing w:val="-2"/>
          <w:sz w:val="28"/>
          <w:szCs w:val="28"/>
          <w:lang w:val="uk-UA"/>
        </w:rPr>
        <w:t>На захист виносяться такі положення:</w:t>
      </w:r>
    </w:p>
    <w:p w:rsidR="004C6816" w:rsidRDefault="004C6816" w:rsidP="004C6816">
      <w:pPr>
        <w:spacing w:line="355" w:lineRule="auto"/>
        <w:ind w:firstLine="567"/>
        <w:jc w:val="both"/>
        <w:rPr>
          <w:i/>
          <w:spacing w:val="-2"/>
          <w:sz w:val="28"/>
          <w:szCs w:val="28"/>
          <w:lang w:val="uk-UA"/>
        </w:rPr>
      </w:pPr>
      <w:r>
        <w:rPr>
          <w:spacing w:val="-2"/>
          <w:sz w:val="28"/>
          <w:szCs w:val="28"/>
          <w:lang w:val="uk-UA"/>
        </w:rPr>
        <w:t>1. Синтагматичні зв’язки прийменників з іменниками характеризуються низкою кількісних параметрів: обсяг, частота, широ</w:t>
      </w:r>
      <w:r>
        <w:rPr>
          <w:spacing w:val="-2"/>
          <w:sz w:val="28"/>
          <w:szCs w:val="28"/>
          <w:lang w:val="uk-UA"/>
        </w:rPr>
        <w:softHyphen/>
        <w:t>та, інтенсивність, селек</w:t>
      </w:r>
      <w:r>
        <w:rPr>
          <w:spacing w:val="-2"/>
          <w:sz w:val="28"/>
          <w:szCs w:val="28"/>
          <w:lang w:val="uk-UA"/>
        </w:rPr>
        <w:softHyphen/>
        <w:t>тивність. Статистичний аналіз дозволяє встановити типові синтагматичні зв’язки прийменників з іменниками в трьох досліджу</w:t>
      </w:r>
      <w:r>
        <w:rPr>
          <w:spacing w:val="-2"/>
          <w:sz w:val="28"/>
          <w:szCs w:val="28"/>
          <w:lang w:val="uk-UA"/>
        </w:rPr>
        <w:softHyphen/>
        <w:t>ваних стилях сучасної німецької мови.</w:t>
      </w:r>
      <w:r>
        <w:rPr>
          <w:i/>
          <w:spacing w:val="-2"/>
          <w:sz w:val="28"/>
          <w:szCs w:val="28"/>
          <w:lang w:val="uk-UA"/>
        </w:rPr>
        <w:t xml:space="preserve"> </w:t>
      </w:r>
    </w:p>
    <w:p w:rsidR="004C6816" w:rsidRDefault="004C6816" w:rsidP="004C6816">
      <w:pPr>
        <w:pStyle w:val="Normal0"/>
        <w:spacing w:line="355" w:lineRule="auto"/>
        <w:ind w:firstLine="567"/>
        <w:jc w:val="both"/>
        <w:rPr>
          <w:spacing w:val="-2"/>
          <w:szCs w:val="28"/>
          <w:lang w:val="uk-UA"/>
        </w:rPr>
      </w:pPr>
      <w:r>
        <w:rPr>
          <w:spacing w:val="-2"/>
          <w:szCs w:val="28"/>
          <w:lang w:val="uk-UA"/>
        </w:rPr>
        <w:t>2. Широта сполучуваності прийменників з іменниками в різних стилях зу</w:t>
      </w:r>
      <w:r>
        <w:rPr>
          <w:spacing w:val="-2"/>
          <w:szCs w:val="28"/>
          <w:lang w:val="uk-UA"/>
        </w:rPr>
        <w:softHyphen/>
        <w:t>мовлена як мовними факторами (семантикою прийменник</w:t>
      </w:r>
      <w:r>
        <w:rPr>
          <w:spacing w:val="-2"/>
          <w:szCs w:val="28"/>
          <w:lang w:val="uk-UA"/>
        </w:rPr>
        <w:softHyphen/>
        <w:t>ів, їх морфо</w:t>
      </w:r>
      <w:r>
        <w:rPr>
          <w:spacing w:val="-2"/>
          <w:szCs w:val="28"/>
          <w:lang w:val="uk-UA"/>
        </w:rPr>
        <w:softHyphen/>
        <w:t>ло</w:t>
      </w:r>
      <w:r>
        <w:rPr>
          <w:spacing w:val="-2"/>
          <w:szCs w:val="28"/>
          <w:lang w:val="uk-UA"/>
        </w:rPr>
        <w:softHyphen/>
        <w:t>гіч</w:t>
      </w:r>
      <w:r>
        <w:rPr>
          <w:spacing w:val="-2"/>
          <w:szCs w:val="28"/>
          <w:lang w:val="uk-UA"/>
        </w:rPr>
        <w:softHyphen/>
      </w:r>
      <w:r>
        <w:rPr>
          <w:spacing w:val="-2"/>
          <w:szCs w:val="28"/>
          <w:lang w:val="uk-UA"/>
        </w:rPr>
        <w:softHyphen/>
      </w:r>
      <w:r>
        <w:rPr>
          <w:spacing w:val="-2"/>
          <w:szCs w:val="28"/>
          <w:lang w:val="uk-UA"/>
        </w:rPr>
        <w:softHyphen/>
        <w:t>ною структурою, семантичним обсягом), так і позамовними факторами (кількісним перева</w:t>
      </w:r>
      <w:r>
        <w:rPr>
          <w:spacing w:val="-2"/>
          <w:szCs w:val="28"/>
          <w:lang w:val="uk-UA"/>
        </w:rPr>
        <w:softHyphen/>
        <w:t>жан</w:t>
      </w:r>
      <w:r>
        <w:rPr>
          <w:spacing w:val="-2"/>
          <w:szCs w:val="28"/>
          <w:lang w:val="uk-UA"/>
        </w:rPr>
        <w:softHyphen/>
        <w:t xml:space="preserve">ням іменників певних лексико-семантичних підкласів у текстах певного стилю). </w:t>
      </w:r>
    </w:p>
    <w:p w:rsidR="004C6816" w:rsidRDefault="004C6816" w:rsidP="004C6816">
      <w:pPr>
        <w:pStyle w:val="Normal0"/>
        <w:spacing w:line="355" w:lineRule="auto"/>
        <w:ind w:firstLine="567"/>
        <w:jc w:val="both"/>
        <w:rPr>
          <w:spacing w:val="-2"/>
          <w:szCs w:val="28"/>
          <w:lang w:val="uk-UA"/>
        </w:rPr>
      </w:pPr>
      <w:r>
        <w:rPr>
          <w:spacing w:val="-2"/>
          <w:szCs w:val="28"/>
          <w:lang w:val="uk-UA"/>
        </w:rPr>
        <w:t>3. Інтен</w:t>
      </w:r>
      <w:r>
        <w:rPr>
          <w:spacing w:val="-2"/>
          <w:szCs w:val="28"/>
          <w:lang w:val="uk-UA"/>
        </w:rPr>
        <w:softHyphen/>
        <w:t>сивність сполучуваності, як і широта сполучуваності, зумовлена мовними факторами: найбільш інтен</w:t>
      </w:r>
      <w:r>
        <w:rPr>
          <w:spacing w:val="-2"/>
          <w:szCs w:val="28"/>
          <w:lang w:val="uk-UA"/>
        </w:rPr>
        <w:softHyphen/>
        <w:t>сивно сполу</w:t>
      </w:r>
      <w:r>
        <w:rPr>
          <w:spacing w:val="-2"/>
          <w:szCs w:val="28"/>
          <w:lang w:val="uk-UA"/>
        </w:rPr>
        <w:softHyphen/>
        <w:t>ча</w:t>
      </w:r>
      <w:r>
        <w:rPr>
          <w:spacing w:val="-2"/>
          <w:szCs w:val="28"/>
          <w:lang w:val="uk-UA"/>
        </w:rPr>
        <w:softHyphen/>
        <w:t>ються ті ЛО, у значеннях яких є більше подібних семантичних ком</w:t>
      </w:r>
      <w:r>
        <w:rPr>
          <w:spacing w:val="-2"/>
          <w:szCs w:val="28"/>
          <w:lang w:val="uk-UA"/>
        </w:rPr>
        <w:softHyphen/>
        <w:t>понентів, так і позамовними (денотативною активністю іменників).</w:t>
      </w:r>
    </w:p>
    <w:p w:rsidR="004C6816" w:rsidRDefault="004C6816" w:rsidP="004C6816">
      <w:pPr>
        <w:pStyle w:val="BodyTextIndent2"/>
        <w:spacing w:line="355" w:lineRule="auto"/>
        <w:rPr>
          <w:spacing w:val="-2"/>
          <w:szCs w:val="28"/>
        </w:rPr>
      </w:pPr>
      <w:r>
        <w:rPr>
          <w:spacing w:val="-2"/>
          <w:szCs w:val="28"/>
        </w:rPr>
        <w:t>4. Основне інформаційне наван</w:t>
      </w:r>
      <w:r>
        <w:rPr>
          <w:spacing w:val="-2"/>
          <w:szCs w:val="28"/>
        </w:rPr>
        <w:softHyphen/>
        <w:t>таження в більшості речень із приймен</w:t>
      </w:r>
      <w:r>
        <w:rPr>
          <w:spacing w:val="-2"/>
          <w:szCs w:val="28"/>
        </w:rPr>
        <w:softHyphen/>
        <w:t>никами в ХС в ІФ та ПФ припадає справа, а в НС та ПС подається зліва, що у двох останніх зумовлено перева</w:t>
      </w:r>
      <w:r>
        <w:rPr>
          <w:spacing w:val="-2"/>
          <w:szCs w:val="28"/>
        </w:rPr>
        <w:softHyphen/>
        <w:t>жан</w:t>
      </w:r>
      <w:r>
        <w:rPr>
          <w:spacing w:val="-2"/>
          <w:szCs w:val="28"/>
        </w:rPr>
        <w:softHyphen/>
        <w:t>ням номі</w:t>
      </w:r>
      <w:r>
        <w:rPr>
          <w:spacing w:val="-2"/>
          <w:szCs w:val="28"/>
        </w:rPr>
        <w:softHyphen/>
        <w:t>наль</w:t>
      </w:r>
      <w:r>
        <w:rPr>
          <w:spacing w:val="-2"/>
          <w:szCs w:val="28"/>
        </w:rPr>
        <w:softHyphen/>
        <w:t>ного стилю викладення інфор</w:t>
      </w:r>
      <w:r>
        <w:rPr>
          <w:spacing w:val="-2"/>
          <w:szCs w:val="28"/>
        </w:rPr>
        <w:softHyphen/>
        <w:t xml:space="preserve">мації. </w:t>
      </w:r>
    </w:p>
    <w:p w:rsidR="004C6816" w:rsidRDefault="004C6816" w:rsidP="004C6816">
      <w:pPr>
        <w:pStyle w:val="Normal0"/>
        <w:spacing w:line="355" w:lineRule="auto"/>
        <w:ind w:firstLine="567"/>
        <w:jc w:val="both"/>
        <w:rPr>
          <w:spacing w:val="-2"/>
          <w:szCs w:val="28"/>
          <w:lang w:val="uk-UA"/>
        </w:rPr>
      </w:pPr>
      <w:r>
        <w:rPr>
          <w:spacing w:val="-2"/>
          <w:szCs w:val="28"/>
          <w:lang w:val="uk-UA"/>
        </w:rPr>
        <w:t>5. Різний обсяг сполучуваності лексико-семантичних підкласів імен</w:t>
      </w:r>
      <w:r>
        <w:rPr>
          <w:spacing w:val="-2"/>
          <w:szCs w:val="28"/>
          <w:lang w:val="uk-UA"/>
        </w:rPr>
        <w:softHyphen/>
        <w:t>ників у позиції зліва та справа з прийменниками в текстах різних функ</w:t>
      </w:r>
      <w:r>
        <w:rPr>
          <w:spacing w:val="-2"/>
          <w:szCs w:val="28"/>
          <w:lang w:val="uk-UA"/>
        </w:rPr>
        <w:softHyphen/>
        <w:t>ціо</w:t>
      </w:r>
      <w:r>
        <w:rPr>
          <w:spacing w:val="-2"/>
          <w:szCs w:val="28"/>
          <w:lang w:val="uk-UA"/>
        </w:rPr>
        <w:softHyphen/>
        <w:t>нальних стилів пояснюється різною денотативною активністю лексико-семантичних підкласів іменників у текстах кожного стилю.</w:t>
      </w:r>
    </w:p>
    <w:p w:rsidR="004C6816" w:rsidRDefault="004C6816" w:rsidP="004C6816">
      <w:pPr>
        <w:pStyle w:val="Normal0"/>
        <w:spacing w:line="355" w:lineRule="auto"/>
        <w:ind w:firstLine="567"/>
        <w:jc w:val="both"/>
        <w:rPr>
          <w:spacing w:val="-2"/>
          <w:szCs w:val="28"/>
          <w:lang w:val="uk-UA"/>
        </w:rPr>
      </w:pPr>
      <w:r>
        <w:rPr>
          <w:spacing w:val="-2"/>
          <w:szCs w:val="28"/>
          <w:lang w:val="uk-UA"/>
        </w:rPr>
        <w:t>6. Сполучуваність прийменників з іменниками ґрунтується на законах смислового узгодження. Стильові фактори не в змозі їх відмінити, вони лише підлаштовують ці закони до виконання завдань тієї чи іншої комунікативної сфери мови.</w:t>
      </w:r>
    </w:p>
    <w:p w:rsidR="004C6816" w:rsidRDefault="004C6816" w:rsidP="004C6816">
      <w:pPr>
        <w:pStyle w:val="Normal0"/>
        <w:spacing w:line="355" w:lineRule="auto"/>
        <w:ind w:firstLine="567"/>
        <w:jc w:val="both"/>
        <w:rPr>
          <w:spacing w:val="-2"/>
          <w:szCs w:val="28"/>
          <w:lang w:val="uk-UA"/>
        </w:rPr>
      </w:pPr>
      <w:r>
        <w:rPr>
          <w:spacing w:val="-2"/>
          <w:szCs w:val="28"/>
          <w:lang w:val="uk-UA"/>
        </w:rPr>
        <w:lastRenderedPageBreak/>
        <w:t>7. Парадигматичні зв’язки між прийменниками в текстах НС та ПС більш схожі між собою. Парадигматичні відношення між прийменниками в текстах ХС суттєво відрізняються від інших стилів.</w:t>
      </w:r>
    </w:p>
    <w:p w:rsidR="004C6816" w:rsidRDefault="004C6816" w:rsidP="004C6816">
      <w:pPr>
        <w:spacing w:line="355" w:lineRule="auto"/>
        <w:ind w:right="-108" w:firstLine="540"/>
        <w:jc w:val="both"/>
        <w:rPr>
          <w:spacing w:val="-2"/>
          <w:sz w:val="28"/>
          <w:szCs w:val="28"/>
          <w:lang w:val="uk-UA"/>
        </w:rPr>
      </w:pPr>
      <w:r>
        <w:rPr>
          <w:spacing w:val="-2"/>
          <w:sz w:val="28"/>
          <w:szCs w:val="28"/>
          <w:lang w:val="uk-UA"/>
        </w:rPr>
        <w:t>8. Тісно корелюють ті семантичні підкласи, які виявляють найбільшу спільність синтагматичних зв’язків із ЛСП іменників, тобто основним джерелом семантичних кореляцій є спільність синтагматичних зв’язків.</w:t>
      </w:r>
    </w:p>
    <w:p w:rsidR="004C6816" w:rsidRDefault="004C6816" w:rsidP="004C6816">
      <w:pPr>
        <w:spacing w:line="355" w:lineRule="auto"/>
        <w:ind w:firstLine="567"/>
        <w:jc w:val="both"/>
        <w:rPr>
          <w:spacing w:val="-2"/>
          <w:sz w:val="28"/>
          <w:szCs w:val="28"/>
          <w:lang w:val="uk-UA"/>
        </w:rPr>
      </w:pPr>
      <w:r>
        <w:rPr>
          <w:b/>
          <w:spacing w:val="-2"/>
          <w:sz w:val="28"/>
          <w:szCs w:val="28"/>
          <w:lang w:val="uk-UA"/>
        </w:rPr>
        <w:t>Теоретичне значення</w:t>
      </w:r>
      <w:r>
        <w:rPr>
          <w:spacing w:val="-2"/>
          <w:sz w:val="28"/>
          <w:szCs w:val="28"/>
          <w:lang w:val="uk-UA"/>
        </w:rPr>
        <w:t xml:space="preserve"> роботи полягає у виявленні особливостей одного з важливих лексико-граматичних класів сучасної німецької мови, що є внес</w:t>
      </w:r>
      <w:r>
        <w:rPr>
          <w:spacing w:val="-2"/>
          <w:sz w:val="28"/>
          <w:szCs w:val="28"/>
          <w:lang w:val="uk-UA"/>
        </w:rPr>
        <w:softHyphen/>
        <w:t>ком у по</w:t>
      </w:r>
      <w:r>
        <w:rPr>
          <w:spacing w:val="-2"/>
          <w:sz w:val="28"/>
          <w:szCs w:val="28"/>
          <w:lang w:val="uk-UA"/>
        </w:rPr>
        <w:softHyphen/>
        <w:t>даль</w:t>
      </w:r>
      <w:r>
        <w:rPr>
          <w:spacing w:val="-2"/>
          <w:sz w:val="28"/>
          <w:szCs w:val="28"/>
          <w:lang w:val="uk-UA"/>
        </w:rPr>
        <w:softHyphen/>
        <w:t>шу розробку питання про системність мови. Результати дослі</w:t>
      </w:r>
      <w:r>
        <w:rPr>
          <w:spacing w:val="-2"/>
          <w:sz w:val="28"/>
          <w:szCs w:val="28"/>
          <w:lang w:val="uk-UA"/>
        </w:rPr>
        <w:softHyphen/>
        <w:t>дження сприя</w:t>
      </w:r>
      <w:r>
        <w:rPr>
          <w:spacing w:val="-2"/>
          <w:sz w:val="28"/>
          <w:szCs w:val="28"/>
          <w:lang w:val="uk-UA"/>
        </w:rPr>
        <w:softHyphen/>
        <w:t>ють розширенню знань про синтагматичні й пара</w:t>
      </w:r>
      <w:r>
        <w:rPr>
          <w:spacing w:val="-2"/>
          <w:sz w:val="28"/>
          <w:szCs w:val="28"/>
          <w:lang w:val="uk-UA"/>
        </w:rPr>
        <w:softHyphen/>
        <w:t>дигматичні зв’язки прийменників з іменниками в ХС, НС і ПС сучас</w:t>
      </w:r>
      <w:r>
        <w:rPr>
          <w:spacing w:val="-2"/>
          <w:sz w:val="28"/>
          <w:szCs w:val="28"/>
          <w:lang w:val="uk-UA"/>
        </w:rPr>
        <w:softHyphen/>
        <w:t>ної німецької мови та про особливості семантики цього граматичного класу слів у цілому.</w:t>
      </w:r>
    </w:p>
    <w:p w:rsidR="004C6816" w:rsidRDefault="004C6816" w:rsidP="004C6816">
      <w:pPr>
        <w:spacing w:line="355" w:lineRule="auto"/>
        <w:ind w:firstLine="567"/>
        <w:jc w:val="both"/>
        <w:rPr>
          <w:spacing w:val="-2"/>
          <w:sz w:val="28"/>
          <w:szCs w:val="28"/>
          <w:lang w:val="uk-UA"/>
        </w:rPr>
      </w:pPr>
      <w:r>
        <w:rPr>
          <w:b/>
          <w:spacing w:val="-2"/>
          <w:sz w:val="28"/>
          <w:szCs w:val="28"/>
          <w:lang w:val="uk-UA"/>
        </w:rPr>
        <w:t xml:space="preserve">Практичне значення </w:t>
      </w:r>
      <w:r>
        <w:rPr>
          <w:spacing w:val="-2"/>
          <w:sz w:val="28"/>
          <w:szCs w:val="28"/>
          <w:lang w:val="uk-UA"/>
        </w:rPr>
        <w:t>дослідження випливає з можливості викори</w:t>
      </w:r>
      <w:r>
        <w:rPr>
          <w:spacing w:val="-2"/>
          <w:sz w:val="28"/>
          <w:szCs w:val="28"/>
          <w:lang w:val="uk-UA"/>
        </w:rPr>
        <w:softHyphen/>
        <w:t>стан</w:t>
      </w:r>
      <w:r>
        <w:rPr>
          <w:spacing w:val="-2"/>
          <w:sz w:val="28"/>
          <w:szCs w:val="28"/>
          <w:lang w:val="uk-UA"/>
        </w:rPr>
        <w:softHyphen/>
        <w:t>ня його результатів у процесі викладання німецької мови й при авто</w:t>
      </w:r>
      <w:r>
        <w:rPr>
          <w:spacing w:val="-2"/>
          <w:sz w:val="28"/>
          <w:szCs w:val="28"/>
          <w:lang w:val="uk-UA"/>
        </w:rPr>
        <w:softHyphen/>
        <w:t>матизованій обробці тексту. Висновки та матеріали проведеної роботи можуть знайти застосування у вузівських курсах: „Лексикологія” (у розділах “Парадиг</w:t>
      </w:r>
      <w:r>
        <w:rPr>
          <w:spacing w:val="-2"/>
          <w:sz w:val="28"/>
          <w:szCs w:val="28"/>
          <w:lang w:val="uk-UA"/>
        </w:rPr>
        <w:softHyphen/>
        <w:t>матичні та синтагматичні зв’язки у лексиці”), „Слово</w:t>
      </w:r>
      <w:r>
        <w:rPr>
          <w:spacing w:val="-2"/>
          <w:sz w:val="28"/>
          <w:szCs w:val="28"/>
          <w:lang w:val="uk-UA"/>
        </w:rPr>
        <w:softHyphen/>
        <w:t>твір”, “Лексико</w:t>
      </w:r>
      <w:r>
        <w:rPr>
          <w:spacing w:val="-2"/>
          <w:sz w:val="28"/>
          <w:szCs w:val="28"/>
          <w:lang w:val="uk-UA"/>
        </w:rPr>
        <w:softHyphen/>
        <w:t>гра</w:t>
      </w:r>
      <w:r>
        <w:rPr>
          <w:spacing w:val="-2"/>
          <w:sz w:val="28"/>
          <w:szCs w:val="28"/>
          <w:lang w:val="uk-UA"/>
        </w:rPr>
        <w:softHyphen/>
        <w:t>фія”, а також у курсі теоретичної граматики сучасної німецької мови. Матері</w:t>
      </w:r>
      <w:r>
        <w:rPr>
          <w:spacing w:val="-2"/>
          <w:sz w:val="28"/>
          <w:szCs w:val="28"/>
          <w:lang w:val="uk-UA"/>
        </w:rPr>
        <w:softHyphen/>
        <w:t>али та висновки дисертації можуть бути корис</w:t>
      </w:r>
      <w:r>
        <w:rPr>
          <w:spacing w:val="-2"/>
          <w:sz w:val="28"/>
          <w:szCs w:val="28"/>
          <w:lang w:val="uk-UA"/>
        </w:rPr>
        <w:softHyphen/>
        <w:t>ни</w:t>
      </w:r>
      <w:r>
        <w:rPr>
          <w:spacing w:val="-2"/>
          <w:sz w:val="28"/>
          <w:szCs w:val="28"/>
          <w:lang w:val="uk-UA"/>
        </w:rPr>
        <w:softHyphen/>
        <w:t>ми для напи</w:t>
      </w:r>
      <w:r>
        <w:rPr>
          <w:spacing w:val="-2"/>
          <w:sz w:val="28"/>
          <w:szCs w:val="28"/>
          <w:lang w:val="uk-UA"/>
        </w:rPr>
        <w:softHyphen/>
      </w:r>
      <w:r>
        <w:rPr>
          <w:spacing w:val="-2"/>
          <w:sz w:val="28"/>
          <w:szCs w:val="28"/>
          <w:lang w:val="uk-UA"/>
        </w:rPr>
        <w:softHyphen/>
        <w:t>сан</w:t>
      </w:r>
      <w:r>
        <w:rPr>
          <w:spacing w:val="-2"/>
          <w:sz w:val="28"/>
          <w:szCs w:val="28"/>
          <w:lang w:val="uk-UA"/>
        </w:rPr>
        <w:softHyphen/>
        <w:t>ня дипломних та магістерських робіт, а також для укладання навчальних посіб</w:t>
      </w:r>
      <w:r>
        <w:rPr>
          <w:spacing w:val="-2"/>
          <w:sz w:val="28"/>
          <w:szCs w:val="28"/>
          <w:lang w:val="uk-UA"/>
        </w:rPr>
        <w:softHyphen/>
        <w:t>ників для студен</w:t>
      </w:r>
      <w:r>
        <w:rPr>
          <w:spacing w:val="-2"/>
          <w:sz w:val="28"/>
          <w:szCs w:val="28"/>
          <w:lang w:val="uk-UA"/>
        </w:rPr>
        <w:softHyphen/>
        <w:t>тів фі</w:t>
      </w:r>
      <w:r>
        <w:rPr>
          <w:spacing w:val="-2"/>
          <w:sz w:val="28"/>
          <w:szCs w:val="28"/>
          <w:lang w:val="uk-UA"/>
        </w:rPr>
        <w:softHyphen/>
        <w:t>ло</w:t>
      </w:r>
      <w:r>
        <w:rPr>
          <w:spacing w:val="-2"/>
          <w:sz w:val="28"/>
          <w:szCs w:val="28"/>
          <w:lang w:val="uk-UA"/>
        </w:rPr>
        <w:softHyphen/>
        <w:t>логічних факуль</w:t>
      </w:r>
      <w:r>
        <w:rPr>
          <w:spacing w:val="-2"/>
          <w:sz w:val="28"/>
          <w:szCs w:val="28"/>
          <w:lang w:val="uk-UA"/>
        </w:rPr>
        <w:softHyphen/>
        <w:t>тетів. Отримані дані можуть бути викорис</w:t>
      </w:r>
      <w:r>
        <w:rPr>
          <w:spacing w:val="-2"/>
          <w:sz w:val="28"/>
          <w:szCs w:val="28"/>
          <w:lang w:val="uk-UA"/>
        </w:rPr>
        <w:softHyphen/>
        <w:t>тані в лексико</w:t>
      </w:r>
      <w:r>
        <w:rPr>
          <w:spacing w:val="-2"/>
          <w:sz w:val="28"/>
          <w:szCs w:val="28"/>
          <w:lang w:val="uk-UA"/>
        </w:rPr>
        <w:softHyphen/>
        <w:t>гра</w:t>
      </w:r>
      <w:r>
        <w:rPr>
          <w:spacing w:val="-2"/>
          <w:sz w:val="28"/>
          <w:szCs w:val="28"/>
          <w:lang w:val="uk-UA"/>
        </w:rPr>
        <w:softHyphen/>
        <w:t>фіч</w:t>
      </w:r>
      <w:r>
        <w:rPr>
          <w:spacing w:val="-2"/>
          <w:sz w:val="28"/>
          <w:szCs w:val="28"/>
          <w:lang w:val="uk-UA"/>
        </w:rPr>
        <w:softHyphen/>
        <w:t>ній практиці при укладанні словникових статей прийменників, а також частот</w:t>
      </w:r>
      <w:r>
        <w:rPr>
          <w:spacing w:val="-2"/>
          <w:sz w:val="28"/>
          <w:szCs w:val="28"/>
          <w:lang w:val="uk-UA"/>
        </w:rPr>
        <w:softHyphen/>
        <w:t>них словників сучасної німецької мови.</w:t>
      </w:r>
    </w:p>
    <w:p w:rsidR="004C6816" w:rsidRDefault="004C6816" w:rsidP="004C6816">
      <w:pPr>
        <w:shd w:val="clear" w:color="auto" w:fill="FFFFFF"/>
        <w:spacing w:line="360" w:lineRule="auto"/>
        <w:ind w:firstLine="340"/>
        <w:jc w:val="both"/>
        <w:rPr>
          <w:spacing w:val="-4"/>
          <w:sz w:val="28"/>
          <w:szCs w:val="28"/>
          <w:lang w:val="uk-UA"/>
        </w:rPr>
      </w:pPr>
      <w:r>
        <w:rPr>
          <w:b/>
          <w:spacing w:val="-4"/>
          <w:sz w:val="28"/>
          <w:szCs w:val="28"/>
          <w:lang w:val="uk-UA"/>
        </w:rPr>
        <w:t>Особистий внесок здобувача</w:t>
      </w:r>
      <w:r>
        <w:rPr>
          <w:spacing w:val="-4"/>
          <w:sz w:val="28"/>
          <w:szCs w:val="28"/>
          <w:lang w:val="uk-UA"/>
        </w:rPr>
        <w:t xml:space="preserve"> полягає у випрацюванні самостійної концепції порівняльного аналізу частоти вживання прийменників в сполученні з іменниками у трьох функціональних стилях сучасної німецької мови. </w:t>
      </w:r>
      <w:r>
        <w:rPr>
          <w:spacing w:val="-4"/>
          <w:sz w:val="28"/>
          <w:szCs w:val="28"/>
        </w:rPr>
        <w:t xml:space="preserve">Усі результати </w:t>
      </w:r>
      <w:proofErr w:type="gramStart"/>
      <w:r>
        <w:rPr>
          <w:spacing w:val="-4"/>
          <w:sz w:val="28"/>
          <w:szCs w:val="28"/>
        </w:rPr>
        <w:t>досл</w:t>
      </w:r>
      <w:proofErr w:type="gramEnd"/>
      <w:r>
        <w:rPr>
          <w:spacing w:val="-4"/>
          <w:sz w:val="28"/>
          <w:szCs w:val="28"/>
        </w:rPr>
        <w:t>ідження є узагальненням роботи дисертантки, проведеної одноосібно.</w:t>
      </w:r>
    </w:p>
    <w:p w:rsidR="004C6816" w:rsidRDefault="004C6816" w:rsidP="004C6816">
      <w:pPr>
        <w:shd w:val="clear" w:color="auto" w:fill="FFFFFF"/>
        <w:spacing w:line="360" w:lineRule="auto"/>
        <w:ind w:firstLine="340"/>
        <w:jc w:val="both"/>
        <w:rPr>
          <w:spacing w:val="-4"/>
          <w:sz w:val="28"/>
          <w:szCs w:val="28"/>
        </w:rPr>
      </w:pPr>
      <w:r>
        <w:rPr>
          <w:b/>
          <w:spacing w:val="-2"/>
          <w:sz w:val="28"/>
          <w:szCs w:val="28"/>
          <w:lang w:val="uk-UA"/>
        </w:rPr>
        <w:t>Апробація роботи.</w:t>
      </w:r>
      <w:r>
        <w:rPr>
          <w:spacing w:val="-4"/>
          <w:sz w:val="22"/>
          <w:szCs w:val="22"/>
        </w:rPr>
        <w:t xml:space="preserve"> </w:t>
      </w:r>
      <w:r>
        <w:rPr>
          <w:spacing w:val="-4"/>
          <w:sz w:val="28"/>
          <w:szCs w:val="28"/>
        </w:rPr>
        <w:t>Загальна концепція роботи, її результати обговорено на аспірантських семінарах і засіданнях кафедри германського, загального і порівняльного</w:t>
      </w:r>
      <w:r>
        <w:rPr>
          <w:spacing w:val="-4"/>
          <w:sz w:val="28"/>
          <w:szCs w:val="28"/>
        </w:rPr>
        <w:softHyphen/>
      </w:r>
      <w:r>
        <w:rPr>
          <w:spacing w:val="-4"/>
          <w:sz w:val="28"/>
          <w:szCs w:val="28"/>
        </w:rPr>
        <w:softHyphen/>
      </w:r>
      <w:r>
        <w:rPr>
          <w:spacing w:val="-4"/>
          <w:sz w:val="28"/>
          <w:szCs w:val="28"/>
        </w:rPr>
        <w:softHyphen/>
      </w:r>
      <w:r>
        <w:rPr>
          <w:spacing w:val="-4"/>
          <w:sz w:val="28"/>
          <w:szCs w:val="28"/>
        </w:rPr>
        <w:softHyphen/>
      </w:r>
      <w:r>
        <w:rPr>
          <w:spacing w:val="-4"/>
          <w:sz w:val="28"/>
          <w:szCs w:val="28"/>
        </w:rPr>
        <w:softHyphen/>
      </w:r>
      <w:r>
        <w:rPr>
          <w:spacing w:val="-4"/>
          <w:sz w:val="28"/>
          <w:szCs w:val="28"/>
        </w:rPr>
        <w:softHyphen/>
      </w:r>
      <w:r>
        <w:rPr>
          <w:spacing w:val="-4"/>
          <w:sz w:val="28"/>
          <w:szCs w:val="28"/>
        </w:rPr>
        <w:softHyphen/>
      </w:r>
      <w:r>
        <w:rPr>
          <w:spacing w:val="-4"/>
          <w:sz w:val="28"/>
          <w:szCs w:val="28"/>
        </w:rPr>
        <w:softHyphen/>
      </w:r>
      <w:r>
        <w:rPr>
          <w:spacing w:val="-4"/>
          <w:sz w:val="28"/>
          <w:szCs w:val="28"/>
        </w:rPr>
        <w:softHyphen/>
      </w:r>
      <w:r>
        <w:rPr>
          <w:spacing w:val="-4"/>
          <w:sz w:val="28"/>
          <w:szCs w:val="28"/>
        </w:rPr>
        <w:softHyphen/>
      </w:r>
      <w:r>
        <w:rPr>
          <w:spacing w:val="-4"/>
          <w:sz w:val="28"/>
          <w:szCs w:val="28"/>
        </w:rPr>
        <w:softHyphen/>
        <w:t xml:space="preserve"> мовознавства Чернівець</w:t>
      </w:r>
      <w:r>
        <w:rPr>
          <w:spacing w:val="-4"/>
          <w:sz w:val="28"/>
          <w:szCs w:val="28"/>
        </w:rPr>
        <w:softHyphen/>
        <w:t>кого національ</w:t>
      </w:r>
      <w:r>
        <w:rPr>
          <w:spacing w:val="-4"/>
          <w:sz w:val="28"/>
          <w:szCs w:val="28"/>
        </w:rPr>
        <w:softHyphen/>
        <w:t xml:space="preserve">ного університету імені Юрія Федьковича </w:t>
      </w:r>
      <w:r>
        <w:rPr>
          <w:spacing w:val="-4"/>
          <w:sz w:val="28"/>
          <w:szCs w:val="28"/>
          <w:lang w:val="uk-UA"/>
        </w:rPr>
        <w:t>(</w:t>
      </w:r>
      <w:r>
        <w:rPr>
          <w:spacing w:val="-4"/>
          <w:sz w:val="28"/>
          <w:szCs w:val="28"/>
        </w:rPr>
        <w:t>200</w:t>
      </w:r>
      <w:r>
        <w:rPr>
          <w:spacing w:val="-4"/>
          <w:sz w:val="28"/>
          <w:szCs w:val="28"/>
          <w:lang w:val="uk-UA"/>
        </w:rPr>
        <w:t>3</w:t>
      </w:r>
      <w:r>
        <w:rPr>
          <w:spacing w:val="-4"/>
          <w:sz w:val="28"/>
          <w:szCs w:val="28"/>
        </w:rPr>
        <w:t xml:space="preserve"> – 2007 рр.). Основні теоретичні положення  та практичні </w:t>
      </w:r>
      <w:r>
        <w:rPr>
          <w:spacing w:val="-4"/>
          <w:sz w:val="28"/>
          <w:szCs w:val="28"/>
        </w:rPr>
        <w:lastRenderedPageBreak/>
        <w:t xml:space="preserve">результати апробовані на трьох міжнародних наукових конференціях: „Функционирование русского и украинского языков в эпоху глобализации“ (Ялта, 2003); „Актуальні проблеми романо-германської філології в Україні та Болонський процесс“ (Чернівці, 2004); „Міжкультурна комунікація: мова – культура – особистість“ (Острог, 2007); на двох міжвузівських конференціях: „Актуальні </w:t>
      </w:r>
      <w:proofErr w:type="gramStart"/>
      <w:r>
        <w:rPr>
          <w:spacing w:val="-4"/>
          <w:sz w:val="28"/>
          <w:szCs w:val="28"/>
        </w:rPr>
        <w:t>досл</w:t>
      </w:r>
      <w:proofErr w:type="gramEnd"/>
      <w:r>
        <w:rPr>
          <w:spacing w:val="-4"/>
          <w:sz w:val="28"/>
          <w:szCs w:val="28"/>
        </w:rPr>
        <w:t>ідження іноземних мов і літератур” (Донецьк, 2003) та „Сучасні пролеми та перспективи дослідження романських і германських мов і літератур” (Донецьк, 2006).</w:t>
      </w:r>
    </w:p>
    <w:p w:rsidR="004C6816" w:rsidRDefault="004C6816" w:rsidP="004C6816">
      <w:pPr>
        <w:spacing w:line="360" w:lineRule="auto"/>
        <w:ind w:firstLine="567"/>
        <w:jc w:val="both"/>
        <w:rPr>
          <w:spacing w:val="-4"/>
          <w:sz w:val="22"/>
          <w:szCs w:val="22"/>
          <w:lang w:val="uk-UA"/>
        </w:rPr>
      </w:pPr>
      <w:r>
        <w:rPr>
          <w:b/>
          <w:spacing w:val="-2"/>
          <w:sz w:val="28"/>
          <w:szCs w:val="28"/>
          <w:lang w:val="uk-UA"/>
        </w:rPr>
        <w:t>Публікації</w:t>
      </w:r>
      <w:r>
        <w:rPr>
          <w:spacing w:val="-2"/>
          <w:sz w:val="28"/>
          <w:szCs w:val="28"/>
          <w:lang w:val="uk-UA"/>
        </w:rPr>
        <w:t xml:space="preserve">. </w:t>
      </w:r>
      <w:r>
        <w:rPr>
          <w:spacing w:val="-4"/>
          <w:sz w:val="28"/>
          <w:szCs w:val="28"/>
        </w:rPr>
        <w:t>Основні положення та висновки, викладені в дисертації, відображено в 12 публікаціях. Із них  сім статей  опубліковано в наукових збірниках, затверджених ВАК України як фахові видання</w:t>
      </w:r>
      <w:r>
        <w:rPr>
          <w:spacing w:val="-4"/>
          <w:sz w:val="28"/>
          <w:szCs w:val="28"/>
          <w:lang w:val="uk-UA"/>
        </w:rPr>
        <w:t xml:space="preserve">, </w:t>
      </w:r>
      <w:r>
        <w:rPr>
          <w:spacing w:val="-4"/>
          <w:sz w:val="28"/>
          <w:szCs w:val="28"/>
        </w:rPr>
        <w:t xml:space="preserve">та 5 тез доповідей </w:t>
      </w:r>
      <w:proofErr w:type="gramStart"/>
      <w:r>
        <w:rPr>
          <w:spacing w:val="-4"/>
          <w:sz w:val="28"/>
          <w:szCs w:val="28"/>
        </w:rPr>
        <w:t>на</w:t>
      </w:r>
      <w:proofErr w:type="gramEnd"/>
      <w:r>
        <w:rPr>
          <w:spacing w:val="-4"/>
          <w:sz w:val="28"/>
          <w:szCs w:val="28"/>
        </w:rPr>
        <w:t xml:space="preserve"> міжнародних та міжвузівських науково-практичних конференціях</w:t>
      </w:r>
      <w:r>
        <w:rPr>
          <w:spacing w:val="-4"/>
          <w:sz w:val="28"/>
          <w:szCs w:val="28"/>
          <w:lang w:val="uk-UA"/>
        </w:rPr>
        <w:t>.</w:t>
      </w:r>
      <w:r>
        <w:rPr>
          <w:spacing w:val="-4"/>
          <w:sz w:val="22"/>
          <w:szCs w:val="22"/>
        </w:rPr>
        <w:t xml:space="preserve"> </w:t>
      </w:r>
    </w:p>
    <w:p w:rsidR="004C6816" w:rsidRDefault="004C6816" w:rsidP="004C6816">
      <w:pPr>
        <w:spacing w:line="360" w:lineRule="auto"/>
        <w:ind w:firstLine="567"/>
        <w:jc w:val="both"/>
        <w:rPr>
          <w:spacing w:val="-2"/>
          <w:sz w:val="28"/>
          <w:szCs w:val="28"/>
          <w:lang w:val="uk-UA"/>
        </w:rPr>
      </w:pPr>
      <w:r>
        <w:rPr>
          <w:spacing w:val="-2"/>
          <w:sz w:val="28"/>
          <w:szCs w:val="28"/>
          <w:lang w:val="uk-UA"/>
        </w:rPr>
        <w:t xml:space="preserve">Мета й завдання дисертації зумовили </w:t>
      </w:r>
      <w:r>
        <w:rPr>
          <w:b/>
          <w:spacing w:val="-2"/>
          <w:sz w:val="28"/>
          <w:szCs w:val="28"/>
          <w:lang w:val="uk-UA"/>
        </w:rPr>
        <w:t>структуру роботи</w:t>
      </w:r>
      <w:r>
        <w:rPr>
          <w:spacing w:val="-2"/>
          <w:sz w:val="28"/>
          <w:szCs w:val="28"/>
          <w:lang w:val="uk-UA"/>
        </w:rPr>
        <w:t>, яка скла</w:t>
      </w:r>
      <w:r>
        <w:rPr>
          <w:spacing w:val="-2"/>
          <w:sz w:val="28"/>
          <w:szCs w:val="28"/>
          <w:lang w:val="uk-UA"/>
        </w:rPr>
        <w:softHyphen/>
        <w:t>дається зі вступу, списку умовних скорочень, чотирьох розділів з висновками до них, загальних висновків, списку використа</w:t>
      </w:r>
      <w:r>
        <w:rPr>
          <w:spacing w:val="-2"/>
          <w:sz w:val="28"/>
          <w:szCs w:val="28"/>
          <w:lang w:val="uk-UA"/>
        </w:rPr>
        <w:softHyphen/>
        <w:t>ної літера</w:t>
      </w:r>
      <w:r>
        <w:rPr>
          <w:spacing w:val="-2"/>
          <w:sz w:val="28"/>
          <w:szCs w:val="28"/>
          <w:lang w:val="uk-UA"/>
        </w:rPr>
        <w:softHyphen/>
        <w:t>тури, лексико</w:t>
      </w:r>
      <w:r>
        <w:rPr>
          <w:spacing w:val="-2"/>
          <w:sz w:val="28"/>
          <w:szCs w:val="28"/>
          <w:lang w:val="uk-UA"/>
        </w:rPr>
        <w:softHyphen/>
        <w:t>графічних та ілюстративних джерел, додатків.</w:t>
      </w:r>
    </w:p>
    <w:p w:rsidR="004C6816" w:rsidRDefault="004C6816" w:rsidP="004C6816">
      <w:pPr>
        <w:spacing w:line="355" w:lineRule="auto"/>
        <w:ind w:firstLine="567"/>
        <w:jc w:val="both"/>
        <w:rPr>
          <w:spacing w:val="-2"/>
          <w:sz w:val="28"/>
          <w:szCs w:val="28"/>
          <w:lang w:val="uk-UA"/>
        </w:rPr>
      </w:pPr>
      <w:r>
        <w:rPr>
          <w:spacing w:val="-2"/>
          <w:sz w:val="28"/>
          <w:szCs w:val="28"/>
          <w:lang w:val="uk-UA"/>
        </w:rPr>
        <w:t xml:space="preserve">У </w:t>
      </w:r>
      <w:r>
        <w:rPr>
          <w:b/>
          <w:spacing w:val="-2"/>
          <w:sz w:val="28"/>
          <w:szCs w:val="28"/>
          <w:lang w:val="uk-UA"/>
        </w:rPr>
        <w:t>вступі</w:t>
      </w:r>
      <w:r>
        <w:rPr>
          <w:spacing w:val="-2"/>
          <w:sz w:val="28"/>
          <w:szCs w:val="28"/>
          <w:lang w:val="uk-UA"/>
        </w:rPr>
        <w:t xml:space="preserve"> обґрунтовується вибір теми, її актуальність, визначаються мета, завдання, об’єкт і предмет та методи дослідження, розкри</w:t>
      </w:r>
      <w:r>
        <w:rPr>
          <w:spacing w:val="-2"/>
          <w:sz w:val="28"/>
          <w:szCs w:val="28"/>
          <w:lang w:val="uk-UA"/>
        </w:rPr>
        <w:softHyphen/>
        <w:t>ваються нау</w:t>
      </w:r>
      <w:r>
        <w:rPr>
          <w:spacing w:val="-2"/>
          <w:sz w:val="28"/>
          <w:szCs w:val="28"/>
          <w:lang w:val="uk-UA"/>
        </w:rPr>
        <w:softHyphen/>
        <w:t>кова новизна, теоретичне та практичне значення роботи, формулюються основні положення, що виносяться на захист.</w:t>
      </w:r>
    </w:p>
    <w:p w:rsidR="004C6816" w:rsidRDefault="004C6816" w:rsidP="004C6816">
      <w:pPr>
        <w:spacing w:line="355" w:lineRule="auto"/>
        <w:ind w:firstLine="567"/>
        <w:jc w:val="both"/>
        <w:rPr>
          <w:spacing w:val="-2"/>
          <w:sz w:val="28"/>
          <w:szCs w:val="28"/>
          <w:lang w:val="uk-UA"/>
        </w:rPr>
      </w:pPr>
      <w:r>
        <w:rPr>
          <w:spacing w:val="-2"/>
          <w:sz w:val="28"/>
          <w:szCs w:val="28"/>
          <w:lang w:val="uk-UA"/>
        </w:rPr>
        <w:t xml:space="preserve">У </w:t>
      </w:r>
      <w:r>
        <w:rPr>
          <w:b/>
          <w:spacing w:val="-2"/>
          <w:sz w:val="28"/>
          <w:szCs w:val="28"/>
          <w:lang w:val="uk-UA"/>
        </w:rPr>
        <w:t>першому розділі</w:t>
      </w:r>
      <w:r>
        <w:rPr>
          <w:i/>
          <w:spacing w:val="-2"/>
          <w:sz w:val="28"/>
          <w:szCs w:val="28"/>
          <w:lang w:val="uk-UA"/>
        </w:rPr>
        <w:t xml:space="preserve"> </w:t>
      </w:r>
      <w:r>
        <w:rPr>
          <w:spacing w:val="-2"/>
          <w:sz w:val="28"/>
          <w:szCs w:val="28"/>
          <w:lang w:val="uk-UA"/>
        </w:rPr>
        <w:t>зроблено огляд літератури, присвяченої приймен</w:t>
      </w:r>
      <w:r>
        <w:rPr>
          <w:spacing w:val="-2"/>
          <w:sz w:val="28"/>
          <w:szCs w:val="28"/>
          <w:lang w:val="uk-UA"/>
        </w:rPr>
        <w:softHyphen/>
        <w:t>никам сучасної німецької мови, окреслюються основні напрями дос</w:t>
      </w:r>
      <w:r>
        <w:rPr>
          <w:spacing w:val="-2"/>
          <w:sz w:val="28"/>
          <w:szCs w:val="28"/>
          <w:lang w:val="uk-UA"/>
        </w:rPr>
        <w:softHyphen/>
        <w:t>ліджен</w:t>
      </w:r>
      <w:r>
        <w:rPr>
          <w:spacing w:val="-2"/>
          <w:sz w:val="28"/>
          <w:szCs w:val="28"/>
          <w:lang w:val="uk-UA"/>
        </w:rPr>
        <w:softHyphen/>
        <w:t>ня. Певну увагу приділено розгляду теоретичних питань, пов’язаних із проблема</w:t>
      </w:r>
      <w:r>
        <w:rPr>
          <w:spacing w:val="-2"/>
          <w:sz w:val="28"/>
          <w:szCs w:val="28"/>
          <w:lang w:val="uk-UA"/>
        </w:rPr>
        <w:softHyphen/>
        <w:t>ми систем</w:t>
      </w:r>
      <w:r>
        <w:rPr>
          <w:spacing w:val="-2"/>
          <w:sz w:val="28"/>
          <w:szCs w:val="28"/>
          <w:lang w:val="uk-UA"/>
        </w:rPr>
        <w:softHyphen/>
        <w:t>ності та основних типів відношень у лексико-семантичній системі мови – парадигма</w:t>
      </w:r>
      <w:r>
        <w:rPr>
          <w:spacing w:val="-2"/>
          <w:sz w:val="28"/>
          <w:szCs w:val="28"/>
          <w:lang w:val="uk-UA"/>
        </w:rPr>
        <w:softHyphen/>
        <w:t>тичних і синтагматичних. Окремо розглядаються прийменни</w:t>
      </w:r>
      <w:r>
        <w:rPr>
          <w:spacing w:val="-2"/>
          <w:sz w:val="28"/>
          <w:szCs w:val="28"/>
          <w:lang w:val="uk-UA"/>
        </w:rPr>
        <w:softHyphen/>
        <w:t>ково-іменні сполучення фразеологізованого типу, функціонально еквівалентні прий</w:t>
      </w:r>
      <w:r>
        <w:rPr>
          <w:spacing w:val="-2"/>
          <w:sz w:val="28"/>
          <w:szCs w:val="28"/>
          <w:lang w:val="uk-UA"/>
        </w:rPr>
        <w:softHyphen/>
        <w:t>менникам, та визначається їх лексичний статус.</w:t>
      </w:r>
    </w:p>
    <w:p w:rsidR="004C6816" w:rsidRDefault="004C6816" w:rsidP="004C6816">
      <w:pPr>
        <w:spacing w:line="355" w:lineRule="auto"/>
        <w:ind w:firstLine="567"/>
        <w:jc w:val="both"/>
        <w:rPr>
          <w:spacing w:val="-2"/>
          <w:sz w:val="28"/>
          <w:szCs w:val="28"/>
          <w:lang w:val="uk-UA"/>
        </w:rPr>
      </w:pPr>
      <w:r>
        <w:rPr>
          <w:spacing w:val="-2"/>
          <w:sz w:val="28"/>
          <w:szCs w:val="28"/>
          <w:lang w:val="uk-UA"/>
        </w:rPr>
        <w:t xml:space="preserve">У </w:t>
      </w:r>
      <w:r>
        <w:rPr>
          <w:b/>
          <w:spacing w:val="-2"/>
          <w:sz w:val="28"/>
          <w:szCs w:val="28"/>
          <w:lang w:val="uk-UA"/>
        </w:rPr>
        <w:t>другому розділі</w:t>
      </w:r>
      <w:r>
        <w:rPr>
          <w:spacing w:val="-2"/>
          <w:sz w:val="28"/>
          <w:szCs w:val="28"/>
          <w:lang w:val="uk-UA"/>
        </w:rPr>
        <w:t xml:space="preserve"> обґрунтовується вибір напряму дослідження, опису</w:t>
      </w:r>
      <w:r>
        <w:rPr>
          <w:spacing w:val="-2"/>
          <w:sz w:val="28"/>
          <w:szCs w:val="28"/>
          <w:lang w:val="uk-UA"/>
        </w:rPr>
        <w:softHyphen/>
        <w:t>ють</w:t>
      </w:r>
      <w:r>
        <w:rPr>
          <w:spacing w:val="-2"/>
          <w:sz w:val="28"/>
          <w:szCs w:val="28"/>
          <w:lang w:val="uk-UA"/>
        </w:rPr>
        <w:softHyphen/>
        <w:t>ся загальна методика й методи, що вико</w:t>
      </w:r>
      <w:r>
        <w:rPr>
          <w:spacing w:val="-2"/>
          <w:sz w:val="28"/>
          <w:szCs w:val="28"/>
          <w:lang w:val="uk-UA"/>
        </w:rPr>
        <w:softHyphen/>
        <w:t>ристо</w:t>
      </w:r>
      <w:r>
        <w:rPr>
          <w:spacing w:val="-2"/>
          <w:sz w:val="28"/>
          <w:szCs w:val="28"/>
          <w:lang w:val="uk-UA"/>
        </w:rPr>
        <w:softHyphen/>
        <w:t>вуються в роботі. Особливу увагу приділено розгляду основних прийомів статистичного аналізу фактич</w:t>
      </w:r>
      <w:r>
        <w:rPr>
          <w:spacing w:val="-2"/>
          <w:sz w:val="28"/>
          <w:szCs w:val="28"/>
          <w:lang w:val="uk-UA"/>
        </w:rPr>
        <w:softHyphen/>
        <w:t xml:space="preserve">ного </w:t>
      </w:r>
      <w:r>
        <w:rPr>
          <w:spacing w:val="-2"/>
          <w:sz w:val="28"/>
          <w:szCs w:val="28"/>
          <w:lang w:val="uk-UA"/>
        </w:rPr>
        <w:lastRenderedPageBreak/>
        <w:t>матеріалу, а також принципам класифікації приймен</w:t>
      </w:r>
      <w:r>
        <w:rPr>
          <w:spacing w:val="-2"/>
          <w:sz w:val="28"/>
          <w:szCs w:val="28"/>
          <w:lang w:val="uk-UA"/>
        </w:rPr>
        <w:softHyphen/>
        <w:t>ни</w:t>
      </w:r>
      <w:r>
        <w:rPr>
          <w:spacing w:val="-2"/>
          <w:sz w:val="28"/>
          <w:szCs w:val="28"/>
          <w:lang w:val="uk-UA"/>
        </w:rPr>
        <w:softHyphen/>
        <w:t>ків на логіко-семантичні групи та іменників на лексико-семантичні підкласи.</w:t>
      </w:r>
    </w:p>
    <w:p w:rsidR="004C6816" w:rsidRDefault="004C6816" w:rsidP="004C6816">
      <w:pPr>
        <w:spacing w:line="355" w:lineRule="auto"/>
        <w:ind w:firstLine="567"/>
        <w:jc w:val="both"/>
        <w:rPr>
          <w:spacing w:val="-2"/>
          <w:sz w:val="28"/>
          <w:szCs w:val="28"/>
          <w:lang w:val="uk-UA"/>
        </w:rPr>
      </w:pPr>
      <w:r>
        <w:rPr>
          <w:spacing w:val="-2"/>
          <w:sz w:val="28"/>
          <w:szCs w:val="28"/>
          <w:lang w:val="uk-UA"/>
        </w:rPr>
        <w:t xml:space="preserve">У </w:t>
      </w:r>
      <w:r>
        <w:rPr>
          <w:b/>
          <w:spacing w:val="-2"/>
          <w:sz w:val="28"/>
          <w:szCs w:val="28"/>
          <w:lang w:val="uk-UA"/>
        </w:rPr>
        <w:t>третьому розділі</w:t>
      </w:r>
      <w:r>
        <w:rPr>
          <w:spacing w:val="-2"/>
          <w:sz w:val="28"/>
          <w:szCs w:val="28"/>
          <w:lang w:val="uk-UA"/>
        </w:rPr>
        <w:t xml:space="preserve"> проводиться аналіз синтагматичних властивостей прийменників у сучасній німецькій мові в ХС, ПС та НС; аналізується </w:t>
      </w:r>
      <w:r>
        <w:rPr>
          <w:spacing w:val="-2"/>
          <w:sz w:val="28"/>
          <w:szCs w:val="28"/>
          <w:lang w:val="uk-UA"/>
        </w:rPr>
        <w:softHyphen/>
        <w:t xml:space="preserve"> сполу</w:t>
      </w:r>
      <w:r>
        <w:rPr>
          <w:spacing w:val="-2"/>
          <w:sz w:val="28"/>
          <w:szCs w:val="28"/>
          <w:lang w:val="uk-UA"/>
        </w:rPr>
        <w:softHyphen/>
        <w:t>чу</w:t>
      </w:r>
      <w:r>
        <w:rPr>
          <w:spacing w:val="-2"/>
          <w:sz w:val="28"/>
          <w:szCs w:val="28"/>
          <w:lang w:val="uk-UA"/>
        </w:rPr>
        <w:softHyphen/>
      </w:r>
      <w:r>
        <w:rPr>
          <w:spacing w:val="-2"/>
          <w:sz w:val="28"/>
          <w:szCs w:val="28"/>
          <w:lang w:val="uk-UA"/>
        </w:rPr>
        <w:softHyphen/>
        <w:t>ваність окремих приймен</w:t>
      </w:r>
      <w:r>
        <w:rPr>
          <w:spacing w:val="-2"/>
          <w:sz w:val="28"/>
          <w:szCs w:val="28"/>
          <w:lang w:val="uk-UA"/>
        </w:rPr>
        <w:softHyphen/>
        <w:t>ників і ЛСГ прийменників з іменни</w:t>
      </w:r>
      <w:r>
        <w:rPr>
          <w:spacing w:val="-2"/>
          <w:sz w:val="28"/>
          <w:szCs w:val="28"/>
          <w:lang w:val="uk-UA"/>
        </w:rPr>
        <w:softHyphen/>
        <w:t>ками в позиціях зліва та справа; розглядаються сполучувальні властивості найбільш частотних прийменників.</w:t>
      </w:r>
    </w:p>
    <w:p w:rsidR="004C6816" w:rsidRDefault="004C6816" w:rsidP="004C6816">
      <w:pPr>
        <w:spacing w:line="355" w:lineRule="auto"/>
        <w:ind w:firstLine="567"/>
        <w:jc w:val="both"/>
        <w:rPr>
          <w:spacing w:val="-2"/>
          <w:sz w:val="28"/>
          <w:szCs w:val="28"/>
          <w:lang w:val="uk-UA"/>
        </w:rPr>
      </w:pPr>
      <w:r>
        <w:rPr>
          <w:spacing w:val="-2"/>
          <w:sz w:val="28"/>
          <w:szCs w:val="28"/>
          <w:lang w:val="uk-UA"/>
        </w:rPr>
        <w:t xml:space="preserve">У </w:t>
      </w:r>
      <w:r>
        <w:rPr>
          <w:b/>
          <w:spacing w:val="-2"/>
          <w:sz w:val="28"/>
          <w:szCs w:val="28"/>
          <w:lang w:val="uk-UA"/>
        </w:rPr>
        <w:t>четвертому розділі</w:t>
      </w:r>
      <w:r>
        <w:rPr>
          <w:spacing w:val="-2"/>
          <w:sz w:val="28"/>
          <w:szCs w:val="28"/>
          <w:lang w:val="uk-UA"/>
        </w:rPr>
        <w:t xml:space="preserve"> досліджуються парадигматичні властивості лексико-граматичного класу прийменників у текстах трьох стилів і порівню</w:t>
      </w:r>
      <w:r>
        <w:rPr>
          <w:spacing w:val="-2"/>
          <w:sz w:val="28"/>
          <w:szCs w:val="28"/>
          <w:lang w:val="uk-UA"/>
        </w:rPr>
        <w:softHyphen/>
        <w:t>ють</w:t>
      </w:r>
      <w:r>
        <w:rPr>
          <w:spacing w:val="-2"/>
          <w:sz w:val="28"/>
          <w:szCs w:val="28"/>
          <w:lang w:val="uk-UA"/>
        </w:rPr>
        <w:softHyphen/>
        <w:t>ся отримані дані.</w:t>
      </w:r>
    </w:p>
    <w:p w:rsidR="004C6816" w:rsidRDefault="004C6816" w:rsidP="004C6816">
      <w:pPr>
        <w:spacing w:line="355" w:lineRule="auto"/>
        <w:ind w:firstLine="567"/>
        <w:jc w:val="both"/>
        <w:rPr>
          <w:spacing w:val="-2"/>
          <w:sz w:val="28"/>
          <w:szCs w:val="28"/>
          <w:lang w:val="uk-UA"/>
        </w:rPr>
      </w:pPr>
      <w:r>
        <w:rPr>
          <w:spacing w:val="-2"/>
          <w:sz w:val="28"/>
          <w:szCs w:val="28"/>
          <w:lang w:val="uk-UA"/>
        </w:rPr>
        <w:t xml:space="preserve">У </w:t>
      </w:r>
      <w:r>
        <w:rPr>
          <w:b/>
          <w:spacing w:val="-2"/>
          <w:sz w:val="28"/>
          <w:szCs w:val="28"/>
          <w:lang w:val="uk-UA"/>
        </w:rPr>
        <w:t>загальних висновках</w:t>
      </w:r>
      <w:r>
        <w:rPr>
          <w:spacing w:val="-2"/>
          <w:sz w:val="28"/>
          <w:szCs w:val="28"/>
          <w:lang w:val="uk-UA"/>
        </w:rPr>
        <w:t xml:space="preserve"> підводяться підсумки проведеного аналізу, уза</w:t>
      </w:r>
      <w:r>
        <w:rPr>
          <w:spacing w:val="-2"/>
          <w:sz w:val="28"/>
          <w:szCs w:val="28"/>
          <w:lang w:val="uk-UA"/>
        </w:rPr>
        <w:softHyphen/>
        <w:t>галь</w:t>
      </w:r>
      <w:r>
        <w:rPr>
          <w:spacing w:val="-2"/>
          <w:sz w:val="28"/>
          <w:szCs w:val="28"/>
          <w:lang w:val="uk-UA"/>
        </w:rPr>
        <w:softHyphen/>
        <w:t>нюються отримані результати та накреслюються напрями подальших досліджень.</w:t>
      </w:r>
    </w:p>
    <w:p w:rsidR="004C6816" w:rsidRDefault="004C6816" w:rsidP="004C6816">
      <w:pPr>
        <w:spacing w:line="355" w:lineRule="auto"/>
        <w:ind w:firstLine="567"/>
        <w:jc w:val="both"/>
        <w:rPr>
          <w:spacing w:val="-2"/>
          <w:sz w:val="28"/>
          <w:szCs w:val="28"/>
          <w:lang w:val="uk-UA"/>
        </w:rPr>
      </w:pPr>
      <w:r>
        <w:rPr>
          <w:spacing w:val="-2"/>
          <w:sz w:val="28"/>
          <w:szCs w:val="28"/>
          <w:lang w:val="uk-UA"/>
        </w:rPr>
        <w:t xml:space="preserve">Загальний обсяг дисертації становить 396 сторінок, з них </w:t>
      </w:r>
      <w:r>
        <w:rPr>
          <w:spacing w:val="-2"/>
          <w:sz w:val="28"/>
          <w:szCs w:val="28"/>
        </w:rPr>
        <w:t xml:space="preserve">181 </w:t>
      </w:r>
      <w:r>
        <w:rPr>
          <w:spacing w:val="-2"/>
          <w:sz w:val="28"/>
          <w:szCs w:val="28"/>
          <w:lang w:val="uk-UA"/>
        </w:rPr>
        <w:t>сторінк</w:t>
      </w:r>
      <w:r>
        <w:rPr>
          <w:spacing w:val="-2"/>
          <w:sz w:val="28"/>
          <w:szCs w:val="28"/>
          <w:lang w:val="en-US"/>
        </w:rPr>
        <w:t>a</w:t>
      </w:r>
      <w:r>
        <w:rPr>
          <w:spacing w:val="-2"/>
          <w:sz w:val="28"/>
          <w:szCs w:val="28"/>
          <w:lang w:val="uk-UA"/>
        </w:rPr>
        <w:t xml:space="preserve"> тексту, </w:t>
      </w:r>
      <w:r>
        <w:rPr>
          <w:spacing w:val="-2"/>
          <w:sz w:val="28"/>
          <w:szCs w:val="28"/>
        </w:rPr>
        <w:t>26</w:t>
      </w:r>
      <w:r>
        <w:rPr>
          <w:spacing w:val="-2"/>
          <w:sz w:val="28"/>
          <w:szCs w:val="28"/>
          <w:lang w:val="uk-UA"/>
        </w:rPr>
        <w:t xml:space="preserve"> сторінок списку використаних джерел (</w:t>
      </w:r>
      <w:r>
        <w:rPr>
          <w:spacing w:val="-2"/>
          <w:sz w:val="28"/>
          <w:szCs w:val="28"/>
        </w:rPr>
        <w:t>278</w:t>
      </w:r>
      <w:r>
        <w:rPr>
          <w:spacing w:val="-2"/>
          <w:sz w:val="28"/>
          <w:szCs w:val="28"/>
          <w:lang w:val="uk-UA"/>
        </w:rPr>
        <w:t xml:space="preserve"> найменувань) і 189 сторінок додатків. Робота містить 66 таблиць і 29 рисунків. </w:t>
      </w:r>
    </w:p>
    <w:p w:rsidR="004C6816" w:rsidRDefault="004C6816" w:rsidP="004C6816">
      <w:pPr>
        <w:pStyle w:val="BodyTextIndent2"/>
        <w:spacing w:line="355" w:lineRule="auto"/>
        <w:ind w:firstLine="0"/>
        <w:jc w:val="center"/>
        <w:rPr>
          <w:b/>
          <w:spacing w:val="-4"/>
          <w:szCs w:val="28"/>
        </w:rPr>
      </w:pPr>
      <w:r>
        <w:rPr>
          <w:b/>
          <w:spacing w:val="-4"/>
          <w:szCs w:val="28"/>
        </w:rPr>
        <w:t>ЗАГАЛЬНІ ВИСНОВКИ</w:t>
      </w:r>
    </w:p>
    <w:p w:rsidR="004C6816" w:rsidRDefault="004C6816" w:rsidP="004C6816">
      <w:pPr>
        <w:pStyle w:val="BodyTextIndent2"/>
        <w:spacing w:line="355" w:lineRule="auto"/>
        <w:rPr>
          <w:b/>
          <w:spacing w:val="-4"/>
          <w:szCs w:val="28"/>
        </w:rPr>
      </w:pPr>
    </w:p>
    <w:p w:rsidR="004C6816" w:rsidRDefault="004C6816" w:rsidP="004C6816">
      <w:pPr>
        <w:pStyle w:val="BodyTextIndent2"/>
        <w:spacing w:line="355" w:lineRule="auto"/>
        <w:rPr>
          <w:spacing w:val="-4"/>
          <w:szCs w:val="28"/>
        </w:rPr>
      </w:pPr>
      <w:r>
        <w:rPr>
          <w:spacing w:val="-4"/>
        </w:rPr>
        <w:t>На сучасному етапі розвитку семантики приділяється багато уваги дослі</w:t>
      </w:r>
      <w:r>
        <w:rPr>
          <w:spacing w:val="-4"/>
        </w:rPr>
        <w:softHyphen/>
        <w:t>дженню сполучуваності одиниць різних рівнів, у першу чергу – лексичній сполу</w:t>
      </w:r>
      <w:r>
        <w:rPr>
          <w:spacing w:val="-4"/>
        </w:rPr>
        <w:softHyphen/>
        <w:t>чу</w:t>
      </w:r>
      <w:r>
        <w:rPr>
          <w:spacing w:val="-4"/>
        </w:rPr>
        <w:softHyphen/>
        <w:t xml:space="preserve">ваності. </w:t>
      </w:r>
      <w:r>
        <w:rPr>
          <w:spacing w:val="-4"/>
          <w:szCs w:val="28"/>
        </w:rPr>
        <w:t>Вивчення проблеми лексичної сполучуваності є плідною спробою виявити та всебічно дослідити механізм функціону</w:t>
      </w:r>
      <w:r>
        <w:rPr>
          <w:spacing w:val="-4"/>
          <w:szCs w:val="28"/>
        </w:rPr>
        <w:softHyphen/>
        <w:t>вання мови, що сприятиме розкриттю реальних закономірностей вживання ЛО в мовленні.</w:t>
      </w:r>
    </w:p>
    <w:p w:rsidR="004C6816" w:rsidRDefault="004C6816" w:rsidP="004C6816">
      <w:pPr>
        <w:pStyle w:val="Normal0"/>
        <w:spacing w:line="355" w:lineRule="auto"/>
        <w:ind w:firstLine="567"/>
        <w:jc w:val="both"/>
        <w:rPr>
          <w:spacing w:val="-4"/>
          <w:lang w:val="uk-UA"/>
        </w:rPr>
      </w:pPr>
      <w:r>
        <w:rPr>
          <w:spacing w:val="-4"/>
          <w:lang w:val="uk-UA"/>
        </w:rPr>
        <w:t>Для вивчення синтагматичних зв’язків між лексичними одиницями остан</w:t>
      </w:r>
      <w:r>
        <w:rPr>
          <w:spacing w:val="-4"/>
          <w:lang w:val="uk-UA"/>
        </w:rPr>
        <w:softHyphen/>
        <w:t>нім часом широко використовуються статистичні методи, що надають висновкам певної доказової сили, а іноді дозволяють встановити такі законо</w:t>
      </w:r>
      <w:r>
        <w:rPr>
          <w:spacing w:val="-4"/>
          <w:lang w:val="uk-UA"/>
        </w:rPr>
        <w:softHyphen/>
        <w:t>мірності сполучуваності слів, які неможливо розкрити іншими мето</w:t>
      </w:r>
      <w:r>
        <w:rPr>
          <w:spacing w:val="-4"/>
          <w:lang w:val="uk-UA"/>
        </w:rPr>
        <w:softHyphen/>
        <w:t xml:space="preserve">дами. </w:t>
      </w:r>
    </w:p>
    <w:p w:rsidR="004C6816" w:rsidRDefault="004C6816" w:rsidP="004C6816">
      <w:pPr>
        <w:pStyle w:val="BodyTextIndent2"/>
        <w:spacing w:line="355" w:lineRule="auto"/>
        <w:rPr>
          <w:spacing w:val="-4"/>
          <w:szCs w:val="28"/>
        </w:rPr>
      </w:pPr>
      <w:r>
        <w:rPr>
          <w:spacing w:val="-4"/>
          <w:szCs w:val="28"/>
        </w:rPr>
        <w:t xml:space="preserve">Проведене дослідження демонструє ефективність залучення різних кількісно-якісних параметрів для встановлення механізму функціонування прийменників у текстах різних стилів. Адже процес функціонування ЛО містить не тільки їх синтагматичні зв’язки з іншими словами, але й такі </w:t>
      </w:r>
      <w:r>
        <w:rPr>
          <w:spacing w:val="-4"/>
          <w:szCs w:val="28"/>
        </w:rPr>
        <w:lastRenderedPageBreak/>
        <w:t>кількісно-якісні характеристики, як склад ЛО з точки зору їх лексико-семантичного змісту, частоту й регулярність вживання, специфіку вико</w:t>
      </w:r>
      <w:r>
        <w:rPr>
          <w:spacing w:val="-4"/>
          <w:szCs w:val="28"/>
        </w:rPr>
        <w:softHyphen/>
        <w:t>ристання слів у певній комунікативній сфері мови, причини, які її зумовлюють.</w:t>
      </w:r>
    </w:p>
    <w:p w:rsidR="004C6816" w:rsidRDefault="004C6816" w:rsidP="004C6816">
      <w:pPr>
        <w:pStyle w:val="BodyTextIndent2"/>
        <w:spacing w:line="355" w:lineRule="auto"/>
        <w:rPr>
          <w:spacing w:val="-4"/>
        </w:rPr>
      </w:pPr>
      <w:r>
        <w:rPr>
          <w:spacing w:val="-4"/>
        </w:rPr>
        <w:t xml:space="preserve">Дослідження названих вище явищ дозволило виявити деякі особливості вживання прийменників у текстах </w:t>
      </w:r>
      <w:r>
        <w:rPr>
          <w:spacing w:val="-4"/>
          <w:lang w:val="ru-RU"/>
        </w:rPr>
        <w:t>ХС</w:t>
      </w:r>
      <w:r>
        <w:rPr>
          <w:spacing w:val="-4"/>
        </w:rPr>
        <w:t xml:space="preserve">, </w:t>
      </w:r>
      <w:r>
        <w:rPr>
          <w:spacing w:val="-4"/>
          <w:lang w:val="ru-RU"/>
        </w:rPr>
        <w:t>ПС</w:t>
      </w:r>
      <w:r>
        <w:rPr>
          <w:spacing w:val="-4"/>
        </w:rPr>
        <w:t xml:space="preserve"> та </w:t>
      </w:r>
      <w:r>
        <w:rPr>
          <w:spacing w:val="-4"/>
          <w:lang w:val="ru-RU"/>
        </w:rPr>
        <w:t>НС</w:t>
      </w:r>
      <w:r>
        <w:rPr>
          <w:spacing w:val="-4"/>
        </w:rPr>
        <w:t xml:space="preserve">. </w:t>
      </w:r>
    </w:p>
    <w:p w:rsidR="004C6816" w:rsidRDefault="004C6816" w:rsidP="004C6816">
      <w:pPr>
        <w:pStyle w:val="BodyTextIndent2"/>
        <w:spacing w:line="355" w:lineRule="auto"/>
        <w:rPr>
          <w:szCs w:val="28"/>
          <w:lang w:val="ru-RU"/>
        </w:rPr>
      </w:pPr>
      <w:r>
        <w:rPr>
          <w:spacing w:val="-4"/>
        </w:rPr>
        <w:t xml:space="preserve">1. </w:t>
      </w:r>
      <w:r>
        <w:rPr>
          <w:szCs w:val="28"/>
          <w:lang w:val="ru-RU"/>
        </w:rPr>
        <w:t xml:space="preserve">Прийменники за своїм змістом – явище багатозначне й багатомірне. Виконуючи певні службові функції в реченні, прийменники виражають такі ж значення, як і іменні граматичні форми, але з тією </w:t>
      </w:r>
      <w:proofErr w:type="gramStart"/>
      <w:r>
        <w:rPr>
          <w:szCs w:val="28"/>
          <w:lang w:val="ru-RU"/>
        </w:rPr>
        <w:t>р</w:t>
      </w:r>
      <w:proofErr w:type="gramEnd"/>
      <w:r>
        <w:rPr>
          <w:szCs w:val="28"/>
          <w:lang w:val="ru-RU"/>
        </w:rPr>
        <w:t xml:space="preserve">ізницею, що вони точніше, конкретніше й різноманітніше позначають відношення між членами речення. Вони виконують ніби подвійну функцію — формальну функцію зв'язку </w:t>
      </w:r>
      <w:proofErr w:type="gramStart"/>
      <w:r>
        <w:rPr>
          <w:szCs w:val="28"/>
          <w:lang w:val="ru-RU"/>
        </w:rPr>
        <w:t>між</w:t>
      </w:r>
      <w:proofErr w:type="gramEnd"/>
      <w:r>
        <w:rPr>
          <w:szCs w:val="28"/>
          <w:lang w:val="ru-RU"/>
        </w:rPr>
        <w:t xml:space="preserve"> членами речення, виражену граматичними засобами даної мови, а з іншого боку – вказують на конкретний характер цього зв'язку, на його матеріально-значеннєву сторону. Цей подвійний характер прийменників і визначає їхній складний семантичний склад.</w:t>
      </w:r>
    </w:p>
    <w:p w:rsidR="004C6816" w:rsidRDefault="004C6816" w:rsidP="004C6816">
      <w:pPr>
        <w:pStyle w:val="BodyTextIndent2"/>
        <w:spacing w:line="355" w:lineRule="auto"/>
        <w:rPr>
          <w:spacing w:val="-4"/>
        </w:rPr>
      </w:pPr>
      <w:r>
        <w:rPr>
          <w:szCs w:val="28"/>
          <w:lang w:val="ru-RU"/>
        </w:rPr>
        <w:t xml:space="preserve">2. </w:t>
      </w:r>
      <w:r>
        <w:rPr>
          <w:spacing w:val="-4"/>
        </w:rPr>
        <w:t xml:space="preserve">Зі 149 прийменників, отриманих за допомогою суцільної вибірки зі словника </w:t>
      </w:r>
      <w:r>
        <w:rPr>
          <w:spacing w:val="-4"/>
          <w:lang w:val="en-US"/>
        </w:rPr>
        <w:t>Duden</w:t>
      </w:r>
      <w:r>
        <w:rPr>
          <w:spacing w:val="-4"/>
        </w:rPr>
        <w:t xml:space="preserve">, у </w:t>
      </w:r>
      <w:r>
        <w:rPr>
          <w:spacing w:val="-4"/>
          <w:lang w:val="ru-RU"/>
        </w:rPr>
        <w:t>ХС</w:t>
      </w:r>
      <w:r>
        <w:rPr>
          <w:spacing w:val="-4"/>
        </w:rPr>
        <w:t xml:space="preserve"> нами зафіксовано вживання 47 різних прийменників, у ПС – 71 прийменника, у НС – 87 прийменників. Такі відмінності в зустріваності прийменників зумовлені особливостями ПС та НС, що характеризується поси</w:t>
      </w:r>
      <w:r>
        <w:rPr>
          <w:spacing w:val="-4"/>
        </w:rPr>
        <w:softHyphen/>
        <w:t>ле</w:t>
      </w:r>
      <w:r>
        <w:rPr>
          <w:spacing w:val="-4"/>
        </w:rPr>
        <w:softHyphen/>
        <w:t xml:space="preserve">ним вживанням прийменників, які вимагають родового відмінка: </w:t>
      </w:r>
      <w:r>
        <w:rPr>
          <w:i/>
          <w:spacing w:val="-4"/>
          <w:lang w:val="de-DE"/>
        </w:rPr>
        <w:t>abseits</w:t>
      </w:r>
      <w:r>
        <w:rPr>
          <w:i/>
          <w:spacing w:val="-4"/>
        </w:rPr>
        <w:t xml:space="preserve">, </w:t>
      </w:r>
      <w:r>
        <w:rPr>
          <w:i/>
          <w:spacing w:val="-4"/>
          <w:lang w:val="de-DE"/>
        </w:rPr>
        <w:t>abz</w:t>
      </w:r>
      <w:r>
        <w:rPr>
          <w:i/>
          <w:spacing w:val="-4"/>
        </w:rPr>
        <w:t>ü</w:t>
      </w:r>
      <w:r>
        <w:rPr>
          <w:i/>
          <w:spacing w:val="-4"/>
          <w:lang w:val="de-DE"/>
        </w:rPr>
        <w:t>g</w:t>
      </w:r>
      <w:r>
        <w:rPr>
          <w:i/>
          <w:spacing w:val="-4"/>
        </w:rPr>
        <w:softHyphen/>
      </w:r>
      <w:r>
        <w:rPr>
          <w:i/>
          <w:spacing w:val="-4"/>
          <w:lang w:val="de-DE"/>
        </w:rPr>
        <w:t>lich</w:t>
      </w:r>
      <w:r>
        <w:rPr>
          <w:i/>
          <w:spacing w:val="-4"/>
        </w:rPr>
        <w:t xml:space="preserve">, </w:t>
      </w:r>
      <w:r>
        <w:rPr>
          <w:i/>
          <w:spacing w:val="-4"/>
          <w:lang w:val="de-DE"/>
        </w:rPr>
        <w:t>angesichts</w:t>
      </w:r>
      <w:r>
        <w:rPr>
          <w:i/>
          <w:spacing w:val="-4"/>
        </w:rPr>
        <w:t xml:space="preserve">, </w:t>
      </w:r>
      <w:r>
        <w:rPr>
          <w:i/>
          <w:spacing w:val="-4"/>
          <w:lang w:val="de-DE"/>
        </w:rPr>
        <w:t>anl</w:t>
      </w:r>
      <w:r>
        <w:rPr>
          <w:i/>
          <w:spacing w:val="-4"/>
        </w:rPr>
        <w:t>äß</w:t>
      </w:r>
      <w:r>
        <w:rPr>
          <w:i/>
          <w:spacing w:val="-4"/>
          <w:lang w:val="de-DE"/>
        </w:rPr>
        <w:t>lich</w:t>
      </w:r>
      <w:r>
        <w:rPr>
          <w:i/>
          <w:spacing w:val="-4"/>
        </w:rPr>
        <w:t xml:space="preserve">, </w:t>
      </w:r>
      <w:r>
        <w:rPr>
          <w:i/>
          <w:spacing w:val="-4"/>
          <w:lang w:val="de-DE"/>
        </w:rPr>
        <w:t>betreffs</w:t>
      </w:r>
      <w:r>
        <w:rPr>
          <w:i/>
          <w:spacing w:val="-4"/>
        </w:rPr>
        <w:t xml:space="preserve">, </w:t>
      </w:r>
      <w:r>
        <w:rPr>
          <w:i/>
          <w:spacing w:val="-4"/>
          <w:lang w:val="de-DE"/>
        </w:rPr>
        <w:t>bez</w:t>
      </w:r>
      <w:r>
        <w:rPr>
          <w:i/>
          <w:spacing w:val="-4"/>
        </w:rPr>
        <w:t>ü</w:t>
      </w:r>
      <w:r>
        <w:rPr>
          <w:i/>
          <w:spacing w:val="-4"/>
          <w:lang w:val="de-DE"/>
        </w:rPr>
        <w:t>glich</w:t>
      </w:r>
      <w:r>
        <w:rPr>
          <w:i/>
          <w:spacing w:val="-4"/>
        </w:rPr>
        <w:t xml:space="preserve">, </w:t>
      </w:r>
      <w:r>
        <w:rPr>
          <w:i/>
          <w:spacing w:val="-4"/>
          <w:lang w:val="de-DE"/>
        </w:rPr>
        <w:t>binnen</w:t>
      </w:r>
      <w:r>
        <w:rPr>
          <w:i/>
          <w:spacing w:val="-4"/>
        </w:rPr>
        <w:t xml:space="preserve">, </w:t>
      </w:r>
      <w:r>
        <w:rPr>
          <w:i/>
          <w:spacing w:val="-4"/>
          <w:lang w:val="de-DE"/>
        </w:rPr>
        <w:t>gem</w:t>
      </w:r>
      <w:r>
        <w:rPr>
          <w:i/>
          <w:spacing w:val="-4"/>
        </w:rPr>
        <w:t xml:space="preserve">äß, </w:t>
      </w:r>
      <w:r>
        <w:rPr>
          <w:i/>
          <w:spacing w:val="-4"/>
          <w:lang w:val="de-DE"/>
        </w:rPr>
        <w:t>inklusive</w:t>
      </w:r>
      <w:r>
        <w:rPr>
          <w:i/>
          <w:spacing w:val="-4"/>
        </w:rPr>
        <w:t xml:space="preserve">, </w:t>
      </w:r>
      <w:r>
        <w:rPr>
          <w:i/>
          <w:spacing w:val="-4"/>
          <w:lang w:val="de-DE"/>
        </w:rPr>
        <w:t>kraft</w:t>
      </w:r>
      <w:r>
        <w:rPr>
          <w:i/>
          <w:spacing w:val="-4"/>
        </w:rPr>
        <w:t xml:space="preserve">, </w:t>
      </w:r>
      <w:r>
        <w:rPr>
          <w:i/>
          <w:spacing w:val="-4"/>
          <w:lang w:val="de-DE"/>
        </w:rPr>
        <w:t>laut</w:t>
      </w:r>
      <w:r>
        <w:rPr>
          <w:i/>
          <w:spacing w:val="-4"/>
        </w:rPr>
        <w:t xml:space="preserve">, </w:t>
      </w:r>
      <w:r>
        <w:rPr>
          <w:i/>
          <w:spacing w:val="-4"/>
          <w:lang w:val="de-DE"/>
        </w:rPr>
        <w:t>man</w:t>
      </w:r>
      <w:r>
        <w:rPr>
          <w:i/>
          <w:spacing w:val="-4"/>
        </w:rPr>
        <w:softHyphen/>
      </w:r>
      <w:r>
        <w:rPr>
          <w:i/>
          <w:spacing w:val="-4"/>
          <w:lang w:val="de-DE"/>
        </w:rPr>
        <w:t>gels</w:t>
      </w:r>
      <w:r>
        <w:rPr>
          <w:i/>
          <w:spacing w:val="-4"/>
        </w:rPr>
        <w:t xml:space="preserve">, </w:t>
      </w:r>
      <w:r>
        <w:rPr>
          <w:i/>
          <w:spacing w:val="-4"/>
          <w:lang w:val="de-DE"/>
        </w:rPr>
        <w:t>mithilfe</w:t>
      </w:r>
      <w:r>
        <w:rPr>
          <w:i/>
          <w:spacing w:val="-4"/>
        </w:rPr>
        <w:t xml:space="preserve">, </w:t>
      </w:r>
      <w:r>
        <w:rPr>
          <w:i/>
          <w:spacing w:val="-4"/>
          <w:lang w:val="de-DE"/>
        </w:rPr>
        <w:t>trotz</w:t>
      </w:r>
      <w:r>
        <w:rPr>
          <w:i/>
          <w:spacing w:val="-4"/>
        </w:rPr>
        <w:t xml:space="preserve">, </w:t>
      </w:r>
      <w:r>
        <w:rPr>
          <w:i/>
          <w:spacing w:val="-4"/>
          <w:lang w:val="de-DE"/>
        </w:rPr>
        <w:t>zugunsten</w:t>
      </w:r>
      <w:r>
        <w:rPr>
          <w:i/>
          <w:spacing w:val="-4"/>
        </w:rPr>
        <w:t xml:space="preserve"> </w:t>
      </w:r>
      <w:r>
        <w:rPr>
          <w:spacing w:val="-4"/>
        </w:rPr>
        <w:t>та ін., які не зустрічаються в нашій вибірці з ХС.</w:t>
      </w:r>
    </w:p>
    <w:p w:rsidR="004C6816" w:rsidRDefault="004C6816" w:rsidP="004C6816">
      <w:pPr>
        <w:pStyle w:val="BodyTextIndent2"/>
        <w:spacing w:line="355" w:lineRule="auto"/>
        <w:rPr>
          <w:spacing w:val="-4"/>
        </w:rPr>
      </w:pPr>
      <w:r>
        <w:rPr>
          <w:spacing w:val="-4"/>
        </w:rPr>
        <w:t>3. Усі прийменники були поділені незалежно від синтаксичних функцій, які виконують прийменники в сполученні з іменником, позиції іменника, абстракт</w:t>
      </w:r>
      <w:r>
        <w:rPr>
          <w:spacing w:val="-4"/>
        </w:rPr>
        <w:softHyphen/>
        <w:t>нос</w:t>
      </w:r>
      <w:r>
        <w:rPr>
          <w:spacing w:val="-4"/>
        </w:rPr>
        <w:softHyphen/>
        <w:t>ті чи конкретності відношень, які вони вира</w:t>
      </w:r>
      <w:r>
        <w:rPr>
          <w:spacing w:val="-4"/>
        </w:rPr>
        <w:softHyphen/>
        <w:t>жають, на 18 логіко-семантичних груп. Найбільшою за обсягом є група прийменників на позначення локальних відношень (65 ЛО), за нею йдуть ЛСГ прийменників, які виражають відношення часу (35 ЛО), способу дії (25 ЛО), модальності (25 ЛО). Найменшою за обсягом виявилася група на позна</w:t>
      </w:r>
      <w:r>
        <w:rPr>
          <w:spacing w:val="-4"/>
        </w:rPr>
        <w:softHyphen/>
        <w:t xml:space="preserve">чення консекутивних </w:t>
      </w:r>
      <w:r>
        <w:rPr>
          <w:spacing w:val="-4"/>
        </w:rPr>
        <w:lastRenderedPageBreak/>
        <w:t>відношень (3 ЛО). Для дослі</w:t>
      </w:r>
      <w:r>
        <w:rPr>
          <w:spacing w:val="-4"/>
        </w:rPr>
        <w:softHyphen/>
        <w:t>дження сполучуваності прий</w:t>
      </w:r>
      <w:r>
        <w:rPr>
          <w:spacing w:val="-4"/>
        </w:rPr>
        <w:softHyphen/>
        <w:t>мен</w:t>
      </w:r>
      <w:r>
        <w:rPr>
          <w:spacing w:val="-4"/>
        </w:rPr>
        <w:softHyphen/>
        <w:t>ників з іменниками всі іменники були поділені на 30 лексико</w:t>
      </w:r>
      <w:r>
        <w:rPr>
          <w:spacing w:val="-4"/>
        </w:rPr>
        <w:softHyphen/>
        <w:t>-семан</w:t>
      </w:r>
      <w:r>
        <w:rPr>
          <w:spacing w:val="-4"/>
        </w:rPr>
        <w:softHyphen/>
        <w:t>тичних підкласів.</w:t>
      </w:r>
    </w:p>
    <w:p w:rsidR="004C6816" w:rsidRDefault="004C6816" w:rsidP="004C6816">
      <w:pPr>
        <w:pStyle w:val="BodyTextIndent2"/>
        <w:spacing w:line="355" w:lineRule="auto"/>
        <w:rPr>
          <w:i/>
          <w:spacing w:val="-4"/>
          <w:szCs w:val="28"/>
        </w:rPr>
      </w:pPr>
      <w:r>
        <w:rPr>
          <w:spacing w:val="-4"/>
        </w:rPr>
        <w:t>4. За допомогою об’єктивних методів встановлено, що частоти окре</w:t>
      </w:r>
      <w:r>
        <w:rPr>
          <w:spacing w:val="-4"/>
        </w:rPr>
        <w:softHyphen/>
        <w:t>мих прий</w:t>
      </w:r>
      <w:r>
        <w:rPr>
          <w:spacing w:val="-4"/>
        </w:rPr>
        <w:softHyphen/>
        <w:t>менників і ЛСГ прийменників є статис</w:t>
      </w:r>
      <w:r>
        <w:rPr>
          <w:spacing w:val="-4"/>
        </w:rPr>
        <w:softHyphen/>
        <w:t>тич</w:t>
      </w:r>
      <w:r>
        <w:rPr>
          <w:spacing w:val="-4"/>
        </w:rPr>
        <w:softHyphen/>
        <w:t>ними параметрами певного функціо</w:t>
      </w:r>
      <w:r>
        <w:rPr>
          <w:spacing w:val="-4"/>
        </w:rPr>
        <w:softHyphen/>
        <w:t xml:space="preserve">нального стилю, тобто </w:t>
      </w:r>
      <w:r>
        <w:rPr>
          <w:spacing w:val="-4"/>
          <w:szCs w:val="28"/>
        </w:rPr>
        <w:t xml:space="preserve">такими величинами, які істотно відрізняються в різних стилях і тому можуть бути показником кожного стилю окремо. Отже, статистичним параметром ХС порівняно з ПС та НС можуть бути частоти прийменників </w:t>
      </w:r>
      <w:r>
        <w:rPr>
          <w:i/>
          <w:spacing w:val="-4"/>
          <w:szCs w:val="28"/>
        </w:rPr>
        <w:t>an, auf,</w:t>
      </w:r>
      <w:r>
        <w:rPr>
          <w:spacing w:val="-4"/>
          <w:szCs w:val="28"/>
        </w:rPr>
        <w:t xml:space="preserve"> </w:t>
      </w:r>
      <w:r>
        <w:rPr>
          <w:i/>
          <w:spacing w:val="-4"/>
          <w:szCs w:val="28"/>
        </w:rPr>
        <w:t>aus,</w:t>
      </w:r>
      <w:r>
        <w:rPr>
          <w:spacing w:val="-4"/>
          <w:szCs w:val="28"/>
        </w:rPr>
        <w:t xml:space="preserve"> </w:t>
      </w:r>
      <w:r>
        <w:rPr>
          <w:i/>
          <w:spacing w:val="-4"/>
          <w:szCs w:val="28"/>
        </w:rPr>
        <w:t>vor,</w:t>
      </w:r>
      <w:r>
        <w:rPr>
          <w:spacing w:val="-4"/>
          <w:szCs w:val="28"/>
        </w:rPr>
        <w:t xml:space="preserve"> </w:t>
      </w:r>
      <w:r>
        <w:rPr>
          <w:i/>
          <w:spacing w:val="-4"/>
          <w:szCs w:val="28"/>
        </w:rPr>
        <w:t>mit</w:t>
      </w:r>
      <w:r>
        <w:rPr>
          <w:spacing w:val="-4"/>
          <w:szCs w:val="28"/>
        </w:rPr>
        <w:t xml:space="preserve">, </w:t>
      </w:r>
      <w:r>
        <w:rPr>
          <w:i/>
          <w:spacing w:val="-4"/>
          <w:szCs w:val="28"/>
        </w:rPr>
        <w:t>über</w:t>
      </w:r>
      <w:r>
        <w:rPr>
          <w:spacing w:val="-4"/>
          <w:szCs w:val="28"/>
        </w:rPr>
        <w:t>,</w:t>
      </w:r>
      <w:r>
        <w:rPr>
          <w:i/>
          <w:spacing w:val="-4"/>
          <w:szCs w:val="28"/>
        </w:rPr>
        <w:t xml:space="preserve"> in</w:t>
      </w:r>
      <w:r>
        <w:rPr>
          <w:spacing w:val="-4"/>
          <w:szCs w:val="28"/>
        </w:rPr>
        <w:t xml:space="preserve">, </w:t>
      </w:r>
      <w:r>
        <w:rPr>
          <w:i/>
          <w:spacing w:val="-4"/>
          <w:szCs w:val="28"/>
        </w:rPr>
        <w:t>hinter</w:t>
      </w:r>
      <w:r>
        <w:rPr>
          <w:spacing w:val="-4"/>
          <w:szCs w:val="28"/>
        </w:rPr>
        <w:t>,</w:t>
      </w:r>
      <w:r>
        <w:rPr>
          <w:i/>
          <w:spacing w:val="-4"/>
          <w:szCs w:val="28"/>
        </w:rPr>
        <w:t xml:space="preserve"> durch</w:t>
      </w:r>
      <w:r>
        <w:rPr>
          <w:spacing w:val="-4"/>
          <w:szCs w:val="28"/>
        </w:rPr>
        <w:t xml:space="preserve"> та </w:t>
      </w:r>
      <w:r>
        <w:rPr>
          <w:i/>
          <w:spacing w:val="-4"/>
          <w:szCs w:val="28"/>
        </w:rPr>
        <w:t xml:space="preserve">zu, </w:t>
      </w:r>
      <w:r>
        <w:rPr>
          <w:spacing w:val="-4"/>
          <w:szCs w:val="28"/>
        </w:rPr>
        <w:t xml:space="preserve">а на рівні ЛСГ – </w:t>
      </w:r>
      <w:r>
        <w:rPr>
          <w:i/>
          <w:spacing w:val="-4"/>
          <w:szCs w:val="28"/>
        </w:rPr>
        <w:t>про</w:t>
      </w:r>
      <w:r>
        <w:rPr>
          <w:i/>
          <w:spacing w:val="-4"/>
          <w:szCs w:val="28"/>
        </w:rPr>
        <w:softHyphen/>
        <w:t>с</w:t>
      </w:r>
      <w:r>
        <w:rPr>
          <w:i/>
          <w:spacing w:val="-4"/>
          <w:szCs w:val="28"/>
        </w:rPr>
        <w:softHyphen/>
        <w:t xml:space="preserve">торових </w:t>
      </w:r>
      <w:r>
        <w:rPr>
          <w:spacing w:val="-4"/>
          <w:szCs w:val="28"/>
        </w:rPr>
        <w:t>і</w:t>
      </w:r>
      <w:r>
        <w:rPr>
          <w:i/>
          <w:spacing w:val="-4"/>
          <w:szCs w:val="28"/>
        </w:rPr>
        <w:t xml:space="preserve"> мо</w:t>
      </w:r>
      <w:r>
        <w:rPr>
          <w:i/>
          <w:spacing w:val="-4"/>
          <w:szCs w:val="28"/>
        </w:rPr>
        <w:softHyphen/>
        <w:t>даль</w:t>
      </w:r>
      <w:r>
        <w:rPr>
          <w:i/>
          <w:spacing w:val="-4"/>
          <w:szCs w:val="28"/>
        </w:rPr>
        <w:softHyphen/>
        <w:t xml:space="preserve">них </w:t>
      </w:r>
      <w:r>
        <w:rPr>
          <w:spacing w:val="-4"/>
          <w:szCs w:val="28"/>
        </w:rPr>
        <w:t>прийменників. У</w:t>
      </w:r>
      <w:r>
        <w:rPr>
          <w:i/>
          <w:spacing w:val="-4"/>
          <w:szCs w:val="28"/>
        </w:rPr>
        <w:t xml:space="preserve"> </w:t>
      </w:r>
      <w:r>
        <w:rPr>
          <w:spacing w:val="-4"/>
          <w:szCs w:val="28"/>
        </w:rPr>
        <w:t>ПС зафіксовано переважання емпі</w:t>
      </w:r>
      <w:r>
        <w:rPr>
          <w:spacing w:val="-4"/>
          <w:szCs w:val="28"/>
        </w:rPr>
        <w:softHyphen/>
        <w:t>рич</w:t>
      </w:r>
      <w:r>
        <w:rPr>
          <w:spacing w:val="-4"/>
          <w:szCs w:val="28"/>
        </w:rPr>
        <w:softHyphen/>
        <w:t xml:space="preserve">них величин над теоретично очікуваними для прийменників </w:t>
      </w:r>
      <w:r>
        <w:rPr>
          <w:i/>
          <w:spacing w:val="-4"/>
          <w:szCs w:val="28"/>
        </w:rPr>
        <w:t>für,</w:t>
      </w:r>
      <w:r>
        <w:rPr>
          <w:spacing w:val="-4"/>
          <w:szCs w:val="28"/>
        </w:rPr>
        <w:t xml:space="preserve"> </w:t>
      </w:r>
      <w:r>
        <w:rPr>
          <w:i/>
          <w:spacing w:val="-4"/>
          <w:szCs w:val="28"/>
        </w:rPr>
        <w:t>ab,</w:t>
      </w:r>
      <w:r>
        <w:rPr>
          <w:spacing w:val="-4"/>
          <w:szCs w:val="28"/>
        </w:rPr>
        <w:t xml:space="preserve"> </w:t>
      </w:r>
      <w:r>
        <w:rPr>
          <w:i/>
          <w:spacing w:val="-4"/>
          <w:szCs w:val="28"/>
        </w:rPr>
        <w:t>bis,</w:t>
      </w:r>
      <w:r>
        <w:rPr>
          <w:spacing w:val="-4"/>
          <w:szCs w:val="28"/>
        </w:rPr>
        <w:t xml:space="preserve"> </w:t>
      </w:r>
      <w:r>
        <w:rPr>
          <w:i/>
          <w:spacing w:val="-4"/>
          <w:szCs w:val="28"/>
        </w:rPr>
        <w:t>per,</w:t>
      </w:r>
      <w:r>
        <w:rPr>
          <w:spacing w:val="-4"/>
          <w:szCs w:val="28"/>
        </w:rPr>
        <w:t xml:space="preserve"> </w:t>
      </w:r>
      <w:r>
        <w:rPr>
          <w:i/>
          <w:spacing w:val="-4"/>
          <w:szCs w:val="28"/>
        </w:rPr>
        <w:t>inklusive, seit, (an)statt</w:t>
      </w:r>
      <w:r>
        <w:rPr>
          <w:spacing w:val="-4"/>
          <w:szCs w:val="28"/>
        </w:rPr>
        <w:t xml:space="preserve">, </w:t>
      </w:r>
      <w:r>
        <w:rPr>
          <w:i/>
          <w:spacing w:val="-4"/>
          <w:szCs w:val="28"/>
        </w:rPr>
        <w:t>vor</w:t>
      </w:r>
      <w:r>
        <w:rPr>
          <w:spacing w:val="-4"/>
          <w:szCs w:val="28"/>
        </w:rPr>
        <w:t>,</w:t>
      </w:r>
      <w:r>
        <w:rPr>
          <w:i/>
          <w:spacing w:val="-4"/>
          <w:szCs w:val="28"/>
        </w:rPr>
        <w:t xml:space="preserve"> laut</w:t>
      </w:r>
      <w:r>
        <w:rPr>
          <w:spacing w:val="-4"/>
          <w:szCs w:val="28"/>
        </w:rPr>
        <w:t xml:space="preserve">, </w:t>
      </w:r>
      <w:r>
        <w:rPr>
          <w:i/>
          <w:spacing w:val="-4"/>
          <w:szCs w:val="28"/>
        </w:rPr>
        <w:t>ohne</w:t>
      </w:r>
      <w:r>
        <w:rPr>
          <w:spacing w:val="-4"/>
          <w:szCs w:val="28"/>
        </w:rPr>
        <w:t xml:space="preserve">, </w:t>
      </w:r>
      <w:r>
        <w:rPr>
          <w:i/>
          <w:spacing w:val="-4"/>
          <w:szCs w:val="28"/>
        </w:rPr>
        <w:t>um</w:t>
      </w:r>
      <w:r>
        <w:rPr>
          <w:spacing w:val="-4"/>
          <w:szCs w:val="28"/>
        </w:rPr>
        <w:t>,</w:t>
      </w:r>
      <w:r>
        <w:rPr>
          <w:i/>
          <w:spacing w:val="-4"/>
          <w:szCs w:val="28"/>
        </w:rPr>
        <w:t xml:space="preserve"> unter</w:t>
      </w:r>
      <w:r>
        <w:rPr>
          <w:spacing w:val="-4"/>
          <w:szCs w:val="28"/>
        </w:rPr>
        <w:t xml:space="preserve"> і </w:t>
      </w:r>
      <w:r>
        <w:rPr>
          <w:i/>
          <w:spacing w:val="-4"/>
          <w:szCs w:val="28"/>
        </w:rPr>
        <w:t xml:space="preserve">nach </w:t>
      </w:r>
      <w:r>
        <w:rPr>
          <w:spacing w:val="-4"/>
          <w:szCs w:val="28"/>
        </w:rPr>
        <w:t>і на рівні ЛСГ – для прий</w:t>
      </w:r>
      <w:r>
        <w:rPr>
          <w:spacing w:val="-4"/>
          <w:szCs w:val="28"/>
        </w:rPr>
        <w:softHyphen/>
        <w:t>мен</w:t>
      </w:r>
      <w:r>
        <w:rPr>
          <w:spacing w:val="-4"/>
          <w:szCs w:val="28"/>
        </w:rPr>
        <w:softHyphen/>
        <w:t xml:space="preserve">ників </w:t>
      </w:r>
      <w:r>
        <w:rPr>
          <w:i/>
          <w:spacing w:val="-4"/>
          <w:szCs w:val="28"/>
        </w:rPr>
        <w:t>темпоральних, просторових, консекутивних, копулятив</w:t>
      </w:r>
      <w:r>
        <w:rPr>
          <w:i/>
          <w:spacing w:val="-4"/>
          <w:szCs w:val="28"/>
        </w:rPr>
        <w:softHyphen/>
        <w:t>них, субсти</w:t>
      </w:r>
      <w:r>
        <w:rPr>
          <w:i/>
          <w:spacing w:val="-4"/>
          <w:szCs w:val="28"/>
        </w:rPr>
        <w:softHyphen/>
        <w:t>ту</w:t>
      </w:r>
      <w:r>
        <w:rPr>
          <w:i/>
          <w:spacing w:val="-4"/>
          <w:szCs w:val="28"/>
        </w:rPr>
        <w:softHyphen/>
        <w:t>тивних, агенса, реципієнта, партитивних</w:t>
      </w:r>
      <w:r>
        <w:rPr>
          <w:spacing w:val="-4"/>
          <w:szCs w:val="28"/>
        </w:rPr>
        <w:t>. У НС спостерігається переваж</w:t>
      </w:r>
      <w:r>
        <w:rPr>
          <w:spacing w:val="-4"/>
          <w:szCs w:val="28"/>
        </w:rPr>
        <w:softHyphen/>
        <w:t xml:space="preserve">не вживання прийменників </w:t>
      </w:r>
      <w:r>
        <w:rPr>
          <w:i/>
          <w:spacing w:val="-4"/>
          <w:szCs w:val="28"/>
        </w:rPr>
        <w:t>von</w:t>
      </w:r>
      <w:r>
        <w:rPr>
          <w:spacing w:val="-4"/>
          <w:szCs w:val="28"/>
        </w:rPr>
        <w:t xml:space="preserve">, </w:t>
      </w:r>
      <w:r>
        <w:rPr>
          <w:i/>
          <w:spacing w:val="-4"/>
          <w:szCs w:val="28"/>
        </w:rPr>
        <w:t>bei,</w:t>
      </w:r>
      <w:r>
        <w:rPr>
          <w:spacing w:val="-4"/>
          <w:szCs w:val="28"/>
        </w:rPr>
        <w:t xml:space="preserve"> </w:t>
      </w:r>
      <w:r>
        <w:rPr>
          <w:i/>
          <w:spacing w:val="-4"/>
          <w:szCs w:val="28"/>
        </w:rPr>
        <w:t>pro, gemäß,</w:t>
      </w:r>
      <w:r>
        <w:rPr>
          <w:spacing w:val="-4"/>
          <w:szCs w:val="28"/>
        </w:rPr>
        <w:t xml:space="preserve"> </w:t>
      </w:r>
      <w:r>
        <w:rPr>
          <w:i/>
          <w:spacing w:val="-4"/>
          <w:szCs w:val="28"/>
        </w:rPr>
        <w:t>auf</w:t>
      </w:r>
      <w:r>
        <w:rPr>
          <w:i/>
          <w:spacing w:val="-4"/>
          <w:szCs w:val="28"/>
        </w:rPr>
        <w:softHyphen/>
        <w:t>grund, gegenüber, zwischen,</w:t>
      </w:r>
      <w:r>
        <w:rPr>
          <w:spacing w:val="-4"/>
          <w:szCs w:val="28"/>
        </w:rPr>
        <w:t xml:space="preserve"> </w:t>
      </w:r>
      <w:r>
        <w:rPr>
          <w:i/>
          <w:spacing w:val="-4"/>
          <w:szCs w:val="28"/>
        </w:rPr>
        <w:t>ne</w:t>
      </w:r>
      <w:r>
        <w:rPr>
          <w:i/>
          <w:spacing w:val="-4"/>
          <w:szCs w:val="28"/>
        </w:rPr>
        <w:softHyphen/>
        <w:t>ben</w:t>
      </w:r>
      <w:r>
        <w:rPr>
          <w:spacing w:val="-4"/>
          <w:szCs w:val="28"/>
        </w:rPr>
        <w:t xml:space="preserve">, </w:t>
      </w:r>
      <w:r>
        <w:rPr>
          <w:i/>
          <w:spacing w:val="-4"/>
          <w:szCs w:val="28"/>
        </w:rPr>
        <w:t>innerhalb</w:t>
      </w:r>
      <w:r>
        <w:rPr>
          <w:spacing w:val="-4"/>
          <w:szCs w:val="28"/>
        </w:rPr>
        <w:t>,</w:t>
      </w:r>
      <w:r>
        <w:rPr>
          <w:i/>
          <w:spacing w:val="-4"/>
          <w:szCs w:val="28"/>
        </w:rPr>
        <w:t xml:space="preserve"> zu</w:t>
      </w:r>
      <w:r>
        <w:rPr>
          <w:spacing w:val="-4"/>
          <w:szCs w:val="28"/>
        </w:rPr>
        <w:t xml:space="preserve">, </w:t>
      </w:r>
      <w:r>
        <w:rPr>
          <w:i/>
          <w:spacing w:val="-4"/>
          <w:szCs w:val="28"/>
        </w:rPr>
        <w:t>unter</w:t>
      </w:r>
      <w:r>
        <w:rPr>
          <w:spacing w:val="-4"/>
          <w:szCs w:val="28"/>
        </w:rPr>
        <w:t xml:space="preserve"> і </w:t>
      </w:r>
      <w:r>
        <w:rPr>
          <w:i/>
          <w:spacing w:val="-4"/>
          <w:szCs w:val="28"/>
        </w:rPr>
        <w:t>nach</w:t>
      </w:r>
      <w:r>
        <w:rPr>
          <w:spacing w:val="-4"/>
          <w:szCs w:val="28"/>
        </w:rPr>
        <w:t xml:space="preserve"> і на рівні ЛСГ – прийменників </w:t>
      </w:r>
      <w:r>
        <w:rPr>
          <w:i/>
          <w:spacing w:val="-4"/>
          <w:szCs w:val="28"/>
        </w:rPr>
        <w:t>каузальних, способу дії, кондиціональних, відповідності, рест</w:t>
      </w:r>
      <w:r>
        <w:rPr>
          <w:i/>
          <w:spacing w:val="-4"/>
          <w:szCs w:val="28"/>
        </w:rPr>
        <w:softHyphen/>
        <w:t>рик</w:t>
      </w:r>
      <w:r>
        <w:rPr>
          <w:i/>
          <w:spacing w:val="-4"/>
          <w:szCs w:val="28"/>
        </w:rPr>
        <w:softHyphen/>
        <w:t>тивних, фінальних, консекутивних, концесивних, адверзативних, дистри</w:t>
      </w:r>
      <w:r>
        <w:rPr>
          <w:i/>
          <w:spacing w:val="-4"/>
          <w:szCs w:val="28"/>
        </w:rPr>
        <w:softHyphen/>
        <w:t>бутивних.</w:t>
      </w:r>
    </w:p>
    <w:p w:rsidR="004C6816" w:rsidRDefault="004C6816" w:rsidP="004C6816">
      <w:pPr>
        <w:pStyle w:val="Normal0"/>
        <w:spacing w:line="355" w:lineRule="auto"/>
        <w:ind w:firstLine="567"/>
        <w:jc w:val="both"/>
        <w:rPr>
          <w:spacing w:val="-4"/>
          <w:szCs w:val="28"/>
          <w:lang w:val="uk-UA"/>
        </w:rPr>
      </w:pPr>
      <w:r>
        <w:rPr>
          <w:spacing w:val="-4"/>
          <w:szCs w:val="28"/>
          <w:lang w:val="uk-UA"/>
        </w:rPr>
        <w:t>Переважне вживання конкретного прийменника в певному функ</w:t>
      </w:r>
      <w:r>
        <w:rPr>
          <w:spacing w:val="-4"/>
          <w:szCs w:val="28"/>
          <w:lang w:val="uk-UA"/>
        </w:rPr>
        <w:softHyphen/>
        <w:t>ціональ</w:t>
      </w:r>
      <w:r>
        <w:rPr>
          <w:spacing w:val="-4"/>
          <w:szCs w:val="28"/>
          <w:lang w:val="uk-UA"/>
        </w:rPr>
        <w:softHyphen/>
        <w:t>ному стилі можна пояснити відповідністю семантики прийменника основ</w:t>
      </w:r>
      <w:r>
        <w:rPr>
          <w:spacing w:val="-4"/>
          <w:szCs w:val="28"/>
          <w:lang w:val="uk-UA"/>
        </w:rPr>
        <w:softHyphen/>
        <w:t>ному функціонально-смисловому типу мовлення (ФСТМ), під яким розу</w:t>
      </w:r>
      <w:r>
        <w:rPr>
          <w:spacing w:val="-4"/>
          <w:szCs w:val="28"/>
          <w:lang w:val="uk-UA"/>
        </w:rPr>
        <w:softHyphen/>
        <w:t>мі</w:t>
      </w:r>
      <w:r>
        <w:rPr>
          <w:spacing w:val="-4"/>
          <w:szCs w:val="28"/>
          <w:lang w:val="uk-UA"/>
        </w:rPr>
        <w:softHyphen/>
        <w:t>ють мовленнєві способи передачі інформації. Най</w:t>
      </w:r>
      <w:r>
        <w:rPr>
          <w:spacing w:val="-4"/>
          <w:szCs w:val="28"/>
          <w:lang w:val="uk-UA"/>
        </w:rPr>
        <w:softHyphen/>
        <w:t>більш традиційною класифікацією ФСТМ є поділ на опис, розповідь та роздум. При цьому в певному функціональному стилі переважає окремий тип мовлення: у ХС – опис, публіцистичному – розповідь, науковому – роздум. Опис передбачає перш за все фокусацію уваги читача на місці дії, розповідь – на часі дії, роздум – на відношеннях між поняттями та уявлен</w:t>
      </w:r>
      <w:r>
        <w:rPr>
          <w:spacing w:val="-4"/>
          <w:szCs w:val="28"/>
          <w:lang w:val="uk-UA"/>
        </w:rPr>
        <w:softHyphen/>
        <w:t>нями. Стосовно нашого дослі</w:t>
      </w:r>
      <w:r>
        <w:rPr>
          <w:spacing w:val="-4"/>
          <w:szCs w:val="28"/>
          <w:lang w:val="uk-UA"/>
        </w:rPr>
        <w:softHyphen/>
        <w:t>дження це озна</w:t>
      </w:r>
      <w:r>
        <w:rPr>
          <w:spacing w:val="-4"/>
          <w:szCs w:val="28"/>
          <w:lang w:val="uk-UA"/>
        </w:rPr>
        <w:softHyphen/>
        <w:t>чає, що в художньому тексті слід очікувати переважне вживання прийменників, основною функцією яких є уточ</w:t>
      </w:r>
      <w:r>
        <w:rPr>
          <w:spacing w:val="-4"/>
          <w:szCs w:val="28"/>
          <w:lang w:val="uk-UA"/>
        </w:rPr>
        <w:softHyphen/>
        <w:t>нен</w:t>
      </w:r>
      <w:r>
        <w:rPr>
          <w:spacing w:val="-4"/>
          <w:szCs w:val="28"/>
          <w:lang w:val="uk-UA"/>
        </w:rPr>
        <w:softHyphen/>
        <w:t>ня міс</w:t>
      </w:r>
      <w:r>
        <w:rPr>
          <w:spacing w:val="-4"/>
          <w:szCs w:val="28"/>
          <w:lang w:val="uk-UA"/>
        </w:rPr>
        <w:softHyphen/>
        <w:t>це</w:t>
      </w:r>
      <w:r>
        <w:rPr>
          <w:spacing w:val="-4"/>
          <w:szCs w:val="28"/>
          <w:lang w:val="uk-UA"/>
        </w:rPr>
        <w:softHyphen/>
        <w:t>зна</w:t>
      </w:r>
      <w:r>
        <w:rPr>
          <w:spacing w:val="-4"/>
          <w:szCs w:val="28"/>
          <w:lang w:val="uk-UA"/>
        </w:rPr>
        <w:softHyphen/>
        <w:t>ходження об’єкта в просторі, в публі</w:t>
      </w:r>
      <w:r>
        <w:rPr>
          <w:spacing w:val="-4"/>
          <w:szCs w:val="28"/>
          <w:lang w:val="uk-UA"/>
        </w:rPr>
        <w:softHyphen/>
        <w:t>цис</w:t>
      </w:r>
      <w:r>
        <w:rPr>
          <w:spacing w:val="-4"/>
          <w:szCs w:val="28"/>
          <w:lang w:val="uk-UA"/>
        </w:rPr>
        <w:softHyphen/>
        <w:t>тичному тексті – прий</w:t>
      </w:r>
      <w:r>
        <w:rPr>
          <w:spacing w:val="-4"/>
          <w:szCs w:val="28"/>
          <w:lang w:val="uk-UA"/>
        </w:rPr>
        <w:softHyphen/>
      </w:r>
      <w:r>
        <w:rPr>
          <w:spacing w:val="-4"/>
          <w:szCs w:val="28"/>
          <w:lang w:val="uk-UA"/>
        </w:rPr>
        <w:softHyphen/>
        <w:t>мен</w:t>
      </w:r>
      <w:r>
        <w:rPr>
          <w:spacing w:val="-4"/>
          <w:szCs w:val="28"/>
          <w:lang w:val="uk-UA"/>
        </w:rPr>
        <w:softHyphen/>
        <w:t xml:space="preserve">ників, що уточнюють час </w:t>
      </w:r>
      <w:r>
        <w:rPr>
          <w:spacing w:val="-4"/>
          <w:szCs w:val="28"/>
          <w:lang w:val="uk-UA"/>
        </w:rPr>
        <w:lastRenderedPageBreak/>
        <w:t>протікання дії, в науковому – прий</w:t>
      </w:r>
      <w:r>
        <w:rPr>
          <w:spacing w:val="-4"/>
          <w:szCs w:val="28"/>
          <w:lang w:val="uk-UA"/>
        </w:rPr>
        <w:softHyphen/>
        <w:t>менників для передачі причинно-наслідкових відношень, що ми й спосте</w:t>
      </w:r>
      <w:r>
        <w:rPr>
          <w:spacing w:val="-4"/>
          <w:szCs w:val="28"/>
          <w:lang w:val="uk-UA"/>
        </w:rPr>
        <w:softHyphen/>
        <w:t>рі</w:t>
      </w:r>
      <w:r>
        <w:rPr>
          <w:spacing w:val="-4"/>
          <w:szCs w:val="28"/>
          <w:lang w:val="uk-UA"/>
        </w:rPr>
        <w:softHyphen/>
        <w:t xml:space="preserve">гаємо на матеріалі нашої вибірки. </w:t>
      </w:r>
    </w:p>
    <w:p w:rsidR="004C6816" w:rsidRDefault="004C6816" w:rsidP="004C6816">
      <w:pPr>
        <w:spacing w:line="355" w:lineRule="auto"/>
        <w:ind w:firstLine="540"/>
        <w:jc w:val="both"/>
        <w:rPr>
          <w:sz w:val="28"/>
          <w:szCs w:val="28"/>
          <w:lang w:val="uk-UA"/>
        </w:rPr>
      </w:pPr>
      <w:r>
        <w:rPr>
          <w:sz w:val="28"/>
          <w:szCs w:val="28"/>
          <w:lang w:val="uk-UA"/>
        </w:rPr>
        <w:t>5. Аналіз сполучуваності прийменників із ЛСП іменників у ХС, ПС та НС, проведений з позицій дистрибутивно-статистичного підходу, дозволив об’єк</w:t>
      </w:r>
      <w:r>
        <w:rPr>
          <w:sz w:val="28"/>
          <w:szCs w:val="28"/>
          <w:lang w:val="uk-UA"/>
        </w:rPr>
        <w:softHyphen/>
        <w:t>тивно встановити моделі сполучу</w:t>
      </w:r>
      <w:r>
        <w:rPr>
          <w:sz w:val="28"/>
          <w:szCs w:val="28"/>
          <w:lang w:val="uk-UA"/>
        </w:rPr>
        <w:softHyphen/>
        <w:t>ваності й охарактеризувати кількісні параметри синтагматичних зв’язків досліджуваних прийменників з іменниками в різних стильових сферах. Диференційований підхід до вивчення сполучуваності принципово уможливив розгляд моделей сполучуваності прийменників з іменниками не як жорстких конструктів, а як динамічних явищ, що оптимально узгоджують факти мови й мовлення.</w:t>
      </w:r>
    </w:p>
    <w:p w:rsidR="004C6816" w:rsidRDefault="004C6816" w:rsidP="004C6816">
      <w:pPr>
        <w:pStyle w:val="BodyTextIndent2"/>
        <w:spacing w:line="355" w:lineRule="auto"/>
        <w:rPr>
          <w:spacing w:val="-4"/>
          <w:szCs w:val="28"/>
        </w:rPr>
      </w:pPr>
      <w:r>
        <w:rPr>
          <w:spacing w:val="-4"/>
          <w:szCs w:val="28"/>
        </w:rPr>
        <w:t>6. Зіставний аналіз сполучуваності окремих прийменників із ЛСП іменників у текс</w:t>
      </w:r>
      <w:r>
        <w:rPr>
          <w:spacing w:val="-4"/>
          <w:szCs w:val="28"/>
        </w:rPr>
        <w:softHyphen/>
        <w:t>тах ХС, ПС та НС дозволив виявити специфіку синтагматичних зв’язків у кожній стильовій сфері та встановити подібність чи відмінності між текстами різних стилів на основі кількісно-якісних характеристик прийменників в їх складі. До цих характерис</w:t>
      </w:r>
      <w:r>
        <w:rPr>
          <w:spacing w:val="-4"/>
          <w:szCs w:val="28"/>
        </w:rPr>
        <w:softHyphen/>
        <w:t>тик належать обсяг сполучуваності, частота й широта син</w:t>
      </w:r>
      <w:r>
        <w:rPr>
          <w:spacing w:val="-4"/>
          <w:szCs w:val="28"/>
        </w:rPr>
        <w:softHyphen/>
        <w:t>таг</w:t>
      </w:r>
      <w:r>
        <w:rPr>
          <w:spacing w:val="-4"/>
          <w:szCs w:val="28"/>
        </w:rPr>
        <w:softHyphen/>
        <w:t>матичних зв’язків, вживаність, інтенсивність та селективність сполучу</w:t>
      </w:r>
      <w:r>
        <w:rPr>
          <w:spacing w:val="-4"/>
          <w:szCs w:val="28"/>
        </w:rPr>
        <w:softHyphen/>
        <w:t>ваності.</w:t>
      </w:r>
    </w:p>
    <w:p w:rsidR="004C6816" w:rsidRDefault="004C6816" w:rsidP="004C6816">
      <w:pPr>
        <w:pStyle w:val="BodyTextIndent2"/>
        <w:spacing w:line="355" w:lineRule="auto"/>
        <w:rPr>
          <w:spacing w:val="-4"/>
        </w:rPr>
      </w:pPr>
      <w:r>
        <w:rPr>
          <w:spacing w:val="-4"/>
        </w:rPr>
        <w:t xml:space="preserve">Так, найбільший </w:t>
      </w:r>
      <w:r>
        <w:rPr>
          <w:b/>
          <w:spacing w:val="-4"/>
        </w:rPr>
        <w:t>обсяг сполучуваності</w:t>
      </w:r>
      <w:r>
        <w:rPr>
          <w:spacing w:val="-4"/>
        </w:rPr>
        <w:t xml:space="preserve"> ЛСП іменників зліва в сполу</w:t>
      </w:r>
      <w:r>
        <w:rPr>
          <w:spacing w:val="-4"/>
        </w:rPr>
        <w:softHyphen/>
        <w:t>ченнях із приймен</w:t>
      </w:r>
      <w:r>
        <w:rPr>
          <w:spacing w:val="-4"/>
        </w:rPr>
        <w:softHyphen/>
        <w:t>никами спостеріга</w:t>
      </w:r>
      <w:r>
        <w:rPr>
          <w:spacing w:val="-4"/>
        </w:rPr>
        <w:softHyphen/>
        <w:t>ється в ПС та НС, що пояснюється  пере</w:t>
      </w:r>
      <w:r>
        <w:rPr>
          <w:spacing w:val="-4"/>
        </w:rPr>
        <w:softHyphen/>
        <w:t>важанням у цих стилях прогресивних іменнико</w:t>
      </w:r>
      <w:r>
        <w:rPr>
          <w:spacing w:val="-4"/>
        </w:rPr>
        <w:softHyphen/>
        <w:t>вих фраз як наслідку номі</w:t>
      </w:r>
      <w:r>
        <w:rPr>
          <w:spacing w:val="-4"/>
        </w:rPr>
        <w:softHyphen/>
        <w:t>наль</w:t>
      </w:r>
      <w:r>
        <w:rPr>
          <w:spacing w:val="-4"/>
        </w:rPr>
        <w:softHyphen/>
        <w:t>ного стилю викладення інфор</w:t>
      </w:r>
      <w:r>
        <w:rPr>
          <w:spacing w:val="-4"/>
        </w:rPr>
        <w:softHyphen/>
        <w:t>мації. Найвищий обсяг сполучуваності ЛСП іменників справа зафіксовано в ХС. Різний обсяг ЛСП іменників справа в текстах різних стилів пояснюється лексичною наси</w:t>
      </w:r>
      <w:r>
        <w:rPr>
          <w:spacing w:val="-4"/>
        </w:rPr>
        <w:softHyphen/>
        <w:t>че</w:t>
      </w:r>
      <w:r>
        <w:rPr>
          <w:spacing w:val="-4"/>
        </w:rPr>
        <w:softHyphen/>
        <w:t>ністю текстів кожного стилю. Так, ХС виріз</w:t>
      </w:r>
      <w:r>
        <w:rPr>
          <w:spacing w:val="-4"/>
        </w:rPr>
        <w:softHyphen/>
        <w:t>ня</w:t>
      </w:r>
      <w:r>
        <w:rPr>
          <w:spacing w:val="-4"/>
        </w:rPr>
        <w:softHyphen/>
        <w:t>єть</w:t>
      </w:r>
      <w:r>
        <w:rPr>
          <w:spacing w:val="-4"/>
        </w:rPr>
        <w:softHyphen/>
        <w:t>ся різноманіт</w:t>
      </w:r>
      <w:r>
        <w:rPr>
          <w:spacing w:val="-4"/>
        </w:rPr>
        <w:softHyphen/>
        <w:t>нішим лексичним складом текстів, що сприяє більш широкій можливості прийменників сполучатися з різними ЛСП іменників.</w:t>
      </w:r>
    </w:p>
    <w:p w:rsidR="004C6816" w:rsidRDefault="004C6816" w:rsidP="004C6816">
      <w:pPr>
        <w:pStyle w:val="Normal0"/>
        <w:spacing w:line="355" w:lineRule="auto"/>
        <w:ind w:firstLine="567"/>
        <w:jc w:val="both"/>
        <w:rPr>
          <w:spacing w:val="-4"/>
          <w:szCs w:val="28"/>
          <w:lang w:val="uk-UA"/>
        </w:rPr>
      </w:pPr>
      <w:r>
        <w:rPr>
          <w:b/>
          <w:spacing w:val="-4"/>
          <w:szCs w:val="28"/>
          <w:lang w:val="uk-UA"/>
        </w:rPr>
        <w:t>Обсяг сполучуваності</w:t>
      </w:r>
      <w:r>
        <w:rPr>
          <w:spacing w:val="-4"/>
          <w:szCs w:val="28"/>
          <w:lang w:val="uk-UA"/>
        </w:rPr>
        <w:t xml:space="preserve"> ЛСП іменників у позиції ліворуч і праворуч у текстах ПС і НС має більш подібний характер. Обсяги сполучуваності ЛСП іменників у ХС відчутно відрізняються від відповідних величин інших стилів.</w:t>
      </w:r>
    </w:p>
    <w:p w:rsidR="004C6816" w:rsidRDefault="004C6816" w:rsidP="004C6816">
      <w:pPr>
        <w:pStyle w:val="Normal0"/>
        <w:spacing w:line="355" w:lineRule="auto"/>
        <w:ind w:firstLine="567"/>
        <w:jc w:val="both"/>
        <w:rPr>
          <w:i/>
          <w:spacing w:val="-4"/>
          <w:szCs w:val="28"/>
          <w:lang w:val="uk-UA"/>
        </w:rPr>
      </w:pPr>
      <w:r>
        <w:rPr>
          <w:b/>
          <w:spacing w:val="-4"/>
          <w:szCs w:val="28"/>
          <w:lang w:val="uk-UA"/>
        </w:rPr>
        <w:t>Частота</w:t>
      </w:r>
      <w:r>
        <w:rPr>
          <w:spacing w:val="-4"/>
          <w:szCs w:val="28"/>
          <w:lang w:val="uk-UA"/>
        </w:rPr>
        <w:t xml:space="preserve"> синтагматичних зв’язків прийменників із ЛСП іменників у різних стилях неоднакова, що пояснюється екстра</w:t>
      </w:r>
      <w:r>
        <w:rPr>
          <w:spacing w:val="-4"/>
          <w:szCs w:val="28"/>
          <w:lang w:val="uk-UA"/>
        </w:rPr>
        <w:softHyphen/>
        <w:t>лінгвіс</w:t>
      </w:r>
      <w:r>
        <w:rPr>
          <w:spacing w:val="-4"/>
          <w:szCs w:val="28"/>
          <w:lang w:val="uk-UA"/>
        </w:rPr>
        <w:softHyphen/>
        <w:t xml:space="preserve">тичними факторами. Частоти </w:t>
      </w:r>
      <w:r>
        <w:rPr>
          <w:spacing w:val="-4"/>
          <w:szCs w:val="28"/>
          <w:lang w:val="uk-UA"/>
        </w:rPr>
        <w:lastRenderedPageBreak/>
        <w:t xml:space="preserve">синтагматичних зв’язків прийменників із ЛСП іменників справа збігаються для текстів ПС і НС. </w:t>
      </w:r>
    </w:p>
    <w:p w:rsidR="004C6816" w:rsidRDefault="004C6816" w:rsidP="004C6816">
      <w:pPr>
        <w:pStyle w:val="Normal0"/>
        <w:spacing w:line="355" w:lineRule="auto"/>
        <w:ind w:firstLine="567"/>
        <w:jc w:val="both"/>
        <w:rPr>
          <w:spacing w:val="-4"/>
          <w:szCs w:val="28"/>
          <w:lang w:val="uk-UA"/>
        </w:rPr>
      </w:pPr>
      <w:r>
        <w:rPr>
          <w:spacing w:val="-4"/>
          <w:szCs w:val="28"/>
          <w:lang w:val="uk-UA"/>
        </w:rPr>
        <w:t xml:space="preserve">Найвищі показники </w:t>
      </w:r>
      <w:r>
        <w:rPr>
          <w:b/>
          <w:spacing w:val="-4"/>
          <w:szCs w:val="28"/>
          <w:lang w:val="uk-UA"/>
        </w:rPr>
        <w:t>вживаності</w:t>
      </w:r>
      <w:r>
        <w:rPr>
          <w:spacing w:val="-4"/>
          <w:szCs w:val="28"/>
          <w:lang w:val="uk-UA"/>
        </w:rPr>
        <w:t xml:space="preserve"> ЛСП іменників із прийменниками отри</w:t>
      </w:r>
      <w:r>
        <w:rPr>
          <w:spacing w:val="-4"/>
          <w:szCs w:val="28"/>
          <w:lang w:val="uk-UA"/>
        </w:rPr>
        <w:softHyphen/>
        <w:t>ма</w:t>
      </w:r>
      <w:r>
        <w:rPr>
          <w:spacing w:val="-4"/>
          <w:szCs w:val="28"/>
          <w:lang w:val="uk-UA"/>
        </w:rPr>
        <w:softHyphen/>
        <w:t xml:space="preserve">но для текстів трьох стильових сфер лише в сполученні з іменниками праворуч, що позначають </w:t>
      </w:r>
      <w:r>
        <w:rPr>
          <w:i/>
          <w:spacing w:val="-4"/>
          <w:szCs w:val="28"/>
          <w:lang w:val="uk-UA"/>
        </w:rPr>
        <w:t>час</w:t>
      </w:r>
      <w:r>
        <w:rPr>
          <w:spacing w:val="-4"/>
          <w:szCs w:val="28"/>
          <w:lang w:val="uk-UA"/>
        </w:rPr>
        <w:t>. У всіх інших випадках показники вживаності в різних стилях з одними й тими ж ЛСП іменників значно різняться.</w:t>
      </w:r>
    </w:p>
    <w:p w:rsidR="004C6816" w:rsidRDefault="004C6816" w:rsidP="004C6816">
      <w:pPr>
        <w:pStyle w:val="Normal0"/>
        <w:spacing w:line="355" w:lineRule="auto"/>
        <w:ind w:firstLine="567"/>
        <w:jc w:val="both"/>
        <w:rPr>
          <w:spacing w:val="-4"/>
          <w:szCs w:val="28"/>
          <w:lang w:val="uk-UA"/>
        </w:rPr>
      </w:pPr>
      <w:r>
        <w:rPr>
          <w:b/>
          <w:spacing w:val="-4"/>
          <w:szCs w:val="28"/>
          <w:lang w:val="uk-UA"/>
        </w:rPr>
        <w:t xml:space="preserve">Широта </w:t>
      </w:r>
      <w:r>
        <w:rPr>
          <w:spacing w:val="-4"/>
          <w:szCs w:val="28"/>
          <w:lang w:val="uk-UA"/>
        </w:rPr>
        <w:t>синтагматичних зв’язків окремих прийменників із ЛСП імен</w:t>
      </w:r>
      <w:r>
        <w:rPr>
          <w:spacing w:val="-4"/>
          <w:szCs w:val="28"/>
          <w:lang w:val="uk-UA"/>
        </w:rPr>
        <w:softHyphen/>
        <w:t>ників справа при однаковому обсязі вибірок у текстах НС набагато менша, ніж у текс</w:t>
      </w:r>
      <w:r>
        <w:rPr>
          <w:spacing w:val="-4"/>
          <w:szCs w:val="28"/>
          <w:lang w:val="uk-UA"/>
        </w:rPr>
        <w:softHyphen/>
        <w:t>тах ХС чи ПС. Це пояснюється тим, що в текстах НС з метою адекватного сприйняття інформації зводиться до мінімуму можливість багатозначності вира</w:t>
      </w:r>
      <w:r>
        <w:rPr>
          <w:spacing w:val="-4"/>
          <w:szCs w:val="28"/>
          <w:lang w:val="uk-UA"/>
        </w:rPr>
        <w:softHyphen/>
        <w:t>зів, внаслідок чого іменники вживаються переважно в прямому значенні. Крім того, різноманітніший лексичний склад текстів ХС та ПС сприяє більш широкій можливості прийменників сполучатися з ЛСП іменників.</w:t>
      </w:r>
    </w:p>
    <w:p w:rsidR="004C6816" w:rsidRDefault="004C6816" w:rsidP="004C6816">
      <w:pPr>
        <w:pStyle w:val="Normal0"/>
        <w:spacing w:line="355" w:lineRule="auto"/>
        <w:ind w:firstLine="567"/>
        <w:jc w:val="both"/>
        <w:rPr>
          <w:spacing w:val="-4"/>
          <w:szCs w:val="28"/>
          <w:lang w:val="uk-UA"/>
        </w:rPr>
      </w:pPr>
      <w:r>
        <w:rPr>
          <w:spacing w:val="-4"/>
          <w:szCs w:val="28"/>
          <w:lang w:val="uk-UA"/>
        </w:rPr>
        <w:t>Широта сполучуваності прийменників із ЛСП іменників зліва є най</w:t>
      </w:r>
      <w:r>
        <w:rPr>
          <w:spacing w:val="-4"/>
          <w:szCs w:val="28"/>
          <w:lang w:val="uk-UA"/>
        </w:rPr>
        <w:softHyphen/>
        <w:t>мен</w:t>
      </w:r>
      <w:r>
        <w:rPr>
          <w:spacing w:val="-4"/>
          <w:szCs w:val="28"/>
          <w:lang w:val="uk-UA"/>
        </w:rPr>
        <w:softHyphen/>
        <w:t>шою в ХС порівняно з ПС та НС. Це пояснюється переважанням номі</w:t>
      </w:r>
      <w:r>
        <w:rPr>
          <w:spacing w:val="-4"/>
          <w:szCs w:val="28"/>
          <w:lang w:val="uk-UA"/>
        </w:rPr>
        <w:softHyphen/>
        <w:t>наль</w:t>
      </w:r>
      <w:r>
        <w:rPr>
          <w:spacing w:val="-4"/>
          <w:szCs w:val="28"/>
          <w:lang w:val="uk-UA"/>
        </w:rPr>
        <w:softHyphen/>
        <w:t>ного стилю викладення інфор</w:t>
      </w:r>
      <w:r>
        <w:rPr>
          <w:spacing w:val="-4"/>
          <w:szCs w:val="28"/>
          <w:lang w:val="uk-UA"/>
        </w:rPr>
        <w:softHyphen/>
        <w:t>мації в ПС і НС, а тому підвищеною сполучу</w:t>
      </w:r>
      <w:r>
        <w:rPr>
          <w:spacing w:val="-4"/>
          <w:szCs w:val="28"/>
          <w:lang w:val="uk-UA"/>
        </w:rPr>
        <w:softHyphen/>
        <w:t>ваністю приймен</w:t>
      </w:r>
      <w:r>
        <w:rPr>
          <w:spacing w:val="-4"/>
          <w:szCs w:val="28"/>
          <w:lang w:val="uk-UA"/>
        </w:rPr>
        <w:softHyphen/>
        <w:t xml:space="preserve">ників з іменниками в позиції зліва. </w:t>
      </w:r>
    </w:p>
    <w:p w:rsidR="004C6816" w:rsidRDefault="004C6816" w:rsidP="004C6816">
      <w:pPr>
        <w:pStyle w:val="Normal0"/>
        <w:spacing w:line="355" w:lineRule="auto"/>
        <w:ind w:firstLine="567"/>
        <w:jc w:val="both"/>
        <w:rPr>
          <w:spacing w:val="-4"/>
          <w:szCs w:val="28"/>
          <w:lang w:val="uk-UA"/>
        </w:rPr>
      </w:pPr>
      <w:r>
        <w:rPr>
          <w:spacing w:val="-4"/>
          <w:szCs w:val="28"/>
          <w:lang w:val="uk-UA"/>
        </w:rPr>
        <w:t>Широта сполучуваності зумовлюється семантикою прийменник</w:t>
      </w:r>
      <w:r>
        <w:rPr>
          <w:spacing w:val="-4"/>
          <w:szCs w:val="28"/>
          <w:lang w:val="uk-UA"/>
        </w:rPr>
        <w:softHyphen/>
        <w:t>ів, їх мор</w:t>
      </w:r>
      <w:r>
        <w:rPr>
          <w:spacing w:val="-4"/>
          <w:szCs w:val="28"/>
          <w:lang w:val="uk-UA"/>
        </w:rPr>
        <w:softHyphen/>
        <w:t>фо</w:t>
      </w:r>
      <w:r>
        <w:rPr>
          <w:spacing w:val="-4"/>
          <w:szCs w:val="28"/>
          <w:lang w:val="uk-UA"/>
        </w:rPr>
        <w:softHyphen/>
        <w:t>логіч</w:t>
      </w:r>
      <w:r>
        <w:rPr>
          <w:spacing w:val="-4"/>
          <w:szCs w:val="28"/>
          <w:lang w:val="uk-UA"/>
        </w:rPr>
        <w:softHyphen/>
        <w:t>ною структурою та залежить від вживання прийменника в певній сти</w:t>
      </w:r>
      <w:r>
        <w:rPr>
          <w:spacing w:val="-4"/>
          <w:szCs w:val="28"/>
          <w:lang w:val="uk-UA"/>
        </w:rPr>
        <w:softHyphen/>
        <w:t>льо</w:t>
      </w:r>
      <w:r>
        <w:rPr>
          <w:spacing w:val="-4"/>
          <w:szCs w:val="28"/>
          <w:lang w:val="uk-UA"/>
        </w:rPr>
        <w:softHyphen/>
        <w:t>вій сфері.</w:t>
      </w:r>
    </w:p>
    <w:p w:rsidR="004C6816" w:rsidRDefault="004C6816" w:rsidP="004C6816">
      <w:pPr>
        <w:pStyle w:val="Normal0"/>
        <w:spacing w:line="355" w:lineRule="auto"/>
        <w:ind w:firstLine="567"/>
        <w:jc w:val="both"/>
        <w:rPr>
          <w:spacing w:val="-4"/>
          <w:szCs w:val="28"/>
          <w:lang w:val="uk-UA"/>
        </w:rPr>
      </w:pPr>
      <w:r>
        <w:rPr>
          <w:spacing w:val="-4"/>
          <w:szCs w:val="28"/>
          <w:lang w:val="uk-UA"/>
        </w:rPr>
        <w:t xml:space="preserve">Найбільшим колом синтагматичних зв’язків у всіх трьох стилях володіють високочастотні прийменники </w:t>
      </w:r>
      <w:r>
        <w:rPr>
          <w:i/>
          <w:spacing w:val="-4"/>
          <w:szCs w:val="28"/>
          <w:lang w:val="uk-UA"/>
        </w:rPr>
        <w:t>in, mit, für, von, aus, zu, an, auf</w:t>
      </w:r>
      <w:r>
        <w:rPr>
          <w:spacing w:val="-4"/>
          <w:szCs w:val="28"/>
          <w:lang w:val="uk-UA"/>
        </w:rPr>
        <w:t xml:space="preserve">. </w:t>
      </w:r>
    </w:p>
    <w:p w:rsidR="004C6816" w:rsidRDefault="004C6816" w:rsidP="004C6816">
      <w:pPr>
        <w:pStyle w:val="Normal0"/>
        <w:spacing w:line="355" w:lineRule="auto"/>
        <w:ind w:firstLine="567"/>
        <w:jc w:val="both"/>
        <w:rPr>
          <w:spacing w:val="-4"/>
          <w:szCs w:val="28"/>
          <w:lang w:val="uk-UA"/>
        </w:rPr>
      </w:pPr>
      <w:r>
        <w:rPr>
          <w:spacing w:val="-4"/>
          <w:szCs w:val="28"/>
          <w:lang w:val="uk-UA"/>
        </w:rPr>
        <w:t xml:space="preserve">Порівняно однакові дані </w:t>
      </w:r>
      <w:r>
        <w:rPr>
          <w:b/>
          <w:spacing w:val="-4"/>
          <w:szCs w:val="28"/>
          <w:lang w:val="uk-UA"/>
        </w:rPr>
        <w:t>інтенсивності</w:t>
      </w:r>
      <w:r>
        <w:rPr>
          <w:spacing w:val="-4"/>
          <w:szCs w:val="28"/>
          <w:lang w:val="uk-UA"/>
        </w:rPr>
        <w:t xml:space="preserve"> синтагматичних зв’язків прий</w:t>
      </w:r>
      <w:r>
        <w:rPr>
          <w:spacing w:val="-4"/>
          <w:szCs w:val="28"/>
          <w:lang w:val="uk-UA"/>
        </w:rPr>
        <w:softHyphen/>
        <w:t>мен</w:t>
      </w:r>
      <w:r>
        <w:rPr>
          <w:spacing w:val="-4"/>
          <w:szCs w:val="28"/>
          <w:lang w:val="uk-UA"/>
        </w:rPr>
        <w:softHyphen/>
        <w:t xml:space="preserve">ників з іменниками зліва в трьох стильових сферах спостерігаються лише для прийменника </w:t>
      </w:r>
      <w:r>
        <w:rPr>
          <w:i/>
          <w:spacing w:val="-4"/>
          <w:szCs w:val="28"/>
          <w:lang w:val="uk-UA"/>
        </w:rPr>
        <w:t>von</w:t>
      </w:r>
      <w:r>
        <w:rPr>
          <w:spacing w:val="-4"/>
          <w:szCs w:val="28"/>
          <w:lang w:val="uk-UA"/>
        </w:rPr>
        <w:t xml:space="preserve"> у сполученні з ЛСП іменників на позначення </w:t>
      </w:r>
      <w:r>
        <w:rPr>
          <w:i/>
          <w:spacing w:val="-4"/>
          <w:szCs w:val="28"/>
          <w:lang w:val="uk-UA"/>
        </w:rPr>
        <w:t xml:space="preserve">міри </w:t>
      </w:r>
      <w:r>
        <w:rPr>
          <w:spacing w:val="-4"/>
          <w:szCs w:val="28"/>
          <w:lang w:val="uk-UA"/>
        </w:rPr>
        <w:t xml:space="preserve">та для прийменника </w:t>
      </w:r>
      <w:r>
        <w:rPr>
          <w:i/>
          <w:spacing w:val="-4"/>
          <w:szCs w:val="28"/>
          <w:lang w:val="uk-UA"/>
        </w:rPr>
        <w:t>gegen</w:t>
      </w:r>
      <w:r>
        <w:rPr>
          <w:spacing w:val="-4"/>
          <w:szCs w:val="28"/>
          <w:lang w:val="uk-UA"/>
        </w:rPr>
        <w:t xml:space="preserve"> у сполученні з ЛСП іменників на позначення </w:t>
      </w:r>
      <w:r>
        <w:rPr>
          <w:i/>
          <w:spacing w:val="-4"/>
          <w:szCs w:val="28"/>
          <w:lang w:val="uk-UA"/>
        </w:rPr>
        <w:t>дій</w:t>
      </w:r>
      <w:r>
        <w:rPr>
          <w:spacing w:val="-4"/>
          <w:szCs w:val="28"/>
          <w:lang w:val="uk-UA"/>
        </w:rPr>
        <w:t>. Ці дані свідчать про закономірний характер зазначених синтагматичних зв’яз</w:t>
      </w:r>
      <w:r>
        <w:rPr>
          <w:spacing w:val="-4"/>
          <w:szCs w:val="28"/>
          <w:lang w:val="uk-UA"/>
        </w:rPr>
        <w:softHyphen/>
        <w:t xml:space="preserve">ків у трьох стилях. Це підтверджує той факт, що сполучуваність ґрунтується на законах смислового узгодження. Стильові фактори не в змозі їх відмінити, вони </w:t>
      </w:r>
      <w:r>
        <w:rPr>
          <w:spacing w:val="-4"/>
          <w:szCs w:val="28"/>
          <w:lang w:val="uk-UA"/>
        </w:rPr>
        <w:lastRenderedPageBreak/>
        <w:t xml:space="preserve">лише підлаштовують ці закони до виконання завдань тієї чи іншої комунікативної сфери мови. </w:t>
      </w:r>
    </w:p>
    <w:p w:rsidR="004C6816" w:rsidRDefault="004C6816" w:rsidP="004C6816">
      <w:pPr>
        <w:spacing w:line="355" w:lineRule="auto"/>
        <w:ind w:firstLine="567"/>
        <w:jc w:val="both"/>
        <w:rPr>
          <w:spacing w:val="-4"/>
          <w:lang w:val="uk-UA"/>
        </w:rPr>
      </w:pPr>
      <w:r>
        <w:rPr>
          <w:spacing w:val="-4"/>
          <w:sz w:val="28"/>
          <w:szCs w:val="28"/>
          <w:lang w:val="uk-UA"/>
        </w:rPr>
        <w:t xml:space="preserve">Зіставлення даних про міру </w:t>
      </w:r>
      <w:r>
        <w:rPr>
          <w:b/>
          <w:spacing w:val="-4"/>
          <w:sz w:val="28"/>
          <w:szCs w:val="28"/>
          <w:lang w:val="uk-UA"/>
        </w:rPr>
        <w:t xml:space="preserve">селективності </w:t>
      </w:r>
      <w:r>
        <w:rPr>
          <w:spacing w:val="-4"/>
          <w:sz w:val="28"/>
          <w:szCs w:val="28"/>
          <w:lang w:val="uk-UA"/>
        </w:rPr>
        <w:t>приймен</w:t>
      </w:r>
      <w:r>
        <w:rPr>
          <w:spacing w:val="-4"/>
          <w:sz w:val="28"/>
          <w:szCs w:val="28"/>
          <w:lang w:val="uk-UA"/>
        </w:rPr>
        <w:softHyphen/>
        <w:t xml:space="preserve">ників у трьох стилях у позиції зліва свідчить про наявність найбільшої кореляції між ПС та НС. </w:t>
      </w:r>
    </w:p>
    <w:p w:rsidR="004C6816" w:rsidRDefault="004C6816" w:rsidP="004C6816">
      <w:pPr>
        <w:pStyle w:val="Normal0"/>
        <w:spacing w:line="355" w:lineRule="auto"/>
        <w:ind w:firstLine="567"/>
        <w:jc w:val="both"/>
        <w:rPr>
          <w:spacing w:val="-4"/>
          <w:szCs w:val="28"/>
          <w:lang w:val="uk-UA"/>
        </w:rPr>
      </w:pPr>
      <w:r>
        <w:rPr>
          <w:spacing w:val="-4"/>
          <w:lang w:val="uk-UA"/>
        </w:rPr>
        <w:t>У текстах усіх трьох функціональних стилів прийменники реалізують у сполученні з ЛСП іменників у позиції зліва свої другорядні значення, а в позиції справа – як головне, так і другорядні значення.</w:t>
      </w:r>
    </w:p>
    <w:p w:rsidR="004C6816" w:rsidRDefault="004C6816" w:rsidP="004C6816">
      <w:pPr>
        <w:pStyle w:val="Normal0"/>
        <w:spacing w:line="355" w:lineRule="auto"/>
        <w:ind w:firstLine="567"/>
        <w:jc w:val="both"/>
        <w:rPr>
          <w:spacing w:val="-4"/>
          <w:lang w:val="uk-UA"/>
        </w:rPr>
      </w:pPr>
      <w:r>
        <w:rPr>
          <w:spacing w:val="-4"/>
          <w:szCs w:val="28"/>
          <w:lang w:val="uk-UA"/>
        </w:rPr>
        <w:t>Спільні інтенсивні зв’язки доцільно розглядати як деякі інваріанти смис</w:t>
      </w:r>
      <w:r>
        <w:rPr>
          <w:spacing w:val="-4"/>
          <w:szCs w:val="28"/>
          <w:lang w:val="uk-UA"/>
        </w:rPr>
        <w:softHyphen/>
        <w:t xml:space="preserve">лових зв’язків, які відображають у цілому  інваріантну структуру мови. </w:t>
      </w:r>
      <w:r>
        <w:rPr>
          <w:spacing w:val="-4"/>
          <w:lang w:val="uk-UA"/>
        </w:rPr>
        <w:t>Відсут</w:t>
      </w:r>
      <w:r>
        <w:rPr>
          <w:spacing w:val="-4"/>
          <w:lang w:val="uk-UA"/>
        </w:rPr>
        <w:softHyphen/>
        <w:t>ність статистично значущих зв’язків може свідчити як про „забо</w:t>
      </w:r>
      <w:r>
        <w:rPr>
          <w:spacing w:val="-4"/>
          <w:lang w:val="uk-UA"/>
        </w:rPr>
        <w:softHyphen/>
        <w:t>рону” сполучу</w:t>
      </w:r>
      <w:r>
        <w:rPr>
          <w:spacing w:val="-4"/>
          <w:lang w:val="uk-UA"/>
        </w:rPr>
        <w:softHyphen/>
        <w:t>ваності, так і про відповідність емпіричних частот теоре</w:t>
      </w:r>
      <w:r>
        <w:rPr>
          <w:spacing w:val="-4"/>
          <w:lang w:val="uk-UA"/>
        </w:rPr>
        <w:softHyphen/>
        <w:t>тич</w:t>
      </w:r>
      <w:r>
        <w:rPr>
          <w:spacing w:val="-4"/>
          <w:lang w:val="uk-UA"/>
        </w:rPr>
        <w:softHyphen/>
        <w:t xml:space="preserve">но очікуваним. </w:t>
      </w:r>
    </w:p>
    <w:p w:rsidR="004C6816" w:rsidRDefault="004C6816" w:rsidP="004C6816">
      <w:pPr>
        <w:pStyle w:val="Normal0"/>
        <w:spacing w:line="355" w:lineRule="auto"/>
        <w:ind w:firstLine="567"/>
        <w:jc w:val="both"/>
        <w:rPr>
          <w:spacing w:val="-4"/>
          <w:szCs w:val="28"/>
          <w:lang w:val="uk-UA"/>
        </w:rPr>
      </w:pPr>
      <w:r>
        <w:rPr>
          <w:spacing w:val="-4"/>
          <w:szCs w:val="28"/>
          <w:lang w:val="uk-UA"/>
        </w:rPr>
        <w:t>Причину різної інтенсивності зв’язків ми вбачаємо в тому, що в кожній конкретній стильовій сфері залежно від комунікативних цілей надається перевага певним поняттям, у результаті чого актуалізуються відповідні варіанти значень, які можуть не актуалізуватися в іншій стильовій сфері.</w:t>
      </w:r>
    </w:p>
    <w:p w:rsidR="004C6816" w:rsidRDefault="004C6816" w:rsidP="004C6816">
      <w:pPr>
        <w:pStyle w:val="BodyTextIndent2"/>
        <w:spacing w:line="355" w:lineRule="auto"/>
        <w:rPr>
          <w:spacing w:val="-4"/>
        </w:rPr>
      </w:pPr>
      <w:r>
        <w:rPr>
          <w:spacing w:val="-4"/>
          <w:lang w:val="ru-RU"/>
        </w:rPr>
        <w:t xml:space="preserve">7. </w:t>
      </w:r>
      <w:r>
        <w:rPr>
          <w:spacing w:val="-4"/>
        </w:rPr>
        <w:t>Зіставлення сполучуваності прийменників у моделі „ЛСГ прийменників + ЛСП іменників” у текстах ХС, ПС та НС дозволяє встановити наступне:</w:t>
      </w:r>
    </w:p>
    <w:p w:rsidR="004C6816" w:rsidRDefault="004C6816" w:rsidP="00EC688D">
      <w:pPr>
        <w:pStyle w:val="Normal0"/>
        <w:numPr>
          <w:ilvl w:val="0"/>
          <w:numId w:val="46"/>
        </w:numPr>
        <w:tabs>
          <w:tab w:val="clear" w:pos="1287"/>
          <w:tab w:val="num" w:pos="0"/>
        </w:tabs>
        <w:spacing w:line="355" w:lineRule="auto"/>
        <w:ind w:left="0" w:firstLine="540"/>
        <w:jc w:val="both"/>
        <w:rPr>
          <w:spacing w:val="-4"/>
          <w:lang w:val="uk-UA"/>
        </w:rPr>
      </w:pPr>
      <w:r>
        <w:rPr>
          <w:spacing w:val="-4"/>
          <w:lang w:val="uk-UA"/>
        </w:rPr>
        <w:t xml:space="preserve">  Найбільшим за </w:t>
      </w:r>
      <w:r>
        <w:rPr>
          <w:b/>
          <w:spacing w:val="-4"/>
          <w:lang w:val="uk-UA"/>
        </w:rPr>
        <w:t>частотою вживання</w:t>
      </w:r>
      <w:r>
        <w:rPr>
          <w:spacing w:val="-4"/>
          <w:lang w:val="uk-UA"/>
        </w:rPr>
        <w:t xml:space="preserve"> в усіх трьох стилях є підклас </w:t>
      </w:r>
      <w:r>
        <w:rPr>
          <w:i/>
          <w:spacing w:val="-4"/>
          <w:lang w:val="uk-UA"/>
        </w:rPr>
        <w:t>просто</w:t>
      </w:r>
      <w:r>
        <w:rPr>
          <w:i/>
          <w:spacing w:val="-4"/>
          <w:lang w:val="uk-UA"/>
        </w:rPr>
        <w:softHyphen/>
        <w:t>рових прийменників</w:t>
      </w:r>
      <w:r>
        <w:rPr>
          <w:spacing w:val="-4"/>
          <w:lang w:val="uk-UA"/>
        </w:rPr>
        <w:t xml:space="preserve">. Другим за частотою вживання в ХС та ПС є підклас </w:t>
      </w:r>
      <w:r>
        <w:rPr>
          <w:i/>
          <w:spacing w:val="-4"/>
          <w:lang w:val="uk-UA"/>
        </w:rPr>
        <w:t>модальних</w:t>
      </w:r>
      <w:r>
        <w:rPr>
          <w:spacing w:val="-4"/>
          <w:lang w:val="uk-UA"/>
        </w:rPr>
        <w:t xml:space="preserve"> прийменників, далі йде підклас </w:t>
      </w:r>
      <w:r>
        <w:rPr>
          <w:i/>
          <w:spacing w:val="-4"/>
          <w:lang w:val="uk-UA"/>
        </w:rPr>
        <w:t>темпоральних</w:t>
      </w:r>
      <w:r>
        <w:rPr>
          <w:spacing w:val="-4"/>
          <w:lang w:val="uk-UA"/>
        </w:rPr>
        <w:t xml:space="preserve"> прийменників. Кіль</w:t>
      </w:r>
      <w:r>
        <w:rPr>
          <w:spacing w:val="-4"/>
          <w:lang w:val="uk-UA"/>
        </w:rPr>
        <w:softHyphen/>
        <w:t xml:space="preserve">кісне переважання </w:t>
      </w:r>
      <w:r>
        <w:rPr>
          <w:i/>
          <w:spacing w:val="-4"/>
          <w:lang w:val="uk-UA"/>
        </w:rPr>
        <w:t>просто</w:t>
      </w:r>
      <w:r>
        <w:rPr>
          <w:i/>
          <w:spacing w:val="-4"/>
          <w:lang w:val="uk-UA"/>
        </w:rPr>
        <w:softHyphen/>
        <w:t>рових, модаль</w:t>
      </w:r>
      <w:r>
        <w:rPr>
          <w:i/>
          <w:spacing w:val="-4"/>
          <w:lang w:val="uk-UA"/>
        </w:rPr>
        <w:softHyphen/>
        <w:t xml:space="preserve">них </w:t>
      </w:r>
      <w:r>
        <w:rPr>
          <w:spacing w:val="-4"/>
          <w:lang w:val="uk-UA"/>
        </w:rPr>
        <w:t>та</w:t>
      </w:r>
      <w:r>
        <w:rPr>
          <w:i/>
          <w:spacing w:val="-4"/>
          <w:lang w:val="uk-UA"/>
        </w:rPr>
        <w:t xml:space="preserve"> темпоральних </w:t>
      </w:r>
      <w:r>
        <w:rPr>
          <w:spacing w:val="-4"/>
          <w:lang w:val="uk-UA"/>
        </w:rPr>
        <w:t>приймен</w:t>
      </w:r>
      <w:r>
        <w:rPr>
          <w:spacing w:val="-4"/>
          <w:lang w:val="uk-UA"/>
        </w:rPr>
        <w:softHyphen/>
        <w:t>ни</w:t>
      </w:r>
      <w:r>
        <w:rPr>
          <w:spacing w:val="-4"/>
          <w:lang w:val="uk-UA"/>
        </w:rPr>
        <w:softHyphen/>
        <w:t>ків зу</w:t>
      </w:r>
      <w:r>
        <w:rPr>
          <w:spacing w:val="-4"/>
          <w:lang w:val="uk-UA"/>
        </w:rPr>
        <w:softHyphen/>
        <w:t>мов</w:t>
      </w:r>
      <w:r>
        <w:rPr>
          <w:spacing w:val="-4"/>
          <w:lang w:val="uk-UA"/>
        </w:rPr>
        <w:softHyphen/>
        <w:t>лено в першу чергу концентрацією як авторів художніх творів, так і журна</w:t>
      </w:r>
      <w:r>
        <w:rPr>
          <w:spacing w:val="-4"/>
          <w:lang w:val="uk-UA"/>
        </w:rPr>
        <w:softHyphen/>
        <w:t>лістів на місці дії, подіях / вчинках головних героїв та часі дії. Під</w:t>
      </w:r>
      <w:r>
        <w:rPr>
          <w:spacing w:val="-4"/>
          <w:lang w:val="uk-UA"/>
        </w:rPr>
        <w:softHyphen/>
        <w:t>ви</w:t>
      </w:r>
      <w:r>
        <w:rPr>
          <w:spacing w:val="-4"/>
          <w:lang w:val="uk-UA"/>
        </w:rPr>
        <w:softHyphen/>
        <w:t>щені часто</w:t>
      </w:r>
      <w:r>
        <w:rPr>
          <w:spacing w:val="-4"/>
          <w:lang w:val="uk-UA"/>
        </w:rPr>
        <w:softHyphen/>
        <w:t>ти вживаності залежать від обсягу підкласу, оскільки просторові, модальні та темпоральні прийменники є найбільшими  групами за обсягом.</w:t>
      </w:r>
      <w:r>
        <w:rPr>
          <w:b/>
          <w:spacing w:val="-4"/>
          <w:lang w:val="uk-UA"/>
        </w:rPr>
        <w:t xml:space="preserve">  </w:t>
      </w:r>
      <w:r>
        <w:rPr>
          <w:spacing w:val="-4"/>
          <w:lang w:val="uk-UA"/>
        </w:rPr>
        <w:t>У НС другим за частотою вживання є підклас приймен</w:t>
      </w:r>
      <w:r>
        <w:rPr>
          <w:spacing w:val="-4"/>
          <w:lang w:val="uk-UA"/>
        </w:rPr>
        <w:softHyphen/>
        <w:t xml:space="preserve">ників </w:t>
      </w:r>
      <w:r>
        <w:rPr>
          <w:i/>
          <w:spacing w:val="-4"/>
          <w:lang w:val="uk-UA"/>
        </w:rPr>
        <w:t>способу дії</w:t>
      </w:r>
      <w:r>
        <w:rPr>
          <w:spacing w:val="-4"/>
          <w:lang w:val="uk-UA"/>
        </w:rPr>
        <w:t xml:space="preserve">, далі йде підклас </w:t>
      </w:r>
      <w:r>
        <w:rPr>
          <w:i/>
          <w:spacing w:val="-4"/>
          <w:lang w:val="uk-UA"/>
        </w:rPr>
        <w:t>кау</w:t>
      </w:r>
      <w:r>
        <w:rPr>
          <w:i/>
          <w:spacing w:val="-4"/>
          <w:lang w:val="uk-UA"/>
        </w:rPr>
        <w:softHyphen/>
        <w:t>заль</w:t>
      </w:r>
      <w:r>
        <w:rPr>
          <w:i/>
          <w:spacing w:val="-4"/>
          <w:lang w:val="uk-UA"/>
        </w:rPr>
        <w:softHyphen/>
        <w:t xml:space="preserve">них </w:t>
      </w:r>
      <w:r>
        <w:rPr>
          <w:spacing w:val="-4"/>
          <w:lang w:val="uk-UA"/>
        </w:rPr>
        <w:t>прийменників. Кількісне переважання каузальних приймен</w:t>
      </w:r>
      <w:r>
        <w:rPr>
          <w:spacing w:val="-4"/>
          <w:lang w:val="uk-UA"/>
        </w:rPr>
        <w:softHyphen/>
        <w:t>ни</w:t>
      </w:r>
      <w:r>
        <w:rPr>
          <w:spacing w:val="-4"/>
          <w:lang w:val="uk-UA"/>
        </w:rPr>
        <w:softHyphen/>
        <w:t>ків і прий</w:t>
      </w:r>
      <w:r>
        <w:rPr>
          <w:spacing w:val="-4"/>
          <w:lang w:val="uk-UA"/>
        </w:rPr>
        <w:softHyphen/>
        <w:t>мен</w:t>
      </w:r>
      <w:r>
        <w:rPr>
          <w:spacing w:val="-4"/>
          <w:lang w:val="uk-UA"/>
        </w:rPr>
        <w:softHyphen/>
        <w:t>ників способу дії зумовлено в першу чергу концентрацією авторів нау</w:t>
      </w:r>
      <w:r>
        <w:rPr>
          <w:spacing w:val="-4"/>
          <w:lang w:val="uk-UA"/>
        </w:rPr>
        <w:softHyphen/>
        <w:t>ко</w:t>
      </w:r>
      <w:r>
        <w:rPr>
          <w:spacing w:val="-4"/>
          <w:lang w:val="uk-UA"/>
        </w:rPr>
        <w:softHyphen/>
        <w:t xml:space="preserve">вих праць на описі методики досліджень та причинно-наслідкових зв’язків.  </w:t>
      </w:r>
    </w:p>
    <w:p w:rsidR="004C6816" w:rsidRDefault="004C6816" w:rsidP="00EC688D">
      <w:pPr>
        <w:pStyle w:val="Normal0"/>
        <w:numPr>
          <w:ilvl w:val="0"/>
          <w:numId w:val="46"/>
        </w:numPr>
        <w:tabs>
          <w:tab w:val="clear" w:pos="1287"/>
          <w:tab w:val="num" w:pos="0"/>
        </w:tabs>
        <w:spacing w:line="355" w:lineRule="auto"/>
        <w:ind w:left="0" w:firstLine="540"/>
        <w:jc w:val="both"/>
        <w:rPr>
          <w:spacing w:val="-4"/>
          <w:szCs w:val="28"/>
          <w:lang w:val="uk-UA"/>
        </w:rPr>
      </w:pPr>
      <w:r>
        <w:rPr>
          <w:spacing w:val="-4"/>
          <w:lang w:val="uk-UA"/>
        </w:rPr>
        <w:lastRenderedPageBreak/>
        <w:t xml:space="preserve"> </w:t>
      </w:r>
      <w:r>
        <w:rPr>
          <w:spacing w:val="-4"/>
        </w:rPr>
        <w:t xml:space="preserve">Найбільші показники </w:t>
      </w:r>
      <w:r>
        <w:rPr>
          <w:b/>
          <w:spacing w:val="-4"/>
        </w:rPr>
        <w:t>вживаності</w:t>
      </w:r>
      <w:r>
        <w:rPr>
          <w:spacing w:val="-4"/>
        </w:rPr>
        <w:t xml:space="preserve"> в </w:t>
      </w:r>
      <w:r>
        <w:rPr>
          <w:spacing w:val="-4"/>
          <w:lang w:val="uk-UA"/>
        </w:rPr>
        <w:t>ХС</w:t>
      </w:r>
      <w:r>
        <w:rPr>
          <w:spacing w:val="-4"/>
        </w:rPr>
        <w:t xml:space="preserve"> і </w:t>
      </w:r>
      <w:r>
        <w:rPr>
          <w:spacing w:val="-4"/>
          <w:lang w:val="uk-UA"/>
        </w:rPr>
        <w:t>ПС</w:t>
      </w:r>
      <w:r>
        <w:rPr>
          <w:spacing w:val="-4"/>
        </w:rPr>
        <w:t xml:space="preserve"> отри</w:t>
      </w:r>
      <w:r>
        <w:rPr>
          <w:spacing w:val="-4"/>
        </w:rPr>
        <w:softHyphen/>
        <w:t>ма</w:t>
      </w:r>
      <w:r>
        <w:rPr>
          <w:spacing w:val="-4"/>
        </w:rPr>
        <w:softHyphen/>
        <w:t xml:space="preserve">но для ЛСГ </w:t>
      </w:r>
      <w:r>
        <w:rPr>
          <w:i/>
          <w:spacing w:val="-4"/>
        </w:rPr>
        <w:t>просто</w:t>
      </w:r>
      <w:r>
        <w:rPr>
          <w:i/>
          <w:spacing w:val="-4"/>
          <w:lang w:val="uk-UA"/>
        </w:rPr>
        <w:softHyphen/>
      </w:r>
      <w:r>
        <w:rPr>
          <w:i/>
          <w:spacing w:val="-4"/>
        </w:rPr>
        <w:t>ро</w:t>
      </w:r>
      <w:r>
        <w:rPr>
          <w:i/>
          <w:spacing w:val="-4"/>
          <w:lang w:val="uk-UA"/>
        </w:rPr>
        <w:softHyphen/>
      </w:r>
      <w:r>
        <w:rPr>
          <w:i/>
          <w:spacing w:val="-4"/>
        </w:rPr>
        <w:t>вих</w:t>
      </w:r>
      <w:r>
        <w:rPr>
          <w:spacing w:val="-4"/>
        </w:rPr>
        <w:t xml:space="preserve"> та </w:t>
      </w:r>
      <w:r>
        <w:rPr>
          <w:i/>
          <w:spacing w:val="-4"/>
        </w:rPr>
        <w:t>модальних</w:t>
      </w:r>
      <w:r>
        <w:rPr>
          <w:spacing w:val="-4"/>
        </w:rPr>
        <w:t xml:space="preserve"> прий</w:t>
      </w:r>
      <w:r>
        <w:rPr>
          <w:spacing w:val="-4"/>
        </w:rPr>
        <w:softHyphen/>
        <w:t>менників. У НС зафіксо</w:t>
      </w:r>
      <w:r>
        <w:rPr>
          <w:spacing w:val="-4"/>
        </w:rPr>
        <w:softHyphen/>
        <w:t>вано найвищі показники вжива</w:t>
      </w:r>
      <w:r>
        <w:rPr>
          <w:spacing w:val="-4"/>
          <w:lang w:val="uk-UA"/>
        </w:rPr>
        <w:softHyphen/>
      </w:r>
      <w:r>
        <w:rPr>
          <w:spacing w:val="-4"/>
        </w:rPr>
        <w:t>нос</w:t>
      </w:r>
      <w:r>
        <w:rPr>
          <w:spacing w:val="-4"/>
          <w:lang w:val="uk-UA"/>
        </w:rPr>
        <w:softHyphen/>
      </w:r>
      <w:r>
        <w:rPr>
          <w:spacing w:val="-4"/>
        </w:rPr>
        <w:t xml:space="preserve">ті для ЛСГ </w:t>
      </w:r>
      <w:r>
        <w:rPr>
          <w:i/>
          <w:spacing w:val="-4"/>
        </w:rPr>
        <w:t>каузальних</w:t>
      </w:r>
      <w:r>
        <w:rPr>
          <w:spacing w:val="-4"/>
        </w:rPr>
        <w:t xml:space="preserve"> прийменників, прийменників </w:t>
      </w:r>
      <w:r>
        <w:rPr>
          <w:i/>
          <w:spacing w:val="-4"/>
        </w:rPr>
        <w:t>способу дії</w:t>
      </w:r>
      <w:r>
        <w:rPr>
          <w:spacing w:val="-4"/>
        </w:rPr>
        <w:t xml:space="preserve"> </w:t>
      </w:r>
      <w:r>
        <w:rPr>
          <w:spacing w:val="-4"/>
          <w:lang w:val="uk-UA"/>
        </w:rPr>
        <w:t>й</w:t>
      </w:r>
      <w:r>
        <w:rPr>
          <w:spacing w:val="-4"/>
        </w:rPr>
        <w:t xml:space="preserve"> </w:t>
      </w:r>
      <w:r>
        <w:rPr>
          <w:i/>
          <w:spacing w:val="-4"/>
        </w:rPr>
        <w:t>кон</w:t>
      </w:r>
      <w:r>
        <w:rPr>
          <w:i/>
          <w:spacing w:val="-4"/>
        </w:rPr>
        <w:softHyphen/>
        <w:t>диціо</w:t>
      </w:r>
      <w:r>
        <w:rPr>
          <w:i/>
          <w:spacing w:val="-4"/>
        </w:rPr>
        <w:softHyphen/>
        <w:t xml:space="preserve">нальних </w:t>
      </w:r>
      <w:r>
        <w:rPr>
          <w:spacing w:val="-4"/>
        </w:rPr>
        <w:t xml:space="preserve">прийменників. </w:t>
      </w:r>
      <w:r>
        <w:rPr>
          <w:spacing w:val="-4"/>
          <w:lang w:val="uk-UA"/>
        </w:rPr>
        <w:t>ХС</w:t>
      </w:r>
      <w:r>
        <w:rPr>
          <w:spacing w:val="-4"/>
        </w:rPr>
        <w:t xml:space="preserve"> та </w:t>
      </w:r>
      <w:r>
        <w:rPr>
          <w:spacing w:val="-4"/>
          <w:lang w:val="uk-UA"/>
        </w:rPr>
        <w:t>ПС</w:t>
      </w:r>
      <w:r>
        <w:rPr>
          <w:spacing w:val="-4"/>
        </w:rPr>
        <w:t xml:space="preserve"> виявляють більшу подібність щодо вживаності </w:t>
      </w:r>
      <w:proofErr w:type="gramStart"/>
      <w:r>
        <w:rPr>
          <w:spacing w:val="-4"/>
        </w:rPr>
        <w:t>п</w:t>
      </w:r>
      <w:proofErr w:type="gramEnd"/>
      <w:r>
        <w:rPr>
          <w:spacing w:val="-4"/>
        </w:rPr>
        <w:t>ідкласів прийменників.</w:t>
      </w:r>
      <w:r>
        <w:rPr>
          <w:spacing w:val="-4"/>
          <w:lang w:val="uk-UA"/>
        </w:rPr>
        <w:t xml:space="preserve"> </w:t>
      </w:r>
    </w:p>
    <w:p w:rsidR="004C6816" w:rsidRDefault="004C6816" w:rsidP="00EC688D">
      <w:pPr>
        <w:pStyle w:val="Normal0"/>
        <w:numPr>
          <w:ilvl w:val="0"/>
          <w:numId w:val="46"/>
        </w:numPr>
        <w:tabs>
          <w:tab w:val="clear" w:pos="1287"/>
          <w:tab w:val="num" w:pos="0"/>
        </w:tabs>
        <w:spacing w:line="355" w:lineRule="auto"/>
        <w:ind w:left="0" w:firstLine="540"/>
        <w:jc w:val="both"/>
        <w:rPr>
          <w:i/>
          <w:spacing w:val="-4"/>
          <w:lang w:val="uk-UA"/>
        </w:rPr>
      </w:pPr>
      <w:r>
        <w:rPr>
          <w:spacing w:val="-4"/>
          <w:szCs w:val="28"/>
        </w:rPr>
        <w:t xml:space="preserve"> За </w:t>
      </w:r>
      <w:r>
        <w:rPr>
          <w:b/>
          <w:spacing w:val="-4"/>
          <w:szCs w:val="28"/>
        </w:rPr>
        <w:t>широтою сполучуваності</w:t>
      </w:r>
      <w:r>
        <w:rPr>
          <w:spacing w:val="-4"/>
          <w:szCs w:val="28"/>
        </w:rPr>
        <w:t xml:space="preserve"> з ЛСГ іменників у </w:t>
      </w:r>
      <w:r>
        <w:rPr>
          <w:spacing w:val="-4"/>
          <w:szCs w:val="28"/>
          <w:lang w:val="uk-UA"/>
        </w:rPr>
        <w:t>ХС</w:t>
      </w:r>
      <w:r>
        <w:rPr>
          <w:spacing w:val="-4"/>
          <w:szCs w:val="28"/>
        </w:rPr>
        <w:t xml:space="preserve"> та </w:t>
      </w:r>
      <w:r>
        <w:rPr>
          <w:spacing w:val="-4"/>
          <w:szCs w:val="28"/>
          <w:lang w:val="uk-UA"/>
        </w:rPr>
        <w:t>ПС</w:t>
      </w:r>
      <w:r>
        <w:rPr>
          <w:spacing w:val="-4"/>
          <w:szCs w:val="28"/>
        </w:rPr>
        <w:t xml:space="preserve"> перше місце посі</w:t>
      </w:r>
      <w:r>
        <w:rPr>
          <w:spacing w:val="-4"/>
          <w:szCs w:val="28"/>
        </w:rPr>
        <w:softHyphen/>
        <w:t xml:space="preserve">дають ЛСГ </w:t>
      </w:r>
      <w:r>
        <w:rPr>
          <w:i/>
          <w:spacing w:val="-4"/>
          <w:szCs w:val="28"/>
        </w:rPr>
        <w:t>просторових</w:t>
      </w:r>
      <w:r>
        <w:rPr>
          <w:spacing w:val="-4"/>
          <w:szCs w:val="28"/>
        </w:rPr>
        <w:t xml:space="preserve">, </w:t>
      </w:r>
      <w:r>
        <w:rPr>
          <w:i/>
          <w:spacing w:val="-4"/>
          <w:szCs w:val="28"/>
        </w:rPr>
        <w:t>модаль</w:t>
      </w:r>
      <w:r>
        <w:rPr>
          <w:i/>
          <w:spacing w:val="-4"/>
          <w:szCs w:val="28"/>
        </w:rPr>
        <w:softHyphen/>
        <w:t xml:space="preserve">них </w:t>
      </w:r>
      <w:r>
        <w:rPr>
          <w:spacing w:val="-4"/>
          <w:szCs w:val="28"/>
          <w:lang w:val="uk-UA"/>
        </w:rPr>
        <w:t>і</w:t>
      </w:r>
      <w:r>
        <w:rPr>
          <w:spacing w:val="-4"/>
          <w:szCs w:val="28"/>
        </w:rPr>
        <w:t xml:space="preserve"> </w:t>
      </w:r>
      <w:r>
        <w:rPr>
          <w:i/>
          <w:spacing w:val="-4"/>
          <w:szCs w:val="28"/>
        </w:rPr>
        <w:t>копулятивних</w:t>
      </w:r>
      <w:r>
        <w:rPr>
          <w:spacing w:val="-4"/>
          <w:szCs w:val="28"/>
        </w:rPr>
        <w:t xml:space="preserve"> прийменників. У НС най</w:t>
      </w:r>
      <w:r>
        <w:rPr>
          <w:spacing w:val="-4"/>
          <w:szCs w:val="28"/>
          <w:lang w:val="uk-UA"/>
        </w:rPr>
        <w:t>більша</w:t>
      </w:r>
      <w:r>
        <w:rPr>
          <w:spacing w:val="-4"/>
          <w:szCs w:val="28"/>
        </w:rPr>
        <w:t xml:space="preserve"> широта сполучуваності з ЛСП іменників виявлена в ЛСГ </w:t>
      </w:r>
      <w:r>
        <w:rPr>
          <w:i/>
          <w:spacing w:val="-4"/>
          <w:szCs w:val="28"/>
        </w:rPr>
        <w:t>модальних, копулятивних</w:t>
      </w:r>
      <w:r>
        <w:rPr>
          <w:spacing w:val="-4"/>
          <w:szCs w:val="28"/>
        </w:rPr>
        <w:t xml:space="preserve"> прийменників </w:t>
      </w:r>
      <w:r>
        <w:rPr>
          <w:spacing w:val="-4"/>
          <w:szCs w:val="28"/>
          <w:lang w:val="uk-UA"/>
        </w:rPr>
        <w:t>і</w:t>
      </w:r>
      <w:r>
        <w:rPr>
          <w:spacing w:val="-4"/>
          <w:szCs w:val="28"/>
        </w:rPr>
        <w:t xml:space="preserve"> прийменників </w:t>
      </w:r>
      <w:proofErr w:type="gramStart"/>
      <w:r>
        <w:rPr>
          <w:i/>
          <w:spacing w:val="-4"/>
          <w:szCs w:val="28"/>
        </w:rPr>
        <w:t>в</w:t>
      </w:r>
      <w:proofErr w:type="gramEnd"/>
      <w:r>
        <w:rPr>
          <w:i/>
          <w:spacing w:val="-4"/>
          <w:szCs w:val="28"/>
        </w:rPr>
        <w:t>ідповід</w:t>
      </w:r>
      <w:r>
        <w:rPr>
          <w:i/>
          <w:spacing w:val="-4"/>
          <w:szCs w:val="28"/>
        </w:rPr>
        <w:softHyphen/>
        <w:t>нос</w:t>
      </w:r>
      <w:r>
        <w:rPr>
          <w:i/>
          <w:spacing w:val="-4"/>
          <w:szCs w:val="28"/>
        </w:rPr>
        <w:softHyphen/>
        <w:t>ті</w:t>
      </w:r>
      <w:r>
        <w:rPr>
          <w:spacing w:val="-4"/>
          <w:szCs w:val="28"/>
        </w:rPr>
        <w:t>. За широтою сполу</w:t>
      </w:r>
      <w:r>
        <w:rPr>
          <w:spacing w:val="-4"/>
          <w:szCs w:val="28"/>
          <w:lang w:val="uk-UA"/>
        </w:rPr>
        <w:softHyphen/>
      </w:r>
      <w:r>
        <w:rPr>
          <w:spacing w:val="-4"/>
          <w:szCs w:val="28"/>
        </w:rPr>
        <w:t xml:space="preserve">чуваності прийменників </w:t>
      </w:r>
      <w:r>
        <w:rPr>
          <w:spacing w:val="-4"/>
          <w:szCs w:val="28"/>
          <w:lang w:val="uk-UA"/>
        </w:rPr>
        <w:t xml:space="preserve">ХС </w:t>
      </w:r>
      <w:r>
        <w:rPr>
          <w:spacing w:val="-4"/>
          <w:szCs w:val="28"/>
        </w:rPr>
        <w:t xml:space="preserve">та </w:t>
      </w:r>
      <w:r>
        <w:rPr>
          <w:spacing w:val="-4"/>
          <w:szCs w:val="28"/>
          <w:lang w:val="uk-UA"/>
        </w:rPr>
        <w:t>ПС</w:t>
      </w:r>
      <w:r>
        <w:rPr>
          <w:spacing w:val="-4"/>
          <w:szCs w:val="28"/>
        </w:rPr>
        <w:t xml:space="preserve"> між собою виявляють більшу подіб</w:t>
      </w:r>
      <w:r>
        <w:rPr>
          <w:spacing w:val="-4"/>
          <w:szCs w:val="28"/>
          <w:lang w:val="uk-UA"/>
        </w:rPr>
        <w:softHyphen/>
      </w:r>
      <w:r>
        <w:rPr>
          <w:spacing w:val="-4"/>
          <w:szCs w:val="28"/>
        </w:rPr>
        <w:t xml:space="preserve">ність, </w:t>
      </w:r>
      <w:proofErr w:type="gramStart"/>
      <w:r>
        <w:rPr>
          <w:spacing w:val="-4"/>
          <w:szCs w:val="28"/>
        </w:rPr>
        <w:t>ніж</w:t>
      </w:r>
      <w:proofErr w:type="gramEnd"/>
      <w:r>
        <w:rPr>
          <w:spacing w:val="-4"/>
          <w:szCs w:val="28"/>
        </w:rPr>
        <w:t xml:space="preserve"> з </w:t>
      </w:r>
      <w:r>
        <w:rPr>
          <w:spacing w:val="-4"/>
          <w:szCs w:val="28"/>
          <w:lang w:val="uk-UA"/>
        </w:rPr>
        <w:t>НС</w:t>
      </w:r>
      <w:r>
        <w:rPr>
          <w:spacing w:val="-4"/>
          <w:szCs w:val="28"/>
        </w:rPr>
        <w:t>. Широта сполучу</w:t>
      </w:r>
      <w:r>
        <w:rPr>
          <w:spacing w:val="-4"/>
          <w:szCs w:val="28"/>
        </w:rPr>
        <w:softHyphen/>
        <w:t>ваності у всіх трьох функціо</w:t>
      </w:r>
      <w:r>
        <w:rPr>
          <w:spacing w:val="-4"/>
          <w:szCs w:val="28"/>
          <w:lang w:val="uk-UA"/>
        </w:rPr>
        <w:softHyphen/>
      </w:r>
      <w:r>
        <w:rPr>
          <w:spacing w:val="-4"/>
          <w:szCs w:val="28"/>
        </w:rPr>
        <w:t>нальних стилях залежить від обсягу ЛСГ прийменникі</w:t>
      </w:r>
      <w:proofErr w:type="gramStart"/>
      <w:r>
        <w:rPr>
          <w:spacing w:val="-4"/>
          <w:szCs w:val="28"/>
        </w:rPr>
        <w:t>в</w:t>
      </w:r>
      <w:proofErr w:type="gramEnd"/>
      <w:r>
        <w:rPr>
          <w:spacing w:val="-4"/>
          <w:szCs w:val="28"/>
        </w:rPr>
        <w:t xml:space="preserve">. </w:t>
      </w:r>
    </w:p>
    <w:p w:rsidR="004C6816" w:rsidRDefault="004C6816" w:rsidP="00EC688D">
      <w:pPr>
        <w:pStyle w:val="Normal0"/>
        <w:numPr>
          <w:ilvl w:val="0"/>
          <w:numId w:val="46"/>
        </w:numPr>
        <w:tabs>
          <w:tab w:val="clear" w:pos="1287"/>
          <w:tab w:val="num" w:pos="0"/>
        </w:tabs>
        <w:spacing w:line="355" w:lineRule="auto"/>
        <w:ind w:left="0" w:firstLine="540"/>
        <w:jc w:val="both"/>
        <w:rPr>
          <w:spacing w:val="-4"/>
          <w:lang w:val="uk-UA"/>
        </w:rPr>
      </w:pPr>
      <w:r>
        <w:rPr>
          <w:spacing w:val="-4"/>
          <w:lang w:val="uk-UA"/>
        </w:rPr>
        <w:t xml:space="preserve"> У ХС 16 ЛСГ прийменників із 18 наявних виявили зв’яз</w:t>
      </w:r>
      <w:r>
        <w:rPr>
          <w:spacing w:val="-4"/>
          <w:lang w:val="uk-UA"/>
        </w:rPr>
        <w:softHyphen/>
        <w:t>ки з ЛСП імен</w:t>
      </w:r>
      <w:r>
        <w:rPr>
          <w:spacing w:val="-4"/>
          <w:lang w:val="uk-UA"/>
        </w:rPr>
        <w:softHyphen/>
        <w:t>ни</w:t>
      </w:r>
      <w:r>
        <w:rPr>
          <w:spacing w:val="-4"/>
          <w:lang w:val="uk-UA"/>
        </w:rPr>
        <w:softHyphen/>
        <w:t>ків, в яких емпірич</w:t>
      </w:r>
      <w:r>
        <w:rPr>
          <w:spacing w:val="-4"/>
          <w:lang w:val="uk-UA"/>
        </w:rPr>
        <w:softHyphen/>
        <w:t>ні частоти більші за теоретично очі</w:t>
      </w:r>
      <w:r>
        <w:rPr>
          <w:spacing w:val="-4"/>
          <w:lang w:val="uk-UA"/>
        </w:rPr>
        <w:softHyphen/>
        <w:t>ку</w:t>
      </w:r>
      <w:r>
        <w:rPr>
          <w:spacing w:val="-4"/>
          <w:lang w:val="uk-UA"/>
        </w:rPr>
        <w:softHyphen/>
        <w:t>вані величи</w:t>
      </w:r>
      <w:r>
        <w:rPr>
          <w:spacing w:val="-4"/>
          <w:lang w:val="uk-UA"/>
        </w:rPr>
        <w:softHyphen/>
        <w:t>ни; для ПС та НС такий показник складає 17 з 18. Найбільші показники інтенсивності спо</w:t>
      </w:r>
      <w:r>
        <w:rPr>
          <w:spacing w:val="-4"/>
          <w:lang w:val="uk-UA"/>
        </w:rPr>
        <w:softHyphen/>
        <w:t>лу</w:t>
      </w:r>
      <w:r>
        <w:rPr>
          <w:spacing w:val="-4"/>
          <w:lang w:val="uk-UA"/>
        </w:rPr>
        <w:softHyphen/>
      </w:r>
      <w:r>
        <w:rPr>
          <w:spacing w:val="-4"/>
          <w:lang w:val="uk-UA"/>
        </w:rPr>
        <w:softHyphen/>
        <w:t>чу</w:t>
      </w:r>
      <w:r>
        <w:rPr>
          <w:spacing w:val="-4"/>
          <w:lang w:val="uk-UA"/>
        </w:rPr>
        <w:softHyphen/>
      </w:r>
      <w:r>
        <w:rPr>
          <w:spacing w:val="-4"/>
          <w:lang w:val="uk-UA"/>
        </w:rPr>
        <w:softHyphen/>
        <w:t xml:space="preserve">ваності у всіх трьох стилях зафіксовані для зв’язку </w:t>
      </w:r>
      <w:r>
        <w:rPr>
          <w:i/>
          <w:spacing w:val="-4"/>
          <w:lang w:val="uk-UA"/>
        </w:rPr>
        <w:t>тем</w:t>
      </w:r>
      <w:r>
        <w:rPr>
          <w:i/>
          <w:spacing w:val="-4"/>
          <w:lang w:val="uk-UA"/>
        </w:rPr>
        <w:softHyphen/>
        <w:t>поральних</w:t>
      </w:r>
      <w:r>
        <w:rPr>
          <w:b/>
          <w:spacing w:val="-4"/>
          <w:lang w:val="uk-UA"/>
        </w:rPr>
        <w:t xml:space="preserve"> </w:t>
      </w:r>
      <w:r>
        <w:rPr>
          <w:spacing w:val="-4"/>
          <w:lang w:val="uk-UA"/>
        </w:rPr>
        <w:t>приймен</w:t>
      </w:r>
      <w:r>
        <w:rPr>
          <w:spacing w:val="-4"/>
          <w:lang w:val="uk-UA"/>
        </w:rPr>
        <w:softHyphen/>
        <w:t xml:space="preserve">ників із ЛСП іменників на позначення </w:t>
      </w:r>
      <w:r>
        <w:rPr>
          <w:i/>
          <w:spacing w:val="-4"/>
          <w:lang w:val="uk-UA"/>
        </w:rPr>
        <w:t>часу</w:t>
      </w:r>
      <w:r>
        <w:rPr>
          <w:spacing w:val="-4"/>
          <w:lang w:val="uk-UA"/>
        </w:rPr>
        <w:t xml:space="preserve">. Найбільшу кількість стандартних зв’язків виявлено в ХС та ПС  у  </w:t>
      </w:r>
      <w:r>
        <w:rPr>
          <w:i/>
          <w:spacing w:val="-4"/>
          <w:lang w:val="uk-UA"/>
        </w:rPr>
        <w:t>просторових</w:t>
      </w:r>
      <w:r>
        <w:rPr>
          <w:spacing w:val="-4"/>
          <w:lang w:val="uk-UA"/>
        </w:rPr>
        <w:t xml:space="preserve"> при</w:t>
      </w:r>
      <w:r>
        <w:rPr>
          <w:spacing w:val="-4"/>
          <w:lang w:val="uk-UA"/>
        </w:rPr>
        <w:softHyphen/>
        <w:t>ймен</w:t>
      </w:r>
      <w:r>
        <w:rPr>
          <w:spacing w:val="-4"/>
          <w:lang w:val="uk-UA"/>
        </w:rPr>
        <w:softHyphen/>
        <w:t xml:space="preserve">ників, а в НС – у </w:t>
      </w:r>
      <w:r>
        <w:rPr>
          <w:i/>
          <w:spacing w:val="-4"/>
          <w:lang w:val="uk-UA"/>
        </w:rPr>
        <w:t>копуля</w:t>
      </w:r>
      <w:r>
        <w:rPr>
          <w:i/>
          <w:spacing w:val="-4"/>
          <w:lang w:val="uk-UA"/>
        </w:rPr>
        <w:softHyphen/>
        <w:t>тив</w:t>
      </w:r>
      <w:r>
        <w:rPr>
          <w:i/>
          <w:spacing w:val="-4"/>
          <w:lang w:val="uk-UA"/>
        </w:rPr>
        <w:softHyphen/>
        <w:t>них</w:t>
      </w:r>
      <w:r>
        <w:rPr>
          <w:spacing w:val="-4"/>
          <w:lang w:val="uk-UA"/>
        </w:rPr>
        <w:t xml:space="preserve"> прийменників. </w:t>
      </w:r>
    </w:p>
    <w:p w:rsidR="004C6816" w:rsidRDefault="004C6816" w:rsidP="00EC688D">
      <w:pPr>
        <w:pStyle w:val="Normal0"/>
        <w:numPr>
          <w:ilvl w:val="0"/>
          <w:numId w:val="46"/>
        </w:numPr>
        <w:tabs>
          <w:tab w:val="clear" w:pos="1287"/>
          <w:tab w:val="num" w:pos="0"/>
        </w:tabs>
        <w:spacing w:line="355" w:lineRule="auto"/>
        <w:ind w:left="0" w:firstLine="540"/>
        <w:jc w:val="both"/>
        <w:rPr>
          <w:spacing w:val="-4"/>
          <w:lang w:val="uk-UA"/>
        </w:rPr>
      </w:pPr>
      <w:r>
        <w:rPr>
          <w:spacing w:val="-4"/>
          <w:lang w:val="uk-UA"/>
        </w:rPr>
        <w:t xml:space="preserve"> Особливість зафіксо</w:t>
      </w:r>
      <w:r>
        <w:rPr>
          <w:spacing w:val="-4"/>
          <w:lang w:val="uk-UA"/>
        </w:rPr>
        <w:softHyphen/>
        <w:t>ва</w:t>
      </w:r>
      <w:r>
        <w:rPr>
          <w:spacing w:val="-4"/>
          <w:lang w:val="uk-UA"/>
        </w:rPr>
        <w:softHyphen/>
        <w:t>них стандартних зв’язків прийменників з імен</w:t>
      </w:r>
      <w:r>
        <w:rPr>
          <w:spacing w:val="-4"/>
          <w:lang w:val="uk-UA"/>
        </w:rPr>
        <w:softHyphen/>
        <w:t>ни</w:t>
      </w:r>
      <w:r>
        <w:rPr>
          <w:spacing w:val="-4"/>
          <w:lang w:val="uk-UA"/>
        </w:rPr>
        <w:softHyphen/>
        <w:t>ками у ХС, ПС та НС полягає в тому, що вони вказують на однорідні струк</w:t>
      </w:r>
      <w:r>
        <w:rPr>
          <w:spacing w:val="-4"/>
          <w:lang w:val="uk-UA"/>
        </w:rPr>
        <w:softHyphen/>
        <w:t>тур</w:t>
      </w:r>
      <w:r>
        <w:rPr>
          <w:spacing w:val="-4"/>
          <w:lang w:val="uk-UA"/>
        </w:rPr>
        <w:softHyphen/>
        <w:t>ні елементи мови, які своєю взаємодією забезпечують її функціонування для потреб певного стилю або (ширше) комунікативної ситуації. Сполучення слів на рівні великих семантичних підкласів скла</w:t>
      </w:r>
      <w:r>
        <w:rPr>
          <w:spacing w:val="-4"/>
          <w:lang w:val="uk-UA"/>
        </w:rPr>
        <w:softHyphen/>
        <w:t>дає каркас мовного оформ</w:t>
      </w:r>
      <w:r>
        <w:rPr>
          <w:spacing w:val="-4"/>
          <w:lang w:val="uk-UA"/>
        </w:rPr>
        <w:softHyphen/>
        <w:t>лен</w:t>
      </w:r>
      <w:r>
        <w:rPr>
          <w:spacing w:val="-4"/>
          <w:lang w:val="uk-UA"/>
        </w:rPr>
        <w:softHyphen/>
        <w:t>ня тексту в певному функціональ</w:t>
      </w:r>
      <w:r>
        <w:rPr>
          <w:spacing w:val="-4"/>
          <w:lang w:val="uk-UA"/>
        </w:rPr>
        <w:softHyphen/>
        <w:t>ному стилі.</w:t>
      </w:r>
      <w:r>
        <w:rPr>
          <w:b/>
          <w:spacing w:val="-4"/>
          <w:lang w:val="uk-UA"/>
        </w:rPr>
        <w:t xml:space="preserve"> </w:t>
      </w:r>
    </w:p>
    <w:p w:rsidR="004C6816" w:rsidRDefault="004C6816" w:rsidP="004C6816">
      <w:pPr>
        <w:pStyle w:val="37"/>
        <w:tabs>
          <w:tab w:val="left" w:pos="1620"/>
        </w:tabs>
        <w:spacing w:after="0"/>
        <w:ind w:left="0" w:right="-57" w:firstLine="540"/>
        <w:rPr>
          <w:b/>
          <w:sz w:val="28"/>
          <w:szCs w:val="28"/>
          <w:lang w:val="uk-UA"/>
        </w:rPr>
      </w:pPr>
      <w:r>
        <w:rPr>
          <w:spacing w:val="-4"/>
          <w:sz w:val="28"/>
          <w:szCs w:val="28"/>
          <w:lang w:val="uk-UA"/>
        </w:rPr>
        <w:t xml:space="preserve">8. </w:t>
      </w:r>
      <w:r>
        <w:rPr>
          <w:sz w:val="28"/>
          <w:szCs w:val="28"/>
          <w:lang w:val="uk-UA"/>
        </w:rPr>
        <w:t>На сполучуваність у трьох функціональних стилях сучасної німецької мови впливає, крім усього іншого, граматичний фактор, тобто семантичне наповнення відмінків іменників.</w:t>
      </w:r>
    </w:p>
    <w:p w:rsidR="004C6816" w:rsidRDefault="004C6816" w:rsidP="004C6816">
      <w:pPr>
        <w:spacing w:line="355" w:lineRule="auto"/>
        <w:ind w:firstLine="540"/>
        <w:jc w:val="both"/>
        <w:rPr>
          <w:spacing w:val="-4"/>
          <w:sz w:val="28"/>
          <w:szCs w:val="28"/>
          <w:lang w:val="uk-UA"/>
        </w:rPr>
      </w:pPr>
      <w:r>
        <w:rPr>
          <w:spacing w:val="-4"/>
          <w:sz w:val="28"/>
          <w:szCs w:val="28"/>
        </w:rPr>
        <w:t xml:space="preserve">9. </w:t>
      </w:r>
      <w:r>
        <w:rPr>
          <w:spacing w:val="-4"/>
          <w:sz w:val="28"/>
          <w:szCs w:val="28"/>
          <w:lang w:val="uk-UA"/>
        </w:rPr>
        <w:t xml:space="preserve">Узагальнення отриманих на рівні синтагматики даних дозволяє здійснити необхідний перехід до системи парадигматичних відношень між ЛО. Такий план </w:t>
      </w:r>
      <w:r>
        <w:rPr>
          <w:spacing w:val="-4"/>
          <w:sz w:val="28"/>
          <w:szCs w:val="28"/>
          <w:lang w:val="uk-UA"/>
        </w:rPr>
        <w:lastRenderedPageBreak/>
        <w:t>дослідження дає можливість прослідкувати системний характер семан</w:t>
      </w:r>
      <w:r>
        <w:rPr>
          <w:spacing w:val="-4"/>
          <w:sz w:val="28"/>
          <w:szCs w:val="28"/>
          <w:lang w:val="uk-UA"/>
        </w:rPr>
        <w:softHyphen/>
        <w:t>тич</w:t>
      </w:r>
      <w:r>
        <w:rPr>
          <w:spacing w:val="-4"/>
          <w:sz w:val="28"/>
          <w:szCs w:val="28"/>
          <w:lang w:val="uk-UA"/>
        </w:rPr>
        <w:softHyphen/>
        <w:t>них відношень між прийменниками в текстах ХС, ПС та НС. Проведене нами дослідження кореля</w:t>
      </w:r>
      <w:r>
        <w:rPr>
          <w:spacing w:val="-4"/>
          <w:sz w:val="28"/>
          <w:szCs w:val="28"/>
          <w:lang w:val="uk-UA"/>
        </w:rPr>
        <w:softHyphen/>
        <w:t>цій</w:t>
      </w:r>
      <w:r>
        <w:rPr>
          <w:spacing w:val="-4"/>
          <w:sz w:val="28"/>
          <w:szCs w:val="28"/>
          <w:lang w:val="uk-UA"/>
        </w:rPr>
        <w:softHyphen/>
        <w:t>но-семантичних зв’язків дозволяє встано</w:t>
      </w:r>
      <w:r>
        <w:rPr>
          <w:spacing w:val="-4"/>
          <w:sz w:val="28"/>
          <w:szCs w:val="28"/>
          <w:lang w:val="uk-UA"/>
        </w:rPr>
        <w:softHyphen/>
      </w:r>
      <w:r>
        <w:rPr>
          <w:spacing w:val="-4"/>
          <w:sz w:val="28"/>
          <w:szCs w:val="28"/>
          <w:lang w:val="uk-UA"/>
        </w:rPr>
        <w:softHyphen/>
        <w:t>вити рівень кореляції між прий</w:t>
      </w:r>
      <w:r>
        <w:rPr>
          <w:spacing w:val="-4"/>
          <w:sz w:val="28"/>
          <w:szCs w:val="28"/>
          <w:lang w:val="uk-UA"/>
        </w:rPr>
        <w:softHyphen/>
        <w:t>менниками в текстах кожного з трьох стилів та фактори, які на нього впливають.</w:t>
      </w:r>
    </w:p>
    <w:p w:rsidR="004C6816" w:rsidRDefault="004C6816" w:rsidP="004C6816">
      <w:pPr>
        <w:spacing w:line="355" w:lineRule="auto"/>
        <w:ind w:right="-108" w:firstLine="540"/>
        <w:jc w:val="both"/>
        <w:rPr>
          <w:spacing w:val="-4"/>
          <w:sz w:val="28"/>
          <w:szCs w:val="28"/>
          <w:lang w:val="uk-UA"/>
        </w:rPr>
      </w:pPr>
      <w:r>
        <w:rPr>
          <w:spacing w:val="-4"/>
          <w:sz w:val="28"/>
          <w:szCs w:val="28"/>
          <w:lang w:val="uk-UA"/>
        </w:rPr>
        <w:t>Отримані результати є свідченням того, що тісно коре</w:t>
      </w:r>
      <w:r>
        <w:rPr>
          <w:spacing w:val="-4"/>
          <w:sz w:val="28"/>
          <w:szCs w:val="28"/>
          <w:lang w:val="uk-UA"/>
        </w:rPr>
        <w:softHyphen/>
        <w:t>лю</w:t>
      </w:r>
      <w:r>
        <w:rPr>
          <w:spacing w:val="-4"/>
          <w:sz w:val="28"/>
          <w:szCs w:val="28"/>
          <w:lang w:val="uk-UA"/>
        </w:rPr>
        <w:softHyphen/>
        <w:t>ють ті семантичні під</w:t>
      </w:r>
      <w:r>
        <w:rPr>
          <w:spacing w:val="-4"/>
          <w:sz w:val="28"/>
          <w:szCs w:val="28"/>
          <w:lang w:val="uk-UA"/>
        </w:rPr>
        <w:softHyphen/>
        <w:t>кла</w:t>
      </w:r>
      <w:r>
        <w:rPr>
          <w:spacing w:val="-4"/>
          <w:sz w:val="28"/>
          <w:szCs w:val="28"/>
          <w:lang w:val="uk-UA"/>
        </w:rPr>
        <w:softHyphen/>
        <w:t>си, які виявляють найбільшу спіль</w:t>
      </w:r>
      <w:r>
        <w:rPr>
          <w:spacing w:val="-4"/>
          <w:sz w:val="28"/>
          <w:szCs w:val="28"/>
          <w:lang w:val="uk-UA"/>
        </w:rPr>
        <w:softHyphen/>
        <w:t>ність синтагматичних зв’язків із ЛСП імен</w:t>
      </w:r>
      <w:r>
        <w:rPr>
          <w:spacing w:val="-4"/>
          <w:sz w:val="28"/>
          <w:szCs w:val="28"/>
          <w:lang w:val="uk-UA"/>
        </w:rPr>
        <w:softHyphen/>
        <w:t>ників, але при цьому не завжди більшій кількості випадків спільного вживання слів обов’язково буде відповідати більша сила парадигматичного зв’язку між ними.</w:t>
      </w:r>
    </w:p>
    <w:p w:rsidR="004C6816" w:rsidRDefault="004C6816" w:rsidP="004C6816">
      <w:pPr>
        <w:spacing w:line="355" w:lineRule="auto"/>
        <w:ind w:right="-108" w:firstLine="540"/>
        <w:jc w:val="both"/>
        <w:rPr>
          <w:spacing w:val="-4"/>
          <w:sz w:val="28"/>
          <w:szCs w:val="28"/>
          <w:lang w:val="uk-UA"/>
        </w:rPr>
      </w:pPr>
      <w:r>
        <w:rPr>
          <w:spacing w:val="-4"/>
          <w:sz w:val="28"/>
          <w:szCs w:val="28"/>
          <w:lang w:val="uk-UA"/>
        </w:rPr>
        <w:t>Серед прийменників, які зустрічаються з ЛСП іменників справа в текстах ХС та ПС, ми можемо виділити окрему підгрупу тісно взаємо</w:t>
      </w:r>
      <w:r>
        <w:rPr>
          <w:spacing w:val="-4"/>
          <w:sz w:val="28"/>
          <w:szCs w:val="28"/>
          <w:lang w:val="uk-UA"/>
        </w:rPr>
        <w:softHyphen/>
        <w:t>пов’я</w:t>
      </w:r>
      <w:r>
        <w:rPr>
          <w:spacing w:val="-4"/>
          <w:sz w:val="28"/>
          <w:szCs w:val="28"/>
          <w:lang w:val="uk-UA"/>
        </w:rPr>
        <w:softHyphen/>
        <w:t>заних прий</w:t>
      </w:r>
      <w:r>
        <w:rPr>
          <w:spacing w:val="-4"/>
          <w:sz w:val="28"/>
          <w:szCs w:val="28"/>
          <w:lang w:val="uk-UA"/>
        </w:rPr>
        <w:softHyphen/>
        <w:t>мен</w:t>
      </w:r>
      <w:r>
        <w:rPr>
          <w:spacing w:val="-4"/>
          <w:sz w:val="28"/>
          <w:szCs w:val="28"/>
          <w:lang w:val="uk-UA"/>
        </w:rPr>
        <w:softHyphen/>
        <w:t xml:space="preserve">ників на основі сéми часу, але склад цієї підгрупи в ХС якісно відрізняється від відповідної групи в ПС. </w:t>
      </w:r>
      <w:r>
        <w:rPr>
          <w:spacing w:val="-4"/>
          <w:sz w:val="28"/>
          <w:szCs w:val="28"/>
        </w:rPr>
        <w:t>На нашу думку, це не розрізнювальний, а варіа</w:t>
      </w:r>
      <w:r>
        <w:rPr>
          <w:spacing w:val="-4"/>
          <w:sz w:val="28"/>
          <w:szCs w:val="28"/>
        </w:rPr>
        <w:softHyphen/>
        <w:t>тив</w:t>
      </w:r>
      <w:r>
        <w:rPr>
          <w:spacing w:val="-4"/>
          <w:sz w:val="28"/>
          <w:szCs w:val="28"/>
        </w:rPr>
        <w:softHyphen/>
        <w:t xml:space="preserve">ний елемент у стильових </w:t>
      </w:r>
      <w:proofErr w:type="gramStart"/>
      <w:r>
        <w:rPr>
          <w:spacing w:val="-4"/>
          <w:sz w:val="28"/>
          <w:szCs w:val="28"/>
        </w:rPr>
        <w:t>р</w:t>
      </w:r>
      <w:proofErr w:type="gramEnd"/>
      <w:r>
        <w:rPr>
          <w:spacing w:val="-4"/>
          <w:sz w:val="28"/>
          <w:szCs w:val="28"/>
        </w:rPr>
        <w:t>ізновидах.</w:t>
      </w:r>
    </w:p>
    <w:p w:rsidR="004C6816" w:rsidRDefault="004C6816" w:rsidP="004C6816">
      <w:pPr>
        <w:spacing w:line="355" w:lineRule="auto"/>
        <w:ind w:right="-108" w:firstLine="540"/>
        <w:jc w:val="both"/>
        <w:rPr>
          <w:spacing w:val="-4"/>
          <w:sz w:val="28"/>
          <w:szCs w:val="28"/>
          <w:lang w:val="uk-UA"/>
        </w:rPr>
      </w:pPr>
      <w:r>
        <w:rPr>
          <w:spacing w:val="-4"/>
          <w:sz w:val="28"/>
          <w:szCs w:val="28"/>
          <w:lang w:val="uk-UA"/>
        </w:rPr>
        <w:t>У текстах НС в позиції справа можна виділити окремі підгрупи тісно взаємо</w:t>
      </w:r>
      <w:r>
        <w:rPr>
          <w:spacing w:val="-4"/>
          <w:sz w:val="28"/>
          <w:szCs w:val="28"/>
          <w:lang w:val="uk-UA"/>
        </w:rPr>
        <w:softHyphen/>
        <w:t>пов’язаних прийменників на основі сéми кількості та сéми місцезна</w:t>
      </w:r>
      <w:r>
        <w:rPr>
          <w:spacing w:val="-4"/>
          <w:sz w:val="28"/>
          <w:szCs w:val="28"/>
          <w:lang w:val="uk-UA"/>
        </w:rPr>
        <w:softHyphen/>
        <w:t>ходження, причому перша підгрупа прийменників відіграє для НС набагато важливішу роль,  ніж друга.</w:t>
      </w:r>
    </w:p>
    <w:p w:rsidR="004C6816" w:rsidRDefault="004C6816" w:rsidP="004C6816">
      <w:pPr>
        <w:spacing w:line="355" w:lineRule="auto"/>
        <w:ind w:right="-108" w:firstLine="540"/>
        <w:jc w:val="both"/>
        <w:rPr>
          <w:spacing w:val="-4"/>
          <w:sz w:val="28"/>
          <w:szCs w:val="28"/>
          <w:lang w:val="uk-UA"/>
        </w:rPr>
      </w:pPr>
      <w:r>
        <w:rPr>
          <w:spacing w:val="-4"/>
          <w:sz w:val="28"/>
          <w:szCs w:val="28"/>
          <w:lang w:val="uk-UA"/>
        </w:rPr>
        <w:t>Порівняння сильних кореляційно-семантичних зв’язків справа в ХС, ПС та НС показує, що найбільша кількість сильних кореляцій зафіксована в НС, за ним іде ПС, а найменше зв’язків відмічено в ХС. Причиною цього є різна „приймен</w:t>
      </w:r>
      <w:r>
        <w:rPr>
          <w:spacing w:val="-4"/>
          <w:sz w:val="28"/>
          <w:szCs w:val="28"/>
          <w:lang w:val="uk-UA"/>
        </w:rPr>
        <w:softHyphen/>
        <w:t>никова насиченість” вибірок із текстів кож</w:t>
      </w:r>
      <w:r>
        <w:rPr>
          <w:spacing w:val="-4"/>
          <w:sz w:val="28"/>
          <w:szCs w:val="28"/>
          <w:lang w:val="uk-UA"/>
        </w:rPr>
        <w:softHyphen/>
        <w:t xml:space="preserve">ного стилю. Для всіх трьох стилів спостерігається збіг лише одного сильного кореляційного зв’язка: </w:t>
      </w:r>
      <w:r>
        <w:rPr>
          <w:i/>
          <w:spacing w:val="-4"/>
          <w:sz w:val="28"/>
          <w:szCs w:val="28"/>
          <w:lang w:val="uk-UA"/>
        </w:rPr>
        <w:t xml:space="preserve">ab </w:t>
      </w:r>
      <w:r>
        <w:rPr>
          <w:spacing w:val="-4"/>
          <w:sz w:val="28"/>
          <w:szCs w:val="28"/>
          <w:lang w:val="uk-UA"/>
        </w:rPr>
        <w:t xml:space="preserve">та </w:t>
      </w:r>
      <w:r>
        <w:rPr>
          <w:i/>
          <w:spacing w:val="-4"/>
          <w:sz w:val="28"/>
          <w:szCs w:val="28"/>
          <w:lang w:val="uk-UA"/>
        </w:rPr>
        <w:t>seit</w:t>
      </w:r>
      <w:r>
        <w:rPr>
          <w:spacing w:val="-4"/>
          <w:sz w:val="28"/>
          <w:szCs w:val="28"/>
          <w:lang w:val="uk-UA"/>
        </w:rPr>
        <w:t>.</w:t>
      </w:r>
    </w:p>
    <w:p w:rsidR="004C6816" w:rsidRDefault="004C6816" w:rsidP="004C6816">
      <w:pPr>
        <w:spacing w:line="355" w:lineRule="auto"/>
        <w:ind w:right="-108" w:firstLine="540"/>
        <w:jc w:val="both"/>
        <w:rPr>
          <w:spacing w:val="-4"/>
          <w:sz w:val="28"/>
          <w:szCs w:val="28"/>
          <w:lang w:val="uk-UA"/>
        </w:rPr>
      </w:pPr>
      <w:r>
        <w:rPr>
          <w:spacing w:val="-4"/>
          <w:sz w:val="28"/>
          <w:szCs w:val="28"/>
          <w:lang w:val="uk-UA"/>
        </w:rPr>
        <w:t>На парадигматичній осі окремі прийменники не утворюють ядра та пери</w:t>
      </w:r>
      <w:r>
        <w:rPr>
          <w:spacing w:val="-4"/>
          <w:sz w:val="28"/>
          <w:szCs w:val="28"/>
          <w:lang w:val="uk-UA"/>
        </w:rPr>
        <w:softHyphen/>
        <w:t>фе</w:t>
      </w:r>
      <w:r>
        <w:rPr>
          <w:spacing w:val="-4"/>
          <w:sz w:val="28"/>
          <w:szCs w:val="28"/>
          <w:lang w:val="uk-UA"/>
        </w:rPr>
        <w:softHyphen/>
        <w:t>рії, тому що вони об’єднані не однією архісемою, а кількома різними. Мож</w:t>
      </w:r>
      <w:r>
        <w:rPr>
          <w:spacing w:val="-4"/>
          <w:sz w:val="28"/>
          <w:szCs w:val="28"/>
          <w:lang w:val="uk-UA"/>
        </w:rPr>
        <w:softHyphen/>
        <w:t>на виділити певні утворення, для яких у ХС є спільними сéми часу, прос</w:t>
      </w:r>
      <w:r>
        <w:rPr>
          <w:spacing w:val="-4"/>
          <w:sz w:val="28"/>
          <w:szCs w:val="28"/>
          <w:lang w:val="uk-UA"/>
        </w:rPr>
        <w:softHyphen/>
        <w:t>то</w:t>
      </w:r>
      <w:r>
        <w:rPr>
          <w:spacing w:val="-4"/>
          <w:sz w:val="28"/>
          <w:szCs w:val="28"/>
          <w:lang w:val="uk-UA"/>
        </w:rPr>
        <w:softHyphen/>
        <w:t>ру/ міс</w:t>
      </w:r>
      <w:r>
        <w:rPr>
          <w:spacing w:val="-4"/>
          <w:sz w:val="28"/>
          <w:szCs w:val="28"/>
          <w:lang w:val="uk-UA"/>
        </w:rPr>
        <w:softHyphen/>
        <w:t>цезнаходження, способу дії, причини</w:t>
      </w:r>
      <w:r>
        <w:rPr>
          <w:i/>
          <w:spacing w:val="-4"/>
          <w:sz w:val="28"/>
          <w:szCs w:val="28"/>
          <w:lang w:val="uk-UA"/>
        </w:rPr>
        <w:t xml:space="preserve">, </w:t>
      </w:r>
      <w:r>
        <w:rPr>
          <w:spacing w:val="-4"/>
          <w:sz w:val="28"/>
          <w:szCs w:val="28"/>
          <w:lang w:val="uk-UA"/>
        </w:rPr>
        <w:t>мети, для ПС – сéми часу, при</w:t>
      </w:r>
      <w:r>
        <w:rPr>
          <w:spacing w:val="-4"/>
          <w:sz w:val="28"/>
          <w:szCs w:val="28"/>
          <w:lang w:val="uk-UA"/>
        </w:rPr>
        <w:softHyphen/>
      </w:r>
      <w:r>
        <w:rPr>
          <w:spacing w:val="-4"/>
          <w:sz w:val="28"/>
          <w:szCs w:val="28"/>
          <w:lang w:val="uk-UA"/>
        </w:rPr>
        <w:softHyphen/>
        <w:t>належності,  простору, причини, відповідності й обмеження, для НС – семи кількості, причини, способу дії, заміщення, наслідку, відпо</w:t>
      </w:r>
      <w:r>
        <w:rPr>
          <w:spacing w:val="-4"/>
          <w:sz w:val="28"/>
          <w:szCs w:val="28"/>
          <w:lang w:val="uk-UA"/>
        </w:rPr>
        <w:softHyphen/>
        <w:t>від</w:t>
      </w:r>
      <w:r>
        <w:rPr>
          <w:spacing w:val="-4"/>
          <w:sz w:val="28"/>
          <w:szCs w:val="28"/>
          <w:lang w:val="uk-UA"/>
        </w:rPr>
        <w:softHyphen/>
        <w:t>ності, допустовості, простору/ місцезнаходження.</w:t>
      </w:r>
    </w:p>
    <w:p w:rsidR="004C6816" w:rsidRDefault="004C6816" w:rsidP="004C6816">
      <w:pPr>
        <w:spacing w:line="355" w:lineRule="auto"/>
        <w:ind w:firstLine="540"/>
        <w:jc w:val="both"/>
        <w:rPr>
          <w:spacing w:val="-4"/>
          <w:sz w:val="28"/>
          <w:szCs w:val="28"/>
        </w:rPr>
      </w:pPr>
      <w:r>
        <w:rPr>
          <w:spacing w:val="-4"/>
          <w:sz w:val="28"/>
          <w:lang w:val="uk-UA"/>
        </w:rPr>
        <w:lastRenderedPageBreak/>
        <w:t>На основі парадигматичних зв’язків ЛСГ прийменників утворюються певні мікрополя з ядром і периферією, до яких належать ЛСГ зі спільними чи подіб</w:t>
      </w:r>
      <w:r>
        <w:rPr>
          <w:spacing w:val="-4"/>
          <w:sz w:val="28"/>
          <w:lang w:val="uk-UA"/>
        </w:rPr>
        <w:softHyphen/>
        <w:t xml:space="preserve">ними синтагматичними зв’язками. Так, для ХС можна виділити кілька таких мікрополів: </w:t>
      </w:r>
      <w:r>
        <w:rPr>
          <w:i/>
          <w:spacing w:val="-4"/>
          <w:sz w:val="28"/>
          <w:szCs w:val="28"/>
          <w:lang w:val="uk-UA"/>
        </w:rPr>
        <w:t>агенса + реци</w:t>
      </w:r>
      <w:r>
        <w:rPr>
          <w:i/>
          <w:spacing w:val="-4"/>
          <w:sz w:val="28"/>
          <w:szCs w:val="28"/>
          <w:lang w:val="uk-UA"/>
        </w:rPr>
        <w:softHyphen/>
        <w:t>пієнта</w:t>
      </w:r>
      <w:r>
        <w:rPr>
          <w:spacing w:val="-4"/>
          <w:sz w:val="28"/>
          <w:szCs w:val="28"/>
          <w:lang w:val="uk-UA"/>
        </w:rPr>
        <w:t xml:space="preserve"> + </w:t>
      </w:r>
      <w:r>
        <w:rPr>
          <w:i/>
          <w:spacing w:val="-4"/>
          <w:sz w:val="28"/>
          <w:szCs w:val="28"/>
          <w:lang w:val="uk-UA"/>
        </w:rPr>
        <w:t>копулятивні + адверзативні</w:t>
      </w:r>
      <w:r>
        <w:rPr>
          <w:spacing w:val="-4"/>
          <w:sz w:val="28"/>
          <w:szCs w:val="28"/>
          <w:lang w:val="uk-UA"/>
        </w:rPr>
        <w:t>, об’єднані спіль</w:t>
      </w:r>
      <w:r>
        <w:rPr>
          <w:spacing w:val="-4"/>
          <w:sz w:val="28"/>
          <w:szCs w:val="28"/>
          <w:lang w:val="uk-UA"/>
        </w:rPr>
        <w:softHyphen/>
      </w:r>
      <w:r>
        <w:rPr>
          <w:spacing w:val="-4"/>
          <w:sz w:val="28"/>
          <w:szCs w:val="28"/>
          <w:lang w:val="uk-UA"/>
        </w:rPr>
        <w:softHyphen/>
      </w:r>
      <w:r>
        <w:rPr>
          <w:spacing w:val="-4"/>
          <w:sz w:val="28"/>
          <w:szCs w:val="28"/>
          <w:lang w:val="uk-UA"/>
        </w:rPr>
        <w:softHyphen/>
      </w:r>
      <w:r>
        <w:rPr>
          <w:spacing w:val="-4"/>
          <w:sz w:val="28"/>
          <w:szCs w:val="28"/>
          <w:lang w:val="uk-UA"/>
        </w:rPr>
        <w:softHyphen/>
        <w:t xml:space="preserve">ною зустріваністю з ЛСП іменників на позначення людей і соціального статуса людини; </w:t>
      </w:r>
      <w:r>
        <w:rPr>
          <w:i/>
          <w:spacing w:val="-4"/>
          <w:sz w:val="28"/>
          <w:szCs w:val="28"/>
          <w:lang w:val="uk-UA"/>
        </w:rPr>
        <w:t xml:space="preserve">модальні </w:t>
      </w:r>
      <w:r>
        <w:rPr>
          <w:spacing w:val="-4"/>
          <w:sz w:val="28"/>
          <w:szCs w:val="28"/>
          <w:lang w:val="uk-UA"/>
        </w:rPr>
        <w:t xml:space="preserve">прийменники й прийменники </w:t>
      </w:r>
      <w:r>
        <w:rPr>
          <w:i/>
          <w:spacing w:val="-4"/>
          <w:sz w:val="28"/>
          <w:szCs w:val="28"/>
          <w:lang w:val="uk-UA"/>
        </w:rPr>
        <w:t>способу дії</w:t>
      </w:r>
      <w:r>
        <w:rPr>
          <w:spacing w:val="-4"/>
          <w:sz w:val="28"/>
          <w:szCs w:val="28"/>
          <w:lang w:val="uk-UA"/>
        </w:rPr>
        <w:t xml:space="preserve">, </w:t>
      </w:r>
      <w:r>
        <w:rPr>
          <w:i/>
          <w:spacing w:val="-4"/>
          <w:sz w:val="28"/>
          <w:szCs w:val="28"/>
          <w:lang w:val="uk-UA"/>
        </w:rPr>
        <w:t>кондиціо</w:t>
      </w:r>
      <w:r>
        <w:rPr>
          <w:i/>
          <w:spacing w:val="-4"/>
          <w:sz w:val="28"/>
          <w:szCs w:val="28"/>
          <w:lang w:val="uk-UA"/>
        </w:rPr>
        <w:softHyphen/>
        <w:t>наль</w:t>
      </w:r>
      <w:r>
        <w:rPr>
          <w:i/>
          <w:spacing w:val="-4"/>
          <w:sz w:val="28"/>
          <w:szCs w:val="28"/>
          <w:lang w:val="uk-UA"/>
        </w:rPr>
        <w:softHyphen/>
        <w:t>ні</w:t>
      </w:r>
      <w:r>
        <w:rPr>
          <w:spacing w:val="-4"/>
          <w:sz w:val="28"/>
          <w:szCs w:val="28"/>
          <w:lang w:val="uk-UA"/>
        </w:rPr>
        <w:t xml:space="preserve"> та </w:t>
      </w:r>
      <w:r>
        <w:rPr>
          <w:i/>
          <w:spacing w:val="-4"/>
          <w:sz w:val="28"/>
          <w:szCs w:val="28"/>
          <w:lang w:val="uk-UA"/>
        </w:rPr>
        <w:t xml:space="preserve">каузальні </w:t>
      </w:r>
      <w:r>
        <w:rPr>
          <w:spacing w:val="-4"/>
          <w:sz w:val="28"/>
          <w:szCs w:val="28"/>
          <w:lang w:val="uk-UA"/>
        </w:rPr>
        <w:t xml:space="preserve">прийменники. </w:t>
      </w:r>
      <w:r>
        <w:rPr>
          <w:spacing w:val="-4"/>
          <w:sz w:val="28"/>
          <w:szCs w:val="28"/>
        </w:rPr>
        <w:t xml:space="preserve">Окремі, автономні мікрополя утворюють за даними кореляційного аналізу </w:t>
      </w:r>
      <w:r>
        <w:rPr>
          <w:i/>
          <w:spacing w:val="-4"/>
          <w:sz w:val="28"/>
          <w:szCs w:val="28"/>
        </w:rPr>
        <w:t>просторові</w:t>
      </w:r>
      <w:r>
        <w:rPr>
          <w:spacing w:val="-4"/>
          <w:sz w:val="28"/>
          <w:szCs w:val="28"/>
        </w:rPr>
        <w:t xml:space="preserve"> й </w:t>
      </w:r>
      <w:r>
        <w:rPr>
          <w:i/>
          <w:spacing w:val="-4"/>
          <w:sz w:val="28"/>
          <w:szCs w:val="28"/>
        </w:rPr>
        <w:t>темпоральні</w:t>
      </w:r>
      <w:r>
        <w:rPr>
          <w:spacing w:val="-4"/>
          <w:sz w:val="28"/>
          <w:szCs w:val="28"/>
        </w:rPr>
        <w:t xml:space="preserve"> прийменники.  Кіль</w:t>
      </w:r>
      <w:r>
        <w:rPr>
          <w:spacing w:val="-4"/>
          <w:sz w:val="28"/>
          <w:szCs w:val="28"/>
        </w:rPr>
        <w:softHyphen/>
        <w:t xml:space="preserve">кість і склад мікрополів </w:t>
      </w:r>
      <w:proofErr w:type="gramStart"/>
      <w:r>
        <w:rPr>
          <w:spacing w:val="-4"/>
          <w:sz w:val="28"/>
          <w:szCs w:val="28"/>
        </w:rPr>
        <w:t>в</w:t>
      </w:r>
      <w:proofErr w:type="gramEnd"/>
      <w:r>
        <w:rPr>
          <w:spacing w:val="-4"/>
          <w:sz w:val="28"/>
          <w:szCs w:val="28"/>
        </w:rPr>
        <w:t>ідрізняються в кожному функціональному стилі.</w:t>
      </w:r>
    </w:p>
    <w:p w:rsidR="004C6816" w:rsidRDefault="004C6816" w:rsidP="004C6816">
      <w:pPr>
        <w:spacing w:line="355" w:lineRule="auto"/>
        <w:ind w:right="-108" w:firstLine="540"/>
        <w:jc w:val="both"/>
        <w:rPr>
          <w:spacing w:val="-4"/>
          <w:sz w:val="28"/>
          <w:szCs w:val="28"/>
        </w:rPr>
      </w:pPr>
      <w:r>
        <w:rPr>
          <w:spacing w:val="-4"/>
          <w:sz w:val="28"/>
          <w:szCs w:val="28"/>
          <w:lang w:val="uk-UA"/>
        </w:rPr>
        <w:t>Т</w:t>
      </w:r>
      <w:r>
        <w:rPr>
          <w:spacing w:val="-4"/>
          <w:sz w:val="28"/>
          <w:szCs w:val="28"/>
        </w:rPr>
        <w:t>існо корелюють ті семантичні підкласи, які виявляють найбільшу спіль</w:t>
      </w:r>
      <w:r>
        <w:rPr>
          <w:spacing w:val="-4"/>
          <w:sz w:val="28"/>
          <w:szCs w:val="28"/>
        </w:rPr>
        <w:softHyphen/>
        <w:t>ність синтагматичних зв’язків із ЛСП іменників, тобто основним джерелом семан</w:t>
      </w:r>
      <w:r>
        <w:rPr>
          <w:spacing w:val="-4"/>
          <w:sz w:val="28"/>
          <w:szCs w:val="28"/>
        </w:rPr>
        <w:softHyphen/>
        <w:t>тичних кореляцій є спільність синтагматичних зв’язків.</w:t>
      </w:r>
    </w:p>
    <w:p w:rsidR="004C6816" w:rsidRDefault="004C6816" w:rsidP="004C6816">
      <w:pPr>
        <w:spacing w:line="355" w:lineRule="auto"/>
        <w:ind w:firstLine="567"/>
        <w:jc w:val="both"/>
        <w:rPr>
          <w:spacing w:val="-4"/>
          <w:sz w:val="28"/>
          <w:szCs w:val="28"/>
          <w:lang w:val="uk-UA"/>
        </w:rPr>
      </w:pPr>
      <w:r>
        <w:rPr>
          <w:spacing w:val="-4"/>
          <w:sz w:val="28"/>
          <w:szCs w:val="28"/>
          <w:lang w:val="uk-UA"/>
        </w:rPr>
        <w:t>Теоретичні й практичні здобутки виконаного дослідження можуть бути ви</w:t>
      </w:r>
      <w:r>
        <w:rPr>
          <w:spacing w:val="-4"/>
          <w:sz w:val="28"/>
          <w:szCs w:val="28"/>
          <w:lang w:val="uk-UA"/>
        </w:rPr>
        <w:softHyphen/>
        <w:t>користані для подальшої наукової розробки проблем системності на прикладі ін</w:t>
      </w:r>
      <w:r>
        <w:rPr>
          <w:spacing w:val="-4"/>
          <w:sz w:val="28"/>
          <w:szCs w:val="28"/>
          <w:lang w:val="uk-UA"/>
        </w:rPr>
        <w:softHyphen/>
        <w:t>ших лексико-граматичних класів не лише сучасної німецької мови, а й інших мов. Подальші дослідження доцільно проводити з урахуванням сучасних по</w:t>
      </w:r>
      <w:r>
        <w:rPr>
          <w:spacing w:val="-4"/>
          <w:sz w:val="28"/>
          <w:szCs w:val="28"/>
          <w:lang w:val="uk-UA"/>
        </w:rPr>
        <w:softHyphen/>
        <w:t>ло</w:t>
      </w:r>
      <w:r>
        <w:rPr>
          <w:spacing w:val="-4"/>
          <w:sz w:val="28"/>
          <w:szCs w:val="28"/>
          <w:lang w:val="uk-UA"/>
        </w:rPr>
        <w:softHyphen/>
      </w:r>
      <w:r>
        <w:rPr>
          <w:spacing w:val="-4"/>
          <w:sz w:val="28"/>
          <w:szCs w:val="28"/>
          <w:lang w:val="uk-UA"/>
        </w:rPr>
        <w:softHyphen/>
        <w:t>жень когнітивної лінгвістики й прагмалінгвістики, де вивчення функці</w:t>
      </w:r>
      <w:r>
        <w:rPr>
          <w:spacing w:val="-4"/>
          <w:sz w:val="28"/>
          <w:szCs w:val="28"/>
          <w:lang w:val="uk-UA"/>
        </w:rPr>
        <w:softHyphen/>
        <w:t>о</w:t>
      </w:r>
      <w:r>
        <w:rPr>
          <w:spacing w:val="-4"/>
          <w:sz w:val="28"/>
          <w:szCs w:val="28"/>
          <w:lang w:val="uk-UA"/>
        </w:rPr>
        <w:softHyphen/>
        <w:t>наль</w:t>
      </w:r>
      <w:r>
        <w:rPr>
          <w:spacing w:val="-4"/>
          <w:sz w:val="28"/>
          <w:szCs w:val="28"/>
          <w:lang w:val="uk-UA"/>
        </w:rPr>
        <w:softHyphen/>
        <w:t>них особливостей прийменників буде сприяти розвитку теорії кому</w:t>
      </w:r>
      <w:r>
        <w:rPr>
          <w:spacing w:val="-4"/>
          <w:sz w:val="28"/>
          <w:szCs w:val="28"/>
          <w:lang w:val="uk-UA"/>
        </w:rPr>
        <w:softHyphen/>
        <w:t>ні</w:t>
      </w:r>
      <w:r>
        <w:rPr>
          <w:spacing w:val="-4"/>
          <w:sz w:val="28"/>
          <w:szCs w:val="28"/>
          <w:lang w:val="uk-UA"/>
        </w:rPr>
        <w:softHyphen/>
        <w:t>кації.</w:t>
      </w:r>
    </w:p>
    <w:p w:rsidR="004C6816" w:rsidRDefault="004C6816" w:rsidP="004C6816">
      <w:pPr>
        <w:spacing w:line="355" w:lineRule="auto"/>
        <w:ind w:firstLine="567"/>
        <w:jc w:val="both"/>
        <w:rPr>
          <w:spacing w:val="-4"/>
          <w:sz w:val="28"/>
          <w:szCs w:val="28"/>
          <w:lang w:val="uk-UA"/>
        </w:rPr>
      </w:pPr>
      <w:r>
        <w:rPr>
          <w:spacing w:val="-4"/>
          <w:sz w:val="28"/>
          <w:szCs w:val="28"/>
          <w:lang w:val="uk-UA"/>
        </w:rPr>
        <w:t>Перспективним вбачається дослідження прийменників в аксіологічному плані як реалізації семантичного розвитку способів вираження темпоральних, каузальних, модальних зв’язків на основі первинного локального значення прийменників, а також вивчення системних зв’язків прийменників із дієсло</w:t>
      </w:r>
      <w:r>
        <w:rPr>
          <w:spacing w:val="-4"/>
          <w:sz w:val="28"/>
          <w:szCs w:val="28"/>
          <w:lang w:val="uk-UA"/>
        </w:rPr>
        <w:softHyphen/>
        <w:t>вами тощо.</w:t>
      </w:r>
    </w:p>
    <w:p w:rsidR="004C6816" w:rsidRDefault="004C6816" w:rsidP="004C6816">
      <w:pPr>
        <w:spacing w:line="360" w:lineRule="auto"/>
        <w:jc w:val="center"/>
        <w:rPr>
          <w:b/>
          <w:sz w:val="28"/>
          <w:szCs w:val="28"/>
          <w:lang w:val="uk-UA"/>
        </w:rPr>
      </w:pPr>
      <w:r>
        <w:rPr>
          <w:b/>
          <w:sz w:val="28"/>
          <w:szCs w:val="28"/>
          <w:lang w:val="uk-UA"/>
        </w:rPr>
        <w:t xml:space="preserve">СПИСОК </w:t>
      </w:r>
      <w:r>
        <w:rPr>
          <w:b/>
          <w:sz w:val="28"/>
          <w:szCs w:val="28"/>
        </w:rPr>
        <w:t>В</w:t>
      </w:r>
      <w:r>
        <w:rPr>
          <w:b/>
          <w:sz w:val="28"/>
          <w:szCs w:val="28"/>
          <w:lang w:val="uk-UA"/>
        </w:rPr>
        <w:t>ИКОРИСТАНОЇ ЛІТЕРАТУРИ</w:t>
      </w:r>
    </w:p>
    <w:p w:rsidR="004C6816" w:rsidRDefault="004C6816" w:rsidP="00EC688D">
      <w:pPr>
        <w:numPr>
          <w:ilvl w:val="0"/>
          <w:numId w:val="47"/>
        </w:numPr>
        <w:suppressAutoHyphens w:val="0"/>
        <w:spacing w:line="360" w:lineRule="auto"/>
        <w:jc w:val="both"/>
        <w:rPr>
          <w:i/>
          <w:sz w:val="28"/>
          <w:szCs w:val="28"/>
        </w:rPr>
      </w:pPr>
      <w:r>
        <w:rPr>
          <w:sz w:val="28"/>
          <w:szCs w:val="28"/>
          <w:lang w:val="uk-UA"/>
        </w:rPr>
        <w:t xml:space="preserve">Адмони В.Г. Завершенность конструкции как явление синтаксической формы </w:t>
      </w:r>
      <w:r>
        <w:rPr>
          <w:sz w:val="28"/>
          <w:szCs w:val="28"/>
        </w:rPr>
        <w:t xml:space="preserve">// </w:t>
      </w:r>
      <w:r>
        <w:rPr>
          <w:sz w:val="28"/>
          <w:szCs w:val="28"/>
          <w:lang w:val="uk-UA"/>
        </w:rPr>
        <w:t xml:space="preserve">Вопр. языкознания. – 1958. – № 1. – С. 111-117. </w:t>
      </w:r>
    </w:p>
    <w:p w:rsidR="004C6816" w:rsidRDefault="004C6816" w:rsidP="00EC688D">
      <w:pPr>
        <w:numPr>
          <w:ilvl w:val="0"/>
          <w:numId w:val="47"/>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t xml:space="preserve">Адмони В. </w:t>
      </w:r>
      <w:r>
        <w:rPr>
          <w:sz w:val="28"/>
          <w:szCs w:val="28"/>
        </w:rPr>
        <w:t>Г.</w:t>
      </w:r>
      <w:r>
        <w:rPr>
          <w:color w:val="000000"/>
          <w:sz w:val="28"/>
          <w:szCs w:val="28"/>
        </w:rPr>
        <w:t xml:space="preserve"> </w:t>
      </w:r>
      <w:r>
        <w:rPr>
          <w:sz w:val="28"/>
          <w:szCs w:val="28"/>
        </w:rPr>
        <w:t>Строй</w:t>
      </w:r>
      <w:r>
        <w:rPr>
          <w:color w:val="000000"/>
          <w:sz w:val="28"/>
          <w:szCs w:val="28"/>
        </w:rPr>
        <w:t xml:space="preserve"> </w:t>
      </w:r>
      <w:r>
        <w:rPr>
          <w:sz w:val="28"/>
          <w:szCs w:val="28"/>
        </w:rPr>
        <w:t>современного</w:t>
      </w:r>
      <w:r>
        <w:rPr>
          <w:color w:val="000000"/>
          <w:sz w:val="28"/>
          <w:szCs w:val="28"/>
        </w:rPr>
        <w:t xml:space="preserve"> </w:t>
      </w:r>
      <w:r>
        <w:rPr>
          <w:sz w:val="28"/>
          <w:szCs w:val="28"/>
        </w:rPr>
        <w:t>немецкого</w:t>
      </w:r>
      <w:r>
        <w:rPr>
          <w:color w:val="000000"/>
          <w:sz w:val="28"/>
          <w:szCs w:val="28"/>
        </w:rPr>
        <w:t xml:space="preserve"> языка. – </w:t>
      </w:r>
      <w:r>
        <w:rPr>
          <w:sz w:val="28"/>
          <w:szCs w:val="28"/>
        </w:rPr>
        <w:t>М.-Л.</w:t>
      </w:r>
      <w:r>
        <w:rPr>
          <w:color w:val="000000"/>
          <w:sz w:val="28"/>
          <w:szCs w:val="28"/>
        </w:rPr>
        <w:t xml:space="preserve">: Просвещение, 1966. – 283 c. </w:t>
      </w:r>
    </w:p>
    <w:p w:rsidR="004C6816" w:rsidRDefault="004C6816" w:rsidP="00EC688D">
      <w:pPr>
        <w:numPr>
          <w:ilvl w:val="0"/>
          <w:numId w:val="47"/>
        </w:numPr>
        <w:suppressAutoHyphens w:val="0"/>
        <w:spacing w:line="360" w:lineRule="auto"/>
        <w:ind w:left="357" w:hanging="357"/>
        <w:jc w:val="both"/>
        <w:rPr>
          <w:sz w:val="28"/>
        </w:rPr>
      </w:pPr>
      <w:r>
        <w:rPr>
          <w:sz w:val="28"/>
        </w:rPr>
        <w:t>Алефиренко Н.Ф. Спорные проблемы семантики. – М.: Гнозис, 2005. – 326 с.</w:t>
      </w:r>
    </w:p>
    <w:p w:rsidR="004C6816" w:rsidRDefault="004C6816" w:rsidP="00EC688D">
      <w:pPr>
        <w:numPr>
          <w:ilvl w:val="0"/>
          <w:numId w:val="47"/>
        </w:numPr>
        <w:suppressAutoHyphens w:val="0"/>
        <w:spacing w:line="360" w:lineRule="auto"/>
        <w:ind w:left="357" w:hanging="357"/>
        <w:jc w:val="both"/>
        <w:rPr>
          <w:sz w:val="28"/>
        </w:rPr>
      </w:pPr>
      <w:r>
        <w:rPr>
          <w:sz w:val="28"/>
        </w:rPr>
        <w:t>Амосова Н.Н. Слово и контекст // Очерки по лексикологии, фразеологии и сти</w:t>
      </w:r>
      <w:r>
        <w:rPr>
          <w:sz w:val="28"/>
        </w:rPr>
        <w:softHyphen/>
        <w:t>листике. – Л.: ЛГУ, 1958. – Вып. 42. – С. 3-21.</w:t>
      </w:r>
    </w:p>
    <w:p w:rsidR="004C6816" w:rsidRDefault="004C6816" w:rsidP="00EC688D">
      <w:pPr>
        <w:numPr>
          <w:ilvl w:val="0"/>
          <w:numId w:val="47"/>
        </w:numPr>
        <w:suppressAutoHyphens w:val="0"/>
        <w:spacing w:line="360" w:lineRule="auto"/>
        <w:ind w:left="357" w:hanging="357"/>
        <w:jc w:val="both"/>
        <w:rPr>
          <w:sz w:val="28"/>
        </w:rPr>
      </w:pPr>
      <w:r>
        <w:rPr>
          <w:sz w:val="28"/>
        </w:rPr>
        <w:lastRenderedPageBreak/>
        <w:t>Анисимова Н.П. Проблема категоризации: теория прототипов или модель необ</w:t>
      </w:r>
      <w:r>
        <w:rPr>
          <w:sz w:val="28"/>
        </w:rPr>
        <w:softHyphen/>
        <w:t xml:space="preserve">ходимых и достаточных условий? // Семантика </w:t>
      </w:r>
      <w:proofErr w:type="gramStart"/>
      <w:r>
        <w:rPr>
          <w:sz w:val="28"/>
        </w:rPr>
        <w:t>c</w:t>
      </w:r>
      <w:proofErr w:type="gramEnd"/>
      <w:r>
        <w:rPr>
          <w:sz w:val="28"/>
        </w:rPr>
        <w:t>лова и текста: психо</w:t>
      </w:r>
      <w:r>
        <w:rPr>
          <w:sz w:val="28"/>
        </w:rPr>
        <w:softHyphen/>
        <w:t>линг</w:t>
      </w:r>
      <w:r>
        <w:rPr>
          <w:sz w:val="28"/>
        </w:rPr>
        <w:softHyphen/>
        <w:t>вистические исследования. – Тверь: Изд-во Тверского гос. ун-та, 1998. – С. 31-35.</w:t>
      </w:r>
    </w:p>
    <w:p w:rsidR="004C6816" w:rsidRDefault="004C6816" w:rsidP="00EC688D">
      <w:pPr>
        <w:numPr>
          <w:ilvl w:val="0"/>
          <w:numId w:val="47"/>
        </w:numPr>
        <w:suppressAutoHyphens w:val="0"/>
        <w:spacing w:line="360" w:lineRule="auto"/>
        <w:ind w:left="357" w:hanging="357"/>
        <w:jc w:val="both"/>
        <w:rPr>
          <w:sz w:val="28"/>
        </w:rPr>
      </w:pPr>
      <w:r>
        <w:rPr>
          <w:sz w:val="28"/>
        </w:rPr>
        <w:t>Апресян Ю.Д. Лексическая семантика. Синонимические средства языка. – М.: Наука, 1974. – 367 с.</w:t>
      </w:r>
    </w:p>
    <w:p w:rsidR="004C6816" w:rsidRDefault="004C6816" w:rsidP="00EC688D">
      <w:pPr>
        <w:numPr>
          <w:ilvl w:val="0"/>
          <w:numId w:val="47"/>
        </w:numPr>
        <w:suppressAutoHyphens w:val="0"/>
        <w:spacing w:line="360" w:lineRule="auto"/>
        <w:ind w:left="357" w:hanging="357"/>
        <w:jc w:val="both"/>
        <w:rPr>
          <w:i/>
          <w:sz w:val="28"/>
          <w:szCs w:val="28"/>
        </w:rPr>
      </w:pPr>
      <w:r>
        <w:rPr>
          <w:sz w:val="28"/>
          <w:szCs w:val="28"/>
          <w:lang w:val="uk-UA"/>
        </w:rPr>
        <w:t>Апресян Ю.Д. Современн</w:t>
      </w:r>
      <w:r>
        <w:rPr>
          <w:sz w:val="28"/>
          <w:szCs w:val="28"/>
        </w:rPr>
        <w:t>ые методы изучения значений и некоторые проб</w:t>
      </w:r>
      <w:r>
        <w:rPr>
          <w:sz w:val="28"/>
          <w:szCs w:val="28"/>
        </w:rPr>
        <w:softHyphen/>
        <w:t>ле</w:t>
      </w:r>
      <w:r>
        <w:rPr>
          <w:sz w:val="28"/>
          <w:szCs w:val="28"/>
        </w:rPr>
        <w:softHyphen/>
        <w:t>мы структурной лингвистики // Проблемы струк</w:t>
      </w:r>
      <w:r>
        <w:rPr>
          <w:sz w:val="28"/>
          <w:szCs w:val="28"/>
        </w:rPr>
        <w:softHyphen/>
        <w:t>турной лингвистики. – М.: Наука, 1963. – С. 99-116.</w:t>
      </w:r>
    </w:p>
    <w:p w:rsidR="004C6816" w:rsidRDefault="004C6816" w:rsidP="00EC688D">
      <w:pPr>
        <w:numPr>
          <w:ilvl w:val="0"/>
          <w:numId w:val="47"/>
        </w:numPr>
        <w:suppressAutoHyphens w:val="0"/>
        <w:spacing w:line="360" w:lineRule="auto"/>
        <w:ind w:left="357" w:hanging="357"/>
        <w:jc w:val="both"/>
        <w:rPr>
          <w:i/>
          <w:sz w:val="28"/>
          <w:szCs w:val="28"/>
        </w:rPr>
      </w:pPr>
      <w:r>
        <w:rPr>
          <w:sz w:val="28"/>
          <w:szCs w:val="28"/>
        </w:rPr>
        <w:t>Арапов М.В. Текст и язык – целостность и организменность // Лингвоста</w:t>
      </w:r>
      <w:r>
        <w:rPr>
          <w:sz w:val="28"/>
          <w:szCs w:val="28"/>
        </w:rPr>
        <w:softHyphen/>
        <w:t>тис</w:t>
      </w:r>
      <w:r>
        <w:rPr>
          <w:sz w:val="28"/>
          <w:szCs w:val="28"/>
        </w:rPr>
        <w:softHyphen/>
        <w:t>тика и вычислительная лингвистика: Учен</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аписки Тартуского гос. ун-та. – Тарту, 1982. – С. 3-21.</w:t>
      </w:r>
    </w:p>
    <w:p w:rsidR="004C6816" w:rsidRDefault="004C6816" w:rsidP="00EC688D">
      <w:pPr>
        <w:numPr>
          <w:ilvl w:val="0"/>
          <w:numId w:val="47"/>
        </w:numPr>
        <w:shd w:val="clear" w:color="auto" w:fill="FFFFFF"/>
        <w:suppressAutoHyphens w:val="0"/>
        <w:autoSpaceDE w:val="0"/>
        <w:autoSpaceDN w:val="0"/>
        <w:adjustRightInd w:val="0"/>
        <w:spacing w:line="360" w:lineRule="auto"/>
        <w:jc w:val="both"/>
        <w:rPr>
          <w:sz w:val="28"/>
          <w:szCs w:val="28"/>
        </w:rPr>
      </w:pPr>
      <w:r>
        <w:rPr>
          <w:sz w:val="28"/>
          <w:szCs w:val="28"/>
        </w:rPr>
        <w:t>Арсеньева</w:t>
      </w:r>
      <w:r>
        <w:rPr>
          <w:color w:val="000000"/>
          <w:sz w:val="28"/>
          <w:szCs w:val="28"/>
        </w:rPr>
        <w:t xml:space="preserve"> </w:t>
      </w:r>
      <w:r>
        <w:rPr>
          <w:sz w:val="28"/>
          <w:szCs w:val="28"/>
        </w:rPr>
        <w:t>М.</w:t>
      </w:r>
      <w:r>
        <w:rPr>
          <w:color w:val="000000"/>
          <w:sz w:val="28"/>
          <w:szCs w:val="28"/>
        </w:rPr>
        <w:t xml:space="preserve"> </w:t>
      </w:r>
      <w:r>
        <w:rPr>
          <w:sz w:val="28"/>
          <w:szCs w:val="28"/>
        </w:rPr>
        <w:t>Г.</w:t>
      </w:r>
      <w:r>
        <w:rPr>
          <w:color w:val="000000"/>
          <w:sz w:val="28"/>
          <w:szCs w:val="28"/>
        </w:rPr>
        <w:t xml:space="preserve"> Грамматика </w:t>
      </w:r>
      <w:r>
        <w:rPr>
          <w:sz w:val="28"/>
          <w:szCs w:val="28"/>
        </w:rPr>
        <w:t>немецкого</w:t>
      </w:r>
      <w:r>
        <w:rPr>
          <w:color w:val="000000"/>
          <w:sz w:val="28"/>
          <w:szCs w:val="28"/>
        </w:rPr>
        <w:t xml:space="preserve"> </w:t>
      </w:r>
      <w:r>
        <w:rPr>
          <w:sz w:val="28"/>
          <w:szCs w:val="28"/>
        </w:rPr>
        <w:t>языка</w:t>
      </w:r>
      <w:r>
        <w:rPr>
          <w:color w:val="000000"/>
          <w:sz w:val="28"/>
          <w:szCs w:val="28"/>
        </w:rPr>
        <w:t xml:space="preserve">. – </w:t>
      </w:r>
      <w:r>
        <w:rPr>
          <w:sz w:val="28"/>
          <w:szCs w:val="28"/>
        </w:rPr>
        <w:t>М.: Союз, 2002. –</w:t>
      </w:r>
      <w:r>
        <w:rPr>
          <w:color w:val="000000"/>
          <w:sz w:val="28"/>
          <w:szCs w:val="28"/>
        </w:rPr>
        <w:t xml:space="preserve"> 477 с. </w:t>
      </w:r>
    </w:p>
    <w:p w:rsidR="004C6816" w:rsidRDefault="004C6816" w:rsidP="00EC688D">
      <w:pPr>
        <w:numPr>
          <w:ilvl w:val="0"/>
          <w:numId w:val="47"/>
        </w:numPr>
        <w:suppressAutoHyphens w:val="0"/>
        <w:spacing w:line="360" w:lineRule="auto"/>
        <w:jc w:val="both"/>
        <w:rPr>
          <w:i/>
          <w:sz w:val="28"/>
          <w:szCs w:val="28"/>
        </w:rPr>
      </w:pPr>
      <w:r>
        <w:rPr>
          <w:sz w:val="28"/>
          <w:szCs w:val="28"/>
          <w:lang w:val="uk-UA"/>
        </w:rPr>
        <w:t>Ахманова О.С. Словарь лингвистических терминов. –</w:t>
      </w:r>
      <w:r>
        <w:rPr>
          <w:sz w:val="28"/>
          <w:szCs w:val="28"/>
        </w:rPr>
        <w:t xml:space="preserve"> 3-е </w:t>
      </w:r>
      <w:r>
        <w:rPr>
          <w:sz w:val="28"/>
          <w:szCs w:val="28"/>
          <w:lang w:val="uk-UA"/>
        </w:rPr>
        <w:t>изд. – М.: УРСС</w:t>
      </w:r>
      <w:r>
        <w:rPr>
          <w:sz w:val="28"/>
          <w:szCs w:val="28"/>
        </w:rPr>
        <w:t>, 205. – 569 с.</w:t>
      </w:r>
    </w:p>
    <w:p w:rsidR="004C6816" w:rsidRDefault="004C6816" w:rsidP="00EC688D">
      <w:pPr>
        <w:numPr>
          <w:ilvl w:val="0"/>
          <w:numId w:val="47"/>
        </w:numPr>
        <w:suppressAutoHyphens w:val="0"/>
        <w:spacing w:line="360" w:lineRule="auto"/>
        <w:jc w:val="both"/>
        <w:rPr>
          <w:i/>
          <w:sz w:val="28"/>
          <w:szCs w:val="28"/>
        </w:rPr>
      </w:pPr>
      <w:r>
        <w:rPr>
          <w:sz w:val="28"/>
          <w:szCs w:val="28"/>
        </w:rPr>
        <w:t xml:space="preserve"> </w:t>
      </w:r>
      <w:r>
        <w:rPr>
          <w:sz w:val="28"/>
          <w:szCs w:val="28"/>
          <w:lang w:val="uk-UA"/>
        </w:rPr>
        <w:t>Барык С.П. Немецкие предлоги, управляющие винительными и дательными падежами. Автореф. ... канд. филол. наук / ЛГУ. – Львов, 1969. – 20 с.</w:t>
      </w:r>
    </w:p>
    <w:p w:rsidR="004C6816" w:rsidRDefault="004C6816" w:rsidP="00EC688D">
      <w:pPr>
        <w:numPr>
          <w:ilvl w:val="0"/>
          <w:numId w:val="47"/>
        </w:numPr>
        <w:suppressAutoHyphens w:val="0"/>
        <w:spacing w:line="360" w:lineRule="auto"/>
        <w:jc w:val="both"/>
        <w:rPr>
          <w:sz w:val="28"/>
        </w:rPr>
      </w:pPr>
      <w:r>
        <w:rPr>
          <w:sz w:val="28"/>
        </w:rPr>
        <w:t xml:space="preserve"> Бистрова Л.В. Вивчення синтагматичних зв’язків слів за допомогою статистичних методів // Мовознавство. – 1978. – № 4. – С. 44-48.</w:t>
      </w:r>
    </w:p>
    <w:p w:rsidR="004C6816" w:rsidRDefault="004C6816" w:rsidP="00EC688D">
      <w:pPr>
        <w:numPr>
          <w:ilvl w:val="0"/>
          <w:numId w:val="47"/>
        </w:numPr>
        <w:suppressAutoHyphens w:val="0"/>
        <w:spacing w:line="358" w:lineRule="auto"/>
        <w:jc w:val="both"/>
        <w:rPr>
          <w:i/>
          <w:sz w:val="28"/>
          <w:szCs w:val="28"/>
          <w:lang w:val="uk-UA"/>
        </w:rPr>
      </w:pPr>
      <w:r>
        <w:rPr>
          <w:sz w:val="28"/>
        </w:rPr>
        <w:t xml:space="preserve"> </w:t>
      </w:r>
      <w:r>
        <w:rPr>
          <w:sz w:val="28"/>
          <w:szCs w:val="28"/>
          <w:lang w:val="uk-UA"/>
        </w:rPr>
        <w:t>Богданов С.И. Морфология неполнозначных слов в современном русском языке. – Санкт-Петербург: Изд-во Санкт-Петербургск. ун-та, 1997. – 135 с.</w:t>
      </w:r>
    </w:p>
    <w:p w:rsidR="004C6816" w:rsidRDefault="004C6816" w:rsidP="00EC688D">
      <w:pPr>
        <w:numPr>
          <w:ilvl w:val="0"/>
          <w:numId w:val="47"/>
        </w:numPr>
        <w:suppressAutoHyphens w:val="0"/>
        <w:spacing w:line="360" w:lineRule="auto"/>
        <w:jc w:val="both"/>
        <w:rPr>
          <w:i/>
          <w:sz w:val="28"/>
          <w:szCs w:val="28"/>
        </w:rPr>
      </w:pPr>
      <w:r>
        <w:rPr>
          <w:sz w:val="28"/>
          <w:szCs w:val="28"/>
          <w:lang w:val="uk-UA"/>
        </w:rPr>
        <w:t xml:space="preserve"> </w:t>
      </w:r>
      <w:r>
        <w:rPr>
          <w:rFonts w:ascii="Verdana" w:hAnsi="Verdana"/>
          <w:color w:val="003366"/>
          <w:sz w:val="19"/>
          <w:szCs w:val="19"/>
          <w:lang w:val="uk-UA"/>
        </w:rPr>
        <w:t xml:space="preserve"> </w:t>
      </w:r>
      <w:r>
        <w:rPr>
          <w:sz w:val="28"/>
          <w:szCs w:val="28"/>
        </w:rPr>
        <w:t xml:space="preserve">Боголепов А.П. К учению о предлоге в современной русской грамматике // Русский язык в советской школе. – 1931. – № 2-3. </w:t>
      </w:r>
      <w:r>
        <w:rPr>
          <w:sz w:val="28"/>
          <w:szCs w:val="28"/>
          <w:lang w:bidi="he-IL"/>
        </w:rPr>
        <w:t>–</w:t>
      </w:r>
      <w:r>
        <w:rPr>
          <w:sz w:val="28"/>
          <w:szCs w:val="28"/>
        </w:rPr>
        <w:t xml:space="preserve"> С. 51.</w:t>
      </w:r>
    </w:p>
    <w:p w:rsidR="004C6816" w:rsidRDefault="004C6816" w:rsidP="00EC688D">
      <w:pPr>
        <w:numPr>
          <w:ilvl w:val="0"/>
          <w:numId w:val="47"/>
        </w:numPr>
        <w:suppressAutoHyphens w:val="0"/>
        <w:spacing w:line="348" w:lineRule="auto"/>
        <w:jc w:val="both"/>
        <w:rPr>
          <w:sz w:val="28"/>
        </w:rPr>
      </w:pPr>
      <w:r>
        <w:rPr>
          <w:sz w:val="28"/>
        </w:rPr>
        <w:t xml:space="preserve"> Бондаренко В.Н. Виды модальных значений и их выражение в языке: Автореф. </w:t>
      </w:r>
      <w:r>
        <w:rPr>
          <w:sz w:val="28"/>
          <w:szCs w:val="28"/>
        </w:rPr>
        <w:t>дис. … канд. филол. наук. – Москва, 1977. – 47 с.</w:t>
      </w:r>
    </w:p>
    <w:p w:rsidR="004C6816" w:rsidRDefault="004C6816" w:rsidP="00EC688D">
      <w:pPr>
        <w:numPr>
          <w:ilvl w:val="0"/>
          <w:numId w:val="47"/>
        </w:numPr>
        <w:suppressAutoHyphens w:val="0"/>
        <w:spacing w:line="358" w:lineRule="auto"/>
        <w:jc w:val="both"/>
        <w:rPr>
          <w:sz w:val="28"/>
          <w:lang w:val="uk-UA"/>
        </w:rPr>
      </w:pPr>
      <w:r>
        <w:rPr>
          <w:sz w:val="28"/>
          <w:lang w:val="uk-UA"/>
        </w:rPr>
        <w:t xml:space="preserve"> Брендаль В. Структурная лингвистика </w:t>
      </w:r>
      <w:r>
        <w:rPr>
          <w:sz w:val="28"/>
        </w:rPr>
        <w:t>//</w:t>
      </w:r>
      <w:r>
        <w:rPr>
          <w:sz w:val="28"/>
          <w:lang w:val="uk-UA"/>
        </w:rPr>
        <w:t xml:space="preserve"> Звегинцев В.А. История яз</w:t>
      </w:r>
      <w:r>
        <w:rPr>
          <w:sz w:val="28"/>
        </w:rPr>
        <w:t>ы</w:t>
      </w:r>
      <w:r>
        <w:rPr>
          <w:sz w:val="28"/>
          <w:lang w:val="uk-UA"/>
        </w:rPr>
        <w:t>ко</w:t>
      </w:r>
      <w:r>
        <w:rPr>
          <w:sz w:val="28"/>
          <w:lang w:val="uk-UA"/>
        </w:rPr>
        <w:softHyphen/>
        <w:t>зна</w:t>
      </w:r>
      <w:r>
        <w:rPr>
          <w:sz w:val="28"/>
          <w:lang w:val="uk-UA"/>
        </w:rPr>
        <w:softHyphen/>
        <w:t>ния ХІХ-ХХ веков в очерках и извлечениях. – М.: Наука, 1965. – С. 94-101.</w:t>
      </w:r>
    </w:p>
    <w:p w:rsidR="004C6816" w:rsidRDefault="004C6816" w:rsidP="00EC688D">
      <w:pPr>
        <w:numPr>
          <w:ilvl w:val="0"/>
          <w:numId w:val="47"/>
        </w:numPr>
        <w:suppressAutoHyphens w:val="0"/>
        <w:spacing w:line="358" w:lineRule="auto"/>
        <w:jc w:val="both"/>
        <w:rPr>
          <w:sz w:val="28"/>
          <w:lang w:val="uk-UA"/>
        </w:rPr>
      </w:pPr>
      <w:r>
        <w:rPr>
          <w:sz w:val="28"/>
        </w:rPr>
        <w:t>Быстрова Л.В. Прилагательные со значениями “сильный” и “слабый” в современном английском языке (семантико-статисти</w:t>
      </w:r>
      <w:r>
        <w:rPr>
          <w:sz w:val="28"/>
        </w:rPr>
        <w:softHyphen/>
        <w:t>чес</w:t>
      </w:r>
      <w:r>
        <w:rPr>
          <w:sz w:val="28"/>
        </w:rPr>
        <w:softHyphen/>
        <w:t>кое исследование): Автореф. дис... канд. филол. наук /</w:t>
      </w:r>
      <w:r>
        <w:rPr>
          <w:sz w:val="28"/>
          <w:lang w:val="uk-UA"/>
        </w:rPr>
        <w:t xml:space="preserve"> </w:t>
      </w:r>
      <w:r>
        <w:rPr>
          <w:sz w:val="28"/>
        </w:rPr>
        <w:t>Киевск. гос. ун-т. – Киев, 1977. – 24 с.</w:t>
      </w:r>
    </w:p>
    <w:p w:rsidR="004C6816" w:rsidRDefault="004C6816" w:rsidP="00EC688D">
      <w:pPr>
        <w:numPr>
          <w:ilvl w:val="0"/>
          <w:numId w:val="47"/>
        </w:numPr>
        <w:suppressAutoHyphens w:val="0"/>
        <w:spacing w:line="360" w:lineRule="auto"/>
        <w:jc w:val="both"/>
        <w:rPr>
          <w:sz w:val="28"/>
        </w:rPr>
      </w:pPr>
      <w:r>
        <w:rPr>
          <w:sz w:val="28"/>
        </w:rPr>
        <w:lastRenderedPageBreak/>
        <w:t xml:space="preserve"> Валгина Н.С. Теория текста: Учебное пособие. – М.: Логос, 2003. – 280 с. – Библиограф</w:t>
      </w:r>
      <w:proofErr w:type="gramStart"/>
      <w:r>
        <w:rPr>
          <w:sz w:val="28"/>
        </w:rPr>
        <w:t xml:space="preserve">.: </w:t>
      </w:r>
      <w:proofErr w:type="gramEnd"/>
      <w:r>
        <w:rPr>
          <w:sz w:val="28"/>
        </w:rPr>
        <w:t>с. 277-279.</w:t>
      </w:r>
    </w:p>
    <w:p w:rsidR="004C6816" w:rsidRDefault="004C6816" w:rsidP="00EC688D">
      <w:pPr>
        <w:numPr>
          <w:ilvl w:val="0"/>
          <w:numId w:val="47"/>
        </w:numPr>
        <w:suppressAutoHyphens w:val="0"/>
        <w:spacing w:line="348" w:lineRule="auto"/>
        <w:jc w:val="both"/>
        <w:rPr>
          <w:sz w:val="28"/>
        </w:rPr>
      </w:pPr>
      <w:r>
        <w:rPr>
          <w:sz w:val="28"/>
          <w:szCs w:val="28"/>
        </w:rPr>
        <w:t xml:space="preserve"> Варламова Н.И. Особенности предложных субстантивных словосочетаний усложненных структур и взаимодействие их компонентов // Словосочетания в германских языках. – Л.: ЛГУ, 1973. – С. 203-213.</w:t>
      </w:r>
    </w:p>
    <w:p w:rsidR="004C6816" w:rsidRDefault="004C6816" w:rsidP="00EC688D">
      <w:pPr>
        <w:numPr>
          <w:ilvl w:val="0"/>
          <w:numId w:val="47"/>
        </w:numPr>
        <w:suppressAutoHyphens w:val="0"/>
        <w:spacing w:line="348" w:lineRule="auto"/>
        <w:jc w:val="both"/>
        <w:rPr>
          <w:sz w:val="28"/>
        </w:rPr>
      </w:pPr>
      <w:r>
        <w:rPr>
          <w:sz w:val="28"/>
          <w:szCs w:val="28"/>
        </w:rPr>
        <w:t xml:space="preserve"> Варламова Н.И. Словосочетания типа «существительное + предлог + су</w:t>
      </w:r>
      <w:r>
        <w:rPr>
          <w:sz w:val="28"/>
          <w:szCs w:val="28"/>
        </w:rPr>
        <w:softHyphen/>
        <w:t>щест</w:t>
      </w:r>
      <w:r>
        <w:rPr>
          <w:sz w:val="28"/>
          <w:szCs w:val="28"/>
        </w:rPr>
        <w:softHyphen/>
        <w:t>вительное» в современном английском языке: Автореф. дис. … канд. филол. наук</w:t>
      </w:r>
      <w:proofErr w:type="gramStart"/>
      <w:r>
        <w:rPr>
          <w:sz w:val="28"/>
          <w:szCs w:val="28"/>
        </w:rPr>
        <w:t xml:space="preserve"> / Л</w:t>
      </w:r>
      <w:proofErr w:type="gramEnd"/>
      <w:r>
        <w:rPr>
          <w:sz w:val="28"/>
          <w:szCs w:val="28"/>
        </w:rPr>
        <w:t>енингр. гос. пед. ин-т им. А.И. Герцена. – Л., 1971. – 25 с.</w:t>
      </w:r>
    </w:p>
    <w:p w:rsidR="004C6816" w:rsidRDefault="004C6816" w:rsidP="00EC688D">
      <w:pPr>
        <w:numPr>
          <w:ilvl w:val="0"/>
          <w:numId w:val="47"/>
        </w:numPr>
        <w:suppressAutoHyphens w:val="0"/>
        <w:spacing w:line="348" w:lineRule="auto"/>
        <w:jc w:val="both"/>
        <w:rPr>
          <w:sz w:val="28"/>
        </w:rPr>
      </w:pPr>
      <w:r>
        <w:rPr>
          <w:sz w:val="28"/>
        </w:rPr>
        <w:t xml:space="preserve"> Васильев Л.М. Теория семантических полей // Вопросы языкознания. – 1971. – № 5. – С. 105-113.</w:t>
      </w:r>
    </w:p>
    <w:p w:rsidR="004C6816" w:rsidRDefault="004C6816" w:rsidP="00EC688D">
      <w:pPr>
        <w:numPr>
          <w:ilvl w:val="0"/>
          <w:numId w:val="47"/>
        </w:numPr>
        <w:suppressAutoHyphens w:val="0"/>
        <w:spacing w:line="360" w:lineRule="auto"/>
        <w:jc w:val="both"/>
        <w:rPr>
          <w:sz w:val="28"/>
        </w:rPr>
      </w:pPr>
      <w:r>
        <w:rPr>
          <w:sz w:val="28"/>
          <w:szCs w:val="28"/>
        </w:rPr>
        <w:t xml:space="preserve"> </w:t>
      </w:r>
      <w:r>
        <w:rPr>
          <w:sz w:val="28"/>
        </w:rPr>
        <w:t>Вилюман В.Г. Английская синонимика: Введение в теорию синонимии и методику изучения синонимов. – М.: Высшая школа, 1980. – 128 с.</w:t>
      </w:r>
    </w:p>
    <w:p w:rsidR="004C6816" w:rsidRDefault="004C6816" w:rsidP="00EC688D">
      <w:pPr>
        <w:numPr>
          <w:ilvl w:val="0"/>
          <w:numId w:val="47"/>
        </w:numPr>
        <w:suppressAutoHyphens w:val="0"/>
        <w:spacing w:line="348" w:lineRule="auto"/>
        <w:jc w:val="both"/>
        <w:rPr>
          <w:sz w:val="28"/>
        </w:rPr>
      </w:pPr>
      <w:r>
        <w:rPr>
          <w:sz w:val="28"/>
          <w:lang w:val="uk-UA"/>
        </w:rPr>
        <w:t xml:space="preserve"> </w:t>
      </w:r>
      <w:r>
        <w:rPr>
          <w:sz w:val="28"/>
        </w:rPr>
        <w:t xml:space="preserve">Виноградов В.В. Основные типы лексических значений слова // Избр. </w:t>
      </w:r>
      <w:r>
        <w:rPr>
          <w:sz w:val="28"/>
          <w:lang w:val="uk-UA"/>
        </w:rPr>
        <w:t>т</w:t>
      </w:r>
      <w:r>
        <w:rPr>
          <w:sz w:val="28"/>
        </w:rPr>
        <w:t>руды. Лексикология и лексикография. – М.: Наука, 1977. – 312 с.</w:t>
      </w:r>
    </w:p>
    <w:p w:rsidR="004C6816" w:rsidRDefault="004C6816" w:rsidP="00EC688D">
      <w:pPr>
        <w:numPr>
          <w:ilvl w:val="0"/>
          <w:numId w:val="47"/>
        </w:numPr>
        <w:suppressAutoHyphens w:val="0"/>
        <w:spacing w:line="360" w:lineRule="auto"/>
        <w:jc w:val="both"/>
        <w:rPr>
          <w:i/>
          <w:sz w:val="28"/>
          <w:szCs w:val="28"/>
        </w:rPr>
      </w:pPr>
      <w:r>
        <w:rPr>
          <w:sz w:val="28"/>
          <w:szCs w:val="28"/>
        </w:rPr>
        <w:t xml:space="preserve"> Виноградов В.В. О языке художественной литературы. – М.: </w:t>
      </w:r>
      <w:r>
        <w:rPr>
          <w:sz w:val="28"/>
          <w:lang w:val="uk-UA"/>
        </w:rPr>
        <w:t>Изд-во иностранн</w:t>
      </w:r>
      <w:r>
        <w:rPr>
          <w:sz w:val="28"/>
        </w:rPr>
        <w:t>ой литера</w:t>
      </w:r>
      <w:r>
        <w:rPr>
          <w:sz w:val="28"/>
        </w:rPr>
        <w:softHyphen/>
        <w:t>туры</w:t>
      </w:r>
      <w:r>
        <w:rPr>
          <w:sz w:val="28"/>
          <w:szCs w:val="28"/>
        </w:rPr>
        <w:t>, 1959. – 652 с.</w:t>
      </w:r>
    </w:p>
    <w:p w:rsidR="004C6816" w:rsidRDefault="004C6816" w:rsidP="00EC688D">
      <w:pPr>
        <w:numPr>
          <w:ilvl w:val="0"/>
          <w:numId w:val="47"/>
        </w:numPr>
        <w:suppressAutoHyphens w:val="0"/>
        <w:spacing w:line="360" w:lineRule="auto"/>
        <w:jc w:val="both"/>
        <w:rPr>
          <w:i/>
          <w:sz w:val="28"/>
          <w:szCs w:val="28"/>
        </w:rPr>
      </w:pPr>
      <w:r>
        <w:rPr>
          <w:sz w:val="28"/>
          <w:szCs w:val="28"/>
        </w:rPr>
        <w:t xml:space="preserve"> Виноградов В.В. Русский язык. Грамматическое учение о слове. – М: Высшая школа, 1972. – 614 с.</w:t>
      </w:r>
    </w:p>
    <w:p w:rsidR="004C6816" w:rsidRDefault="004C6816" w:rsidP="00EC688D">
      <w:pPr>
        <w:numPr>
          <w:ilvl w:val="0"/>
          <w:numId w:val="47"/>
        </w:numPr>
        <w:suppressAutoHyphens w:val="0"/>
        <w:spacing w:line="358" w:lineRule="auto"/>
        <w:jc w:val="both"/>
        <w:rPr>
          <w:sz w:val="28"/>
          <w:lang w:val="uk-UA"/>
        </w:rPr>
      </w:pPr>
      <w:r>
        <w:rPr>
          <w:sz w:val="28"/>
          <w:szCs w:val="28"/>
          <w:lang w:val="uk-UA"/>
        </w:rPr>
        <w:t xml:space="preserve"> </w:t>
      </w:r>
      <w:r>
        <w:rPr>
          <w:sz w:val="28"/>
          <w:lang w:val="uk-UA"/>
        </w:rPr>
        <w:t>Витгенштейн Л. Логико-философский трактат. – М.: Изд-во иностранн</w:t>
      </w:r>
      <w:r>
        <w:rPr>
          <w:sz w:val="28"/>
        </w:rPr>
        <w:t>ой литера</w:t>
      </w:r>
      <w:r>
        <w:rPr>
          <w:sz w:val="28"/>
        </w:rPr>
        <w:softHyphen/>
        <w:t>туры, 1953. – 133 с.</w:t>
      </w:r>
    </w:p>
    <w:p w:rsidR="004C6816" w:rsidRDefault="004C6816" w:rsidP="00EC688D">
      <w:pPr>
        <w:numPr>
          <w:ilvl w:val="0"/>
          <w:numId w:val="47"/>
        </w:numPr>
        <w:suppressAutoHyphens w:val="0"/>
        <w:spacing w:line="360" w:lineRule="auto"/>
        <w:jc w:val="both"/>
        <w:rPr>
          <w:i/>
          <w:sz w:val="28"/>
          <w:szCs w:val="28"/>
        </w:rPr>
      </w:pPr>
      <w:r>
        <w:rPr>
          <w:sz w:val="28"/>
          <w:szCs w:val="28"/>
          <w:lang w:val="uk-UA"/>
        </w:rPr>
        <w:t xml:space="preserve"> Вихованець І.Р. Прийменникова система української мови. – К.: Наукова думка, 1980. – 286 с.</w:t>
      </w:r>
    </w:p>
    <w:p w:rsidR="004C6816" w:rsidRDefault="004C6816" w:rsidP="00EC688D">
      <w:pPr>
        <w:numPr>
          <w:ilvl w:val="0"/>
          <w:numId w:val="47"/>
        </w:numPr>
        <w:suppressAutoHyphens w:val="0"/>
        <w:spacing w:line="360" w:lineRule="auto"/>
        <w:jc w:val="both"/>
        <w:rPr>
          <w:sz w:val="28"/>
        </w:rPr>
      </w:pPr>
      <w:r>
        <w:rPr>
          <w:sz w:val="28"/>
          <w:szCs w:val="28"/>
        </w:rPr>
        <w:t xml:space="preserve"> </w:t>
      </w:r>
      <w:r>
        <w:rPr>
          <w:sz w:val="28"/>
        </w:rPr>
        <w:t>Вишивана Н.В. Вивчення лексичної сполучуваності за допомогою дистри</w:t>
      </w:r>
      <w:r>
        <w:rPr>
          <w:sz w:val="28"/>
        </w:rPr>
        <w:softHyphen/>
        <w:t>бу</w:t>
      </w:r>
      <w:r>
        <w:rPr>
          <w:sz w:val="28"/>
        </w:rPr>
        <w:softHyphen/>
        <w:t>тивно-статистичного аналізу // Германська філологія: Наук</w:t>
      </w:r>
      <w:proofErr w:type="gramStart"/>
      <w:r>
        <w:rPr>
          <w:sz w:val="28"/>
        </w:rPr>
        <w:t>.</w:t>
      </w:r>
      <w:proofErr w:type="gramEnd"/>
      <w:r>
        <w:rPr>
          <w:sz w:val="28"/>
        </w:rPr>
        <w:t xml:space="preserve"> </w:t>
      </w:r>
      <w:proofErr w:type="gramStart"/>
      <w:r>
        <w:rPr>
          <w:sz w:val="28"/>
        </w:rPr>
        <w:t>в</w:t>
      </w:r>
      <w:proofErr w:type="gramEnd"/>
      <w:r>
        <w:rPr>
          <w:sz w:val="28"/>
        </w:rPr>
        <w:t>існик Черні</w:t>
      </w:r>
      <w:r>
        <w:rPr>
          <w:sz w:val="28"/>
        </w:rPr>
        <w:softHyphen/>
        <w:t>вець</w:t>
      </w:r>
      <w:r>
        <w:rPr>
          <w:sz w:val="28"/>
        </w:rPr>
        <w:softHyphen/>
        <w:t>кого ун-ту. Вип. 1.  – Чернівці: Рута, 1996.– С. 54-64.</w:t>
      </w:r>
    </w:p>
    <w:p w:rsidR="004C6816" w:rsidRDefault="004C6816" w:rsidP="00EC688D">
      <w:pPr>
        <w:numPr>
          <w:ilvl w:val="0"/>
          <w:numId w:val="47"/>
        </w:numPr>
        <w:suppressAutoHyphens w:val="0"/>
        <w:spacing w:line="360" w:lineRule="auto"/>
        <w:jc w:val="both"/>
        <w:rPr>
          <w:sz w:val="28"/>
        </w:rPr>
      </w:pPr>
      <w:r>
        <w:rPr>
          <w:sz w:val="28"/>
        </w:rPr>
        <w:t xml:space="preserve"> Власов Е.Н. Предложно-именные словосочетания с причинным значением в современном немецком языке</w:t>
      </w:r>
      <w:r>
        <w:rPr>
          <w:sz w:val="28"/>
          <w:szCs w:val="28"/>
        </w:rPr>
        <w:t>: Автореф. дис. … канд. филол. наук / Киевск. гос. пед. ин-т иностр. яз. – К., 1973. – 27 с.</w:t>
      </w:r>
    </w:p>
    <w:p w:rsidR="004C6816" w:rsidRDefault="004C6816" w:rsidP="00EC688D">
      <w:pPr>
        <w:numPr>
          <w:ilvl w:val="0"/>
          <w:numId w:val="47"/>
        </w:numPr>
        <w:suppressAutoHyphens w:val="0"/>
        <w:spacing w:line="360" w:lineRule="auto"/>
        <w:jc w:val="both"/>
        <w:rPr>
          <w:i/>
          <w:sz w:val="28"/>
          <w:szCs w:val="28"/>
        </w:rPr>
      </w:pPr>
      <w:r>
        <w:rPr>
          <w:sz w:val="28"/>
          <w:szCs w:val="28"/>
        </w:rPr>
        <w:t xml:space="preserve"> Вукович Й. К проблеме классификации частей речи // Вопросы языко</w:t>
      </w:r>
      <w:r>
        <w:rPr>
          <w:sz w:val="28"/>
          <w:szCs w:val="28"/>
        </w:rPr>
        <w:softHyphen/>
        <w:t>зна</w:t>
      </w:r>
      <w:r>
        <w:rPr>
          <w:sz w:val="28"/>
          <w:szCs w:val="28"/>
        </w:rPr>
        <w:softHyphen/>
        <w:t>ния. – 1972. – № 5. – С. 49-61.</w:t>
      </w:r>
    </w:p>
    <w:p w:rsidR="004C6816" w:rsidRDefault="004C6816" w:rsidP="00EC688D">
      <w:pPr>
        <w:numPr>
          <w:ilvl w:val="0"/>
          <w:numId w:val="47"/>
        </w:numPr>
        <w:suppressAutoHyphens w:val="0"/>
        <w:spacing w:line="360" w:lineRule="auto"/>
        <w:jc w:val="both"/>
        <w:rPr>
          <w:sz w:val="28"/>
        </w:rPr>
      </w:pPr>
      <w:r>
        <w:rPr>
          <w:sz w:val="28"/>
          <w:lang w:val="uk-UA"/>
        </w:rPr>
        <w:lastRenderedPageBreak/>
        <w:t xml:space="preserve"> </w:t>
      </w:r>
      <w:r>
        <w:rPr>
          <w:sz w:val="28"/>
        </w:rPr>
        <w:t>Гак В.Г. К проблеме семантической синтагматики // Проблемы структур</w:t>
      </w:r>
      <w:r>
        <w:rPr>
          <w:sz w:val="28"/>
        </w:rPr>
        <w:softHyphen/>
        <w:t>ной лингвистики. – М.: Наука. – 1972. – С. 367-395.</w:t>
      </w:r>
    </w:p>
    <w:p w:rsidR="004C6816" w:rsidRDefault="004C6816" w:rsidP="00EC688D">
      <w:pPr>
        <w:numPr>
          <w:ilvl w:val="0"/>
          <w:numId w:val="47"/>
        </w:numPr>
        <w:suppressAutoHyphens w:val="0"/>
        <w:spacing w:line="358" w:lineRule="auto"/>
        <w:jc w:val="both"/>
        <w:rPr>
          <w:sz w:val="28"/>
          <w:lang w:val="uk-UA"/>
        </w:rPr>
      </w:pPr>
      <w:r>
        <w:rPr>
          <w:sz w:val="28"/>
          <w:lang w:val="uk-UA"/>
        </w:rPr>
        <w:t>Галкина-Федорук Е.М. Современный русский язык: Лексика. – М.: Изд-во МГУ, 1954. – 204 с.</w:t>
      </w:r>
    </w:p>
    <w:p w:rsidR="004C6816" w:rsidRDefault="004C6816" w:rsidP="00EC688D">
      <w:pPr>
        <w:numPr>
          <w:ilvl w:val="0"/>
          <w:numId w:val="47"/>
        </w:numPr>
        <w:suppressAutoHyphens w:val="0"/>
        <w:spacing w:line="360" w:lineRule="auto"/>
        <w:jc w:val="both"/>
        <w:rPr>
          <w:sz w:val="28"/>
        </w:rPr>
      </w:pPr>
      <w:r>
        <w:rPr>
          <w:sz w:val="28"/>
          <w:szCs w:val="28"/>
        </w:rPr>
        <w:t xml:space="preserve"> </w:t>
      </w:r>
      <w:r>
        <w:rPr>
          <w:sz w:val="28"/>
        </w:rPr>
        <w:t xml:space="preserve">Гвенцадзе М.А. Коммуникативная лингвистика и типология текста. – Тбилиси: Мецниереба, 1986. – 280 с. </w:t>
      </w:r>
    </w:p>
    <w:p w:rsidR="004C6816" w:rsidRDefault="004C6816" w:rsidP="00EC688D">
      <w:pPr>
        <w:numPr>
          <w:ilvl w:val="0"/>
          <w:numId w:val="47"/>
        </w:numPr>
        <w:suppressAutoHyphens w:val="0"/>
        <w:spacing w:line="360" w:lineRule="auto"/>
        <w:jc w:val="both"/>
        <w:rPr>
          <w:sz w:val="28"/>
        </w:rPr>
      </w:pPr>
      <w:r>
        <w:rPr>
          <w:sz w:val="28"/>
          <w:szCs w:val="28"/>
        </w:rPr>
        <w:t xml:space="preserve"> </w:t>
      </w:r>
      <w:r>
        <w:rPr>
          <w:sz w:val="28"/>
        </w:rPr>
        <w:t>Гудавичюс А.Й. Использование метода компонентного анализа в иссле</w:t>
      </w:r>
      <w:r>
        <w:rPr>
          <w:sz w:val="28"/>
        </w:rPr>
        <w:softHyphen/>
        <w:t>до</w:t>
      </w:r>
      <w:r>
        <w:rPr>
          <w:sz w:val="28"/>
        </w:rPr>
        <w:softHyphen/>
        <w:t>ва</w:t>
      </w:r>
      <w:r>
        <w:rPr>
          <w:sz w:val="28"/>
        </w:rPr>
        <w:softHyphen/>
        <w:t>нии сематической структуры слова // Ак</w:t>
      </w:r>
      <w:r>
        <w:rPr>
          <w:sz w:val="28"/>
        </w:rPr>
        <w:softHyphen/>
        <w:t>ту</w:t>
      </w:r>
      <w:r>
        <w:rPr>
          <w:sz w:val="28"/>
        </w:rPr>
        <w:softHyphen/>
      </w:r>
      <w:r>
        <w:rPr>
          <w:sz w:val="28"/>
        </w:rPr>
        <w:softHyphen/>
      </w:r>
      <w:r>
        <w:rPr>
          <w:sz w:val="28"/>
        </w:rPr>
        <w:softHyphen/>
        <w:t>аль</w:t>
      </w:r>
      <w:r>
        <w:rPr>
          <w:sz w:val="28"/>
        </w:rPr>
        <w:softHyphen/>
        <w:t>ные проблемы лексикологии: Труды Всесоюзн. научн. конф. – Минск: Изд-во БГУ, 1970. – С. 63-64.</w:t>
      </w:r>
    </w:p>
    <w:p w:rsidR="004C6816" w:rsidRDefault="004C6816" w:rsidP="00EC688D">
      <w:pPr>
        <w:numPr>
          <w:ilvl w:val="0"/>
          <w:numId w:val="47"/>
        </w:numPr>
        <w:suppressAutoHyphens w:val="0"/>
        <w:spacing w:line="360" w:lineRule="auto"/>
        <w:jc w:val="both"/>
        <w:rPr>
          <w:sz w:val="28"/>
        </w:rPr>
      </w:pPr>
      <w:r>
        <w:rPr>
          <w:sz w:val="28"/>
          <w:szCs w:val="28"/>
        </w:rPr>
        <w:t xml:space="preserve"> </w:t>
      </w:r>
      <w:r>
        <w:rPr>
          <w:sz w:val="28"/>
          <w:szCs w:val="28"/>
          <w:lang w:val="uk-UA"/>
        </w:rPr>
        <w:t>Гуйванюк Н.В. Формально-семантичні співвідношення в системі синтак</w:t>
      </w:r>
      <w:r>
        <w:rPr>
          <w:sz w:val="28"/>
          <w:szCs w:val="28"/>
          <w:lang w:val="uk-UA"/>
        </w:rPr>
        <w:softHyphen/>
        <w:t>сич</w:t>
      </w:r>
      <w:r>
        <w:rPr>
          <w:sz w:val="28"/>
          <w:szCs w:val="28"/>
          <w:lang w:val="uk-UA"/>
        </w:rPr>
        <w:softHyphen/>
        <w:t xml:space="preserve">них одиниць. – Чернівці: Рута, 1999. – 336 с. </w:t>
      </w:r>
      <w:r>
        <w:rPr>
          <w:sz w:val="28"/>
          <w:lang w:val="uk-UA"/>
        </w:rPr>
        <w:t>– Бібліограф.: с. 301-333.</w:t>
      </w:r>
    </w:p>
    <w:p w:rsidR="004C6816" w:rsidRDefault="004C6816" w:rsidP="00EC688D">
      <w:pPr>
        <w:numPr>
          <w:ilvl w:val="0"/>
          <w:numId w:val="47"/>
        </w:numPr>
        <w:shd w:val="clear" w:color="auto" w:fill="FFFFFF"/>
        <w:suppressAutoHyphens w:val="0"/>
        <w:autoSpaceDE w:val="0"/>
        <w:autoSpaceDN w:val="0"/>
        <w:adjustRightInd w:val="0"/>
        <w:spacing w:line="360" w:lineRule="auto"/>
        <w:jc w:val="both"/>
        <w:rPr>
          <w:color w:val="000000"/>
          <w:sz w:val="28"/>
          <w:szCs w:val="28"/>
        </w:rPr>
      </w:pPr>
      <w:r>
        <w:rPr>
          <w:sz w:val="28"/>
          <w:szCs w:val="28"/>
        </w:rPr>
        <w:t xml:space="preserve"> Гулкевич С.П. </w:t>
      </w:r>
      <w:r>
        <w:rPr>
          <w:sz w:val="28"/>
          <w:szCs w:val="28"/>
          <w:lang w:val="uk-UA"/>
        </w:rPr>
        <w:t>Значення прийменника і основні типи смислів приймен</w:t>
      </w:r>
      <w:r>
        <w:rPr>
          <w:sz w:val="28"/>
          <w:szCs w:val="28"/>
        </w:rPr>
        <w:softHyphen/>
      </w:r>
      <w:r>
        <w:rPr>
          <w:sz w:val="28"/>
          <w:szCs w:val="28"/>
          <w:lang w:val="uk-UA"/>
        </w:rPr>
        <w:t>ни</w:t>
      </w:r>
      <w:r>
        <w:rPr>
          <w:sz w:val="28"/>
          <w:szCs w:val="28"/>
        </w:rPr>
        <w:softHyphen/>
      </w:r>
      <w:r>
        <w:rPr>
          <w:sz w:val="28"/>
          <w:szCs w:val="28"/>
          <w:lang w:val="uk-UA"/>
        </w:rPr>
        <w:t>ко</w:t>
      </w:r>
      <w:r>
        <w:rPr>
          <w:sz w:val="28"/>
          <w:szCs w:val="28"/>
        </w:rPr>
        <w:softHyphen/>
      </w:r>
      <w:r>
        <w:rPr>
          <w:sz w:val="28"/>
          <w:szCs w:val="28"/>
          <w:lang w:val="uk-UA"/>
        </w:rPr>
        <w:t>вих сло</w:t>
      </w:r>
      <w:r>
        <w:rPr>
          <w:sz w:val="28"/>
          <w:szCs w:val="28"/>
          <w:lang w:val="uk-UA"/>
        </w:rPr>
        <w:softHyphen/>
        <w:t xml:space="preserve">восполучень (на матеріалі </w:t>
      </w:r>
      <w:proofErr w:type="gramStart"/>
      <w:r>
        <w:rPr>
          <w:sz w:val="28"/>
          <w:szCs w:val="28"/>
          <w:lang w:val="uk-UA"/>
        </w:rPr>
        <w:t>англ</w:t>
      </w:r>
      <w:proofErr w:type="gramEnd"/>
      <w:r>
        <w:rPr>
          <w:sz w:val="28"/>
          <w:szCs w:val="28"/>
          <w:lang w:val="uk-UA"/>
        </w:rPr>
        <w:t xml:space="preserve">ійських прийменників </w:t>
      </w:r>
      <w:r>
        <w:rPr>
          <w:sz w:val="28"/>
          <w:szCs w:val="28"/>
          <w:lang w:val="en-US"/>
        </w:rPr>
        <w:t>at</w:t>
      </w:r>
      <w:r>
        <w:rPr>
          <w:sz w:val="28"/>
          <w:szCs w:val="28"/>
        </w:rPr>
        <w:t xml:space="preserve">, </w:t>
      </w:r>
      <w:r>
        <w:rPr>
          <w:sz w:val="28"/>
          <w:szCs w:val="28"/>
          <w:lang w:val="en-US"/>
        </w:rPr>
        <w:t>by</w:t>
      </w:r>
      <w:r>
        <w:rPr>
          <w:sz w:val="28"/>
          <w:szCs w:val="28"/>
        </w:rPr>
        <w:t xml:space="preserve">, </w:t>
      </w:r>
      <w:r>
        <w:rPr>
          <w:sz w:val="28"/>
          <w:szCs w:val="28"/>
          <w:lang w:val="en-US"/>
        </w:rPr>
        <w:t>with</w:t>
      </w:r>
      <w:r>
        <w:rPr>
          <w:sz w:val="28"/>
          <w:szCs w:val="28"/>
          <w:lang w:val="uk-UA"/>
        </w:rPr>
        <w:t>)</w:t>
      </w:r>
      <w:r>
        <w:rPr>
          <w:sz w:val="28"/>
          <w:szCs w:val="28"/>
        </w:rPr>
        <w:t>. Автореф</w:t>
      </w:r>
      <w:proofErr w:type="gramStart"/>
      <w:r>
        <w:rPr>
          <w:sz w:val="28"/>
          <w:szCs w:val="28"/>
        </w:rPr>
        <w:t>.д</w:t>
      </w:r>
      <w:proofErr w:type="gramEnd"/>
      <w:r>
        <w:rPr>
          <w:sz w:val="28"/>
          <w:szCs w:val="28"/>
        </w:rPr>
        <w:t>ис. ...канд. філол. наук. / Львівський націон</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ніверситет. – Львів, 2005. – 20 с.</w:t>
      </w:r>
    </w:p>
    <w:p w:rsidR="004C6816" w:rsidRDefault="004C6816" w:rsidP="00EC688D">
      <w:pPr>
        <w:numPr>
          <w:ilvl w:val="0"/>
          <w:numId w:val="47"/>
        </w:numPr>
        <w:shd w:val="clear" w:color="auto" w:fill="FFFFFF"/>
        <w:suppressAutoHyphens w:val="0"/>
        <w:autoSpaceDE w:val="0"/>
        <w:autoSpaceDN w:val="0"/>
        <w:adjustRightInd w:val="0"/>
        <w:spacing w:line="360" w:lineRule="auto"/>
        <w:jc w:val="both"/>
        <w:rPr>
          <w:color w:val="000000"/>
          <w:sz w:val="28"/>
          <w:szCs w:val="28"/>
        </w:rPr>
      </w:pPr>
      <w:r>
        <w:rPr>
          <w:sz w:val="28"/>
          <w:szCs w:val="28"/>
        </w:rPr>
        <w:t xml:space="preserve"> Гулыга</w:t>
      </w:r>
      <w:r>
        <w:rPr>
          <w:color w:val="000000"/>
          <w:sz w:val="28"/>
          <w:szCs w:val="28"/>
        </w:rPr>
        <w:t xml:space="preserve"> Е. В., </w:t>
      </w:r>
      <w:r>
        <w:rPr>
          <w:sz w:val="28"/>
          <w:szCs w:val="28"/>
        </w:rPr>
        <w:t>Натанзон</w:t>
      </w:r>
      <w:r>
        <w:rPr>
          <w:color w:val="000000"/>
          <w:sz w:val="28"/>
          <w:szCs w:val="28"/>
        </w:rPr>
        <w:t xml:space="preserve"> </w:t>
      </w:r>
      <w:r>
        <w:rPr>
          <w:sz w:val="28"/>
          <w:szCs w:val="28"/>
        </w:rPr>
        <w:t>М.</w:t>
      </w:r>
      <w:r>
        <w:rPr>
          <w:color w:val="000000"/>
          <w:sz w:val="28"/>
          <w:szCs w:val="28"/>
        </w:rPr>
        <w:t xml:space="preserve"> </w:t>
      </w:r>
      <w:r>
        <w:rPr>
          <w:sz w:val="28"/>
          <w:szCs w:val="28"/>
        </w:rPr>
        <w:t>Д.</w:t>
      </w:r>
      <w:r>
        <w:rPr>
          <w:color w:val="000000"/>
          <w:sz w:val="28"/>
          <w:szCs w:val="28"/>
        </w:rPr>
        <w:t xml:space="preserve"> Грамматика </w:t>
      </w:r>
      <w:r>
        <w:rPr>
          <w:sz w:val="28"/>
          <w:szCs w:val="28"/>
        </w:rPr>
        <w:t>немецкого</w:t>
      </w:r>
      <w:r>
        <w:rPr>
          <w:color w:val="000000"/>
          <w:sz w:val="28"/>
          <w:szCs w:val="28"/>
        </w:rPr>
        <w:t xml:space="preserve"> языка. – </w:t>
      </w:r>
      <w:r>
        <w:rPr>
          <w:sz w:val="28"/>
          <w:szCs w:val="28"/>
        </w:rPr>
        <w:t>М.</w:t>
      </w:r>
      <w:r>
        <w:rPr>
          <w:color w:val="000000"/>
          <w:sz w:val="28"/>
          <w:szCs w:val="28"/>
        </w:rPr>
        <w:t>: Мене</w:t>
      </w:r>
      <w:r>
        <w:rPr>
          <w:color w:val="000000"/>
          <w:sz w:val="28"/>
          <w:szCs w:val="28"/>
        </w:rPr>
        <w:softHyphen/>
        <w:t xml:space="preserve">джер, 2004. – 399 c. </w:t>
      </w:r>
    </w:p>
    <w:p w:rsidR="004C6816" w:rsidRDefault="004C6816" w:rsidP="00EC688D">
      <w:pPr>
        <w:numPr>
          <w:ilvl w:val="0"/>
          <w:numId w:val="47"/>
        </w:numPr>
        <w:suppressAutoHyphens w:val="0"/>
        <w:spacing w:line="360" w:lineRule="auto"/>
        <w:jc w:val="both"/>
        <w:rPr>
          <w:i/>
          <w:sz w:val="28"/>
          <w:szCs w:val="28"/>
        </w:rPr>
      </w:pPr>
      <w:r>
        <w:rPr>
          <w:sz w:val="28"/>
          <w:szCs w:val="28"/>
        </w:rPr>
        <w:t xml:space="preserve"> Гульт </w:t>
      </w:r>
      <w:r>
        <w:rPr>
          <w:sz w:val="28"/>
          <w:szCs w:val="28"/>
          <w:lang w:val="uk-UA"/>
        </w:rPr>
        <w:t>І.М. Структура іменникових прийменникових фраз у сучасній</w:t>
      </w:r>
      <w:r>
        <w:rPr>
          <w:sz w:val="28"/>
          <w:szCs w:val="28"/>
        </w:rPr>
        <w:t xml:space="preserve"> </w:t>
      </w:r>
      <w:proofErr w:type="gramStart"/>
      <w:r>
        <w:rPr>
          <w:sz w:val="28"/>
          <w:szCs w:val="28"/>
        </w:rPr>
        <w:t>анг</w:t>
      </w:r>
      <w:r>
        <w:rPr>
          <w:sz w:val="28"/>
          <w:szCs w:val="28"/>
        </w:rPr>
        <w:softHyphen/>
        <w:t>л</w:t>
      </w:r>
      <w:proofErr w:type="gramEnd"/>
      <w:r>
        <w:rPr>
          <w:sz w:val="28"/>
          <w:szCs w:val="28"/>
        </w:rPr>
        <w:t>ій</w:t>
      </w:r>
      <w:r>
        <w:rPr>
          <w:sz w:val="28"/>
          <w:szCs w:val="28"/>
        </w:rPr>
        <w:softHyphen/>
        <w:t>сь</w:t>
      </w:r>
      <w:r>
        <w:rPr>
          <w:sz w:val="28"/>
          <w:szCs w:val="28"/>
        </w:rPr>
        <w:softHyphen/>
      </w:r>
      <w:r>
        <w:rPr>
          <w:sz w:val="28"/>
          <w:szCs w:val="28"/>
        </w:rPr>
        <w:softHyphen/>
        <w:t>кій мові (на матеріалі збірки Джека Лондона «</w:t>
      </w:r>
      <w:r>
        <w:rPr>
          <w:sz w:val="28"/>
          <w:szCs w:val="28"/>
          <w:lang w:val="en-US"/>
        </w:rPr>
        <w:t>South</w:t>
      </w:r>
      <w:r>
        <w:rPr>
          <w:sz w:val="28"/>
          <w:szCs w:val="28"/>
        </w:rPr>
        <w:t xml:space="preserve"> </w:t>
      </w:r>
      <w:r>
        <w:rPr>
          <w:sz w:val="28"/>
          <w:szCs w:val="28"/>
          <w:lang w:val="en-US"/>
        </w:rPr>
        <w:t>Sea</w:t>
      </w:r>
      <w:r>
        <w:rPr>
          <w:sz w:val="28"/>
          <w:szCs w:val="28"/>
        </w:rPr>
        <w:t xml:space="preserve"> </w:t>
      </w:r>
      <w:r>
        <w:rPr>
          <w:sz w:val="28"/>
          <w:szCs w:val="28"/>
          <w:lang w:val="en-US"/>
        </w:rPr>
        <w:t>Tales</w:t>
      </w:r>
      <w:r>
        <w:rPr>
          <w:sz w:val="28"/>
          <w:szCs w:val="28"/>
        </w:rPr>
        <w:t>»</w:t>
      </w:r>
      <w:r>
        <w:rPr>
          <w:sz w:val="28"/>
          <w:szCs w:val="28"/>
          <w:lang w:val="uk-UA"/>
        </w:rPr>
        <w:t xml:space="preserve">) </w:t>
      </w:r>
      <w:r>
        <w:rPr>
          <w:sz w:val="28"/>
          <w:szCs w:val="28"/>
        </w:rPr>
        <w:t>//</w:t>
      </w:r>
      <w:r>
        <w:rPr>
          <w:sz w:val="28"/>
          <w:szCs w:val="28"/>
          <w:lang w:val="uk-UA"/>
        </w:rPr>
        <w:t xml:space="preserve"> Романо-германська філологія: Науковий вісник Волинськ. держ. ун-ту ім. Лесі Українки. – Луцьк: Вежа, 2002. – № 5. – С. 125-131.</w:t>
      </w:r>
    </w:p>
    <w:p w:rsidR="004C6816" w:rsidRDefault="004C6816" w:rsidP="00EC688D">
      <w:pPr>
        <w:numPr>
          <w:ilvl w:val="0"/>
          <w:numId w:val="47"/>
        </w:numPr>
        <w:suppressAutoHyphens w:val="0"/>
        <w:spacing w:line="360" w:lineRule="auto"/>
        <w:jc w:val="both"/>
        <w:rPr>
          <w:i/>
          <w:sz w:val="28"/>
          <w:szCs w:val="28"/>
        </w:rPr>
      </w:pPr>
      <w:r>
        <w:rPr>
          <w:sz w:val="28"/>
          <w:szCs w:val="28"/>
        </w:rPr>
        <w:t xml:space="preserve"> Давыдова М.К., Хадеева-Быкова А.А. К вопросу о структуре локальной се</w:t>
      </w:r>
      <w:r>
        <w:rPr>
          <w:sz w:val="28"/>
          <w:szCs w:val="28"/>
        </w:rPr>
        <w:softHyphen/>
        <w:t>ман</w:t>
      </w:r>
      <w:r>
        <w:rPr>
          <w:sz w:val="28"/>
          <w:szCs w:val="28"/>
        </w:rPr>
        <w:softHyphen/>
        <w:t>тики предложных конструкций // Предложное обстоятельство в совре</w:t>
      </w:r>
      <w:r>
        <w:rPr>
          <w:sz w:val="28"/>
          <w:szCs w:val="28"/>
        </w:rPr>
        <w:softHyphen/>
        <w:t>мен</w:t>
      </w:r>
      <w:r>
        <w:rPr>
          <w:sz w:val="28"/>
          <w:szCs w:val="28"/>
        </w:rPr>
        <w:softHyphen/>
      </w:r>
      <w:r>
        <w:rPr>
          <w:sz w:val="28"/>
          <w:szCs w:val="28"/>
        </w:rPr>
        <w:softHyphen/>
        <w:t>ном английском языке. – Ярославль: Изд-во Яросл. гос. ун-та, 1971. – С. 76-93.</w:t>
      </w:r>
    </w:p>
    <w:p w:rsidR="004C6816" w:rsidRDefault="004C6816" w:rsidP="00EC688D">
      <w:pPr>
        <w:numPr>
          <w:ilvl w:val="0"/>
          <w:numId w:val="47"/>
        </w:numPr>
        <w:suppressAutoHyphens w:val="0"/>
        <w:spacing w:line="360" w:lineRule="auto"/>
        <w:jc w:val="both"/>
        <w:rPr>
          <w:i/>
          <w:sz w:val="28"/>
          <w:szCs w:val="28"/>
        </w:rPr>
      </w:pPr>
      <w:r>
        <w:rPr>
          <w:sz w:val="28"/>
          <w:szCs w:val="28"/>
        </w:rPr>
        <w:t xml:space="preserve"> Жирмунский В.М. О границах слова // Вопросы языкознания. – 1961. – № 3. – С.76-82.</w:t>
      </w:r>
    </w:p>
    <w:p w:rsidR="004C6816" w:rsidRDefault="004C6816" w:rsidP="00EC688D">
      <w:pPr>
        <w:numPr>
          <w:ilvl w:val="0"/>
          <w:numId w:val="47"/>
        </w:numPr>
        <w:suppressAutoHyphens w:val="0"/>
        <w:spacing w:line="360" w:lineRule="auto"/>
        <w:jc w:val="both"/>
        <w:rPr>
          <w:sz w:val="28"/>
          <w:szCs w:val="28"/>
        </w:rPr>
      </w:pPr>
      <w:r>
        <w:rPr>
          <w:sz w:val="28"/>
          <w:szCs w:val="28"/>
        </w:rPr>
        <w:t xml:space="preserve"> </w:t>
      </w:r>
      <w:r>
        <w:rPr>
          <w:sz w:val="28"/>
          <w:lang w:val="uk-UA"/>
        </w:rPr>
        <w:t>Зеленецкий А.Л., Монахов П.Ф. Сравнительная типология немецкого и русс</w:t>
      </w:r>
      <w:r>
        <w:rPr>
          <w:sz w:val="28"/>
          <w:lang w:val="uk-UA"/>
        </w:rPr>
        <w:softHyphen/>
      </w:r>
      <w:r>
        <w:rPr>
          <w:sz w:val="28"/>
          <w:lang w:val="uk-UA"/>
        </w:rPr>
        <w:softHyphen/>
        <w:t>кого языков. – М.: Просвещение, 1983. – 240 с.</w:t>
      </w:r>
    </w:p>
    <w:p w:rsidR="004C6816" w:rsidRDefault="004C6816" w:rsidP="00EC688D">
      <w:pPr>
        <w:numPr>
          <w:ilvl w:val="0"/>
          <w:numId w:val="47"/>
        </w:numPr>
        <w:suppressAutoHyphens w:val="0"/>
        <w:spacing w:line="360" w:lineRule="auto"/>
        <w:jc w:val="both"/>
        <w:rPr>
          <w:sz w:val="28"/>
          <w:szCs w:val="28"/>
        </w:rPr>
      </w:pPr>
      <w:r>
        <w:rPr>
          <w:sz w:val="28"/>
          <w:szCs w:val="28"/>
        </w:rPr>
        <w:lastRenderedPageBreak/>
        <w:t>Зиндер Л.Р., Строева Т.В. Современный немецкий язык. – М.: Изд. лит</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 иностр. языках, 1957. – 419 с.</w:t>
      </w:r>
    </w:p>
    <w:p w:rsidR="004C6816" w:rsidRDefault="004C6816" w:rsidP="00EC688D">
      <w:pPr>
        <w:numPr>
          <w:ilvl w:val="0"/>
          <w:numId w:val="47"/>
        </w:numPr>
        <w:suppressAutoHyphens w:val="0"/>
        <w:spacing w:line="360" w:lineRule="auto"/>
        <w:jc w:val="both"/>
        <w:rPr>
          <w:sz w:val="28"/>
          <w:szCs w:val="28"/>
        </w:rPr>
      </w:pPr>
      <w:r>
        <w:rPr>
          <w:sz w:val="28"/>
          <w:szCs w:val="28"/>
        </w:rPr>
        <w:t xml:space="preserve"> Ильиш Б.А. Значения предлогов в современном английском языке // Ученые записки ЛГПИ им. А.И. Герцена. – Ленинград, 1958. – Т. 157. – С. 11-18.</w:t>
      </w:r>
    </w:p>
    <w:p w:rsidR="004C6816" w:rsidRDefault="004C6816" w:rsidP="00EC688D">
      <w:pPr>
        <w:numPr>
          <w:ilvl w:val="0"/>
          <w:numId w:val="47"/>
        </w:numPr>
        <w:suppressAutoHyphens w:val="0"/>
        <w:spacing w:line="360" w:lineRule="auto"/>
        <w:jc w:val="both"/>
        <w:rPr>
          <w:sz w:val="28"/>
        </w:rPr>
      </w:pPr>
      <w:r>
        <w:rPr>
          <w:sz w:val="28"/>
          <w:szCs w:val="28"/>
        </w:rPr>
        <w:t xml:space="preserve"> Ингве В. Гипотеза глубины // Новое в лингвистике. – М.: Прогресс, 1965. – Вып. </w:t>
      </w:r>
      <w:r>
        <w:rPr>
          <w:sz w:val="28"/>
          <w:szCs w:val="28"/>
          <w:lang w:val="en-US"/>
        </w:rPr>
        <w:t>IV</w:t>
      </w:r>
      <w:r>
        <w:rPr>
          <w:sz w:val="28"/>
          <w:szCs w:val="28"/>
        </w:rPr>
        <w:t>. – С. 126-138.</w:t>
      </w:r>
    </w:p>
    <w:p w:rsidR="004C6816" w:rsidRDefault="004C6816" w:rsidP="00EC688D">
      <w:pPr>
        <w:numPr>
          <w:ilvl w:val="0"/>
          <w:numId w:val="47"/>
        </w:numPr>
        <w:suppressAutoHyphens w:val="0"/>
        <w:spacing w:line="360" w:lineRule="auto"/>
        <w:jc w:val="both"/>
        <w:rPr>
          <w:sz w:val="28"/>
        </w:rPr>
      </w:pPr>
      <w:r>
        <w:rPr>
          <w:sz w:val="28"/>
          <w:szCs w:val="28"/>
        </w:rPr>
        <w:t xml:space="preserve"> Капатрук М.Д. </w:t>
      </w:r>
      <w:proofErr w:type="gramStart"/>
      <w:r>
        <w:rPr>
          <w:sz w:val="28"/>
          <w:szCs w:val="28"/>
        </w:rPr>
        <w:t>Досл</w:t>
      </w:r>
      <w:proofErr w:type="gramEnd"/>
      <w:r>
        <w:rPr>
          <w:sz w:val="28"/>
          <w:szCs w:val="28"/>
        </w:rPr>
        <w:t>ідження парадигматичних зв’язків лексичних одиниць за допомогою статистичних методів //</w:t>
      </w:r>
      <w:r>
        <w:rPr>
          <w:sz w:val="28"/>
          <w:szCs w:val="28"/>
          <w:lang w:val="uk-UA"/>
        </w:rPr>
        <w:t xml:space="preserve"> Германська філологія: Науковий віс</w:t>
      </w:r>
      <w:r>
        <w:rPr>
          <w:sz w:val="28"/>
          <w:szCs w:val="28"/>
          <w:lang w:val="uk-UA"/>
        </w:rPr>
        <w:softHyphen/>
        <w:t>ник Чернівецького університету. – Чернівці, 1997. – Вип. 12 (3). – С. 37-40.</w:t>
      </w:r>
    </w:p>
    <w:p w:rsidR="004C6816" w:rsidRDefault="004C6816" w:rsidP="00EC688D">
      <w:pPr>
        <w:numPr>
          <w:ilvl w:val="0"/>
          <w:numId w:val="47"/>
        </w:numPr>
        <w:suppressAutoHyphens w:val="0"/>
        <w:spacing w:line="360" w:lineRule="auto"/>
        <w:jc w:val="both"/>
        <w:rPr>
          <w:sz w:val="28"/>
        </w:rPr>
      </w:pPr>
      <w:r>
        <w:rPr>
          <w:sz w:val="28"/>
          <w:szCs w:val="28"/>
        </w:rPr>
        <w:t xml:space="preserve"> </w:t>
      </w:r>
      <w:r>
        <w:rPr>
          <w:sz w:val="28"/>
        </w:rPr>
        <w:t>Караулов Ю.Н. Лингвистическое конструирование и тезаурус русского языка. – М.: Наука, 1981. – 366 с.</w:t>
      </w:r>
    </w:p>
    <w:p w:rsidR="004C6816" w:rsidRDefault="004C6816" w:rsidP="00EC688D">
      <w:pPr>
        <w:numPr>
          <w:ilvl w:val="0"/>
          <w:numId w:val="47"/>
        </w:numPr>
        <w:suppressAutoHyphens w:val="0"/>
        <w:spacing w:line="348" w:lineRule="auto"/>
        <w:jc w:val="both"/>
        <w:rPr>
          <w:sz w:val="28"/>
        </w:rPr>
      </w:pPr>
      <w:r>
        <w:rPr>
          <w:sz w:val="28"/>
          <w:lang w:val="uk-UA"/>
        </w:rPr>
        <w:t xml:space="preserve"> </w:t>
      </w:r>
      <w:r>
        <w:rPr>
          <w:sz w:val="28"/>
        </w:rPr>
        <w:t xml:space="preserve">Карпенко Ю.О. </w:t>
      </w:r>
      <w:proofErr w:type="gramStart"/>
      <w:r>
        <w:rPr>
          <w:sz w:val="28"/>
        </w:rPr>
        <w:t>Вступ</w:t>
      </w:r>
      <w:proofErr w:type="gramEnd"/>
      <w:r>
        <w:rPr>
          <w:sz w:val="28"/>
        </w:rPr>
        <w:t xml:space="preserve"> до мовознавства. – Київ: Академ</w:t>
      </w:r>
      <w:r>
        <w:rPr>
          <w:sz w:val="28"/>
          <w:lang w:val="uk-UA"/>
        </w:rPr>
        <w:t>ія</w:t>
      </w:r>
      <w:r>
        <w:rPr>
          <w:sz w:val="28"/>
        </w:rPr>
        <w:t>, 2006. – 334 с. – Бібліограф.: с. 332-334.</w:t>
      </w:r>
    </w:p>
    <w:p w:rsidR="004C6816" w:rsidRDefault="004C6816" w:rsidP="00EC688D">
      <w:pPr>
        <w:numPr>
          <w:ilvl w:val="0"/>
          <w:numId w:val="47"/>
        </w:numPr>
        <w:suppressAutoHyphens w:val="0"/>
        <w:spacing w:line="348" w:lineRule="auto"/>
        <w:jc w:val="both"/>
        <w:rPr>
          <w:sz w:val="28"/>
        </w:rPr>
      </w:pPr>
      <w:r>
        <w:rPr>
          <w:sz w:val="28"/>
          <w:szCs w:val="28"/>
        </w:rPr>
        <w:t xml:space="preserve"> </w:t>
      </w:r>
      <w:r>
        <w:rPr>
          <w:sz w:val="28"/>
        </w:rPr>
        <w:t>Кацнельсон С.Д. К понятию типов валентности // Вопросы языкознания. – 1987. – №3. – С. 20-32.</w:t>
      </w:r>
    </w:p>
    <w:p w:rsidR="004C6816" w:rsidRDefault="004C6816" w:rsidP="00EC688D">
      <w:pPr>
        <w:numPr>
          <w:ilvl w:val="0"/>
          <w:numId w:val="47"/>
        </w:numPr>
        <w:suppressAutoHyphens w:val="0"/>
        <w:spacing w:line="360" w:lineRule="auto"/>
        <w:jc w:val="both"/>
        <w:rPr>
          <w:sz w:val="28"/>
        </w:rPr>
      </w:pPr>
      <w:r>
        <w:rPr>
          <w:sz w:val="28"/>
          <w:lang w:val="uk-UA"/>
        </w:rPr>
        <w:t xml:space="preserve"> </w:t>
      </w:r>
      <w:r>
        <w:rPr>
          <w:sz w:val="28"/>
        </w:rPr>
        <w:t>Кесельман И.С., Перебейнос В.И., Хидекель С.С. Частотный словарь слово</w:t>
      </w:r>
      <w:r>
        <w:rPr>
          <w:sz w:val="28"/>
        </w:rPr>
        <w:softHyphen/>
        <w:t xml:space="preserve">сочетаний современного английского языка и некоторые вопросы </w:t>
      </w:r>
      <w:proofErr w:type="gramStart"/>
      <w:r>
        <w:rPr>
          <w:sz w:val="28"/>
        </w:rPr>
        <w:t>семантики</w:t>
      </w:r>
      <w:proofErr w:type="gramEnd"/>
      <w:r>
        <w:rPr>
          <w:sz w:val="28"/>
        </w:rPr>
        <w:t xml:space="preserve"> // Теоретические вопросы семантики и ее отражения в одноязычных слова</w:t>
      </w:r>
      <w:r>
        <w:rPr>
          <w:sz w:val="28"/>
        </w:rPr>
        <w:softHyphen/>
        <w:t xml:space="preserve">рях. – Кишинев: Штиинца, 1982. – С. 205-210. </w:t>
      </w:r>
    </w:p>
    <w:p w:rsidR="004C6816" w:rsidRDefault="004C6816" w:rsidP="00EC688D">
      <w:pPr>
        <w:numPr>
          <w:ilvl w:val="0"/>
          <w:numId w:val="47"/>
        </w:numPr>
        <w:suppressAutoHyphens w:val="0"/>
        <w:spacing w:line="360" w:lineRule="auto"/>
        <w:jc w:val="both"/>
        <w:rPr>
          <w:sz w:val="28"/>
        </w:rPr>
      </w:pPr>
      <w:r>
        <w:rPr>
          <w:sz w:val="28"/>
          <w:lang w:val="uk-UA"/>
        </w:rPr>
        <w:t xml:space="preserve"> </w:t>
      </w:r>
      <w:r>
        <w:rPr>
          <w:sz w:val="28"/>
        </w:rPr>
        <w:t>Кириченко А.С. Системные семантические характеристики и область дено</w:t>
      </w:r>
      <w:r>
        <w:rPr>
          <w:sz w:val="28"/>
        </w:rPr>
        <w:softHyphen/>
        <w:t>та</w:t>
      </w:r>
      <w:r>
        <w:rPr>
          <w:sz w:val="28"/>
        </w:rPr>
        <w:softHyphen/>
        <w:t xml:space="preserve">ции предлога </w:t>
      </w:r>
      <w:r>
        <w:rPr>
          <w:i/>
          <w:sz w:val="28"/>
        </w:rPr>
        <w:t>между</w:t>
      </w:r>
      <w:r>
        <w:rPr>
          <w:sz w:val="28"/>
        </w:rPr>
        <w:t xml:space="preserve"> // Исследования по семантике предлогов. – М.: Русс</w:t>
      </w:r>
      <w:r>
        <w:rPr>
          <w:sz w:val="28"/>
        </w:rPr>
        <w:softHyphen/>
        <w:t>кие словари, 2000. – С. 338-352.</w:t>
      </w:r>
    </w:p>
    <w:p w:rsidR="004C6816" w:rsidRDefault="004C6816" w:rsidP="00EC688D">
      <w:pPr>
        <w:numPr>
          <w:ilvl w:val="0"/>
          <w:numId w:val="47"/>
        </w:numPr>
        <w:suppressAutoHyphens w:val="0"/>
        <w:spacing w:line="348" w:lineRule="auto"/>
        <w:jc w:val="both"/>
        <w:rPr>
          <w:sz w:val="28"/>
          <w:lang w:val="uk-UA"/>
        </w:rPr>
      </w:pPr>
      <w:r>
        <w:rPr>
          <w:sz w:val="28"/>
          <w:lang w:val="uk-UA"/>
        </w:rPr>
        <w:t xml:space="preserve"> </w:t>
      </w:r>
      <w:r>
        <w:rPr>
          <w:sz w:val="28"/>
        </w:rPr>
        <w:t>Кобозева И.М. Лингвистическая семантика. – М.: Эдиториал УРСС, 2000. – 352 с. – Библиограф</w:t>
      </w:r>
      <w:proofErr w:type="gramStart"/>
      <w:r>
        <w:rPr>
          <w:sz w:val="28"/>
        </w:rPr>
        <w:t xml:space="preserve">.: </w:t>
      </w:r>
      <w:proofErr w:type="gramEnd"/>
      <w:r>
        <w:rPr>
          <w:sz w:val="28"/>
        </w:rPr>
        <w:t>с. 317-331.</w:t>
      </w:r>
    </w:p>
    <w:p w:rsidR="004C6816" w:rsidRDefault="004C6816" w:rsidP="00EC688D">
      <w:pPr>
        <w:numPr>
          <w:ilvl w:val="0"/>
          <w:numId w:val="47"/>
        </w:numPr>
        <w:suppressAutoHyphens w:val="0"/>
        <w:spacing w:line="348" w:lineRule="auto"/>
        <w:jc w:val="both"/>
        <w:rPr>
          <w:sz w:val="28"/>
          <w:szCs w:val="28"/>
        </w:rPr>
      </w:pPr>
      <w:r>
        <w:rPr>
          <w:sz w:val="28"/>
          <w:lang w:val="uk-UA"/>
        </w:rPr>
        <w:t xml:space="preserve"> </w:t>
      </w:r>
      <w:r>
        <w:rPr>
          <w:sz w:val="28"/>
          <w:szCs w:val="28"/>
        </w:rPr>
        <w:t xml:space="preserve"> Кожинов В.В. О художественной речи // Русская речь. – 1970. – № 5. – С. 76-79.</w:t>
      </w:r>
    </w:p>
    <w:p w:rsidR="004C6816" w:rsidRDefault="004C6816" w:rsidP="00EC688D">
      <w:pPr>
        <w:numPr>
          <w:ilvl w:val="0"/>
          <w:numId w:val="47"/>
        </w:numPr>
        <w:suppressAutoHyphens w:val="0"/>
        <w:spacing w:line="360" w:lineRule="auto"/>
        <w:jc w:val="both"/>
        <w:rPr>
          <w:sz w:val="28"/>
          <w:szCs w:val="28"/>
        </w:rPr>
      </w:pPr>
      <w:r>
        <w:rPr>
          <w:sz w:val="28"/>
          <w:szCs w:val="28"/>
        </w:rPr>
        <w:t xml:space="preserve"> Кондаков Н.И. Логический словарь. – М.: Наука, 1971. – 640 с.</w:t>
      </w:r>
    </w:p>
    <w:p w:rsidR="004C6816" w:rsidRDefault="004C6816" w:rsidP="00EC688D">
      <w:pPr>
        <w:numPr>
          <w:ilvl w:val="0"/>
          <w:numId w:val="47"/>
        </w:numPr>
        <w:suppressAutoHyphens w:val="0"/>
        <w:spacing w:line="360" w:lineRule="auto"/>
        <w:jc w:val="both"/>
        <w:rPr>
          <w:sz w:val="28"/>
          <w:szCs w:val="28"/>
        </w:rPr>
      </w:pPr>
      <w:r>
        <w:rPr>
          <w:sz w:val="28"/>
          <w:szCs w:val="28"/>
        </w:rPr>
        <w:t xml:space="preserve"> Коссек Н.В. К вопросу о лексической сочетаемости // Вопр. языкознания. – 1966. – № 1. – С. 57-59.</w:t>
      </w:r>
    </w:p>
    <w:p w:rsidR="004C6816" w:rsidRDefault="004C6816" w:rsidP="00EC688D">
      <w:pPr>
        <w:numPr>
          <w:ilvl w:val="0"/>
          <w:numId w:val="47"/>
        </w:numPr>
        <w:suppressAutoHyphens w:val="0"/>
        <w:spacing w:line="360" w:lineRule="auto"/>
        <w:jc w:val="both"/>
        <w:rPr>
          <w:sz w:val="28"/>
        </w:rPr>
      </w:pPr>
      <w:r>
        <w:rPr>
          <w:sz w:val="28"/>
          <w:szCs w:val="28"/>
        </w:rPr>
        <w:lastRenderedPageBreak/>
        <w:t xml:space="preserve"> </w:t>
      </w:r>
      <w:r>
        <w:rPr>
          <w:sz w:val="28"/>
        </w:rPr>
        <w:t>Котелова Н.З. Значение слова и его сочетаемость (к формализации в языкознании). – Л.: Наука, 1975. – 163 с.</w:t>
      </w:r>
    </w:p>
    <w:p w:rsidR="004C6816" w:rsidRDefault="004C6816" w:rsidP="00EC688D">
      <w:pPr>
        <w:numPr>
          <w:ilvl w:val="0"/>
          <w:numId w:val="47"/>
        </w:numPr>
        <w:suppressAutoHyphens w:val="0"/>
        <w:spacing w:line="348" w:lineRule="auto"/>
        <w:jc w:val="both"/>
        <w:rPr>
          <w:sz w:val="28"/>
          <w:lang w:val="uk-UA"/>
        </w:rPr>
      </w:pPr>
      <w:r>
        <w:rPr>
          <w:sz w:val="28"/>
          <w:szCs w:val="28"/>
        </w:rPr>
        <w:t xml:space="preserve"> </w:t>
      </w:r>
      <w:r>
        <w:rPr>
          <w:sz w:val="28"/>
          <w:lang w:val="uk-UA"/>
        </w:rPr>
        <w:t xml:space="preserve">Кочерган М.П. Загальне мовознавство. – Київ: Академія, 2003. – 464 с. – Бібліограф.: с. 405-415. </w:t>
      </w:r>
    </w:p>
    <w:p w:rsidR="004C6816" w:rsidRDefault="004C6816" w:rsidP="00EC688D">
      <w:pPr>
        <w:numPr>
          <w:ilvl w:val="0"/>
          <w:numId w:val="47"/>
        </w:numPr>
        <w:suppressAutoHyphens w:val="0"/>
        <w:spacing w:line="348" w:lineRule="auto"/>
        <w:jc w:val="both"/>
        <w:rPr>
          <w:sz w:val="28"/>
          <w:lang w:val="uk-UA"/>
        </w:rPr>
      </w:pPr>
      <w:r>
        <w:rPr>
          <w:sz w:val="28"/>
        </w:rPr>
        <w:t xml:space="preserve"> </w:t>
      </w:r>
      <w:r>
        <w:rPr>
          <w:sz w:val="28"/>
          <w:lang w:val="uk-UA"/>
        </w:rPr>
        <w:t>Кочерган М.П. Лексична сполучуваність і лексико-семантичне поле // Мовознавство. – 1980. – №6. – С. 26-35.</w:t>
      </w:r>
    </w:p>
    <w:p w:rsidR="004C6816" w:rsidRDefault="004C6816" w:rsidP="00EC688D">
      <w:pPr>
        <w:numPr>
          <w:ilvl w:val="0"/>
          <w:numId w:val="47"/>
        </w:numPr>
        <w:suppressAutoHyphens w:val="0"/>
        <w:spacing w:line="360" w:lineRule="auto"/>
        <w:jc w:val="both"/>
        <w:rPr>
          <w:sz w:val="28"/>
        </w:rPr>
      </w:pPr>
      <w:r>
        <w:rPr>
          <w:sz w:val="28"/>
        </w:rPr>
        <w:t xml:space="preserve"> Кочерган М.П. Слово і контекст. – Львів: Вища школа, 1980. – 182 с.</w:t>
      </w:r>
    </w:p>
    <w:p w:rsidR="004C6816" w:rsidRDefault="004C6816" w:rsidP="00EC688D">
      <w:pPr>
        <w:numPr>
          <w:ilvl w:val="0"/>
          <w:numId w:val="47"/>
        </w:numPr>
        <w:suppressAutoHyphens w:val="0"/>
        <w:spacing w:line="360" w:lineRule="auto"/>
        <w:jc w:val="both"/>
        <w:rPr>
          <w:sz w:val="28"/>
          <w:szCs w:val="28"/>
        </w:rPr>
      </w:pPr>
      <w:r>
        <w:rPr>
          <w:sz w:val="28"/>
          <w:szCs w:val="28"/>
        </w:rPr>
        <w:t xml:space="preserve"> Кривоносов А.Т. Система классов слов как отражение структуры языкового сознания. – Москва / Нью-Йорк, 2001. – 845 с.</w:t>
      </w:r>
    </w:p>
    <w:p w:rsidR="004C6816" w:rsidRDefault="004C6816" w:rsidP="00EC688D">
      <w:pPr>
        <w:numPr>
          <w:ilvl w:val="0"/>
          <w:numId w:val="47"/>
        </w:numPr>
        <w:suppressAutoHyphens w:val="0"/>
        <w:spacing w:line="360" w:lineRule="auto"/>
        <w:jc w:val="both"/>
        <w:rPr>
          <w:sz w:val="28"/>
        </w:rPr>
      </w:pPr>
      <w:r>
        <w:rPr>
          <w:sz w:val="28"/>
          <w:szCs w:val="28"/>
          <w:lang w:val="uk-UA"/>
        </w:rPr>
        <w:t xml:space="preserve"> Кубрякова Е.С. Части речи с когнитивной точки зрения. – М.: РАН, 1997. – 326 с.</w:t>
      </w:r>
    </w:p>
    <w:p w:rsidR="004C6816" w:rsidRDefault="004C6816" w:rsidP="00EC688D">
      <w:pPr>
        <w:numPr>
          <w:ilvl w:val="0"/>
          <w:numId w:val="47"/>
        </w:numPr>
        <w:suppressAutoHyphens w:val="0"/>
        <w:spacing w:line="360" w:lineRule="auto"/>
        <w:jc w:val="both"/>
        <w:rPr>
          <w:sz w:val="28"/>
          <w:lang w:val="uk-UA"/>
        </w:rPr>
      </w:pPr>
      <w:r>
        <w:rPr>
          <w:sz w:val="28"/>
          <w:szCs w:val="28"/>
          <w:lang w:val="uk-UA"/>
        </w:rPr>
        <w:t xml:space="preserve"> </w:t>
      </w:r>
      <w:r>
        <w:rPr>
          <w:sz w:val="28"/>
          <w:lang w:val="uk-UA"/>
        </w:rPr>
        <w:t>Кудрявцева О.Д. Вживання прийменників з підкласами іменників сучасної німецької мови // Германська філологія: Науковий вісник Чернівецького універ</w:t>
      </w:r>
      <w:r>
        <w:rPr>
          <w:sz w:val="28"/>
          <w:lang w:val="uk-UA"/>
        </w:rPr>
        <w:softHyphen/>
        <w:t>си</w:t>
      </w:r>
      <w:r>
        <w:rPr>
          <w:sz w:val="28"/>
          <w:lang w:val="uk-UA"/>
        </w:rPr>
        <w:softHyphen/>
        <w:t>тету. Вип. 155. – Чернівці: Рута, 2003. – С. 159-189.</w:t>
      </w:r>
    </w:p>
    <w:p w:rsidR="004C6816" w:rsidRDefault="004C6816" w:rsidP="00EC688D">
      <w:pPr>
        <w:numPr>
          <w:ilvl w:val="0"/>
          <w:numId w:val="47"/>
        </w:numPr>
        <w:suppressAutoHyphens w:val="0"/>
        <w:spacing w:line="360" w:lineRule="auto"/>
        <w:jc w:val="both"/>
        <w:rPr>
          <w:sz w:val="28"/>
          <w:lang w:val="uk-UA"/>
        </w:rPr>
      </w:pPr>
      <w:r>
        <w:rPr>
          <w:sz w:val="28"/>
          <w:lang w:val="uk-UA"/>
        </w:rPr>
        <w:t xml:space="preserve"> Кудрявцева О.Д. Вживання прийменників з підкласами іменників у пуб</w:t>
      </w:r>
      <w:r>
        <w:rPr>
          <w:sz w:val="28"/>
          <w:lang w:val="uk-UA"/>
        </w:rPr>
        <w:softHyphen/>
        <w:t>лі</w:t>
      </w:r>
      <w:r>
        <w:rPr>
          <w:sz w:val="28"/>
          <w:lang w:val="uk-UA"/>
        </w:rPr>
        <w:softHyphen/>
        <w:t>цис</w:t>
      </w:r>
      <w:r>
        <w:rPr>
          <w:sz w:val="28"/>
          <w:lang w:val="uk-UA"/>
        </w:rPr>
        <w:softHyphen/>
      </w:r>
      <w:r>
        <w:rPr>
          <w:sz w:val="28"/>
          <w:lang w:val="uk-UA"/>
        </w:rPr>
        <w:softHyphen/>
        <w:t>тич</w:t>
      </w:r>
      <w:r>
        <w:rPr>
          <w:sz w:val="28"/>
          <w:lang w:val="uk-UA"/>
        </w:rPr>
        <w:softHyphen/>
        <w:t>ному стилі сучасної німецької мови // Германська філологія: Науко</w:t>
      </w:r>
      <w:r>
        <w:rPr>
          <w:sz w:val="28"/>
          <w:lang w:val="uk-UA"/>
        </w:rPr>
        <w:softHyphen/>
        <w:t>вий вісник Чернівецького уні</w:t>
      </w:r>
      <w:r>
        <w:rPr>
          <w:sz w:val="28"/>
          <w:lang w:val="uk-UA"/>
        </w:rPr>
        <w:softHyphen/>
        <w:t>вер</w:t>
      </w:r>
      <w:r>
        <w:rPr>
          <w:sz w:val="28"/>
          <w:lang w:val="uk-UA"/>
        </w:rPr>
        <w:softHyphen/>
      </w:r>
      <w:r>
        <w:rPr>
          <w:sz w:val="28"/>
          <w:lang w:val="uk-UA"/>
        </w:rPr>
        <w:softHyphen/>
        <w:t>си</w:t>
      </w:r>
      <w:r>
        <w:rPr>
          <w:sz w:val="28"/>
          <w:lang w:val="uk-UA"/>
        </w:rPr>
        <w:softHyphen/>
        <w:t>тету. Вип. 168. – Чернівці: Рута, 2003.– С. 59-82.</w:t>
      </w:r>
    </w:p>
    <w:p w:rsidR="004C6816" w:rsidRDefault="004C6816" w:rsidP="00EC688D">
      <w:pPr>
        <w:numPr>
          <w:ilvl w:val="0"/>
          <w:numId w:val="47"/>
        </w:numPr>
        <w:suppressAutoHyphens w:val="0"/>
        <w:spacing w:line="360" w:lineRule="auto"/>
        <w:jc w:val="both"/>
        <w:rPr>
          <w:sz w:val="28"/>
          <w:lang w:val="uk-UA"/>
        </w:rPr>
      </w:pPr>
      <w:r>
        <w:rPr>
          <w:sz w:val="28"/>
          <w:lang w:val="uk-UA"/>
        </w:rPr>
        <w:t>Кудрявцева О.Д. Вживання прийменників з підкласами іменників сучасної німець</w:t>
      </w:r>
      <w:r>
        <w:rPr>
          <w:sz w:val="28"/>
          <w:lang w:val="uk-UA"/>
        </w:rPr>
        <w:softHyphen/>
        <w:t>кої мови // Матеріали міжвузівської наукової конференції молодих вче</w:t>
      </w:r>
      <w:r>
        <w:rPr>
          <w:sz w:val="28"/>
          <w:lang w:val="uk-UA"/>
        </w:rPr>
        <w:softHyphen/>
      </w:r>
      <w:r>
        <w:rPr>
          <w:sz w:val="28"/>
          <w:lang w:val="uk-UA"/>
        </w:rPr>
        <w:softHyphen/>
        <w:t xml:space="preserve">них. – Донецьк: ДНУ, 2003. – С. </w:t>
      </w:r>
      <w:r>
        <w:rPr>
          <w:sz w:val="28"/>
          <w:szCs w:val="28"/>
          <w:lang/>
        </w:rPr>
        <w:t>167-169.</w:t>
      </w:r>
    </w:p>
    <w:p w:rsidR="004C6816" w:rsidRDefault="004C6816" w:rsidP="00EC688D">
      <w:pPr>
        <w:numPr>
          <w:ilvl w:val="0"/>
          <w:numId w:val="47"/>
        </w:numPr>
        <w:suppressAutoHyphens w:val="0"/>
        <w:spacing w:line="360" w:lineRule="auto"/>
        <w:jc w:val="both"/>
        <w:rPr>
          <w:sz w:val="28"/>
          <w:lang w:val="uk-UA"/>
        </w:rPr>
      </w:pPr>
      <w:r>
        <w:rPr>
          <w:sz w:val="28"/>
          <w:lang w:val="uk-UA"/>
        </w:rPr>
        <w:t>Кудрявцева О.Д. Інтенсивність сполучуваності прийменників з підкласами іменників сучасної німецької мови // Тези Х міжнародної конференції по функ</w:t>
      </w:r>
      <w:r>
        <w:rPr>
          <w:sz w:val="28"/>
          <w:lang w:val="uk-UA"/>
        </w:rPr>
        <w:softHyphen/>
        <w:t>ціо</w:t>
      </w:r>
      <w:r>
        <w:rPr>
          <w:sz w:val="28"/>
          <w:lang w:val="uk-UA"/>
        </w:rPr>
        <w:softHyphen/>
      </w:r>
      <w:r>
        <w:rPr>
          <w:sz w:val="28"/>
          <w:lang w:val="uk-UA"/>
        </w:rPr>
        <w:softHyphen/>
        <w:t>нальній лінгвістиці. – Ялта: Таврійський національний університет ім. В.Г.Вер</w:t>
      </w:r>
      <w:r>
        <w:rPr>
          <w:sz w:val="28"/>
          <w:lang w:val="uk-UA"/>
        </w:rPr>
        <w:softHyphen/>
        <w:t>надського, 2003. – С. 181-182.</w:t>
      </w:r>
    </w:p>
    <w:p w:rsidR="004C6816" w:rsidRDefault="004C6816" w:rsidP="00EC688D">
      <w:pPr>
        <w:numPr>
          <w:ilvl w:val="0"/>
          <w:numId w:val="47"/>
        </w:numPr>
        <w:suppressAutoHyphens w:val="0"/>
        <w:spacing w:line="360" w:lineRule="auto"/>
        <w:jc w:val="both"/>
        <w:rPr>
          <w:sz w:val="28"/>
          <w:lang w:val="uk-UA"/>
        </w:rPr>
      </w:pPr>
      <w:r>
        <w:rPr>
          <w:sz w:val="28"/>
          <w:lang w:val="uk-UA"/>
        </w:rPr>
        <w:t>Кудрявцева О.Д. Вживання прийменників з підкласами іменників у науко</w:t>
      </w:r>
      <w:r>
        <w:rPr>
          <w:sz w:val="28"/>
          <w:lang w:val="uk-UA"/>
        </w:rPr>
        <w:softHyphen/>
        <w:t>во</w:t>
      </w:r>
      <w:r>
        <w:rPr>
          <w:sz w:val="28"/>
          <w:lang w:val="uk-UA"/>
        </w:rPr>
        <w:softHyphen/>
        <w:t>му стилі сучасної німецької мови // Германська філологія: Науковий вісник Чернівецького універ</w:t>
      </w:r>
      <w:r>
        <w:rPr>
          <w:sz w:val="28"/>
          <w:lang w:val="uk-UA"/>
        </w:rPr>
        <w:softHyphen/>
        <w:t>си</w:t>
      </w:r>
      <w:r>
        <w:rPr>
          <w:sz w:val="28"/>
          <w:lang w:val="uk-UA"/>
        </w:rPr>
        <w:softHyphen/>
        <w:t>тету. Вип. 188-189. – Чернівці: Рута, 2004. – С. 158-188.</w:t>
      </w:r>
    </w:p>
    <w:p w:rsidR="004C6816" w:rsidRDefault="004C6816" w:rsidP="00EC688D">
      <w:pPr>
        <w:numPr>
          <w:ilvl w:val="0"/>
          <w:numId w:val="47"/>
        </w:numPr>
        <w:suppressAutoHyphens w:val="0"/>
        <w:spacing w:line="360" w:lineRule="auto"/>
        <w:jc w:val="both"/>
        <w:rPr>
          <w:sz w:val="28"/>
          <w:szCs w:val="28"/>
          <w:lang w:val="uk-UA"/>
        </w:rPr>
      </w:pPr>
      <w:r>
        <w:rPr>
          <w:sz w:val="28"/>
          <w:lang w:val="uk-UA"/>
        </w:rPr>
        <w:lastRenderedPageBreak/>
        <w:t xml:space="preserve">Кудрявцева О.Д. Прийменниково-іменні сполучення фразеологічного типу, функціонально еквівалентних прийменникам // Загальні питання філології: </w:t>
      </w:r>
      <w:r>
        <w:rPr>
          <w:sz w:val="28"/>
          <w:szCs w:val="28"/>
          <w:lang w:val="uk-UA"/>
        </w:rPr>
        <w:t xml:space="preserve">Зб. наук. пр.: в 2-х т. – Том1. </w:t>
      </w:r>
      <w:r>
        <w:rPr>
          <w:sz w:val="28"/>
          <w:lang w:val="uk-UA"/>
        </w:rPr>
        <w:t xml:space="preserve">–  Дніпропетровськ: Наука і освіта, 2004. – С. 155-161. </w:t>
      </w:r>
    </w:p>
    <w:p w:rsidR="004C6816" w:rsidRDefault="004C6816" w:rsidP="00EC688D">
      <w:pPr>
        <w:numPr>
          <w:ilvl w:val="0"/>
          <w:numId w:val="47"/>
        </w:numPr>
        <w:suppressAutoHyphens w:val="0"/>
        <w:spacing w:line="360" w:lineRule="auto"/>
        <w:jc w:val="both"/>
        <w:rPr>
          <w:sz w:val="28"/>
          <w:szCs w:val="28"/>
          <w:lang w:val="uk-UA"/>
        </w:rPr>
      </w:pPr>
      <w:r>
        <w:rPr>
          <w:sz w:val="28"/>
          <w:lang w:val="uk-UA"/>
        </w:rPr>
        <w:t xml:space="preserve">  Кудрявцева О.Д. Сполучуваність прийменників з підкласами іменників у різ</w:t>
      </w:r>
      <w:r>
        <w:rPr>
          <w:sz w:val="28"/>
          <w:lang w:val="uk-UA"/>
        </w:rPr>
        <w:softHyphen/>
        <w:t>них функціональних стилях // Актуальні проб</w:t>
      </w:r>
      <w:r>
        <w:rPr>
          <w:sz w:val="28"/>
          <w:lang w:val="uk-UA"/>
        </w:rPr>
        <w:softHyphen/>
        <w:t>леми романо-германської філології і Болонький процес: Матеріали міжнародної конференції. – Чернів</w:t>
      </w:r>
      <w:r>
        <w:rPr>
          <w:sz w:val="28"/>
          <w:lang w:val="uk-UA"/>
        </w:rPr>
        <w:softHyphen/>
        <w:t xml:space="preserve">ці: Рута, 2004. – С. </w:t>
      </w:r>
      <w:r>
        <w:rPr>
          <w:sz w:val="28"/>
          <w:szCs w:val="28"/>
          <w:lang/>
        </w:rPr>
        <w:t>185-187</w:t>
      </w:r>
      <w:r>
        <w:rPr>
          <w:sz w:val="28"/>
          <w:szCs w:val="28"/>
          <w:lang w:val="uk-UA"/>
        </w:rPr>
        <w:t xml:space="preserve">. </w:t>
      </w:r>
    </w:p>
    <w:p w:rsidR="004C6816" w:rsidRDefault="004C6816" w:rsidP="00EC688D">
      <w:pPr>
        <w:numPr>
          <w:ilvl w:val="0"/>
          <w:numId w:val="47"/>
        </w:numPr>
        <w:suppressAutoHyphens w:val="0"/>
        <w:spacing w:line="360" w:lineRule="auto"/>
        <w:jc w:val="both"/>
        <w:rPr>
          <w:sz w:val="28"/>
          <w:lang w:val="uk-UA"/>
        </w:rPr>
      </w:pPr>
      <w:r>
        <w:rPr>
          <w:sz w:val="28"/>
          <w:szCs w:val="28"/>
          <w:lang w:val="uk-UA"/>
        </w:rPr>
        <w:t>Кудрявцева О.Д. Парадигматичні властивості прийменників у сучасній ні</w:t>
      </w:r>
      <w:r>
        <w:rPr>
          <w:sz w:val="28"/>
          <w:szCs w:val="28"/>
          <w:lang w:val="uk-UA"/>
        </w:rPr>
        <w:softHyphen/>
        <w:t>мець</w:t>
      </w:r>
      <w:r>
        <w:rPr>
          <w:sz w:val="28"/>
          <w:szCs w:val="28"/>
          <w:lang w:val="uk-UA"/>
        </w:rPr>
        <w:softHyphen/>
      </w:r>
      <w:r>
        <w:rPr>
          <w:sz w:val="28"/>
          <w:szCs w:val="28"/>
          <w:lang w:val="uk-UA"/>
        </w:rPr>
        <w:softHyphen/>
        <w:t>кій мові (на матеріалі текстів художнього стилю) // Науковий вісник Чер</w:t>
      </w:r>
      <w:r>
        <w:rPr>
          <w:sz w:val="28"/>
          <w:szCs w:val="28"/>
          <w:lang w:val="uk-UA"/>
        </w:rPr>
        <w:softHyphen/>
        <w:t>ні</w:t>
      </w:r>
      <w:r>
        <w:rPr>
          <w:sz w:val="28"/>
          <w:szCs w:val="28"/>
          <w:lang w:val="uk-UA"/>
        </w:rPr>
        <w:softHyphen/>
        <w:t xml:space="preserve">вецького університету. – Вип. 266: Германська філологія. – Чернівці: Рута, 2005. - С.31-43.  </w:t>
      </w:r>
    </w:p>
    <w:p w:rsidR="004C6816" w:rsidRDefault="004C6816" w:rsidP="00EC688D">
      <w:pPr>
        <w:numPr>
          <w:ilvl w:val="0"/>
          <w:numId w:val="47"/>
        </w:numPr>
        <w:suppressAutoHyphens w:val="0"/>
        <w:spacing w:line="360" w:lineRule="auto"/>
        <w:jc w:val="both"/>
        <w:rPr>
          <w:sz w:val="28"/>
          <w:szCs w:val="28"/>
          <w:lang w:val="uk-UA"/>
        </w:rPr>
      </w:pPr>
      <w:r>
        <w:rPr>
          <w:sz w:val="28"/>
          <w:szCs w:val="28"/>
          <w:lang/>
        </w:rPr>
        <w:t>Кудрявцева О.Д. Сполучуваність прийменників з іменниками в худож</w:t>
      </w:r>
      <w:r>
        <w:rPr>
          <w:sz w:val="28"/>
          <w:szCs w:val="28"/>
          <w:lang/>
        </w:rPr>
        <w:softHyphen/>
        <w:t>ньо</w:t>
      </w:r>
      <w:r>
        <w:rPr>
          <w:sz w:val="28"/>
          <w:szCs w:val="28"/>
          <w:lang/>
        </w:rPr>
        <w:softHyphen/>
        <w:t>му, публіцистичному та науковому стилях сучасної німецької мови у зістав</w:t>
      </w:r>
      <w:r>
        <w:rPr>
          <w:sz w:val="28"/>
          <w:szCs w:val="28"/>
          <w:lang/>
        </w:rPr>
        <w:softHyphen/>
        <w:t>ному плані // Сучасні дослідження з іноземної філології.</w:t>
      </w:r>
      <w:r>
        <w:rPr>
          <w:sz w:val="28"/>
          <w:szCs w:val="28"/>
          <w:lang w:val="uk-UA"/>
        </w:rPr>
        <w:t xml:space="preserve"> </w:t>
      </w:r>
      <w:r>
        <w:rPr>
          <w:sz w:val="28"/>
          <w:szCs w:val="28"/>
          <w:lang/>
        </w:rPr>
        <w:t>– Ужгород</w:t>
      </w:r>
      <w:r>
        <w:rPr>
          <w:sz w:val="28"/>
          <w:szCs w:val="28"/>
          <w:lang w:val="uk-UA"/>
        </w:rPr>
        <w:t>: ПП Підголіцин П.Ю.,</w:t>
      </w:r>
      <w:r>
        <w:rPr>
          <w:sz w:val="28"/>
          <w:szCs w:val="28"/>
          <w:lang/>
        </w:rPr>
        <w:t xml:space="preserve"> 2006.</w:t>
      </w:r>
      <w:r>
        <w:rPr>
          <w:sz w:val="28"/>
          <w:szCs w:val="28"/>
          <w:lang w:val="uk-UA"/>
        </w:rPr>
        <w:t xml:space="preserve"> </w:t>
      </w:r>
      <w:r>
        <w:rPr>
          <w:sz w:val="28"/>
          <w:szCs w:val="28"/>
          <w:lang/>
        </w:rPr>
        <w:t>– Вип. 4.</w:t>
      </w:r>
      <w:r>
        <w:rPr>
          <w:sz w:val="28"/>
          <w:szCs w:val="28"/>
          <w:lang w:val="uk-UA"/>
        </w:rPr>
        <w:t xml:space="preserve"> </w:t>
      </w:r>
      <w:r>
        <w:rPr>
          <w:sz w:val="28"/>
          <w:szCs w:val="28"/>
          <w:lang/>
        </w:rPr>
        <w:t>– С. 77-93</w:t>
      </w:r>
      <w:r>
        <w:rPr>
          <w:sz w:val="28"/>
          <w:szCs w:val="28"/>
          <w:lang w:val="uk-UA"/>
        </w:rPr>
        <w:t xml:space="preserve">. </w:t>
      </w:r>
    </w:p>
    <w:p w:rsidR="004C6816" w:rsidRDefault="004C6816" w:rsidP="00EC688D">
      <w:pPr>
        <w:numPr>
          <w:ilvl w:val="0"/>
          <w:numId w:val="47"/>
        </w:numPr>
        <w:suppressAutoHyphens w:val="0"/>
        <w:spacing w:line="360" w:lineRule="auto"/>
        <w:jc w:val="both"/>
        <w:rPr>
          <w:sz w:val="28"/>
          <w:szCs w:val="28"/>
          <w:lang w:val="uk-UA"/>
        </w:rPr>
      </w:pPr>
      <w:r>
        <w:rPr>
          <w:sz w:val="28"/>
          <w:szCs w:val="28"/>
          <w:lang/>
        </w:rPr>
        <w:t>Кудрявцева О.Д. Методика дослідження парадигматичних відношень прий</w:t>
      </w:r>
      <w:r>
        <w:rPr>
          <w:sz w:val="28"/>
          <w:szCs w:val="28"/>
          <w:lang/>
        </w:rPr>
        <w:softHyphen/>
        <w:t>мен</w:t>
      </w:r>
      <w:r>
        <w:rPr>
          <w:sz w:val="28"/>
          <w:szCs w:val="28"/>
          <w:lang/>
        </w:rPr>
        <w:softHyphen/>
      </w:r>
      <w:r>
        <w:rPr>
          <w:sz w:val="28"/>
          <w:szCs w:val="28"/>
          <w:lang/>
        </w:rPr>
        <w:softHyphen/>
        <w:t>ників з іменниками у сучасній німецькій мові (на матеріалі текстів худож</w:t>
      </w:r>
      <w:r>
        <w:rPr>
          <w:sz w:val="28"/>
          <w:szCs w:val="28"/>
          <w:lang/>
        </w:rPr>
        <w:softHyphen/>
      </w:r>
      <w:r>
        <w:rPr>
          <w:sz w:val="28"/>
          <w:szCs w:val="28"/>
          <w:lang/>
        </w:rPr>
        <w:softHyphen/>
      </w:r>
      <w:r>
        <w:rPr>
          <w:sz w:val="28"/>
          <w:szCs w:val="28"/>
          <w:lang/>
        </w:rPr>
        <w:softHyphen/>
        <w:t>нього стилю) // Матеріали IV Міжвузівської конференції молодих уче</w:t>
      </w:r>
      <w:r>
        <w:rPr>
          <w:sz w:val="28"/>
          <w:szCs w:val="28"/>
          <w:lang/>
        </w:rPr>
        <w:softHyphen/>
        <w:t>них.</w:t>
      </w:r>
      <w:r>
        <w:rPr>
          <w:sz w:val="28"/>
          <w:szCs w:val="28"/>
          <w:lang w:val="uk-UA"/>
        </w:rPr>
        <w:t xml:space="preserve"> </w:t>
      </w:r>
      <w:r>
        <w:rPr>
          <w:sz w:val="28"/>
          <w:szCs w:val="28"/>
          <w:lang/>
        </w:rPr>
        <w:t>– Донецьк</w:t>
      </w:r>
      <w:r>
        <w:rPr>
          <w:sz w:val="28"/>
          <w:szCs w:val="28"/>
          <w:lang w:val="uk-UA"/>
        </w:rPr>
        <w:t>: ДонНУ,</w:t>
      </w:r>
      <w:r>
        <w:rPr>
          <w:sz w:val="28"/>
          <w:szCs w:val="28"/>
          <w:lang/>
        </w:rPr>
        <w:t xml:space="preserve"> 2006.</w:t>
      </w:r>
      <w:r>
        <w:rPr>
          <w:sz w:val="28"/>
          <w:szCs w:val="28"/>
          <w:lang w:val="uk-UA"/>
        </w:rPr>
        <w:t xml:space="preserve"> </w:t>
      </w:r>
      <w:r>
        <w:rPr>
          <w:sz w:val="28"/>
          <w:szCs w:val="28"/>
          <w:lang/>
        </w:rPr>
        <w:t>– С.</w:t>
      </w:r>
      <w:r>
        <w:rPr>
          <w:sz w:val="28"/>
          <w:szCs w:val="28"/>
          <w:lang w:val="uk-UA"/>
        </w:rPr>
        <w:t xml:space="preserve"> </w:t>
      </w:r>
      <w:r>
        <w:rPr>
          <w:sz w:val="28"/>
          <w:szCs w:val="28"/>
          <w:lang/>
        </w:rPr>
        <w:t>122-125.</w:t>
      </w:r>
      <w:r>
        <w:rPr>
          <w:sz w:val="28"/>
          <w:szCs w:val="28"/>
          <w:lang w:val="uk-UA"/>
        </w:rPr>
        <w:t xml:space="preserve"> </w:t>
      </w:r>
    </w:p>
    <w:p w:rsidR="004C6816" w:rsidRDefault="004C6816" w:rsidP="00EC688D">
      <w:pPr>
        <w:numPr>
          <w:ilvl w:val="0"/>
          <w:numId w:val="47"/>
        </w:numPr>
        <w:suppressAutoHyphens w:val="0"/>
        <w:spacing w:line="360" w:lineRule="auto"/>
        <w:jc w:val="both"/>
        <w:rPr>
          <w:color w:val="000000"/>
          <w:sz w:val="28"/>
          <w:szCs w:val="28"/>
          <w:lang w:val="uk-UA"/>
        </w:rPr>
      </w:pPr>
      <w:r>
        <w:rPr>
          <w:sz w:val="28"/>
          <w:szCs w:val="28"/>
          <w:lang w:val="uk-UA"/>
        </w:rPr>
        <w:t xml:space="preserve"> Кудрявцева О.Д. Принципи логіко-семантичної класифікації пр</w:t>
      </w:r>
      <w:r>
        <w:rPr>
          <w:sz w:val="28"/>
          <w:szCs w:val="28"/>
          <w:lang w:val="uk-UA"/>
        </w:rPr>
        <w:t>и</w:t>
      </w:r>
      <w:r>
        <w:rPr>
          <w:sz w:val="28"/>
          <w:szCs w:val="28"/>
          <w:lang w:val="uk-UA"/>
        </w:rPr>
        <w:t>йменників німецької мови // Германська філологія: Науковий вісник Чернівецького уні</w:t>
      </w:r>
      <w:r>
        <w:rPr>
          <w:sz w:val="28"/>
          <w:szCs w:val="28"/>
          <w:lang w:val="uk-UA"/>
        </w:rPr>
        <w:softHyphen/>
        <w:t>вер</w:t>
      </w:r>
      <w:r>
        <w:rPr>
          <w:sz w:val="28"/>
          <w:szCs w:val="28"/>
          <w:lang w:val="uk-UA"/>
        </w:rPr>
        <w:softHyphen/>
        <w:t xml:space="preserve">ситету. – Чернівці: Рута, 2007. – Вип. 339-340. – С. 101-109. </w:t>
      </w:r>
    </w:p>
    <w:p w:rsidR="004C6816" w:rsidRDefault="004C6816" w:rsidP="00EC688D">
      <w:pPr>
        <w:numPr>
          <w:ilvl w:val="0"/>
          <w:numId w:val="47"/>
        </w:numPr>
        <w:suppressAutoHyphens w:val="0"/>
        <w:spacing w:line="360" w:lineRule="auto"/>
        <w:jc w:val="both"/>
        <w:rPr>
          <w:color w:val="000000"/>
          <w:sz w:val="28"/>
          <w:szCs w:val="28"/>
        </w:rPr>
      </w:pPr>
      <w:r>
        <w:rPr>
          <w:sz w:val="28"/>
          <w:szCs w:val="28"/>
          <w:lang w:val="uk-UA"/>
        </w:rPr>
        <w:t xml:space="preserve"> Кунин</w:t>
      </w:r>
      <w:r>
        <w:rPr>
          <w:color w:val="000000"/>
          <w:sz w:val="28"/>
          <w:szCs w:val="28"/>
          <w:lang w:val="uk-UA"/>
        </w:rPr>
        <w:t xml:space="preserve"> А. В. Фразеология современного английского языка: опыт система</w:t>
      </w:r>
      <w:r>
        <w:rPr>
          <w:color w:val="000000"/>
          <w:sz w:val="28"/>
          <w:szCs w:val="28"/>
          <w:lang w:val="uk-UA"/>
        </w:rPr>
        <w:softHyphen/>
        <w:t>ти</w:t>
      </w:r>
      <w:r>
        <w:rPr>
          <w:color w:val="000000"/>
          <w:sz w:val="28"/>
          <w:szCs w:val="28"/>
          <w:lang w:val="uk-UA"/>
        </w:rPr>
        <w:softHyphen/>
      </w:r>
      <w:r>
        <w:rPr>
          <w:color w:val="000000"/>
          <w:sz w:val="28"/>
          <w:szCs w:val="28"/>
        </w:rPr>
        <w:softHyphen/>
      </w:r>
      <w:r>
        <w:rPr>
          <w:color w:val="000000"/>
          <w:sz w:val="28"/>
          <w:szCs w:val="28"/>
          <w:lang w:val="uk-UA"/>
        </w:rPr>
        <w:t>зи</w:t>
      </w:r>
      <w:r>
        <w:rPr>
          <w:color w:val="000000"/>
          <w:sz w:val="28"/>
          <w:szCs w:val="28"/>
          <w:lang w:val="uk-UA"/>
        </w:rPr>
        <w:softHyphen/>
      </w:r>
      <w:r>
        <w:rPr>
          <w:color w:val="000000"/>
          <w:sz w:val="28"/>
          <w:szCs w:val="28"/>
        </w:rPr>
        <w:softHyphen/>
      </w:r>
      <w:r>
        <w:rPr>
          <w:color w:val="000000"/>
          <w:sz w:val="28"/>
          <w:szCs w:val="28"/>
        </w:rPr>
        <w:softHyphen/>
      </w:r>
      <w:r>
        <w:rPr>
          <w:color w:val="000000"/>
          <w:sz w:val="28"/>
          <w:szCs w:val="28"/>
          <w:lang w:val="uk-UA"/>
        </w:rPr>
        <w:t>рованного описания. – М</w:t>
      </w:r>
      <w:r>
        <w:rPr>
          <w:sz w:val="28"/>
          <w:szCs w:val="28"/>
          <w:lang w:val="uk-UA"/>
        </w:rPr>
        <w:t>.</w:t>
      </w:r>
      <w:r>
        <w:rPr>
          <w:color w:val="000000"/>
          <w:sz w:val="28"/>
          <w:szCs w:val="28"/>
          <w:lang w:val="uk-UA"/>
        </w:rPr>
        <w:t xml:space="preserve">: Междунар. отношения, 1972. </w:t>
      </w:r>
      <w:r>
        <w:rPr>
          <w:color w:val="000000"/>
          <w:sz w:val="28"/>
          <w:szCs w:val="28"/>
        </w:rPr>
        <w:t xml:space="preserve">– 288 с. </w:t>
      </w:r>
    </w:p>
    <w:p w:rsidR="004C6816" w:rsidRDefault="004C6816" w:rsidP="00EC688D">
      <w:pPr>
        <w:numPr>
          <w:ilvl w:val="0"/>
          <w:numId w:val="47"/>
        </w:numPr>
        <w:suppressAutoHyphens w:val="0"/>
        <w:spacing w:line="360" w:lineRule="auto"/>
        <w:jc w:val="both"/>
        <w:rPr>
          <w:sz w:val="28"/>
          <w:szCs w:val="28"/>
        </w:rPr>
      </w:pPr>
      <w:r>
        <w:rPr>
          <w:sz w:val="28"/>
          <w:szCs w:val="28"/>
        </w:rPr>
        <w:t xml:space="preserve"> </w:t>
      </w:r>
      <w:r>
        <w:rPr>
          <w:sz w:val="28"/>
          <w:szCs w:val="28"/>
          <w:lang w:val="uk-UA"/>
        </w:rPr>
        <w:t xml:space="preserve">Кучеренко І.К. Теоретичні питання граматики української мови. Морфологія. – </w:t>
      </w:r>
      <w:r>
        <w:rPr>
          <w:sz w:val="28"/>
          <w:szCs w:val="28"/>
        </w:rPr>
        <w:t>Вінниця: “Поділля-2000”,</w:t>
      </w:r>
      <w:r>
        <w:rPr>
          <w:sz w:val="28"/>
          <w:szCs w:val="28"/>
          <w:lang w:val="uk-UA"/>
        </w:rPr>
        <w:t xml:space="preserve"> </w:t>
      </w:r>
      <w:r>
        <w:rPr>
          <w:sz w:val="28"/>
          <w:szCs w:val="28"/>
        </w:rPr>
        <w:t>2003. – 464 с.</w:t>
      </w:r>
    </w:p>
    <w:p w:rsidR="004C6816" w:rsidRDefault="004C6816" w:rsidP="00EC688D">
      <w:pPr>
        <w:numPr>
          <w:ilvl w:val="0"/>
          <w:numId w:val="47"/>
        </w:numPr>
        <w:suppressAutoHyphens w:val="0"/>
        <w:spacing w:line="360" w:lineRule="auto"/>
        <w:jc w:val="both"/>
        <w:rPr>
          <w:sz w:val="28"/>
        </w:rPr>
      </w:pPr>
      <w:r>
        <w:rPr>
          <w:sz w:val="28"/>
          <w:szCs w:val="28"/>
        </w:rPr>
        <w:t xml:space="preserve">  Лебедев В.А. Обязательная синтаксическая валентность английского существительного: </w:t>
      </w:r>
      <w:r>
        <w:rPr>
          <w:sz w:val="28"/>
          <w:szCs w:val="28"/>
          <w:lang w:val="uk-UA"/>
        </w:rPr>
        <w:t xml:space="preserve">Автореф. дис. ... канд.. филол. наук </w:t>
      </w:r>
      <w:r>
        <w:rPr>
          <w:sz w:val="28"/>
          <w:szCs w:val="28"/>
        </w:rPr>
        <w:t>/ Моск. гос. пед. ин-т им. В.И. Ленина. – М., 1969. – 22 с.</w:t>
      </w:r>
    </w:p>
    <w:p w:rsidR="004C6816" w:rsidRDefault="004C6816" w:rsidP="00EC688D">
      <w:pPr>
        <w:numPr>
          <w:ilvl w:val="0"/>
          <w:numId w:val="47"/>
        </w:numPr>
        <w:suppressAutoHyphens w:val="0"/>
        <w:spacing w:line="358" w:lineRule="auto"/>
        <w:jc w:val="both"/>
        <w:rPr>
          <w:sz w:val="28"/>
        </w:rPr>
      </w:pPr>
      <w:r>
        <w:rPr>
          <w:sz w:val="28"/>
          <w:szCs w:val="28"/>
        </w:rPr>
        <w:lastRenderedPageBreak/>
        <w:t xml:space="preserve"> </w:t>
      </w:r>
      <w:r>
        <w:rPr>
          <w:sz w:val="28"/>
        </w:rPr>
        <w:t>Левицкий В.В. Типологическое изучение смысловой структуры слова // Вопросы семантики. – Л.: Изд-во Ленингр. ун-та, 1976. – Вып. 2. – С. 3-12.</w:t>
      </w:r>
    </w:p>
    <w:p w:rsidR="004C6816" w:rsidRDefault="004C6816" w:rsidP="00EC688D">
      <w:pPr>
        <w:numPr>
          <w:ilvl w:val="0"/>
          <w:numId w:val="47"/>
        </w:numPr>
        <w:suppressAutoHyphens w:val="0"/>
        <w:spacing w:line="358" w:lineRule="auto"/>
        <w:jc w:val="both"/>
        <w:rPr>
          <w:sz w:val="28"/>
        </w:rPr>
      </w:pPr>
      <w:r>
        <w:rPr>
          <w:sz w:val="28"/>
          <w:szCs w:val="28"/>
        </w:rPr>
        <w:t xml:space="preserve"> </w:t>
      </w:r>
      <w:r>
        <w:rPr>
          <w:sz w:val="28"/>
        </w:rPr>
        <w:t>Левицкий В.В. Типы лексических микросистем и критерии их различения  // Филологические науки, 1988. – № 5. – С. 66-73.</w:t>
      </w:r>
    </w:p>
    <w:p w:rsidR="004C6816" w:rsidRDefault="004C6816" w:rsidP="00EC688D">
      <w:pPr>
        <w:numPr>
          <w:ilvl w:val="0"/>
          <w:numId w:val="47"/>
        </w:numPr>
        <w:suppressAutoHyphens w:val="0"/>
        <w:spacing w:line="360" w:lineRule="auto"/>
        <w:jc w:val="both"/>
        <w:rPr>
          <w:sz w:val="28"/>
        </w:rPr>
      </w:pPr>
      <w:r>
        <w:rPr>
          <w:sz w:val="28"/>
        </w:rPr>
        <w:t>Левицкий В.В. Статистическое изучение лексической семантики. – Киев: УМК ВО, 1989. – 155 с.</w:t>
      </w:r>
    </w:p>
    <w:p w:rsidR="004C6816" w:rsidRDefault="004C6816" w:rsidP="00EC688D">
      <w:pPr>
        <w:numPr>
          <w:ilvl w:val="0"/>
          <w:numId w:val="47"/>
        </w:numPr>
        <w:suppressAutoHyphens w:val="0"/>
        <w:spacing w:line="360" w:lineRule="auto"/>
        <w:jc w:val="both"/>
        <w:rPr>
          <w:sz w:val="28"/>
        </w:rPr>
      </w:pPr>
      <w:r>
        <w:rPr>
          <w:sz w:val="28"/>
        </w:rPr>
        <w:t>Левицкий В.В. Семасиология. – Винница: Нова книга, 2006. – 512 с. – Биб</w:t>
      </w:r>
      <w:r>
        <w:rPr>
          <w:sz w:val="28"/>
        </w:rPr>
        <w:softHyphen/>
        <w:t>лио</w:t>
      </w:r>
      <w:r>
        <w:rPr>
          <w:sz w:val="28"/>
        </w:rPr>
        <w:softHyphen/>
        <w:t>граф</w:t>
      </w:r>
      <w:proofErr w:type="gramStart"/>
      <w:r>
        <w:rPr>
          <w:sz w:val="28"/>
        </w:rPr>
        <w:t xml:space="preserve">.: </w:t>
      </w:r>
      <w:proofErr w:type="gramEnd"/>
      <w:r>
        <w:rPr>
          <w:sz w:val="28"/>
        </w:rPr>
        <w:t>с. 424-508.</w:t>
      </w:r>
    </w:p>
    <w:p w:rsidR="004C6816" w:rsidRDefault="004C6816" w:rsidP="00EC688D">
      <w:pPr>
        <w:numPr>
          <w:ilvl w:val="0"/>
          <w:numId w:val="47"/>
        </w:numPr>
        <w:suppressAutoHyphens w:val="0"/>
        <w:spacing w:line="358" w:lineRule="auto"/>
        <w:jc w:val="both"/>
        <w:rPr>
          <w:sz w:val="28"/>
        </w:rPr>
      </w:pPr>
      <w:r>
        <w:rPr>
          <w:sz w:val="28"/>
          <w:szCs w:val="28"/>
        </w:rPr>
        <w:t xml:space="preserve"> Левицкий В.В. Парадигматические отношения в лексике и их отражение в толковых словарях </w:t>
      </w:r>
      <w:r>
        <w:rPr>
          <w:sz w:val="28"/>
        </w:rPr>
        <w:t>// Теория языка и словари. – Кишинев: Штиинца, 1988. – С. 62-65.</w:t>
      </w:r>
    </w:p>
    <w:p w:rsidR="004C6816" w:rsidRDefault="004C6816" w:rsidP="00EC688D">
      <w:pPr>
        <w:numPr>
          <w:ilvl w:val="0"/>
          <w:numId w:val="47"/>
        </w:numPr>
        <w:suppressAutoHyphens w:val="0"/>
        <w:spacing w:line="360" w:lineRule="auto"/>
        <w:jc w:val="both"/>
        <w:rPr>
          <w:sz w:val="28"/>
          <w:szCs w:val="28"/>
        </w:rPr>
      </w:pPr>
      <w:r>
        <w:rPr>
          <w:sz w:val="28"/>
        </w:rPr>
        <w:t xml:space="preserve"> </w:t>
      </w:r>
      <w:r>
        <w:rPr>
          <w:sz w:val="28"/>
          <w:szCs w:val="28"/>
        </w:rPr>
        <w:t>Лежава В.Г. Семантическая структура предлогов пространственного значе</w:t>
      </w:r>
      <w:r>
        <w:rPr>
          <w:sz w:val="28"/>
          <w:szCs w:val="28"/>
        </w:rPr>
        <w:softHyphen/>
        <w:t>ния в современном немецком языке: Автореф. … канд. филол. наук / Тби</w:t>
      </w:r>
      <w:r>
        <w:rPr>
          <w:sz w:val="28"/>
          <w:szCs w:val="28"/>
        </w:rPr>
        <w:softHyphen/>
        <w:t>лисский гос. ун-т им. И. Джавахишвили. – Тбилиси, 1970. – 25 с.</w:t>
      </w:r>
    </w:p>
    <w:p w:rsidR="004C6816" w:rsidRDefault="004C6816" w:rsidP="00EC688D">
      <w:pPr>
        <w:numPr>
          <w:ilvl w:val="0"/>
          <w:numId w:val="47"/>
        </w:numPr>
        <w:suppressAutoHyphens w:val="0"/>
        <w:spacing w:line="348" w:lineRule="auto"/>
        <w:jc w:val="both"/>
        <w:rPr>
          <w:sz w:val="28"/>
        </w:rPr>
      </w:pPr>
      <w:r>
        <w:rPr>
          <w:sz w:val="28"/>
          <w:szCs w:val="28"/>
        </w:rPr>
        <w:t xml:space="preserve">  Леонтьева Н.Н., Никитина С.Е. Смысловые отношения, передаваемые русскими предлогами </w:t>
      </w:r>
      <w:r>
        <w:rPr>
          <w:sz w:val="28"/>
        </w:rPr>
        <w:t>// Slavica IX. – Debrecen, 1969. – P. 15-63.</w:t>
      </w:r>
    </w:p>
    <w:p w:rsidR="004C6816" w:rsidRDefault="004C6816" w:rsidP="00EC688D">
      <w:pPr>
        <w:numPr>
          <w:ilvl w:val="0"/>
          <w:numId w:val="47"/>
        </w:numPr>
        <w:suppressAutoHyphens w:val="0"/>
        <w:spacing w:line="348" w:lineRule="auto"/>
        <w:jc w:val="both"/>
        <w:rPr>
          <w:sz w:val="28"/>
        </w:rPr>
      </w:pPr>
      <w:r>
        <w:rPr>
          <w:sz w:val="28"/>
          <w:szCs w:val="28"/>
          <w:lang w:val="uk-UA"/>
        </w:rPr>
        <w:t xml:space="preserve"> </w:t>
      </w:r>
      <w:r>
        <w:rPr>
          <w:sz w:val="28"/>
        </w:rPr>
        <w:t>Лингвистический энциклопедический словарь</w:t>
      </w:r>
      <w:proofErr w:type="gramStart"/>
      <w:r>
        <w:rPr>
          <w:sz w:val="28"/>
        </w:rPr>
        <w:t xml:space="preserve"> / С</w:t>
      </w:r>
      <w:proofErr w:type="gramEnd"/>
      <w:r>
        <w:rPr>
          <w:sz w:val="28"/>
        </w:rPr>
        <w:t>ост. В.Н.Ярцева, Н.Д.Ару</w:t>
      </w:r>
      <w:r>
        <w:rPr>
          <w:sz w:val="28"/>
        </w:rPr>
        <w:softHyphen/>
      </w:r>
      <w:r>
        <w:rPr>
          <w:sz w:val="28"/>
          <w:lang w:val="uk-UA"/>
        </w:rPr>
        <w:softHyphen/>
      </w:r>
      <w:r>
        <w:rPr>
          <w:sz w:val="28"/>
          <w:lang w:val="uk-UA"/>
        </w:rPr>
        <w:softHyphen/>
      </w:r>
      <w:r>
        <w:rPr>
          <w:sz w:val="28"/>
        </w:rPr>
        <w:t>тюнова, В.А. Виноградов и др. – М.: Сов. Энциклопедия, 1990. – 685 с.</w:t>
      </w:r>
    </w:p>
    <w:p w:rsidR="004C6816" w:rsidRDefault="004C6816" w:rsidP="00EC688D">
      <w:pPr>
        <w:numPr>
          <w:ilvl w:val="0"/>
          <w:numId w:val="47"/>
        </w:numPr>
        <w:suppressAutoHyphens w:val="0"/>
        <w:spacing w:line="360" w:lineRule="auto"/>
        <w:jc w:val="both"/>
        <w:rPr>
          <w:sz w:val="28"/>
        </w:rPr>
      </w:pPr>
      <w:r>
        <w:rPr>
          <w:sz w:val="28"/>
        </w:rPr>
        <w:t xml:space="preserve"> Лягушкина Н.В. Семантика пространственных предлогов и наречий </w:t>
      </w:r>
      <w:r>
        <w:rPr>
          <w:i/>
          <w:sz w:val="28"/>
        </w:rPr>
        <w:t>позади</w:t>
      </w:r>
      <w:r>
        <w:rPr>
          <w:sz w:val="28"/>
        </w:rPr>
        <w:t xml:space="preserve"> и </w:t>
      </w:r>
      <w:r>
        <w:rPr>
          <w:i/>
          <w:sz w:val="28"/>
        </w:rPr>
        <w:t>сзади</w:t>
      </w:r>
      <w:r>
        <w:rPr>
          <w:sz w:val="28"/>
        </w:rPr>
        <w:t xml:space="preserve"> // Исследования по семантике предлогов. – М.: Русские словари, 2000. – С. 297-312. </w:t>
      </w:r>
    </w:p>
    <w:p w:rsidR="004C6816" w:rsidRDefault="004C6816" w:rsidP="00EC688D">
      <w:pPr>
        <w:numPr>
          <w:ilvl w:val="0"/>
          <w:numId w:val="47"/>
        </w:numPr>
        <w:suppressAutoHyphens w:val="0"/>
        <w:spacing w:line="348" w:lineRule="auto"/>
        <w:jc w:val="both"/>
        <w:rPr>
          <w:sz w:val="28"/>
        </w:rPr>
      </w:pPr>
      <w:r>
        <w:rPr>
          <w:sz w:val="28"/>
          <w:szCs w:val="28"/>
        </w:rPr>
        <w:t xml:space="preserve"> Майтинская К.Е. Об отграничении слова от части слова (на материале финно-угорских языков) // Морфологическая структура слова в языках раз</w:t>
      </w:r>
      <w:r>
        <w:rPr>
          <w:sz w:val="28"/>
          <w:szCs w:val="28"/>
        </w:rPr>
        <w:softHyphen/>
        <w:t>лич</w:t>
      </w:r>
      <w:r>
        <w:rPr>
          <w:sz w:val="28"/>
          <w:szCs w:val="28"/>
        </w:rPr>
        <w:softHyphen/>
        <w:t>ных типов. – М.-Л.: АН, 1963. – С. 87-94.</w:t>
      </w:r>
    </w:p>
    <w:p w:rsidR="004C6816" w:rsidRDefault="004C6816" w:rsidP="00EC688D">
      <w:pPr>
        <w:numPr>
          <w:ilvl w:val="0"/>
          <w:numId w:val="47"/>
        </w:numPr>
        <w:suppressAutoHyphens w:val="0"/>
        <w:spacing w:line="358" w:lineRule="auto"/>
        <w:jc w:val="both"/>
        <w:rPr>
          <w:sz w:val="28"/>
        </w:rPr>
      </w:pPr>
      <w:r>
        <w:rPr>
          <w:sz w:val="28"/>
          <w:szCs w:val="28"/>
        </w:rPr>
        <w:t xml:space="preserve"> </w:t>
      </w:r>
      <w:r>
        <w:rPr>
          <w:sz w:val="28"/>
        </w:rPr>
        <w:t>Малов А.В. Ранговые полисемические распределения лексики толковых сло</w:t>
      </w:r>
      <w:r>
        <w:rPr>
          <w:sz w:val="28"/>
        </w:rPr>
        <w:softHyphen/>
        <w:t>варей русского и английского языков</w:t>
      </w:r>
      <w:r>
        <w:rPr>
          <w:sz w:val="28"/>
          <w:lang w:val="uk-UA"/>
        </w:rPr>
        <w:t xml:space="preserve"> //</w:t>
      </w:r>
      <w:r>
        <w:rPr>
          <w:sz w:val="28"/>
        </w:rPr>
        <w:t xml:space="preserve"> Ученые записки Тартуского университета. </w:t>
      </w:r>
      <w:r>
        <w:rPr>
          <w:sz w:val="28"/>
          <w:lang w:val="uk-UA"/>
        </w:rPr>
        <w:t>– Тарту: Изд-во Тарт. ун-та, 1988. – Вып. 827. – С. 111-118.</w:t>
      </w:r>
    </w:p>
    <w:p w:rsidR="004C6816" w:rsidRDefault="004C6816" w:rsidP="00EC688D">
      <w:pPr>
        <w:numPr>
          <w:ilvl w:val="0"/>
          <w:numId w:val="47"/>
        </w:numPr>
        <w:suppressAutoHyphens w:val="0"/>
        <w:spacing w:line="348" w:lineRule="auto"/>
        <w:jc w:val="both"/>
        <w:rPr>
          <w:sz w:val="28"/>
        </w:rPr>
      </w:pPr>
      <w:r>
        <w:rPr>
          <w:sz w:val="28"/>
          <w:szCs w:val="28"/>
        </w:rPr>
        <w:t xml:space="preserve"> Мацько Л.І., Сидоренко О.М., Мацько О.М. </w:t>
      </w:r>
      <w:proofErr w:type="gramStart"/>
      <w:r>
        <w:rPr>
          <w:sz w:val="28"/>
          <w:szCs w:val="28"/>
        </w:rPr>
        <w:t>Стил</w:t>
      </w:r>
      <w:proofErr w:type="gramEnd"/>
      <w:r>
        <w:rPr>
          <w:sz w:val="28"/>
          <w:szCs w:val="28"/>
        </w:rPr>
        <w:t>істика української мови. – К.: Вища школа, 2003. – 462 с.</w:t>
      </w:r>
    </w:p>
    <w:p w:rsidR="004C6816" w:rsidRDefault="004C6816" w:rsidP="00EC688D">
      <w:pPr>
        <w:numPr>
          <w:ilvl w:val="0"/>
          <w:numId w:val="47"/>
        </w:numPr>
        <w:suppressAutoHyphens w:val="0"/>
        <w:spacing w:line="348" w:lineRule="auto"/>
        <w:jc w:val="both"/>
        <w:rPr>
          <w:sz w:val="28"/>
        </w:rPr>
      </w:pPr>
      <w:r>
        <w:rPr>
          <w:sz w:val="28"/>
          <w:szCs w:val="28"/>
        </w:rPr>
        <w:t xml:space="preserve"> Медникова Э.М. Значение слова и методы его описания. – М.: Высшая школа, 1974. – 202 с.</w:t>
      </w:r>
    </w:p>
    <w:p w:rsidR="004C6816" w:rsidRDefault="004C6816" w:rsidP="00EC688D">
      <w:pPr>
        <w:numPr>
          <w:ilvl w:val="0"/>
          <w:numId w:val="47"/>
        </w:numPr>
        <w:suppressAutoHyphens w:val="0"/>
        <w:spacing w:line="348" w:lineRule="auto"/>
        <w:jc w:val="both"/>
        <w:rPr>
          <w:sz w:val="28"/>
        </w:rPr>
      </w:pPr>
      <w:r>
        <w:rPr>
          <w:sz w:val="28"/>
          <w:szCs w:val="28"/>
        </w:rPr>
        <w:lastRenderedPageBreak/>
        <w:t xml:space="preserve"> </w:t>
      </w:r>
      <w:r>
        <w:rPr>
          <w:sz w:val="28"/>
        </w:rPr>
        <w:t xml:space="preserve">Мельничук </w:t>
      </w:r>
      <w:r>
        <w:rPr>
          <w:sz w:val="28"/>
          <w:lang w:val="uk-UA"/>
        </w:rPr>
        <w:t>О</w:t>
      </w:r>
      <w:r>
        <w:rPr>
          <w:sz w:val="28"/>
        </w:rPr>
        <w:t xml:space="preserve">.С. Про два синтаксичні </w:t>
      </w:r>
      <w:proofErr w:type="gramStart"/>
      <w:r>
        <w:rPr>
          <w:sz w:val="28"/>
        </w:rPr>
        <w:t>р</w:t>
      </w:r>
      <w:proofErr w:type="gramEnd"/>
      <w:r>
        <w:rPr>
          <w:sz w:val="28"/>
        </w:rPr>
        <w:t>івні формування й опису слово</w:t>
      </w:r>
      <w:r>
        <w:rPr>
          <w:sz w:val="28"/>
        </w:rPr>
        <w:softHyphen/>
        <w:t>сполучень // Мовознавство. – 1970. – №6. – С. 12-15.</w:t>
      </w:r>
    </w:p>
    <w:p w:rsidR="004C6816" w:rsidRDefault="004C6816" w:rsidP="00EC688D">
      <w:pPr>
        <w:numPr>
          <w:ilvl w:val="0"/>
          <w:numId w:val="47"/>
        </w:numPr>
        <w:suppressAutoHyphens w:val="0"/>
        <w:spacing w:line="360" w:lineRule="auto"/>
        <w:jc w:val="both"/>
        <w:rPr>
          <w:sz w:val="28"/>
          <w:szCs w:val="28"/>
        </w:rPr>
      </w:pPr>
      <w:r>
        <w:rPr>
          <w:sz w:val="28"/>
          <w:szCs w:val="28"/>
        </w:rPr>
        <w:t xml:space="preserve"> Михелевич Е.Е. Частицы в современном немецком языке (К вопросу о прин</w:t>
      </w:r>
      <w:r>
        <w:rPr>
          <w:sz w:val="28"/>
          <w:szCs w:val="28"/>
        </w:rPr>
        <w:softHyphen/>
        <w:t>ципах грамматической классификации морфологически неизменяемых слов) // Уч. зап. МОПИ им. Н.К. Крупской. – Москва, 1958. – Т. 64, Вып. 3. –  С. 67-106.</w:t>
      </w:r>
    </w:p>
    <w:p w:rsidR="004C6816" w:rsidRDefault="004C6816" w:rsidP="00EC688D">
      <w:pPr>
        <w:numPr>
          <w:ilvl w:val="0"/>
          <w:numId w:val="47"/>
        </w:numPr>
        <w:suppressAutoHyphens w:val="0"/>
        <w:spacing w:line="360" w:lineRule="auto"/>
        <w:jc w:val="both"/>
        <w:rPr>
          <w:sz w:val="28"/>
          <w:szCs w:val="28"/>
        </w:rPr>
      </w:pPr>
      <w:r>
        <w:rPr>
          <w:sz w:val="28"/>
          <w:szCs w:val="28"/>
        </w:rPr>
        <w:t xml:space="preserve"> Моисеев А.И. Некоторые вопросы теории словосочетаний // Филологи</w:t>
      </w:r>
      <w:r>
        <w:rPr>
          <w:sz w:val="28"/>
          <w:szCs w:val="28"/>
        </w:rPr>
        <w:softHyphen/>
        <w:t>чес</w:t>
      </w:r>
      <w:r>
        <w:rPr>
          <w:sz w:val="28"/>
          <w:szCs w:val="28"/>
        </w:rPr>
        <w:softHyphen/>
        <w:t>кие науки. – 1977. – № 2. – С. 54-60.</w:t>
      </w:r>
    </w:p>
    <w:p w:rsidR="004C6816" w:rsidRDefault="004C6816" w:rsidP="00EC688D">
      <w:pPr>
        <w:numPr>
          <w:ilvl w:val="0"/>
          <w:numId w:val="47"/>
        </w:numPr>
        <w:suppressAutoHyphens w:val="0"/>
        <w:spacing w:line="348" w:lineRule="auto"/>
        <w:jc w:val="both"/>
        <w:rPr>
          <w:sz w:val="28"/>
          <w:lang w:val="uk-UA"/>
        </w:rPr>
      </w:pPr>
      <w:r>
        <w:rPr>
          <w:sz w:val="28"/>
        </w:rPr>
        <w:t xml:space="preserve"> </w:t>
      </w:r>
      <w:r>
        <w:rPr>
          <w:sz w:val="28"/>
          <w:lang w:val="uk-UA"/>
        </w:rPr>
        <w:t>Москальская О.И. Теоретическая грамматика немецкого яз</w:t>
      </w:r>
      <w:r>
        <w:rPr>
          <w:sz w:val="28"/>
        </w:rPr>
        <w:t>ы</w:t>
      </w:r>
      <w:r>
        <w:rPr>
          <w:sz w:val="28"/>
          <w:lang w:val="uk-UA"/>
        </w:rPr>
        <w:t>ка для ин-тов и фак-тов иностр. яз.: Учебник. – 3-е зд., испр. и доп. – М.: Высшая школа, 1983. – 344 с.</w:t>
      </w:r>
    </w:p>
    <w:p w:rsidR="004C6816" w:rsidRDefault="004C6816" w:rsidP="00EC688D">
      <w:pPr>
        <w:numPr>
          <w:ilvl w:val="0"/>
          <w:numId w:val="47"/>
        </w:numPr>
        <w:suppressAutoHyphens w:val="0"/>
        <w:spacing w:line="360" w:lineRule="auto"/>
        <w:jc w:val="both"/>
        <w:rPr>
          <w:sz w:val="28"/>
        </w:rPr>
      </w:pPr>
      <w:r>
        <w:rPr>
          <w:sz w:val="28"/>
        </w:rPr>
        <w:t xml:space="preserve"> Москович В.А. Статистика и семантика. – М.: Наука, 1969. – 304 с.</w:t>
      </w:r>
    </w:p>
    <w:p w:rsidR="004C6816" w:rsidRDefault="004C6816" w:rsidP="00EC688D">
      <w:pPr>
        <w:numPr>
          <w:ilvl w:val="0"/>
          <w:numId w:val="47"/>
        </w:numPr>
        <w:suppressAutoHyphens w:val="0"/>
        <w:spacing w:line="358" w:lineRule="auto"/>
        <w:jc w:val="both"/>
        <w:rPr>
          <w:sz w:val="28"/>
        </w:rPr>
      </w:pPr>
      <w:r>
        <w:rPr>
          <w:sz w:val="28"/>
        </w:rPr>
        <w:t xml:space="preserve"> Мюллер П., Нойман П., Шторм Р. Таблицы по математической статистике. – М.: Финансы и статистика, 1982. – 273 с.</w:t>
      </w:r>
    </w:p>
    <w:p w:rsidR="004C6816" w:rsidRDefault="004C6816" w:rsidP="00EC688D">
      <w:pPr>
        <w:numPr>
          <w:ilvl w:val="0"/>
          <w:numId w:val="47"/>
        </w:numPr>
        <w:suppressAutoHyphens w:val="0"/>
        <w:spacing w:line="348" w:lineRule="auto"/>
        <w:jc w:val="both"/>
        <w:rPr>
          <w:sz w:val="28"/>
        </w:rPr>
      </w:pPr>
      <w:r>
        <w:rPr>
          <w:sz w:val="28"/>
        </w:rPr>
        <w:t xml:space="preserve"> Нікітіна Ф.О. Виділення і визначення лексико-семантичних полів // Мово</w:t>
      </w:r>
      <w:r>
        <w:rPr>
          <w:sz w:val="28"/>
        </w:rPr>
        <w:softHyphen/>
        <w:t>знавство. – 1981. – №1. – С. 11-15.</w:t>
      </w:r>
    </w:p>
    <w:p w:rsidR="004C6816" w:rsidRDefault="004C6816" w:rsidP="00EC688D">
      <w:pPr>
        <w:numPr>
          <w:ilvl w:val="0"/>
          <w:numId w:val="47"/>
        </w:numPr>
        <w:shd w:val="clear" w:color="auto" w:fill="FFFFFF"/>
        <w:suppressAutoHyphens w:val="0"/>
        <w:autoSpaceDE w:val="0"/>
        <w:autoSpaceDN w:val="0"/>
        <w:adjustRightInd w:val="0"/>
        <w:spacing w:line="360" w:lineRule="auto"/>
        <w:jc w:val="both"/>
        <w:rPr>
          <w:sz w:val="28"/>
          <w:szCs w:val="28"/>
        </w:rPr>
      </w:pPr>
      <w:r>
        <w:rPr>
          <w:sz w:val="28"/>
          <w:szCs w:val="28"/>
        </w:rPr>
        <w:t xml:space="preserve"> Новикова</w:t>
      </w:r>
      <w:r>
        <w:rPr>
          <w:color w:val="000000"/>
          <w:sz w:val="28"/>
          <w:szCs w:val="28"/>
        </w:rPr>
        <w:t xml:space="preserve"> </w:t>
      </w:r>
      <w:r>
        <w:rPr>
          <w:sz w:val="28"/>
          <w:szCs w:val="28"/>
        </w:rPr>
        <w:t>Л.П.</w:t>
      </w:r>
      <w:r>
        <w:rPr>
          <w:color w:val="000000"/>
          <w:sz w:val="28"/>
          <w:szCs w:val="28"/>
        </w:rPr>
        <w:t xml:space="preserve"> К вопросу о классификации предложных сочетаний </w:t>
      </w:r>
      <w:r>
        <w:rPr>
          <w:sz w:val="28"/>
          <w:szCs w:val="28"/>
        </w:rPr>
        <w:t>в</w:t>
      </w:r>
      <w:r>
        <w:rPr>
          <w:color w:val="000000"/>
          <w:sz w:val="28"/>
          <w:szCs w:val="28"/>
        </w:rPr>
        <w:t xml:space="preserve"> </w:t>
      </w:r>
      <w:r>
        <w:rPr>
          <w:sz w:val="28"/>
          <w:szCs w:val="28"/>
        </w:rPr>
        <w:t>современном</w:t>
      </w:r>
      <w:r>
        <w:rPr>
          <w:color w:val="000000"/>
          <w:sz w:val="28"/>
          <w:szCs w:val="28"/>
        </w:rPr>
        <w:t xml:space="preserve">  французском языке по </w:t>
      </w:r>
      <w:r>
        <w:rPr>
          <w:sz w:val="28"/>
          <w:szCs w:val="28"/>
        </w:rPr>
        <w:t>степени</w:t>
      </w:r>
      <w:r>
        <w:rPr>
          <w:color w:val="000000"/>
          <w:sz w:val="28"/>
          <w:szCs w:val="28"/>
        </w:rPr>
        <w:t xml:space="preserve"> их эквивалентности </w:t>
      </w:r>
      <w:r>
        <w:rPr>
          <w:sz w:val="28"/>
          <w:szCs w:val="28"/>
        </w:rPr>
        <w:t>предлогу //</w:t>
      </w:r>
      <w:r>
        <w:rPr>
          <w:color w:val="000000"/>
          <w:sz w:val="28"/>
          <w:szCs w:val="28"/>
        </w:rPr>
        <w:t xml:space="preserve"> </w:t>
      </w:r>
      <w:r>
        <w:rPr>
          <w:sz w:val="28"/>
          <w:szCs w:val="28"/>
        </w:rPr>
        <w:t>Пробле</w:t>
      </w:r>
      <w:r>
        <w:rPr>
          <w:color w:val="000000"/>
          <w:sz w:val="28"/>
          <w:szCs w:val="28"/>
        </w:rPr>
        <w:t>мы лингвистического анализа. – М</w:t>
      </w:r>
      <w:r>
        <w:rPr>
          <w:sz w:val="28"/>
          <w:szCs w:val="28"/>
        </w:rPr>
        <w:t>.</w:t>
      </w:r>
      <w:r>
        <w:rPr>
          <w:color w:val="000000"/>
          <w:sz w:val="28"/>
          <w:szCs w:val="28"/>
        </w:rPr>
        <w:t xml:space="preserve">: Наука, 1966. – С. … </w:t>
      </w:r>
    </w:p>
    <w:p w:rsidR="004C6816" w:rsidRDefault="004C6816" w:rsidP="00EC688D">
      <w:pPr>
        <w:numPr>
          <w:ilvl w:val="0"/>
          <w:numId w:val="47"/>
        </w:numPr>
        <w:suppressAutoHyphens w:val="0"/>
        <w:spacing w:line="358" w:lineRule="auto"/>
        <w:jc w:val="both"/>
        <w:rPr>
          <w:sz w:val="28"/>
        </w:rPr>
      </w:pPr>
      <w:r>
        <w:rPr>
          <w:sz w:val="28"/>
        </w:rPr>
        <w:t xml:space="preserve"> </w:t>
      </w:r>
      <w:r>
        <w:rPr>
          <w:sz w:val="28"/>
          <w:lang w:val="uk-UA"/>
        </w:rPr>
        <w:t>Носенко</w:t>
      </w:r>
      <w:r>
        <w:rPr>
          <w:sz w:val="28"/>
        </w:rPr>
        <w:t xml:space="preserve"> И.А. Начала статистики для лингвистов. – М.: Высшая школа, 1981. – 157 с.</w:t>
      </w:r>
    </w:p>
    <w:p w:rsidR="004C6816" w:rsidRDefault="004C6816" w:rsidP="00EC688D">
      <w:pPr>
        <w:numPr>
          <w:ilvl w:val="0"/>
          <w:numId w:val="47"/>
        </w:numPr>
        <w:suppressAutoHyphens w:val="0"/>
        <w:spacing w:line="360" w:lineRule="auto"/>
        <w:jc w:val="both"/>
        <w:rPr>
          <w:sz w:val="28"/>
        </w:rPr>
      </w:pPr>
      <w:r>
        <w:rPr>
          <w:sz w:val="28"/>
        </w:rPr>
        <w:t>Нурханов С.М. О сочетаемости слов в современном казахском языке // Изв. АН Каз. ССР. Серия обществ</w:t>
      </w:r>
      <w:proofErr w:type="gramStart"/>
      <w:r>
        <w:rPr>
          <w:sz w:val="28"/>
        </w:rPr>
        <w:t>.</w:t>
      </w:r>
      <w:proofErr w:type="gramEnd"/>
      <w:r>
        <w:rPr>
          <w:sz w:val="28"/>
        </w:rPr>
        <w:t xml:space="preserve"> </w:t>
      </w:r>
      <w:proofErr w:type="gramStart"/>
      <w:r>
        <w:rPr>
          <w:sz w:val="28"/>
        </w:rPr>
        <w:t>н</w:t>
      </w:r>
      <w:proofErr w:type="gramEnd"/>
      <w:r>
        <w:rPr>
          <w:sz w:val="28"/>
        </w:rPr>
        <w:t>аук. – 1964. – Вып. 1. – С. 61-64.</w:t>
      </w:r>
    </w:p>
    <w:p w:rsidR="004C6816" w:rsidRDefault="004C6816" w:rsidP="00EC688D">
      <w:pPr>
        <w:numPr>
          <w:ilvl w:val="0"/>
          <w:numId w:val="47"/>
        </w:numPr>
        <w:suppressAutoHyphens w:val="0"/>
        <w:spacing w:line="358" w:lineRule="auto"/>
        <w:jc w:val="both"/>
        <w:rPr>
          <w:sz w:val="28"/>
        </w:rPr>
      </w:pPr>
      <w:r>
        <w:rPr>
          <w:sz w:val="28"/>
        </w:rPr>
        <w:t xml:space="preserve"> Общее языкознание: Методы лингвистических исследований // под ред. </w:t>
      </w:r>
      <w:r>
        <w:rPr>
          <w:sz w:val="28"/>
          <w:lang w:val="uk-UA"/>
        </w:rPr>
        <w:t>Серебренникова Б.А.</w:t>
      </w:r>
      <w:r>
        <w:rPr>
          <w:sz w:val="28"/>
        </w:rPr>
        <w:t xml:space="preserve"> </w:t>
      </w:r>
      <w:r>
        <w:rPr>
          <w:sz w:val="28"/>
          <w:lang w:val="uk-UA"/>
        </w:rPr>
        <w:t>– М.: Наука,</w:t>
      </w:r>
      <w:r>
        <w:rPr>
          <w:sz w:val="28"/>
        </w:rPr>
        <w:t xml:space="preserve"> 1973. </w:t>
      </w:r>
      <w:r>
        <w:rPr>
          <w:sz w:val="28"/>
          <w:lang w:val="uk-UA"/>
        </w:rPr>
        <w:t>–</w:t>
      </w:r>
      <w:r>
        <w:rPr>
          <w:sz w:val="28"/>
        </w:rPr>
        <w:t xml:space="preserve"> 565 с.</w:t>
      </w:r>
    </w:p>
    <w:p w:rsidR="004C6816" w:rsidRDefault="004C6816" w:rsidP="00EC688D">
      <w:pPr>
        <w:numPr>
          <w:ilvl w:val="0"/>
          <w:numId w:val="47"/>
        </w:numPr>
        <w:suppressAutoHyphens w:val="0"/>
        <w:spacing w:line="348" w:lineRule="auto"/>
        <w:jc w:val="both"/>
        <w:rPr>
          <w:sz w:val="28"/>
          <w:lang w:val="uk-UA"/>
        </w:rPr>
      </w:pPr>
      <w:r>
        <w:rPr>
          <w:sz w:val="28"/>
          <w:lang w:val="uk-UA"/>
        </w:rPr>
        <w:t xml:space="preserve"> Огуй О.Д. Полісемія в синхронії, діахронії та панхронії: Системно-кван</w:t>
      </w:r>
      <w:r>
        <w:rPr>
          <w:sz w:val="28"/>
          <w:lang w:val="uk-UA"/>
        </w:rPr>
        <w:softHyphen/>
        <w:t>ти</w:t>
      </w:r>
      <w:r>
        <w:rPr>
          <w:sz w:val="28"/>
          <w:lang w:val="uk-UA"/>
        </w:rPr>
        <w:softHyphen/>
        <w:t>та</w:t>
      </w:r>
      <w:r>
        <w:rPr>
          <w:sz w:val="28"/>
          <w:lang w:val="uk-UA"/>
        </w:rPr>
        <w:softHyphen/>
        <w:t>тивні аспекти полісемії в німецькій мові та мовах Європи. – Чернівці: Зо</w:t>
      </w:r>
      <w:r>
        <w:rPr>
          <w:sz w:val="28"/>
          <w:lang w:val="uk-UA"/>
        </w:rPr>
        <w:softHyphen/>
        <w:t>ло</w:t>
      </w:r>
      <w:r>
        <w:rPr>
          <w:sz w:val="28"/>
          <w:lang w:val="uk-UA"/>
        </w:rPr>
        <w:softHyphen/>
        <w:t xml:space="preserve">ті литаври, 1998. – 370 с. </w:t>
      </w:r>
    </w:p>
    <w:p w:rsidR="004C6816" w:rsidRDefault="004C6816" w:rsidP="00EC688D">
      <w:pPr>
        <w:numPr>
          <w:ilvl w:val="0"/>
          <w:numId w:val="47"/>
        </w:numPr>
        <w:suppressAutoHyphens w:val="0"/>
        <w:spacing w:line="358" w:lineRule="auto"/>
        <w:jc w:val="both"/>
        <w:rPr>
          <w:sz w:val="28"/>
        </w:rPr>
      </w:pPr>
      <w:r>
        <w:rPr>
          <w:sz w:val="28"/>
        </w:rPr>
        <w:t>Ожегов С.И. О трёх типах толковых словарей современного языка // Вопросы языкознания. – 1952. – №2. – С. 85-103.</w:t>
      </w:r>
    </w:p>
    <w:p w:rsidR="004C6816" w:rsidRDefault="004C6816" w:rsidP="00EC688D">
      <w:pPr>
        <w:numPr>
          <w:ilvl w:val="0"/>
          <w:numId w:val="47"/>
        </w:numPr>
        <w:suppressAutoHyphens w:val="0"/>
        <w:spacing w:line="358" w:lineRule="auto"/>
        <w:jc w:val="both"/>
        <w:rPr>
          <w:sz w:val="28"/>
        </w:rPr>
      </w:pPr>
      <w:r>
        <w:rPr>
          <w:sz w:val="28"/>
        </w:rPr>
        <w:lastRenderedPageBreak/>
        <w:t>Ольшанский И.Г., Скиба В.П. Лексическая полисемия в системе языка и тексте. – Кишинев: Штиинца, 1987. – 127 с.</w:t>
      </w:r>
    </w:p>
    <w:p w:rsidR="004C6816" w:rsidRDefault="004C6816" w:rsidP="00EC688D">
      <w:pPr>
        <w:numPr>
          <w:ilvl w:val="0"/>
          <w:numId w:val="47"/>
        </w:numPr>
        <w:suppressAutoHyphens w:val="0"/>
        <w:spacing w:line="360" w:lineRule="auto"/>
        <w:jc w:val="both"/>
        <w:rPr>
          <w:sz w:val="28"/>
        </w:rPr>
      </w:pPr>
      <w:r>
        <w:rPr>
          <w:sz w:val="28"/>
        </w:rPr>
        <w:t xml:space="preserve">Пайар Д., Плунгян В.А. Предлог </w:t>
      </w:r>
      <w:proofErr w:type="gramStart"/>
      <w:r>
        <w:rPr>
          <w:sz w:val="28"/>
        </w:rPr>
        <w:t>над</w:t>
      </w:r>
      <w:proofErr w:type="gramEnd"/>
      <w:r>
        <w:rPr>
          <w:sz w:val="28"/>
        </w:rPr>
        <w:t>: факты и интерпретация // Иссле</w:t>
      </w:r>
      <w:r>
        <w:rPr>
          <w:sz w:val="28"/>
        </w:rPr>
        <w:softHyphen/>
        <w:t>до</w:t>
      </w:r>
      <w:r>
        <w:rPr>
          <w:sz w:val="28"/>
        </w:rPr>
        <w:softHyphen/>
        <w:t>ва</w:t>
      </w:r>
      <w:r>
        <w:rPr>
          <w:sz w:val="28"/>
        </w:rPr>
        <w:softHyphen/>
        <w:t>ния по семантике предлогов. – М.: Русские словари, 2000. – С. 115-133.</w:t>
      </w:r>
    </w:p>
    <w:p w:rsidR="004C6816" w:rsidRDefault="004C6816" w:rsidP="00EC688D">
      <w:pPr>
        <w:numPr>
          <w:ilvl w:val="0"/>
          <w:numId w:val="47"/>
        </w:numPr>
        <w:suppressAutoHyphens w:val="0"/>
        <w:spacing w:line="358" w:lineRule="auto"/>
        <w:jc w:val="both"/>
        <w:rPr>
          <w:sz w:val="28"/>
          <w:szCs w:val="28"/>
          <w:lang w:val="uk-UA"/>
        </w:rPr>
      </w:pPr>
      <w:r>
        <w:rPr>
          <w:sz w:val="28"/>
          <w:szCs w:val="28"/>
          <w:lang w:val="uk-UA"/>
        </w:rPr>
        <w:t>Панфилов В.З. Взаимоотношение я</w:t>
      </w:r>
      <w:r>
        <w:rPr>
          <w:sz w:val="28"/>
          <w:szCs w:val="28"/>
        </w:rPr>
        <w:t>зыка и мышления. – М.: Высшая школа, 1971. – 142 с.</w:t>
      </w:r>
    </w:p>
    <w:p w:rsidR="004C6816" w:rsidRDefault="004C6816" w:rsidP="00EC688D">
      <w:pPr>
        <w:numPr>
          <w:ilvl w:val="0"/>
          <w:numId w:val="47"/>
        </w:numPr>
        <w:suppressAutoHyphens w:val="0"/>
        <w:spacing w:line="358" w:lineRule="auto"/>
        <w:jc w:val="both"/>
        <w:rPr>
          <w:sz w:val="28"/>
          <w:lang w:val="uk-UA"/>
        </w:rPr>
      </w:pPr>
      <w:r>
        <w:rPr>
          <w:sz w:val="28"/>
          <w:lang w:val="uk-UA"/>
        </w:rPr>
        <w:t>Паславська А.Й. Заперечення як мовна універсалія: принципи, параметри, функ</w:t>
      </w:r>
      <w:r>
        <w:rPr>
          <w:sz w:val="28"/>
          <w:lang w:val="uk-UA"/>
        </w:rPr>
        <w:softHyphen/>
        <w:t>ціонування. – Львів: Видавн. центр ЛНУ ім. Івана Франка, 2005. – 290 с. – Бібліогр.: с. 244-274.</w:t>
      </w:r>
    </w:p>
    <w:p w:rsidR="004C6816" w:rsidRDefault="004C6816" w:rsidP="00EC688D">
      <w:pPr>
        <w:pStyle w:val="heading6"/>
        <w:widowControl/>
        <w:numPr>
          <w:ilvl w:val="0"/>
          <w:numId w:val="47"/>
        </w:numPr>
        <w:spacing w:line="360" w:lineRule="auto"/>
        <w:jc w:val="both"/>
        <w:rPr>
          <w:spacing w:val="0"/>
          <w:lang w:val="ru-RU"/>
        </w:rPr>
      </w:pPr>
      <w:r>
        <w:rPr>
          <w:spacing w:val="0"/>
          <w:lang w:val="uk-UA"/>
        </w:rPr>
        <w:t>Перебийніс В.І. Статистичні методи для лінгвістів. – Вінниця: Нова кни</w:t>
      </w:r>
      <w:r>
        <w:rPr>
          <w:spacing w:val="0"/>
          <w:lang w:val="uk-UA"/>
        </w:rPr>
        <w:softHyphen/>
        <w:t>га, 2002. – 172 с.</w:t>
      </w:r>
    </w:p>
    <w:p w:rsidR="004C6816" w:rsidRDefault="004C6816" w:rsidP="00EC688D">
      <w:pPr>
        <w:numPr>
          <w:ilvl w:val="0"/>
          <w:numId w:val="47"/>
        </w:numPr>
        <w:suppressAutoHyphens w:val="0"/>
        <w:spacing w:line="358" w:lineRule="auto"/>
        <w:jc w:val="both"/>
        <w:rPr>
          <w:sz w:val="28"/>
          <w:lang w:val="uk-UA"/>
        </w:rPr>
      </w:pPr>
      <w:r>
        <w:rPr>
          <w:sz w:val="28"/>
        </w:rPr>
        <w:t>Перебейнос В.И. Об использовании структурных методов для разграни</w:t>
      </w:r>
      <w:r>
        <w:rPr>
          <w:sz w:val="28"/>
        </w:rPr>
        <w:softHyphen/>
        <w:t>че</w:t>
      </w:r>
      <w:r>
        <w:rPr>
          <w:sz w:val="28"/>
        </w:rPr>
        <w:softHyphen/>
      </w:r>
      <w:r>
        <w:rPr>
          <w:sz w:val="28"/>
        </w:rPr>
        <w:softHyphen/>
        <w:t xml:space="preserve">ния значений многозначного глагола // Вопросы языкознания. – 1962. – №3. – С. 56-61. </w:t>
      </w:r>
    </w:p>
    <w:p w:rsidR="004C6816" w:rsidRDefault="004C6816" w:rsidP="00EC688D">
      <w:pPr>
        <w:numPr>
          <w:ilvl w:val="0"/>
          <w:numId w:val="47"/>
        </w:numPr>
        <w:suppressAutoHyphens w:val="0"/>
        <w:spacing w:line="360" w:lineRule="auto"/>
        <w:jc w:val="both"/>
        <w:rPr>
          <w:sz w:val="28"/>
        </w:rPr>
      </w:pPr>
      <w:r>
        <w:rPr>
          <w:sz w:val="28"/>
          <w:lang w:val="uk-UA"/>
        </w:rPr>
        <w:t xml:space="preserve"> </w:t>
      </w:r>
      <w:r>
        <w:rPr>
          <w:sz w:val="28"/>
        </w:rPr>
        <w:t>Плотников Б.А. Дистрибутивно-статистический анализ лекси</w:t>
      </w:r>
      <w:r>
        <w:rPr>
          <w:sz w:val="28"/>
        </w:rPr>
        <w:softHyphen/>
        <w:t>чес</w:t>
      </w:r>
      <w:r>
        <w:rPr>
          <w:sz w:val="28"/>
        </w:rPr>
        <w:softHyphen/>
        <w:t>ких зна</w:t>
      </w:r>
      <w:r>
        <w:rPr>
          <w:sz w:val="28"/>
        </w:rPr>
        <w:softHyphen/>
        <w:t>че</w:t>
      </w:r>
      <w:r>
        <w:rPr>
          <w:sz w:val="28"/>
        </w:rPr>
        <w:softHyphen/>
        <w:t>ний. – Минск: Вышэйшая школа, 1979. – 136 с.</w:t>
      </w:r>
    </w:p>
    <w:p w:rsidR="004C6816" w:rsidRDefault="004C6816" w:rsidP="00EC688D">
      <w:pPr>
        <w:numPr>
          <w:ilvl w:val="0"/>
          <w:numId w:val="47"/>
        </w:numPr>
        <w:suppressAutoHyphens w:val="0"/>
        <w:spacing w:line="360" w:lineRule="auto"/>
        <w:jc w:val="both"/>
        <w:rPr>
          <w:sz w:val="28"/>
        </w:rPr>
      </w:pPr>
      <w:r>
        <w:rPr>
          <w:sz w:val="28"/>
          <w:lang w:val="uk-UA"/>
        </w:rPr>
        <w:t xml:space="preserve">Плотников Б.А. Основы семасиологии. – Минск: Вышейш. школа, 1984. – 223 с.  </w:t>
      </w:r>
    </w:p>
    <w:p w:rsidR="004C6816" w:rsidRDefault="004C6816" w:rsidP="00EC688D">
      <w:pPr>
        <w:numPr>
          <w:ilvl w:val="0"/>
          <w:numId w:val="47"/>
        </w:numPr>
        <w:suppressAutoHyphens w:val="0"/>
        <w:spacing w:line="360" w:lineRule="auto"/>
        <w:jc w:val="both"/>
        <w:rPr>
          <w:sz w:val="28"/>
        </w:rPr>
      </w:pPr>
      <w:r>
        <w:rPr>
          <w:sz w:val="28"/>
          <w:lang w:val="uk-UA"/>
        </w:rPr>
        <w:t xml:space="preserve"> Поликарпов А.А., Курлов В.А. Стилистика, семантика, грамматика: опит анализа системних взаимосвязей </w:t>
      </w:r>
      <w:r>
        <w:rPr>
          <w:sz w:val="28"/>
        </w:rPr>
        <w:t>// Вопросы языкознания. – 1994. – № 1. – С. 62-75.</w:t>
      </w:r>
    </w:p>
    <w:p w:rsidR="004C6816" w:rsidRDefault="004C6816" w:rsidP="00EC688D">
      <w:pPr>
        <w:numPr>
          <w:ilvl w:val="0"/>
          <w:numId w:val="47"/>
        </w:numPr>
        <w:suppressAutoHyphens w:val="0"/>
        <w:spacing w:line="360" w:lineRule="auto"/>
        <w:jc w:val="both"/>
        <w:rPr>
          <w:sz w:val="28"/>
        </w:rPr>
      </w:pPr>
      <w:r>
        <w:rPr>
          <w:sz w:val="28"/>
          <w:lang w:val="uk-UA"/>
        </w:rPr>
        <w:t>Полюжин М.М. Функціональний і когнітивний аспекти англійського сло</w:t>
      </w:r>
      <w:r>
        <w:rPr>
          <w:sz w:val="28"/>
          <w:lang w:val="uk-UA"/>
        </w:rPr>
        <w:softHyphen/>
        <w:t>во</w:t>
      </w:r>
      <w:r>
        <w:rPr>
          <w:sz w:val="28"/>
          <w:lang w:val="uk-UA"/>
        </w:rPr>
        <w:softHyphen/>
        <w:t>творення. – Ужгород: Закарпаття, 1999. – 240 с. – Бібліограф.: с. 215-236.</w:t>
      </w:r>
    </w:p>
    <w:p w:rsidR="004C6816" w:rsidRDefault="004C6816" w:rsidP="00EC688D">
      <w:pPr>
        <w:numPr>
          <w:ilvl w:val="0"/>
          <w:numId w:val="47"/>
        </w:numPr>
        <w:suppressAutoHyphens w:val="0"/>
        <w:spacing w:line="360" w:lineRule="auto"/>
        <w:jc w:val="both"/>
        <w:rPr>
          <w:sz w:val="28"/>
        </w:rPr>
      </w:pPr>
      <w:r>
        <w:rPr>
          <w:sz w:val="28"/>
          <w:lang w:val="uk-UA"/>
        </w:rPr>
        <w:t>Пономарів О.Д. Стилістика сучасної української мови. – К.: Либідь, 1992. – 248 с.</w:t>
      </w:r>
    </w:p>
    <w:p w:rsidR="004C6816" w:rsidRDefault="004C6816" w:rsidP="00EC688D">
      <w:pPr>
        <w:numPr>
          <w:ilvl w:val="0"/>
          <w:numId w:val="47"/>
        </w:numPr>
        <w:suppressAutoHyphens w:val="0"/>
        <w:spacing w:line="360" w:lineRule="auto"/>
        <w:jc w:val="both"/>
        <w:rPr>
          <w:sz w:val="28"/>
        </w:rPr>
      </w:pPr>
      <w:r>
        <w:rPr>
          <w:sz w:val="28"/>
          <w:lang w:val="uk-UA"/>
        </w:rPr>
        <w:t>Приходько А.М., Романенко О.В. Концептосистеми: стабільність і плин</w:t>
      </w:r>
      <w:r>
        <w:rPr>
          <w:sz w:val="28"/>
          <w:lang w:val="uk-UA"/>
        </w:rPr>
        <w:softHyphen/>
        <w:t xml:space="preserve">ність </w:t>
      </w:r>
      <w:r>
        <w:rPr>
          <w:sz w:val="28"/>
        </w:rPr>
        <w:t xml:space="preserve">// </w:t>
      </w:r>
      <w:r>
        <w:rPr>
          <w:sz w:val="28"/>
          <w:lang w:val="uk-UA"/>
        </w:rPr>
        <w:t>Нова філологія. – Вип. 24. – Запоріжжя: ЗНУ, 2006. – С. 82-95.</w:t>
      </w:r>
    </w:p>
    <w:p w:rsidR="004C6816" w:rsidRDefault="004C6816" w:rsidP="00EC688D">
      <w:pPr>
        <w:numPr>
          <w:ilvl w:val="0"/>
          <w:numId w:val="47"/>
        </w:numPr>
        <w:suppressAutoHyphens w:val="0"/>
        <w:spacing w:line="360" w:lineRule="auto"/>
        <w:jc w:val="both"/>
        <w:rPr>
          <w:sz w:val="28"/>
        </w:rPr>
      </w:pPr>
      <w:r>
        <w:rPr>
          <w:sz w:val="28"/>
        </w:rPr>
        <w:t>Раевский М.В. Пять понятий причинной связи // Вопросы философии. – 1966. – № 7. – С. 106-111.</w:t>
      </w:r>
    </w:p>
    <w:p w:rsidR="004C6816" w:rsidRDefault="004C6816" w:rsidP="00EC688D">
      <w:pPr>
        <w:numPr>
          <w:ilvl w:val="0"/>
          <w:numId w:val="47"/>
        </w:numPr>
        <w:suppressAutoHyphens w:val="0"/>
        <w:spacing w:line="360" w:lineRule="auto"/>
        <w:jc w:val="both"/>
        <w:rPr>
          <w:sz w:val="28"/>
        </w:rPr>
      </w:pPr>
      <w:r>
        <w:rPr>
          <w:sz w:val="28"/>
        </w:rPr>
        <w:lastRenderedPageBreak/>
        <w:t>Рахилина Е.В. Когнитивный анализ предметных имен: семантика и соче</w:t>
      </w:r>
      <w:r>
        <w:rPr>
          <w:sz w:val="28"/>
        </w:rPr>
        <w:softHyphen/>
        <w:t>тае</w:t>
      </w:r>
      <w:r>
        <w:rPr>
          <w:sz w:val="28"/>
        </w:rPr>
        <w:softHyphen/>
        <w:t xml:space="preserve">мость. – М.: Русские словари, 2000. – 416 с.   </w:t>
      </w:r>
    </w:p>
    <w:p w:rsidR="004C6816" w:rsidRDefault="004C6816" w:rsidP="00EC688D">
      <w:pPr>
        <w:numPr>
          <w:ilvl w:val="0"/>
          <w:numId w:val="47"/>
        </w:numPr>
        <w:suppressAutoHyphens w:val="0"/>
        <w:spacing w:line="358" w:lineRule="auto"/>
        <w:jc w:val="both"/>
        <w:rPr>
          <w:sz w:val="28"/>
        </w:rPr>
      </w:pPr>
      <w:proofErr w:type="gramStart"/>
      <w:r>
        <w:rPr>
          <w:sz w:val="28"/>
        </w:rPr>
        <w:t>Реформатский</w:t>
      </w:r>
      <w:proofErr w:type="gramEnd"/>
      <w:r>
        <w:rPr>
          <w:sz w:val="28"/>
        </w:rPr>
        <w:t xml:space="preserve"> А.А. Введение в языковедение. – 4-е изд. – М.: Просве</w:t>
      </w:r>
      <w:r>
        <w:rPr>
          <w:sz w:val="28"/>
        </w:rPr>
        <w:softHyphen/>
        <w:t>щение, 1967. – 542 с.</w:t>
      </w:r>
    </w:p>
    <w:p w:rsidR="004C6816" w:rsidRDefault="004C6816" w:rsidP="00EC688D">
      <w:pPr>
        <w:numPr>
          <w:ilvl w:val="0"/>
          <w:numId w:val="47"/>
        </w:numPr>
        <w:suppressAutoHyphens w:val="0"/>
        <w:spacing w:line="358" w:lineRule="auto"/>
        <w:jc w:val="both"/>
        <w:rPr>
          <w:sz w:val="28"/>
        </w:rPr>
      </w:pPr>
      <w:r>
        <w:rPr>
          <w:sz w:val="28"/>
        </w:rPr>
        <w:t>Рокицкий П.Ф. Биологическая статистика. – Минск: Вышэйшая школа,</w:t>
      </w:r>
      <w:r>
        <w:rPr>
          <w:rFonts w:ascii="SchoolBook" w:hAnsi="SchoolBook"/>
          <w:sz w:val="28"/>
        </w:rPr>
        <w:t xml:space="preserve"> </w:t>
      </w:r>
      <w:r>
        <w:rPr>
          <w:sz w:val="28"/>
        </w:rPr>
        <w:t xml:space="preserve">1964. </w:t>
      </w:r>
      <w:r>
        <w:rPr>
          <w:sz w:val="28"/>
          <w:lang w:val="uk-UA"/>
        </w:rPr>
        <w:t>–</w:t>
      </w:r>
      <w:r>
        <w:rPr>
          <w:sz w:val="28"/>
        </w:rPr>
        <w:t xml:space="preserve"> 327 с.</w:t>
      </w:r>
    </w:p>
    <w:p w:rsidR="004C6816" w:rsidRDefault="004C6816" w:rsidP="00EC688D">
      <w:pPr>
        <w:numPr>
          <w:ilvl w:val="0"/>
          <w:numId w:val="47"/>
        </w:numPr>
        <w:suppressAutoHyphens w:val="0"/>
        <w:spacing w:line="360" w:lineRule="auto"/>
        <w:jc w:val="both"/>
        <w:rPr>
          <w:sz w:val="28"/>
        </w:rPr>
      </w:pPr>
      <w:r>
        <w:rPr>
          <w:sz w:val="28"/>
        </w:rPr>
        <w:t>Селіванова О.О. Сучасна лінгвістика. Термінологічна енциклопедія. – Пол</w:t>
      </w:r>
      <w:r>
        <w:rPr>
          <w:sz w:val="28"/>
        </w:rPr>
        <w:softHyphen/>
        <w:t>та</w:t>
      </w:r>
      <w:r>
        <w:rPr>
          <w:sz w:val="28"/>
        </w:rPr>
        <w:softHyphen/>
        <w:t xml:space="preserve">ва: Довкілля-К, 2006. – 716 с. </w:t>
      </w:r>
      <w:r>
        <w:rPr>
          <w:sz w:val="28"/>
          <w:lang w:val="uk-UA"/>
        </w:rPr>
        <w:t>– Бібліограф.: с. 667-688.</w:t>
      </w:r>
    </w:p>
    <w:p w:rsidR="004C6816" w:rsidRDefault="004C6816" w:rsidP="00EC688D">
      <w:pPr>
        <w:numPr>
          <w:ilvl w:val="0"/>
          <w:numId w:val="47"/>
        </w:numPr>
        <w:suppressAutoHyphens w:val="0"/>
        <w:spacing w:line="360" w:lineRule="auto"/>
        <w:jc w:val="both"/>
        <w:rPr>
          <w:sz w:val="28"/>
        </w:rPr>
      </w:pPr>
      <w:r>
        <w:rPr>
          <w:sz w:val="28"/>
        </w:rPr>
        <w:t xml:space="preserve">Селиверстова О.Н. Семантическая структура предлога </w:t>
      </w:r>
      <w:r>
        <w:rPr>
          <w:i/>
          <w:sz w:val="28"/>
        </w:rPr>
        <w:t>на</w:t>
      </w:r>
      <w:r>
        <w:rPr>
          <w:sz w:val="28"/>
        </w:rPr>
        <w:t xml:space="preserve"> // Иссле</w:t>
      </w:r>
      <w:r>
        <w:rPr>
          <w:sz w:val="28"/>
        </w:rPr>
        <w:softHyphen/>
        <w:t>дования по семантике предлогов. – М.: Русские словари, 2000. – С. 189-242.</w:t>
      </w:r>
    </w:p>
    <w:p w:rsidR="004C6816" w:rsidRDefault="004C6816" w:rsidP="00EC688D">
      <w:pPr>
        <w:numPr>
          <w:ilvl w:val="0"/>
          <w:numId w:val="47"/>
        </w:numPr>
        <w:suppressAutoHyphens w:val="0"/>
        <w:spacing w:line="360" w:lineRule="auto"/>
        <w:jc w:val="both"/>
        <w:rPr>
          <w:sz w:val="28"/>
        </w:rPr>
      </w:pPr>
      <w:r>
        <w:rPr>
          <w:sz w:val="28"/>
        </w:rPr>
        <w:t>Селиверстова О.Н. Труды по семантике. – М.: Языки славянской куль</w:t>
      </w:r>
      <w:r>
        <w:rPr>
          <w:sz w:val="28"/>
        </w:rPr>
        <w:softHyphen/>
        <w:t>ту</w:t>
      </w:r>
      <w:r>
        <w:rPr>
          <w:sz w:val="28"/>
        </w:rPr>
        <w:softHyphen/>
        <w:t>ры, 2004. – 960 с.</w:t>
      </w:r>
    </w:p>
    <w:p w:rsidR="004C6816" w:rsidRDefault="004C6816" w:rsidP="00EC688D">
      <w:pPr>
        <w:numPr>
          <w:ilvl w:val="0"/>
          <w:numId w:val="47"/>
        </w:numPr>
        <w:suppressAutoHyphens w:val="0"/>
        <w:spacing w:line="348" w:lineRule="auto"/>
        <w:jc w:val="both"/>
        <w:rPr>
          <w:sz w:val="28"/>
          <w:lang w:val="uk-UA"/>
        </w:rPr>
      </w:pPr>
      <w:r>
        <w:rPr>
          <w:sz w:val="28"/>
          <w:lang w:val="uk-UA"/>
        </w:rPr>
        <w:t xml:space="preserve"> Сенів М.Г. Функціонально-семантичний аналіз системи просторових і часових відношень (на матеріалі латинської мови): Монографія. – Донецьк: Донеччина, 1997. – 384 с.</w:t>
      </w:r>
    </w:p>
    <w:p w:rsidR="004C6816" w:rsidRDefault="004C6816" w:rsidP="00EC688D">
      <w:pPr>
        <w:numPr>
          <w:ilvl w:val="0"/>
          <w:numId w:val="47"/>
        </w:numPr>
        <w:suppressAutoHyphens w:val="0"/>
        <w:spacing w:line="348" w:lineRule="auto"/>
        <w:jc w:val="both"/>
        <w:rPr>
          <w:sz w:val="28"/>
          <w:lang w:val="uk-UA"/>
        </w:rPr>
      </w:pPr>
      <w:r>
        <w:rPr>
          <w:sz w:val="28"/>
          <w:szCs w:val="28"/>
        </w:rPr>
        <w:t xml:space="preserve"> </w:t>
      </w:r>
      <w:r>
        <w:rPr>
          <w:sz w:val="28"/>
          <w:lang w:val="uk-UA"/>
        </w:rPr>
        <w:t>Скороходько Э.Ф. Семантические сети и автоматическая обработка текста. – К.: Наукова думка, 1983. – 218 с.</w:t>
      </w:r>
    </w:p>
    <w:p w:rsidR="004C6816" w:rsidRDefault="004C6816" w:rsidP="00EC688D">
      <w:pPr>
        <w:numPr>
          <w:ilvl w:val="0"/>
          <w:numId w:val="47"/>
        </w:numPr>
        <w:suppressAutoHyphens w:val="0"/>
        <w:spacing w:line="360" w:lineRule="auto"/>
        <w:jc w:val="both"/>
        <w:rPr>
          <w:sz w:val="28"/>
          <w:szCs w:val="28"/>
        </w:rPr>
      </w:pPr>
      <w:r>
        <w:rPr>
          <w:sz w:val="28"/>
          <w:szCs w:val="28"/>
        </w:rPr>
        <w:t>Смеречанський Р.І. Довідник з граматики німецької мови. – К.: Радянська школа, 1989. – 304 с.</w:t>
      </w:r>
    </w:p>
    <w:p w:rsidR="004C6816" w:rsidRDefault="004C6816" w:rsidP="00EC688D">
      <w:pPr>
        <w:numPr>
          <w:ilvl w:val="0"/>
          <w:numId w:val="47"/>
        </w:numPr>
        <w:suppressAutoHyphens w:val="0"/>
        <w:spacing w:line="348" w:lineRule="auto"/>
        <w:jc w:val="both"/>
        <w:rPr>
          <w:sz w:val="28"/>
        </w:rPr>
      </w:pPr>
      <w:r>
        <w:rPr>
          <w:sz w:val="28"/>
          <w:lang w:val="uk-UA"/>
        </w:rPr>
        <w:t>Смирницкий А.И. Значение слова // Вопросы языкознания. – 1955. – №2. – С. 75-89.</w:t>
      </w:r>
    </w:p>
    <w:p w:rsidR="004C6816" w:rsidRDefault="004C6816" w:rsidP="00EC688D">
      <w:pPr>
        <w:numPr>
          <w:ilvl w:val="0"/>
          <w:numId w:val="47"/>
        </w:numPr>
        <w:suppressAutoHyphens w:val="0"/>
        <w:spacing w:line="348" w:lineRule="auto"/>
        <w:jc w:val="both"/>
        <w:rPr>
          <w:sz w:val="28"/>
        </w:rPr>
      </w:pPr>
      <w:r>
        <w:rPr>
          <w:sz w:val="28"/>
        </w:rPr>
        <w:t xml:space="preserve">Смирницкий А.И. </w:t>
      </w:r>
      <w:proofErr w:type="gramStart"/>
      <w:r>
        <w:rPr>
          <w:sz w:val="28"/>
        </w:rPr>
        <w:t>Лексическое</w:t>
      </w:r>
      <w:proofErr w:type="gramEnd"/>
      <w:r>
        <w:rPr>
          <w:sz w:val="28"/>
        </w:rPr>
        <w:t xml:space="preserve"> и грамматическое в слове // Вопросы грам</w:t>
      </w:r>
      <w:r>
        <w:rPr>
          <w:sz w:val="28"/>
        </w:rPr>
        <w:softHyphen/>
        <w:t>матического строя. – М.: Изд-во АН СССР, 1955. – С. 11-14.</w:t>
      </w:r>
    </w:p>
    <w:p w:rsidR="004C6816" w:rsidRDefault="004C6816" w:rsidP="00EC688D">
      <w:pPr>
        <w:numPr>
          <w:ilvl w:val="0"/>
          <w:numId w:val="47"/>
        </w:numPr>
        <w:suppressAutoHyphens w:val="0"/>
        <w:spacing w:line="348" w:lineRule="auto"/>
        <w:jc w:val="both"/>
        <w:rPr>
          <w:sz w:val="28"/>
        </w:rPr>
      </w:pPr>
      <w:r>
        <w:rPr>
          <w:sz w:val="28"/>
        </w:rPr>
        <w:t xml:space="preserve">Солнцев В.М. Язык как системно-структурное образование. – М.: </w:t>
      </w:r>
      <w:r>
        <w:rPr>
          <w:sz w:val="28"/>
          <w:lang w:val="uk-UA"/>
        </w:rPr>
        <w:t>Наука</w:t>
      </w:r>
      <w:r>
        <w:rPr>
          <w:sz w:val="28"/>
        </w:rPr>
        <w:t>, 1971. –  294 с.</w:t>
      </w:r>
    </w:p>
    <w:p w:rsidR="004C6816" w:rsidRDefault="004C6816" w:rsidP="00EC688D">
      <w:pPr>
        <w:numPr>
          <w:ilvl w:val="0"/>
          <w:numId w:val="47"/>
        </w:numPr>
        <w:suppressAutoHyphens w:val="0"/>
        <w:spacing w:line="358" w:lineRule="auto"/>
        <w:jc w:val="both"/>
        <w:rPr>
          <w:sz w:val="28"/>
        </w:rPr>
      </w:pPr>
      <w:r>
        <w:rPr>
          <w:sz w:val="28"/>
          <w:lang w:val="uk-UA"/>
        </w:rPr>
        <w:t>Соссюр Ф. Курс загальної лінгвістики / Пер. з фр. А.Корнійчук, К.Ти</w:t>
      </w:r>
      <w:r>
        <w:rPr>
          <w:sz w:val="28"/>
          <w:lang w:val="uk-UA"/>
        </w:rPr>
        <w:softHyphen/>
        <w:t>щен</w:t>
      </w:r>
      <w:r>
        <w:rPr>
          <w:sz w:val="28"/>
          <w:lang w:val="uk-UA"/>
        </w:rPr>
        <w:softHyphen/>
      </w:r>
      <w:r>
        <w:rPr>
          <w:sz w:val="28"/>
          <w:lang w:val="uk-UA"/>
        </w:rPr>
        <w:softHyphen/>
      </w:r>
      <w:r>
        <w:rPr>
          <w:sz w:val="28"/>
          <w:lang w:val="uk-UA"/>
        </w:rPr>
        <w:softHyphen/>
        <w:t xml:space="preserve">ко. – К.: Основи, 1998. –  324 с. </w:t>
      </w:r>
    </w:p>
    <w:p w:rsidR="004C6816" w:rsidRDefault="004C6816" w:rsidP="00EC688D">
      <w:pPr>
        <w:numPr>
          <w:ilvl w:val="0"/>
          <w:numId w:val="47"/>
        </w:numPr>
        <w:suppressAutoHyphens w:val="0"/>
        <w:spacing w:line="348" w:lineRule="auto"/>
        <w:jc w:val="both"/>
        <w:rPr>
          <w:sz w:val="28"/>
        </w:rPr>
      </w:pPr>
      <w:r>
        <w:rPr>
          <w:sz w:val="28"/>
          <w:szCs w:val="28"/>
          <w:lang w:val="uk-UA"/>
        </w:rPr>
        <w:t xml:space="preserve"> Стеблин-Каменский М.И. Грамматика норвежского языка. – М.: УРСС, 2002. – 244 с. </w:t>
      </w:r>
    </w:p>
    <w:p w:rsidR="004C6816" w:rsidRDefault="004C6816" w:rsidP="00EC688D">
      <w:pPr>
        <w:numPr>
          <w:ilvl w:val="0"/>
          <w:numId w:val="47"/>
        </w:numPr>
        <w:suppressAutoHyphens w:val="0"/>
        <w:spacing w:line="348" w:lineRule="auto"/>
        <w:jc w:val="both"/>
        <w:rPr>
          <w:sz w:val="28"/>
        </w:rPr>
      </w:pPr>
      <w:r>
        <w:rPr>
          <w:sz w:val="28"/>
          <w:szCs w:val="28"/>
          <w:lang w:val="uk-UA"/>
        </w:rPr>
        <w:lastRenderedPageBreak/>
        <w:t xml:space="preserve">Стеблин-Каменский М.И. О предлоге и предложном словосочетании (на материале норвежского языка) </w:t>
      </w:r>
      <w:r>
        <w:rPr>
          <w:sz w:val="28"/>
          <w:szCs w:val="28"/>
        </w:rPr>
        <w:t>// Труды ин-та языкознания. – М.: Изд-во АН СССР, 1959. – Т. 9. – С. 237-256.</w:t>
      </w:r>
    </w:p>
    <w:p w:rsidR="004C6816" w:rsidRDefault="004C6816" w:rsidP="00EC688D">
      <w:pPr>
        <w:numPr>
          <w:ilvl w:val="0"/>
          <w:numId w:val="47"/>
        </w:numPr>
        <w:suppressAutoHyphens w:val="0"/>
        <w:spacing w:line="348" w:lineRule="auto"/>
        <w:jc w:val="both"/>
        <w:rPr>
          <w:sz w:val="28"/>
        </w:rPr>
      </w:pPr>
      <w:r>
        <w:rPr>
          <w:sz w:val="28"/>
        </w:rPr>
        <w:t>Степанов Ю.С. Основы общего языкознания. – 2-е изд., перераб. – М.: Просвещение, 1975. – 272 с.</w:t>
      </w:r>
    </w:p>
    <w:p w:rsidR="004C6816" w:rsidRDefault="004C6816" w:rsidP="00EC688D">
      <w:pPr>
        <w:numPr>
          <w:ilvl w:val="0"/>
          <w:numId w:val="47"/>
        </w:numPr>
        <w:shd w:val="clear" w:color="auto" w:fill="FFFFFF"/>
        <w:suppressAutoHyphens w:val="0"/>
        <w:autoSpaceDE w:val="0"/>
        <w:autoSpaceDN w:val="0"/>
        <w:adjustRightInd w:val="0"/>
        <w:spacing w:line="360" w:lineRule="auto"/>
        <w:jc w:val="both"/>
        <w:rPr>
          <w:sz w:val="28"/>
          <w:szCs w:val="28"/>
        </w:rPr>
      </w:pPr>
      <w:r>
        <w:rPr>
          <w:sz w:val="28"/>
          <w:szCs w:val="28"/>
          <w:lang w:val="uk-UA"/>
        </w:rPr>
        <w:t xml:space="preserve"> </w:t>
      </w:r>
      <w:r>
        <w:rPr>
          <w:sz w:val="28"/>
          <w:szCs w:val="28"/>
        </w:rPr>
        <w:t>Степанова</w:t>
      </w:r>
      <w:r>
        <w:rPr>
          <w:color w:val="000000"/>
          <w:sz w:val="28"/>
          <w:szCs w:val="28"/>
        </w:rPr>
        <w:t xml:space="preserve"> </w:t>
      </w:r>
      <w:r>
        <w:rPr>
          <w:sz w:val="28"/>
          <w:szCs w:val="28"/>
        </w:rPr>
        <w:t>М.</w:t>
      </w:r>
      <w:r>
        <w:rPr>
          <w:color w:val="000000"/>
          <w:sz w:val="28"/>
          <w:szCs w:val="28"/>
        </w:rPr>
        <w:t xml:space="preserve"> </w:t>
      </w:r>
      <w:r>
        <w:rPr>
          <w:sz w:val="28"/>
          <w:szCs w:val="28"/>
        </w:rPr>
        <w:t>Д.</w:t>
      </w:r>
      <w:r>
        <w:rPr>
          <w:color w:val="000000"/>
          <w:sz w:val="28"/>
          <w:szCs w:val="28"/>
        </w:rPr>
        <w:t xml:space="preserve"> Методы синхронного анализа лексики (на материале сов</w:t>
      </w:r>
      <w:r>
        <w:rPr>
          <w:color w:val="000000"/>
          <w:sz w:val="28"/>
          <w:szCs w:val="28"/>
        </w:rPr>
        <w:softHyphen/>
        <w:t xml:space="preserve">ременного немецкого языка). – </w:t>
      </w:r>
      <w:r>
        <w:rPr>
          <w:sz w:val="28"/>
          <w:szCs w:val="28"/>
        </w:rPr>
        <w:t>М.:</w:t>
      </w:r>
      <w:r>
        <w:rPr>
          <w:color w:val="000000"/>
          <w:sz w:val="28"/>
          <w:szCs w:val="28"/>
        </w:rPr>
        <w:t xml:space="preserve"> Высш. школа,1968. – 200 с. </w:t>
      </w:r>
    </w:p>
    <w:p w:rsidR="004C6816" w:rsidRDefault="004C6816" w:rsidP="00EC688D">
      <w:pPr>
        <w:numPr>
          <w:ilvl w:val="0"/>
          <w:numId w:val="47"/>
        </w:numPr>
        <w:suppressAutoHyphens w:val="0"/>
        <w:spacing w:line="360" w:lineRule="auto"/>
        <w:jc w:val="both"/>
        <w:rPr>
          <w:sz w:val="28"/>
          <w:szCs w:val="28"/>
        </w:rPr>
      </w:pPr>
      <w:r>
        <w:rPr>
          <w:sz w:val="28"/>
          <w:szCs w:val="28"/>
        </w:rPr>
        <w:t xml:space="preserve"> </w:t>
      </w:r>
      <w:r>
        <w:rPr>
          <w:sz w:val="28"/>
          <w:szCs w:val="28"/>
          <w:lang w:val="uk-UA"/>
        </w:rPr>
        <w:t>Степанова М.Д. Словообразование современного немецкого язика. – М.: Изд-во литературы на иностранных языках, 1953. – 376 с.</w:t>
      </w:r>
    </w:p>
    <w:p w:rsidR="004C6816" w:rsidRDefault="004C6816" w:rsidP="00EC688D">
      <w:pPr>
        <w:numPr>
          <w:ilvl w:val="0"/>
          <w:numId w:val="47"/>
        </w:numPr>
        <w:suppressAutoHyphens w:val="0"/>
        <w:spacing w:line="348" w:lineRule="auto"/>
        <w:jc w:val="both"/>
        <w:rPr>
          <w:sz w:val="28"/>
        </w:rPr>
      </w:pPr>
      <w:r>
        <w:rPr>
          <w:sz w:val="28"/>
          <w:szCs w:val="28"/>
        </w:rPr>
        <w:t xml:space="preserve"> </w:t>
      </w:r>
      <w:r>
        <w:rPr>
          <w:sz w:val="28"/>
        </w:rPr>
        <w:t>Степанова М.Д., Гельбиг Г. Части речи и проблема валентности в современном немецком языке. – М.: Высшая школа, 1978. – 259 с.</w:t>
      </w:r>
    </w:p>
    <w:p w:rsidR="004C6816" w:rsidRDefault="004C6816" w:rsidP="00EC688D">
      <w:pPr>
        <w:numPr>
          <w:ilvl w:val="0"/>
          <w:numId w:val="47"/>
        </w:numPr>
        <w:suppressAutoHyphens w:val="0"/>
        <w:spacing w:line="360" w:lineRule="auto"/>
        <w:jc w:val="both"/>
        <w:rPr>
          <w:sz w:val="28"/>
        </w:rPr>
      </w:pPr>
      <w:r>
        <w:rPr>
          <w:sz w:val="28"/>
        </w:rPr>
        <w:t>Стернин И.А. Проблемы анализа структуры значения слова. – Воронеж: Изд-во Воронеж</w:t>
      </w:r>
      <w:proofErr w:type="gramStart"/>
      <w:r>
        <w:rPr>
          <w:sz w:val="28"/>
        </w:rPr>
        <w:t>.</w:t>
      </w:r>
      <w:proofErr w:type="gramEnd"/>
      <w:r>
        <w:rPr>
          <w:sz w:val="28"/>
        </w:rPr>
        <w:t xml:space="preserve"> </w:t>
      </w:r>
      <w:proofErr w:type="gramStart"/>
      <w:r>
        <w:rPr>
          <w:sz w:val="28"/>
        </w:rPr>
        <w:t>у</w:t>
      </w:r>
      <w:proofErr w:type="gramEnd"/>
      <w:r>
        <w:rPr>
          <w:sz w:val="28"/>
        </w:rPr>
        <w:t>н-та, 1979. – 156 с.</w:t>
      </w:r>
    </w:p>
    <w:p w:rsidR="004C6816" w:rsidRDefault="004C6816" w:rsidP="00EC688D">
      <w:pPr>
        <w:numPr>
          <w:ilvl w:val="0"/>
          <w:numId w:val="47"/>
        </w:numPr>
        <w:suppressAutoHyphens w:val="0"/>
        <w:spacing w:line="360" w:lineRule="auto"/>
        <w:jc w:val="both"/>
        <w:rPr>
          <w:sz w:val="28"/>
          <w:szCs w:val="28"/>
        </w:rPr>
      </w:pPr>
      <w:r>
        <w:rPr>
          <w:sz w:val="28"/>
          <w:szCs w:val="28"/>
        </w:rPr>
        <w:t>Султанова Р.Г. Группа предлогов, выражающих причинные отношения в сов</w:t>
      </w:r>
      <w:r>
        <w:rPr>
          <w:sz w:val="28"/>
          <w:szCs w:val="28"/>
        </w:rPr>
        <w:softHyphen/>
      </w:r>
      <w:r>
        <w:rPr>
          <w:sz w:val="28"/>
          <w:szCs w:val="28"/>
        </w:rPr>
        <w:softHyphen/>
        <w:t>ре</w:t>
      </w:r>
      <w:r>
        <w:rPr>
          <w:sz w:val="28"/>
          <w:szCs w:val="28"/>
        </w:rPr>
        <w:softHyphen/>
        <w:t>менном немецком языке: Автореф. … канд. филол. наук / МГИИЯ. – Москва, 1968. – 25 с.</w:t>
      </w:r>
    </w:p>
    <w:p w:rsidR="004C6816" w:rsidRDefault="004C6816" w:rsidP="00EC688D">
      <w:pPr>
        <w:numPr>
          <w:ilvl w:val="0"/>
          <w:numId w:val="47"/>
        </w:numPr>
        <w:suppressAutoHyphens w:val="0"/>
        <w:spacing w:line="360" w:lineRule="auto"/>
        <w:jc w:val="both"/>
        <w:rPr>
          <w:sz w:val="28"/>
        </w:rPr>
      </w:pPr>
      <w:r>
        <w:rPr>
          <w:sz w:val="28"/>
          <w:szCs w:val="28"/>
          <w:lang w:val="uk-UA"/>
        </w:rPr>
        <w:t>Сущинская А.И. Исследование валентности поликомпонентных атри</w:t>
      </w:r>
      <w:r>
        <w:rPr>
          <w:sz w:val="28"/>
          <w:szCs w:val="28"/>
          <w:lang w:val="uk-UA"/>
        </w:rPr>
        <w:softHyphen/>
        <w:t>бу</w:t>
      </w:r>
      <w:r>
        <w:rPr>
          <w:sz w:val="28"/>
          <w:szCs w:val="28"/>
          <w:lang w:val="uk-UA"/>
        </w:rPr>
        <w:softHyphen/>
        <w:t>тив</w:t>
      </w:r>
      <w:r>
        <w:rPr>
          <w:sz w:val="28"/>
          <w:szCs w:val="28"/>
          <w:lang w:val="uk-UA"/>
        </w:rPr>
        <w:softHyphen/>
      </w:r>
      <w:r>
        <w:rPr>
          <w:sz w:val="28"/>
          <w:szCs w:val="28"/>
          <w:lang w:val="uk-UA"/>
        </w:rPr>
        <w:softHyphen/>
        <w:t>них словосочетаний в современном английском языке (на материале эко</w:t>
      </w:r>
      <w:r>
        <w:rPr>
          <w:sz w:val="28"/>
          <w:szCs w:val="28"/>
          <w:lang w:val="uk-UA"/>
        </w:rPr>
        <w:softHyphen/>
        <w:t>но</w:t>
      </w:r>
      <w:r>
        <w:rPr>
          <w:sz w:val="28"/>
          <w:szCs w:val="28"/>
          <w:lang w:val="uk-UA"/>
        </w:rPr>
        <w:softHyphen/>
      </w:r>
      <w:r>
        <w:rPr>
          <w:sz w:val="28"/>
          <w:szCs w:val="28"/>
          <w:lang w:val="uk-UA"/>
        </w:rPr>
        <w:softHyphen/>
        <w:t xml:space="preserve">мической литературы): Автореф. дис. ... канд. филол. наук </w:t>
      </w:r>
      <w:r>
        <w:rPr>
          <w:sz w:val="28"/>
          <w:szCs w:val="28"/>
        </w:rPr>
        <w:t>/ Моск. гос. ин-т междунар. отнош. МИД СССР. – М., 1975. – 23 с.</w:t>
      </w:r>
    </w:p>
    <w:p w:rsidR="004C6816" w:rsidRDefault="004C6816" w:rsidP="00EC688D">
      <w:pPr>
        <w:numPr>
          <w:ilvl w:val="0"/>
          <w:numId w:val="47"/>
        </w:numPr>
        <w:suppressAutoHyphens w:val="0"/>
        <w:spacing w:line="360" w:lineRule="auto"/>
        <w:jc w:val="both"/>
        <w:rPr>
          <w:sz w:val="28"/>
        </w:rPr>
      </w:pPr>
      <w:r>
        <w:rPr>
          <w:sz w:val="28"/>
        </w:rPr>
        <w:t>Съедин В.Н. Предлоги немецкого языка. – М.: Высш. шк., 1963. – 288 с.</w:t>
      </w:r>
    </w:p>
    <w:p w:rsidR="004C6816" w:rsidRDefault="004C6816" w:rsidP="00EC688D">
      <w:pPr>
        <w:numPr>
          <w:ilvl w:val="0"/>
          <w:numId w:val="47"/>
        </w:numPr>
        <w:shd w:val="clear" w:color="auto" w:fill="FFFFFF"/>
        <w:suppressAutoHyphens w:val="0"/>
        <w:autoSpaceDE w:val="0"/>
        <w:autoSpaceDN w:val="0"/>
        <w:adjustRightInd w:val="0"/>
        <w:spacing w:line="360" w:lineRule="auto"/>
        <w:jc w:val="both"/>
        <w:rPr>
          <w:sz w:val="28"/>
          <w:szCs w:val="28"/>
        </w:rPr>
      </w:pPr>
      <w:r>
        <w:rPr>
          <w:sz w:val="28"/>
          <w:szCs w:val="28"/>
        </w:rPr>
        <w:t>Телия</w:t>
      </w:r>
      <w:r>
        <w:rPr>
          <w:color w:val="000000"/>
          <w:sz w:val="28"/>
          <w:szCs w:val="28"/>
        </w:rPr>
        <w:t xml:space="preserve"> В. </w:t>
      </w:r>
      <w:proofErr w:type="gramStart"/>
      <w:r>
        <w:rPr>
          <w:color w:val="000000"/>
          <w:sz w:val="28"/>
          <w:szCs w:val="28"/>
        </w:rPr>
        <w:t>Н.</w:t>
      </w:r>
      <w:proofErr w:type="gramEnd"/>
      <w:r>
        <w:rPr>
          <w:color w:val="000000"/>
          <w:sz w:val="28"/>
          <w:szCs w:val="28"/>
        </w:rPr>
        <w:t xml:space="preserve"> Что такое фразеология. – М.: Наука, 1966. – 84 с. </w:t>
      </w:r>
    </w:p>
    <w:p w:rsidR="004C6816" w:rsidRDefault="004C6816" w:rsidP="00EC688D">
      <w:pPr>
        <w:numPr>
          <w:ilvl w:val="0"/>
          <w:numId w:val="47"/>
        </w:numPr>
        <w:suppressAutoHyphens w:val="0"/>
        <w:spacing w:line="348" w:lineRule="auto"/>
        <w:jc w:val="both"/>
        <w:rPr>
          <w:sz w:val="28"/>
        </w:rPr>
      </w:pPr>
      <w:r>
        <w:rPr>
          <w:sz w:val="28"/>
          <w:lang w:val="uk-UA"/>
        </w:rPr>
        <w:t>Теньер</w:t>
      </w:r>
      <w:r>
        <w:rPr>
          <w:sz w:val="28"/>
        </w:rPr>
        <w:t xml:space="preserve"> Л. Основы структурного синтаксиса. – М.: Прогресс, 1988. – 654 с.</w:t>
      </w:r>
    </w:p>
    <w:p w:rsidR="004C6816" w:rsidRDefault="004C6816" w:rsidP="00EC688D">
      <w:pPr>
        <w:numPr>
          <w:ilvl w:val="0"/>
          <w:numId w:val="47"/>
        </w:numPr>
        <w:shd w:val="clear" w:color="auto" w:fill="FFFFFF"/>
        <w:suppressAutoHyphens w:val="0"/>
        <w:autoSpaceDE w:val="0"/>
        <w:autoSpaceDN w:val="0"/>
        <w:adjustRightInd w:val="0"/>
        <w:spacing w:line="360" w:lineRule="auto"/>
        <w:jc w:val="both"/>
        <w:rPr>
          <w:sz w:val="28"/>
          <w:szCs w:val="28"/>
        </w:rPr>
      </w:pPr>
      <w:r>
        <w:rPr>
          <w:sz w:val="28"/>
          <w:szCs w:val="28"/>
        </w:rPr>
        <w:t>Тер-Авакян</w:t>
      </w:r>
      <w:r>
        <w:rPr>
          <w:color w:val="000000"/>
          <w:sz w:val="28"/>
          <w:szCs w:val="28"/>
        </w:rPr>
        <w:t xml:space="preserve"> </w:t>
      </w:r>
      <w:r>
        <w:rPr>
          <w:sz w:val="28"/>
          <w:szCs w:val="28"/>
        </w:rPr>
        <w:t>Г.</w:t>
      </w:r>
      <w:r>
        <w:rPr>
          <w:color w:val="000000"/>
          <w:sz w:val="28"/>
          <w:szCs w:val="28"/>
        </w:rPr>
        <w:t>А. Принципы выд</w:t>
      </w:r>
      <w:r>
        <w:rPr>
          <w:sz w:val="28"/>
          <w:szCs w:val="28"/>
        </w:rPr>
        <w:t>еления</w:t>
      </w:r>
      <w:r>
        <w:rPr>
          <w:color w:val="000000"/>
          <w:sz w:val="28"/>
          <w:szCs w:val="28"/>
        </w:rPr>
        <w:t xml:space="preserve"> сложных </w:t>
      </w:r>
      <w:r>
        <w:rPr>
          <w:sz w:val="28"/>
          <w:szCs w:val="28"/>
        </w:rPr>
        <w:t>предлогов</w:t>
      </w:r>
      <w:r>
        <w:rPr>
          <w:color w:val="000000"/>
          <w:sz w:val="28"/>
          <w:szCs w:val="28"/>
        </w:rPr>
        <w:t xml:space="preserve"> во </w:t>
      </w:r>
      <w:r>
        <w:rPr>
          <w:sz w:val="28"/>
          <w:szCs w:val="28"/>
        </w:rPr>
        <w:t>французском</w:t>
      </w:r>
      <w:r>
        <w:rPr>
          <w:color w:val="000000"/>
          <w:sz w:val="28"/>
          <w:szCs w:val="28"/>
        </w:rPr>
        <w:t xml:space="preserve"> </w:t>
      </w:r>
      <w:r>
        <w:rPr>
          <w:sz w:val="28"/>
          <w:szCs w:val="28"/>
        </w:rPr>
        <w:t>языке</w:t>
      </w:r>
      <w:r>
        <w:rPr>
          <w:color w:val="000000"/>
          <w:sz w:val="28"/>
          <w:szCs w:val="28"/>
        </w:rPr>
        <w:t xml:space="preserve"> // Филологические   науки. – 1972. –  № 1. – C. 97-102.</w:t>
      </w:r>
    </w:p>
    <w:p w:rsidR="004C6816" w:rsidRDefault="004C6816" w:rsidP="00EC688D">
      <w:pPr>
        <w:numPr>
          <w:ilvl w:val="0"/>
          <w:numId w:val="47"/>
        </w:numPr>
        <w:suppressAutoHyphens w:val="0"/>
        <w:spacing w:line="358" w:lineRule="auto"/>
        <w:jc w:val="both"/>
        <w:rPr>
          <w:sz w:val="28"/>
          <w:lang w:val="uk-UA"/>
        </w:rPr>
      </w:pPr>
      <w:r>
        <w:rPr>
          <w:sz w:val="28"/>
          <w:lang w:val="uk-UA"/>
        </w:rPr>
        <w:t xml:space="preserve">Тулдава Ю.А. Проблемы и методы квантитативно-системного исследования лексики. – Таллинн: Валгус, 1987. – 205 с. </w:t>
      </w:r>
    </w:p>
    <w:p w:rsidR="004C6816" w:rsidRDefault="004C6816" w:rsidP="00EC688D">
      <w:pPr>
        <w:numPr>
          <w:ilvl w:val="0"/>
          <w:numId w:val="47"/>
        </w:numPr>
        <w:suppressAutoHyphens w:val="0"/>
        <w:spacing w:line="348" w:lineRule="auto"/>
        <w:jc w:val="both"/>
        <w:rPr>
          <w:sz w:val="28"/>
        </w:rPr>
      </w:pPr>
      <w:r>
        <w:rPr>
          <w:sz w:val="28"/>
          <w:lang w:val="uk-UA"/>
        </w:rPr>
        <w:t>Тулдава Ю.А. О применении коэффициентов сопряженности в лингвис</w:t>
      </w:r>
      <w:r>
        <w:rPr>
          <w:sz w:val="28"/>
          <w:lang w:val="uk-UA"/>
        </w:rPr>
        <w:softHyphen/>
        <w:t>тике // Прикладная лингвистика и авто</w:t>
      </w:r>
      <w:r>
        <w:rPr>
          <w:sz w:val="28"/>
          <w:lang w:val="uk-UA"/>
        </w:rPr>
        <w:softHyphen/>
        <w:t>мати</w:t>
      </w:r>
      <w:r>
        <w:rPr>
          <w:sz w:val="28"/>
          <w:lang w:val="uk-UA"/>
        </w:rPr>
        <w:softHyphen/>
        <w:t>ческий анализ текста: Тезисы докладов научн. конф. – Тарту: Изд-во Тартуского ун-та, 1988. – С. 82-83.</w:t>
      </w:r>
    </w:p>
    <w:p w:rsidR="004C6816" w:rsidRDefault="004C6816" w:rsidP="00EC688D">
      <w:pPr>
        <w:numPr>
          <w:ilvl w:val="0"/>
          <w:numId w:val="47"/>
        </w:numPr>
        <w:suppressAutoHyphens w:val="0"/>
        <w:spacing w:line="348" w:lineRule="auto"/>
        <w:jc w:val="both"/>
        <w:rPr>
          <w:sz w:val="28"/>
        </w:rPr>
      </w:pPr>
      <w:r>
        <w:rPr>
          <w:sz w:val="28"/>
        </w:rPr>
        <w:lastRenderedPageBreak/>
        <w:t>Уфимцева А.А. Опыт изучения лексики как системы: На материале английского языка. – М.: Изд-во АН СССР, 1962. – 288 с.</w:t>
      </w:r>
    </w:p>
    <w:p w:rsidR="004C6816" w:rsidRDefault="004C6816" w:rsidP="00EC688D">
      <w:pPr>
        <w:numPr>
          <w:ilvl w:val="0"/>
          <w:numId w:val="47"/>
        </w:numPr>
        <w:suppressAutoHyphens w:val="0"/>
        <w:spacing w:line="360" w:lineRule="auto"/>
        <w:jc w:val="both"/>
        <w:rPr>
          <w:sz w:val="28"/>
        </w:rPr>
      </w:pPr>
      <w:r>
        <w:rPr>
          <w:sz w:val="28"/>
        </w:rPr>
        <w:t>Философский словарь</w:t>
      </w:r>
      <w:proofErr w:type="gramStart"/>
      <w:r>
        <w:rPr>
          <w:sz w:val="28"/>
        </w:rPr>
        <w:t xml:space="preserve"> / П</w:t>
      </w:r>
      <w:proofErr w:type="gramEnd"/>
      <w:r>
        <w:rPr>
          <w:sz w:val="28"/>
        </w:rPr>
        <w:t>од ред. И.Т. Фролова. – 6-е изд. – М.: Полит</w:t>
      </w:r>
      <w:r>
        <w:rPr>
          <w:sz w:val="28"/>
        </w:rPr>
        <w:softHyphen/>
        <w:t>издат, 1991. – 560 с.</w:t>
      </w:r>
    </w:p>
    <w:p w:rsidR="004C6816" w:rsidRDefault="004C6816" w:rsidP="00EC688D">
      <w:pPr>
        <w:numPr>
          <w:ilvl w:val="0"/>
          <w:numId w:val="47"/>
        </w:numPr>
        <w:suppressAutoHyphens w:val="0"/>
        <w:spacing w:line="360" w:lineRule="auto"/>
        <w:jc w:val="both"/>
        <w:rPr>
          <w:sz w:val="28"/>
        </w:rPr>
      </w:pPr>
      <w:r>
        <w:rPr>
          <w:sz w:val="28"/>
          <w:lang w:val="uk-UA"/>
        </w:rPr>
        <w:t>Фролова И.А. Хара</w:t>
      </w:r>
      <w:r>
        <w:rPr>
          <w:sz w:val="28"/>
        </w:rPr>
        <w:t>ктер валентности в структуре субстантивных групп в современном английском языке // Структурные аспекты слова и словосо</w:t>
      </w:r>
      <w:r>
        <w:rPr>
          <w:sz w:val="28"/>
        </w:rPr>
        <w:softHyphen/>
        <w:t>че</w:t>
      </w:r>
      <w:r>
        <w:rPr>
          <w:sz w:val="28"/>
        </w:rPr>
        <w:softHyphen/>
        <w:t xml:space="preserve">тания. – Калинин: КГУ, 1980. – С. 113-123.  </w:t>
      </w:r>
      <w:r>
        <w:rPr>
          <w:sz w:val="28"/>
          <w:lang w:val="uk-UA"/>
        </w:rPr>
        <w:t xml:space="preserve"> </w:t>
      </w:r>
    </w:p>
    <w:p w:rsidR="004C6816" w:rsidRDefault="004C6816" w:rsidP="00EC688D">
      <w:pPr>
        <w:numPr>
          <w:ilvl w:val="0"/>
          <w:numId w:val="47"/>
        </w:numPr>
        <w:suppressAutoHyphens w:val="0"/>
        <w:spacing w:line="360" w:lineRule="auto"/>
        <w:jc w:val="both"/>
        <w:rPr>
          <w:sz w:val="28"/>
          <w:szCs w:val="28"/>
        </w:rPr>
      </w:pPr>
      <w:r>
        <w:rPr>
          <w:sz w:val="28"/>
          <w:szCs w:val="28"/>
          <w:lang w:val="uk-UA"/>
        </w:rPr>
        <w:t>Черкасова Е.П. Переход полнозначн</w:t>
      </w:r>
      <w:r>
        <w:rPr>
          <w:sz w:val="28"/>
          <w:szCs w:val="28"/>
        </w:rPr>
        <w:t>ы</w:t>
      </w:r>
      <w:r>
        <w:rPr>
          <w:sz w:val="28"/>
          <w:szCs w:val="28"/>
          <w:lang w:val="uk-UA"/>
        </w:rPr>
        <w:t>х слов в предлоги. – М.: Наука, 1967. – 229 с.</w:t>
      </w:r>
    </w:p>
    <w:p w:rsidR="004C6816" w:rsidRDefault="004C6816" w:rsidP="00EC688D">
      <w:pPr>
        <w:numPr>
          <w:ilvl w:val="0"/>
          <w:numId w:val="47"/>
        </w:numPr>
        <w:suppressAutoHyphens w:val="0"/>
        <w:spacing w:line="360" w:lineRule="auto"/>
        <w:jc w:val="both"/>
        <w:rPr>
          <w:sz w:val="28"/>
        </w:rPr>
      </w:pPr>
      <w:r>
        <w:rPr>
          <w:sz w:val="28"/>
          <w:szCs w:val="28"/>
          <w:lang w:val="uk-UA"/>
        </w:rPr>
        <w:t xml:space="preserve">Шабес В.Я. Соотношение когнитивного и комуникативного компонентов в речемыслительной деятельности. Событие и текст: Автореф. дис. ... д-ра філолог. наук / ЛГУ. – Ленинград, 1990. – 36 с.  </w:t>
      </w:r>
    </w:p>
    <w:p w:rsidR="004C6816" w:rsidRDefault="004C6816" w:rsidP="00EC688D">
      <w:pPr>
        <w:numPr>
          <w:ilvl w:val="0"/>
          <w:numId w:val="47"/>
        </w:numPr>
        <w:suppressAutoHyphens w:val="0"/>
        <w:spacing w:line="360" w:lineRule="auto"/>
        <w:jc w:val="both"/>
        <w:rPr>
          <w:sz w:val="28"/>
        </w:rPr>
      </w:pPr>
      <w:r>
        <w:rPr>
          <w:sz w:val="28"/>
          <w:szCs w:val="28"/>
        </w:rPr>
        <w:t xml:space="preserve"> </w:t>
      </w:r>
      <w:r>
        <w:rPr>
          <w:sz w:val="28"/>
        </w:rPr>
        <w:t>Шайкевич А.Я. Дистрибутивно-статистический анализ в семантике // Прин</w:t>
      </w:r>
      <w:r>
        <w:rPr>
          <w:sz w:val="28"/>
        </w:rPr>
        <w:softHyphen/>
        <w:t>ци</w:t>
      </w:r>
      <w:r>
        <w:rPr>
          <w:sz w:val="28"/>
        </w:rPr>
        <w:softHyphen/>
        <w:t>пы и методы семантических исследований. – М.: Наука, 1976. – С. 353-378.</w:t>
      </w:r>
    </w:p>
    <w:p w:rsidR="004C6816" w:rsidRDefault="004C6816" w:rsidP="00EC688D">
      <w:pPr>
        <w:numPr>
          <w:ilvl w:val="0"/>
          <w:numId w:val="47"/>
        </w:numPr>
        <w:suppressAutoHyphens w:val="0"/>
        <w:spacing w:line="360" w:lineRule="auto"/>
        <w:jc w:val="both"/>
        <w:rPr>
          <w:sz w:val="28"/>
          <w:szCs w:val="28"/>
        </w:rPr>
      </w:pPr>
      <w:r>
        <w:rPr>
          <w:sz w:val="28"/>
          <w:szCs w:val="28"/>
          <w:lang w:val="uk-UA"/>
        </w:rPr>
        <w:t xml:space="preserve">Шендельс </w:t>
      </w:r>
      <w:r>
        <w:rPr>
          <w:sz w:val="28"/>
          <w:szCs w:val="28"/>
        </w:rPr>
        <w:t>Е.И. Грамматика немецкого языка. – М.: Высшая школа, 1988. – 416 с.</w:t>
      </w:r>
    </w:p>
    <w:p w:rsidR="004C6816" w:rsidRDefault="004C6816" w:rsidP="00EC688D">
      <w:pPr>
        <w:numPr>
          <w:ilvl w:val="0"/>
          <w:numId w:val="47"/>
        </w:numPr>
        <w:suppressAutoHyphens w:val="0"/>
        <w:spacing w:line="360" w:lineRule="auto"/>
        <w:jc w:val="both"/>
        <w:rPr>
          <w:sz w:val="28"/>
          <w:szCs w:val="28"/>
        </w:rPr>
      </w:pPr>
      <w:r>
        <w:rPr>
          <w:sz w:val="28"/>
          <w:szCs w:val="28"/>
        </w:rPr>
        <w:t>Шиян Н.Ю. Структурно-семантичні особливості прийменникових сполук // Структура функціонування мови. – К.: Наукова думка, 1982. – С. 44-49.</w:t>
      </w:r>
    </w:p>
    <w:p w:rsidR="004C6816" w:rsidRDefault="004C6816" w:rsidP="00EC688D">
      <w:pPr>
        <w:numPr>
          <w:ilvl w:val="0"/>
          <w:numId w:val="47"/>
        </w:numPr>
        <w:suppressAutoHyphens w:val="0"/>
        <w:spacing w:line="358" w:lineRule="auto"/>
        <w:jc w:val="both"/>
        <w:rPr>
          <w:sz w:val="28"/>
          <w:lang w:val="uk-UA"/>
        </w:rPr>
      </w:pPr>
      <w:r>
        <w:rPr>
          <w:sz w:val="28"/>
          <w:szCs w:val="28"/>
        </w:rPr>
        <w:t xml:space="preserve"> </w:t>
      </w:r>
      <w:r>
        <w:rPr>
          <w:sz w:val="28"/>
        </w:rPr>
        <w:t xml:space="preserve">Шмелев Д.Н. Лексикология современного русского языка. </w:t>
      </w:r>
      <w:r>
        <w:rPr>
          <w:sz w:val="28"/>
          <w:lang w:val="uk-UA"/>
        </w:rPr>
        <w:t xml:space="preserve">– </w:t>
      </w:r>
      <w:r>
        <w:rPr>
          <w:sz w:val="28"/>
        </w:rPr>
        <w:t xml:space="preserve">М.: </w:t>
      </w:r>
      <w:r>
        <w:rPr>
          <w:sz w:val="28"/>
          <w:lang w:val="uk-UA"/>
        </w:rPr>
        <w:t>Просве</w:t>
      </w:r>
      <w:r>
        <w:rPr>
          <w:sz w:val="28"/>
          <w:lang w:val="uk-UA"/>
        </w:rPr>
        <w:softHyphen/>
        <w:t>ще</w:t>
      </w:r>
      <w:r>
        <w:rPr>
          <w:sz w:val="28"/>
          <w:lang w:val="uk-UA"/>
        </w:rPr>
        <w:softHyphen/>
        <w:t>ние</w:t>
      </w:r>
      <w:r>
        <w:rPr>
          <w:sz w:val="28"/>
        </w:rPr>
        <w:t>, 1977.</w:t>
      </w:r>
      <w:r>
        <w:rPr>
          <w:sz w:val="28"/>
          <w:lang w:val="uk-UA"/>
        </w:rPr>
        <w:t xml:space="preserve"> – 257 с.</w:t>
      </w:r>
    </w:p>
    <w:p w:rsidR="004C6816" w:rsidRDefault="004C6816" w:rsidP="00EC688D">
      <w:pPr>
        <w:numPr>
          <w:ilvl w:val="0"/>
          <w:numId w:val="47"/>
        </w:numPr>
        <w:suppressAutoHyphens w:val="0"/>
        <w:spacing w:line="360" w:lineRule="auto"/>
        <w:jc w:val="both"/>
        <w:rPr>
          <w:sz w:val="28"/>
        </w:rPr>
      </w:pPr>
      <w:r>
        <w:rPr>
          <w:sz w:val="28"/>
          <w:szCs w:val="28"/>
        </w:rPr>
        <w:t xml:space="preserve"> </w:t>
      </w:r>
      <w:r>
        <w:rPr>
          <w:sz w:val="28"/>
        </w:rPr>
        <w:t>Шмелёв Д.Н. Проблемы семантического анализа лексики (на материале русского языка). – М.: Наука, 1973. – 280 с.</w:t>
      </w:r>
    </w:p>
    <w:p w:rsidR="004C6816" w:rsidRDefault="004C6816" w:rsidP="00EC688D">
      <w:pPr>
        <w:numPr>
          <w:ilvl w:val="0"/>
          <w:numId w:val="47"/>
        </w:numPr>
        <w:suppressAutoHyphens w:val="0"/>
        <w:spacing w:line="348" w:lineRule="auto"/>
        <w:jc w:val="both"/>
        <w:rPr>
          <w:sz w:val="28"/>
        </w:rPr>
      </w:pPr>
      <w:r>
        <w:rPr>
          <w:sz w:val="28"/>
          <w:szCs w:val="28"/>
        </w:rPr>
        <w:t>Шнитке Т.А., Эрлих Э.Б. Грамматика немецкого языка. – М.: Изд-во лит</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 иностр. языках, 1963. – 223 с.</w:t>
      </w:r>
    </w:p>
    <w:p w:rsidR="004C6816" w:rsidRDefault="004C6816" w:rsidP="00EC688D">
      <w:pPr>
        <w:numPr>
          <w:ilvl w:val="0"/>
          <w:numId w:val="47"/>
        </w:numPr>
        <w:suppressAutoHyphens w:val="0"/>
        <w:spacing w:line="348" w:lineRule="auto"/>
        <w:jc w:val="both"/>
        <w:rPr>
          <w:sz w:val="28"/>
        </w:rPr>
      </w:pPr>
      <w:r>
        <w:rPr>
          <w:sz w:val="28"/>
        </w:rPr>
        <w:t xml:space="preserve">Щерба Л.В. Избранные работы по русскому языку. – М.: Изд-во АН СССР, 1957. – 188 с. </w:t>
      </w:r>
    </w:p>
    <w:p w:rsidR="004C6816" w:rsidRDefault="004C6816" w:rsidP="00EC688D">
      <w:pPr>
        <w:numPr>
          <w:ilvl w:val="0"/>
          <w:numId w:val="47"/>
        </w:numPr>
        <w:suppressAutoHyphens w:val="0"/>
        <w:spacing w:line="348" w:lineRule="auto"/>
        <w:jc w:val="both"/>
        <w:rPr>
          <w:sz w:val="28"/>
        </w:rPr>
      </w:pPr>
      <w:r>
        <w:rPr>
          <w:sz w:val="28"/>
        </w:rPr>
        <w:t>Щур Г.С. Теория поля в лингвистике. – М.: Наука, 1974. – 254 с.</w:t>
      </w:r>
    </w:p>
    <w:p w:rsidR="004C6816" w:rsidRDefault="004C6816" w:rsidP="00EC688D">
      <w:pPr>
        <w:numPr>
          <w:ilvl w:val="0"/>
          <w:numId w:val="47"/>
        </w:numPr>
        <w:suppressAutoHyphens w:val="0"/>
        <w:spacing w:line="360" w:lineRule="auto"/>
        <w:jc w:val="both"/>
        <w:rPr>
          <w:sz w:val="28"/>
          <w:szCs w:val="28"/>
        </w:rPr>
      </w:pPr>
      <w:r>
        <w:rPr>
          <w:sz w:val="28"/>
          <w:szCs w:val="28"/>
        </w:rPr>
        <w:lastRenderedPageBreak/>
        <w:t>Яворская Т.А. Лексическая валентность групп существительных, связан</w:t>
      </w:r>
      <w:r>
        <w:rPr>
          <w:sz w:val="28"/>
          <w:szCs w:val="28"/>
        </w:rPr>
        <w:softHyphen/>
        <w:t xml:space="preserve">ных значением «высота», в современном английском языке: Автореф. дис. … канд. филол. наук / Киевск. гос. ун-т им. Т.Г. Шевченко. – К., 1973. – 26 с. </w:t>
      </w:r>
    </w:p>
    <w:p w:rsidR="004C6816" w:rsidRDefault="004C6816" w:rsidP="00EC688D">
      <w:pPr>
        <w:numPr>
          <w:ilvl w:val="0"/>
          <w:numId w:val="47"/>
        </w:numPr>
        <w:suppressAutoHyphens w:val="0"/>
        <w:spacing w:line="360" w:lineRule="auto"/>
        <w:jc w:val="both"/>
        <w:rPr>
          <w:sz w:val="28"/>
          <w:szCs w:val="28"/>
        </w:rPr>
      </w:pPr>
      <w:r>
        <w:rPr>
          <w:sz w:val="28"/>
          <w:szCs w:val="28"/>
        </w:rPr>
        <w:t xml:space="preserve">Ятель Г.П. </w:t>
      </w:r>
      <w:proofErr w:type="gramStart"/>
      <w:r>
        <w:rPr>
          <w:sz w:val="28"/>
          <w:szCs w:val="28"/>
        </w:rPr>
        <w:t>Про</w:t>
      </w:r>
      <w:proofErr w:type="gramEnd"/>
      <w:r>
        <w:rPr>
          <w:sz w:val="28"/>
          <w:szCs w:val="28"/>
        </w:rPr>
        <w:t xml:space="preserve"> динамічну синхронію прийменникових сполучень // </w:t>
      </w:r>
      <w:r>
        <w:rPr>
          <w:sz w:val="28"/>
          <w:szCs w:val="28"/>
          <w:lang w:val="uk-UA"/>
        </w:rPr>
        <w:t>Іно</w:t>
      </w:r>
      <w:r>
        <w:rPr>
          <w:sz w:val="28"/>
          <w:szCs w:val="28"/>
          <w:lang w:val="uk-UA"/>
        </w:rPr>
        <w:softHyphen/>
        <w:t>зем</w:t>
      </w:r>
      <w:r>
        <w:rPr>
          <w:sz w:val="28"/>
          <w:szCs w:val="28"/>
          <w:lang w:val="uk-UA"/>
        </w:rPr>
        <w:softHyphen/>
        <w:t>на філологія. – 1975. – № 37. – С. 3-9.</w:t>
      </w:r>
    </w:p>
    <w:p w:rsidR="004C6816" w:rsidRDefault="004C6816" w:rsidP="00EC688D">
      <w:pPr>
        <w:numPr>
          <w:ilvl w:val="0"/>
          <w:numId w:val="47"/>
        </w:numPr>
        <w:suppressAutoHyphens w:val="0"/>
        <w:spacing w:line="360" w:lineRule="auto"/>
        <w:jc w:val="both"/>
        <w:rPr>
          <w:sz w:val="28"/>
          <w:szCs w:val="28"/>
          <w:lang w:val="en-GB"/>
        </w:rPr>
      </w:pPr>
      <w:r>
        <w:rPr>
          <w:sz w:val="28"/>
          <w:szCs w:val="28"/>
          <w:lang w:val="en-GB"/>
        </w:rPr>
        <w:t xml:space="preserve">Aarts B. Verb-preposition constructions and small clauses in English // Journal of Linguistics. – 1989. – 25. – S. 277-290.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 xml:space="preserve">Abraham W. Gibt es im Deutschen eine Klasse von Präpositionen mit Doppelrektion? // Deutsche Sprache. – 2001. – 29/1. – S. 63-75. </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Abramov B. Deutsche und russische Funktionsverbgefüge vom Bautyp "präpo</w:t>
      </w:r>
      <w:r>
        <w:rPr>
          <w:sz w:val="28"/>
          <w:szCs w:val="28"/>
          <w:lang w:val="uk-UA"/>
        </w:rPr>
        <w:softHyphen/>
      </w:r>
      <w:r w:rsidRPr="004C6816">
        <w:rPr>
          <w:sz w:val="28"/>
          <w:szCs w:val="28"/>
          <w:lang w:val="en-US"/>
        </w:rPr>
        <w:t>si</w:t>
      </w:r>
      <w:r>
        <w:rPr>
          <w:sz w:val="28"/>
          <w:szCs w:val="28"/>
          <w:lang w:val="uk-UA"/>
        </w:rPr>
        <w:softHyphen/>
      </w:r>
      <w:r w:rsidRPr="004C6816">
        <w:rPr>
          <w:sz w:val="28"/>
          <w:szCs w:val="28"/>
          <w:lang w:val="en-US"/>
        </w:rPr>
        <w:t>tionales Substantiv + Verb" in konfrontativer Sicht // Buscha, J</w:t>
      </w:r>
      <w:proofErr w:type="gramStart"/>
      <w:r>
        <w:rPr>
          <w:sz w:val="28"/>
          <w:szCs w:val="28"/>
          <w:lang w:val="uk-UA"/>
        </w:rPr>
        <w:t>.</w:t>
      </w:r>
      <w:r w:rsidRPr="004C6816">
        <w:rPr>
          <w:sz w:val="28"/>
          <w:szCs w:val="28"/>
          <w:lang w:val="en-US"/>
        </w:rPr>
        <w:t>/</w:t>
      </w:r>
      <w:proofErr w:type="gramEnd"/>
      <w:r w:rsidRPr="004C6816">
        <w:rPr>
          <w:sz w:val="28"/>
          <w:szCs w:val="28"/>
          <w:lang w:val="en-US"/>
        </w:rPr>
        <w:t xml:space="preserve"> Schrö</w:t>
      </w:r>
      <w:r>
        <w:rPr>
          <w:sz w:val="28"/>
          <w:szCs w:val="28"/>
          <w:lang w:val="uk-UA"/>
        </w:rPr>
        <w:softHyphen/>
      </w:r>
      <w:r w:rsidRPr="004C6816">
        <w:rPr>
          <w:sz w:val="28"/>
          <w:szCs w:val="28"/>
          <w:lang w:val="en-US"/>
        </w:rPr>
        <w:t>der, J</w:t>
      </w:r>
      <w:r>
        <w:rPr>
          <w:sz w:val="28"/>
          <w:szCs w:val="28"/>
          <w:lang w:val="uk-UA"/>
        </w:rPr>
        <w:t>.</w:t>
      </w:r>
      <w:r w:rsidRPr="004C6816">
        <w:rPr>
          <w:sz w:val="28"/>
          <w:szCs w:val="28"/>
          <w:lang w:val="en-US"/>
        </w:rPr>
        <w:t xml:space="preserve"> (Hgg.): Linguistische und didaktische Grammatik. </w:t>
      </w:r>
      <w:r>
        <w:rPr>
          <w:sz w:val="28"/>
          <w:szCs w:val="28"/>
        </w:rPr>
        <w:t xml:space="preserve">Beiträge zu Deutsch als Fremdsprache. – Leipzig: Verlag Enzyklopädie, 1989. – S. 89-99. </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Admoni</w:t>
      </w:r>
      <w:r>
        <w:rPr>
          <w:sz w:val="28"/>
          <w:szCs w:val="28"/>
          <w:lang w:val="uk-UA"/>
        </w:rPr>
        <w:t xml:space="preserve"> </w:t>
      </w:r>
      <w:r w:rsidRPr="004C6816">
        <w:rPr>
          <w:sz w:val="28"/>
          <w:szCs w:val="28"/>
          <w:lang w:val="en-US"/>
        </w:rPr>
        <w:t xml:space="preserve">W. Der deutsche Sprachbau. – 4. </w:t>
      </w:r>
      <w:r>
        <w:rPr>
          <w:sz w:val="28"/>
          <w:szCs w:val="28"/>
        </w:rPr>
        <w:t xml:space="preserve">Aufl. – München: Beck, 1982. – 336 S. </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 xml:space="preserve"> Ágel V. Die deutschen Genitivpräpositionen: Prinzipien ihrer Verwendung // An</w:t>
      </w:r>
      <w:r>
        <w:rPr>
          <w:sz w:val="28"/>
          <w:szCs w:val="28"/>
          <w:lang w:val="uk-UA"/>
        </w:rPr>
        <w:softHyphen/>
      </w:r>
      <w:r w:rsidRPr="004C6816">
        <w:rPr>
          <w:sz w:val="28"/>
          <w:szCs w:val="28"/>
          <w:lang w:val="en-US"/>
        </w:rPr>
        <w:t xml:space="preserve">schütz, Susanne (Hg.): Texte, Sätze, Wörter und Moneme: Festschrift für Klaus Heger zum 65. </w:t>
      </w:r>
      <w:r>
        <w:rPr>
          <w:sz w:val="28"/>
          <w:szCs w:val="28"/>
        </w:rPr>
        <w:t>Geburtstag.</w:t>
      </w:r>
      <w:r>
        <w:rPr>
          <w:sz w:val="28"/>
          <w:szCs w:val="28"/>
          <w:lang w:val="uk-UA"/>
        </w:rPr>
        <w:t xml:space="preserve"> </w:t>
      </w:r>
      <w:r>
        <w:rPr>
          <w:sz w:val="28"/>
          <w:szCs w:val="28"/>
        </w:rPr>
        <w:t xml:space="preserve">– Heidelberg: Orientverlag, 1992. – S. 17-33.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Aggis T. Lokale Präpositionen im Deutschen und ihre griechischen Entspre</w:t>
      </w:r>
      <w:r>
        <w:rPr>
          <w:sz w:val="28"/>
          <w:szCs w:val="28"/>
          <w:lang w:val="uk-UA"/>
        </w:rPr>
        <w:softHyphen/>
      </w:r>
      <w:r w:rsidRPr="004C6816">
        <w:rPr>
          <w:sz w:val="28"/>
          <w:szCs w:val="28"/>
          <w:lang w:val="en-US"/>
        </w:rPr>
        <w:t>chun</w:t>
      </w:r>
      <w:r w:rsidRPr="004C6816">
        <w:rPr>
          <w:sz w:val="28"/>
          <w:szCs w:val="28"/>
          <w:lang w:val="en-US"/>
        </w:rPr>
        <w:softHyphen/>
      </w:r>
      <w:r w:rsidRPr="004C6816">
        <w:rPr>
          <w:sz w:val="28"/>
          <w:szCs w:val="28"/>
          <w:lang w:val="en-US"/>
        </w:rPr>
        <w:softHyphen/>
      </w:r>
      <w:r>
        <w:rPr>
          <w:sz w:val="28"/>
          <w:szCs w:val="28"/>
          <w:lang w:val="uk-UA"/>
        </w:rPr>
        <w:softHyphen/>
      </w:r>
      <w:r w:rsidRPr="004C6816">
        <w:rPr>
          <w:sz w:val="28"/>
          <w:szCs w:val="28"/>
          <w:lang w:val="en-US"/>
        </w:rPr>
        <w:t>gen. – Konstanz: Hartung-Gorre, 1986. –  234 S.</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 xml:space="preserve">Ahn M. Wortartenzugehörigkeit der Kardinalzahlwörter im Sprachvergleich. – Frankfurt am Main [u.a.]: Lang, 2003. </w:t>
      </w:r>
      <w:r>
        <w:rPr>
          <w:sz w:val="28"/>
          <w:szCs w:val="28"/>
          <w:lang w:val="uk-UA"/>
        </w:rPr>
        <w:t>–</w:t>
      </w:r>
      <w:r w:rsidRPr="004C6816">
        <w:rPr>
          <w:sz w:val="28"/>
          <w:szCs w:val="28"/>
          <w:lang w:val="en-US"/>
        </w:rPr>
        <w:t xml:space="preserve"> 203 S. </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 xml:space="preserve">Aldenhoff J. Ob </w:t>
      </w:r>
      <w:proofErr w:type="gramStart"/>
      <w:r w:rsidRPr="004C6816">
        <w:rPr>
          <w:sz w:val="28"/>
          <w:szCs w:val="28"/>
          <w:lang w:val="en-US"/>
        </w:rPr>
        <w:t>als</w:t>
      </w:r>
      <w:proofErr w:type="gramEnd"/>
      <w:r w:rsidRPr="004C6816">
        <w:rPr>
          <w:sz w:val="28"/>
          <w:szCs w:val="28"/>
          <w:lang w:val="en-US"/>
        </w:rPr>
        <w:t xml:space="preserve"> Präposition und als Präverb // Review des Langues Vivan</w:t>
      </w:r>
      <w:r>
        <w:rPr>
          <w:sz w:val="28"/>
          <w:szCs w:val="28"/>
          <w:lang w:val="uk-UA"/>
        </w:rPr>
        <w:softHyphen/>
      </w:r>
      <w:r w:rsidRPr="004C6816">
        <w:rPr>
          <w:sz w:val="28"/>
          <w:szCs w:val="28"/>
          <w:lang w:val="en-US"/>
        </w:rPr>
        <w:t xml:space="preserve">tes.  </w:t>
      </w:r>
      <w:r>
        <w:rPr>
          <w:sz w:val="28"/>
          <w:szCs w:val="28"/>
        </w:rPr>
        <w:t>–</w:t>
      </w:r>
      <w:r>
        <w:rPr>
          <w:sz w:val="28"/>
          <w:szCs w:val="28"/>
          <w:lang w:val="uk-UA"/>
        </w:rPr>
        <w:t xml:space="preserve"> </w:t>
      </w:r>
      <w:r>
        <w:rPr>
          <w:sz w:val="28"/>
          <w:szCs w:val="28"/>
        </w:rPr>
        <w:t xml:space="preserve">1967. – 33. – S. 615-627. </w:t>
      </w:r>
    </w:p>
    <w:p w:rsidR="004C6816" w:rsidRDefault="004C6816" w:rsidP="00EC688D">
      <w:pPr>
        <w:numPr>
          <w:ilvl w:val="0"/>
          <w:numId w:val="47"/>
        </w:numPr>
        <w:suppressAutoHyphens w:val="0"/>
        <w:spacing w:line="360" w:lineRule="auto"/>
        <w:jc w:val="both"/>
        <w:rPr>
          <w:sz w:val="28"/>
          <w:szCs w:val="28"/>
          <w:lang w:val="en-GB"/>
        </w:rPr>
      </w:pPr>
      <w:r w:rsidRPr="004C6816">
        <w:rPr>
          <w:sz w:val="28"/>
          <w:szCs w:val="28"/>
          <w:lang w:val="en-US"/>
        </w:rPr>
        <w:t xml:space="preserve"> </w:t>
      </w:r>
      <w:r>
        <w:rPr>
          <w:sz w:val="28"/>
          <w:szCs w:val="28"/>
          <w:lang w:val="en-GB"/>
        </w:rPr>
        <w:t>Anderson J.M. The Grammar of Case. Towards a Localistic Theory. – Cam</w:t>
      </w:r>
      <w:r>
        <w:rPr>
          <w:sz w:val="28"/>
          <w:szCs w:val="28"/>
          <w:lang w:val="en-GB"/>
        </w:rPr>
        <w:softHyphen/>
        <w:t>bridge: Cambridge University Press, 1971. – 244 p.</w:t>
      </w:r>
    </w:p>
    <w:p w:rsidR="004C6816" w:rsidRPr="004C6816" w:rsidRDefault="004C6816" w:rsidP="00EC688D">
      <w:pPr>
        <w:numPr>
          <w:ilvl w:val="0"/>
          <w:numId w:val="47"/>
        </w:numPr>
        <w:suppressAutoHyphens w:val="0"/>
        <w:spacing w:line="358" w:lineRule="auto"/>
        <w:jc w:val="both"/>
        <w:rPr>
          <w:sz w:val="28"/>
          <w:szCs w:val="28"/>
          <w:lang w:val="en-US"/>
        </w:rPr>
      </w:pPr>
      <w:r w:rsidRPr="004C6816">
        <w:rPr>
          <w:sz w:val="28"/>
          <w:lang w:val="en-US"/>
        </w:rPr>
        <w:t>Baldinger K. Die Semasiologie: Versuch eines Überblicks. – Berlin: Aka</w:t>
      </w:r>
      <w:r>
        <w:rPr>
          <w:sz w:val="28"/>
          <w:lang w:val="uk-UA"/>
        </w:rPr>
        <w:softHyphen/>
      </w:r>
      <w:r w:rsidRPr="004C6816">
        <w:rPr>
          <w:sz w:val="28"/>
          <w:lang w:val="en-US"/>
        </w:rPr>
        <w:t>de</w:t>
      </w:r>
      <w:r w:rsidRPr="004C6816">
        <w:rPr>
          <w:sz w:val="28"/>
          <w:lang w:val="en-US"/>
        </w:rPr>
        <w:softHyphen/>
        <w:t xml:space="preserve">mie-Verlag, 1957. – 40 S. </w:t>
      </w:r>
    </w:p>
    <w:p w:rsidR="004C6816" w:rsidRPr="004C6816" w:rsidRDefault="004C6816" w:rsidP="00EC688D">
      <w:pPr>
        <w:numPr>
          <w:ilvl w:val="0"/>
          <w:numId w:val="47"/>
        </w:numPr>
        <w:suppressAutoHyphens w:val="0"/>
        <w:spacing w:line="358" w:lineRule="auto"/>
        <w:jc w:val="both"/>
        <w:rPr>
          <w:sz w:val="28"/>
          <w:szCs w:val="28"/>
          <w:lang w:val="en-US"/>
        </w:rPr>
      </w:pPr>
      <w:r w:rsidRPr="004C6816">
        <w:rPr>
          <w:sz w:val="28"/>
          <w:szCs w:val="28"/>
          <w:lang w:val="en-US"/>
        </w:rPr>
        <w:t xml:space="preserve">Ballweg J. Zur Diskussion des syntaktischen Status der Präpositionalphrasen in Sätzen des Typs: </w:t>
      </w:r>
      <w:r w:rsidRPr="004C6816">
        <w:rPr>
          <w:i/>
          <w:sz w:val="28"/>
          <w:szCs w:val="28"/>
          <w:lang w:val="en-US"/>
        </w:rPr>
        <w:t>Hans trifft das Fenster mit dem Stein</w:t>
      </w:r>
      <w:r w:rsidRPr="004C6816">
        <w:rPr>
          <w:sz w:val="28"/>
          <w:szCs w:val="28"/>
          <w:lang w:val="en-US"/>
        </w:rPr>
        <w:t xml:space="preserve"> // Schumacher H. (Hg.): </w:t>
      </w:r>
      <w:r w:rsidRPr="004C6816">
        <w:rPr>
          <w:sz w:val="28"/>
          <w:szCs w:val="28"/>
          <w:lang w:val="en-US"/>
        </w:rPr>
        <w:lastRenderedPageBreak/>
        <w:t>Untersuchungen zur Verbvalenz. Eine Dokumentation über die Arbeit an einem deutschen Valenzlexikon. – Tübingen: Narr,</w:t>
      </w:r>
      <w:r>
        <w:rPr>
          <w:sz w:val="28"/>
          <w:szCs w:val="28"/>
          <w:lang w:val="uk-UA"/>
        </w:rPr>
        <w:t xml:space="preserve"> </w:t>
      </w:r>
      <w:r w:rsidRPr="004C6816">
        <w:rPr>
          <w:sz w:val="28"/>
          <w:szCs w:val="28"/>
          <w:lang w:val="en-US"/>
        </w:rPr>
        <w:t xml:space="preserve">1976. – S. 253-358. </w:t>
      </w:r>
    </w:p>
    <w:p w:rsidR="004C6816" w:rsidRPr="004C6816" w:rsidRDefault="004C6816" w:rsidP="00EC688D">
      <w:pPr>
        <w:numPr>
          <w:ilvl w:val="0"/>
          <w:numId w:val="47"/>
        </w:numPr>
        <w:suppressAutoHyphens w:val="0"/>
        <w:spacing w:line="358" w:lineRule="auto"/>
        <w:jc w:val="both"/>
        <w:rPr>
          <w:sz w:val="28"/>
          <w:szCs w:val="28"/>
          <w:lang w:val="en-US"/>
        </w:rPr>
      </w:pPr>
      <w:r w:rsidRPr="004C6816">
        <w:rPr>
          <w:sz w:val="28"/>
          <w:szCs w:val="28"/>
          <w:lang w:val="en-US"/>
        </w:rPr>
        <w:t>Baschewa E. Zur Anwendung des Valenzmodells in kontrastiven Untersu</w:t>
      </w:r>
      <w:r>
        <w:rPr>
          <w:sz w:val="28"/>
          <w:szCs w:val="28"/>
          <w:lang w:val="uk-UA"/>
        </w:rPr>
        <w:softHyphen/>
      </w:r>
      <w:r w:rsidRPr="004C6816">
        <w:rPr>
          <w:sz w:val="28"/>
          <w:szCs w:val="28"/>
          <w:lang w:val="en-US"/>
        </w:rPr>
        <w:t>chun</w:t>
      </w:r>
      <w:r>
        <w:rPr>
          <w:sz w:val="28"/>
          <w:szCs w:val="28"/>
          <w:lang w:val="uk-UA"/>
        </w:rPr>
        <w:softHyphen/>
      </w:r>
      <w:r w:rsidRPr="004C6816">
        <w:rPr>
          <w:sz w:val="28"/>
          <w:szCs w:val="28"/>
          <w:lang w:val="en-US"/>
        </w:rPr>
        <w:t xml:space="preserve">gen: am Beispiel des Präpositionalobjektsatzes // Deutsch </w:t>
      </w:r>
      <w:proofErr w:type="gramStart"/>
      <w:r w:rsidRPr="004C6816">
        <w:rPr>
          <w:sz w:val="28"/>
          <w:szCs w:val="28"/>
          <w:lang w:val="en-US"/>
        </w:rPr>
        <w:t>als</w:t>
      </w:r>
      <w:proofErr w:type="gramEnd"/>
      <w:r w:rsidRPr="004C6816">
        <w:rPr>
          <w:sz w:val="28"/>
          <w:szCs w:val="28"/>
          <w:lang w:val="en-US"/>
        </w:rPr>
        <w:t xml:space="preserve"> Fremdsprache. – 1997. – 34/3. – S. 156-161. </w:t>
      </w:r>
    </w:p>
    <w:p w:rsidR="004C6816" w:rsidRDefault="004C6816" w:rsidP="00EC688D">
      <w:pPr>
        <w:numPr>
          <w:ilvl w:val="0"/>
          <w:numId w:val="47"/>
        </w:numPr>
        <w:suppressAutoHyphens w:val="0"/>
        <w:spacing w:line="358" w:lineRule="auto"/>
        <w:jc w:val="both"/>
        <w:rPr>
          <w:sz w:val="28"/>
          <w:szCs w:val="28"/>
        </w:rPr>
      </w:pPr>
      <w:r w:rsidRPr="004C6816">
        <w:rPr>
          <w:sz w:val="28"/>
          <w:szCs w:val="28"/>
          <w:lang w:val="en-US"/>
        </w:rPr>
        <w:t xml:space="preserve">Behaghel O. Deutsche Syntax. Eine geschichtliche Darstellung. – 4. </w:t>
      </w:r>
      <w:r>
        <w:rPr>
          <w:sz w:val="28"/>
          <w:szCs w:val="28"/>
        </w:rPr>
        <w:t xml:space="preserve">Bde. –  </w:t>
      </w:r>
      <w:r>
        <w:rPr>
          <w:sz w:val="28"/>
          <w:szCs w:val="28"/>
          <w:lang w:val="en-US"/>
        </w:rPr>
        <w:t xml:space="preserve">Bd. 2. – </w:t>
      </w:r>
      <w:r>
        <w:rPr>
          <w:sz w:val="28"/>
          <w:szCs w:val="28"/>
        </w:rPr>
        <w:t>Heidelberg, 1923-1932. – 146 S.</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Benveniste E. Pour une sémantique de la préposition allemande vor // Athe</w:t>
      </w:r>
      <w:r w:rsidRPr="004C6816">
        <w:rPr>
          <w:sz w:val="28"/>
          <w:szCs w:val="28"/>
          <w:lang w:val="en-US"/>
        </w:rPr>
        <w:softHyphen/>
        <w:t xml:space="preserve">näum: Nouvelle Série. – 1972. – 50. – P. 372-375.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 xml:space="preserve"> Bertrand Y. Prépositions temporelles et emploi temporel des prépositions en alle</w:t>
      </w:r>
      <w:r w:rsidRPr="004C6816">
        <w:rPr>
          <w:sz w:val="28"/>
          <w:szCs w:val="28"/>
          <w:lang w:val="en-US"/>
        </w:rPr>
        <w:softHyphen/>
        <w:t xml:space="preserve">mand // Nouveaux Cahiers d'Allemand. </w:t>
      </w:r>
      <w:r>
        <w:rPr>
          <w:sz w:val="28"/>
          <w:szCs w:val="28"/>
          <w:lang w:val="uk-UA"/>
        </w:rPr>
        <w:t>–</w:t>
      </w:r>
      <w:r w:rsidRPr="004C6816">
        <w:rPr>
          <w:sz w:val="28"/>
          <w:szCs w:val="28"/>
          <w:lang w:val="en-US"/>
        </w:rPr>
        <w:t xml:space="preserve"> 1992. </w:t>
      </w:r>
      <w:r>
        <w:rPr>
          <w:sz w:val="28"/>
          <w:szCs w:val="28"/>
          <w:lang w:val="uk-UA"/>
        </w:rPr>
        <w:t>–</w:t>
      </w:r>
      <w:r w:rsidRPr="004C6816">
        <w:rPr>
          <w:sz w:val="28"/>
          <w:szCs w:val="28"/>
          <w:lang w:val="en-US"/>
        </w:rPr>
        <w:t xml:space="preserve"> № 10/4. </w:t>
      </w:r>
      <w:r>
        <w:rPr>
          <w:sz w:val="28"/>
          <w:szCs w:val="28"/>
          <w:lang w:val="uk-UA"/>
        </w:rPr>
        <w:t>–</w:t>
      </w:r>
      <w:r w:rsidRPr="004C6816">
        <w:rPr>
          <w:sz w:val="28"/>
          <w:szCs w:val="28"/>
          <w:lang w:val="en-US"/>
        </w:rPr>
        <w:t xml:space="preserve"> S. 367-375.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 xml:space="preserve">Boeder W. Zur Tiefenstruktur von Präpositionalphrasen // Folia linguistica. – 1973. – 6. – S. 89-106. </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 xml:space="preserve">Bondzio W. Einführung in die Grundfragen der Sprachwissenschaft / von einem Autorenkoll. unter Ltg. von W. Bondzio. – 2., durchges. </w:t>
      </w:r>
      <w:r>
        <w:rPr>
          <w:sz w:val="28"/>
          <w:szCs w:val="28"/>
        </w:rPr>
        <w:t xml:space="preserve">Aufl. – Leipzig: Bibliograph. Inst., 1984. – 277 S.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Brinkmann H. Die deutsche Sprache. Gestalt und Leistung. – Düsseldorf: Schwann, 1971. – 939 S.</w:t>
      </w:r>
    </w:p>
    <w:p w:rsidR="004C6816" w:rsidRDefault="004C6816" w:rsidP="00EC688D">
      <w:pPr>
        <w:numPr>
          <w:ilvl w:val="0"/>
          <w:numId w:val="47"/>
        </w:numPr>
        <w:suppressAutoHyphens w:val="0"/>
        <w:spacing w:line="360" w:lineRule="auto"/>
        <w:jc w:val="both"/>
        <w:rPr>
          <w:sz w:val="28"/>
          <w:szCs w:val="28"/>
          <w:lang w:val="en-GB"/>
        </w:rPr>
      </w:pPr>
      <w:r w:rsidRPr="004C6816">
        <w:rPr>
          <w:sz w:val="28"/>
          <w:szCs w:val="28"/>
          <w:lang w:val="en-US"/>
        </w:rPr>
        <w:t xml:space="preserve"> Brǿndal V. Théorie des prépositions. </w:t>
      </w:r>
      <w:r>
        <w:rPr>
          <w:sz w:val="28"/>
          <w:szCs w:val="28"/>
          <w:lang w:val="en-GB"/>
        </w:rPr>
        <w:t>Introduction à une sémantique rationelle.</w:t>
      </w:r>
      <w:r>
        <w:rPr>
          <w:b/>
          <w:sz w:val="28"/>
          <w:szCs w:val="28"/>
          <w:lang w:val="en-GB"/>
        </w:rPr>
        <w:t xml:space="preserve"> </w:t>
      </w:r>
      <w:r>
        <w:rPr>
          <w:sz w:val="28"/>
          <w:szCs w:val="28"/>
          <w:lang w:val="en-GB"/>
        </w:rPr>
        <w:t>Copen</w:t>
      </w:r>
      <w:r>
        <w:rPr>
          <w:sz w:val="28"/>
          <w:szCs w:val="28"/>
          <w:lang w:val="en-GB"/>
        </w:rPr>
        <w:softHyphen/>
        <w:t>hague:</w:t>
      </w:r>
      <w:r>
        <w:rPr>
          <w:b/>
          <w:sz w:val="28"/>
          <w:szCs w:val="28"/>
          <w:lang w:val="en-GB"/>
        </w:rPr>
        <w:t xml:space="preserve"> </w:t>
      </w:r>
      <w:r>
        <w:rPr>
          <w:sz w:val="28"/>
          <w:szCs w:val="28"/>
          <w:lang w:val="en-GB"/>
        </w:rPr>
        <w:t xml:space="preserve">Munksgaard, 1950. </w:t>
      </w:r>
      <w:proofErr w:type="gramStart"/>
      <w:r>
        <w:rPr>
          <w:sz w:val="28"/>
          <w:szCs w:val="28"/>
          <w:lang w:val="en-GB"/>
        </w:rPr>
        <w:t>–  197</w:t>
      </w:r>
      <w:proofErr w:type="gramEnd"/>
      <w:r>
        <w:rPr>
          <w:sz w:val="28"/>
          <w:szCs w:val="28"/>
          <w:lang w:val="en-GB"/>
        </w:rPr>
        <w:t xml:space="preserve"> p.</w:t>
      </w:r>
    </w:p>
    <w:p w:rsidR="004C6816" w:rsidRDefault="004C6816" w:rsidP="00EC688D">
      <w:pPr>
        <w:numPr>
          <w:ilvl w:val="0"/>
          <w:numId w:val="47"/>
        </w:numPr>
        <w:suppressAutoHyphens w:val="0"/>
        <w:spacing w:line="360" w:lineRule="auto"/>
        <w:jc w:val="both"/>
        <w:rPr>
          <w:sz w:val="28"/>
          <w:szCs w:val="28"/>
          <w:lang w:val="en-GB"/>
        </w:rPr>
      </w:pPr>
      <w:r>
        <w:rPr>
          <w:sz w:val="28"/>
          <w:szCs w:val="28"/>
          <w:lang w:val="en-GB"/>
        </w:rPr>
        <w:t>Brugman C.M. Story of „over</w:t>
      </w:r>
      <w:proofErr w:type="gramStart"/>
      <w:r>
        <w:rPr>
          <w:sz w:val="28"/>
          <w:szCs w:val="28"/>
          <w:lang w:val="en-GB"/>
        </w:rPr>
        <w:t>“ /</w:t>
      </w:r>
      <w:proofErr w:type="gramEnd"/>
      <w:r>
        <w:rPr>
          <w:sz w:val="28"/>
          <w:szCs w:val="28"/>
          <w:lang w:val="en-GB"/>
        </w:rPr>
        <w:t xml:space="preserve"> MA thesis, University of California. – Ber</w:t>
      </w:r>
      <w:r>
        <w:rPr>
          <w:sz w:val="28"/>
          <w:szCs w:val="28"/>
          <w:lang w:val="en-GB"/>
        </w:rPr>
        <w:softHyphen/>
        <w:t>keley, 1981. – 312 p.</w:t>
      </w:r>
    </w:p>
    <w:p w:rsidR="004C6816" w:rsidRDefault="004C6816" w:rsidP="00EC688D">
      <w:pPr>
        <w:numPr>
          <w:ilvl w:val="0"/>
          <w:numId w:val="47"/>
        </w:numPr>
        <w:suppressAutoHyphens w:val="0"/>
        <w:spacing w:line="348" w:lineRule="auto"/>
        <w:jc w:val="both"/>
        <w:rPr>
          <w:sz w:val="28"/>
          <w:lang w:val="uk-UA"/>
        </w:rPr>
      </w:pPr>
      <w:r>
        <w:rPr>
          <w:sz w:val="28"/>
          <w:lang w:val="en-GB"/>
        </w:rPr>
        <w:t>Coseriu E. Lexikalische Solidari</w:t>
      </w:r>
      <w:r w:rsidRPr="004C6816">
        <w:rPr>
          <w:sz w:val="28"/>
          <w:lang w:val="en-US"/>
        </w:rPr>
        <w:t>täten // Poetika 1. – 1967. – S. 293-303.</w:t>
      </w:r>
    </w:p>
    <w:p w:rsidR="004C6816" w:rsidRPr="004C6816" w:rsidRDefault="004C6816" w:rsidP="00EC688D">
      <w:pPr>
        <w:numPr>
          <w:ilvl w:val="0"/>
          <w:numId w:val="47"/>
        </w:numPr>
        <w:suppressAutoHyphens w:val="0"/>
        <w:spacing w:line="348" w:lineRule="auto"/>
        <w:jc w:val="both"/>
        <w:rPr>
          <w:sz w:val="28"/>
          <w:lang w:val="en-US"/>
        </w:rPr>
      </w:pPr>
      <w:r w:rsidRPr="004C6816">
        <w:rPr>
          <w:sz w:val="28"/>
          <w:lang w:val="en-US"/>
        </w:rPr>
        <w:t>Coseriu E. Einführung in die strukturelle Betrachtung des Wortschatzes // Struk</w:t>
      </w:r>
      <w:r w:rsidRPr="004C6816">
        <w:rPr>
          <w:sz w:val="28"/>
          <w:lang w:val="en-US"/>
        </w:rPr>
        <w:softHyphen/>
        <w:t>turelle Bedeutungslehre / Hrsg. von H. Geckeler. – Darmstadt: Wissen</w:t>
      </w:r>
      <w:r>
        <w:rPr>
          <w:sz w:val="28"/>
          <w:lang w:val="uk-UA"/>
        </w:rPr>
        <w:softHyphen/>
      </w:r>
      <w:r w:rsidRPr="004C6816">
        <w:rPr>
          <w:sz w:val="28"/>
          <w:lang w:val="en-US"/>
        </w:rPr>
        <w:t>schaft</w:t>
      </w:r>
      <w:r>
        <w:rPr>
          <w:sz w:val="28"/>
          <w:lang w:val="uk-UA"/>
        </w:rPr>
        <w:softHyphen/>
      </w:r>
      <w:r w:rsidRPr="004C6816">
        <w:rPr>
          <w:sz w:val="28"/>
          <w:lang w:val="en-US"/>
        </w:rPr>
        <w:t>liche Buchgesellschaft, 1978. – S. 193-238.</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Di Meola C. Deutsche Präpositionen im Überblick: Form, Stellung und Rek</w:t>
      </w:r>
      <w:r w:rsidRPr="004C6816">
        <w:rPr>
          <w:sz w:val="28"/>
          <w:szCs w:val="28"/>
          <w:lang w:val="en-US"/>
        </w:rPr>
        <w:softHyphen/>
        <w:t xml:space="preserve">tion // Pandaemonium Germanicum. – 1999. – 3. – S. 321-368.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Dreyer H., Schmitt W. Lehr- und Übungsbuch der deutschen Grammatik. – Isma</w:t>
      </w:r>
      <w:r>
        <w:rPr>
          <w:sz w:val="28"/>
          <w:szCs w:val="28"/>
          <w:lang w:val="uk-UA"/>
        </w:rPr>
        <w:softHyphen/>
      </w:r>
      <w:r w:rsidRPr="004C6816">
        <w:rPr>
          <w:sz w:val="28"/>
          <w:szCs w:val="28"/>
          <w:lang w:val="en-US"/>
        </w:rPr>
        <w:t>ning: Max Hueber-Verlag, 2000. – 360 S.</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lastRenderedPageBreak/>
        <w:t>Duden. Grammatik der deutschen Gegenwartssprache. Hrsg. von G. Dros</w:t>
      </w:r>
      <w:r>
        <w:rPr>
          <w:sz w:val="28"/>
          <w:szCs w:val="28"/>
          <w:lang w:val="uk-UA"/>
        </w:rPr>
        <w:softHyphen/>
      </w:r>
      <w:r w:rsidRPr="004C6816">
        <w:rPr>
          <w:sz w:val="28"/>
          <w:szCs w:val="28"/>
          <w:lang w:val="en-US"/>
        </w:rPr>
        <w:t>dow</w:t>
      </w:r>
      <w:r>
        <w:rPr>
          <w:sz w:val="28"/>
          <w:szCs w:val="28"/>
          <w:lang w:val="uk-UA"/>
        </w:rPr>
        <w:softHyphen/>
      </w:r>
      <w:r w:rsidRPr="004C6816">
        <w:rPr>
          <w:sz w:val="28"/>
          <w:szCs w:val="28"/>
          <w:lang w:val="en-US"/>
        </w:rPr>
        <w:t>s</w:t>
      </w:r>
      <w:r>
        <w:rPr>
          <w:sz w:val="28"/>
          <w:szCs w:val="28"/>
          <w:lang w:val="uk-UA"/>
        </w:rPr>
        <w:softHyphen/>
      </w:r>
      <w:r w:rsidRPr="004C6816">
        <w:rPr>
          <w:sz w:val="28"/>
          <w:szCs w:val="28"/>
          <w:lang w:val="en-US"/>
        </w:rPr>
        <w:t>ki. – 5. Aufl. – Mannheim/Leipzig/Wien/Zürich: Dudenverlag, 1995. – 864 S.</w:t>
      </w:r>
    </w:p>
    <w:p w:rsidR="004C6816" w:rsidRDefault="004C6816" w:rsidP="00EC688D">
      <w:pPr>
        <w:numPr>
          <w:ilvl w:val="0"/>
          <w:numId w:val="47"/>
        </w:numPr>
        <w:shd w:val="clear" w:color="auto" w:fill="FFFFFF"/>
        <w:suppressAutoHyphens w:val="0"/>
        <w:autoSpaceDE w:val="0"/>
        <w:autoSpaceDN w:val="0"/>
        <w:adjustRightInd w:val="0"/>
        <w:spacing w:line="360" w:lineRule="auto"/>
        <w:jc w:val="both"/>
        <w:rPr>
          <w:color w:val="000000"/>
          <w:sz w:val="28"/>
          <w:szCs w:val="28"/>
        </w:rPr>
      </w:pPr>
      <w:r w:rsidRPr="004C6816">
        <w:rPr>
          <w:bCs/>
          <w:color w:val="000000"/>
          <w:sz w:val="28"/>
          <w:szCs w:val="28"/>
          <w:lang w:val="en-US"/>
        </w:rPr>
        <w:t>Eisenberg P</w:t>
      </w:r>
      <w:r w:rsidRPr="004C6816">
        <w:rPr>
          <w:color w:val="000000"/>
          <w:sz w:val="28"/>
          <w:szCs w:val="28"/>
          <w:lang w:val="en-US"/>
        </w:rPr>
        <w:t xml:space="preserve">. Grundriss der deutschen </w:t>
      </w:r>
      <w:r w:rsidRPr="004C6816">
        <w:rPr>
          <w:bCs/>
          <w:color w:val="000000"/>
          <w:sz w:val="28"/>
          <w:szCs w:val="28"/>
          <w:lang w:val="en-US"/>
        </w:rPr>
        <w:t>Grammatik</w:t>
      </w:r>
      <w:r w:rsidRPr="004C6816">
        <w:rPr>
          <w:color w:val="000000"/>
          <w:sz w:val="28"/>
          <w:szCs w:val="28"/>
          <w:lang w:val="en-US"/>
        </w:rPr>
        <w:t xml:space="preserve">. – 3. </w:t>
      </w:r>
      <w:r>
        <w:rPr>
          <w:color w:val="000000"/>
          <w:sz w:val="28"/>
          <w:szCs w:val="28"/>
        </w:rPr>
        <w:t xml:space="preserve">Auflage. – Stuttgart/ Weimar, </w:t>
      </w:r>
      <w:r>
        <w:rPr>
          <w:bCs/>
          <w:color w:val="000000"/>
          <w:sz w:val="28"/>
          <w:szCs w:val="28"/>
        </w:rPr>
        <w:t>1994</w:t>
      </w:r>
      <w:r>
        <w:rPr>
          <w:color w:val="000000"/>
          <w:sz w:val="28"/>
          <w:szCs w:val="28"/>
        </w:rPr>
        <w:t xml:space="preserve">. – </w:t>
      </w:r>
      <w:r>
        <w:rPr>
          <w:color w:val="000000"/>
          <w:sz w:val="28"/>
          <w:szCs w:val="28"/>
          <w:lang w:val="uk-UA"/>
        </w:rPr>
        <w:t>424</w:t>
      </w:r>
      <w:r>
        <w:rPr>
          <w:color w:val="000000"/>
          <w:sz w:val="28"/>
          <w:szCs w:val="28"/>
        </w:rPr>
        <w:t xml:space="preserve"> S. </w:t>
      </w:r>
    </w:p>
    <w:p w:rsidR="004C6816" w:rsidRPr="004C6816" w:rsidRDefault="004C6816" w:rsidP="00EC688D">
      <w:pPr>
        <w:numPr>
          <w:ilvl w:val="0"/>
          <w:numId w:val="47"/>
        </w:numPr>
        <w:shd w:val="clear" w:color="auto" w:fill="FFFFFF"/>
        <w:suppressAutoHyphens w:val="0"/>
        <w:autoSpaceDE w:val="0"/>
        <w:autoSpaceDN w:val="0"/>
        <w:adjustRightInd w:val="0"/>
        <w:spacing w:line="360" w:lineRule="auto"/>
        <w:jc w:val="both"/>
        <w:rPr>
          <w:color w:val="000000"/>
          <w:sz w:val="28"/>
          <w:szCs w:val="28"/>
          <w:lang w:val="en-US"/>
        </w:rPr>
      </w:pPr>
      <w:r w:rsidRPr="004C6816">
        <w:rPr>
          <w:color w:val="000000"/>
          <w:sz w:val="28"/>
          <w:szCs w:val="28"/>
          <w:lang w:val="en-US"/>
        </w:rPr>
        <w:t>Engel U. Deutsche Grammatik. – 3. Aufl. – Heidelberg: Groos, 1996. – 888 S.</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 xml:space="preserve">Erben U. Deutsche Grammatik. Ein Abriss. – München: Max Hueber Verlag, 2000. – 392 S.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Eroms H.-W. Valenz, Kasus, Präpositionen. Untersuchungen zur Syntax und Se</w:t>
      </w:r>
      <w:r w:rsidRPr="004C6816">
        <w:rPr>
          <w:sz w:val="28"/>
          <w:szCs w:val="28"/>
          <w:lang w:val="en-US"/>
        </w:rPr>
        <w:softHyphen/>
        <w:t>man</w:t>
      </w:r>
      <w:r w:rsidRPr="004C6816">
        <w:rPr>
          <w:sz w:val="28"/>
          <w:szCs w:val="28"/>
          <w:lang w:val="en-US"/>
        </w:rPr>
        <w:softHyphen/>
        <w:t>tik präpositionaler Konstruktionen in der deutschen Gegenwartssprache. –</w:t>
      </w:r>
      <w:r>
        <w:rPr>
          <w:sz w:val="28"/>
          <w:szCs w:val="28"/>
          <w:lang w:val="uk-UA"/>
        </w:rPr>
        <w:t xml:space="preserve"> </w:t>
      </w:r>
      <w:r w:rsidRPr="004C6816">
        <w:rPr>
          <w:sz w:val="28"/>
          <w:szCs w:val="28"/>
          <w:lang w:val="en-US"/>
        </w:rPr>
        <w:t>Heidelberg: Winter, 1981. –  S.</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 xml:space="preserve">Fabricius-Hansen C. Nominalphrasen mit Kompositum als Kern // Beiträge zur Geschichte der deutschen Sprache und Literatur. – 1993. – 115. – S. 193-244. </w:t>
      </w:r>
    </w:p>
    <w:p w:rsidR="004C6816" w:rsidRDefault="004C6816" w:rsidP="00EC688D">
      <w:pPr>
        <w:numPr>
          <w:ilvl w:val="0"/>
          <w:numId w:val="47"/>
        </w:numPr>
        <w:suppressAutoHyphens w:val="0"/>
        <w:spacing w:line="348" w:lineRule="auto"/>
        <w:jc w:val="both"/>
        <w:rPr>
          <w:sz w:val="28"/>
          <w:lang w:val="en-GB"/>
        </w:rPr>
      </w:pPr>
      <w:r>
        <w:rPr>
          <w:sz w:val="28"/>
          <w:lang w:val="en-GB"/>
        </w:rPr>
        <w:t>Fillmore Ch.</w:t>
      </w:r>
      <w:r>
        <w:rPr>
          <w:sz w:val="28"/>
          <w:lang w:val="uk-UA"/>
        </w:rPr>
        <w:t xml:space="preserve"> </w:t>
      </w:r>
      <w:r>
        <w:rPr>
          <w:sz w:val="28"/>
          <w:lang w:val="en-GB"/>
        </w:rPr>
        <w:t>J. Scenes-and-frames semantics // Linguistic structures proces</w:t>
      </w:r>
      <w:r>
        <w:rPr>
          <w:sz w:val="28"/>
          <w:lang w:val="uk-UA"/>
        </w:rPr>
        <w:softHyphen/>
      </w:r>
      <w:r>
        <w:rPr>
          <w:sz w:val="28"/>
          <w:lang w:val="en-GB"/>
        </w:rPr>
        <w:t>sing / A. Zampolli (ed.) – Amsterdam: North Holland, 1977. – XII. – S. 55-81.</w:t>
      </w:r>
    </w:p>
    <w:p w:rsidR="004C6816" w:rsidRDefault="004C6816" w:rsidP="00EC688D">
      <w:pPr>
        <w:numPr>
          <w:ilvl w:val="0"/>
          <w:numId w:val="47"/>
        </w:numPr>
        <w:suppressAutoHyphens w:val="0"/>
        <w:spacing w:line="360" w:lineRule="auto"/>
        <w:jc w:val="both"/>
        <w:rPr>
          <w:sz w:val="28"/>
          <w:szCs w:val="28"/>
          <w:lang w:val="en-GB"/>
        </w:rPr>
      </w:pPr>
      <w:r>
        <w:rPr>
          <w:sz w:val="28"/>
          <w:szCs w:val="28"/>
          <w:lang w:val="en-GB"/>
        </w:rPr>
        <w:t>Folsom M. Prepositions with the dative or accusative in written and spoken German // Pfeffer, Alan J. (Hg.): Studies in descriptive german grammar. –Heidel</w:t>
      </w:r>
      <w:r>
        <w:rPr>
          <w:sz w:val="28"/>
          <w:szCs w:val="28"/>
          <w:lang w:val="uk-UA"/>
        </w:rPr>
        <w:softHyphen/>
      </w:r>
      <w:r>
        <w:rPr>
          <w:sz w:val="28"/>
          <w:szCs w:val="28"/>
          <w:lang w:val="en-GB"/>
        </w:rPr>
        <w:t xml:space="preserve">berg, 1984. – S. 19-32.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Forstreuter E. Vergleichende Betrachtungen zur Semantik einiger deutscher Prä</w:t>
      </w:r>
      <w:r w:rsidRPr="004C6816">
        <w:rPr>
          <w:sz w:val="28"/>
          <w:szCs w:val="28"/>
          <w:lang w:val="en-US"/>
        </w:rPr>
        <w:softHyphen/>
        <w:t xml:space="preserve">positionen // Helbig G. (Hg.) Probleme der Bedeutung und Kombinierbarkeit im Deutschen. Ein Sammelband für den Fremdsprachenunterricht. – Leipzig: VEB Verlag Enzyklopädie, 1977. – S. 148-186. </w:t>
      </w:r>
    </w:p>
    <w:p w:rsidR="004C6816" w:rsidRDefault="004C6816" w:rsidP="00EC688D">
      <w:pPr>
        <w:numPr>
          <w:ilvl w:val="0"/>
          <w:numId w:val="47"/>
        </w:numPr>
        <w:suppressAutoHyphens w:val="0"/>
        <w:spacing w:line="360" w:lineRule="auto"/>
        <w:jc w:val="both"/>
        <w:rPr>
          <w:sz w:val="28"/>
          <w:szCs w:val="28"/>
          <w:lang w:val="en-GB"/>
        </w:rPr>
      </w:pPr>
      <w:r>
        <w:rPr>
          <w:sz w:val="28"/>
          <w:lang w:val="en-GB"/>
        </w:rPr>
        <w:t>Frawly W.  Lingustic Semantics. – Hillsdale: Erlbaum, 1992. – 533 p.</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Fries N. Präpositionen und Präpositionalphrasen im Deutschen und Neugrie</w:t>
      </w:r>
      <w:r>
        <w:rPr>
          <w:sz w:val="28"/>
          <w:szCs w:val="28"/>
          <w:lang w:val="uk-UA"/>
        </w:rPr>
        <w:softHyphen/>
      </w:r>
      <w:r w:rsidRPr="004C6816">
        <w:rPr>
          <w:sz w:val="28"/>
          <w:szCs w:val="28"/>
          <w:lang w:val="en-US"/>
        </w:rPr>
        <w:t>chi</w:t>
      </w:r>
      <w:r>
        <w:rPr>
          <w:sz w:val="28"/>
          <w:szCs w:val="28"/>
          <w:lang w:val="uk-UA"/>
        </w:rPr>
        <w:softHyphen/>
      </w:r>
      <w:r w:rsidRPr="004C6816">
        <w:rPr>
          <w:sz w:val="28"/>
          <w:szCs w:val="28"/>
          <w:lang w:val="en-US"/>
        </w:rPr>
        <w:softHyphen/>
        <w:t xml:space="preserve">schen. </w:t>
      </w:r>
      <w:r>
        <w:rPr>
          <w:sz w:val="28"/>
          <w:szCs w:val="28"/>
        </w:rPr>
        <w:t xml:space="preserve">Aspekte einer kontrastiven Analyse Deutsch </w:t>
      </w:r>
      <w:r>
        <w:rPr>
          <w:sz w:val="28"/>
          <w:szCs w:val="28"/>
          <w:lang w:val="uk-UA"/>
        </w:rPr>
        <w:t>–</w:t>
      </w:r>
      <w:r>
        <w:rPr>
          <w:sz w:val="28"/>
          <w:szCs w:val="28"/>
        </w:rPr>
        <w:t xml:space="preserve"> Neugriechisch. –Tübin</w:t>
      </w:r>
      <w:r>
        <w:rPr>
          <w:sz w:val="28"/>
          <w:szCs w:val="28"/>
          <w:lang w:val="uk-UA"/>
        </w:rPr>
        <w:softHyphen/>
      </w:r>
      <w:r>
        <w:rPr>
          <w:sz w:val="28"/>
          <w:szCs w:val="28"/>
        </w:rPr>
        <w:t xml:space="preserve">gen: Niemeyer, 1988. – 216 S.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Gaca A. Präpositionen mit doppelter Referenz im Polnischen und ihre Äquiva</w:t>
      </w:r>
      <w:r>
        <w:rPr>
          <w:sz w:val="28"/>
          <w:szCs w:val="28"/>
          <w:lang w:val="uk-UA"/>
        </w:rPr>
        <w:softHyphen/>
      </w:r>
      <w:r w:rsidRPr="004C6816">
        <w:rPr>
          <w:sz w:val="28"/>
          <w:szCs w:val="28"/>
          <w:lang w:val="en-US"/>
        </w:rPr>
        <w:t>len</w:t>
      </w:r>
      <w:r w:rsidRPr="004C6816">
        <w:rPr>
          <w:sz w:val="28"/>
          <w:szCs w:val="28"/>
          <w:lang w:val="en-US"/>
        </w:rPr>
        <w:softHyphen/>
        <w:t xml:space="preserve">te im Deutschen // Studia Germanica Posnaniensia. – 1995. – 21. – S. 35-48. </w:t>
      </w:r>
    </w:p>
    <w:p w:rsidR="004C6816" w:rsidRDefault="004C6816" w:rsidP="00EC688D">
      <w:pPr>
        <w:numPr>
          <w:ilvl w:val="0"/>
          <w:numId w:val="47"/>
        </w:numPr>
        <w:suppressAutoHyphens w:val="0"/>
        <w:spacing w:line="360" w:lineRule="auto"/>
        <w:jc w:val="both"/>
        <w:rPr>
          <w:sz w:val="28"/>
          <w:szCs w:val="28"/>
          <w:lang w:val="en-GB"/>
        </w:rPr>
      </w:pPr>
      <w:r>
        <w:rPr>
          <w:sz w:val="28"/>
          <w:szCs w:val="28"/>
          <w:lang w:val="en-GB"/>
        </w:rPr>
        <w:lastRenderedPageBreak/>
        <w:t xml:space="preserve">Geis J. E. Lexical insertion of Locative and Time Prepositions // Papers from the Sixth Regional Meeting of the Chicago Linguistic Society. – Chicago: Aldine, 1970. </w:t>
      </w:r>
      <w:r>
        <w:rPr>
          <w:sz w:val="28"/>
          <w:szCs w:val="28"/>
          <w:lang w:val="uk-UA"/>
        </w:rPr>
        <w:t>–</w:t>
      </w:r>
      <w:r>
        <w:rPr>
          <w:sz w:val="28"/>
          <w:szCs w:val="28"/>
          <w:lang w:val="en-GB"/>
        </w:rPr>
        <w:t xml:space="preserve"> P. 226-234.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 xml:space="preserve">Gelhaus H. Trotz Rechts oder trotz Recht? Hugo Moser zum 60. Geburtstag. // Muttersprache. – 1969. – 79. – S. 355-369.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Gougenheim G. Y a-t-il des prépositions vides en francais? // Le francais mo</w:t>
      </w:r>
      <w:r w:rsidRPr="004C6816">
        <w:rPr>
          <w:sz w:val="28"/>
          <w:szCs w:val="28"/>
          <w:lang w:val="en-US"/>
        </w:rPr>
        <w:softHyphen/>
        <w:t>der</w:t>
      </w:r>
      <w:r w:rsidRPr="004C6816">
        <w:rPr>
          <w:sz w:val="28"/>
          <w:szCs w:val="28"/>
          <w:lang w:val="en-US"/>
        </w:rPr>
        <w:softHyphen/>
      </w:r>
      <w:r>
        <w:rPr>
          <w:sz w:val="28"/>
          <w:szCs w:val="28"/>
          <w:lang w:val="uk-UA"/>
        </w:rPr>
        <w:softHyphen/>
      </w:r>
      <w:r w:rsidRPr="004C6816">
        <w:rPr>
          <w:sz w:val="28"/>
          <w:szCs w:val="28"/>
          <w:lang w:val="en-US"/>
        </w:rPr>
        <w:t xml:space="preserve">ne. – 1959. – 27. – P. 1-25. </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 xml:space="preserve">Grabowski J., Weiß P. Das Präpositioneninventar </w:t>
      </w:r>
      <w:proofErr w:type="gramStart"/>
      <w:r w:rsidRPr="004C6816">
        <w:rPr>
          <w:sz w:val="28"/>
          <w:szCs w:val="28"/>
          <w:lang w:val="en-US"/>
        </w:rPr>
        <w:t>als</w:t>
      </w:r>
      <w:proofErr w:type="gramEnd"/>
      <w:r w:rsidRPr="004C6816">
        <w:rPr>
          <w:sz w:val="28"/>
          <w:szCs w:val="28"/>
          <w:lang w:val="en-US"/>
        </w:rPr>
        <w:t xml:space="preserve"> Determinante des Ver</w:t>
      </w:r>
      <w:r w:rsidRPr="004C6816">
        <w:rPr>
          <w:sz w:val="28"/>
          <w:szCs w:val="28"/>
          <w:lang w:val="en-US"/>
        </w:rPr>
        <w:softHyphen/>
        <w:t>ste</w:t>
      </w:r>
      <w:r w:rsidRPr="004C6816">
        <w:rPr>
          <w:sz w:val="28"/>
          <w:szCs w:val="28"/>
          <w:lang w:val="en-US"/>
        </w:rPr>
        <w:softHyphen/>
        <w:t xml:space="preserve">hens von Raumpräpositionen: </w:t>
      </w:r>
      <w:r w:rsidRPr="004C6816">
        <w:rPr>
          <w:i/>
          <w:sz w:val="28"/>
          <w:szCs w:val="28"/>
          <w:lang w:val="en-US"/>
        </w:rPr>
        <w:t>vor</w:t>
      </w:r>
      <w:r w:rsidRPr="004C6816">
        <w:rPr>
          <w:sz w:val="28"/>
          <w:szCs w:val="28"/>
          <w:lang w:val="en-US"/>
        </w:rPr>
        <w:t xml:space="preserve"> und </w:t>
      </w:r>
      <w:r w:rsidRPr="004C6816">
        <w:rPr>
          <w:i/>
          <w:sz w:val="28"/>
          <w:szCs w:val="28"/>
          <w:lang w:val="en-US"/>
        </w:rPr>
        <w:t xml:space="preserve">hinter </w:t>
      </w:r>
      <w:r w:rsidRPr="004C6816">
        <w:rPr>
          <w:sz w:val="28"/>
          <w:szCs w:val="28"/>
          <w:lang w:val="en-US"/>
        </w:rPr>
        <w:t xml:space="preserve">in fünf Sprachen // Lang E., Zifonun G. (Hgg.): Deutsch </w:t>
      </w:r>
      <w:r>
        <w:rPr>
          <w:sz w:val="28"/>
          <w:szCs w:val="28"/>
          <w:lang w:val="uk-UA"/>
        </w:rPr>
        <w:t>–</w:t>
      </w:r>
      <w:r w:rsidRPr="004C6816">
        <w:rPr>
          <w:sz w:val="28"/>
          <w:szCs w:val="28"/>
          <w:lang w:val="en-US"/>
        </w:rPr>
        <w:t xml:space="preserve"> typologisch. </w:t>
      </w:r>
      <w:r>
        <w:rPr>
          <w:sz w:val="28"/>
          <w:szCs w:val="28"/>
        </w:rPr>
        <w:t>Jahrbuch 1995 des Instituts für deutsche Spra</w:t>
      </w:r>
      <w:r>
        <w:rPr>
          <w:sz w:val="28"/>
          <w:szCs w:val="28"/>
        </w:rPr>
        <w:softHyphen/>
        <w:t>che. –</w:t>
      </w:r>
      <w:r>
        <w:rPr>
          <w:sz w:val="28"/>
          <w:szCs w:val="28"/>
          <w:lang w:val="uk-UA"/>
        </w:rPr>
        <w:t xml:space="preserve"> </w:t>
      </w:r>
      <w:r>
        <w:rPr>
          <w:sz w:val="28"/>
          <w:szCs w:val="28"/>
        </w:rPr>
        <w:t xml:space="preserve">Tübingen: Narr, 1995. – S. 289-311. </w:t>
      </w:r>
    </w:p>
    <w:p w:rsidR="004C6816" w:rsidRDefault="004C6816" w:rsidP="00EC688D">
      <w:pPr>
        <w:numPr>
          <w:ilvl w:val="0"/>
          <w:numId w:val="47"/>
        </w:numPr>
        <w:suppressAutoHyphens w:val="0"/>
        <w:spacing w:line="348" w:lineRule="auto"/>
        <w:jc w:val="both"/>
        <w:rPr>
          <w:sz w:val="28"/>
          <w:lang w:val="uk-UA"/>
        </w:rPr>
      </w:pPr>
      <w:r w:rsidRPr="004C6816">
        <w:rPr>
          <w:sz w:val="28"/>
          <w:lang w:val="en-US"/>
        </w:rPr>
        <w:t xml:space="preserve">Grebe P. Der semantisch-syntaktische Hof unserer Wörter // Wirkendes Wort. – 1966. – 16. </w:t>
      </w:r>
      <w:r>
        <w:rPr>
          <w:sz w:val="28"/>
        </w:rPr>
        <w:t>Jahrgang, Heft 6. – S. 391-394.</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 xml:space="preserve">Grießhaber W. Lokale Präpositionen. Analyse, Beschreibung und Systematik ihres Gebrauchs unter didaktischen Geisichtspunkten // Zielsprache Deutsch. – 1981. – 2. – S. 15-25.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Grießhaber W. Die relationierende Prozedur: zu Grammatik und Pragmatik lo</w:t>
      </w:r>
      <w:r w:rsidRPr="004C6816">
        <w:rPr>
          <w:sz w:val="28"/>
          <w:szCs w:val="28"/>
          <w:lang w:val="en-US"/>
        </w:rPr>
        <w:softHyphen/>
        <w:t>ka</w:t>
      </w:r>
      <w:r w:rsidRPr="004C6816">
        <w:rPr>
          <w:sz w:val="28"/>
          <w:szCs w:val="28"/>
          <w:lang w:val="en-US"/>
        </w:rPr>
        <w:softHyphen/>
        <w:t>ler Präpositionen und ihrer Verwendung durch türkische Deutschlerner. – Münster, München [u.a.]: Waxmann, 1999. – 304 S.</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Grimm H.-J. Zum Artikelgebrauch in deutschen Funktionsverbgefügen mit Prä</w:t>
      </w:r>
      <w:r w:rsidRPr="004C6816">
        <w:rPr>
          <w:sz w:val="28"/>
          <w:szCs w:val="28"/>
          <w:lang w:val="en-US"/>
        </w:rPr>
        <w:softHyphen/>
        <w:t xml:space="preserve">position // Deutsch als Fremdsprache. – 1981. – 18. – S. 333-337. </w:t>
      </w:r>
    </w:p>
    <w:p w:rsidR="004C6816" w:rsidRDefault="004C6816" w:rsidP="00EC688D">
      <w:pPr>
        <w:numPr>
          <w:ilvl w:val="0"/>
          <w:numId w:val="47"/>
        </w:numPr>
        <w:suppressAutoHyphens w:val="0"/>
        <w:spacing w:line="348" w:lineRule="auto"/>
        <w:jc w:val="both"/>
        <w:rPr>
          <w:sz w:val="28"/>
          <w:lang w:val="en-GB"/>
        </w:rPr>
      </w:pPr>
      <w:r>
        <w:rPr>
          <w:sz w:val="28"/>
          <w:lang w:val="en-GB"/>
        </w:rPr>
        <w:t xml:space="preserve">Harris Z.S. Distributional Structure // </w:t>
      </w:r>
      <w:proofErr w:type="gramStart"/>
      <w:r>
        <w:rPr>
          <w:sz w:val="28"/>
          <w:lang w:val="en-GB"/>
        </w:rPr>
        <w:t>The</w:t>
      </w:r>
      <w:proofErr w:type="gramEnd"/>
      <w:r>
        <w:rPr>
          <w:sz w:val="28"/>
          <w:lang w:val="en-GB"/>
        </w:rPr>
        <w:t xml:space="preserve"> Structure of Language. – New Jer</w:t>
      </w:r>
      <w:r>
        <w:rPr>
          <w:sz w:val="28"/>
          <w:lang w:val="en-GB"/>
        </w:rPr>
        <w:softHyphen/>
        <w:t>sey: Prentice Hall, 1964. – P. 22-41.</w:t>
      </w:r>
    </w:p>
    <w:p w:rsidR="004C6816" w:rsidRPr="004C6816" w:rsidRDefault="004C6816" w:rsidP="00EC688D">
      <w:pPr>
        <w:numPr>
          <w:ilvl w:val="0"/>
          <w:numId w:val="47"/>
        </w:numPr>
        <w:suppressAutoHyphens w:val="0"/>
        <w:spacing w:line="358" w:lineRule="auto"/>
        <w:jc w:val="both"/>
        <w:rPr>
          <w:sz w:val="28"/>
          <w:lang w:val="en-US"/>
        </w:rPr>
      </w:pPr>
      <w:r w:rsidRPr="004C6816">
        <w:rPr>
          <w:sz w:val="28"/>
          <w:lang w:val="en-US"/>
        </w:rPr>
        <w:t>Heger K. Monem, Wort, Satz und Text. – Tübingen: Niemeyer, 1971. – 244 S.</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Heintzeler M. Raumausdrücke im Konzeptlexikon: die Darstellung der Kom</w:t>
      </w:r>
      <w:r w:rsidRPr="004C6816">
        <w:rPr>
          <w:sz w:val="28"/>
          <w:szCs w:val="28"/>
          <w:lang w:val="en-US"/>
        </w:rPr>
        <w:softHyphen/>
        <w:t>po</w:t>
      </w:r>
      <w:r w:rsidRPr="004C6816">
        <w:rPr>
          <w:sz w:val="28"/>
          <w:szCs w:val="28"/>
          <w:lang w:val="en-US"/>
        </w:rPr>
        <w:softHyphen/>
        <w:t xml:space="preserve">sition lokaler Verben und Präpositionen in einem konzeptuellen Lexikon. –Konstanz: Hartung-Gorre, 1992. – 268 S. </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 xml:space="preserve"> Helbig G. Zur Binnengliederung der Fügewörter im Deutschen // Deutsch als Fremd</w:t>
      </w:r>
      <w:r w:rsidRPr="004C6816">
        <w:rPr>
          <w:sz w:val="28"/>
          <w:szCs w:val="28"/>
          <w:lang w:val="en-US"/>
        </w:rPr>
        <w:softHyphen/>
        <w:t xml:space="preserve">sprache.  </w:t>
      </w:r>
      <w:r>
        <w:rPr>
          <w:sz w:val="28"/>
          <w:szCs w:val="28"/>
        </w:rPr>
        <w:t xml:space="preserve">-  2000. – 37/4. – S. 210-216.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lastRenderedPageBreak/>
        <w:t xml:space="preserve"> Helbig G., Buscha J. Deutsche Grammatik. Ein Handbuch für den Auslän</w:t>
      </w:r>
      <w:r w:rsidRPr="004C6816">
        <w:rPr>
          <w:sz w:val="28"/>
          <w:szCs w:val="28"/>
          <w:lang w:val="en-US"/>
        </w:rPr>
        <w:softHyphen/>
        <w:t>der</w:t>
      </w:r>
      <w:r w:rsidRPr="004C6816">
        <w:rPr>
          <w:sz w:val="28"/>
          <w:szCs w:val="28"/>
          <w:lang w:val="en-US"/>
        </w:rPr>
        <w:softHyphen/>
        <w:t>un</w:t>
      </w:r>
      <w:r w:rsidRPr="004C6816">
        <w:rPr>
          <w:sz w:val="28"/>
          <w:szCs w:val="28"/>
          <w:lang w:val="en-US"/>
        </w:rPr>
        <w:softHyphen/>
        <w:t>terricht. – Tübingen: Langenscheidt, 2001. – 654 S.</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 xml:space="preserve"> Hertel V. Präpositionen in fixierten Fügungen // Beiträge zur Erforschung der deutschen Sprache. – 1983. – 3. – S. 58-76.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Herweg M. Zur Semantik einiger lokaler Präpositionen des Deutschen. Überle</w:t>
      </w:r>
      <w:r w:rsidRPr="004C6816">
        <w:rPr>
          <w:sz w:val="28"/>
          <w:szCs w:val="28"/>
          <w:lang w:val="en-US"/>
        </w:rPr>
        <w:softHyphen/>
        <w:t>gun</w:t>
      </w:r>
      <w:r w:rsidRPr="004C6816">
        <w:rPr>
          <w:sz w:val="28"/>
          <w:szCs w:val="28"/>
          <w:lang w:val="en-US"/>
        </w:rPr>
        <w:softHyphen/>
        <w:t xml:space="preserve">gen zur Theorie der lexikalischen Semantik am Beispiel von </w:t>
      </w:r>
      <w:r w:rsidRPr="004C6816">
        <w:rPr>
          <w:i/>
          <w:sz w:val="28"/>
          <w:szCs w:val="28"/>
          <w:lang w:val="en-US"/>
        </w:rPr>
        <w:t>in, an, bei</w:t>
      </w:r>
      <w:r w:rsidRPr="004C6816">
        <w:rPr>
          <w:sz w:val="28"/>
          <w:szCs w:val="28"/>
          <w:lang w:val="en-US"/>
        </w:rPr>
        <w:t xml:space="preserve"> und </w:t>
      </w:r>
      <w:r w:rsidRPr="004C6816">
        <w:rPr>
          <w:i/>
          <w:sz w:val="28"/>
          <w:szCs w:val="28"/>
          <w:lang w:val="en-US"/>
        </w:rPr>
        <w:t>auf</w:t>
      </w:r>
      <w:r w:rsidRPr="004C6816">
        <w:rPr>
          <w:sz w:val="28"/>
          <w:szCs w:val="28"/>
          <w:lang w:val="en-US"/>
        </w:rPr>
        <w:t xml:space="preserve">. – Stuttgart: IBM Deutschland, 1988. – 106 S. </w:t>
      </w:r>
    </w:p>
    <w:p w:rsidR="004C6816" w:rsidRDefault="004C6816" w:rsidP="00EC688D">
      <w:pPr>
        <w:numPr>
          <w:ilvl w:val="0"/>
          <w:numId w:val="47"/>
        </w:numPr>
        <w:suppressAutoHyphens w:val="0"/>
        <w:spacing w:line="360" w:lineRule="auto"/>
        <w:jc w:val="both"/>
        <w:rPr>
          <w:sz w:val="28"/>
          <w:szCs w:val="28"/>
          <w:lang w:val="en-GB"/>
        </w:rPr>
      </w:pPr>
      <w:r w:rsidRPr="004C6816">
        <w:rPr>
          <w:sz w:val="28"/>
          <w:szCs w:val="28"/>
          <w:lang w:val="en-US"/>
        </w:rPr>
        <w:t xml:space="preserve"> </w:t>
      </w:r>
      <w:r>
        <w:rPr>
          <w:sz w:val="28"/>
          <w:szCs w:val="28"/>
          <w:lang w:val="en-GB"/>
        </w:rPr>
        <w:t>Hill L.A. Prepositions and adverbial particles: an interim classification se</w:t>
      </w:r>
      <w:r>
        <w:rPr>
          <w:sz w:val="28"/>
          <w:szCs w:val="28"/>
          <w:lang w:val="en-GB"/>
        </w:rPr>
        <w:softHyphen/>
        <w:t>man</w:t>
      </w:r>
      <w:r>
        <w:rPr>
          <w:sz w:val="28"/>
          <w:szCs w:val="28"/>
          <w:lang w:val="en-GB"/>
        </w:rPr>
        <w:softHyphen/>
        <w:t>tic, structural, and graded. – London: Oxford Press, 1968. – 189 p.</w:t>
      </w:r>
    </w:p>
    <w:p w:rsidR="004C6816" w:rsidRDefault="004C6816" w:rsidP="00EC688D">
      <w:pPr>
        <w:numPr>
          <w:ilvl w:val="0"/>
          <w:numId w:val="47"/>
        </w:numPr>
        <w:suppressAutoHyphens w:val="0"/>
        <w:spacing w:line="360" w:lineRule="auto"/>
        <w:jc w:val="both"/>
        <w:rPr>
          <w:sz w:val="28"/>
          <w:szCs w:val="28"/>
          <w:lang w:val="en-US"/>
        </w:rPr>
      </w:pPr>
      <w:r>
        <w:rPr>
          <w:sz w:val="28"/>
          <w:szCs w:val="28"/>
          <w:lang w:val="en-GB"/>
        </w:rPr>
        <w:t xml:space="preserve"> </w:t>
      </w:r>
      <w:r w:rsidRPr="004C6816">
        <w:rPr>
          <w:sz w:val="28"/>
          <w:szCs w:val="28"/>
          <w:lang w:val="en-US"/>
        </w:rPr>
        <w:t xml:space="preserve">Hottenroth P.-M. Italien </w:t>
      </w:r>
      <w:r w:rsidRPr="004C6816">
        <w:rPr>
          <w:i/>
          <w:sz w:val="28"/>
          <w:szCs w:val="28"/>
          <w:lang w:val="en-US"/>
        </w:rPr>
        <w:t>a</w:t>
      </w:r>
      <w:r w:rsidRPr="004C6816">
        <w:rPr>
          <w:sz w:val="28"/>
          <w:szCs w:val="28"/>
          <w:lang w:val="en-US"/>
        </w:rPr>
        <w:t xml:space="preserve"> - allemand </w:t>
      </w:r>
      <w:r w:rsidRPr="004C6816">
        <w:rPr>
          <w:i/>
          <w:sz w:val="28"/>
          <w:szCs w:val="28"/>
          <w:lang w:val="en-US"/>
        </w:rPr>
        <w:t>an</w:t>
      </w:r>
      <w:r w:rsidRPr="004C6816">
        <w:rPr>
          <w:sz w:val="28"/>
          <w:szCs w:val="28"/>
          <w:lang w:val="en-US"/>
        </w:rPr>
        <w:t xml:space="preserve">. Une analyse contrastive // Schwarze Chr. (Hg.): Analyse des prépositions. </w:t>
      </w:r>
      <w:r>
        <w:rPr>
          <w:sz w:val="28"/>
          <w:szCs w:val="28"/>
          <w:lang w:val="en-US"/>
        </w:rPr>
        <w:t>3ieme colloque franco-allemand de linguis</w:t>
      </w:r>
      <w:r>
        <w:rPr>
          <w:sz w:val="28"/>
          <w:szCs w:val="28"/>
          <w:lang w:val="en-US"/>
        </w:rPr>
        <w:softHyphen/>
        <w:t xml:space="preserve">tique théorique de 2 au 4 février 1981 à Constance. – Tübingen: Niemeyer, 1981. </w:t>
      </w:r>
      <w:proofErr w:type="gramStart"/>
      <w:r>
        <w:rPr>
          <w:sz w:val="28"/>
          <w:szCs w:val="28"/>
          <w:lang w:val="en-US"/>
        </w:rPr>
        <w:t>–  S</w:t>
      </w:r>
      <w:proofErr w:type="gramEnd"/>
      <w:r>
        <w:rPr>
          <w:sz w:val="28"/>
          <w:szCs w:val="28"/>
          <w:lang w:val="en-US"/>
        </w:rPr>
        <w:t xml:space="preserve">. 67-87. </w:t>
      </w:r>
    </w:p>
    <w:p w:rsidR="004C6816" w:rsidRDefault="004C6816" w:rsidP="00EC688D">
      <w:pPr>
        <w:numPr>
          <w:ilvl w:val="0"/>
          <w:numId w:val="47"/>
        </w:numPr>
        <w:suppressAutoHyphens w:val="0"/>
        <w:spacing w:line="360" w:lineRule="auto"/>
        <w:jc w:val="both"/>
        <w:rPr>
          <w:sz w:val="28"/>
          <w:szCs w:val="28"/>
        </w:rPr>
      </w:pPr>
      <w:r>
        <w:rPr>
          <w:sz w:val="28"/>
          <w:szCs w:val="28"/>
          <w:lang w:val="en-US"/>
        </w:rPr>
        <w:t xml:space="preserve"> </w:t>
      </w:r>
      <w:r w:rsidRPr="004C6816">
        <w:rPr>
          <w:sz w:val="28"/>
          <w:szCs w:val="28"/>
          <w:lang w:val="en-US"/>
        </w:rPr>
        <w:t>Hottenroth P.-M. Die Semantik lokaler Präpositionen. Ein prototypen-seman</w:t>
      </w:r>
      <w:r>
        <w:rPr>
          <w:sz w:val="28"/>
          <w:szCs w:val="28"/>
          <w:lang w:val="uk-UA"/>
        </w:rPr>
        <w:softHyphen/>
      </w:r>
      <w:r w:rsidRPr="004C6816">
        <w:rPr>
          <w:sz w:val="28"/>
          <w:szCs w:val="28"/>
          <w:lang w:val="en-US"/>
        </w:rPr>
        <w:t>ti</w:t>
      </w:r>
      <w:r>
        <w:rPr>
          <w:sz w:val="28"/>
          <w:szCs w:val="28"/>
          <w:lang w:val="uk-UA"/>
        </w:rPr>
        <w:softHyphen/>
      </w:r>
      <w:r w:rsidRPr="004C6816">
        <w:rPr>
          <w:sz w:val="28"/>
          <w:szCs w:val="28"/>
          <w:lang w:val="en-US"/>
        </w:rPr>
        <w:t xml:space="preserve">sches Modell für die französische Präposition </w:t>
      </w:r>
      <w:r w:rsidRPr="004C6816">
        <w:rPr>
          <w:i/>
          <w:sz w:val="28"/>
          <w:szCs w:val="28"/>
          <w:lang w:val="en-US"/>
        </w:rPr>
        <w:t>dans</w:t>
      </w:r>
      <w:r w:rsidRPr="004C6816">
        <w:rPr>
          <w:sz w:val="28"/>
          <w:szCs w:val="28"/>
          <w:lang w:val="en-US"/>
        </w:rPr>
        <w:t xml:space="preserve"> mit einer Analyse der Bezie</w:t>
      </w:r>
      <w:r>
        <w:rPr>
          <w:sz w:val="28"/>
          <w:szCs w:val="28"/>
          <w:lang w:val="uk-UA"/>
        </w:rPr>
        <w:softHyphen/>
      </w:r>
      <w:r w:rsidRPr="004C6816">
        <w:rPr>
          <w:sz w:val="28"/>
          <w:szCs w:val="28"/>
          <w:lang w:val="en-US"/>
        </w:rPr>
        <w:t>hun</w:t>
      </w:r>
      <w:r>
        <w:rPr>
          <w:sz w:val="28"/>
          <w:szCs w:val="28"/>
          <w:lang w:val="uk-UA"/>
        </w:rPr>
        <w:softHyphen/>
      </w:r>
      <w:r w:rsidRPr="004C6816">
        <w:rPr>
          <w:sz w:val="28"/>
          <w:szCs w:val="28"/>
          <w:lang w:val="en-US"/>
        </w:rPr>
        <w:t>gen zwischen der Präposition und den Objektbezeichnungen in den Präposi</w:t>
      </w:r>
      <w:r>
        <w:rPr>
          <w:sz w:val="28"/>
          <w:szCs w:val="28"/>
          <w:lang w:val="uk-UA"/>
        </w:rPr>
        <w:softHyphen/>
      </w:r>
      <w:r w:rsidRPr="004C6816">
        <w:rPr>
          <w:sz w:val="28"/>
          <w:szCs w:val="28"/>
          <w:lang w:val="en-US"/>
        </w:rPr>
        <w:t>tio</w:t>
      </w:r>
      <w:r>
        <w:rPr>
          <w:sz w:val="28"/>
          <w:szCs w:val="28"/>
          <w:lang w:val="uk-UA"/>
        </w:rPr>
        <w:softHyphen/>
      </w:r>
      <w:r w:rsidRPr="004C6816">
        <w:rPr>
          <w:sz w:val="28"/>
          <w:szCs w:val="28"/>
          <w:lang w:val="en-US"/>
        </w:rPr>
        <w:t>nal</w:t>
      </w:r>
      <w:r>
        <w:rPr>
          <w:sz w:val="28"/>
          <w:szCs w:val="28"/>
          <w:lang w:val="uk-UA"/>
        </w:rPr>
        <w:softHyphen/>
      </w:r>
      <w:r w:rsidRPr="004C6816">
        <w:rPr>
          <w:sz w:val="28"/>
          <w:szCs w:val="28"/>
          <w:lang w:val="en-US"/>
        </w:rPr>
        <w:t xml:space="preserve">syntagmen. </w:t>
      </w:r>
      <w:r>
        <w:rPr>
          <w:sz w:val="28"/>
          <w:szCs w:val="28"/>
        </w:rPr>
        <w:t xml:space="preserve">Habilitationsschrift. – Konstanz, 1986. – 343 S. </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 xml:space="preserve">Hundsnurscher F. Das System der Partikelverben mit </w:t>
      </w:r>
      <w:r w:rsidRPr="004C6816">
        <w:rPr>
          <w:i/>
          <w:sz w:val="28"/>
          <w:szCs w:val="28"/>
          <w:lang w:val="en-US"/>
        </w:rPr>
        <w:t>aus</w:t>
      </w:r>
      <w:r>
        <w:rPr>
          <w:sz w:val="28"/>
          <w:szCs w:val="28"/>
          <w:lang w:val="uk-UA"/>
        </w:rPr>
        <w:t xml:space="preserve"> //</w:t>
      </w:r>
      <w:r w:rsidRPr="004C6816">
        <w:rPr>
          <w:sz w:val="28"/>
          <w:szCs w:val="28"/>
          <w:lang w:val="en-US"/>
        </w:rPr>
        <w:t xml:space="preserve"> Eichinger, Ludwig M. (Hg.): Tendenzen verbaler Wortbildung in der deutschen Gegenwartssprache. </w:t>
      </w:r>
      <w:r>
        <w:rPr>
          <w:sz w:val="28"/>
          <w:szCs w:val="28"/>
        </w:rPr>
        <w:t xml:space="preserve">Hamburg: Buske, 1982. – S. 1-32. </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Ipsen G. Der alte Orient und die Indogermanen // Stand und Aufgaben der Sprach</w:t>
      </w:r>
      <w:r>
        <w:rPr>
          <w:sz w:val="28"/>
          <w:szCs w:val="28"/>
          <w:lang w:val="uk-UA"/>
        </w:rPr>
        <w:softHyphen/>
      </w:r>
      <w:r w:rsidRPr="004C6816">
        <w:rPr>
          <w:sz w:val="28"/>
          <w:szCs w:val="28"/>
          <w:lang w:val="en-US"/>
        </w:rPr>
        <w:softHyphen/>
        <w:t xml:space="preserve">wissenschaft. </w:t>
      </w:r>
      <w:r>
        <w:rPr>
          <w:sz w:val="28"/>
          <w:szCs w:val="28"/>
        </w:rPr>
        <w:t>Festschrift W.Streitberg. – Heidelberg: Carl Winters Uni</w:t>
      </w:r>
      <w:r>
        <w:rPr>
          <w:sz w:val="28"/>
          <w:szCs w:val="28"/>
          <w:lang w:val="uk-UA"/>
        </w:rPr>
        <w:softHyphen/>
      </w:r>
      <w:r>
        <w:rPr>
          <w:sz w:val="28"/>
          <w:szCs w:val="28"/>
        </w:rPr>
        <w:t>ver</w:t>
      </w:r>
      <w:r>
        <w:rPr>
          <w:sz w:val="28"/>
          <w:szCs w:val="28"/>
          <w:lang w:val="uk-UA"/>
        </w:rPr>
        <w:softHyphen/>
      </w:r>
      <w:r>
        <w:rPr>
          <w:sz w:val="28"/>
          <w:szCs w:val="28"/>
        </w:rPr>
        <w:t>sitätsbuchhandlung, 1923. – S. 200-237.</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 xml:space="preserve">Jacob-Reitz J.S. Valenztheoretische Untersuchungen der deutschen Substantive mit der Präposition "auf". </w:t>
      </w:r>
      <w:r>
        <w:rPr>
          <w:sz w:val="28"/>
          <w:szCs w:val="28"/>
        </w:rPr>
        <w:t>Diss. – Berlin, 1993. – 149 S.</w:t>
      </w:r>
    </w:p>
    <w:p w:rsidR="004C6816" w:rsidRDefault="004C6816" w:rsidP="00EC688D">
      <w:pPr>
        <w:numPr>
          <w:ilvl w:val="0"/>
          <w:numId w:val="47"/>
        </w:numPr>
        <w:suppressAutoHyphens w:val="0"/>
        <w:spacing w:line="360" w:lineRule="auto"/>
        <w:jc w:val="both"/>
        <w:rPr>
          <w:sz w:val="28"/>
          <w:szCs w:val="28"/>
          <w:lang w:val="en-GB"/>
        </w:rPr>
      </w:pPr>
      <w:r>
        <w:rPr>
          <w:sz w:val="28"/>
          <w:szCs w:val="28"/>
          <w:lang w:val="en-GB"/>
        </w:rPr>
        <w:t>Jespersen O. The Philosophy of Grammar. – London: George Allen &amp; Unwin Pub</w:t>
      </w:r>
      <w:r>
        <w:rPr>
          <w:sz w:val="28"/>
          <w:szCs w:val="28"/>
          <w:lang w:val="uk-UA"/>
        </w:rPr>
        <w:softHyphen/>
      </w:r>
      <w:r>
        <w:rPr>
          <w:sz w:val="28"/>
          <w:szCs w:val="28"/>
          <w:lang w:val="en-US"/>
        </w:rPr>
        <w:softHyphen/>
      </w:r>
      <w:r>
        <w:rPr>
          <w:sz w:val="28"/>
          <w:szCs w:val="28"/>
          <w:lang w:val="en-GB"/>
        </w:rPr>
        <w:t xml:space="preserve">lishing House, 1977. – 269 p.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Jeziorski J. Zur Komposition "Präposition + Substantiv" im Deutschen // Zeit</w:t>
      </w:r>
      <w:r w:rsidRPr="004C6816">
        <w:rPr>
          <w:sz w:val="28"/>
          <w:szCs w:val="28"/>
          <w:lang w:val="en-US"/>
        </w:rPr>
        <w:softHyphen/>
        <w:t xml:space="preserve">schrift für germanistische Linguistik. – 1980. – 8. – S. 211-213. </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lastRenderedPageBreak/>
        <w:t xml:space="preserve">Jung W. Grammatik der deutschen Sprache. – Leipzig: Bibliograph. </w:t>
      </w:r>
      <w:r>
        <w:rPr>
          <w:sz w:val="28"/>
          <w:szCs w:val="28"/>
        </w:rPr>
        <w:t>Insitut, 1980. – 488 S.</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Kaufmann I. Konzeptuelle Grundlagen semantischer Dekompositions</w:t>
      </w:r>
      <w:r>
        <w:rPr>
          <w:sz w:val="28"/>
          <w:szCs w:val="28"/>
          <w:lang w:val="uk-UA"/>
        </w:rPr>
        <w:softHyphen/>
      </w:r>
      <w:r w:rsidRPr="004C6816">
        <w:rPr>
          <w:sz w:val="28"/>
          <w:szCs w:val="28"/>
          <w:lang w:val="en-US"/>
        </w:rPr>
        <w:t>struk</w:t>
      </w:r>
      <w:r>
        <w:rPr>
          <w:sz w:val="28"/>
          <w:szCs w:val="28"/>
          <w:lang w:val="uk-UA"/>
        </w:rPr>
        <w:softHyphen/>
      </w:r>
      <w:r w:rsidRPr="004C6816">
        <w:rPr>
          <w:sz w:val="28"/>
          <w:szCs w:val="28"/>
          <w:lang w:val="en-US"/>
        </w:rPr>
        <w:t>tu</w:t>
      </w:r>
      <w:r>
        <w:rPr>
          <w:sz w:val="28"/>
          <w:szCs w:val="28"/>
          <w:lang w:val="uk-UA"/>
        </w:rPr>
        <w:softHyphen/>
      </w:r>
      <w:r w:rsidRPr="004C6816">
        <w:rPr>
          <w:sz w:val="28"/>
          <w:szCs w:val="28"/>
          <w:lang w:val="en-US"/>
        </w:rPr>
        <w:t>ren. Die Kombinatorik lokaler Verben und prädikativer Komplemente. – Tübin</w:t>
      </w:r>
      <w:r>
        <w:rPr>
          <w:sz w:val="28"/>
          <w:szCs w:val="28"/>
          <w:lang w:val="uk-UA"/>
        </w:rPr>
        <w:softHyphen/>
      </w:r>
      <w:r w:rsidRPr="004C6816">
        <w:rPr>
          <w:sz w:val="28"/>
          <w:szCs w:val="28"/>
          <w:lang w:val="en-US"/>
        </w:rPr>
        <w:t>gen: Niemeyer, 1995. –  258 S.</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Kaufmann I. Semantik der wegbezogenen Präpositionen des Deutschen // Theo</w:t>
      </w:r>
      <w:r w:rsidRPr="004C6816">
        <w:rPr>
          <w:sz w:val="28"/>
          <w:szCs w:val="28"/>
          <w:lang w:val="en-US"/>
        </w:rPr>
        <w:softHyphen/>
      </w:r>
      <w:r>
        <w:rPr>
          <w:sz w:val="28"/>
          <w:szCs w:val="28"/>
          <w:lang w:val="uk-UA"/>
        </w:rPr>
        <w:softHyphen/>
      </w:r>
      <w:r w:rsidRPr="004C6816">
        <w:rPr>
          <w:sz w:val="28"/>
          <w:szCs w:val="28"/>
          <w:lang w:val="en-US"/>
        </w:rPr>
        <w:t>rie des Lexikons. – Düsseldorf: DGL, 1991. – S. 12-34.</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 xml:space="preserve">Kaufmann I. Semantische und konzeptuelle Aspekte der Weg-Präposition </w:t>
      </w:r>
      <w:r w:rsidRPr="004C6816">
        <w:rPr>
          <w:i/>
          <w:sz w:val="28"/>
          <w:szCs w:val="28"/>
          <w:lang w:val="en-US"/>
        </w:rPr>
        <w:t>durch</w:t>
      </w:r>
      <w:r w:rsidRPr="004C6816">
        <w:rPr>
          <w:sz w:val="28"/>
          <w:szCs w:val="28"/>
          <w:lang w:val="en-US"/>
        </w:rPr>
        <w:t xml:space="preserve"> // Kognitionswissenschaft. – 1990. – 1. – S. 15-26.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Kennosuke E. Deutsche Präpositionen: Studien zu ihrer Bedeutungsform. –Tü</w:t>
      </w:r>
      <w:r w:rsidRPr="004C6816">
        <w:rPr>
          <w:sz w:val="28"/>
          <w:szCs w:val="28"/>
          <w:lang w:val="en-US"/>
        </w:rPr>
        <w:softHyphen/>
        <w:t>bin</w:t>
      </w:r>
      <w:r w:rsidRPr="004C6816">
        <w:rPr>
          <w:sz w:val="28"/>
          <w:szCs w:val="28"/>
          <w:lang w:val="en-US"/>
        </w:rPr>
        <w:softHyphen/>
        <w:t xml:space="preserve">gen: Niemeyer Verlag, 1994. – 74 S.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Kessler K. Raumkognition und Lokalisationsäußerungen: Ein konnektionis</w:t>
      </w:r>
      <w:r>
        <w:rPr>
          <w:sz w:val="28"/>
          <w:szCs w:val="28"/>
          <w:lang w:val="uk-UA"/>
        </w:rPr>
        <w:softHyphen/>
      </w:r>
      <w:r w:rsidRPr="004C6816">
        <w:rPr>
          <w:sz w:val="28"/>
          <w:szCs w:val="28"/>
          <w:lang w:val="en-US"/>
        </w:rPr>
        <w:t>ti</w:t>
      </w:r>
      <w:r>
        <w:rPr>
          <w:sz w:val="28"/>
          <w:szCs w:val="28"/>
          <w:lang w:val="uk-UA"/>
        </w:rPr>
        <w:softHyphen/>
      </w:r>
      <w:r w:rsidRPr="004C6816">
        <w:rPr>
          <w:sz w:val="28"/>
          <w:szCs w:val="28"/>
          <w:lang w:val="en-US"/>
        </w:rPr>
        <w:t>sches Modell des Verstehens von Richtungspräpositionen.</w:t>
      </w:r>
      <w:r w:rsidRPr="004C6816">
        <w:rPr>
          <w:b/>
          <w:sz w:val="28"/>
          <w:szCs w:val="28"/>
          <w:lang w:val="en-US"/>
        </w:rPr>
        <w:t xml:space="preserve"> </w:t>
      </w:r>
      <w:r>
        <w:rPr>
          <w:sz w:val="28"/>
          <w:szCs w:val="28"/>
          <w:lang w:val="uk-UA"/>
        </w:rPr>
        <w:t>–</w:t>
      </w:r>
      <w:r>
        <w:rPr>
          <w:b/>
          <w:sz w:val="28"/>
          <w:szCs w:val="28"/>
          <w:lang w:val="uk-UA"/>
        </w:rPr>
        <w:t xml:space="preserve"> </w:t>
      </w:r>
      <w:r w:rsidRPr="004C6816">
        <w:rPr>
          <w:sz w:val="28"/>
          <w:szCs w:val="28"/>
          <w:lang w:val="en-US"/>
        </w:rPr>
        <w:t>Wiesbaden:</w:t>
      </w:r>
      <w:r w:rsidRPr="004C6816">
        <w:rPr>
          <w:b/>
          <w:sz w:val="28"/>
          <w:szCs w:val="28"/>
          <w:lang w:val="en-US"/>
        </w:rPr>
        <w:t xml:space="preserve"> </w:t>
      </w:r>
      <w:r w:rsidRPr="004C6816">
        <w:rPr>
          <w:sz w:val="28"/>
          <w:szCs w:val="28"/>
          <w:lang w:val="en-US"/>
        </w:rPr>
        <w:t>Deu</w:t>
      </w:r>
      <w:r>
        <w:rPr>
          <w:sz w:val="28"/>
          <w:szCs w:val="28"/>
          <w:lang w:val="uk-UA"/>
        </w:rPr>
        <w:softHyphen/>
      </w:r>
      <w:r w:rsidRPr="004C6816">
        <w:rPr>
          <w:sz w:val="28"/>
          <w:szCs w:val="28"/>
          <w:lang w:val="en-US"/>
        </w:rPr>
        <w:t xml:space="preserve">tscher Universitäts-Verlag, 2000. – 233 S.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Klaus C. Grammatik der Präpositionen. – Frankfurt a.M. [u.a.]: Lang, 1999. – 287 S.</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Kolvenbach M. Das Genitivobjekt im Deutschen. Seine Interrelationen zu Prä</w:t>
      </w:r>
      <w:r>
        <w:rPr>
          <w:sz w:val="28"/>
          <w:szCs w:val="28"/>
          <w:lang w:val="uk-UA"/>
        </w:rPr>
        <w:softHyphen/>
      </w:r>
      <w:r w:rsidRPr="004C6816">
        <w:rPr>
          <w:sz w:val="28"/>
          <w:szCs w:val="28"/>
          <w:lang w:val="en-US"/>
        </w:rPr>
        <w:t>positio</w:t>
      </w:r>
      <w:r>
        <w:rPr>
          <w:sz w:val="28"/>
          <w:szCs w:val="28"/>
          <w:lang w:val="uk-UA"/>
        </w:rPr>
        <w:softHyphen/>
      </w:r>
      <w:r w:rsidRPr="004C6816">
        <w:rPr>
          <w:sz w:val="28"/>
          <w:szCs w:val="28"/>
          <w:lang w:val="en-US"/>
        </w:rPr>
        <w:t xml:space="preserve">nalphrasen und zum Akkusativ // Linguistische Studien IV: Festgabe für Paul Grebe zum 65. </w:t>
      </w:r>
      <w:r>
        <w:rPr>
          <w:sz w:val="28"/>
          <w:szCs w:val="28"/>
        </w:rPr>
        <w:t xml:space="preserve">Geburtstag. – Düsseldorf: Schwann, 1973. – S. 123-134. </w:t>
      </w:r>
    </w:p>
    <w:p w:rsidR="004C6816" w:rsidRDefault="004C6816" w:rsidP="00EC688D">
      <w:pPr>
        <w:numPr>
          <w:ilvl w:val="0"/>
          <w:numId w:val="47"/>
        </w:numPr>
        <w:suppressAutoHyphens w:val="0"/>
        <w:spacing w:line="360" w:lineRule="auto"/>
        <w:jc w:val="both"/>
        <w:rPr>
          <w:sz w:val="28"/>
          <w:szCs w:val="28"/>
        </w:rPr>
      </w:pPr>
      <w:r w:rsidRPr="004C6816">
        <w:rPr>
          <w:sz w:val="28"/>
          <w:szCs w:val="28"/>
          <w:lang w:val="en-US"/>
        </w:rPr>
        <w:t>König E. Bemerkungen zur semantischen Struktur von temporalen Präpo</w:t>
      </w:r>
      <w:r>
        <w:rPr>
          <w:sz w:val="28"/>
          <w:szCs w:val="28"/>
          <w:lang w:val="uk-UA"/>
        </w:rPr>
        <w:softHyphen/>
      </w:r>
      <w:r w:rsidRPr="004C6816">
        <w:rPr>
          <w:sz w:val="28"/>
          <w:szCs w:val="28"/>
          <w:lang w:val="en-US"/>
        </w:rPr>
        <w:t>si</w:t>
      </w:r>
      <w:r>
        <w:rPr>
          <w:sz w:val="28"/>
          <w:szCs w:val="28"/>
          <w:lang w:val="uk-UA"/>
        </w:rPr>
        <w:softHyphen/>
      </w:r>
      <w:r w:rsidRPr="004C6816">
        <w:rPr>
          <w:sz w:val="28"/>
          <w:szCs w:val="28"/>
          <w:lang w:val="en-US"/>
        </w:rPr>
        <w:t>tio</w:t>
      </w:r>
      <w:r>
        <w:rPr>
          <w:sz w:val="28"/>
          <w:szCs w:val="28"/>
          <w:lang w:val="uk-UA"/>
        </w:rPr>
        <w:softHyphen/>
      </w:r>
      <w:r w:rsidRPr="004C6816">
        <w:rPr>
          <w:sz w:val="28"/>
          <w:szCs w:val="28"/>
          <w:lang w:val="en-US"/>
        </w:rPr>
        <w:t xml:space="preserve">nen // Hyldgaard-Jensen (Hg.): Linguistik 1971. </w:t>
      </w:r>
      <w:r>
        <w:rPr>
          <w:sz w:val="28"/>
          <w:szCs w:val="28"/>
        </w:rPr>
        <w:t xml:space="preserve">Referate des 6. Linguistischen Kolloquiums Kopenhagen. – Frankfurt, 1972. – S. 20-34. </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Kyselá M. Die Bedeutung der deutschen Präpositionalkonstruktionen mit in im Vergleich mit den tschechischen Äquivalenten // Literaturwissenschaft, Linguis</w:t>
      </w:r>
      <w:r>
        <w:rPr>
          <w:sz w:val="28"/>
          <w:szCs w:val="28"/>
          <w:lang w:val="uk-UA"/>
        </w:rPr>
        <w:softHyphen/>
      </w:r>
      <w:r w:rsidRPr="004C6816">
        <w:rPr>
          <w:sz w:val="28"/>
          <w:szCs w:val="28"/>
          <w:lang w:val="en-US"/>
        </w:rPr>
        <w:t>tik, Didaktik</w:t>
      </w:r>
      <w:r>
        <w:rPr>
          <w:sz w:val="28"/>
          <w:szCs w:val="28"/>
          <w:lang w:val="uk-UA"/>
        </w:rPr>
        <w:t xml:space="preserve">: </w:t>
      </w:r>
      <w:r w:rsidRPr="004C6816">
        <w:rPr>
          <w:sz w:val="28"/>
          <w:szCs w:val="28"/>
          <w:lang w:val="en-US"/>
        </w:rPr>
        <w:t>Jahrbuch Ostrava.</w:t>
      </w:r>
      <w:r>
        <w:rPr>
          <w:sz w:val="28"/>
          <w:szCs w:val="28"/>
          <w:lang w:val="uk-UA"/>
        </w:rPr>
        <w:t xml:space="preserve"> </w:t>
      </w:r>
      <w:r w:rsidRPr="004C6816">
        <w:rPr>
          <w:sz w:val="28"/>
          <w:szCs w:val="28"/>
          <w:lang w:val="en-US"/>
        </w:rPr>
        <w:t>–</w:t>
      </w:r>
      <w:r>
        <w:rPr>
          <w:sz w:val="28"/>
          <w:szCs w:val="28"/>
          <w:lang w:val="uk-UA"/>
        </w:rPr>
        <w:t xml:space="preserve"> </w:t>
      </w:r>
      <w:r w:rsidRPr="004C6816">
        <w:rPr>
          <w:sz w:val="28"/>
          <w:szCs w:val="28"/>
          <w:lang w:val="en-US"/>
        </w:rPr>
        <w:t xml:space="preserve">Erfurt, 1998. – S. 85-91. </w:t>
      </w:r>
    </w:p>
    <w:p w:rsidR="004C6816" w:rsidRDefault="004C6816" w:rsidP="00EC688D">
      <w:pPr>
        <w:numPr>
          <w:ilvl w:val="0"/>
          <w:numId w:val="47"/>
        </w:numPr>
        <w:suppressAutoHyphens w:val="0"/>
        <w:spacing w:line="348" w:lineRule="auto"/>
        <w:jc w:val="both"/>
        <w:rPr>
          <w:sz w:val="28"/>
        </w:rPr>
      </w:pPr>
      <w:r w:rsidRPr="004C6816">
        <w:rPr>
          <w:sz w:val="28"/>
          <w:lang w:val="en-US"/>
        </w:rPr>
        <w:t xml:space="preserve">Leisi E. Der Wortinhalt: seine Struktur im Deutschen und Englischen. – 5. </w:t>
      </w:r>
      <w:r>
        <w:rPr>
          <w:sz w:val="28"/>
        </w:rPr>
        <w:t>Auf</w:t>
      </w:r>
      <w:r>
        <w:rPr>
          <w:sz w:val="28"/>
        </w:rPr>
        <w:softHyphen/>
        <w:t>l. – Heidelberg: Quelle &amp; Meyer, 1975. – 141 S.</w:t>
      </w:r>
    </w:p>
    <w:p w:rsidR="004C6816" w:rsidRPr="004C6816" w:rsidRDefault="004C6816" w:rsidP="00EC688D">
      <w:pPr>
        <w:numPr>
          <w:ilvl w:val="0"/>
          <w:numId w:val="47"/>
        </w:numPr>
        <w:suppressAutoHyphens w:val="0"/>
        <w:spacing w:line="360" w:lineRule="auto"/>
        <w:jc w:val="both"/>
        <w:rPr>
          <w:sz w:val="28"/>
          <w:szCs w:val="28"/>
          <w:lang w:val="en-US"/>
        </w:rPr>
      </w:pPr>
      <w:r w:rsidRPr="004C6816">
        <w:rPr>
          <w:sz w:val="28"/>
          <w:szCs w:val="28"/>
          <w:lang w:val="en-US"/>
        </w:rPr>
        <w:t>Leys O. Dativ und Akkusativ in der deutschen Sprache der Gegenwart // Leu</w:t>
      </w:r>
      <w:r>
        <w:rPr>
          <w:sz w:val="28"/>
          <w:szCs w:val="28"/>
          <w:lang w:val="uk-UA"/>
        </w:rPr>
        <w:softHyphen/>
      </w:r>
      <w:r w:rsidRPr="004C6816">
        <w:rPr>
          <w:sz w:val="28"/>
          <w:szCs w:val="28"/>
          <w:lang w:val="en-US"/>
        </w:rPr>
        <w:t>ven</w:t>
      </w:r>
      <w:r>
        <w:rPr>
          <w:sz w:val="28"/>
          <w:szCs w:val="28"/>
          <w:lang w:val="uk-UA"/>
        </w:rPr>
        <w:softHyphen/>
      </w:r>
      <w:r w:rsidRPr="004C6816">
        <w:rPr>
          <w:sz w:val="28"/>
          <w:szCs w:val="28"/>
          <w:lang w:val="en-US"/>
        </w:rPr>
        <w:t xml:space="preserve">se Bijdragen. – 1995. – 84/1. – S. 39-62. </w:t>
      </w:r>
    </w:p>
    <w:p w:rsidR="004C6816" w:rsidRPr="004C6816" w:rsidRDefault="004C6816" w:rsidP="00EC688D">
      <w:pPr>
        <w:numPr>
          <w:ilvl w:val="0"/>
          <w:numId w:val="47"/>
        </w:numPr>
        <w:suppressAutoHyphens w:val="0"/>
        <w:spacing w:line="358" w:lineRule="auto"/>
        <w:jc w:val="both"/>
        <w:rPr>
          <w:sz w:val="28"/>
          <w:lang w:val="en-US"/>
        </w:rPr>
      </w:pPr>
      <w:r w:rsidRPr="004C6816">
        <w:rPr>
          <w:sz w:val="28"/>
          <w:lang w:val="en-US"/>
        </w:rPr>
        <w:lastRenderedPageBreak/>
        <w:t>Löbner S. Semantik. Eine Einführung. – Berlin / New York: de Gruyter, 2003. – 387 S.</w:t>
      </w:r>
    </w:p>
    <w:p w:rsidR="004C6816" w:rsidRPr="004C6816" w:rsidRDefault="004C6816" w:rsidP="00EC688D">
      <w:pPr>
        <w:numPr>
          <w:ilvl w:val="0"/>
          <w:numId w:val="47"/>
        </w:numPr>
        <w:suppressAutoHyphens w:val="0"/>
        <w:spacing w:line="360" w:lineRule="auto"/>
        <w:jc w:val="both"/>
        <w:rPr>
          <w:snapToGrid w:val="0"/>
          <w:sz w:val="28"/>
          <w:szCs w:val="28"/>
          <w:lang w:val="en-US" w:eastAsia="ru-RU"/>
        </w:rPr>
      </w:pPr>
      <w:r w:rsidRPr="004C6816">
        <w:rPr>
          <w:snapToGrid w:val="0"/>
          <w:sz w:val="28"/>
          <w:szCs w:val="28"/>
          <w:lang w:val="en-US" w:eastAsia="ru-RU"/>
        </w:rPr>
        <w:t xml:space="preserve">Lühr R. Präpositionale Rektionskomposita im Deutschen // Matzel K., Roloff H.-G. (Hgg.) Festschrift für Herbert Kolb zu seinem 65. Geburtstag. – Bern: Lang, 1989. – S. 389-418. </w:t>
      </w:r>
    </w:p>
    <w:p w:rsidR="004C6816" w:rsidRDefault="004C6816" w:rsidP="00EC688D">
      <w:pPr>
        <w:numPr>
          <w:ilvl w:val="0"/>
          <w:numId w:val="47"/>
        </w:numPr>
        <w:suppressAutoHyphens w:val="0"/>
        <w:spacing w:line="348" w:lineRule="auto"/>
        <w:jc w:val="both"/>
        <w:rPr>
          <w:sz w:val="28"/>
          <w:lang w:val="uk-UA"/>
        </w:rPr>
      </w:pPr>
      <w:r w:rsidRPr="004C6816">
        <w:rPr>
          <w:sz w:val="28"/>
          <w:lang w:val="en-US"/>
        </w:rPr>
        <w:t>Lutzeier P.R. Wort und Feld. Wortsemantische Fragestellung mit besonderer Berücksichtigung des Wortfeldbegriffes. – Tübingen: Max Niemeyer Verlag, 1981. – 271 S.</w:t>
      </w:r>
    </w:p>
    <w:p w:rsidR="004C6816" w:rsidRDefault="004C6816" w:rsidP="00EC688D">
      <w:pPr>
        <w:numPr>
          <w:ilvl w:val="0"/>
          <w:numId w:val="47"/>
        </w:numPr>
        <w:suppressAutoHyphens w:val="0"/>
        <w:spacing w:line="348" w:lineRule="auto"/>
        <w:jc w:val="both"/>
        <w:rPr>
          <w:sz w:val="28"/>
          <w:lang w:val="uk-UA"/>
        </w:rPr>
      </w:pPr>
      <w:r w:rsidRPr="004C6816">
        <w:rPr>
          <w:sz w:val="28"/>
          <w:lang w:val="en-US"/>
        </w:rPr>
        <w:t>Lyons J. Einführung in die moderne Linguistik. – 7. Auflage. – München: Ver</w:t>
      </w:r>
      <w:r w:rsidRPr="004C6816">
        <w:rPr>
          <w:sz w:val="28"/>
          <w:lang w:val="en-US"/>
        </w:rPr>
        <w:softHyphen/>
        <w:t>lag C.H. Beck, 1989. – 538 S.</w:t>
      </w:r>
    </w:p>
    <w:p w:rsidR="004C6816" w:rsidRPr="004C6816" w:rsidRDefault="004C6816" w:rsidP="00EC688D">
      <w:pPr>
        <w:numPr>
          <w:ilvl w:val="0"/>
          <w:numId w:val="47"/>
        </w:numPr>
        <w:suppressAutoHyphens w:val="0"/>
        <w:spacing w:line="360" w:lineRule="auto"/>
        <w:jc w:val="both"/>
        <w:rPr>
          <w:snapToGrid w:val="0"/>
          <w:sz w:val="28"/>
          <w:szCs w:val="28"/>
          <w:lang w:val="en-US" w:eastAsia="ru-RU"/>
        </w:rPr>
      </w:pPr>
      <w:r w:rsidRPr="004C6816">
        <w:rPr>
          <w:snapToGrid w:val="0"/>
          <w:sz w:val="28"/>
          <w:szCs w:val="28"/>
          <w:lang w:val="en-US" w:eastAsia="ru-RU"/>
        </w:rPr>
        <w:t>Mansour M.A. Kontrastive Analyse der lokalen und temporalen Präpositionen im Deutschen und Arabischen. – Freiburg: Breisgau, 1988. – 340 S.</w:t>
      </w:r>
    </w:p>
    <w:p w:rsidR="004C6816" w:rsidRDefault="004C6816" w:rsidP="00EC688D">
      <w:pPr>
        <w:numPr>
          <w:ilvl w:val="0"/>
          <w:numId w:val="47"/>
        </w:numPr>
        <w:suppressAutoHyphens w:val="0"/>
        <w:spacing w:line="348" w:lineRule="auto"/>
        <w:jc w:val="both"/>
        <w:rPr>
          <w:sz w:val="28"/>
          <w:lang w:val="en-US"/>
        </w:rPr>
      </w:pPr>
      <w:r>
        <w:rPr>
          <w:sz w:val="28"/>
          <w:lang w:val="en-US"/>
        </w:rPr>
        <w:t xml:space="preserve">Morokhovska E.J. Fundamentals of English Grammar. Theory and Practice. – </w:t>
      </w:r>
      <w:proofErr w:type="gramStart"/>
      <w:r>
        <w:rPr>
          <w:sz w:val="28"/>
          <w:lang w:val="uk-UA"/>
        </w:rPr>
        <w:t>К.:</w:t>
      </w:r>
      <w:proofErr w:type="gramEnd"/>
      <w:r>
        <w:rPr>
          <w:sz w:val="28"/>
          <w:lang w:val="uk-UA"/>
        </w:rPr>
        <w:t xml:space="preserve"> Вища школа, 1993. – 472 с.</w:t>
      </w:r>
    </w:p>
    <w:p w:rsidR="004C6816" w:rsidRPr="004C6816" w:rsidRDefault="004C6816" w:rsidP="00EC688D">
      <w:pPr>
        <w:numPr>
          <w:ilvl w:val="0"/>
          <w:numId w:val="47"/>
        </w:numPr>
        <w:suppressAutoHyphens w:val="0"/>
        <w:spacing w:line="348" w:lineRule="auto"/>
        <w:jc w:val="both"/>
        <w:rPr>
          <w:sz w:val="28"/>
          <w:lang w:val="en-US"/>
        </w:rPr>
      </w:pPr>
      <w:r w:rsidRPr="004C6816">
        <w:rPr>
          <w:sz w:val="28"/>
          <w:lang w:val="en-US"/>
        </w:rPr>
        <w:t>Neubert A. Zum Prototypenkonzept in der Linguistik // Linguistische Studien, Reihe A. – 1990. – 202. – S. 24-32.</w:t>
      </w:r>
    </w:p>
    <w:p w:rsidR="004C6816" w:rsidRDefault="004C6816" w:rsidP="00EC688D">
      <w:pPr>
        <w:numPr>
          <w:ilvl w:val="0"/>
          <w:numId w:val="47"/>
        </w:numPr>
        <w:suppressAutoHyphens w:val="0"/>
        <w:spacing w:line="358" w:lineRule="auto"/>
        <w:jc w:val="both"/>
        <w:rPr>
          <w:sz w:val="28"/>
          <w:lang w:val="en-GB"/>
        </w:rPr>
      </w:pPr>
      <w:r>
        <w:rPr>
          <w:sz w:val="28"/>
          <w:lang w:val="en-GB"/>
        </w:rPr>
        <w:t>Nida E. Exploring semantic structures. – München: Fink, 1975. – 211 p.</w:t>
      </w:r>
    </w:p>
    <w:p w:rsidR="004C6816" w:rsidRDefault="004C6816" w:rsidP="00EC688D">
      <w:pPr>
        <w:numPr>
          <w:ilvl w:val="0"/>
          <w:numId w:val="47"/>
        </w:numPr>
        <w:suppressAutoHyphens w:val="0"/>
        <w:spacing w:line="360" w:lineRule="auto"/>
        <w:jc w:val="both"/>
        <w:rPr>
          <w:snapToGrid w:val="0"/>
          <w:sz w:val="28"/>
          <w:szCs w:val="28"/>
          <w:lang w:val="en-GB" w:eastAsia="ru-RU"/>
        </w:rPr>
      </w:pPr>
      <w:r>
        <w:rPr>
          <w:snapToGrid w:val="0"/>
          <w:sz w:val="28"/>
          <w:szCs w:val="28"/>
          <w:lang w:val="en-GB" w:eastAsia="ru-RU"/>
        </w:rPr>
        <w:t xml:space="preserve">O'Dowd E. Prepositions and Particles in English: A Discourse-functional Account. </w:t>
      </w:r>
      <w:r>
        <w:rPr>
          <w:snapToGrid w:val="0"/>
          <w:sz w:val="28"/>
          <w:szCs w:val="28"/>
          <w:lang w:val="en-US" w:eastAsia="ru-RU"/>
        </w:rPr>
        <w:t xml:space="preserve">– </w:t>
      </w:r>
      <w:r>
        <w:rPr>
          <w:snapToGrid w:val="0"/>
          <w:sz w:val="28"/>
          <w:szCs w:val="28"/>
          <w:lang w:val="en-GB" w:eastAsia="ru-RU"/>
        </w:rPr>
        <w:t>New York, Oxford: Oxford University Press</w:t>
      </w:r>
      <w:r>
        <w:rPr>
          <w:snapToGrid w:val="0"/>
          <w:sz w:val="28"/>
          <w:szCs w:val="28"/>
          <w:lang w:val="en-US" w:eastAsia="ru-RU"/>
        </w:rPr>
        <w:t xml:space="preserve">, 1998. </w:t>
      </w:r>
      <w:proofErr w:type="gramStart"/>
      <w:r>
        <w:rPr>
          <w:snapToGrid w:val="0"/>
          <w:sz w:val="28"/>
          <w:szCs w:val="28"/>
          <w:lang w:val="en-US" w:eastAsia="ru-RU"/>
        </w:rPr>
        <w:t xml:space="preserve">– </w:t>
      </w:r>
      <w:r>
        <w:rPr>
          <w:snapToGrid w:val="0"/>
          <w:sz w:val="28"/>
          <w:szCs w:val="28"/>
          <w:lang w:val="en-GB" w:eastAsia="ru-RU"/>
        </w:rPr>
        <w:t xml:space="preserve"> 219</w:t>
      </w:r>
      <w:proofErr w:type="gramEnd"/>
      <w:r>
        <w:rPr>
          <w:snapToGrid w:val="0"/>
          <w:sz w:val="28"/>
          <w:szCs w:val="28"/>
          <w:lang w:val="en-GB" w:eastAsia="ru-RU"/>
        </w:rPr>
        <w:t xml:space="preserve"> p.</w:t>
      </w:r>
    </w:p>
    <w:p w:rsidR="004C6816" w:rsidRDefault="004C6816" w:rsidP="00EC688D">
      <w:pPr>
        <w:numPr>
          <w:ilvl w:val="0"/>
          <w:numId w:val="47"/>
        </w:numPr>
        <w:suppressAutoHyphens w:val="0"/>
        <w:spacing w:line="360" w:lineRule="auto"/>
        <w:jc w:val="both"/>
        <w:rPr>
          <w:snapToGrid w:val="0"/>
          <w:sz w:val="28"/>
          <w:szCs w:val="28"/>
          <w:lang w:val="en-GB" w:eastAsia="ru-RU"/>
        </w:rPr>
      </w:pPr>
      <w:r>
        <w:rPr>
          <w:snapToGrid w:val="0"/>
          <w:sz w:val="28"/>
          <w:szCs w:val="28"/>
          <w:lang w:val="en-GB" w:eastAsia="ru-RU"/>
        </w:rPr>
        <w:t>Palmer H.E., Blandford F.G. A Grammar of Spoken English. – L.: Harvard University Press, 1969. – 335 p.</w:t>
      </w:r>
    </w:p>
    <w:p w:rsidR="004C6816" w:rsidRPr="004C6816" w:rsidRDefault="004C6816" w:rsidP="00EC688D">
      <w:pPr>
        <w:numPr>
          <w:ilvl w:val="0"/>
          <w:numId w:val="47"/>
        </w:numPr>
        <w:suppressAutoHyphens w:val="0"/>
        <w:spacing w:line="360" w:lineRule="auto"/>
        <w:jc w:val="both"/>
        <w:rPr>
          <w:snapToGrid w:val="0"/>
          <w:sz w:val="28"/>
          <w:szCs w:val="28"/>
          <w:lang w:val="en-US" w:eastAsia="ru-RU"/>
        </w:rPr>
      </w:pPr>
      <w:r w:rsidRPr="004C6816">
        <w:rPr>
          <w:snapToGrid w:val="0"/>
          <w:sz w:val="28"/>
          <w:szCs w:val="28"/>
          <w:lang w:val="en-US" w:eastAsia="ru-RU"/>
        </w:rPr>
        <w:t>Paul H. Deutsche Grammatik. – Bd. 4. – Halle: Max Niemeyer Verlag, 1957. – 425 S.</w:t>
      </w:r>
    </w:p>
    <w:p w:rsidR="004C6816" w:rsidRPr="004C6816" w:rsidRDefault="004C6816" w:rsidP="00EC688D">
      <w:pPr>
        <w:numPr>
          <w:ilvl w:val="0"/>
          <w:numId w:val="47"/>
        </w:numPr>
        <w:suppressAutoHyphens w:val="0"/>
        <w:spacing w:line="348" w:lineRule="auto"/>
        <w:jc w:val="both"/>
        <w:rPr>
          <w:sz w:val="28"/>
          <w:lang w:val="en-US"/>
        </w:rPr>
      </w:pPr>
      <w:r w:rsidRPr="004C6816">
        <w:rPr>
          <w:sz w:val="28"/>
          <w:lang w:val="en-US"/>
        </w:rPr>
        <w:t>Paul H. Prinzipien der Sprachgeschichte. – 8. Aufl. – Tübingen: Gunter Narr Verlag, 1970. – 428 S.</w:t>
      </w:r>
    </w:p>
    <w:p w:rsidR="004C6816" w:rsidRPr="004C6816" w:rsidRDefault="004C6816" w:rsidP="00EC688D">
      <w:pPr>
        <w:numPr>
          <w:ilvl w:val="0"/>
          <w:numId w:val="47"/>
        </w:numPr>
        <w:suppressAutoHyphens w:val="0"/>
        <w:spacing w:line="360" w:lineRule="auto"/>
        <w:jc w:val="both"/>
        <w:rPr>
          <w:snapToGrid w:val="0"/>
          <w:sz w:val="28"/>
          <w:szCs w:val="28"/>
          <w:lang w:val="en-US" w:eastAsia="ru-RU"/>
        </w:rPr>
      </w:pPr>
      <w:r w:rsidRPr="004C6816">
        <w:rPr>
          <w:snapToGrid w:val="0"/>
          <w:sz w:val="28"/>
          <w:szCs w:val="28"/>
          <w:lang w:val="en-US" w:eastAsia="ru-RU"/>
        </w:rPr>
        <w:t>Paul H., Stolte H. Kurze deutsche Grammatik. – 2. Aufl. – Tübingen: Max Nie</w:t>
      </w:r>
      <w:r>
        <w:rPr>
          <w:snapToGrid w:val="0"/>
          <w:sz w:val="28"/>
          <w:szCs w:val="28"/>
          <w:lang w:val="uk-UA" w:eastAsia="ru-RU"/>
        </w:rPr>
        <w:softHyphen/>
      </w:r>
      <w:r w:rsidRPr="004C6816">
        <w:rPr>
          <w:snapToGrid w:val="0"/>
          <w:sz w:val="28"/>
          <w:szCs w:val="28"/>
          <w:lang w:val="en-US" w:eastAsia="ru-RU"/>
        </w:rPr>
        <w:t>me</w:t>
      </w:r>
      <w:r>
        <w:rPr>
          <w:snapToGrid w:val="0"/>
          <w:sz w:val="28"/>
          <w:szCs w:val="28"/>
          <w:lang w:val="uk-UA" w:eastAsia="ru-RU"/>
        </w:rPr>
        <w:softHyphen/>
      </w:r>
      <w:r w:rsidRPr="004C6816">
        <w:rPr>
          <w:snapToGrid w:val="0"/>
          <w:sz w:val="28"/>
          <w:szCs w:val="28"/>
          <w:lang w:val="en-US" w:eastAsia="ru-RU"/>
        </w:rPr>
        <w:t>yer Verlag, 1951. – 522 S.</w:t>
      </w:r>
    </w:p>
    <w:p w:rsidR="004C6816" w:rsidRDefault="004C6816" w:rsidP="00EC688D">
      <w:pPr>
        <w:numPr>
          <w:ilvl w:val="0"/>
          <w:numId w:val="47"/>
        </w:numPr>
        <w:suppressAutoHyphens w:val="0"/>
        <w:spacing w:line="360" w:lineRule="auto"/>
        <w:jc w:val="both"/>
        <w:rPr>
          <w:snapToGrid w:val="0"/>
          <w:sz w:val="28"/>
          <w:szCs w:val="28"/>
          <w:lang w:eastAsia="ru-RU"/>
        </w:rPr>
      </w:pPr>
      <w:r w:rsidRPr="004C6816">
        <w:rPr>
          <w:snapToGrid w:val="0"/>
          <w:sz w:val="28"/>
          <w:szCs w:val="28"/>
          <w:lang w:val="en-US" w:eastAsia="ru-RU"/>
        </w:rPr>
        <w:t xml:space="preserve">Peeters I. Analyse contrastive des systémes prépositionnels néerlandais </w:t>
      </w:r>
      <w:proofErr w:type="gramStart"/>
      <w:r w:rsidRPr="004C6816">
        <w:rPr>
          <w:snapToGrid w:val="0"/>
          <w:sz w:val="28"/>
          <w:szCs w:val="28"/>
          <w:lang w:val="en-US" w:eastAsia="ru-RU"/>
        </w:rPr>
        <w:t>et</w:t>
      </w:r>
      <w:proofErr w:type="gramEnd"/>
      <w:r w:rsidRPr="004C6816">
        <w:rPr>
          <w:snapToGrid w:val="0"/>
          <w:sz w:val="28"/>
          <w:szCs w:val="28"/>
          <w:lang w:val="en-US" w:eastAsia="ru-RU"/>
        </w:rPr>
        <w:t xml:space="preserve"> fran</w:t>
      </w:r>
      <w:r>
        <w:rPr>
          <w:snapToGrid w:val="0"/>
          <w:sz w:val="28"/>
          <w:szCs w:val="28"/>
          <w:lang w:val="uk-UA" w:eastAsia="ru-RU"/>
        </w:rPr>
        <w:softHyphen/>
      </w:r>
      <w:r w:rsidRPr="004C6816">
        <w:rPr>
          <w:snapToGrid w:val="0"/>
          <w:sz w:val="28"/>
          <w:szCs w:val="28"/>
          <w:lang w:val="en-US" w:eastAsia="ru-RU"/>
        </w:rPr>
        <w:t xml:space="preserve">sais. </w:t>
      </w:r>
      <w:r>
        <w:rPr>
          <w:snapToGrid w:val="0"/>
          <w:sz w:val="28"/>
          <w:szCs w:val="28"/>
          <w:lang w:eastAsia="ru-RU"/>
        </w:rPr>
        <w:t>Le cas de op et sur. Leuven: Peeters, 1997. –  278 p.</w:t>
      </w:r>
    </w:p>
    <w:p w:rsidR="004C6816" w:rsidRDefault="004C6816" w:rsidP="00EC688D">
      <w:pPr>
        <w:pStyle w:val="Normal0"/>
        <w:numPr>
          <w:ilvl w:val="0"/>
          <w:numId w:val="47"/>
        </w:numPr>
        <w:spacing w:line="360" w:lineRule="auto"/>
        <w:jc w:val="both"/>
        <w:rPr>
          <w:snapToGrid w:val="0"/>
          <w:szCs w:val="28"/>
          <w:lang w:val="de-DE"/>
        </w:rPr>
      </w:pPr>
      <w:r>
        <w:rPr>
          <w:lang w:val="de-DE"/>
        </w:rPr>
        <w:lastRenderedPageBreak/>
        <w:t xml:space="preserve">Persson I. Die Funktion der Präpossitionalphrase mit </w:t>
      </w:r>
      <w:r>
        <w:rPr>
          <w:i/>
          <w:lang w:val="de-DE"/>
        </w:rPr>
        <w:t>durch</w:t>
      </w:r>
      <w:r>
        <w:rPr>
          <w:lang w:val="de-DE"/>
        </w:rPr>
        <w:t xml:space="preserve"> im Rahmen der kausativen Struktur // Deutsche Sprache. – 1994. – №2. – </w:t>
      </w:r>
      <w:r>
        <w:t>С</w:t>
      </w:r>
      <w:r>
        <w:rPr>
          <w:lang w:val="de-DE"/>
        </w:rPr>
        <w:t>. 331-352</w:t>
      </w:r>
      <w:r>
        <w:rPr>
          <w:szCs w:val="28"/>
          <w:lang w:val="de-DE"/>
        </w:rPr>
        <w:t xml:space="preserve">. </w:t>
      </w:r>
    </w:p>
    <w:p w:rsidR="004C6816" w:rsidRDefault="004C6816" w:rsidP="00EC688D">
      <w:pPr>
        <w:pStyle w:val="Normal0"/>
        <w:numPr>
          <w:ilvl w:val="0"/>
          <w:numId w:val="47"/>
        </w:numPr>
        <w:spacing w:line="360" w:lineRule="auto"/>
        <w:jc w:val="both"/>
        <w:rPr>
          <w:snapToGrid w:val="0"/>
          <w:szCs w:val="28"/>
          <w:lang w:val="en-GB"/>
        </w:rPr>
      </w:pPr>
      <w:r>
        <w:rPr>
          <w:snapToGrid w:val="0"/>
          <w:szCs w:val="28"/>
          <w:lang w:val="en-GB"/>
        </w:rPr>
        <w:t xml:space="preserve">Plank F. Objects: Towards a Theory of Grammatical Relations. – London: Academic Press, 1984. </w:t>
      </w:r>
      <w:proofErr w:type="gramStart"/>
      <w:r>
        <w:rPr>
          <w:snapToGrid w:val="0"/>
          <w:szCs w:val="28"/>
          <w:lang w:val="en-GB"/>
        </w:rPr>
        <w:t>–  302</w:t>
      </w:r>
      <w:proofErr w:type="gramEnd"/>
      <w:r>
        <w:rPr>
          <w:snapToGrid w:val="0"/>
          <w:szCs w:val="28"/>
          <w:lang w:val="en-GB"/>
        </w:rPr>
        <w:t xml:space="preserve"> p.</w:t>
      </w:r>
    </w:p>
    <w:p w:rsidR="004C6816" w:rsidRPr="004C6816" w:rsidRDefault="004C6816" w:rsidP="00EC688D">
      <w:pPr>
        <w:numPr>
          <w:ilvl w:val="0"/>
          <w:numId w:val="47"/>
        </w:numPr>
        <w:suppressAutoHyphens w:val="0"/>
        <w:spacing w:line="348" w:lineRule="auto"/>
        <w:jc w:val="both"/>
        <w:rPr>
          <w:sz w:val="28"/>
          <w:lang w:val="en-US"/>
        </w:rPr>
      </w:pPr>
      <w:r w:rsidRPr="004C6816">
        <w:rPr>
          <w:sz w:val="28"/>
          <w:lang w:val="en-US"/>
        </w:rPr>
        <w:t>Porzig W. Wesenhafte Bedeutungsbeziehungen // Wortfeldforschung: zur Ge</w:t>
      </w:r>
      <w:r>
        <w:rPr>
          <w:sz w:val="28"/>
          <w:lang w:val="uk-UA"/>
        </w:rPr>
        <w:softHyphen/>
      </w:r>
      <w:r w:rsidRPr="004C6816">
        <w:rPr>
          <w:sz w:val="28"/>
          <w:lang w:val="en-US"/>
        </w:rPr>
        <w:t>schich</w:t>
      </w:r>
      <w:r>
        <w:rPr>
          <w:sz w:val="28"/>
          <w:lang w:val="uk-UA"/>
        </w:rPr>
        <w:softHyphen/>
      </w:r>
      <w:r>
        <w:rPr>
          <w:sz w:val="28"/>
          <w:lang w:val="uk-UA"/>
        </w:rPr>
        <w:softHyphen/>
      </w:r>
      <w:r w:rsidRPr="004C6816">
        <w:rPr>
          <w:sz w:val="28"/>
          <w:lang w:val="en-US"/>
        </w:rPr>
        <w:t>te und Theorie des sprachlichen Feldes / Hrsg. von L. Schmidt. – Darmstadt: Wissenschaftliche Buchgesellschaft, 1973. – XVIII. – S. 78-103.</w:t>
      </w:r>
    </w:p>
    <w:p w:rsidR="004C6816" w:rsidRDefault="004C6816" w:rsidP="00EC688D">
      <w:pPr>
        <w:numPr>
          <w:ilvl w:val="0"/>
          <w:numId w:val="47"/>
        </w:numPr>
        <w:suppressAutoHyphens w:val="0"/>
        <w:spacing w:line="360" w:lineRule="auto"/>
        <w:jc w:val="both"/>
        <w:rPr>
          <w:snapToGrid w:val="0"/>
          <w:sz w:val="28"/>
          <w:szCs w:val="28"/>
          <w:lang w:val="en-GB" w:eastAsia="ru-RU"/>
        </w:rPr>
      </w:pPr>
      <w:r>
        <w:rPr>
          <w:snapToGrid w:val="0"/>
          <w:sz w:val="28"/>
          <w:szCs w:val="28"/>
          <w:lang w:val="en-GB" w:eastAsia="ru-RU"/>
        </w:rPr>
        <w:t>Rapport G.C. Grammatical function and syntactic structure: the adverbial participle of Russian. – Columbus, Ohio: Slavica Publ., 1983. – 218 p.</w:t>
      </w:r>
    </w:p>
    <w:p w:rsidR="004C6816" w:rsidRDefault="004C6816" w:rsidP="00EC688D">
      <w:pPr>
        <w:numPr>
          <w:ilvl w:val="0"/>
          <w:numId w:val="47"/>
        </w:numPr>
        <w:suppressAutoHyphens w:val="0"/>
        <w:spacing w:line="360" w:lineRule="auto"/>
        <w:jc w:val="both"/>
        <w:rPr>
          <w:snapToGrid w:val="0"/>
          <w:sz w:val="28"/>
          <w:szCs w:val="28"/>
          <w:lang w:val="en-GB" w:eastAsia="ru-RU"/>
        </w:rPr>
      </w:pPr>
      <w:r>
        <w:rPr>
          <w:snapToGrid w:val="0"/>
          <w:sz w:val="28"/>
          <w:szCs w:val="28"/>
          <w:lang w:val="en-GB" w:eastAsia="ru-RU"/>
        </w:rPr>
        <w:t>Rastall P</w:t>
      </w:r>
      <w:r>
        <w:rPr>
          <w:snapToGrid w:val="0"/>
          <w:sz w:val="28"/>
          <w:szCs w:val="28"/>
          <w:lang w:val="en-US" w:eastAsia="ru-RU"/>
        </w:rPr>
        <w:t>.</w:t>
      </w:r>
      <w:r>
        <w:rPr>
          <w:snapToGrid w:val="0"/>
          <w:sz w:val="28"/>
          <w:szCs w:val="28"/>
          <w:lang w:val="en-GB" w:eastAsia="ru-RU"/>
        </w:rPr>
        <w:t xml:space="preserve"> Prepositions and subordinating conjunctions: simple and complex </w:t>
      </w:r>
      <w:r>
        <w:rPr>
          <w:snapToGrid w:val="0"/>
          <w:sz w:val="28"/>
          <w:szCs w:val="28"/>
          <w:lang w:val="en-US" w:eastAsia="ru-RU"/>
        </w:rPr>
        <w:t>//</w:t>
      </w:r>
      <w:r>
        <w:rPr>
          <w:snapToGrid w:val="0"/>
          <w:sz w:val="28"/>
          <w:szCs w:val="28"/>
          <w:lang w:val="en-GB" w:eastAsia="ru-RU"/>
        </w:rPr>
        <w:t xml:space="preserve"> Working papers in linguistics (Portsmouth)</w:t>
      </w:r>
      <w:r>
        <w:rPr>
          <w:snapToGrid w:val="0"/>
          <w:sz w:val="28"/>
          <w:szCs w:val="28"/>
          <w:lang w:val="en-US" w:eastAsia="ru-RU"/>
        </w:rPr>
        <w:t>. –</w:t>
      </w:r>
      <w:r>
        <w:rPr>
          <w:snapToGrid w:val="0"/>
          <w:sz w:val="28"/>
          <w:szCs w:val="28"/>
          <w:lang w:val="en-GB" w:eastAsia="ru-RU"/>
        </w:rPr>
        <w:t xml:space="preserve"> </w:t>
      </w:r>
      <w:r>
        <w:rPr>
          <w:snapToGrid w:val="0"/>
          <w:sz w:val="28"/>
          <w:szCs w:val="28"/>
          <w:lang w:val="en-US" w:eastAsia="ru-RU"/>
        </w:rPr>
        <w:t xml:space="preserve">1995. – </w:t>
      </w:r>
      <w:r>
        <w:rPr>
          <w:snapToGrid w:val="0"/>
          <w:sz w:val="28"/>
          <w:szCs w:val="28"/>
          <w:lang w:val="en-GB" w:eastAsia="ru-RU"/>
        </w:rPr>
        <w:t>2</w:t>
      </w:r>
      <w:r>
        <w:rPr>
          <w:snapToGrid w:val="0"/>
          <w:sz w:val="28"/>
          <w:szCs w:val="28"/>
          <w:lang w:val="en-US" w:eastAsia="ru-RU"/>
        </w:rPr>
        <w:t>. –</w:t>
      </w:r>
      <w:r>
        <w:rPr>
          <w:snapToGrid w:val="0"/>
          <w:sz w:val="28"/>
          <w:szCs w:val="28"/>
          <w:lang w:val="en-GB" w:eastAsia="ru-RU"/>
        </w:rPr>
        <w:t xml:space="preserve"> S. 70-88. </w:t>
      </w:r>
    </w:p>
    <w:p w:rsidR="004C6816" w:rsidRDefault="004C6816" w:rsidP="00EC688D">
      <w:pPr>
        <w:numPr>
          <w:ilvl w:val="0"/>
          <w:numId w:val="47"/>
        </w:numPr>
        <w:suppressAutoHyphens w:val="0"/>
        <w:spacing w:line="348" w:lineRule="auto"/>
        <w:jc w:val="both"/>
        <w:rPr>
          <w:sz w:val="28"/>
          <w:lang w:val="en-GB"/>
        </w:rPr>
      </w:pPr>
      <w:r>
        <w:rPr>
          <w:sz w:val="28"/>
          <w:lang w:val="en-GB"/>
        </w:rPr>
        <w:t>Rosch E. Cognitive representations of semantic categories // Journal of expe</w:t>
      </w:r>
      <w:r>
        <w:rPr>
          <w:sz w:val="28"/>
          <w:lang w:val="uk-UA"/>
        </w:rPr>
        <w:softHyphen/>
      </w:r>
      <w:r>
        <w:rPr>
          <w:sz w:val="28"/>
          <w:lang w:val="en-GB"/>
        </w:rPr>
        <w:t>ri</w:t>
      </w:r>
      <w:r>
        <w:rPr>
          <w:sz w:val="28"/>
          <w:lang w:val="uk-UA"/>
        </w:rPr>
        <w:softHyphen/>
      </w:r>
      <w:r>
        <w:rPr>
          <w:sz w:val="28"/>
          <w:lang w:val="en-GB"/>
        </w:rPr>
        <w:t>mental psychology. – 1975. – 104 (3). – P. 192-233</w:t>
      </w:r>
    </w:p>
    <w:p w:rsidR="004C6816" w:rsidRPr="004C6816" w:rsidRDefault="004C6816" w:rsidP="00EC688D">
      <w:pPr>
        <w:numPr>
          <w:ilvl w:val="0"/>
          <w:numId w:val="47"/>
        </w:numPr>
        <w:shd w:val="clear" w:color="auto" w:fill="FFFFFF"/>
        <w:suppressAutoHyphens w:val="0"/>
        <w:autoSpaceDE w:val="0"/>
        <w:autoSpaceDN w:val="0"/>
        <w:adjustRightInd w:val="0"/>
        <w:spacing w:line="360" w:lineRule="auto"/>
        <w:jc w:val="both"/>
        <w:rPr>
          <w:color w:val="000000"/>
          <w:sz w:val="28"/>
          <w:szCs w:val="28"/>
          <w:lang w:val="en-US"/>
        </w:rPr>
      </w:pPr>
      <w:r w:rsidRPr="004C6816">
        <w:rPr>
          <w:color w:val="000000"/>
          <w:sz w:val="28"/>
          <w:szCs w:val="28"/>
          <w:lang w:val="en-US"/>
        </w:rPr>
        <w:t>Sandberg B. Zur Repräsentation, Besetzung und Funktion einiger zentraler Leerstellen bei Substantiven. – Göteborg: Univ., 1979. – 232 S.</w:t>
      </w:r>
    </w:p>
    <w:p w:rsidR="004C6816" w:rsidRDefault="004C6816" w:rsidP="00EC688D">
      <w:pPr>
        <w:numPr>
          <w:ilvl w:val="0"/>
          <w:numId w:val="47"/>
        </w:numPr>
        <w:shd w:val="clear" w:color="auto" w:fill="FFFFFF"/>
        <w:suppressAutoHyphens w:val="0"/>
        <w:autoSpaceDE w:val="0"/>
        <w:autoSpaceDN w:val="0"/>
        <w:adjustRightInd w:val="0"/>
        <w:spacing w:line="360" w:lineRule="auto"/>
        <w:jc w:val="both"/>
        <w:rPr>
          <w:color w:val="000000"/>
          <w:sz w:val="28"/>
          <w:szCs w:val="28"/>
        </w:rPr>
      </w:pPr>
      <w:r w:rsidRPr="004C6816">
        <w:rPr>
          <w:color w:val="000000"/>
          <w:sz w:val="28"/>
          <w:szCs w:val="28"/>
          <w:lang w:val="en-US"/>
        </w:rPr>
        <w:t xml:space="preserve">Schade G. Einführung in die deutsche Sprache der Wissenschaften. – 11. </w:t>
      </w:r>
      <w:r>
        <w:rPr>
          <w:color w:val="000000"/>
          <w:sz w:val="28"/>
          <w:szCs w:val="28"/>
        </w:rPr>
        <w:t>Aufl. – Berlin: Erich Schmidt Verlag, 1993. – 320 S.</w:t>
      </w:r>
    </w:p>
    <w:p w:rsidR="004C6816" w:rsidRPr="004C6816" w:rsidRDefault="004C6816" w:rsidP="00EC688D">
      <w:pPr>
        <w:numPr>
          <w:ilvl w:val="0"/>
          <w:numId w:val="47"/>
        </w:numPr>
        <w:suppressAutoHyphens w:val="0"/>
        <w:spacing w:line="360" w:lineRule="auto"/>
        <w:jc w:val="both"/>
        <w:rPr>
          <w:snapToGrid w:val="0"/>
          <w:sz w:val="28"/>
          <w:szCs w:val="28"/>
          <w:lang w:val="en-US" w:eastAsia="ru-RU"/>
        </w:rPr>
      </w:pPr>
      <w:r w:rsidRPr="004C6816">
        <w:rPr>
          <w:snapToGrid w:val="0"/>
          <w:sz w:val="28"/>
          <w:szCs w:val="28"/>
          <w:lang w:val="en-US" w:eastAsia="ru-RU"/>
        </w:rPr>
        <w:t>Schaeder B. Die Präpositionen in Langenscheidts Großwörterbuch Deutsch als Fremdsprache // Lexikographica. –</w:t>
      </w:r>
      <w:r>
        <w:rPr>
          <w:snapToGrid w:val="0"/>
          <w:sz w:val="28"/>
          <w:szCs w:val="28"/>
          <w:lang w:val="uk-UA" w:eastAsia="ru-RU"/>
        </w:rPr>
        <w:t xml:space="preserve"> </w:t>
      </w:r>
      <w:r w:rsidRPr="004C6816">
        <w:rPr>
          <w:snapToGrid w:val="0"/>
          <w:sz w:val="28"/>
          <w:szCs w:val="28"/>
          <w:lang w:val="en-US" w:eastAsia="ru-RU"/>
        </w:rPr>
        <w:t xml:space="preserve">1998. – 86. – S. 208-232. </w:t>
      </w:r>
    </w:p>
    <w:p w:rsidR="004C6816" w:rsidRPr="004C6816" w:rsidRDefault="004C6816" w:rsidP="00EC688D">
      <w:pPr>
        <w:numPr>
          <w:ilvl w:val="0"/>
          <w:numId w:val="47"/>
        </w:numPr>
        <w:suppressAutoHyphens w:val="0"/>
        <w:spacing w:line="360" w:lineRule="auto"/>
        <w:jc w:val="both"/>
        <w:rPr>
          <w:sz w:val="28"/>
          <w:lang w:val="en-US"/>
        </w:rPr>
      </w:pPr>
      <w:r w:rsidRPr="004C6816">
        <w:rPr>
          <w:sz w:val="28"/>
          <w:szCs w:val="28"/>
          <w:lang w:val="en-US"/>
        </w:rPr>
        <w:t>Schaeder B. Wortarten: Beiträge zur Geschichte eines grammatischen Prob</w:t>
      </w:r>
      <w:r>
        <w:rPr>
          <w:sz w:val="28"/>
          <w:szCs w:val="28"/>
          <w:lang w:val="uk-UA"/>
        </w:rPr>
        <w:softHyphen/>
      </w:r>
      <w:r w:rsidRPr="004C6816">
        <w:rPr>
          <w:sz w:val="28"/>
          <w:szCs w:val="28"/>
          <w:lang w:val="en-US"/>
        </w:rPr>
        <w:t xml:space="preserve">lems. </w:t>
      </w:r>
      <w:r>
        <w:rPr>
          <w:sz w:val="28"/>
          <w:szCs w:val="28"/>
          <w:lang w:val="uk-UA"/>
        </w:rPr>
        <w:t>–</w:t>
      </w:r>
      <w:r w:rsidRPr="004C6816">
        <w:rPr>
          <w:sz w:val="28"/>
          <w:szCs w:val="28"/>
          <w:lang w:val="en-US"/>
        </w:rPr>
        <w:t xml:space="preserve"> Tübingen: Niemeyer, 1992. </w:t>
      </w:r>
      <w:r>
        <w:rPr>
          <w:sz w:val="28"/>
          <w:szCs w:val="28"/>
          <w:lang w:val="uk-UA"/>
        </w:rPr>
        <w:t>–</w:t>
      </w:r>
      <w:r w:rsidRPr="004C6816">
        <w:rPr>
          <w:sz w:val="28"/>
          <w:szCs w:val="28"/>
          <w:lang w:val="en-US"/>
        </w:rPr>
        <w:t xml:space="preserve"> 391 S. </w:t>
      </w:r>
    </w:p>
    <w:p w:rsidR="004C6816" w:rsidRPr="004C6816" w:rsidRDefault="004C6816" w:rsidP="00EC688D">
      <w:pPr>
        <w:numPr>
          <w:ilvl w:val="0"/>
          <w:numId w:val="47"/>
        </w:numPr>
        <w:suppressAutoHyphens w:val="0"/>
        <w:spacing w:line="360" w:lineRule="auto"/>
        <w:jc w:val="both"/>
        <w:rPr>
          <w:snapToGrid w:val="0"/>
          <w:sz w:val="28"/>
          <w:szCs w:val="28"/>
          <w:lang w:val="en-US" w:eastAsia="ru-RU"/>
        </w:rPr>
      </w:pPr>
      <w:r w:rsidRPr="004C6816">
        <w:rPr>
          <w:sz w:val="28"/>
          <w:lang w:val="en-US"/>
        </w:rPr>
        <w:t>Schäffner Ch. Prototypen – Konzept – Stand der internationalen Diskussion // Linguistische Studien, Reihe A. – 1990. – 202. – S. 1-15</w:t>
      </w:r>
      <w:r w:rsidRPr="004C6816">
        <w:rPr>
          <w:sz w:val="28"/>
          <w:szCs w:val="28"/>
          <w:lang w:val="en-US"/>
        </w:rPr>
        <w:t xml:space="preserve">. </w:t>
      </w:r>
    </w:p>
    <w:p w:rsidR="004C6816" w:rsidRDefault="004C6816" w:rsidP="00EC688D">
      <w:pPr>
        <w:numPr>
          <w:ilvl w:val="0"/>
          <w:numId w:val="47"/>
        </w:numPr>
        <w:suppressAutoHyphens w:val="0"/>
        <w:spacing w:line="360" w:lineRule="auto"/>
        <w:jc w:val="both"/>
        <w:rPr>
          <w:snapToGrid w:val="0"/>
          <w:sz w:val="28"/>
          <w:szCs w:val="28"/>
          <w:lang w:eastAsia="ru-RU"/>
        </w:rPr>
      </w:pPr>
      <w:r w:rsidRPr="004C6816">
        <w:rPr>
          <w:snapToGrid w:val="0"/>
          <w:sz w:val="28"/>
          <w:szCs w:val="28"/>
          <w:lang w:val="en-US" w:eastAsia="ru-RU"/>
        </w:rPr>
        <w:t>Schanen F. Kasus nach Präpositionen. Über die Möglichkeit einer seman</w:t>
      </w:r>
      <w:r>
        <w:rPr>
          <w:snapToGrid w:val="0"/>
          <w:sz w:val="28"/>
          <w:szCs w:val="28"/>
          <w:lang w:val="uk-UA" w:eastAsia="ru-RU"/>
        </w:rPr>
        <w:softHyphen/>
      </w:r>
      <w:r w:rsidRPr="004C6816">
        <w:rPr>
          <w:snapToGrid w:val="0"/>
          <w:sz w:val="28"/>
          <w:szCs w:val="28"/>
          <w:lang w:val="en-US" w:eastAsia="ru-RU"/>
        </w:rPr>
        <w:t>ti</w:t>
      </w:r>
      <w:r>
        <w:rPr>
          <w:snapToGrid w:val="0"/>
          <w:sz w:val="28"/>
          <w:szCs w:val="28"/>
          <w:lang w:val="uk-UA" w:eastAsia="ru-RU"/>
        </w:rPr>
        <w:softHyphen/>
      </w:r>
      <w:r w:rsidRPr="004C6816">
        <w:rPr>
          <w:snapToGrid w:val="0"/>
          <w:sz w:val="28"/>
          <w:szCs w:val="28"/>
          <w:lang w:val="en-US" w:eastAsia="ru-RU"/>
        </w:rPr>
        <w:t>schen Erklärung</w:t>
      </w:r>
      <w:r>
        <w:rPr>
          <w:snapToGrid w:val="0"/>
          <w:sz w:val="28"/>
          <w:szCs w:val="28"/>
          <w:lang w:val="uk-UA" w:eastAsia="ru-RU"/>
        </w:rPr>
        <w:t xml:space="preserve"> //</w:t>
      </w:r>
      <w:r w:rsidRPr="004C6816">
        <w:rPr>
          <w:snapToGrid w:val="0"/>
          <w:sz w:val="28"/>
          <w:szCs w:val="28"/>
          <w:lang w:val="en-US" w:eastAsia="ru-RU"/>
        </w:rPr>
        <w:t xml:space="preserve"> Vuillaume M. (Hg.): Die Kasus im Deutschen. </w:t>
      </w:r>
      <w:r>
        <w:rPr>
          <w:snapToGrid w:val="0"/>
          <w:sz w:val="28"/>
          <w:szCs w:val="28"/>
          <w:lang w:eastAsia="ru-RU"/>
        </w:rPr>
        <w:t xml:space="preserve">Form und Inhalt. </w:t>
      </w:r>
      <w:r>
        <w:rPr>
          <w:snapToGrid w:val="0"/>
          <w:sz w:val="28"/>
          <w:szCs w:val="28"/>
          <w:lang w:val="uk-UA" w:eastAsia="ru-RU"/>
        </w:rPr>
        <w:t xml:space="preserve">– </w:t>
      </w:r>
      <w:r>
        <w:rPr>
          <w:snapToGrid w:val="0"/>
          <w:sz w:val="28"/>
          <w:szCs w:val="28"/>
          <w:lang w:eastAsia="ru-RU"/>
        </w:rPr>
        <w:t xml:space="preserve">Tübingen: Stauffenburg, 1998. – S. 203-222. </w:t>
      </w:r>
    </w:p>
    <w:p w:rsidR="004C6816" w:rsidRPr="004C6816" w:rsidRDefault="004C6816" w:rsidP="00EC688D">
      <w:pPr>
        <w:numPr>
          <w:ilvl w:val="0"/>
          <w:numId w:val="47"/>
        </w:numPr>
        <w:suppressAutoHyphens w:val="0"/>
        <w:spacing w:line="360" w:lineRule="auto"/>
        <w:jc w:val="both"/>
        <w:rPr>
          <w:color w:val="000000"/>
          <w:sz w:val="28"/>
          <w:szCs w:val="28"/>
          <w:lang w:val="en-US" w:eastAsia="de-DE"/>
        </w:rPr>
      </w:pPr>
      <w:r w:rsidRPr="004C6816">
        <w:rPr>
          <w:color w:val="000000"/>
          <w:sz w:val="28"/>
          <w:szCs w:val="28"/>
          <w:lang w:val="en-US" w:eastAsia="de-DE"/>
        </w:rPr>
        <w:t>Schendels E.I. Deutsche Grammatik. Wort, Satz, Text. – M.: Nauka, 1979.</w:t>
      </w:r>
      <w:r>
        <w:rPr>
          <w:color w:val="000000"/>
          <w:sz w:val="28"/>
          <w:szCs w:val="28"/>
          <w:lang w:val="uk-UA" w:eastAsia="de-DE"/>
        </w:rPr>
        <w:t xml:space="preserve"> – </w:t>
      </w:r>
      <w:r w:rsidRPr="004C6816">
        <w:rPr>
          <w:color w:val="000000"/>
          <w:sz w:val="28"/>
          <w:szCs w:val="28"/>
          <w:lang w:val="en-US" w:eastAsia="de-DE"/>
        </w:rPr>
        <w:t>415 S.</w:t>
      </w:r>
      <w:r>
        <w:rPr>
          <w:color w:val="000000"/>
          <w:sz w:val="28"/>
          <w:szCs w:val="28"/>
          <w:lang w:val="uk-UA" w:eastAsia="de-DE"/>
        </w:rPr>
        <w:t xml:space="preserve"> </w:t>
      </w:r>
    </w:p>
    <w:p w:rsidR="004C6816" w:rsidRDefault="004C6816" w:rsidP="00EC688D">
      <w:pPr>
        <w:numPr>
          <w:ilvl w:val="0"/>
          <w:numId w:val="47"/>
        </w:numPr>
        <w:suppressAutoHyphens w:val="0"/>
        <w:spacing w:line="360" w:lineRule="auto"/>
        <w:jc w:val="both"/>
        <w:rPr>
          <w:color w:val="000000"/>
          <w:sz w:val="28"/>
          <w:szCs w:val="28"/>
          <w:lang w:val="en-GB" w:eastAsia="de-DE"/>
        </w:rPr>
      </w:pPr>
      <w:r>
        <w:rPr>
          <w:snapToGrid w:val="0"/>
          <w:sz w:val="28"/>
          <w:szCs w:val="28"/>
          <w:lang w:val="en-GB" w:eastAsia="ru-RU"/>
        </w:rPr>
        <w:t>Schierholz S</w:t>
      </w:r>
      <w:r>
        <w:rPr>
          <w:snapToGrid w:val="0"/>
          <w:sz w:val="28"/>
          <w:szCs w:val="28"/>
          <w:lang w:val="en-US" w:eastAsia="ru-RU"/>
        </w:rPr>
        <w:t>.</w:t>
      </w:r>
      <w:r>
        <w:rPr>
          <w:snapToGrid w:val="0"/>
          <w:sz w:val="28"/>
          <w:szCs w:val="28"/>
          <w:lang w:val="en-GB" w:eastAsia="ru-RU"/>
        </w:rPr>
        <w:t xml:space="preserve"> A Trilingual Dictionary of Nouns which Govern Prepositions. </w:t>
      </w:r>
      <w:r>
        <w:rPr>
          <w:snapToGrid w:val="0"/>
          <w:sz w:val="28"/>
          <w:szCs w:val="28"/>
          <w:lang w:val="en-US" w:eastAsia="ru-RU"/>
        </w:rPr>
        <w:t>//</w:t>
      </w:r>
      <w:r>
        <w:rPr>
          <w:snapToGrid w:val="0"/>
          <w:sz w:val="28"/>
          <w:szCs w:val="28"/>
          <w:lang w:val="en-GB" w:eastAsia="ru-RU"/>
        </w:rPr>
        <w:t xml:space="preserve"> Lexikographica</w:t>
      </w:r>
      <w:r>
        <w:rPr>
          <w:snapToGrid w:val="0"/>
          <w:sz w:val="28"/>
          <w:szCs w:val="28"/>
          <w:lang w:val="en-US" w:eastAsia="ru-RU"/>
        </w:rPr>
        <w:t>. –</w:t>
      </w:r>
      <w:r>
        <w:rPr>
          <w:snapToGrid w:val="0"/>
          <w:sz w:val="28"/>
          <w:szCs w:val="28"/>
          <w:lang w:val="en-GB" w:eastAsia="ru-RU"/>
        </w:rPr>
        <w:t xml:space="preserve"> 1998</w:t>
      </w:r>
      <w:r>
        <w:rPr>
          <w:snapToGrid w:val="0"/>
          <w:sz w:val="28"/>
          <w:szCs w:val="28"/>
          <w:lang w:val="en-US" w:eastAsia="ru-RU"/>
        </w:rPr>
        <w:t>. –</w:t>
      </w:r>
      <w:r>
        <w:rPr>
          <w:snapToGrid w:val="0"/>
          <w:sz w:val="28"/>
          <w:szCs w:val="28"/>
          <w:lang w:val="en-GB" w:eastAsia="ru-RU"/>
        </w:rPr>
        <w:t xml:space="preserve"> 90</w:t>
      </w:r>
      <w:r>
        <w:rPr>
          <w:snapToGrid w:val="0"/>
          <w:sz w:val="28"/>
          <w:szCs w:val="28"/>
          <w:lang w:val="en-US" w:eastAsia="ru-RU"/>
        </w:rPr>
        <w:t>. –</w:t>
      </w:r>
      <w:r>
        <w:rPr>
          <w:snapToGrid w:val="0"/>
          <w:sz w:val="28"/>
          <w:szCs w:val="28"/>
          <w:lang w:val="en-GB" w:eastAsia="ru-RU"/>
        </w:rPr>
        <w:t xml:space="preserve"> S. 257-266. </w:t>
      </w:r>
    </w:p>
    <w:p w:rsidR="004C6816" w:rsidRDefault="004C6816" w:rsidP="00EC688D">
      <w:pPr>
        <w:numPr>
          <w:ilvl w:val="0"/>
          <w:numId w:val="47"/>
        </w:numPr>
        <w:suppressAutoHyphens w:val="0"/>
        <w:spacing w:line="360" w:lineRule="auto"/>
        <w:jc w:val="both"/>
        <w:rPr>
          <w:color w:val="000000"/>
          <w:sz w:val="28"/>
          <w:szCs w:val="28"/>
          <w:lang w:val="en-GB" w:eastAsia="de-DE"/>
        </w:rPr>
      </w:pPr>
      <w:r>
        <w:rPr>
          <w:snapToGrid w:val="0"/>
          <w:sz w:val="28"/>
          <w:szCs w:val="28"/>
          <w:lang w:val="en-GB" w:eastAsia="ru-RU"/>
        </w:rPr>
        <w:lastRenderedPageBreak/>
        <w:t>Schierholz S</w:t>
      </w:r>
      <w:r>
        <w:rPr>
          <w:snapToGrid w:val="0"/>
          <w:sz w:val="28"/>
          <w:szCs w:val="28"/>
          <w:lang w:val="en-US" w:eastAsia="ru-RU"/>
        </w:rPr>
        <w:t>.</w:t>
      </w:r>
      <w:r>
        <w:rPr>
          <w:snapToGrid w:val="0"/>
          <w:sz w:val="28"/>
          <w:szCs w:val="28"/>
          <w:lang w:val="en-GB" w:eastAsia="ru-RU"/>
        </w:rPr>
        <w:t xml:space="preserve"> Governed Prepositions. A Database for German, English and Portuguese Nouns</w:t>
      </w:r>
      <w:r>
        <w:rPr>
          <w:snapToGrid w:val="0"/>
          <w:sz w:val="28"/>
          <w:szCs w:val="28"/>
          <w:lang w:val="uk-UA" w:eastAsia="ru-RU"/>
        </w:rPr>
        <w:t xml:space="preserve"> //</w:t>
      </w:r>
      <w:r>
        <w:rPr>
          <w:color w:val="000000"/>
          <w:sz w:val="28"/>
          <w:szCs w:val="28"/>
          <w:lang w:val="en-GB" w:eastAsia="de-DE"/>
        </w:rPr>
        <w:t xml:space="preserve"> Symposium on Lexicography IX in Copenhagen. – Tübin</w:t>
      </w:r>
      <w:r>
        <w:rPr>
          <w:color w:val="000000"/>
          <w:sz w:val="28"/>
          <w:szCs w:val="28"/>
          <w:lang w:val="en-GB" w:eastAsia="de-DE"/>
        </w:rPr>
        <w:softHyphen/>
        <w:t xml:space="preserve">gen: </w:t>
      </w:r>
      <w:r>
        <w:rPr>
          <w:iCs/>
          <w:color w:val="000000"/>
          <w:sz w:val="28"/>
          <w:szCs w:val="28"/>
          <w:lang w:val="en-GB" w:eastAsia="de-DE"/>
        </w:rPr>
        <w:t>Niemeyer</w:t>
      </w:r>
      <w:r>
        <w:rPr>
          <w:color w:val="000000"/>
          <w:sz w:val="28"/>
          <w:szCs w:val="28"/>
          <w:lang w:val="en-GB" w:eastAsia="de-DE"/>
        </w:rPr>
        <w:t xml:space="preserve">, 2000. – S. 143-164. </w:t>
      </w:r>
      <w:r>
        <w:rPr>
          <w:snapToGrid w:val="0"/>
          <w:sz w:val="28"/>
          <w:szCs w:val="28"/>
          <w:lang w:val="en-GB" w:eastAsia="ru-RU"/>
        </w:rPr>
        <w:t xml:space="preserve"> </w:t>
      </w:r>
    </w:p>
    <w:p w:rsidR="004C6816" w:rsidRPr="004C6816" w:rsidRDefault="004C6816" w:rsidP="00EC688D">
      <w:pPr>
        <w:numPr>
          <w:ilvl w:val="0"/>
          <w:numId w:val="47"/>
        </w:numPr>
        <w:shd w:val="clear" w:color="auto" w:fill="FFFFFF"/>
        <w:suppressAutoHyphens w:val="0"/>
        <w:autoSpaceDE w:val="0"/>
        <w:autoSpaceDN w:val="0"/>
        <w:adjustRightInd w:val="0"/>
        <w:spacing w:line="360" w:lineRule="auto"/>
        <w:jc w:val="both"/>
        <w:rPr>
          <w:color w:val="000000"/>
          <w:sz w:val="28"/>
          <w:szCs w:val="28"/>
          <w:lang w:val="en-US"/>
        </w:rPr>
      </w:pPr>
      <w:r w:rsidRPr="004C6816">
        <w:rPr>
          <w:color w:val="000000"/>
          <w:sz w:val="28"/>
          <w:szCs w:val="28"/>
          <w:lang w:val="en-US"/>
        </w:rPr>
        <w:t>Schierholz S.-J. Präpositionalattribute. Syntaktische und semantische Ana</w:t>
      </w:r>
      <w:r w:rsidRPr="004C6816">
        <w:rPr>
          <w:color w:val="000000"/>
          <w:sz w:val="28"/>
          <w:szCs w:val="28"/>
          <w:lang w:val="en-US"/>
        </w:rPr>
        <w:softHyphen/>
        <w:t xml:space="preserve">lysen. – Tübingen: Niemeyer, 2001. – 303 S. </w:t>
      </w:r>
    </w:p>
    <w:p w:rsidR="004C6816" w:rsidRPr="004C6816" w:rsidRDefault="004C6816" w:rsidP="00EC688D">
      <w:pPr>
        <w:numPr>
          <w:ilvl w:val="0"/>
          <w:numId w:val="47"/>
        </w:numPr>
        <w:suppressAutoHyphens w:val="0"/>
        <w:spacing w:line="348" w:lineRule="auto"/>
        <w:jc w:val="both"/>
        <w:rPr>
          <w:sz w:val="28"/>
          <w:lang w:val="en-US"/>
        </w:rPr>
      </w:pPr>
      <w:r w:rsidRPr="004C6816">
        <w:rPr>
          <w:sz w:val="28"/>
          <w:lang w:val="en-US"/>
        </w:rPr>
        <w:t>Schierholz S.-J. Zur Semantik der Präposition „auf“ in komplexen Nominal</w:t>
      </w:r>
      <w:r w:rsidRPr="004C6816">
        <w:rPr>
          <w:sz w:val="28"/>
          <w:lang w:val="en-US"/>
        </w:rPr>
        <w:softHyphen/>
        <w:t>phrasen sowie notwendigen und möglichen Darstellungen im Wörterbuch // Wie</w:t>
      </w:r>
      <w:r w:rsidRPr="004C6816">
        <w:rPr>
          <w:sz w:val="28"/>
          <w:lang w:val="en-US"/>
        </w:rPr>
        <w:softHyphen/>
        <w:t>gand H. E. (Hrsg.): Wörterbücher in der Diskussion III. – Tübingen: Niemeyer,  1998. – S. 55-105.</w:t>
      </w:r>
    </w:p>
    <w:p w:rsidR="004C6816" w:rsidRPr="004C6816" w:rsidRDefault="004C6816" w:rsidP="00EC688D">
      <w:pPr>
        <w:numPr>
          <w:ilvl w:val="0"/>
          <w:numId w:val="47"/>
        </w:numPr>
        <w:suppressAutoHyphens w:val="0"/>
        <w:spacing w:line="358" w:lineRule="auto"/>
        <w:jc w:val="both"/>
        <w:rPr>
          <w:sz w:val="28"/>
          <w:lang w:val="en-US"/>
        </w:rPr>
      </w:pPr>
      <w:r w:rsidRPr="004C6816">
        <w:rPr>
          <w:color w:val="000000"/>
          <w:sz w:val="28"/>
          <w:szCs w:val="28"/>
          <w:lang w:val="en-US"/>
        </w:rPr>
        <w:t xml:space="preserve">Schmitz W. Der Gebrauch der deutschen Präpositionen. – München: </w:t>
      </w:r>
      <w:r w:rsidRPr="004C6816">
        <w:rPr>
          <w:sz w:val="28"/>
          <w:lang w:val="en-US"/>
        </w:rPr>
        <w:t xml:space="preserve">Fink, 1990. – 208 S. </w:t>
      </w:r>
    </w:p>
    <w:p w:rsidR="004C6816" w:rsidRPr="004C6816" w:rsidRDefault="004C6816" w:rsidP="00EC688D">
      <w:pPr>
        <w:numPr>
          <w:ilvl w:val="0"/>
          <w:numId w:val="47"/>
        </w:numPr>
        <w:suppressAutoHyphens w:val="0"/>
        <w:spacing w:line="358" w:lineRule="auto"/>
        <w:jc w:val="both"/>
        <w:rPr>
          <w:sz w:val="28"/>
          <w:lang w:val="en-US"/>
        </w:rPr>
      </w:pPr>
      <w:r w:rsidRPr="004C6816">
        <w:rPr>
          <w:color w:val="000000"/>
          <w:sz w:val="28"/>
          <w:szCs w:val="28"/>
          <w:lang w:val="en-US"/>
        </w:rPr>
        <w:t xml:space="preserve">Schröder J. Lexikon deutscher Präpositionen. – 2. Aufl. – </w:t>
      </w:r>
      <w:r w:rsidRPr="004C6816">
        <w:rPr>
          <w:sz w:val="28"/>
          <w:lang w:val="en-US"/>
        </w:rPr>
        <w:t>Leipzig/Ber</w:t>
      </w:r>
      <w:r w:rsidRPr="004C6816">
        <w:rPr>
          <w:sz w:val="28"/>
          <w:lang w:val="en-US"/>
        </w:rPr>
        <w:softHyphen/>
        <w:t>lin/München: Langenscheidt Verlag Enzyklopädie, 1990. – 224 S.</w:t>
      </w:r>
    </w:p>
    <w:p w:rsidR="004C6816" w:rsidRDefault="004C6816" w:rsidP="00EC688D">
      <w:pPr>
        <w:numPr>
          <w:ilvl w:val="0"/>
          <w:numId w:val="47"/>
        </w:numPr>
        <w:suppressAutoHyphens w:val="0"/>
        <w:spacing w:line="358" w:lineRule="auto"/>
        <w:jc w:val="both"/>
        <w:rPr>
          <w:sz w:val="28"/>
          <w:lang w:val="uk-UA"/>
        </w:rPr>
      </w:pPr>
      <w:r>
        <w:rPr>
          <w:sz w:val="28"/>
          <w:lang w:val="uk-UA"/>
        </w:rPr>
        <w:t>Schumacher H. Verben in Feldern: Valenzw</w:t>
      </w:r>
      <w:r w:rsidRPr="004C6816">
        <w:rPr>
          <w:sz w:val="28"/>
          <w:lang w:val="en-US"/>
        </w:rPr>
        <w:t>ö</w:t>
      </w:r>
      <w:r>
        <w:rPr>
          <w:sz w:val="28"/>
          <w:lang w:val="uk-UA"/>
        </w:rPr>
        <w:t xml:space="preserve">rterbuch zur Syntax und Semantik deutscher Verben. </w:t>
      </w:r>
      <w:r w:rsidRPr="004C6816">
        <w:rPr>
          <w:sz w:val="28"/>
          <w:lang w:val="en-US"/>
        </w:rPr>
        <w:t>–</w:t>
      </w:r>
      <w:r>
        <w:rPr>
          <w:sz w:val="28"/>
          <w:lang w:val="uk-UA"/>
        </w:rPr>
        <w:t xml:space="preserve"> Berlin: De Gruyter, 1968. </w:t>
      </w:r>
      <w:r w:rsidRPr="004C6816">
        <w:rPr>
          <w:sz w:val="28"/>
          <w:lang w:val="en-US"/>
        </w:rPr>
        <w:t>–</w:t>
      </w:r>
      <w:r>
        <w:rPr>
          <w:sz w:val="28"/>
          <w:lang w:val="uk-UA"/>
        </w:rPr>
        <w:t xml:space="preserve"> 882 S.</w:t>
      </w:r>
    </w:p>
    <w:p w:rsidR="004C6816" w:rsidRDefault="004C6816" w:rsidP="00EC688D">
      <w:pPr>
        <w:numPr>
          <w:ilvl w:val="0"/>
          <w:numId w:val="47"/>
        </w:numPr>
        <w:suppressAutoHyphens w:val="0"/>
        <w:spacing w:line="360" w:lineRule="auto"/>
        <w:jc w:val="both"/>
        <w:rPr>
          <w:snapToGrid w:val="0"/>
          <w:sz w:val="28"/>
          <w:szCs w:val="28"/>
          <w:lang w:val="en-GB" w:eastAsia="ru-RU"/>
        </w:rPr>
      </w:pPr>
      <w:r>
        <w:rPr>
          <w:snapToGrid w:val="0"/>
          <w:sz w:val="28"/>
          <w:szCs w:val="28"/>
          <w:lang w:val="en-GB" w:eastAsia="ru-RU"/>
        </w:rPr>
        <w:t>Smith M</w:t>
      </w:r>
      <w:r>
        <w:rPr>
          <w:snapToGrid w:val="0"/>
          <w:sz w:val="28"/>
          <w:szCs w:val="28"/>
          <w:lang w:val="en-US" w:eastAsia="ru-RU"/>
        </w:rPr>
        <w:t>.</w:t>
      </w:r>
      <w:r>
        <w:rPr>
          <w:snapToGrid w:val="0"/>
          <w:sz w:val="28"/>
          <w:szCs w:val="28"/>
          <w:lang w:val="en-GB" w:eastAsia="ru-RU"/>
        </w:rPr>
        <w:t>B</w:t>
      </w:r>
      <w:r>
        <w:rPr>
          <w:snapToGrid w:val="0"/>
          <w:sz w:val="28"/>
          <w:szCs w:val="28"/>
          <w:lang w:val="en-US" w:eastAsia="ru-RU"/>
        </w:rPr>
        <w:t>.</w:t>
      </w:r>
      <w:r>
        <w:rPr>
          <w:snapToGrid w:val="0"/>
          <w:sz w:val="28"/>
          <w:szCs w:val="28"/>
          <w:lang w:val="en-GB" w:eastAsia="ru-RU"/>
        </w:rPr>
        <w:t xml:space="preserve"> The semantics of case-assignment by two-way prepositions in German: towards an empirically more adequate account </w:t>
      </w:r>
      <w:r>
        <w:rPr>
          <w:snapToGrid w:val="0"/>
          <w:sz w:val="28"/>
          <w:szCs w:val="28"/>
          <w:lang w:val="en-US" w:eastAsia="ru-RU"/>
        </w:rPr>
        <w:t>//</w:t>
      </w:r>
      <w:r>
        <w:rPr>
          <w:snapToGrid w:val="0"/>
          <w:sz w:val="28"/>
          <w:szCs w:val="28"/>
          <w:lang w:val="en-GB" w:eastAsia="ru-RU"/>
        </w:rPr>
        <w:t xml:space="preserve"> Antonsen E</w:t>
      </w:r>
      <w:r>
        <w:rPr>
          <w:snapToGrid w:val="0"/>
          <w:sz w:val="28"/>
          <w:szCs w:val="28"/>
          <w:lang w:val="en-US" w:eastAsia="ru-RU"/>
        </w:rPr>
        <w:t>.</w:t>
      </w:r>
      <w:r>
        <w:rPr>
          <w:snapToGrid w:val="0"/>
          <w:sz w:val="28"/>
          <w:szCs w:val="28"/>
          <w:lang w:val="en-GB" w:eastAsia="ru-RU"/>
        </w:rPr>
        <w:t>H.</w:t>
      </w:r>
      <w:r>
        <w:rPr>
          <w:snapToGrid w:val="0"/>
          <w:sz w:val="28"/>
          <w:szCs w:val="28"/>
          <w:lang w:val="en-US" w:eastAsia="ru-RU"/>
        </w:rPr>
        <w:t>,</w:t>
      </w:r>
      <w:r>
        <w:rPr>
          <w:snapToGrid w:val="0"/>
          <w:sz w:val="28"/>
          <w:szCs w:val="28"/>
          <w:lang w:val="en-GB" w:eastAsia="ru-RU"/>
        </w:rPr>
        <w:t xml:space="preserve"> Hock H</w:t>
      </w:r>
      <w:r>
        <w:rPr>
          <w:snapToGrid w:val="0"/>
          <w:sz w:val="28"/>
          <w:szCs w:val="28"/>
          <w:lang w:val="en-US" w:eastAsia="ru-RU"/>
        </w:rPr>
        <w:t>.</w:t>
      </w:r>
      <w:r>
        <w:rPr>
          <w:snapToGrid w:val="0"/>
          <w:sz w:val="28"/>
          <w:szCs w:val="28"/>
          <w:lang w:val="en-GB" w:eastAsia="ru-RU"/>
        </w:rPr>
        <w:t xml:space="preserve"> (Hgg.): Germanic linguistics II. Papers from the second symposium on Germanic Linguistics, Univ. of Illinois at Urbana-Champaign 3-4 Oct. 1986. </w:t>
      </w:r>
      <w:r>
        <w:rPr>
          <w:snapToGrid w:val="0"/>
          <w:sz w:val="28"/>
          <w:szCs w:val="28"/>
          <w:lang w:val="en-US" w:eastAsia="ru-RU"/>
        </w:rPr>
        <w:t xml:space="preserve">– </w:t>
      </w:r>
      <w:r>
        <w:rPr>
          <w:snapToGrid w:val="0"/>
          <w:sz w:val="28"/>
          <w:szCs w:val="28"/>
          <w:lang w:val="en-GB" w:eastAsia="ru-RU"/>
        </w:rPr>
        <w:t>Bloomington: Indiana University Linguistics Club, 1988</w:t>
      </w:r>
      <w:r>
        <w:rPr>
          <w:snapToGrid w:val="0"/>
          <w:sz w:val="28"/>
          <w:szCs w:val="28"/>
          <w:lang w:val="en-US" w:eastAsia="ru-RU"/>
        </w:rPr>
        <w:t xml:space="preserve">. – </w:t>
      </w:r>
      <w:r>
        <w:rPr>
          <w:snapToGrid w:val="0"/>
          <w:sz w:val="28"/>
          <w:szCs w:val="28"/>
          <w:lang w:val="en-GB" w:eastAsia="ru-RU"/>
        </w:rPr>
        <w:t xml:space="preserve">S. 123-132. </w:t>
      </w:r>
    </w:p>
    <w:p w:rsidR="004C6816" w:rsidRDefault="004C6816" w:rsidP="00EC688D">
      <w:pPr>
        <w:numPr>
          <w:ilvl w:val="0"/>
          <w:numId w:val="47"/>
        </w:numPr>
        <w:suppressAutoHyphens w:val="0"/>
        <w:spacing w:line="348" w:lineRule="auto"/>
        <w:jc w:val="both"/>
        <w:rPr>
          <w:sz w:val="28"/>
        </w:rPr>
      </w:pPr>
      <w:r w:rsidRPr="004C6816">
        <w:rPr>
          <w:sz w:val="28"/>
          <w:lang w:val="en-US"/>
        </w:rPr>
        <w:t xml:space="preserve">Sommerfeld K.-E., Schreiber H. Wörterbuch zur Valenz und Distribution der Substantive. – 3. </w:t>
      </w:r>
      <w:r>
        <w:rPr>
          <w:sz w:val="28"/>
        </w:rPr>
        <w:t>Aufl. – Tübingen: Niemeyer, 1983. – 460 S.</w:t>
      </w:r>
    </w:p>
    <w:p w:rsidR="004C6816" w:rsidRDefault="004C6816" w:rsidP="00EC688D">
      <w:pPr>
        <w:numPr>
          <w:ilvl w:val="0"/>
          <w:numId w:val="47"/>
        </w:numPr>
        <w:suppressAutoHyphens w:val="0"/>
        <w:spacing w:line="348" w:lineRule="auto"/>
        <w:jc w:val="both"/>
        <w:rPr>
          <w:sz w:val="28"/>
        </w:rPr>
      </w:pPr>
      <w:r w:rsidRPr="004C6816">
        <w:rPr>
          <w:sz w:val="28"/>
          <w:lang w:val="en-US"/>
        </w:rPr>
        <w:t>Sommerfeld K.-E., Schreiber H. Wörterbuch der Valenz etymologisch ver</w:t>
      </w:r>
      <w:r w:rsidRPr="004C6816">
        <w:rPr>
          <w:sz w:val="28"/>
          <w:lang w:val="en-US"/>
        </w:rPr>
        <w:softHyphen/>
        <w:t>wand</w:t>
      </w:r>
      <w:r w:rsidRPr="004C6816">
        <w:rPr>
          <w:sz w:val="28"/>
          <w:lang w:val="en-US"/>
        </w:rPr>
        <w:softHyphen/>
        <w:t xml:space="preserve">ter Wörter. </w:t>
      </w:r>
      <w:r>
        <w:rPr>
          <w:sz w:val="28"/>
        </w:rPr>
        <w:t>Verben, Adjektive, Substantive. – Tübingen: Niemeyer, 1996. – 428 S.</w:t>
      </w:r>
    </w:p>
    <w:p w:rsidR="004C6816" w:rsidRPr="004C6816" w:rsidRDefault="004C6816" w:rsidP="00EC688D">
      <w:pPr>
        <w:numPr>
          <w:ilvl w:val="0"/>
          <w:numId w:val="47"/>
        </w:numPr>
        <w:suppressAutoHyphens w:val="0"/>
        <w:spacing w:line="348" w:lineRule="auto"/>
        <w:jc w:val="both"/>
        <w:rPr>
          <w:sz w:val="28"/>
          <w:lang w:val="en-US"/>
        </w:rPr>
      </w:pPr>
      <w:r w:rsidRPr="004C6816">
        <w:rPr>
          <w:sz w:val="28"/>
          <w:lang w:val="en-US"/>
        </w:rPr>
        <w:t>Studien zur Wortfeldtheorien / Hrsg. von P. R. Lutzeier. – Tübingen: Niemeyer, 1993. – 282 S.</w:t>
      </w:r>
    </w:p>
    <w:p w:rsidR="004C6816" w:rsidRDefault="004C6816" w:rsidP="00EC688D">
      <w:pPr>
        <w:numPr>
          <w:ilvl w:val="0"/>
          <w:numId w:val="47"/>
        </w:numPr>
        <w:suppressAutoHyphens w:val="0"/>
        <w:spacing w:line="348" w:lineRule="auto"/>
        <w:jc w:val="both"/>
        <w:rPr>
          <w:sz w:val="28"/>
          <w:lang w:val="en-GB"/>
        </w:rPr>
      </w:pPr>
      <w:r>
        <w:rPr>
          <w:sz w:val="28"/>
          <w:lang w:val="en-US"/>
        </w:rPr>
        <w:t>Sweet H. A New English Grammar, Logical and Historical. – Oxford: Universitz Press, 1940. – 398 p.</w:t>
      </w:r>
    </w:p>
    <w:p w:rsidR="004C6816" w:rsidRDefault="004C6816" w:rsidP="00EC688D">
      <w:pPr>
        <w:numPr>
          <w:ilvl w:val="0"/>
          <w:numId w:val="47"/>
        </w:numPr>
        <w:suppressAutoHyphens w:val="0"/>
        <w:spacing w:line="348" w:lineRule="auto"/>
        <w:jc w:val="both"/>
        <w:rPr>
          <w:sz w:val="28"/>
          <w:lang w:val="en-GB"/>
        </w:rPr>
      </w:pPr>
      <w:r>
        <w:rPr>
          <w:sz w:val="28"/>
          <w:lang w:val="en-GB"/>
        </w:rPr>
        <w:t>Taylor J.R. Linguistic categorization: Prototypes in linguistic theory. – Oxford: Mass, 1989. – 2</w:t>
      </w:r>
      <w:r>
        <w:rPr>
          <w:sz w:val="28"/>
          <w:lang w:val="en-US"/>
        </w:rPr>
        <w:t>25 p.</w:t>
      </w:r>
      <w:r>
        <w:rPr>
          <w:sz w:val="28"/>
          <w:lang w:val="en-GB"/>
        </w:rPr>
        <w:t xml:space="preserve"> </w:t>
      </w:r>
    </w:p>
    <w:p w:rsidR="004C6816" w:rsidRPr="004C6816" w:rsidRDefault="004C6816" w:rsidP="00EC688D">
      <w:pPr>
        <w:numPr>
          <w:ilvl w:val="0"/>
          <w:numId w:val="47"/>
        </w:numPr>
        <w:suppressAutoHyphens w:val="0"/>
        <w:spacing w:line="358" w:lineRule="auto"/>
        <w:jc w:val="both"/>
        <w:rPr>
          <w:sz w:val="28"/>
          <w:lang w:val="en-US"/>
        </w:rPr>
      </w:pPr>
      <w:r w:rsidRPr="004C6816">
        <w:rPr>
          <w:sz w:val="28"/>
          <w:lang w:val="en-US"/>
        </w:rPr>
        <w:lastRenderedPageBreak/>
        <w:t xml:space="preserve">Teubert W. Valenz des Substantivs. Attributive Ergänzungen und Angaben. – Düsseldorf: DGL, 1979. – </w:t>
      </w:r>
      <w:r>
        <w:rPr>
          <w:sz w:val="28"/>
          <w:lang w:val="uk-UA"/>
        </w:rPr>
        <w:t xml:space="preserve">234 </w:t>
      </w:r>
      <w:r w:rsidRPr="004C6816">
        <w:rPr>
          <w:sz w:val="28"/>
          <w:lang w:val="en-US"/>
        </w:rPr>
        <w:t>S.</w:t>
      </w:r>
    </w:p>
    <w:p w:rsidR="004C6816" w:rsidRPr="004C6816" w:rsidRDefault="004C6816" w:rsidP="00EC688D">
      <w:pPr>
        <w:numPr>
          <w:ilvl w:val="0"/>
          <w:numId w:val="47"/>
        </w:numPr>
        <w:suppressAutoHyphens w:val="0"/>
        <w:spacing w:line="358" w:lineRule="auto"/>
        <w:jc w:val="both"/>
        <w:rPr>
          <w:sz w:val="28"/>
          <w:lang w:val="en-US"/>
        </w:rPr>
      </w:pPr>
      <w:r w:rsidRPr="004C6816">
        <w:rPr>
          <w:sz w:val="28"/>
          <w:lang w:val="en-US"/>
        </w:rPr>
        <w:t>Trier J. Der deutsche Wortschatz im Sinnbezirk des Verstandes. –</w:t>
      </w:r>
      <w:r>
        <w:rPr>
          <w:sz w:val="28"/>
          <w:lang w:val="uk-UA"/>
        </w:rPr>
        <w:t xml:space="preserve"> </w:t>
      </w:r>
      <w:r w:rsidRPr="004C6816">
        <w:rPr>
          <w:sz w:val="28"/>
          <w:lang w:val="en-US"/>
        </w:rPr>
        <w:t>Heidelberg: Winter, 1931. – 347 S.</w:t>
      </w:r>
    </w:p>
    <w:p w:rsidR="004C6816" w:rsidRPr="004C6816" w:rsidRDefault="004C6816" w:rsidP="00EC688D">
      <w:pPr>
        <w:numPr>
          <w:ilvl w:val="0"/>
          <w:numId w:val="47"/>
        </w:numPr>
        <w:suppressAutoHyphens w:val="0"/>
        <w:spacing w:line="358" w:lineRule="auto"/>
        <w:jc w:val="both"/>
        <w:rPr>
          <w:sz w:val="28"/>
          <w:lang w:val="en-US"/>
        </w:rPr>
      </w:pPr>
      <w:r w:rsidRPr="004C6816">
        <w:rPr>
          <w:sz w:val="28"/>
          <w:lang w:val="en-US"/>
        </w:rPr>
        <w:t>Ullmann St. Semantik. Eine Einführung in die Bedeutungslehre: Deutsche Fassung von S.Koopmann. – Frankfurt a.M.: Fischer, 1973. – 401 S.</w:t>
      </w:r>
    </w:p>
    <w:p w:rsidR="004C6816" w:rsidRPr="004C6816" w:rsidRDefault="004C6816" w:rsidP="00EC688D">
      <w:pPr>
        <w:numPr>
          <w:ilvl w:val="0"/>
          <w:numId w:val="47"/>
        </w:numPr>
        <w:suppressAutoHyphens w:val="0"/>
        <w:spacing w:line="348" w:lineRule="auto"/>
        <w:jc w:val="both"/>
        <w:rPr>
          <w:sz w:val="28"/>
          <w:lang w:val="en-US"/>
        </w:rPr>
      </w:pPr>
      <w:r w:rsidRPr="004C6816">
        <w:rPr>
          <w:sz w:val="28"/>
          <w:lang w:val="en-US"/>
        </w:rPr>
        <w:t>Wegner I. Die Frame-Theorie, eine neue Theorie konzeptueller Makro</w:t>
      </w:r>
      <w:r>
        <w:rPr>
          <w:sz w:val="28"/>
          <w:lang w:val="uk-UA"/>
        </w:rPr>
        <w:softHyphen/>
      </w:r>
      <w:r w:rsidRPr="004C6816">
        <w:rPr>
          <w:sz w:val="28"/>
          <w:lang w:val="en-US"/>
        </w:rPr>
        <w:t>strukturen für die Lexikographie // Deutschunterricht. – 1984. – 5. – S. 45-59.</w:t>
      </w:r>
    </w:p>
    <w:p w:rsidR="004C6816" w:rsidRPr="004C6816" w:rsidRDefault="004C6816" w:rsidP="00EC688D">
      <w:pPr>
        <w:numPr>
          <w:ilvl w:val="0"/>
          <w:numId w:val="47"/>
        </w:numPr>
        <w:suppressAutoHyphens w:val="0"/>
        <w:spacing w:line="360" w:lineRule="auto"/>
        <w:jc w:val="both"/>
        <w:rPr>
          <w:snapToGrid w:val="0"/>
          <w:sz w:val="28"/>
          <w:szCs w:val="28"/>
          <w:lang w:val="en-US" w:eastAsia="ru-RU"/>
        </w:rPr>
      </w:pPr>
      <w:r w:rsidRPr="004C6816">
        <w:rPr>
          <w:snapToGrid w:val="0"/>
          <w:sz w:val="28"/>
          <w:szCs w:val="28"/>
          <w:lang w:val="en-US" w:eastAsia="ru-RU"/>
        </w:rPr>
        <w:t xml:space="preserve">Weigt Z. Zu einigen Aspekten der semantisch-syntaktischen Analyse von deutschen und polnischen Präpositionen. Theoretische und praktische Gesichtspunkte für die Aufstellung einer Äquivalenzstruktur // Ramge H., Rigol R., Tarantowicz A. (Hgg.): Deutsch als Fremdsprache: Probleme und Verfahren am Beispiel des Deutsch-Polnischen. – Gießen: Universität Gießen, 1981. – S. 147-166. </w:t>
      </w:r>
    </w:p>
    <w:p w:rsidR="004C6816" w:rsidRDefault="004C6816" w:rsidP="00EC688D">
      <w:pPr>
        <w:numPr>
          <w:ilvl w:val="0"/>
          <w:numId w:val="47"/>
        </w:numPr>
        <w:suppressAutoHyphens w:val="0"/>
        <w:spacing w:line="358" w:lineRule="auto"/>
        <w:jc w:val="both"/>
        <w:rPr>
          <w:sz w:val="28"/>
          <w:lang w:val="en-US"/>
        </w:rPr>
      </w:pPr>
      <w:r w:rsidRPr="004C6816">
        <w:rPr>
          <w:sz w:val="28"/>
          <w:lang w:val="en-US"/>
        </w:rPr>
        <w:t>Wellmann H. Aus Anlaß einer Feier. Grammatische Halbelemente im Umfeld der Präpositionen // Koller E., Moser H. (Hrsg.): Studien zur deutschen Gramma</w:t>
      </w:r>
      <w:r w:rsidRPr="004C6816">
        <w:rPr>
          <w:sz w:val="28"/>
          <w:lang w:val="en-US"/>
        </w:rPr>
        <w:softHyphen/>
        <w:t xml:space="preserve">tik. </w:t>
      </w:r>
      <w:r>
        <w:rPr>
          <w:sz w:val="28"/>
          <w:lang w:val="en-US"/>
        </w:rPr>
        <w:t>Johannes Erben zum 60. Geburtstag. – Innsbruck, 1985. – S. 375-393.</w:t>
      </w:r>
    </w:p>
    <w:p w:rsidR="004C6816" w:rsidRDefault="004C6816" w:rsidP="00EC688D">
      <w:pPr>
        <w:numPr>
          <w:ilvl w:val="0"/>
          <w:numId w:val="47"/>
        </w:numPr>
        <w:suppressAutoHyphens w:val="0"/>
        <w:spacing w:line="360" w:lineRule="auto"/>
        <w:jc w:val="both"/>
        <w:rPr>
          <w:snapToGrid w:val="0"/>
          <w:sz w:val="28"/>
          <w:szCs w:val="28"/>
          <w:lang w:val="en-GB" w:eastAsia="ru-RU"/>
        </w:rPr>
      </w:pPr>
      <w:r>
        <w:rPr>
          <w:snapToGrid w:val="0"/>
          <w:sz w:val="28"/>
          <w:szCs w:val="28"/>
          <w:lang w:val="en-GB" w:eastAsia="ru-RU"/>
        </w:rPr>
        <w:t>Whitehall H. Structural Essentials of English. – New York: St. Martin’s Press, 1956. – 154 p.</w:t>
      </w:r>
    </w:p>
    <w:p w:rsidR="004C6816" w:rsidRDefault="004C6816" w:rsidP="00EC688D">
      <w:pPr>
        <w:numPr>
          <w:ilvl w:val="0"/>
          <w:numId w:val="47"/>
        </w:numPr>
        <w:suppressAutoHyphens w:val="0"/>
        <w:spacing w:line="360" w:lineRule="auto"/>
        <w:jc w:val="both"/>
        <w:rPr>
          <w:snapToGrid w:val="0"/>
          <w:sz w:val="28"/>
          <w:szCs w:val="28"/>
          <w:lang w:eastAsia="ru-RU"/>
        </w:rPr>
      </w:pPr>
      <w:r>
        <w:rPr>
          <w:snapToGrid w:val="0"/>
          <w:sz w:val="28"/>
          <w:szCs w:val="28"/>
          <w:lang w:val="en-US" w:eastAsia="ru-RU"/>
        </w:rPr>
        <w:t>Wittich U. Untersuchungen zur Pr</w:t>
      </w:r>
      <w:r w:rsidRPr="004C6816">
        <w:rPr>
          <w:snapToGrid w:val="0"/>
          <w:sz w:val="28"/>
          <w:szCs w:val="28"/>
          <w:lang w:val="en-US" w:eastAsia="ru-RU"/>
        </w:rPr>
        <w:t xml:space="preserve">äposition in der deutschen Sprache der Gegenwart unter besonderer Berücksichtigung der Präpositionen in, an und auf. </w:t>
      </w:r>
      <w:r>
        <w:rPr>
          <w:snapToGrid w:val="0"/>
          <w:sz w:val="28"/>
          <w:szCs w:val="28"/>
          <w:lang w:eastAsia="ru-RU"/>
        </w:rPr>
        <w:t xml:space="preserve">Diss. – Berlin, 1967. – S. </w:t>
      </w:r>
    </w:p>
    <w:p w:rsidR="004C6816" w:rsidRPr="004C6816" w:rsidRDefault="004C6816" w:rsidP="00EC688D">
      <w:pPr>
        <w:numPr>
          <w:ilvl w:val="0"/>
          <w:numId w:val="47"/>
        </w:numPr>
        <w:suppressAutoHyphens w:val="0"/>
        <w:spacing w:line="360" w:lineRule="auto"/>
        <w:jc w:val="both"/>
        <w:rPr>
          <w:snapToGrid w:val="0"/>
          <w:sz w:val="28"/>
          <w:szCs w:val="28"/>
          <w:lang w:val="en-US" w:eastAsia="ru-RU"/>
        </w:rPr>
      </w:pPr>
      <w:r w:rsidRPr="004C6816">
        <w:rPr>
          <w:snapToGrid w:val="0"/>
          <w:sz w:val="28"/>
          <w:szCs w:val="28"/>
          <w:lang w:val="en-US" w:eastAsia="ru-RU"/>
        </w:rPr>
        <w:t xml:space="preserve">Wittich U. Zur semantisch-grammatischen Analyse von Präpositionen in der deutschen Sprache der Gegenwart. // Wissenschaftliche Zeitschrift der Humboldt-Universität zu Berlin. – 1969. – 18. – S. 251-253. </w:t>
      </w:r>
    </w:p>
    <w:p w:rsidR="004C6816" w:rsidRDefault="004C6816" w:rsidP="00EC688D">
      <w:pPr>
        <w:numPr>
          <w:ilvl w:val="0"/>
          <w:numId w:val="47"/>
        </w:numPr>
        <w:suppressAutoHyphens w:val="0"/>
        <w:spacing w:line="348" w:lineRule="auto"/>
        <w:jc w:val="both"/>
        <w:rPr>
          <w:sz w:val="28"/>
        </w:rPr>
      </w:pPr>
      <w:r w:rsidRPr="004C6816">
        <w:rPr>
          <w:sz w:val="28"/>
          <w:lang w:val="en-US"/>
        </w:rPr>
        <w:t>Wotjak G. Untersuchungen zur Struktur der Bedeutung: Ein Beitrag zu Gegen</w:t>
      </w:r>
      <w:r w:rsidRPr="004C6816">
        <w:rPr>
          <w:sz w:val="28"/>
          <w:lang w:val="en-US"/>
        </w:rPr>
        <w:softHyphen/>
        <w:t>stand und Methode der modernen Bedeutungsforschung unter besonderer Berück</w:t>
      </w:r>
      <w:r w:rsidRPr="004C6816">
        <w:rPr>
          <w:sz w:val="28"/>
          <w:lang w:val="en-US"/>
        </w:rPr>
        <w:softHyphen/>
        <w:t xml:space="preserve">sichtigung der semantischen Konstituentenanalyse. – 1. </w:t>
      </w:r>
      <w:r>
        <w:rPr>
          <w:sz w:val="28"/>
        </w:rPr>
        <w:t>Aufl. – Berlin: Max Hueber Verlag, 1977. – 343 S.</w:t>
      </w:r>
    </w:p>
    <w:p w:rsidR="004C6816" w:rsidRPr="004C6816" w:rsidRDefault="004C6816" w:rsidP="00EC688D">
      <w:pPr>
        <w:numPr>
          <w:ilvl w:val="0"/>
          <w:numId w:val="47"/>
        </w:numPr>
        <w:suppressAutoHyphens w:val="0"/>
        <w:spacing w:line="360" w:lineRule="auto"/>
        <w:jc w:val="both"/>
        <w:rPr>
          <w:snapToGrid w:val="0"/>
          <w:sz w:val="28"/>
          <w:szCs w:val="28"/>
          <w:lang w:val="en-US" w:eastAsia="ru-RU"/>
        </w:rPr>
      </w:pPr>
      <w:r w:rsidRPr="004C6816">
        <w:rPr>
          <w:snapToGrid w:val="0"/>
          <w:sz w:val="28"/>
          <w:szCs w:val="28"/>
          <w:lang w:val="en-US" w:eastAsia="ru-RU"/>
        </w:rPr>
        <w:lastRenderedPageBreak/>
        <w:t>Zamzam L. Die Substantivgruppe im Deutschen und Arabischen: unter beson</w:t>
      </w:r>
      <w:r>
        <w:rPr>
          <w:snapToGrid w:val="0"/>
          <w:sz w:val="28"/>
          <w:szCs w:val="28"/>
          <w:lang w:val="uk-UA" w:eastAsia="ru-RU"/>
        </w:rPr>
        <w:softHyphen/>
      </w:r>
      <w:r w:rsidRPr="004C6816">
        <w:rPr>
          <w:snapToGrid w:val="0"/>
          <w:sz w:val="28"/>
          <w:szCs w:val="28"/>
          <w:lang w:val="en-US" w:eastAsia="ru-RU"/>
        </w:rPr>
        <w:t>de</w:t>
      </w:r>
      <w:r>
        <w:rPr>
          <w:snapToGrid w:val="0"/>
          <w:sz w:val="28"/>
          <w:szCs w:val="28"/>
          <w:lang w:val="uk-UA" w:eastAsia="ru-RU"/>
        </w:rPr>
        <w:softHyphen/>
      </w:r>
      <w:r w:rsidRPr="004C6816">
        <w:rPr>
          <w:snapToGrid w:val="0"/>
          <w:sz w:val="28"/>
          <w:szCs w:val="28"/>
          <w:lang w:val="en-US" w:eastAsia="ru-RU"/>
        </w:rPr>
        <w:t xml:space="preserve">rer Berücksichtigung des Präpositionalattributs. – Erlangen, 1987. – 268 S. </w:t>
      </w:r>
    </w:p>
    <w:p w:rsidR="004C6816" w:rsidRDefault="004C6816" w:rsidP="004C6816">
      <w:pPr>
        <w:spacing w:line="360" w:lineRule="auto"/>
        <w:jc w:val="center"/>
        <w:rPr>
          <w:b/>
          <w:sz w:val="28"/>
          <w:szCs w:val="28"/>
          <w:lang w:val="uk-UA"/>
        </w:rPr>
      </w:pPr>
      <w:r>
        <w:rPr>
          <w:b/>
          <w:sz w:val="28"/>
          <w:szCs w:val="28"/>
          <w:lang w:val="uk-UA"/>
        </w:rPr>
        <w:br w:type="page"/>
      </w:r>
      <w:r>
        <w:rPr>
          <w:b/>
          <w:sz w:val="28"/>
          <w:szCs w:val="28"/>
          <w:lang w:val="uk-UA"/>
        </w:rPr>
        <w:lastRenderedPageBreak/>
        <w:t>СПИСОК ЛЕКСИКОГРАФІЧНИХ ДЖЕРЕЛ</w:t>
      </w:r>
    </w:p>
    <w:p w:rsidR="004C6816" w:rsidRDefault="004C6816" w:rsidP="00EC688D">
      <w:pPr>
        <w:pStyle w:val="Normal0"/>
        <w:numPr>
          <w:ilvl w:val="0"/>
          <w:numId w:val="51"/>
        </w:numPr>
        <w:spacing w:line="360" w:lineRule="auto"/>
        <w:jc w:val="both"/>
        <w:rPr>
          <w:lang w:val="uk-UA"/>
        </w:rPr>
      </w:pPr>
      <w:r>
        <w:rPr>
          <w:lang w:val="de-DE"/>
        </w:rPr>
        <w:t>Duden. Deutsches Universalwörterbuch. – 3. Aufl. – Mannheim / Leipzig / Wien / Zürich: Dudenverlag, 1996. – 1816 S.</w:t>
      </w:r>
      <w:r>
        <w:rPr>
          <w:lang w:val="uk-UA"/>
        </w:rPr>
        <w:t xml:space="preserve"> </w:t>
      </w:r>
    </w:p>
    <w:p w:rsidR="004C6816" w:rsidRDefault="004C6816" w:rsidP="00EC688D">
      <w:pPr>
        <w:pStyle w:val="Normal0"/>
        <w:numPr>
          <w:ilvl w:val="0"/>
          <w:numId w:val="51"/>
        </w:numPr>
        <w:spacing w:line="360" w:lineRule="auto"/>
        <w:jc w:val="both"/>
        <w:rPr>
          <w:lang w:val="de-DE"/>
        </w:rPr>
      </w:pPr>
      <w:r>
        <w:rPr>
          <w:szCs w:val="28"/>
          <w:lang w:val="de-DE"/>
        </w:rPr>
        <w:t>Duden. Das Stilwörterbuch. – 3. Aufl. – Mannheim / Leipzig / Wien / Zürich: Dudenverlag, 1996. – 816 S.</w:t>
      </w:r>
    </w:p>
    <w:p w:rsidR="004C6816" w:rsidRPr="004C6816" w:rsidRDefault="004C6816" w:rsidP="004C6816">
      <w:pPr>
        <w:spacing w:line="360" w:lineRule="auto"/>
        <w:jc w:val="both"/>
        <w:rPr>
          <w:b/>
          <w:sz w:val="28"/>
          <w:szCs w:val="28"/>
          <w:lang w:val="en-US"/>
        </w:rPr>
      </w:pPr>
    </w:p>
    <w:p w:rsidR="004C6816" w:rsidRDefault="004C6816" w:rsidP="004C6816">
      <w:pPr>
        <w:spacing w:line="360" w:lineRule="auto"/>
        <w:jc w:val="center"/>
        <w:rPr>
          <w:b/>
          <w:sz w:val="28"/>
          <w:szCs w:val="28"/>
        </w:rPr>
      </w:pPr>
      <w:r>
        <w:rPr>
          <w:b/>
          <w:sz w:val="28"/>
          <w:szCs w:val="28"/>
          <w:lang w:val="uk-UA"/>
        </w:rPr>
        <w:t>СПИСОК ПЕРШОДЖЕРЕЛ</w:t>
      </w:r>
    </w:p>
    <w:p w:rsidR="004C6816" w:rsidRDefault="004C6816" w:rsidP="00EC688D">
      <w:pPr>
        <w:numPr>
          <w:ilvl w:val="1"/>
          <w:numId w:val="49"/>
        </w:numPr>
        <w:tabs>
          <w:tab w:val="clear" w:pos="2340"/>
          <w:tab w:val="num" w:pos="993"/>
        </w:tabs>
        <w:suppressAutoHyphens w:val="0"/>
        <w:spacing w:line="360" w:lineRule="auto"/>
        <w:ind w:hanging="1773"/>
        <w:jc w:val="both"/>
        <w:rPr>
          <w:b/>
          <w:sz w:val="28"/>
          <w:szCs w:val="28"/>
          <w:lang w:val="uk-UA"/>
        </w:rPr>
      </w:pPr>
      <w:r>
        <w:rPr>
          <w:b/>
          <w:sz w:val="28"/>
          <w:szCs w:val="28"/>
          <w:lang w:val="uk-UA"/>
        </w:rPr>
        <w:t>Художні твори:</w:t>
      </w:r>
    </w:p>
    <w:p w:rsidR="004C6816" w:rsidRPr="004C6816" w:rsidRDefault="004C6816" w:rsidP="004C6816">
      <w:pPr>
        <w:spacing w:line="360" w:lineRule="auto"/>
        <w:ind w:left="2124" w:hanging="1557"/>
        <w:jc w:val="both"/>
        <w:rPr>
          <w:sz w:val="28"/>
          <w:lang w:val="en-US"/>
        </w:rPr>
      </w:pPr>
      <w:r>
        <w:rPr>
          <w:sz w:val="28"/>
          <w:lang w:val="uk-UA"/>
        </w:rPr>
        <w:t xml:space="preserve">1. </w:t>
      </w:r>
      <w:r w:rsidRPr="004C6816">
        <w:rPr>
          <w:b/>
          <w:sz w:val="28"/>
          <w:lang w:val="en-US"/>
        </w:rPr>
        <w:t>CHB</w:t>
      </w:r>
      <w:r w:rsidRPr="004C6816">
        <w:rPr>
          <w:b/>
          <w:sz w:val="28"/>
          <w:lang w:val="en-US"/>
        </w:rPr>
        <w:tab/>
        <w:t xml:space="preserve">Brückner Ch. </w:t>
      </w:r>
      <w:r w:rsidRPr="004C6816">
        <w:rPr>
          <w:sz w:val="28"/>
          <w:lang w:val="en-US"/>
        </w:rPr>
        <w:t>Frühling in Tessin. – Frankfurt am Main/ Berlin/ Wien:  Verlag Uhlstein, 1983. – 160 S.</w:t>
      </w:r>
    </w:p>
    <w:p w:rsidR="004C6816" w:rsidRPr="004C6816" w:rsidRDefault="004C6816" w:rsidP="004C6816">
      <w:pPr>
        <w:spacing w:line="360" w:lineRule="auto"/>
        <w:ind w:firstLine="567"/>
        <w:jc w:val="both"/>
        <w:rPr>
          <w:sz w:val="28"/>
          <w:lang w:val="en-US"/>
        </w:rPr>
      </w:pPr>
      <w:r>
        <w:rPr>
          <w:sz w:val="28"/>
          <w:lang w:val="uk-UA"/>
        </w:rPr>
        <w:t>2.</w:t>
      </w:r>
      <w:r>
        <w:rPr>
          <w:b/>
          <w:sz w:val="28"/>
          <w:lang w:val="uk-UA"/>
        </w:rPr>
        <w:t xml:space="preserve"> </w:t>
      </w:r>
      <w:r w:rsidRPr="004C6816">
        <w:rPr>
          <w:b/>
          <w:sz w:val="28"/>
          <w:lang w:val="en-US"/>
        </w:rPr>
        <w:t xml:space="preserve">EH   </w:t>
      </w:r>
      <w:r w:rsidRPr="004C6816">
        <w:rPr>
          <w:b/>
          <w:sz w:val="28"/>
          <w:lang w:val="en-US"/>
        </w:rPr>
        <w:tab/>
        <w:t>Händler E.-W.</w:t>
      </w:r>
      <w:r w:rsidRPr="004C6816">
        <w:rPr>
          <w:sz w:val="28"/>
          <w:lang w:val="en-US"/>
        </w:rPr>
        <w:t xml:space="preserve"> Kongreß. – München: DTV, 1998. – 346 S.</w:t>
      </w:r>
    </w:p>
    <w:p w:rsidR="004C6816" w:rsidRPr="004C6816" w:rsidRDefault="004C6816" w:rsidP="004C6816">
      <w:pPr>
        <w:spacing w:line="360" w:lineRule="auto"/>
        <w:ind w:left="2124" w:hanging="1557"/>
        <w:jc w:val="both"/>
        <w:rPr>
          <w:sz w:val="28"/>
          <w:lang w:val="en-US"/>
        </w:rPr>
      </w:pPr>
      <w:r>
        <w:rPr>
          <w:sz w:val="28"/>
          <w:lang w:val="uk-UA"/>
        </w:rPr>
        <w:t>3.</w:t>
      </w:r>
      <w:r>
        <w:rPr>
          <w:b/>
          <w:sz w:val="28"/>
          <w:lang w:val="uk-UA"/>
        </w:rPr>
        <w:t xml:space="preserve"> </w:t>
      </w:r>
      <w:r w:rsidRPr="004C6816">
        <w:rPr>
          <w:b/>
          <w:sz w:val="28"/>
          <w:lang w:val="en-US"/>
        </w:rPr>
        <w:t xml:space="preserve">GS    </w:t>
      </w:r>
      <w:r w:rsidRPr="004C6816">
        <w:rPr>
          <w:b/>
          <w:sz w:val="28"/>
          <w:lang w:val="en-US"/>
        </w:rPr>
        <w:tab/>
        <w:t>Seidel G.</w:t>
      </w:r>
      <w:r w:rsidRPr="004C6816">
        <w:rPr>
          <w:sz w:val="28"/>
          <w:lang w:val="en-US"/>
        </w:rPr>
        <w:t xml:space="preserve"> Die Aubergers. – Reinbeck bei Hamburg: Rowohlt Ta</w:t>
      </w:r>
      <w:r w:rsidRPr="004C6816">
        <w:rPr>
          <w:sz w:val="28"/>
          <w:lang w:val="en-US"/>
        </w:rPr>
        <w:softHyphen/>
        <w:t>schen</w:t>
      </w:r>
      <w:r w:rsidRPr="004C6816">
        <w:rPr>
          <w:sz w:val="28"/>
          <w:lang w:val="en-US"/>
        </w:rPr>
        <w:softHyphen/>
        <w:t>buch Verlag, 1997. – 207 S.</w:t>
      </w:r>
    </w:p>
    <w:p w:rsidR="004C6816" w:rsidRPr="004C6816" w:rsidRDefault="004C6816" w:rsidP="004C6816">
      <w:pPr>
        <w:spacing w:line="360" w:lineRule="auto"/>
        <w:ind w:left="2124" w:hanging="1557"/>
        <w:jc w:val="both"/>
        <w:rPr>
          <w:sz w:val="28"/>
          <w:lang w:val="en-US"/>
        </w:rPr>
      </w:pPr>
      <w:r>
        <w:rPr>
          <w:sz w:val="28"/>
          <w:lang w:val="uk-UA"/>
        </w:rPr>
        <w:t>4.</w:t>
      </w:r>
      <w:r>
        <w:rPr>
          <w:b/>
          <w:sz w:val="28"/>
          <w:lang w:val="uk-UA"/>
        </w:rPr>
        <w:t xml:space="preserve"> </w:t>
      </w:r>
      <w:r w:rsidRPr="004C6816">
        <w:rPr>
          <w:b/>
          <w:sz w:val="28"/>
          <w:lang w:val="en-US"/>
        </w:rPr>
        <w:t>GW</w:t>
      </w:r>
      <w:r w:rsidRPr="004C6816">
        <w:rPr>
          <w:b/>
          <w:sz w:val="28"/>
          <w:lang w:val="en-US"/>
        </w:rPr>
        <w:tab/>
        <w:t>Wolff G.</w:t>
      </w:r>
      <w:r w:rsidRPr="004C6816">
        <w:rPr>
          <w:sz w:val="28"/>
          <w:lang w:val="en-US"/>
        </w:rPr>
        <w:t xml:space="preserve"> Tote Oma. – Frankfurt am Main: Fischer Taschenbuch Ver</w:t>
      </w:r>
      <w:r w:rsidRPr="004C6816">
        <w:rPr>
          <w:sz w:val="28"/>
          <w:lang w:val="en-US"/>
        </w:rPr>
        <w:softHyphen/>
        <w:t>lag, 1997. – 199 S.</w:t>
      </w:r>
    </w:p>
    <w:p w:rsidR="004C6816" w:rsidRPr="004C6816" w:rsidRDefault="004C6816" w:rsidP="004C6816">
      <w:pPr>
        <w:spacing w:line="360" w:lineRule="auto"/>
        <w:ind w:left="2124" w:hanging="1557"/>
        <w:jc w:val="both"/>
        <w:rPr>
          <w:sz w:val="28"/>
          <w:lang w:val="en-US"/>
        </w:rPr>
      </w:pPr>
      <w:r>
        <w:rPr>
          <w:sz w:val="28"/>
          <w:lang w:val="uk-UA"/>
        </w:rPr>
        <w:t>5.</w:t>
      </w:r>
      <w:r>
        <w:rPr>
          <w:b/>
          <w:sz w:val="28"/>
          <w:lang w:val="uk-UA"/>
        </w:rPr>
        <w:t xml:space="preserve"> </w:t>
      </w:r>
      <w:r w:rsidRPr="004C6816">
        <w:rPr>
          <w:b/>
          <w:sz w:val="28"/>
          <w:lang w:val="en-US"/>
        </w:rPr>
        <w:t>PK</w:t>
      </w:r>
      <w:r w:rsidRPr="004C6816">
        <w:rPr>
          <w:b/>
          <w:sz w:val="28"/>
          <w:lang w:val="en-US"/>
        </w:rPr>
        <w:tab/>
        <w:t>Kurzeck P.</w:t>
      </w:r>
      <w:r w:rsidRPr="004C6816">
        <w:rPr>
          <w:sz w:val="28"/>
          <w:lang w:val="en-US"/>
        </w:rPr>
        <w:t xml:space="preserve"> Kein Frühling. – Frankfurt am Main: Fischer Ta</w:t>
      </w:r>
      <w:r w:rsidRPr="004C6816">
        <w:rPr>
          <w:sz w:val="28"/>
          <w:lang w:val="en-US"/>
        </w:rPr>
        <w:softHyphen/>
        <w:t>schen</w:t>
      </w:r>
      <w:r w:rsidRPr="004C6816">
        <w:rPr>
          <w:sz w:val="28"/>
          <w:lang w:val="en-US"/>
        </w:rPr>
        <w:softHyphen/>
      </w:r>
      <w:r w:rsidRPr="004C6816">
        <w:rPr>
          <w:sz w:val="28"/>
          <w:lang w:val="en-US"/>
        </w:rPr>
        <w:softHyphen/>
      </w:r>
      <w:r w:rsidRPr="004C6816">
        <w:rPr>
          <w:sz w:val="28"/>
          <w:lang w:val="en-US"/>
        </w:rPr>
        <w:softHyphen/>
        <w:t>buch Verlag, 1993. – 361 S.</w:t>
      </w:r>
    </w:p>
    <w:p w:rsidR="004C6816" w:rsidRPr="004C6816" w:rsidRDefault="004C6816" w:rsidP="004C6816">
      <w:pPr>
        <w:spacing w:line="360" w:lineRule="auto"/>
        <w:ind w:left="2124" w:hanging="1557"/>
        <w:jc w:val="both"/>
        <w:rPr>
          <w:sz w:val="28"/>
          <w:lang w:val="en-US"/>
        </w:rPr>
      </w:pPr>
      <w:r>
        <w:rPr>
          <w:sz w:val="28"/>
          <w:lang w:val="uk-UA"/>
        </w:rPr>
        <w:t>6.</w:t>
      </w:r>
      <w:r>
        <w:rPr>
          <w:b/>
          <w:sz w:val="28"/>
          <w:lang w:val="uk-UA"/>
        </w:rPr>
        <w:t xml:space="preserve"> </w:t>
      </w:r>
      <w:r w:rsidRPr="004C6816">
        <w:rPr>
          <w:b/>
          <w:sz w:val="28"/>
          <w:lang w:val="en-US"/>
        </w:rPr>
        <w:t>PZ</w:t>
      </w:r>
      <w:r w:rsidRPr="004C6816">
        <w:rPr>
          <w:b/>
          <w:sz w:val="28"/>
          <w:lang w:val="en-US"/>
        </w:rPr>
        <w:tab/>
        <w:t xml:space="preserve">Zingler P., Zickmann P. </w:t>
      </w:r>
      <w:r w:rsidRPr="004C6816">
        <w:rPr>
          <w:sz w:val="28"/>
          <w:lang w:val="en-US"/>
        </w:rPr>
        <w:t>Alles nur Tarnung. – Reinbeck bei Hamburg: Rowohlt Taschenbuch Verlag, 1996. – 192 S.</w:t>
      </w:r>
    </w:p>
    <w:p w:rsidR="004C6816" w:rsidRDefault="004C6816" w:rsidP="004C6816">
      <w:pPr>
        <w:spacing w:line="360" w:lineRule="auto"/>
        <w:ind w:left="567"/>
        <w:jc w:val="both"/>
        <w:rPr>
          <w:b/>
          <w:sz w:val="28"/>
          <w:szCs w:val="28"/>
          <w:lang w:val="uk-UA"/>
        </w:rPr>
      </w:pPr>
    </w:p>
    <w:p w:rsidR="004C6816" w:rsidRDefault="004C6816" w:rsidP="00EC688D">
      <w:pPr>
        <w:numPr>
          <w:ilvl w:val="1"/>
          <w:numId w:val="49"/>
        </w:numPr>
        <w:tabs>
          <w:tab w:val="clear" w:pos="2340"/>
          <w:tab w:val="num" w:pos="993"/>
        </w:tabs>
        <w:suppressAutoHyphens w:val="0"/>
        <w:spacing w:line="360" w:lineRule="auto"/>
        <w:ind w:hanging="1773"/>
        <w:jc w:val="both"/>
        <w:rPr>
          <w:b/>
          <w:sz w:val="28"/>
          <w:szCs w:val="28"/>
          <w:lang w:val="uk-UA"/>
        </w:rPr>
      </w:pPr>
      <w:r>
        <w:rPr>
          <w:b/>
          <w:sz w:val="28"/>
          <w:szCs w:val="28"/>
          <w:lang w:val="uk-UA"/>
        </w:rPr>
        <w:t>Публіцистика:</w:t>
      </w:r>
    </w:p>
    <w:p w:rsidR="004C6816" w:rsidRDefault="004C6816" w:rsidP="00EC688D">
      <w:pPr>
        <w:pStyle w:val="Normal0"/>
        <w:numPr>
          <w:ilvl w:val="0"/>
          <w:numId w:val="48"/>
        </w:numPr>
        <w:tabs>
          <w:tab w:val="clear" w:pos="360"/>
          <w:tab w:val="num" w:pos="0"/>
          <w:tab w:val="left" w:pos="1134"/>
        </w:tabs>
        <w:spacing w:line="360" w:lineRule="auto"/>
        <w:ind w:left="0" w:firstLine="567"/>
        <w:rPr>
          <w:lang w:val="de-DE"/>
        </w:rPr>
      </w:pPr>
      <w:r>
        <w:rPr>
          <w:b/>
          <w:lang w:val="de-DE"/>
        </w:rPr>
        <w:t>S</w:t>
      </w:r>
      <w:r>
        <w:rPr>
          <w:b/>
          <w:lang w:val="de-DE"/>
        </w:rPr>
        <w:tab/>
      </w:r>
      <w:r>
        <w:rPr>
          <w:lang w:val="de-DE"/>
        </w:rPr>
        <w:tab/>
        <w:t xml:space="preserve">Der Spiegel. – </w:t>
      </w:r>
      <w:r>
        <w:rPr>
          <w:lang w:val="uk-UA"/>
        </w:rPr>
        <w:t>№ 46, 11 листопада 2002 р. – 244 с.</w:t>
      </w:r>
    </w:p>
    <w:p w:rsidR="004C6816" w:rsidRDefault="004C6816" w:rsidP="00EC688D">
      <w:pPr>
        <w:pStyle w:val="Normal0"/>
        <w:numPr>
          <w:ilvl w:val="0"/>
          <w:numId w:val="48"/>
        </w:numPr>
        <w:tabs>
          <w:tab w:val="clear" w:pos="360"/>
          <w:tab w:val="num" w:pos="0"/>
          <w:tab w:val="left" w:pos="1134"/>
        </w:tabs>
        <w:spacing w:line="360" w:lineRule="auto"/>
        <w:ind w:left="0" w:firstLine="567"/>
        <w:rPr>
          <w:lang w:val="de-DE"/>
        </w:rPr>
      </w:pPr>
      <w:r>
        <w:rPr>
          <w:b/>
          <w:lang w:val="de-DE"/>
        </w:rPr>
        <w:t>TS</w:t>
      </w:r>
      <w:r>
        <w:rPr>
          <w:lang w:val="de-DE"/>
        </w:rPr>
        <w:tab/>
        <w:t xml:space="preserve">Der Tagesspiegel. – </w:t>
      </w:r>
      <w:r>
        <w:rPr>
          <w:lang w:val="uk-UA"/>
        </w:rPr>
        <w:t>№ 17071, 11 грудня 2002 р. – 32 с.</w:t>
      </w:r>
    </w:p>
    <w:p w:rsidR="004C6816" w:rsidRDefault="004C6816" w:rsidP="00EC688D">
      <w:pPr>
        <w:pStyle w:val="Normal0"/>
        <w:numPr>
          <w:ilvl w:val="0"/>
          <w:numId w:val="48"/>
        </w:numPr>
        <w:tabs>
          <w:tab w:val="clear" w:pos="360"/>
          <w:tab w:val="num" w:pos="0"/>
          <w:tab w:val="left" w:pos="1134"/>
        </w:tabs>
        <w:spacing w:line="360" w:lineRule="auto"/>
        <w:ind w:left="0" w:firstLine="567"/>
        <w:rPr>
          <w:lang w:val="de-DE"/>
        </w:rPr>
      </w:pPr>
      <w:r>
        <w:rPr>
          <w:b/>
          <w:lang w:val="de-DE"/>
        </w:rPr>
        <w:t>Z</w:t>
      </w:r>
      <w:r>
        <w:rPr>
          <w:lang w:val="de-DE"/>
        </w:rPr>
        <w:tab/>
      </w:r>
      <w:r>
        <w:rPr>
          <w:lang w:val="de-DE"/>
        </w:rPr>
        <w:tab/>
        <w:t>Die Zeit. Wochenzeitung für Politik, Wirtschaft, Wissen und Kultur. –</w:t>
      </w:r>
      <w:r>
        <w:rPr>
          <w:b/>
          <w:lang w:val="de-DE"/>
        </w:rPr>
        <w:tab/>
      </w:r>
      <w:r>
        <w:rPr>
          <w:lang w:val="uk-UA"/>
        </w:rPr>
        <w:t>№ 50. – 5</w:t>
      </w:r>
      <w:r>
        <w:rPr>
          <w:lang w:val="de-DE"/>
        </w:rPr>
        <w:t>. Dezember</w:t>
      </w:r>
      <w:r>
        <w:rPr>
          <w:lang w:val="uk-UA"/>
        </w:rPr>
        <w:t xml:space="preserve"> 2002. – 88 </w:t>
      </w:r>
      <w:r>
        <w:rPr>
          <w:lang w:val="de-DE"/>
        </w:rPr>
        <w:t>S</w:t>
      </w:r>
      <w:r>
        <w:rPr>
          <w:lang w:val="uk-UA"/>
        </w:rPr>
        <w:t>.</w:t>
      </w:r>
    </w:p>
    <w:p w:rsidR="004C6816" w:rsidRDefault="004C6816" w:rsidP="00EC688D">
      <w:pPr>
        <w:pStyle w:val="Normal0"/>
        <w:numPr>
          <w:ilvl w:val="0"/>
          <w:numId w:val="48"/>
        </w:numPr>
        <w:tabs>
          <w:tab w:val="clear" w:pos="360"/>
          <w:tab w:val="num" w:pos="0"/>
          <w:tab w:val="left" w:pos="1134"/>
        </w:tabs>
        <w:spacing w:line="360" w:lineRule="auto"/>
        <w:ind w:left="0" w:firstLine="567"/>
        <w:rPr>
          <w:lang w:val="de-DE"/>
        </w:rPr>
      </w:pPr>
      <w:r>
        <w:rPr>
          <w:b/>
          <w:lang w:val="de-DE"/>
        </w:rPr>
        <w:t>F</w:t>
      </w:r>
      <w:r>
        <w:rPr>
          <w:lang w:val="de-DE"/>
        </w:rPr>
        <w:tab/>
      </w:r>
      <w:r>
        <w:rPr>
          <w:lang w:val="de-DE"/>
        </w:rPr>
        <w:tab/>
        <w:t xml:space="preserve">FOCUS. Das moderne Nachrichtenmagazin. – </w:t>
      </w:r>
      <w:r>
        <w:rPr>
          <w:lang w:val="uk-UA"/>
        </w:rPr>
        <w:t>№</w:t>
      </w:r>
      <w:r>
        <w:rPr>
          <w:lang w:val="de-DE"/>
        </w:rPr>
        <w:t xml:space="preserve"> 38, 16. September 2002. – 228 S.</w:t>
      </w:r>
    </w:p>
    <w:p w:rsidR="004C6816" w:rsidRDefault="004C6816" w:rsidP="00EC688D">
      <w:pPr>
        <w:pStyle w:val="Normal0"/>
        <w:numPr>
          <w:ilvl w:val="0"/>
          <w:numId w:val="48"/>
        </w:numPr>
        <w:tabs>
          <w:tab w:val="clear" w:pos="360"/>
          <w:tab w:val="num" w:pos="0"/>
          <w:tab w:val="left" w:pos="1134"/>
        </w:tabs>
        <w:spacing w:line="360" w:lineRule="auto"/>
        <w:ind w:left="0" w:firstLine="567"/>
        <w:rPr>
          <w:lang w:val="de-DE"/>
        </w:rPr>
      </w:pPr>
      <w:r>
        <w:rPr>
          <w:b/>
          <w:lang w:val="de-DE"/>
        </w:rPr>
        <w:t>FA</w:t>
      </w:r>
      <w:r>
        <w:rPr>
          <w:lang w:val="de-DE"/>
        </w:rPr>
        <w:t xml:space="preserve">  </w:t>
      </w:r>
      <w:r>
        <w:rPr>
          <w:lang w:val="de-DE"/>
        </w:rPr>
        <w:tab/>
        <w:t xml:space="preserve">Frankfurter Allgemeine. Zeitung für Deutschland. – № 285 / 49 D, 7. Dezember 2002. – 90 S. </w:t>
      </w:r>
    </w:p>
    <w:p w:rsidR="004C6816" w:rsidRDefault="004C6816" w:rsidP="004C6816">
      <w:pPr>
        <w:spacing w:line="360" w:lineRule="auto"/>
        <w:ind w:firstLine="360"/>
        <w:jc w:val="both"/>
        <w:rPr>
          <w:b/>
          <w:sz w:val="28"/>
          <w:szCs w:val="28"/>
          <w:lang w:val="uk-UA"/>
        </w:rPr>
      </w:pPr>
    </w:p>
    <w:p w:rsidR="004C6816" w:rsidRDefault="004C6816" w:rsidP="004C6816">
      <w:pPr>
        <w:spacing w:line="360" w:lineRule="auto"/>
        <w:ind w:firstLine="567"/>
        <w:jc w:val="both"/>
        <w:rPr>
          <w:b/>
          <w:sz w:val="28"/>
          <w:szCs w:val="28"/>
          <w:lang w:val="uk-UA"/>
        </w:rPr>
      </w:pPr>
      <w:r>
        <w:rPr>
          <w:b/>
          <w:sz w:val="28"/>
          <w:szCs w:val="28"/>
          <w:lang w:val="uk-UA"/>
        </w:rPr>
        <w:lastRenderedPageBreak/>
        <w:t>ІІІ. Наукові праці:</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BIO1</w:t>
      </w:r>
      <w:r>
        <w:rPr>
          <w:b/>
          <w:lang w:val="de-DE"/>
        </w:rPr>
        <w:tab/>
      </w:r>
      <w:r>
        <w:rPr>
          <w:b/>
          <w:lang w:val="de-DE"/>
        </w:rPr>
        <w:tab/>
      </w:r>
      <w:r>
        <w:rPr>
          <w:lang w:val="de-DE"/>
        </w:rPr>
        <w:t>Larbolette O. / Laufen T. Peptid- und Proteinchips in For</w:t>
      </w:r>
      <w:r>
        <w:rPr>
          <w:lang w:val="de-DE"/>
        </w:rPr>
        <w:softHyphen/>
        <w:t>schung und Entwicklung // BIOforum. Forschung und Entwicklung. – № 9, September 2001. – S. 562-563.</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BIO2</w:t>
      </w:r>
      <w:r>
        <w:rPr>
          <w:b/>
          <w:lang w:val="de-DE"/>
        </w:rPr>
        <w:tab/>
      </w:r>
      <w:r>
        <w:rPr>
          <w:b/>
          <w:lang w:val="de-DE"/>
        </w:rPr>
        <w:tab/>
      </w:r>
      <w:r>
        <w:rPr>
          <w:lang w:val="de-DE"/>
        </w:rPr>
        <w:t>Ulrich H.-J. Bauliche und technische Voraussetzungen für Biolabo</w:t>
      </w:r>
      <w:r>
        <w:rPr>
          <w:lang w:val="de-DE"/>
        </w:rPr>
        <w:softHyphen/>
        <w:t>ra</w:t>
      </w:r>
      <w:r>
        <w:rPr>
          <w:lang w:val="de-DE"/>
        </w:rPr>
        <w:softHyphen/>
        <w:t>torien der Sicherheitsstufen S1-S4 // BIOforum. Forschung und Entwick</w:t>
      </w:r>
      <w:r>
        <w:rPr>
          <w:lang w:val="de-DE"/>
        </w:rPr>
        <w:softHyphen/>
        <w:t>lung. – № 9, September 2001. – S. 574-579.</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b/>
          <w:lang w:val="de-DE"/>
        </w:rPr>
      </w:pPr>
      <w:r>
        <w:rPr>
          <w:b/>
          <w:lang w:val="de-DE"/>
        </w:rPr>
        <w:t>CHEM1</w:t>
      </w:r>
      <w:r>
        <w:rPr>
          <w:b/>
          <w:lang w:val="de-DE"/>
        </w:rPr>
        <w:tab/>
      </w:r>
      <w:r>
        <w:rPr>
          <w:lang w:val="de-DE"/>
        </w:rPr>
        <w:t>Waldmann H. Natürlich kombinatorisch-natur</w:t>
      </w:r>
      <w:r>
        <w:rPr>
          <w:lang w:val="uk-UA"/>
        </w:rPr>
        <w:softHyphen/>
      </w:r>
      <w:r>
        <w:rPr>
          <w:lang w:val="de-DE"/>
        </w:rPr>
        <w:t>stoff</w:t>
      </w:r>
      <w:r>
        <w:rPr>
          <w:lang w:val="uk-UA"/>
        </w:rPr>
        <w:softHyphen/>
      </w:r>
      <w:r>
        <w:rPr>
          <w:lang w:val="de-DE"/>
        </w:rPr>
        <w:t>getrie</w:t>
      </w:r>
      <w:r>
        <w:rPr>
          <w:lang w:val="uk-UA"/>
        </w:rPr>
        <w:softHyphen/>
      </w:r>
      <w:r>
        <w:rPr>
          <w:lang w:val="de-DE"/>
        </w:rPr>
        <w:t>bene Wirk</w:t>
      </w:r>
      <w:r>
        <w:rPr>
          <w:lang w:val="de-DE"/>
        </w:rPr>
        <w:softHyphen/>
        <w:t>stoff</w:t>
      </w:r>
      <w:r>
        <w:rPr>
          <w:lang w:val="de-DE"/>
        </w:rPr>
        <w:softHyphen/>
        <w:t>entwicklung // Nachrichten aus der Chemie. – Bd. 51, Heft 02, Februar 2003. – S. 108-116.</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b/>
          <w:lang w:val="de-DE"/>
        </w:rPr>
      </w:pPr>
      <w:r>
        <w:rPr>
          <w:b/>
          <w:lang w:val="de-DE"/>
        </w:rPr>
        <w:t xml:space="preserve">CHEM2   </w:t>
      </w:r>
      <w:r>
        <w:rPr>
          <w:b/>
          <w:lang w:val="de-DE"/>
        </w:rPr>
        <w:tab/>
      </w:r>
      <w:r>
        <w:rPr>
          <w:lang w:val="de-DE"/>
        </w:rPr>
        <w:t>Heinrich M. Hydrolyse der Polyhydroxyaldehyde // Ange</w:t>
      </w:r>
      <w:r>
        <w:rPr>
          <w:lang w:val="de-DE"/>
        </w:rPr>
        <w:softHyphen/>
        <w:t>wand</w:t>
      </w:r>
      <w:r>
        <w:rPr>
          <w:lang w:val="de-DE"/>
        </w:rPr>
        <w:softHyphen/>
        <w:t>te Chemie. – Bd. 37, Heft 115, März 2003. – S. 112-122.</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b/>
          <w:lang w:val="de-DE"/>
        </w:rPr>
      </w:pPr>
      <w:r>
        <w:rPr>
          <w:b/>
          <w:lang w:val="de-DE"/>
        </w:rPr>
        <w:t>GESCH1</w:t>
      </w:r>
      <w:r>
        <w:rPr>
          <w:b/>
          <w:lang w:val="de-DE"/>
        </w:rPr>
        <w:tab/>
      </w:r>
      <w:r>
        <w:rPr>
          <w:lang w:val="de-DE"/>
        </w:rPr>
        <w:t>Gotthard A. Vormoderne Lebensräume. Annäherungs</w:t>
      </w:r>
      <w:r>
        <w:rPr>
          <w:lang w:val="uk-UA"/>
        </w:rPr>
        <w:softHyphen/>
      </w:r>
      <w:r>
        <w:rPr>
          <w:lang w:val="de-DE"/>
        </w:rPr>
        <w:t>versuch an die Heimaten des frühneuzeitlichen Mitteleuropäers // Historische Zeitschrift. – Heft 276/1, Februar 2003. – S. 17-24.</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b/>
          <w:lang w:val="de-DE"/>
        </w:rPr>
      </w:pPr>
      <w:r>
        <w:rPr>
          <w:b/>
          <w:lang w:val="de-DE"/>
        </w:rPr>
        <w:t>GESCH2</w:t>
      </w:r>
      <w:r>
        <w:rPr>
          <w:lang w:val="de-DE"/>
        </w:rPr>
        <w:tab/>
        <w:t>Kappeler A. Galizien – Wolhynien – Litauen – Polen: Die Ukrai</w:t>
      </w:r>
      <w:r>
        <w:rPr>
          <w:lang w:val="de-DE"/>
        </w:rPr>
        <w:softHyphen/>
        <w:t>ne im 13. bis 16. Jahrhundert //  Historische Zeitschrift. – Heft 276/3, Juni 2003. – S. 41-53.</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LAW1</w:t>
      </w:r>
      <w:r>
        <w:rPr>
          <w:lang w:val="de-DE"/>
        </w:rPr>
        <w:tab/>
      </w:r>
      <w:r>
        <w:rPr>
          <w:lang w:val="de-DE"/>
        </w:rPr>
        <w:tab/>
        <w:t>Massinger J. Anforderugen an die ordnungsgemäße Mängel</w:t>
      </w:r>
      <w:r>
        <w:rPr>
          <w:lang w:val="uk-UA"/>
        </w:rPr>
        <w:softHyphen/>
      </w:r>
      <w:r>
        <w:rPr>
          <w:lang w:val="de-DE"/>
        </w:rPr>
        <w:t>rü</w:t>
      </w:r>
      <w:r>
        <w:rPr>
          <w:lang w:val="de-DE"/>
        </w:rPr>
        <w:softHyphen/>
        <w:t>ge // LAW. Die Zeitschrift für Jurisprudenz. – 2003. – № 3. – S. 148-159.</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LAW2</w:t>
      </w:r>
      <w:r>
        <w:rPr>
          <w:b/>
          <w:lang w:val="de-DE"/>
        </w:rPr>
        <w:tab/>
      </w:r>
      <w:r>
        <w:rPr>
          <w:b/>
          <w:lang w:val="de-DE"/>
        </w:rPr>
        <w:tab/>
      </w:r>
      <w:r>
        <w:rPr>
          <w:lang w:val="de-DE"/>
        </w:rPr>
        <w:t>Eitzinger O. Rückbeförderungsanspruch: Kündigung wegen höherer Gewalt // LAW. Die Zeitschrift für Jurisprudenz. – 2003. – № 3. – S. 159-165.</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LING1</w:t>
      </w:r>
      <w:r>
        <w:rPr>
          <w:lang w:val="de-DE"/>
        </w:rPr>
        <w:t xml:space="preserve">  </w:t>
      </w:r>
      <w:r>
        <w:rPr>
          <w:lang w:val="de-DE"/>
        </w:rPr>
        <w:tab/>
        <w:t>Schierholz S.J. Die Grammatik der Substantive im de GRYTER Wörterbuch Deutsch als Fremdsprache // Lexicographica. – 2002. – Bd. 110. – S. 75-90.</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LING2</w:t>
      </w:r>
      <w:r>
        <w:rPr>
          <w:b/>
          <w:lang w:val="de-DE"/>
        </w:rPr>
        <w:tab/>
      </w:r>
      <w:r>
        <w:rPr>
          <w:b/>
          <w:lang w:val="uk-UA"/>
        </w:rPr>
        <w:tab/>
      </w:r>
      <w:r>
        <w:rPr>
          <w:lang w:val="de-DE"/>
        </w:rPr>
        <w:t>Ditlevsen M.G. Die Verständlichkeit von deutschen Fachtexten am Beispiel der Substantivphrase // Deutsch als Fremdsprache. – 2000. – Heft 2., Jg. 37. – S. 82-86.</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lastRenderedPageBreak/>
        <w:t>MED1</w:t>
      </w:r>
      <w:r>
        <w:rPr>
          <w:b/>
          <w:lang w:val="de-DE"/>
        </w:rPr>
        <w:tab/>
      </w:r>
      <w:r>
        <w:rPr>
          <w:b/>
          <w:lang w:val="de-DE"/>
        </w:rPr>
        <w:tab/>
      </w:r>
      <w:r>
        <w:rPr>
          <w:lang w:val="de-DE"/>
        </w:rPr>
        <w:t>Abeck D., Strom K., Schnopp Ch. Pyodermien. Ein interdis</w:t>
      </w:r>
      <w:r>
        <w:rPr>
          <w:lang w:val="de-DE"/>
        </w:rPr>
        <w:softHyphen/>
        <w:t>zip</w:t>
      </w:r>
      <w:r>
        <w:rPr>
          <w:lang w:val="de-DE"/>
        </w:rPr>
        <w:softHyphen/>
        <w:t>li</w:t>
      </w:r>
      <w:r>
        <w:rPr>
          <w:lang w:val="de-DE"/>
        </w:rPr>
        <w:softHyphen/>
      </w:r>
      <w:r>
        <w:rPr>
          <w:lang w:val="de-DE"/>
        </w:rPr>
        <w:softHyphen/>
        <w:t>nä</w:t>
      </w:r>
      <w:r>
        <w:rPr>
          <w:lang w:val="de-DE"/>
        </w:rPr>
        <w:softHyphen/>
        <w:t>res Problem // Deutsches Ärzteblatt. – Nov. 2001. – Heft 45. – S. 2338-2344.</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MED2</w:t>
      </w:r>
      <w:r>
        <w:rPr>
          <w:b/>
          <w:lang w:val="de-DE"/>
        </w:rPr>
        <w:tab/>
      </w:r>
      <w:r>
        <w:rPr>
          <w:b/>
          <w:lang w:val="de-DE"/>
        </w:rPr>
        <w:tab/>
      </w:r>
      <w:r>
        <w:rPr>
          <w:lang w:val="de-DE"/>
        </w:rPr>
        <w:t>Strassmair M., Wilhelm K. Entstehung einer Skaphoid</w:t>
      </w:r>
      <w:r>
        <w:rPr>
          <w:lang w:val="uk-UA"/>
        </w:rPr>
        <w:softHyphen/>
      </w:r>
      <w:r>
        <w:rPr>
          <w:lang w:val="de-DE"/>
        </w:rPr>
        <w:t>pseud</w:t>
      </w:r>
      <w:r>
        <w:rPr>
          <w:lang w:val="de-DE"/>
        </w:rPr>
        <w:softHyphen/>
        <w:t>arthrose. // Deutsches Ärzteblatt. – Nov. 2001. – Heft 45. – S. 2345-2347.</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PHYS1</w:t>
      </w:r>
      <w:r>
        <w:rPr>
          <w:b/>
          <w:lang w:val="de-DE"/>
        </w:rPr>
        <w:tab/>
      </w:r>
      <w:r>
        <w:rPr>
          <w:b/>
          <w:lang w:val="uk-UA"/>
        </w:rPr>
        <w:tab/>
      </w:r>
      <w:r>
        <w:rPr>
          <w:lang w:val="de-DE"/>
        </w:rPr>
        <w:t>Linke W. Das Emissionsvermögen beim Wärmeaustausch und die Stefan-Boltzmann-Konstante // Acta Physica. – Dez. 2002. – Heft 84. – S. 19-31.</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PHYS2</w:t>
      </w:r>
      <w:r>
        <w:rPr>
          <w:b/>
          <w:lang w:val="de-DE"/>
        </w:rPr>
        <w:tab/>
      </w:r>
      <w:r>
        <w:rPr>
          <w:b/>
          <w:lang w:val="de-DE"/>
        </w:rPr>
        <w:tab/>
      </w:r>
      <w:r>
        <w:rPr>
          <w:lang w:val="de-DE"/>
        </w:rPr>
        <w:t>Baumann L. Die Entwicklung des Pentium-Prozessors als de-facto-Standard // Optik und Elektronik. – April 2003. – Nr. 4. – S. 164-176.</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POL1</w:t>
      </w:r>
      <w:r>
        <w:rPr>
          <w:b/>
          <w:lang w:val="de-DE"/>
        </w:rPr>
        <w:tab/>
      </w:r>
      <w:r>
        <w:rPr>
          <w:b/>
          <w:lang w:val="de-DE"/>
        </w:rPr>
        <w:tab/>
      </w:r>
      <w:r>
        <w:rPr>
          <w:lang w:val="de-DE"/>
        </w:rPr>
        <w:t>Glaab M. Brüchige Fundamente. Eine Zwischenbilanz rot-grüber Außenpolitik // Internationale Politik. – Sept. 2002. – Heft 2/11, Jg. 58. – S. 11-22.</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POL2</w:t>
      </w:r>
      <w:r>
        <w:rPr>
          <w:b/>
          <w:lang w:val="de-DE"/>
        </w:rPr>
        <w:tab/>
      </w:r>
      <w:r>
        <w:rPr>
          <w:b/>
          <w:lang w:val="de-DE"/>
        </w:rPr>
        <w:tab/>
      </w:r>
      <w:r>
        <w:rPr>
          <w:lang w:val="de-DE"/>
        </w:rPr>
        <w:t>Krings G. Vorschule der Reformpolitik // Die politische Meinung. – Mai 2003. – Nr. 3. – S. 18-29.</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SOZ1</w:t>
      </w:r>
      <w:r>
        <w:rPr>
          <w:b/>
          <w:lang w:val="de-DE"/>
        </w:rPr>
        <w:tab/>
      </w:r>
      <w:r>
        <w:rPr>
          <w:b/>
          <w:lang w:val="de-DE"/>
        </w:rPr>
        <w:tab/>
      </w:r>
      <w:r>
        <w:rPr>
          <w:lang w:val="de-DE"/>
        </w:rPr>
        <w:t>Hillmert S., Jacob M. Bildungsprozesse zwischen Diskon</w:t>
      </w:r>
      <w:r>
        <w:rPr>
          <w:lang w:val="de-DE"/>
        </w:rPr>
        <w:softHyphen/>
        <w:t>ti</w:t>
      </w:r>
      <w:r>
        <w:rPr>
          <w:lang w:val="de-DE"/>
        </w:rPr>
        <w:softHyphen/>
        <w:t>nui</w:t>
      </w:r>
      <w:r>
        <w:rPr>
          <w:lang w:val="de-DE"/>
        </w:rPr>
        <w:softHyphen/>
        <w:t>tät und Karriere: das Phänomen der Mehrfachausbildungen // Zeitschrift für Soziologie. – August 2002. – Heft 4, Jg. 32. – S. 54-62.</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SOZ2</w:t>
      </w:r>
      <w:r>
        <w:rPr>
          <w:b/>
          <w:lang w:val="de-DE"/>
        </w:rPr>
        <w:tab/>
      </w:r>
      <w:r>
        <w:rPr>
          <w:b/>
          <w:lang w:val="de-DE"/>
        </w:rPr>
        <w:tab/>
      </w:r>
      <w:r>
        <w:rPr>
          <w:lang w:val="de-DE"/>
        </w:rPr>
        <w:t>Dröll D. Die Möglichkeiten der Arbeitsämter / der Arbeits</w:t>
      </w:r>
      <w:r>
        <w:rPr>
          <w:lang w:val="de-DE"/>
        </w:rPr>
        <w:softHyphen/>
        <w:t>vermitt</w:t>
      </w:r>
      <w:r>
        <w:rPr>
          <w:lang w:val="de-DE"/>
        </w:rPr>
        <w:softHyphen/>
        <w:t>lung in der Förderung der Arbeitsaufnahme // Zeitschrift für Soziologie. – August 2002. – Heft 4, Jg. 32. – S. 213-224.</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WIRT1</w:t>
      </w:r>
      <w:r>
        <w:rPr>
          <w:b/>
          <w:lang w:val="de-DE"/>
        </w:rPr>
        <w:tab/>
      </w:r>
      <w:r>
        <w:rPr>
          <w:b/>
          <w:lang w:val="de-DE"/>
        </w:rPr>
        <w:tab/>
      </w:r>
      <w:r>
        <w:rPr>
          <w:lang w:val="de-DE"/>
        </w:rPr>
        <w:t>Schimtke J. Tendenzen der Wirtschaftsentwicklung 2003/2004 // DIW. Zeitschrift für Wirtschaft. – Juli 2003. – № 27-28. – S. 421-427.</w:t>
      </w:r>
    </w:p>
    <w:p w:rsidR="004C6816" w:rsidRDefault="004C6816" w:rsidP="00EC688D">
      <w:pPr>
        <w:pStyle w:val="Normal0"/>
        <w:numPr>
          <w:ilvl w:val="0"/>
          <w:numId w:val="50"/>
        </w:numPr>
        <w:tabs>
          <w:tab w:val="clear" w:pos="720"/>
          <w:tab w:val="num" w:pos="0"/>
          <w:tab w:val="left" w:pos="1134"/>
        </w:tabs>
        <w:spacing w:line="360" w:lineRule="auto"/>
        <w:ind w:left="0" w:firstLine="567"/>
        <w:jc w:val="both"/>
        <w:rPr>
          <w:lang w:val="de-DE"/>
        </w:rPr>
      </w:pPr>
      <w:r>
        <w:rPr>
          <w:b/>
          <w:lang w:val="de-DE"/>
        </w:rPr>
        <w:t>WIRT2</w:t>
      </w:r>
      <w:r>
        <w:rPr>
          <w:b/>
          <w:lang w:val="de-DE"/>
        </w:rPr>
        <w:tab/>
      </w:r>
      <w:r>
        <w:rPr>
          <w:b/>
          <w:lang w:val="de-DE"/>
        </w:rPr>
        <w:tab/>
      </w:r>
      <w:r>
        <w:rPr>
          <w:lang w:val="de-DE"/>
        </w:rPr>
        <w:t>Jürgens M. GUS: Expansion schwächt sich ab // DIW. Zeitschrift für Wirtschaft. – Juli 2003. – № 27-28. – S. 427-438</w:t>
      </w:r>
      <w:r>
        <w:rPr>
          <w:lang w:val="uk-UA"/>
        </w:rPr>
        <w:t>.</w:t>
      </w:r>
    </w:p>
    <w:p w:rsidR="004C6816" w:rsidRDefault="004C6816" w:rsidP="004C6816">
      <w:pPr>
        <w:spacing w:line="360" w:lineRule="auto"/>
        <w:jc w:val="center"/>
        <w:rPr>
          <w:sz w:val="28"/>
          <w:szCs w:val="28"/>
          <w:lang w:val="uk-UA"/>
        </w:rPr>
      </w:pPr>
    </w:p>
    <w:p w:rsidR="005D0CA4" w:rsidRPr="004C6816" w:rsidRDefault="005D0CA4" w:rsidP="005D0CA4">
      <w:pPr>
        <w:rPr>
          <w:rFonts w:eastAsia="Times New Roman"/>
          <w:lang w:val="uk-UA" w:eastAsia="ru-RU"/>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w:t>
      </w:r>
      <w:r>
        <w:rPr>
          <w:color w:val="FF0000"/>
        </w:rPr>
        <w:lastRenderedPageBreak/>
        <w:t xml:space="preserve">на сайте по ссылке:  </w:t>
      </w:r>
      <w:hyperlink r:id="rId9"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8D" w:rsidRDefault="00EC688D">
      <w:r>
        <w:separator/>
      </w:r>
    </w:p>
  </w:endnote>
  <w:endnote w:type="continuationSeparator" w:id="0">
    <w:p w:rsidR="00EC688D" w:rsidRDefault="00EC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8D" w:rsidRDefault="00EC688D">
      <w:r>
        <w:separator/>
      </w:r>
    </w:p>
  </w:footnote>
  <w:footnote w:type="continuationSeparator" w:id="0">
    <w:p w:rsidR="00EC688D" w:rsidRDefault="00EC6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115064"/>
    <w:multiLevelType w:val="hybridMultilevel"/>
    <w:tmpl w:val="EB188F94"/>
    <w:lvl w:ilvl="0" w:tplc="BBA2D2E0">
      <w:start w:val="1"/>
      <w:numFmt w:val="decimal"/>
      <w:lvlText w:val="%1."/>
      <w:lvlJc w:val="left"/>
      <w:pPr>
        <w:tabs>
          <w:tab w:val="num" w:pos="720"/>
        </w:tabs>
        <w:ind w:left="720" w:hanging="36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4">
    <w:nsid w:val="3A1B56CB"/>
    <w:multiLevelType w:val="hybridMultilevel"/>
    <w:tmpl w:val="E36A05C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9271ADC"/>
    <w:multiLevelType w:val="hybridMultilevel"/>
    <w:tmpl w:val="31806FAE"/>
    <w:lvl w:ilvl="0" w:tplc="0422000F">
      <w:start w:val="1"/>
      <w:numFmt w:val="decimal"/>
      <w:lvlText w:val="%1."/>
      <w:lvlJc w:val="left"/>
      <w:pPr>
        <w:tabs>
          <w:tab w:val="num" w:pos="1260"/>
        </w:tabs>
        <w:ind w:left="1260" w:hanging="360"/>
      </w:pPr>
    </w:lvl>
    <w:lvl w:ilvl="1" w:tplc="DED640A2">
      <w:start w:val="1"/>
      <w:numFmt w:val="upperRoman"/>
      <w:lvlText w:val="%2."/>
      <w:lvlJc w:val="left"/>
      <w:pPr>
        <w:tabs>
          <w:tab w:val="num" w:pos="2340"/>
        </w:tabs>
        <w:ind w:left="2340" w:hanging="720"/>
      </w:pPr>
      <w:rPr>
        <w:rFonts w:hint="default"/>
      </w:r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47">
    <w:nsid w:val="50B86958"/>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AFB6845"/>
    <w:multiLevelType w:val="singleLevel"/>
    <w:tmpl w:val="600287F0"/>
    <w:lvl w:ilvl="0">
      <w:start w:val="1"/>
      <w:numFmt w:val="decimal"/>
      <w:lvlText w:val="%1."/>
      <w:lvlJc w:val="left"/>
      <w:pPr>
        <w:tabs>
          <w:tab w:val="num" w:pos="360"/>
        </w:tabs>
        <w:ind w:left="360" w:hanging="360"/>
      </w:pPr>
      <w:rPr>
        <w:rFonts w:ascii="Times New Roman" w:hAnsi="Times New Roman" w:cs="Times New Roman" w:hint="default"/>
        <w:i w:val="0"/>
      </w:rPr>
    </w:lvl>
  </w:abstractNum>
  <w:abstractNum w:abstractNumId="50">
    <w:nsid w:val="722724C5"/>
    <w:multiLevelType w:val="hybridMultilevel"/>
    <w:tmpl w:val="CDF23B86"/>
    <w:lvl w:ilvl="0" w:tplc="A4A27F22">
      <w:start w:val="1"/>
      <w:numFmt w:val="decimal"/>
      <w:lvlText w:val="%1."/>
      <w:lvlJc w:val="left"/>
      <w:pPr>
        <w:tabs>
          <w:tab w:val="num" w:pos="885"/>
        </w:tabs>
        <w:ind w:left="885" w:hanging="52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5"/>
  </w:num>
  <w:num w:numId="39">
    <w:abstractNumId w:val="48"/>
  </w:num>
  <w:num w:numId="40">
    <w:abstractNumId w:val="2"/>
  </w:num>
  <w:num w:numId="41">
    <w:abstractNumId w:val="1"/>
  </w:num>
  <w:num w:numId="42">
    <w:abstractNumId w:val="0"/>
  </w:num>
  <w:num w:numId="43">
    <w:abstractNumId w:val="41"/>
  </w:num>
  <w:num w:numId="44">
    <w:abstractNumId w:val="43"/>
  </w:num>
  <w:num w:numId="45">
    <w:abstractNumId w:val="42"/>
  </w:num>
  <w:num w:numId="46">
    <w:abstractNumId w:val="44"/>
  </w:num>
  <w:num w:numId="47">
    <w:abstractNumId w:val="49"/>
  </w:num>
  <w:num w:numId="48">
    <w:abstractNumId w:val="47"/>
  </w:num>
  <w:num w:numId="49">
    <w:abstractNumId w:val="46"/>
  </w:num>
  <w:num w:numId="50">
    <w:abstractNumId w:val="38"/>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C66C1"/>
    <w:rsid w:val="000D50B1"/>
    <w:rsid w:val="000E2DCB"/>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C6816"/>
    <w:rsid w:val="004F4EDD"/>
    <w:rsid w:val="00502D3D"/>
    <w:rsid w:val="00517790"/>
    <w:rsid w:val="00524D1A"/>
    <w:rsid w:val="00527D35"/>
    <w:rsid w:val="00534A48"/>
    <w:rsid w:val="005524AE"/>
    <w:rsid w:val="0055761B"/>
    <w:rsid w:val="0056141B"/>
    <w:rsid w:val="00566ED6"/>
    <w:rsid w:val="005804EE"/>
    <w:rsid w:val="00580B1F"/>
    <w:rsid w:val="00582DD9"/>
    <w:rsid w:val="00591CE4"/>
    <w:rsid w:val="005965F7"/>
    <w:rsid w:val="005A490F"/>
    <w:rsid w:val="005A4EFD"/>
    <w:rsid w:val="005B7C72"/>
    <w:rsid w:val="005D0CA4"/>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5A37"/>
    <w:rsid w:val="008E3846"/>
    <w:rsid w:val="008F115A"/>
    <w:rsid w:val="008F646A"/>
    <w:rsid w:val="00902A7A"/>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B3BA2"/>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65B6"/>
    <w:rsid w:val="00C50F18"/>
    <w:rsid w:val="00C57DC8"/>
    <w:rsid w:val="00C6258F"/>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144A"/>
    <w:rsid w:val="00EC688D"/>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BalloonText">
    <w:name w:val="Balloon Text"/>
    <w:basedOn w:val="a9"/>
    <w:rsid w:val="005D0CA4"/>
    <w:pPr>
      <w:suppressAutoHyphens w:val="0"/>
    </w:pPr>
    <w:rPr>
      <w:rFonts w:ascii="Tahoma" w:eastAsia="Times New Roman" w:hAnsi="Tahoma" w:cs="Tahoma"/>
      <w:sz w:val="16"/>
      <w:szCs w:val="16"/>
      <w:lang w:eastAsia="ru-RU"/>
    </w:rPr>
  </w:style>
  <w:style w:type="paragraph" w:customStyle="1" w:styleId="Normal0">
    <w:name w:val="Normal"/>
    <w:rsid w:val="004C6816"/>
    <w:rPr>
      <w:rFonts w:ascii="Times New Roman" w:eastAsia="Times New Roman" w:hAnsi="Times New Roman" w:cs="Times New Roman"/>
      <w:sz w:val="28"/>
    </w:rPr>
  </w:style>
  <w:style w:type="paragraph" w:customStyle="1" w:styleId="BodyTextIndent2">
    <w:name w:val="Body Text Indent 2"/>
    <w:basedOn w:val="Normal0"/>
    <w:rsid w:val="004C6816"/>
    <w:pPr>
      <w:spacing w:line="348" w:lineRule="auto"/>
      <w:ind w:firstLine="567"/>
      <w:jc w:val="both"/>
    </w:pPr>
    <w:rPr>
      <w:lang w:val="uk-UA"/>
    </w:rPr>
  </w:style>
  <w:style w:type="paragraph" w:customStyle="1" w:styleId="heading6">
    <w:name w:val="heading 6"/>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BalloonText">
    <w:name w:val="Balloon Text"/>
    <w:basedOn w:val="a9"/>
    <w:rsid w:val="005D0CA4"/>
    <w:pPr>
      <w:suppressAutoHyphens w:val="0"/>
    </w:pPr>
    <w:rPr>
      <w:rFonts w:ascii="Tahoma" w:eastAsia="Times New Roman" w:hAnsi="Tahoma" w:cs="Tahoma"/>
      <w:sz w:val="16"/>
      <w:szCs w:val="16"/>
      <w:lang w:eastAsia="ru-RU"/>
    </w:rPr>
  </w:style>
  <w:style w:type="paragraph" w:customStyle="1" w:styleId="Normal0">
    <w:name w:val="Normal"/>
    <w:rsid w:val="004C6816"/>
    <w:rPr>
      <w:rFonts w:ascii="Times New Roman" w:eastAsia="Times New Roman" w:hAnsi="Times New Roman" w:cs="Times New Roman"/>
      <w:sz w:val="28"/>
    </w:rPr>
  </w:style>
  <w:style w:type="paragraph" w:customStyle="1" w:styleId="BodyTextIndent2">
    <w:name w:val="Body Text Indent 2"/>
    <w:basedOn w:val="Normal0"/>
    <w:rsid w:val="004C6816"/>
    <w:pPr>
      <w:spacing w:line="348" w:lineRule="auto"/>
      <w:ind w:firstLine="567"/>
      <w:jc w:val="both"/>
    </w:pPr>
    <w:rPr>
      <w:lang w:val="uk-UA"/>
    </w:rPr>
  </w:style>
  <w:style w:type="paragraph" w:customStyle="1" w:styleId="heading6">
    <w:name w:val="heading 6"/>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47</Pages>
  <Words>12024</Words>
  <Characters>68537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80401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219</cp:revision>
  <cp:lastPrinted>2009-02-06T08:36:00Z</cp:lastPrinted>
  <dcterms:created xsi:type="dcterms:W3CDTF">2015-03-22T11:10:00Z</dcterms:created>
  <dcterms:modified xsi:type="dcterms:W3CDTF">2015-03-27T14:16:00Z</dcterms:modified>
</cp:coreProperties>
</file>