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F38" w:rsidRDefault="00E07AB3" w:rsidP="00E07AB3">
      <w:pPr>
        <w:rPr>
          <w:rFonts w:ascii="CIDFont+F2" w:hAnsi="CIDFont+F2" w:cs="CIDFont+F2"/>
          <w:kern w:val="0"/>
          <w:sz w:val="28"/>
          <w:szCs w:val="28"/>
          <w:lang w:eastAsia="ru-RU"/>
        </w:rPr>
      </w:pPr>
      <w:r w:rsidRPr="00E07AB3">
        <w:rPr>
          <w:rFonts w:ascii="CIDFont+F2" w:hAnsi="CIDFont+F2" w:cs="CIDFont+F2" w:hint="eastAsia"/>
          <w:kern w:val="0"/>
          <w:sz w:val="28"/>
          <w:szCs w:val="28"/>
          <w:lang w:eastAsia="ru-RU"/>
        </w:rPr>
        <w:t>Приказчиков</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Максим</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Сергеевич</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Повышение</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ресурса</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гидроподжимных</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муфт</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коробок</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передач</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с</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гидроуправлением</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улучшением</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режима</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трения</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фрикционных</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дисков</w:t>
      </w:r>
      <w:r w:rsidRPr="00E07AB3">
        <w:rPr>
          <w:rFonts w:ascii="CIDFont+F2" w:hAnsi="CIDFont+F2" w:cs="CIDFont+F2"/>
          <w:kern w:val="0"/>
          <w:sz w:val="28"/>
          <w:szCs w:val="28"/>
          <w:lang w:eastAsia="ru-RU"/>
        </w:rPr>
        <w:t xml:space="preserve"> : </w:t>
      </w:r>
      <w:r w:rsidRPr="00E07AB3">
        <w:rPr>
          <w:rFonts w:ascii="CIDFont+F2" w:hAnsi="CIDFont+F2" w:cs="CIDFont+F2" w:hint="eastAsia"/>
          <w:kern w:val="0"/>
          <w:sz w:val="28"/>
          <w:szCs w:val="28"/>
          <w:lang w:eastAsia="ru-RU"/>
        </w:rPr>
        <w:t>диссертация</w:t>
      </w:r>
      <w:r w:rsidRPr="00E07AB3">
        <w:rPr>
          <w:rFonts w:ascii="CIDFont+F2" w:hAnsi="CIDFont+F2" w:cs="CIDFont+F2"/>
          <w:kern w:val="0"/>
          <w:sz w:val="28"/>
          <w:szCs w:val="28"/>
          <w:lang w:eastAsia="ru-RU"/>
        </w:rPr>
        <w:t xml:space="preserve"> ... </w:t>
      </w:r>
      <w:r w:rsidRPr="00E07AB3">
        <w:rPr>
          <w:rFonts w:ascii="CIDFont+F2" w:hAnsi="CIDFont+F2" w:cs="CIDFont+F2" w:hint="eastAsia"/>
          <w:kern w:val="0"/>
          <w:sz w:val="28"/>
          <w:szCs w:val="28"/>
          <w:lang w:eastAsia="ru-RU"/>
        </w:rPr>
        <w:t>кандидата</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технических</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наук</w:t>
      </w:r>
      <w:r w:rsidRPr="00E07AB3">
        <w:rPr>
          <w:rFonts w:ascii="CIDFont+F2" w:hAnsi="CIDFont+F2" w:cs="CIDFont+F2"/>
          <w:kern w:val="0"/>
          <w:sz w:val="28"/>
          <w:szCs w:val="28"/>
          <w:lang w:eastAsia="ru-RU"/>
        </w:rPr>
        <w:t xml:space="preserve"> : 05.20.03 / </w:t>
      </w:r>
      <w:r w:rsidRPr="00E07AB3">
        <w:rPr>
          <w:rFonts w:ascii="CIDFont+F2" w:hAnsi="CIDFont+F2" w:cs="CIDFont+F2" w:hint="eastAsia"/>
          <w:kern w:val="0"/>
          <w:sz w:val="28"/>
          <w:szCs w:val="28"/>
          <w:lang w:eastAsia="ru-RU"/>
        </w:rPr>
        <w:t>Приказчиков</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Максим</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Сергеевич</w:t>
      </w:r>
      <w:r w:rsidRPr="00E07AB3">
        <w:rPr>
          <w:rFonts w:ascii="CIDFont+F2" w:hAnsi="CIDFont+F2" w:cs="CIDFont+F2"/>
          <w:kern w:val="0"/>
          <w:sz w:val="28"/>
          <w:szCs w:val="28"/>
          <w:lang w:eastAsia="ru-RU"/>
        </w:rPr>
        <w:t>; [</w:t>
      </w:r>
      <w:r w:rsidRPr="00E07AB3">
        <w:rPr>
          <w:rFonts w:ascii="CIDFont+F2" w:hAnsi="CIDFont+F2" w:cs="CIDFont+F2" w:hint="eastAsia"/>
          <w:kern w:val="0"/>
          <w:sz w:val="28"/>
          <w:szCs w:val="28"/>
          <w:lang w:eastAsia="ru-RU"/>
        </w:rPr>
        <w:t>Место</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защиты</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Пенз</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гос</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с</w:t>
      </w:r>
      <w:r w:rsidRPr="00E07AB3">
        <w:rPr>
          <w:rFonts w:ascii="CIDFont+F2" w:hAnsi="CIDFont+F2" w:cs="CIDFont+F2"/>
          <w:kern w:val="0"/>
          <w:sz w:val="28"/>
          <w:szCs w:val="28"/>
          <w:lang w:eastAsia="ru-RU"/>
        </w:rPr>
        <w:t>.-</w:t>
      </w:r>
      <w:r w:rsidRPr="00E07AB3">
        <w:rPr>
          <w:rFonts w:ascii="CIDFont+F2" w:hAnsi="CIDFont+F2" w:cs="CIDFont+F2" w:hint="eastAsia"/>
          <w:kern w:val="0"/>
          <w:sz w:val="28"/>
          <w:szCs w:val="28"/>
          <w:lang w:eastAsia="ru-RU"/>
        </w:rPr>
        <w:t>х</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акад</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Пенза</w:t>
      </w:r>
      <w:r w:rsidRPr="00E07AB3">
        <w:rPr>
          <w:rFonts w:ascii="CIDFont+F2" w:hAnsi="CIDFont+F2" w:cs="CIDFont+F2"/>
          <w:kern w:val="0"/>
          <w:sz w:val="28"/>
          <w:szCs w:val="28"/>
          <w:lang w:eastAsia="ru-RU"/>
        </w:rPr>
        <w:t xml:space="preserve">, 2013.- 197 </w:t>
      </w:r>
      <w:r w:rsidRPr="00E07AB3">
        <w:rPr>
          <w:rFonts w:ascii="CIDFont+F2" w:hAnsi="CIDFont+F2" w:cs="CIDFont+F2" w:hint="eastAsia"/>
          <w:kern w:val="0"/>
          <w:sz w:val="28"/>
          <w:szCs w:val="28"/>
          <w:lang w:eastAsia="ru-RU"/>
        </w:rPr>
        <w:t>с</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ил</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РГБ</w:t>
      </w:r>
      <w:r w:rsidRPr="00E07AB3">
        <w:rPr>
          <w:rFonts w:ascii="CIDFont+F2" w:hAnsi="CIDFont+F2" w:cs="CIDFont+F2"/>
          <w:kern w:val="0"/>
          <w:sz w:val="28"/>
          <w:szCs w:val="28"/>
          <w:lang w:eastAsia="ru-RU"/>
        </w:rPr>
        <w:t xml:space="preserve"> </w:t>
      </w:r>
      <w:r w:rsidRPr="00E07AB3">
        <w:rPr>
          <w:rFonts w:ascii="CIDFont+F2" w:hAnsi="CIDFont+F2" w:cs="CIDFont+F2" w:hint="eastAsia"/>
          <w:kern w:val="0"/>
          <w:sz w:val="28"/>
          <w:szCs w:val="28"/>
          <w:lang w:eastAsia="ru-RU"/>
        </w:rPr>
        <w:t>ОД</w:t>
      </w:r>
      <w:r w:rsidRPr="00E07AB3">
        <w:rPr>
          <w:rFonts w:ascii="CIDFont+F2" w:hAnsi="CIDFont+F2" w:cs="CIDFont+F2"/>
          <w:kern w:val="0"/>
          <w:sz w:val="28"/>
          <w:szCs w:val="28"/>
          <w:lang w:eastAsia="ru-RU"/>
        </w:rPr>
        <w:t>, 61 13-5/2260</w:t>
      </w:r>
    </w:p>
    <w:p w:rsidR="00E07AB3" w:rsidRDefault="00E07AB3" w:rsidP="00E07AB3">
      <w:pPr>
        <w:rPr>
          <w:rFonts w:ascii="CIDFont+F2" w:hAnsi="CIDFont+F2" w:cs="CIDFont+F2"/>
          <w:kern w:val="0"/>
          <w:sz w:val="28"/>
          <w:szCs w:val="28"/>
          <w:lang w:eastAsia="ru-RU"/>
        </w:rPr>
      </w:pPr>
    </w:p>
    <w:p w:rsidR="00E07AB3" w:rsidRDefault="00E07AB3" w:rsidP="00E07AB3">
      <w:pPr>
        <w:rPr>
          <w:rFonts w:ascii="CIDFont+F2" w:hAnsi="CIDFont+F2" w:cs="CIDFont+F2"/>
          <w:kern w:val="0"/>
          <w:sz w:val="28"/>
          <w:szCs w:val="28"/>
          <w:lang w:eastAsia="ru-RU"/>
        </w:rPr>
      </w:pPr>
    </w:p>
    <w:p w:rsidR="00E07AB3" w:rsidRPr="00E07AB3" w:rsidRDefault="00E07AB3" w:rsidP="00E07AB3">
      <w:pPr>
        <w:tabs>
          <w:tab w:val="clear" w:pos="709"/>
        </w:tabs>
        <w:suppressAutoHyphens w:val="0"/>
        <w:spacing w:after="0" w:line="373" w:lineRule="exact"/>
        <w:ind w:right="20" w:firstLine="0"/>
        <w:jc w:val="center"/>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Федеральное государственное бюджетное образовательное учреждение</w:t>
      </w:r>
      <w:r w:rsidRPr="00E07AB3">
        <w:rPr>
          <w:rFonts w:ascii="Times New Roman" w:eastAsia="Times New Roman" w:hAnsi="Times New Roman" w:cs="Times New Roman"/>
          <w:color w:val="000000"/>
          <w:kern w:val="0"/>
          <w:sz w:val="21"/>
          <w:szCs w:val="21"/>
          <w:lang w:eastAsia="ru-RU" w:bidi="ru-RU"/>
        </w:rPr>
        <w:br/>
        <w:t>высшего профессионального образования</w:t>
      </w:r>
      <w:r w:rsidRPr="00E07AB3">
        <w:rPr>
          <w:rFonts w:ascii="Times New Roman" w:eastAsia="Times New Roman" w:hAnsi="Times New Roman" w:cs="Times New Roman"/>
          <w:color w:val="000000"/>
          <w:kern w:val="0"/>
          <w:sz w:val="21"/>
          <w:szCs w:val="21"/>
          <w:lang w:eastAsia="ru-RU" w:bidi="ru-RU"/>
        </w:rPr>
        <w:br/>
        <w:t>«Самарская государственная сельскохозяйственная академия»</w:t>
      </w:r>
    </w:p>
    <w:p w:rsidR="00E07AB3" w:rsidRPr="00E07AB3" w:rsidRDefault="00E07AB3" w:rsidP="00E07AB3">
      <w:pPr>
        <w:tabs>
          <w:tab w:val="clear" w:pos="709"/>
        </w:tabs>
        <w:suppressAutoHyphens w:val="0"/>
        <w:spacing w:after="555" w:line="200" w:lineRule="exact"/>
        <w:ind w:firstLine="0"/>
        <w:jc w:val="right"/>
        <w:rPr>
          <w:rFonts w:ascii="Arial Narrow" w:eastAsia="Arial Narrow" w:hAnsi="Arial Narrow" w:cs="Arial Narrow"/>
          <w:color w:val="000000"/>
          <w:kern w:val="0"/>
          <w:sz w:val="20"/>
          <w:szCs w:val="20"/>
          <w:lang w:eastAsia="ru-RU" w:bidi="ru-RU"/>
        </w:rPr>
      </w:pPr>
      <w:r w:rsidRPr="00E07AB3">
        <w:rPr>
          <w:rFonts w:ascii="Arial Narrow" w:eastAsia="Arial Narrow" w:hAnsi="Arial Narrow" w:cs="Arial Narrow"/>
          <w:color w:val="000000"/>
          <w:kern w:val="0"/>
          <w:sz w:val="20"/>
          <w:szCs w:val="20"/>
          <w:lang w:eastAsia="ru-RU" w:bidi="ru-RU"/>
        </w:rPr>
        <w:pict>
          <v:shapetype id="_x0000_t202" coordsize="21600,21600" o:spt="202" path="m,l,21600r21600,l21600,xe">
            <v:stroke joinstyle="miter"/>
            <v:path gradientshapeok="t" o:connecttype="rect"/>
          </v:shapetype>
          <v:shape id="_x0000_s1037" type="#_x0000_t202" style="position:absolute;left:0;text-align:left;margin-left:279.85pt;margin-top:-16.55pt;width:95.55pt;height:29.35pt;z-index:-251656192;mso-wrap-distance-left:124.45pt;mso-wrap-distance-right:5pt;mso-position-horizontal-relative:margin" wrapcoords="2909 0 21600 0 21600 6261 18643 6959 18643 21600 0 21600 0 6959 2909 6261 2909 0" filled="f" stroked="f">
            <v:textbox style="mso-fit-shape-to-text:t" inset="0,0,0,0">
              <w:txbxContent>
                <w:p w:rsidR="00E07AB3" w:rsidRDefault="00E07AB3" w:rsidP="00E07AB3">
                  <w:pPr>
                    <w:pStyle w:val="affffffffffffffffff2"/>
                    <w:shd w:val="clear" w:color="auto" w:fill="auto"/>
                    <w:spacing w:line="210" w:lineRule="exact"/>
                    <w:ind w:firstLine="0"/>
                  </w:pP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r>
                    <w:rPr>
                      <w:rStyle w:val="Exact"/>
                      <w:i/>
                      <w:iCs/>
                    </w:rPr>
                    <w:t></w:t>
                  </w:r>
                </w:p>
                <w:p w:rsidR="00E07AB3" w:rsidRDefault="00E07AB3" w:rsidP="00E07AB3">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1219200" cy="363855"/>
                        <wp:effectExtent l="19050" t="0" r="0" b="0"/>
                        <wp:docPr id="49" name="Рисунок 49" descr="C:\Users\Pavel\AppData\Local\Temp\Rar$DIa0.83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avel\AppData\Local\Temp\Rar$DIa0.838\media\image1.jpeg"/>
                                <pic:cNvPicPr>
                                  <a:picLocks noChangeAspect="1" noChangeArrowheads="1"/>
                                </pic:cNvPicPr>
                              </pic:nvPicPr>
                              <pic:blipFill>
                                <a:blip r:embed="rId8"/>
                                <a:srcRect/>
                                <a:stretch>
                                  <a:fillRect/>
                                </a:stretch>
                              </pic:blipFill>
                              <pic:spPr bwMode="auto">
                                <a:xfrm>
                                  <a:off x="0" y="0"/>
                                  <a:ext cx="1219200" cy="363855"/>
                                </a:xfrm>
                                <a:prstGeom prst="rect">
                                  <a:avLst/>
                                </a:prstGeom>
                                <a:noFill/>
                                <a:ln w="9525">
                                  <a:noFill/>
                                  <a:miter lim="800000"/>
                                  <a:headEnd/>
                                  <a:tailEnd/>
                                </a:ln>
                              </pic:spPr>
                            </pic:pic>
                          </a:graphicData>
                        </a:graphic>
                      </wp:inline>
                    </w:drawing>
                  </w:r>
                </w:p>
              </w:txbxContent>
            </v:textbox>
            <w10:wrap type="square" side="left" anchorx="margin"/>
          </v:shape>
        </w:pict>
      </w:r>
      <w:r w:rsidRPr="00E07AB3">
        <w:rPr>
          <w:rFonts w:ascii="Arial Narrow" w:eastAsia="Arial Narrow" w:hAnsi="Arial Narrow" w:cs="Arial Narrow"/>
          <w:color w:val="000000"/>
          <w:kern w:val="0"/>
          <w:sz w:val="20"/>
          <w:szCs w:val="20"/>
          <w:lang w:eastAsia="ru-RU" w:bidi="ru-RU"/>
        </w:rPr>
        <w:t>04201361170</w:t>
      </w:r>
    </w:p>
    <w:p w:rsidR="00E07AB3" w:rsidRPr="00E07AB3" w:rsidRDefault="00E07AB3" w:rsidP="00E07AB3">
      <w:pPr>
        <w:tabs>
          <w:tab w:val="clear" w:pos="709"/>
        </w:tabs>
        <w:suppressAutoHyphens w:val="0"/>
        <w:spacing w:after="764" w:line="210" w:lineRule="exact"/>
        <w:ind w:right="20" w:firstLine="0"/>
        <w:jc w:val="center"/>
        <w:rPr>
          <w:rFonts w:ascii="Times New Roman" w:eastAsia="Times New Roman" w:hAnsi="Times New Roman" w:cs="Times New Roman"/>
          <w:b/>
          <w:bCs/>
          <w:color w:val="000000"/>
          <w:kern w:val="0"/>
          <w:sz w:val="21"/>
          <w:szCs w:val="21"/>
          <w:lang w:eastAsia="ru-RU" w:bidi="ru-RU"/>
        </w:rPr>
      </w:pPr>
      <w:bookmarkStart w:id="0" w:name="bookmark0"/>
      <w:r w:rsidRPr="00E07AB3">
        <w:rPr>
          <w:rFonts w:ascii="Times New Roman" w:eastAsia="Times New Roman" w:hAnsi="Times New Roman" w:cs="Times New Roman"/>
          <w:b/>
          <w:bCs/>
          <w:color w:val="000000"/>
          <w:kern w:val="0"/>
          <w:sz w:val="21"/>
          <w:szCs w:val="21"/>
          <w:lang w:eastAsia="ru-RU" w:bidi="ru-RU"/>
        </w:rPr>
        <w:t>Приказчиков Максим Сергеевич</w:t>
      </w:r>
      <w:bookmarkEnd w:id="0"/>
    </w:p>
    <w:p w:rsidR="00E07AB3" w:rsidRPr="00E07AB3" w:rsidRDefault="00E07AB3" w:rsidP="00E07AB3">
      <w:pPr>
        <w:tabs>
          <w:tab w:val="clear" w:pos="709"/>
        </w:tabs>
        <w:suppressAutoHyphens w:val="0"/>
        <w:spacing w:after="749" w:line="396" w:lineRule="exact"/>
        <w:ind w:right="20" w:firstLine="0"/>
        <w:jc w:val="center"/>
        <w:rPr>
          <w:rFonts w:ascii="Times New Roman" w:eastAsia="Times New Roman" w:hAnsi="Times New Roman" w:cs="Times New Roman"/>
          <w:b/>
          <w:bCs/>
          <w:color w:val="000000"/>
          <w:kern w:val="0"/>
          <w:sz w:val="21"/>
          <w:szCs w:val="21"/>
          <w:lang w:eastAsia="ru-RU" w:bidi="ru-RU"/>
        </w:rPr>
      </w:pPr>
      <w:bookmarkStart w:id="1" w:name="bookmark1"/>
      <w:r w:rsidRPr="00E07AB3">
        <w:rPr>
          <w:rFonts w:ascii="Times New Roman" w:eastAsia="Times New Roman" w:hAnsi="Times New Roman" w:cs="Times New Roman"/>
          <w:b/>
          <w:bCs/>
          <w:color w:val="000000"/>
          <w:kern w:val="0"/>
          <w:sz w:val="21"/>
          <w:szCs w:val="21"/>
          <w:lang w:eastAsia="ru-RU" w:bidi="ru-RU"/>
        </w:rPr>
        <w:t>ПОВЫШЕНИЕ РЕСУРСА ГИДРОПОДЖИМНЫХ МУФТ КОРОБОК</w:t>
      </w:r>
      <w:r w:rsidRPr="00E07AB3">
        <w:rPr>
          <w:rFonts w:ascii="Times New Roman" w:eastAsia="Times New Roman" w:hAnsi="Times New Roman" w:cs="Times New Roman"/>
          <w:b/>
          <w:bCs/>
          <w:color w:val="000000"/>
          <w:kern w:val="0"/>
          <w:sz w:val="21"/>
          <w:szCs w:val="21"/>
          <w:lang w:eastAsia="ru-RU" w:bidi="ru-RU"/>
        </w:rPr>
        <w:br/>
        <w:t>ПЕРЕДАЧ С ГИДРОУПРАВЛЕНИЕМ УЛУЧШЕНИЕМ РЕЖИМА</w:t>
      </w:r>
      <w:r w:rsidRPr="00E07AB3">
        <w:rPr>
          <w:rFonts w:ascii="Times New Roman" w:eastAsia="Times New Roman" w:hAnsi="Times New Roman" w:cs="Times New Roman"/>
          <w:b/>
          <w:bCs/>
          <w:color w:val="000000"/>
          <w:kern w:val="0"/>
          <w:sz w:val="21"/>
          <w:szCs w:val="21"/>
          <w:lang w:eastAsia="ru-RU" w:bidi="ru-RU"/>
        </w:rPr>
        <w:br/>
        <w:t>ТРЕНИЯ ФРИКЦИОННЫХ ДИСКОВ</w:t>
      </w:r>
      <w:bookmarkEnd w:id="1"/>
    </w:p>
    <w:p w:rsidR="00E07AB3" w:rsidRPr="00E07AB3" w:rsidRDefault="00E07AB3" w:rsidP="00E07AB3">
      <w:pPr>
        <w:tabs>
          <w:tab w:val="clear" w:pos="709"/>
        </w:tabs>
        <w:suppressAutoHyphens w:val="0"/>
        <w:spacing w:after="124" w:line="210" w:lineRule="exact"/>
        <w:ind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 xml:space="preserve">Специальность 05.20.03 </w:t>
      </w:r>
      <w:r w:rsidRPr="00E07AB3">
        <w:rPr>
          <w:rFonts w:ascii="Times New Roman" w:eastAsia="Times New Roman" w:hAnsi="Times New Roman" w:cs="Times New Roman"/>
          <w:color w:val="000000"/>
          <w:kern w:val="0"/>
          <w:sz w:val="21"/>
          <w:szCs w:val="21"/>
          <w:lang w:eastAsia="ru-RU" w:bidi="ru-RU"/>
        </w:rPr>
        <w:t>- технологии и средства технического</w:t>
      </w:r>
    </w:p>
    <w:p w:rsidR="00E07AB3" w:rsidRPr="00E07AB3" w:rsidRDefault="00E07AB3" w:rsidP="00E07AB3">
      <w:pPr>
        <w:tabs>
          <w:tab w:val="clear" w:pos="709"/>
        </w:tabs>
        <w:suppressAutoHyphens w:val="0"/>
        <w:spacing w:after="713" w:line="210" w:lineRule="exact"/>
        <w:ind w:left="266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обслуживания в сельском хозяйстве</w:t>
      </w:r>
    </w:p>
    <w:p w:rsidR="00E07AB3" w:rsidRPr="00E07AB3" w:rsidRDefault="00E07AB3" w:rsidP="00E07AB3">
      <w:pPr>
        <w:tabs>
          <w:tab w:val="clear" w:pos="709"/>
        </w:tabs>
        <w:suppressAutoHyphens w:val="0"/>
        <w:spacing w:after="716" w:line="368" w:lineRule="exact"/>
        <w:ind w:right="20" w:firstLine="0"/>
        <w:jc w:val="center"/>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Диссертация на соискание ученой степени</w:t>
      </w:r>
      <w:r w:rsidRPr="00E07AB3">
        <w:rPr>
          <w:rFonts w:ascii="Times New Roman" w:eastAsia="Times New Roman" w:hAnsi="Times New Roman" w:cs="Times New Roman"/>
          <w:color w:val="000000"/>
          <w:kern w:val="0"/>
          <w:sz w:val="21"/>
          <w:szCs w:val="21"/>
          <w:lang w:eastAsia="ru-RU" w:bidi="ru-RU"/>
        </w:rPr>
        <w:br/>
        <w:t>кандидата технических наук</w:t>
      </w:r>
    </w:p>
    <w:p w:rsidR="00E07AB3" w:rsidRPr="00E07AB3" w:rsidRDefault="00E07AB3" w:rsidP="00E07AB3">
      <w:pPr>
        <w:tabs>
          <w:tab w:val="clear" w:pos="709"/>
        </w:tabs>
        <w:suppressAutoHyphens w:val="0"/>
        <w:spacing w:after="850" w:line="373" w:lineRule="exact"/>
        <w:ind w:right="220" w:firstLine="0"/>
        <w:jc w:val="center"/>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Научный руководитель:</w:t>
      </w:r>
      <w:r w:rsidRPr="00E07AB3">
        <w:rPr>
          <w:rFonts w:ascii="Times New Roman" w:eastAsia="Times New Roman" w:hAnsi="Times New Roman" w:cs="Times New Roman"/>
          <w:color w:val="000000"/>
          <w:kern w:val="0"/>
          <w:sz w:val="21"/>
          <w:szCs w:val="21"/>
          <w:lang w:eastAsia="ru-RU" w:bidi="ru-RU"/>
        </w:rPr>
        <w:br/>
        <w:t>кандидат технических наук,</w:t>
      </w:r>
      <w:r w:rsidRPr="00E07AB3">
        <w:rPr>
          <w:rFonts w:ascii="Times New Roman" w:eastAsia="Times New Roman" w:hAnsi="Times New Roman" w:cs="Times New Roman"/>
          <w:color w:val="000000"/>
          <w:kern w:val="0"/>
          <w:sz w:val="21"/>
          <w:szCs w:val="21"/>
          <w:lang w:eastAsia="ru-RU" w:bidi="ru-RU"/>
        </w:rPr>
        <w:br/>
        <w:t xml:space="preserve">доцент </w:t>
      </w:r>
      <w:r w:rsidRPr="00E07AB3">
        <w:rPr>
          <w:rFonts w:ascii="Times New Roman" w:eastAsia="Times New Roman" w:hAnsi="Times New Roman" w:cs="Times New Roman"/>
          <w:b/>
          <w:bCs/>
          <w:color w:val="000000"/>
          <w:kern w:val="0"/>
          <w:sz w:val="21"/>
          <w:szCs w:val="21"/>
          <w:lang w:eastAsia="ru-RU" w:bidi="ru-RU"/>
        </w:rPr>
        <w:t>Володько О.С.</w:t>
      </w:r>
    </w:p>
    <w:p w:rsidR="00E07AB3" w:rsidRPr="00E07AB3" w:rsidRDefault="00E07AB3" w:rsidP="00E07AB3">
      <w:pPr>
        <w:tabs>
          <w:tab w:val="clear" w:pos="709"/>
        </w:tabs>
        <w:suppressAutoHyphens w:val="0"/>
        <w:spacing w:after="0" w:line="210" w:lineRule="exact"/>
        <w:ind w:right="20" w:firstLine="0"/>
        <w:jc w:val="center"/>
        <w:rPr>
          <w:rFonts w:ascii="Times New Roman" w:eastAsia="Times New Roman" w:hAnsi="Times New Roman" w:cs="Times New Roman"/>
          <w:color w:val="000000"/>
          <w:kern w:val="0"/>
          <w:sz w:val="21"/>
          <w:szCs w:val="21"/>
          <w:lang w:eastAsia="ru-RU" w:bidi="ru-RU"/>
        </w:rPr>
        <w:sectPr w:rsidR="00E07AB3" w:rsidRPr="00E07AB3">
          <w:headerReference w:type="even" r:id="rId9"/>
          <w:pgSz w:w="11900" w:h="16840"/>
          <w:pgMar w:top="1634" w:right="2357" w:bottom="1634" w:left="1830" w:header="0" w:footer="3" w:gutter="0"/>
          <w:cols w:space="720"/>
          <w:noEndnote/>
          <w:docGrid w:linePitch="360"/>
        </w:sectPr>
      </w:pPr>
      <w:r w:rsidRPr="00E07AB3">
        <w:rPr>
          <w:rFonts w:ascii="Times New Roman" w:eastAsia="Times New Roman" w:hAnsi="Times New Roman" w:cs="Times New Roman"/>
          <w:color w:val="000000"/>
          <w:kern w:val="0"/>
          <w:sz w:val="21"/>
          <w:szCs w:val="21"/>
          <w:lang w:eastAsia="ru-RU" w:bidi="ru-RU"/>
        </w:rPr>
        <w:t>Пенза-2013</w:t>
      </w:r>
    </w:p>
    <w:p w:rsidR="00E07AB3" w:rsidRPr="00E07AB3" w:rsidRDefault="00E07AB3" w:rsidP="00E07AB3">
      <w:pPr>
        <w:tabs>
          <w:tab w:val="clear" w:pos="709"/>
        </w:tabs>
        <w:suppressAutoHyphens w:val="0"/>
        <w:spacing w:after="331" w:line="210" w:lineRule="exact"/>
        <w:ind w:left="20" w:firstLine="0"/>
        <w:jc w:val="center"/>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ОГЛАВЛЕНИЕ</w:t>
      </w:r>
    </w:p>
    <w:p w:rsidR="00E07AB3" w:rsidRPr="00E07AB3" w:rsidRDefault="00E07AB3" w:rsidP="00E07AB3">
      <w:pPr>
        <w:tabs>
          <w:tab w:val="clear" w:pos="709"/>
          <w:tab w:val="right" w:leader="dot" w:pos="7735"/>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fldChar w:fldCharType="begin"/>
      </w:r>
      <w:r w:rsidRPr="00E07AB3">
        <w:rPr>
          <w:rFonts w:ascii="Times New Roman" w:eastAsia="Times New Roman" w:hAnsi="Times New Roman" w:cs="Times New Roman"/>
          <w:color w:val="000000"/>
          <w:kern w:val="0"/>
          <w:sz w:val="21"/>
          <w:szCs w:val="21"/>
          <w:lang w:eastAsia="ru-RU" w:bidi="ru-RU"/>
        </w:rPr>
        <w:instrText xml:space="preserve"> TOC \o "1-5" \h \z </w:instrText>
      </w:r>
      <w:r w:rsidRPr="00E07AB3">
        <w:rPr>
          <w:rFonts w:ascii="Times New Roman" w:eastAsia="Times New Roman" w:hAnsi="Times New Roman" w:cs="Times New Roman"/>
          <w:color w:val="000000"/>
          <w:kern w:val="0"/>
          <w:sz w:val="21"/>
          <w:szCs w:val="21"/>
          <w:lang w:eastAsia="ru-RU" w:bidi="ru-RU"/>
        </w:rPr>
        <w:fldChar w:fldCharType="separate"/>
      </w:r>
      <w:r w:rsidRPr="00E07AB3">
        <w:rPr>
          <w:rFonts w:ascii="Times New Roman" w:eastAsia="Times New Roman" w:hAnsi="Times New Roman" w:cs="Times New Roman"/>
          <w:color w:val="000000"/>
          <w:kern w:val="0"/>
          <w:sz w:val="21"/>
          <w:szCs w:val="21"/>
          <w:lang w:eastAsia="ru-RU" w:bidi="ru-RU"/>
        </w:rPr>
        <w:t>ПЕРЕЧЕНЬ СОКРАЩЕНИЙ И ТЕРМИНОВ</w:t>
      </w:r>
      <w:r w:rsidRPr="00E07AB3">
        <w:rPr>
          <w:rFonts w:ascii="Times New Roman" w:eastAsia="Times New Roman" w:hAnsi="Times New Roman" w:cs="Times New Roman"/>
          <w:color w:val="000000"/>
          <w:kern w:val="0"/>
          <w:sz w:val="21"/>
          <w:szCs w:val="21"/>
          <w:lang w:eastAsia="ru-RU" w:bidi="ru-RU"/>
        </w:rPr>
        <w:tab/>
        <w:t xml:space="preserve"> 5</w:t>
      </w:r>
    </w:p>
    <w:p w:rsidR="00E07AB3" w:rsidRPr="00E07AB3" w:rsidRDefault="00E07AB3" w:rsidP="00E07AB3">
      <w:pPr>
        <w:tabs>
          <w:tab w:val="clear" w:pos="709"/>
          <w:tab w:val="right" w:leader="dot" w:pos="7735"/>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ВВЕДЕНИЕ</w:t>
      </w:r>
      <w:r w:rsidRPr="00E07AB3">
        <w:rPr>
          <w:rFonts w:ascii="Times New Roman" w:eastAsia="Times New Roman" w:hAnsi="Times New Roman" w:cs="Times New Roman"/>
          <w:color w:val="000000"/>
          <w:kern w:val="0"/>
          <w:sz w:val="21"/>
          <w:szCs w:val="21"/>
          <w:lang w:eastAsia="ru-RU" w:bidi="ru-RU"/>
        </w:rPr>
        <w:tab/>
        <w:t xml:space="preserve"> 7</w:t>
      </w:r>
    </w:p>
    <w:p w:rsidR="00E07AB3" w:rsidRPr="00E07AB3" w:rsidRDefault="00E07AB3" w:rsidP="00E07AB3">
      <w:pPr>
        <w:numPr>
          <w:ilvl w:val="0"/>
          <w:numId w:val="33"/>
        </w:numPr>
        <w:tabs>
          <w:tab w:val="clear" w:pos="709"/>
          <w:tab w:val="left" w:pos="275"/>
          <w:tab w:val="center" w:leader="dot" w:pos="7582"/>
        </w:tabs>
        <w:suppressAutoHyphens w:val="0"/>
        <w:spacing w:after="0" w:line="373" w:lineRule="exact"/>
        <w:ind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СОСТОЯНИЕ ВОПРОСА И ЗАДАЧИ ИССЛЕДОВАНИЙ</w:t>
      </w:r>
      <w:r w:rsidRPr="00E07AB3">
        <w:rPr>
          <w:rFonts w:ascii="Times New Roman" w:eastAsia="Times New Roman" w:hAnsi="Times New Roman" w:cs="Times New Roman"/>
          <w:color w:val="000000"/>
          <w:kern w:val="0"/>
          <w:sz w:val="21"/>
          <w:szCs w:val="21"/>
          <w:lang w:eastAsia="ru-RU" w:bidi="ru-RU"/>
        </w:rPr>
        <w:tab/>
        <w:t xml:space="preserve"> 12</w:t>
      </w:r>
    </w:p>
    <w:p w:rsidR="00E07AB3" w:rsidRPr="00E07AB3" w:rsidRDefault="00E07AB3" w:rsidP="00E07AB3">
      <w:pPr>
        <w:numPr>
          <w:ilvl w:val="1"/>
          <w:numId w:val="33"/>
        </w:numPr>
        <w:tabs>
          <w:tab w:val="clear" w:pos="709"/>
          <w:tab w:val="left" w:pos="854"/>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АНАЛИЗ УСЛОВИЙ РАБОТЫ КОРОБОК ПЕРЕДАЧ С</w:t>
      </w:r>
    </w:p>
    <w:p w:rsidR="00E07AB3" w:rsidRPr="00E07AB3" w:rsidRDefault="00E07AB3" w:rsidP="00E07AB3">
      <w:pPr>
        <w:tabs>
          <w:tab w:val="clear" w:pos="709"/>
          <w:tab w:val="right" w:leader="dot" w:pos="7735"/>
        </w:tabs>
        <w:suppressAutoHyphens w:val="0"/>
        <w:spacing w:after="0" w:line="373" w:lineRule="exact"/>
        <w:ind w:left="86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ГИДРАВЛИЧЕСКИМ УПРАВЛЕНИЕМ</w:t>
      </w:r>
      <w:r w:rsidRPr="00E07AB3">
        <w:rPr>
          <w:rFonts w:ascii="Times New Roman" w:eastAsia="Times New Roman" w:hAnsi="Times New Roman" w:cs="Times New Roman"/>
          <w:color w:val="000000"/>
          <w:kern w:val="0"/>
          <w:sz w:val="21"/>
          <w:szCs w:val="21"/>
          <w:lang w:eastAsia="ru-RU" w:bidi="ru-RU"/>
        </w:rPr>
        <w:tab/>
        <w:t xml:space="preserve"> 12</w:t>
      </w:r>
    </w:p>
    <w:p w:rsidR="00E07AB3" w:rsidRPr="00E07AB3" w:rsidRDefault="00E07AB3" w:rsidP="00E07AB3">
      <w:pPr>
        <w:numPr>
          <w:ilvl w:val="1"/>
          <w:numId w:val="33"/>
        </w:numPr>
        <w:tabs>
          <w:tab w:val="clear" w:pos="709"/>
          <w:tab w:val="left" w:pos="854"/>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ОБЗОР ОСНОВНЫХ НАПРАВЛЕНИЙ ПОВЫШЕНИЯ РЕСУРСА</w:t>
      </w:r>
    </w:p>
    <w:p w:rsidR="00E07AB3" w:rsidRPr="00E07AB3" w:rsidRDefault="00E07AB3" w:rsidP="00E07AB3">
      <w:pPr>
        <w:tabs>
          <w:tab w:val="clear" w:pos="709"/>
          <w:tab w:val="right" w:leader="dot" w:pos="7735"/>
        </w:tabs>
        <w:suppressAutoHyphens w:val="0"/>
        <w:spacing w:after="0" w:line="373" w:lineRule="exact"/>
        <w:ind w:left="86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ФРИКЦИОННЫХ ДИСКОВ</w:t>
      </w:r>
      <w:r w:rsidRPr="00E07AB3">
        <w:rPr>
          <w:rFonts w:ascii="Times New Roman" w:eastAsia="Times New Roman" w:hAnsi="Times New Roman" w:cs="Times New Roman"/>
          <w:color w:val="000000"/>
          <w:kern w:val="0"/>
          <w:sz w:val="21"/>
          <w:szCs w:val="21"/>
          <w:lang w:eastAsia="ru-RU" w:bidi="ru-RU"/>
        </w:rPr>
        <w:tab/>
        <w:t xml:space="preserve"> 21</w:t>
      </w:r>
    </w:p>
    <w:p w:rsidR="00E07AB3" w:rsidRPr="00E07AB3" w:rsidRDefault="00E07AB3" w:rsidP="00E07AB3">
      <w:pPr>
        <w:numPr>
          <w:ilvl w:val="2"/>
          <w:numId w:val="33"/>
        </w:numPr>
        <w:tabs>
          <w:tab w:val="clear" w:pos="709"/>
          <w:tab w:val="left" w:pos="897"/>
          <w:tab w:val="right" w:leader="dot" w:pos="7735"/>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Методы повышения ресурса поверхностей трения</w:t>
      </w:r>
      <w:r w:rsidRPr="00E07AB3">
        <w:rPr>
          <w:rFonts w:ascii="Times New Roman" w:eastAsia="Times New Roman" w:hAnsi="Times New Roman" w:cs="Times New Roman"/>
          <w:color w:val="000000"/>
          <w:kern w:val="0"/>
          <w:sz w:val="21"/>
          <w:szCs w:val="21"/>
          <w:lang w:eastAsia="ru-RU" w:bidi="ru-RU"/>
        </w:rPr>
        <w:tab/>
        <w:t xml:space="preserve"> 22</w:t>
      </w:r>
    </w:p>
    <w:p w:rsidR="00E07AB3" w:rsidRPr="00E07AB3" w:rsidRDefault="00E07AB3" w:rsidP="00E07AB3">
      <w:pPr>
        <w:numPr>
          <w:ilvl w:val="2"/>
          <w:numId w:val="33"/>
        </w:numPr>
        <w:tabs>
          <w:tab w:val="clear" w:pos="709"/>
          <w:tab w:val="left" w:pos="916"/>
          <w:tab w:val="right" w:leader="dot" w:pos="7735"/>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Применение альтернативных смазочных материалов</w:t>
      </w:r>
      <w:r w:rsidRPr="00E07AB3">
        <w:rPr>
          <w:rFonts w:ascii="Times New Roman" w:eastAsia="Times New Roman" w:hAnsi="Times New Roman" w:cs="Times New Roman"/>
          <w:color w:val="000000"/>
          <w:kern w:val="0"/>
          <w:sz w:val="21"/>
          <w:szCs w:val="21"/>
          <w:lang w:eastAsia="ru-RU" w:bidi="ru-RU"/>
        </w:rPr>
        <w:tab/>
        <w:t xml:space="preserve"> 28</w:t>
      </w:r>
    </w:p>
    <w:p w:rsidR="00E07AB3" w:rsidRPr="00E07AB3" w:rsidRDefault="00E07AB3" w:rsidP="00E07AB3">
      <w:pPr>
        <w:numPr>
          <w:ilvl w:val="1"/>
          <w:numId w:val="33"/>
        </w:numPr>
        <w:tabs>
          <w:tab w:val="clear" w:pos="709"/>
          <w:tab w:val="left" w:pos="854"/>
          <w:tab w:val="right" w:leader="dot" w:pos="7735"/>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pPr>
      <w:hyperlink w:anchor="bookmark5" w:tooltip="Current Document">
        <w:r w:rsidRPr="00E07AB3">
          <w:rPr>
            <w:rFonts w:ascii="Times New Roman" w:eastAsia="Times New Roman" w:hAnsi="Times New Roman" w:cs="Times New Roman"/>
            <w:color w:val="000000"/>
            <w:kern w:val="0"/>
            <w:sz w:val="21"/>
            <w:szCs w:val="21"/>
            <w:lang w:eastAsia="ru-RU" w:bidi="ru-RU"/>
          </w:rPr>
          <w:t>ЦЕЛЬ И ЗАДАЧИ ИССЛЕДОВАНИЙ</w:t>
        </w:r>
        <w:r w:rsidRPr="00E07AB3">
          <w:rPr>
            <w:rFonts w:ascii="Times New Roman" w:eastAsia="Times New Roman" w:hAnsi="Times New Roman" w:cs="Times New Roman"/>
            <w:color w:val="000000"/>
            <w:kern w:val="0"/>
            <w:sz w:val="21"/>
            <w:szCs w:val="21"/>
            <w:lang w:eastAsia="ru-RU" w:bidi="ru-RU"/>
          </w:rPr>
          <w:tab/>
          <w:t xml:space="preserve"> 33</w:t>
        </w:r>
      </w:hyperlink>
    </w:p>
    <w:p w:rsidR="00E07AB3" w:rsidRPr="00E07AB3" w:rsidRDefault="00E07AB3" w:rsidP="00E07AB3">
      <w:pPr>
        <w:numPr>
          <w:ilvl w:val="0"/>
          <w:numId w:val="33"/>
        </w:numPr>
        <w:tabs>
          <w:tab w:val="clear" w:pos="709"/>
          <w:tab w:val="left" w:pos="298"/>
        </w:tabs>
        <w:suppressAutoHyphens w:val="0"/>
        <w:spacing w:after="0" w:line="373" w:lineRule="exact"/>
        <w:ind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ТЕОРЕТИЧЕСКИЕ ПРЕДПОСЫЛКИ УЛУЧШЕНИЯ РЕЖИМА</w:t>
      </w:r>
    </w:p>
    <w:p w:rsidR="00E07AB3" w:rsidRPr="00E07AB3" w:rsidRDefault="00E07AB3" w:rsidP="00E07AB3">
      <w:pPr>
        <w:tabs>
          <w:tab w:val="clear" w:pos="709"/>
          <w:tab w:val="right" w:leader="dot" w:pos="7735"/>
        </w:tabs>
        <w:suppressAutoHyphens w:val="0"/>
        <w:spacing w:after="0" w:line="373" w:lineRule="exact"/>
        <w:ind w:left="320" w:firstLine="0"/>
        <w:rPr>
          <w:rFonts w:ascii="Times New Roman" w:eastAsia="Times New Roman" w:hAnsi="Times New Roman" w:cs="Times New Roman"/>
          <w:color w:val="000000"/>
          <w:kern w:val="0"/>
          <w:sz w:val="21"/>
          <w:szCs w:val="21"/>
          <w:lang w:eastAsia="ru-RU" w:bidi="ru-RU"/>
        </w:rPr>
      </w:pPr>
      <w:hyperlink w:anchor="bookmark7" w:tooltip="Current Document">
        <w:r w:rsidRPr="00E07AB3">
          <w:rPr>
            <w:rFonts w:ascii="Times New Roman" w:eastAsia="Times New Roman" w:hAnsi="Times New Roman" w:cs="Times New Roman"/>
            <w:color w:val="000000"/>
            <w:kern w:val="0"/>
            <w:sz w:val="21"/>
            <w:szCs w:val="21"/>
            <w:lang w:eastAsia="ru-RU" w:bidi="ru-RU"/>
          </w:rPr>
          <w:t>ТРЕНИЯ ФРИКЦИОННЫХ ДИСКОВ</w:t>
        </w:r>
        <w:r w:rsidRPr="00E07AB3">
          <w:rPr>
            <w:rFonts w:ascii="Times New Roman" w:eastAsia="Times New Roman" w:hAnsi="Times New Roman" w:cs="Times New Roman"/>
            <w:color w:val="000000"/>
            <w:kern w:val="0"/>
            <w:sz w:val="21"/>
            <w:szCs w:val="21"/>
            <w:lang w:eastAsia="ru-RU" w:bidi="ru-RU"/>
          </w:rPr>
          <w:tab/>
          <w:t xml:space="preserve"> 35</w:t>
        </w:r>
      </w:hyperlink>
    </w:p>
    <w:p w:rsidR="00E07AB3" w:rsidRPr="00E07AB3" w:rsidRDefault="00E07AB3" w:rsidP="00E07AB3">
      <w:pPr>
        <w:numPr>
          <w:ilvl w:val="1"/>
          <w:numId w:val="33"/>
        </w:numPr>
        <w:tabs>
          <w:tab w:val="clear" w:pos="709"/>
          <w:tab w:val="left" w:pos="854"/>
          <w:tab w:val="left" w:pos="2585"/>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ВЛИЯНИЕ</w:t>
      </w:r>
      <w:r w:rsidRPr="00E07AB3">
        <w:rPr>
          <w:rFonts w:ascii="Times New Roman" w:eastAsia="Times New Roman" w:hAnsi="Times New Roman" w:cs="Times New Roman"/>
          <w:color w:val="000000"/>
          <w:kern w:val="0"/>
          <w:sz w:val="21"/>
          <w:szCs w:val="21"/>
          <w:lang w:eastAsia="ru-RU" w:bidi="ru-RU"/>
        </w:rPr>
        <w:tab/>
        <w:t>СМАЗОЧНОЙ КОМПОЗИЦИИ И</w:t>
      </w:r>
    </w:p>
    <w:p w:rsidR="00E07AB3" w:rsidRPr="00E07AB3" w:rsidRDefault="00E07AB3" w:rsidP="00E07AB3">
      <w:pPr>
        <w:tabs>
          <w:tab w:val="clear" w:pos="709"/>
          <w:tab w:val="left" w:leader="dot" w:pos="7170"/>
          <w:tab w:val="right" w:pos="7735"/>
        </w:tabs>
        <w:suppressAutoHyphens w:val="0"/>
        <w:spacing w:after="0" w:line="373" w:lineRule="exact"/>
        <w:ind w:left="86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МОДИФИЦИРОВАНЫХ ПОВЕРХНОСТЕЙ ТРЕНИЯ НА ИЗНОС ФРИКЦИОННЫХ ДИСКОВ ГИДРОПОДЖИМНЫХ МУФТ</w:t>
      </w:r>
      <w:r w:rsidRPr="00E07AB3">
        <w:rPr>
          <w:rFonts w:ascii="Times New Roman" w:eastAsia="Times New Roman" w:hAnsi="Times New Roman" w:cs="Times New Roman"/>
          <w:color w:val="000000"/>
          <w:kern w:val="0"/>
          <w:sz w:val="21"/>
          <w:szCs w:val="21"/>
          <w:lang w:eastAsia="ru-RU" w:bidi="ru-RU"/>
        </w:rPr>
        <w:tab/>
      </w:r>
      <w:r w:rsidRPr="00E07AB3">
        <w:rPr>
          <w:rFonts w:ascii="Times New Roman" w:eastAsia="Times New Roman" w:hAnsi="Times New Roman" w:cs="Times New Roman"/>
          <w:color w:val="000000"/>
          <w:kern w:val="0"/>
          <w:sz w:val="21"/>
          <w:szCs w:val="21"/>
          <w:lang w:eastAsia="ru-RU" w:bidi="ru-RU"/>
        </w:rPr>
        <w:tab/>
        <w:t>35</w:t>
      </w:r>
    </w:p>
    <w:p w:rsidR="00E07AB3" w:rsidRPr="00E07AB3" w:rsidRDefault="00E07AB3" w:rsidP="00E07AB3">
      <w:pPr>
        <w:numPr>
          <w:ilvl w:val="1"/>
          <w:numId w:val="33"/>
        </w:numPr>
        <w:tabs>
          <w:tab w:val="clear" w:pos="709"/>
          <w:tab w:val="left" w:pos="854"/>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ТЕОРЕТИЧЕСКОЕ ОБОСНОВАНИЕ ПРИМЕНЕНИЯ ДЕТАЛЕЙ</w:t>
      </w:r>
    </w:p>
    <w:p w:rsidR="00E07AB3" w:rsidRPr="00E07AB3" w:rsidRDefault="00E07AB3" w:rsidP="00E07AB3">
      <w:pPr>
        <w:tabs>
          <w:tab w:val="clear" w:pos="709"/>
          <w:tab w:val="right" w:leader="dot" w:pos="7735"/>
        </w:tabs>
        <w:suppressAutoHyphens w:val="0"/>
        <w:spacing w:after="0" w:line="373" w:lineRule="exact"/>
        <w:ind w:left="86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С ПОЛОЖИТЕЛЬНЫМ ГРАДИЕНТОМ ТВЕРДОСТИ</w:t>
      </w:r>
      <w:r w:rsidRPr="00E07AB3">
        <w:rPr>
          <w:rFonts w:ascii="Times New Roman" w:eastAsia="Times New Roman" w:hAnsi="Times New Roman" w:cs="Times New Roman"/>
          <w:color w:val="000000"/>
          <w:kern w:val="0"/>
          <w:sz w:val="21"/>
          <w:szCs w:val="21"/>
          <w:lang w:eastAsia="ru-RU" w:bidi="ru-RU"/>
        </w:rPr>
        <w:tab/>
        <w:t xml:space="preserve"> 38</w:t>
      </w:r>
    </w:p>
    <w:p w:rsidR="00E07AB3" w:rsidRPr="00E07AB3" w:rsidRDefault="00E07AB3" w:rsidP="00E07AB3">
      <w:pPr>
        <w:numPr>
          <w:ilvl w:val="1"/>
          <w:numId w:val="33"/>
        </w:numPr>
        <w:tabs>
          <w:tab w:val="clear" w:pos="709"/>
          <w:tab w:val="left" w:pos="854"/>
          <w:tab w:val="left" w:pos="2585"/>
          <w:tab w:val="right" w:pos="7208"/>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АНАЛИЗ</w:t>
      </w:r>
      <w:r w:rsidRPr="00E07AB3">
        <w:rPr>
          <w:rFonts w:ascii="Times New Roman" w:eastAsia="Times New Roman" w:hAnsi="Times New Roman" w:cs="Times New Roman"/>
          <w:color w:val="000000"/>
          <w:kern w:val="0"/>
          <w:sz w:val="21"/>
          <w:szCs w:val="21"/>
          <w:lang w:eastAsia="ru-RU" w:bidi="ru-RU"/>
        </w:rPr>
        <w:tab/>
        <w:t>ТЕМПЕРАТУРНОЙ</w:t>
      </w:r>
      <w:r w:rsidRPr="00E07AB3">
        <w:rPr>
          <w:rFonts w:ascii="Times New Roman" w:eastAsia="Times New Roman" w:hAnsi="Times New Roman" w:cs="Times New Roman"/>
          <w:color w:val="000000"/>
          <w:kern w:val="0"/>
          <w:sz w:val="21"/>
          <w:szCs w:val="21"/>
          <w:lang w:eastAsia="ru-RU" w:bidi="ru-RU"/>
        </w:rPr>
        <w:tab/>
        <w:t>НАПРЯЖЕННОСТИ</w:t>
      </w:r>
    </w:p>
    <w:p w:rsidR="00E07AB3" w:rsidRPr="00E07AB3" w:rsidRDefault="00E07AB3" w:rsidP="00E07AB3">
      <w:pPr>
        <w:tabs>
          <w:tab w:val="clear" w:pos="709"/>
          <w:tab w:val="right" w:leader="dot" w:pos="7735"/>
        </w:tabs>
        <w:suppressAutoHyphens w:val="0"/>
        <w:spacing w:after="0" w:line="373" w:lineRule="exact"/>
        <w:ind w:left="86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ФРИКЦИОННЫХ ДИСКОВ ПРИ МОДИФИКАЦИИ ПОВЕРХНОСТЕЙ ТРЕНИЯ</w:t>
      </w:r>
      <w:r w:rsidRPr="00E07AB3">
        <w:rPr>
          <w:rFonts w:ascii="Times New Roman" w:eastAsia="Times New Roman" w:hAnsi="Times New Roman" w:cs="Times New Roman"/>
          <w:color w:val="000000"/>
          <w:kern w:val="0"/>
          <w:sz w:val="21"/>
          <w:szCs w:val="21"/>
          <w:lang w:eastAsia="ru-RU" w:bidi="ru-RU"/>
        </w:rPr>
        <w:tab/>
        <w:t xml:space="preserve"> 51</w:t>
      </w:r>
    </w:p>
    <w:p w:rsidR="00E07AB3" w:rsidRPr="00E07AB3" w:rsidRDefault="00E07AB3" w:rsidP="00E07AB3">
      <w:pPr>
        <w:numPr>
          <w:ilvl w:val="1"/>
          <w:numId w:val="33"/>
        </w:numPr>
        <w:tabs>
          <w:tab w:val="clear" w:pos="709"/>
          <w:tab w:val="left" w:pos="854"/>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ПРОЦЕСС НАВОДОРОЖИВАНИЯ ПОВЕРХНОСТЕЙ ТРЕНИЯ</w:t>
      </w:r>
    </w:p>
    <w:p w:rsidR="00E07AB3" w:rsidRPr="00E07AB3" w:rsidRDefault="00E07AB3" w:rsidP="00E07AB3">
      <w:pPr>
        <w:tabs>
          <w:tab w:val="clear" w:pos="709"/>
          <w:tab w:val="right" w:leader="dot" w:pos="7735"/>
        </w:tabs>
        <w:suppressAutoHyphens w:val="0"/>
        <w:spacing w:after="0" w:line="373" w:lineRule="exact"/>
        <w:ind w:left="86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ФРИКЦИОННЫХ ДИСКОВ И ОБОСНОВАНИЕ МЕТОДА КРИТЕРИАЛЬНОЙ ОЦЕНКИ УЛУЧШЕНИЯ РЕЖИМА ТРЕНИЯ. 60 ВЫВОДЫ</w:t>
      </w:r>
      <w:r w:rsidRPr="00E07AB3">
        <w:rPr>
          <w:rFonts w:ascii="Times New Roman" w:eastAsia="Times New Roman" w:hAnsi="Times New Roman" w:cs="Times New Roman"/>
          <w:color w:val="000000"/>
          <w:kern w:val="0"/>
          <w:sz w:val="21"/>
          <w:szCs w:val="21"/>
          <w:lang w:eastAsia="ru-RU" w:bidi="ru-RU"/>
        </w:rPr>
        <w:tab/>
        <w:t xml:space="preserve"> 67</w:t>
      </w:r>
    </w:p>
    <w:p w:rsidR="00E07AB3" w:rsidRPr="00E07AB3" w:rsidRDefault="00E07AB3" w:rsidP="00E07AB3">
      <w:pPr>
        <w:numPr>
          <w:ilvl w:val="0"/>
          <w:numId w:val="33"/>
        </w:numPr>
        <w:tabs>
          <w:tab w:val="clear" w:pos="709"/>
          <w:tab w:val="left" w:pos="298"/>
          <w:tab w:val="right" w:leader="dot" w:pos="7735"/>
        </w:tabs>
        <w:suppressAutoHyphens w:val="0"/>
        <w:spacing w:after="0" w:line="373" w:lineRule="exact"/>
        <w:ind w:firstLine="0"/>
        <w:jc w:val="left"/>
        <w:rPr>
          <w:rFonts w:ascii="Times New Roman" w:eastAsia="Times New Roman" w:hAnsi="Times New Roman" w:cs="Times New Roman"/>
          <w:color w:val="000000"/>
          <w:kern w:val="0"/>
          <w:sz w:val="21"/>
          <w:szCs w:val="21"/>
          <w:lang w:eastAsia="ru-RU" w:bidi="ru-RU"/>
        </w:rPr>
      </w:pPr>
      <w:hyperlink w:anchor="bookmark27" w:tooltip="Current Document">
        <w:r w:rsidRPr="00E07AB3">
          <w:rPr>
            <w:rFonts w:ascii="Times New Roman" w:eastAsia="Times New Roman" w:hAnsi="Times New Roman" w:cs="Times New Roman"/>
            <w:color w:val="000000"/>
            <w:kern w:val="0"/>
            <w:sz w:val="21"/>
            <w:szCs w:val="21"/>
            <w:lang w:eastAsia="ru-RU" w:bidi="ru-RU"/>
          </w:rPr>
          <w:t>ПРОГРАММА И МЕТОДИКА ИССЛЕДОВАНИЙ</w:t>
        </w:r>
        <w:r w:rsidRPr="00E07AB3">
          <w:rPr>
            <w:rFonts w:ascii="Times New Roman" w:eastAsia="Times New Roman" w:hAnsi="Times New Roman" w:cs="Times New Roman"/>
            <w:color w:val="000000"/>
            <w:kern w:val="0"/>
            <w:sz w:val="21"/>
            <w:szCs w:val="21"/>
            <w:lang w:eastAsia="ru-RU" w:bidi="ru-RU"/>
          </w:rPr>
          <w:tab/>
          <w:t xml:space="preserve"> 68</w:t>
        </w:r>
      </w:hyperlink>
    </w:p>
    <w:p w:rsidR="00E07AB3" w:rsidRPr="00E07AB3" w:rsidRDefault="00E07AB3" w:rsidP="00E07AB3">
      <w:pPr>
        <w:numPr>
          <w:ilvl w:val="1"/>
          <w:numId w:val="33"/>
        </w:numPr>
        <w:tabs>
          <w:tab w:val="clear" w:pos="709"/>
          <w:tab w:val="left" w:pos="854"/>
          <w:tab w:val="right" w:leader="dot" w:pos="7735"/>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ПРОГРАММА ИССЛЕДОВАНИЙ</w:t>
      </w:r>
      <w:r w:rsidRPr="00E07AB3">
        <w:rPr>
          <w:rFonts w:ascii="Times New Roman" w:eastAsia="Times New Roman" w:hAnsi="Times New Roman" w:cs="Times New Roman"/>
          <w:color w:val="000000"/>
          <w:kern w:val="0"/>
          <w:sz w:val="21"/>
          <w:szCs w:val="21"/>
          <w:lang w:eastAsia="ru-RU" w:bidi="ru-RU"/>
        </w:rPr>
        <w:tab/>
        <w:t xml:space="preserve"> 68</w:t>
      </w:r>
    </w:p>
    <w:p w:rsidR="00E07AB3" w:rsidRPr="00E07AB3" w:rsidRDefault="00E07AB3" w:rsidP="00E07AB3">
      <w:pPr>
        <w:numPr>
          <w:ilvl w:val="1"/>
          <w:numId w:val="33"/>
        </w:numPr>
        <w:tabs>
          <w:tab w:val="clear" w:pos="709"/>
          <w:tab w:val="left" w:pos="854"/>
          <w:tab w:val="right" w:leader="dot" w:pos="7735"/>
        </w:tabs>
        <w:suppressAutoHyphens w:val="0"/>
        <w:spacing w:after="0" w:line="373" w:lineRule="exact"/>
        <w:ind w:left="320" w:firstLine="0"/>
        <w:jc w:val="left"/>
        <w:rPr>
          <w:rFonts w:ascii="Times New Roman" w:eastAsia="Times New Roman" w:hAnsi="Times New Roman" w:cs="Times New Roman"/>
          <w:color w:val="000000"/>
          <w:kern w:val="0"/>
          <w:sz w:val="21"/>
          <w:szCs w:val="21"/>
          <w:lang w:eastAsia="ru-RU" w:bidi="ru-RU"/>
        </w:rPr>
        <w:sectPr w:rsidR="00E07AB3" w:rsidRPr="00E07AB3">
          <w:pgSz w:w="11900" w:h="16840"/>
          <w:pgMar w:top="1639" w:right="2287" w:bottom="1639" w:left="1821" w:header="0" w:footer="3" w:gutter="0"/>
          <w:cols w:space="720"/>
          <w:noEndnote/>
          <w:docGrid w:linePitch="360"/>
        </w:sectPr>
      </w:pPr>
      <w:r w:rsidRPr="00E07AB3">
        <w:rPr>
          <w:rFonts w:ascii="Times New Roman" w:eastAsia="Times New Roman" w:hAnsi="Times New Roman" w:cs="Times New Roman"/>
          <w:color w:val="000000"/>
          <w:kern w:val="0"/>
          <w:sz w:val="21"/>
          <w:szCs w:val="21"/>
          <w:lang w:eastAsia="ru-RU" w:bidi="ru-RU"/>
        </w:rPr>
        <w:t>МЕТОДИКА ЛАБОРАТОРНЫХ ИССЛЕДОВАНИЙ</w:t>
      </w:r>
      <w:r w:rsidRPr="00E07AB3">
        <w:rPr>
          <w:rFonts w:ascii="Times New Roman" w:eastAsia="Times New Roman" w:hAnsi="Times New Roman" w:cs="Times New Roman"/>
          <w:color w:val="000000"/>
          <w:kern w:val="0"/>
          <w:sz w:val="21"/>
          <w:szCs w:val="21"/>
          <w:lang w:eastAsia="ru-RU" w:bidi="ru-RU"/>
        </w:rPr>
        <w:tab/>
        <w:t xml:space="preserve"> 71</w:t>
      </w:r>
      <w:r w:rsidRPr="00E07AB3">
        <w:rPr>
          <w:rFonts w:ascii="Times New Roman" w:eastAsia="Times New Roman" w:hAnsi="Times New Roman" w:cs="Times New Roman"/>
          <w:color w:val="000000"/>
          <w:kern w:val="0"/>
          <w:sz w:val="21"/>
          <w:szCs w:val="21"/>
          <w:lang w:eastAsia="ru-RU" w:bidi="ru-RU"/>
        </w:rPr>
        <w:fldChar w:fldCharType="end"/>
      </w:r>
    </w:p>
    <w:p w:rsidR="00E07AB3" w:rsidRPr="00E07AB3" w:rsidRDefault="00E07AB3" w:rsidP="00E07AB3">
      <w:pPr>
        <w:keepNext/>
        <w:keepLines/>
        <w:tabs>
          <w:tab w:val="clear" w:pos="709"/>
        </w:tabs>
        <w:suppressAutoHyphens w:val="0"/>
        <w:spacing w:after="116" w:line="240" w:lineRule="exact"/>
        <w:ind w:left="20" w:firstLine="0"/>
        <w:jc w:val="center"/>
        <w:outlineLvl w:val="8"/>
        <w:rPr>
          <w:rFonts w:ascii="Arial Narrow" w:eastAsia="Arial Narrow" w:hAnsi="Arial Narrow" w:cs="Arial Narrow"/>
          <w:color w:val="000000"/>
          <w:kern w:val="0"/>
          <w:sz w:val="24"/>
          <w:szCs w:val="24"/>
          <w:lang w:val="uk-UA" w:eastAsia="uk-UA" w:bidi="uk-UA"/>
        </w:rPr>
      </w:pPr>
      <w:bookmarkStart w:id="2" w:name="bookmark2"/>
      <w:r w:rsidRPr="00E07AB3">
        <w:rPr>
          <w:rFonts w:ascii="Arial Narrow" w:eastAsia="Arial Narrow" w:hAnsi="Arial Narrow" w:cs="Arial Narrow"/>
          <w:color w:val="000000"/>
          <w:kern w:val="0"/>
          <w:sz w:val="24"/>
          <w:szCs w:val="24"/>
          <w:lang w:val="uk-UA" w:eastAsia="uk-UA" w:bidi="uk-UA"/>
        </w:rPr>
        <w:t>з</w:t>
      </w:r>
      <w:bookmarkEnd w:id="2"/>
    </w:p>
    <w:p w:rsidR="00E07AB3" w:rsidRPr="00E07AB3" w:rsidRDefault="00E07AB3" w:rsidP="00E07AB3">
      <w:pPr>
        <w:numPr>
          <w:ilvl w:val="2"/>
          <w:numId w:val="33"/>
        </w:numPr>
        <w:tabs>
          <w:tab w:val="clear" w:pos="709"/>
          <w:tab w:val="left" w:pos="901"/>
          <w:tab w:val="right" w:pos="7705"/>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fldChar w:fldCharType="begin"/>
      </w:r>
      <w:r w:rsidRPr="00E07AB3">
        <w:rPr>
          <w:rFonts w:ascii="Times New Roman" w:eastAsia="Times New Roman" w:hAnsi="Times New Roman" w:cs="Times New Roman"/>
          <w:color w:val="000000"/>
          <w:kern w:val="0"/>
          <w:sz w:val="21"/>
          <w:szCs w:val="21"/>
          <w:lang w:eastAsia="ru-RU" w:bidi="ru-RU"/>
        </w:rPr>
        <w:instrText xml:space="preserve"> TOC \o "1-5" \h \z </w:instrText>
      </w:r>
      <w:r w:rsidRPr="00E07AB3">
        <w:rPr>
          <w:rFonts w:ascii="Times New Roman" w:eastAsia="Times New Roman" w:hAnsi="Times New Roman" w:cs="Times New Roman"/>
          <w:color w:val="000000"/>
          <w:kern w:val="0"/>
          <w:sz w:val="21"/>
          <w:szCs w:val="21"/>
          <w:lang w:eastAsia="ru-RU" w:bidi="ru-RU"/>
        </w:rPr>
        <w:fldChar w:fldCharType="separate"/>
      </w:r>
      <w:r w:rsidRPr="00E07AB3">
        <w:rPr>
          <w:rFonts w:ascii="Times New Roman" w:eastAsia="Times New Roman" w:hAnsi="Times New Roman" w:cs="Times New Roman"/>
          <w:color w:val="000000"/>
          <w:kern w:val="0"/>
          <w:sz w:val="21"/>
          <w:szCs w:val="21"/>
          <w:lang w:val="uk-UA" w:eastAsia="uk-UA" w:bidi="uk-UA"/>
        </w:rPr>
        <w:t xml:space="preserve">Методика </w:t>
      </w:r>
      <w:r w:rsidRPr="00E07AB3">
        <w:rPr>
          <w:rFonts w:ascii="Times New Roman" w:eastAsia="Times New Roman" w:hAnsi="Times New Roman" w:cs="Times New Roman"/>
          <w:color w:val="000000"/>
          <w:kern w:val="0"/>
          <w:sz w:val="21"/>
          <w:szCs w:val="21"/>
          <w:lang w:eastAsia="ru-RU" w:bidi="ru-RU"/>
        </w:rPr>
        <w:t xml:space="preserve">исследований образцов </w:t>
      </w:r>
      <w:r w:rsidRPr="00E07AB3">
        <w:rPr>
          <w:rFonts w:ascii="Times New Roman" w:eastAsia="Times New Roman" w:hAnsi="Times New Roman" w:cs="Times New Roman"/>
          <w:color w:val="000000"/>
          <w:kern w:val="0"/>
          <w:sz w:val="21"/>
          <w:szCs w:val="21"/>
          <w:lang w:val="uk-UA" w:eastAsia="uk-UA" w:bidi="uk-UA"/>
        </w:rPr>
        <w:t xml:space="preserve">на </w:t>
      </w:r>
      <w:r w:rsidRPr="00E07AB3">
        <w:rPr>
          <w:rFonts w:ascii="Times New Roman" w:eastAsia="Times New Roman" w:hAnsi="Times New Roman" w:cs="Times New Roman"/>
          <w:color w:val="000000"/>
          <w:kern w:val="0"/>
          <w:sz w:val="21"/>
          <w:szCs w:val="21"/>
          <w:lang w:eastAsia="ru-RU" w:bidi="ru-RU"/>
        </w:rPr>
        <w:t>роликовой машине трения...</w:t>
      </w:r>
      <w:r w:rsidRPr="00E07AB3">
        <w:rPr>
          <w:rFonts w:ascii="Times New Roman" w:eastAsia="Times New Roman" w:hAnsi="Times New Roman" w:cs="Times New Roman"/>
          <w:color w:val="000000"/>
          <w:kern w:val="0"/>
          <w:sz w:val="21"/>
          <w:szCs w:val="21"/>
          <w:lang w:eastAsia="ru-RU" w:bidi="ru-RU"/>
        </w:rPr>
        <w:tab/>
        <w:t>71</w:t>
      </w:r>
    </w:p>
    <w:p w:rsidR="00E07AB3" w:rsidRPr="00E07AB3" w:rsidRDefault="00E07AB3" w:rsidP="00E07AB3">
      <w:pPr>
        <w:numPr>
          <w:ilvl w:val="2"/>
          <w:numId w:val="33"/>
        </w:numPr>
        <w:tabs>
          <w:tab w:val="clear" w:pos="709"/>
          <w:tab w:val="left" w:pos="915"/>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Методика исследований образцов на трение и изнашивание на</w:t>
      </w:r>
    </w:p>
    <w:p w:rsidR="00E07AB3" w:rsidRPr="00E07AB3" w:rsidRDefault="00E07AB3" w:rsidP="00E07AB3">
      <w:pPr>
        <w:tabs>
          <w:tab w:val="clear" w:pos="709"/>
          <w:tab w:val="right" w:leader="dot" w:pos="7705"/>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val="uk-UA" w:eastAsia="uk-UA" w:bidi="uk-UA"/>
        </w:rPr>
        <w:t>трибометре</w:t>
      </w:r>
      <w:r w:rsidRPr="00E07AB3">
        <w:rPr>
          <w:rFonts w:ascii="Times New Roman" w:eastAsia="Times New Roman" w:hAnsi="Times New Roman" w:cs="Times New Roman"/>
          <w:color w:val="000000"/>
          <w:kern w:val="0"/>
          <w:sz w:val="21"/>
          <w:szCs w:val="21"/>
          <w:lang w:eastAsia="ru-RU" w:bidi="ru-RU"/>
        </w:rPr>
        <w:tab/>
        <w:t xml:space="preserve"> 75</w:t>
      </w:r>
    </w:p>
    <w:p w:rsidR="00E07AB3" w:rsidRPr="00E07AB3" w:rsidRDefault="00E07AB3" w:rsidP="00E07AB3">
      <w:pPr>
        <w:numPr>
          <w:ilvl w:val="1"/>
          <w:numId w:val="33"/>
        </w:numPr>
        <w:tabs>
          <w:tab w:val="clear" w:pos="709"/>
          <w:tab w:val="left" w:pos="840"/>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МЕТОДИКИ ОПРЕДЕЛЕНИЯ СТЕПЕНИ НАВОДОРОЖИВАНИЯ</w:t>
      </w:r>
    </w:p>
    <w:p w:rsidR="00E07AB3" w:rsidRPr="00E07AB3" w:rsidRDefault="00E07AB3" w:rsidP="00E07AB3">
      <w:pPr>
        <w:tabs>
          <w:tab w:val="clear" w:pos="709"/>
          <w:tab w:val="right" w:leader="dot" w:pos="7705"/>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ПОВЕРХНОСТНЕЙ ТРЕНИЯ</w:t>
      </w:r>
      <w:r w:rsidRPr="00E07AB3">
        <w:rPr>
          <w:rFonts w:ascii="Times New Roman" w:eastAsia="Times New Roman" w:hAnsi="Times New Roman" w:cs="Times New Roman"/>
          <w:color w:val="000000"/>
          <w:kern w:val="0"/>
          <w:sz w:val="21"/>
          <w:szCs w:val="21"/>
          <w:lang w:eastAsia="ru-RU" w:bidi="ru-RU"/>
        </w:rPr>
        <w:tab/>
        <w:t xml:space="preserve"> 79</w:t>
      </w:r>
    </w:p>
    <w:p w:rsidR="00E07AB3" w:rsidRPr="00E07AB3" w:rsidRDefault="00E07AB3" w:rsidP="00E07AB3">
      <w:pPr>
        <w:numPr>
          <w:ilvl w:val="2"/>
          <w:numId w:val="33"/>
        </w:numPr>
        <w:tabs>
          <w:tab w:val="clear" w:pos="709"/>
          <w:tab w:val="left" w:pos="896"/>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Определение степени наводороживания поверхностей трения</w:t>
      </w:r>
    </w:p>
    <w:p w:rsidR="00E07AB3" w:rsidRPr="00E07AB3" w:rsidRDefault="00E07AB3" w:rsidP="00E07AB3">
      <w:pPr>
        <w:tabs>
          <w:tab w:val="clear" w:pos="709"/>
          <w:tab w:val="right" w:leader="dot" w:pos="7705"/>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методом фотоэлектрического спектрального анализа</w:t>
      </w:r>
      <w:r w:rsidRPr="00E07AB3">
        <w:rPr>
          <w:rFonts w:ascii="Times New Roman" w:eastAsia="Times New Roman" w:hAnsi="Times New Roman" w:cs="Times New Roman"/>
          <w:color w:val="000000"/>
          <w:kern w:val="0"/>
          <w:sz w:val="21"/>
          <w:szCs w:val="21"/>
          <w:lang w:eastAsia="ru-RU" w:bidi="ru-RU"/>
        </w:rPr>
        <w:tab/>
        <w:t xml:space="preserve"> 79</w:t>
      </w:r>
    </w:p>
    <w:p w:rsidR="00E07AB3" w:rsidRPr="00E07AB3" w:rsidRDefault="00E07AB3" w:rsidP="00E07AB3">
      <w:pPr>
        <w:numPr>
          <w:ilvl w:val="2"/>
          <w:numId w:val="33"/>
        </w:numPr>
        <w:tabs>
          <w:tab w:val="clear" w:pos="709"/>
          <w:tab w:val="left" w:pos="919"/>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Определение степени наводороживания поверхностей трения</w:t>
      </w:r>
    </w:p>
    <w:p w:rsidR="00E07AB3" w:rsidRPr="00E07AB3" w:rsidRDefault="00E07AB3" w:rsidP="00E07AB3">
      <w:pPr>
        <w:tabs>
          <w:tab w:val="clear" w:pos="709"/>
          <w:tab w:val="right" w:leader="dot" w:pos="7705"/>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расчетно-аналитическим методом</w:t>
      </w:r>
      <w:r w:rsidRPr="00E07AB3">
        <w:rPr>
          <w:rFonts w:ascii="Times New Roman" w:eastAsia="Times New Roman" w:hAnsi="Times New Roman" w:cs="Times New Roman"/>
          <w:color w:val="000000"/>
          <w:kern w:val="0"/>
          <w:sz w:val="21"/>
          <w:szCs w:val="21"/>
          <w:lang w:eastAsia="ru-RU" w:bidi="ru-RU"/>
        </w:rPr>
        <w:tab/>
        <w:t xml:space="preserve"> 82</w:t>
      </w:r>
    </w:p>
    <w:p w:rsidR="00E07AB3" w:rsidRPr="00E07AB3" w:rsidRDefault="00E07AB3" w:rsidP="00E07AB3">
      <w:pPr>
        <w:numPr>
          <w:ilvl w:val="1"/>
          <w:numId w:val="33"/>
        </w:numPr>
        <w:tabs>
          <w:tab w:val="clear" w:pos="709"/>
          <w:tab w:val="left" w:pos="840"/>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МЕТОДИКА НАНЕСЕНИЯ ФУНКЦИОНАЛЬНОГО ПОКРЫТИЯ</w:t>
      </w:r>
    </w:p>
    <w:p w:rsidR="00E07AB3" w:rsidRPr="00E07AB3" w:rsidRDefault="00E07AB3" w:rsidP="00E07AB3">
      <w:pPr>
        <w:tabs>
          <w:tab w:val="clear" w:pos="709"/>
          <w:tab w:val="right" w:leader="dot" w:pos="7705"/>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НА ПОВЕРХНОСТИ ТРЕНИЯ</w:t>
      </w:r>
      <w:r w:rsidRPr="00E07AB3">
        <w:rPr>
          <w:rFonts w:ascii="Times New Roman" w:eastAsia="Times New Roman" w:hAnsi="Times New Roman" w:cs="Times New Roman"/>
          <w:color w:val="000000"/>
          <w:kern w:val="0"/>
          <w:sz w:val="21"/>
          <w:szCs w:val="21"/>
          <w:lang w:eastAsia="ru-RU" w:bidi="ru-RU"/>
        </w:rPr>
        <w:tab/>
        <w:t xml:space="preserve"> 83</w:t>
      </w:r>
    </w:p>
    <w:p w:rsidR="00E07AB3" w:rsidRPr="00E07AB3" w:rsidRDefault="00E07AB3" w:rsidP="00E07AB3">
      <w:pPr>
        <w:numPr>
          <w:ilvl w:val="1"/>
          <w:numId w:val="33"/>
        </w:numPr>
        <w:tabs>
          <w:tab w:val="clear" w:pos="709"/>
          <w:tab w:val="left" w:pos="840"/>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МЕТОДИКА СТЕНДОВЫХ ИССЛЕДОВАНИЙ ФРИКЦИННЫХ</w:t>
      </w:r>
    </w:p>
    <w:p w:rsidR="00E07AB3" w:rsidRPr="00E07AB3" w:rsidRDefault="00E07AB3" w:rsidP="00E07AB3">
      <w:pPr>
        <w:tabs>
          <w:tab w:val="clear" w:pos="709"/>
          <w:tab w:val="right" w:leader="dot" w:pos="7705"/>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ДИСКОВ</w:t>
      </w:r>
      <w:r w:rsidRPr="00E07AB3">
        <w:rPr>
          <w:rFonts w:ascii="Times New Roman" w:eastAsia="Times New Roman" w:hAnsi="Times New Roman" w:cs="Times New Roman"/>
          <w:color w:val="000000"/>
          <w:kern w:val="0"/>
          <w:sz w:val="21"/>
          <w:szCs w:val="21"/>
          <w:lang w:eastAsia="ru-RU" w:bidi="ru-RU"/>
        </w:rPr>
        <w:tab/>
        <w:t xml:space="preserve"> 87</w:t>
      </w:r>
    </w:p>
    <w:p w:rsidR="00E07AB3" w:rsidRPr="00E07AB3" w:rsidRDefault="00E07AB3" w:rsidP="00E07AB3">
      <w:pPr>
        <w:numPr>
          <w:ilvl w:val="1"/>
          <w:numId w:val="33"/>
        </w:numPr>
        <w:tabs>
          <w:tab w:val="clear" w:pos="709"/>
          <w:tab w:val="left" w:pos="840"/>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МЕТОДИКА ОЦЕНКИ СОДЕРЖАНИЯ ЖЕЛЕЗА В</w:t>
      </w:r>
    </w:p>
    <w:p w:rsidR="00E07AB3" w:rsidRPr="00E07AB3" w:rsidRDefault="00E07AB3" w:rsidP="00E07AB3">
      <w:pPr>
        <w:tabs>
          <w:tab w:val="clear" w:pos="709"/>
          <w:tab w:val="right" w:leader="dot" w:pos="7705"/>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СМАЗОЧНОЙ СРЕДЕ</w:t>
      </w:r>
      <w:r w:rsidRPr="00E07AB3">
        <w:rPr>
          <w:rFonts w:ascii="Times New Roman" w:eastAsia="Times New Roman" w:hAnsi="Times New Roman" w:cs="Times New Roman"/>
          <w:color w:val="000000"/>
          <w:kern w:val="0"/>
          <w:sz w:val="21"/>
          <w:szCs w:val="21"/>
          <w:lang w:eastAsia="ru-RU" w:bidi="ru-RU"/>
        </w:rPr>
        <w:tab/>
        <w:t xml:space="preserve"> 90</w:t>
      </w:r>
    </w:p>
    <w:p w:rsidR="00E07AB3" w:rsidRPr="00E07AB3" w:rsidRDefault="00E07AB3" w:rsidP="00E07AB3">
      <w:pPr>
        <w:numPr>
          <w:ilvl w:val="1"/>
          <w:numId w:val="33"/>
        </w:numPr>
        <w:tabs>
          <w:tab w:val="clear" w:pos="709"/>
          <w:tab w:val="left" w:pos="840"/>
          <w:tab w:val="right" w:pos="7705"/>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МЕТОДИКА УСКОРЕННЫХ РЕСУРСНЫХ ИССЛЕДОВАНИЙ...</w:t>
      </w:r>
      <w:r w:rsidRPr="00E07AB3">
        <w:rPr>
          <w:rFonts w:ascii="Times New Roman" w:eastAsia="Times New Roman" w:hAnsi="Times New Roman" w:cs="Times New Roman"/>
          <w:color w:val="000000"/>
          <w:kern w:val="0"/>
          <w:sz w:val="21"/>
          <w:szCs w:val="21"/>
          <w:lang w:eastAsia="ru-RU" w:bidi="ru-RU"/>
        </w:rPr>
        <w:tab/>
        <w:t>91</w:t>
      </w:r>
    </w:p>
    <w:p w:rsidR="00E07AB3" w:rsidRPr="00E07AB3" w:rsidRDefault="00E07AB3" w:rsidP="00E07AB3">
      <w:pPr>
        <w:tabs>
          <w:tab w:val="clear" w:pos="709"/>
          <w:tab w:val="right" w:leader="dot" w:pos="7705"/>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hyperlink w:anchor="bookmark26" w:tooltip="Current Document">
        <w:r w:rsidRPr="00E07AB3">
          <w:rPr>
            <w:rFonts w:ascii="Times New Roman" w:eastAsia="Times New Roman" w:hAnsi="Times New Roman" w:cs="Times New Roman"/>
            <w:color w:val="000000"/>
            <w:kern w:val="0"/>
            <w:sz w:val="21"/>
            <w:szCs w:val="21"/>
            <w:lang w:eastAsia="ru-RU" w:bidi="ru-RU"/>
          </w:rPr>
          <w:t>ВЫВОДЫ</w:t>
        </w:r>
        <w:r w:rsidRPr="00E07AB3">
          <w:rPr>
            <w:rFonts w:ascii="Times New Roman" w:eastAsia="Times New Roman" w:hAnsi="Times New Roman" w:cs="Times New Roman"/>
            <w:color w:val="000000"/>
            <w:kern w:val="0"/>
            <w:sz w:val="21"/>
            <w:szCs w:val="21"/>
            <w:lang w:eastAsia="ru-RU" w:bidi="ru-RU"/>
          </w:rPr>
          <w:tab/>
          <w:t xml:space="preserve"> 94</w:t>
        </w:r>
      </w:hyperlink>
    </w:p>
    <w:p w:rsidR="00E07AB3" w:rsidRPr="00E07AB3" w:rsidRDefault="00E07AB3" w:rsidP="00E07AB3">
      <w:pPr>
        <w:numPr>
          <w:ilvl w:val="0"/>
          <w:numId w:val="33"/>
        </w:numPr>
        <w:tabs>
          <w:tab w:val="clear" w:pos="709"/>
          <w:tab w:val="left" w:pos="298"/>
          <w:tab w:val="left" w:leader="dot" w:pos="7083"/>
          <w:tab w:val="right" w:pos="7705"/>
        </w:tabs>
        <w:suppressAutoHyphens w:val="0"/>
        <w:spacing w:after="0" w:line="368" w:lineRule="exact"/>
        <w:ind w:firstLine="0"/>
        <w:jc w:val="left"/>
        <w:rPr>
          <w:rFonts w:ascii="Times New Roman" w:eastAsia="Times New Roman" w:hAnsi="Times New Roman" w:cs="Times New Roman"/>
          <w:b/>
          <w:bCs/>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РЕЗУЛЬТАТЫ ЭКСПЕРИМЕНТАЛЬНЫХ ИССЛЕДОВАНИЙ</w:t>
      </w:r>
      <w:r w:rsidRPr="00E07AB3">
        <w:rPr>
          <w:rFonts w:ascii="Times New Roman" w:eastAsia="Times New Roman" w:hAnsi="Times New Roman" w:cs="Times New Roman"/>
          <w:color w:val="000000"/>
          <w:kern w:val="0"/>
          <w:sz w:val="21"/>
          <w:szCs w:val="21"/>
          <w:lang w:eastAsia="ru-RU" w:bidi="ru-RU"/>
        </w:rPr>
        <w:tab/>
      </w:r>
      <w:r w:rsidRPr="00E07AB3">
        <w:rPr>
          <w:rFonts w:ascii="Times New Roman" w:eastAsia="Times New Roman" w:hAnsi="Times New Roman" w:cs="Times New Roman"/>
          <w:color w:val="000000"/>
          <w:kern w:val="0"/>
          <w:sz w:val="21"/>
          <w:szCs w:val="21"/>
          <w:lang w:eastAsia="ru-RU" w:bidi="ru-RU"/>
        </w:rPr>
        <w:tab/>
        <w:t>95</w:t>
      </w:r>
    </w:p>
    <w:p w:rsidR="00E07AB3" w:rsidRPr="00E07AB3" w:rsidRDefault="00E07AB3" w:rsidP="00E07AB3">
      <w:pPr>
        <w:numPr>
          <w:ilvl w:val="1"/>
          <w:numId w:val="33"/>
        </w:numPr>
        <w:tabs>
          <w:tab w:val="clear" w:pos="709"/>
          <w:tab w:val="left" w:pos="840"/>
          <w:tab w:val="right" w:leader="dot" w:pos="7705"/>
        </w:tabs>
        <w:suppressAutoHyphens w:val="0"/>
        <w:spacing w:after="0" w:line="368" w:lineRule="exact"/>
        <w:ind w:left="840" w:hanging="54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ОБОСНОВАНИЕ РАЦИОНАЛЬНОГО СОСТАВА МИНЕРАЛЬНО</w:t>
      </w:r>
      <w:r w:rsidRPr="00E07AB3">
        <w:rPr>
          <w:rFonts w:ascii="Times New Roman" w:eastAsia="Times New Roman" w:hAnsi="Times New Roman" w:cs="Times New Roman"/>
          <w:color w:val="000000"/>
          <w:kern w:val="0"/>
          <w:sz w:val="21"/>
          <w:szCs w:val="21"/>
          <w:lang w:eastAsia="ru-RU" w:bidi="ru-RU"/>
        </w:rPr>
        <w:softHyphen/>
        <w:t>РАСТИТЕЛЬНОЙ СМАЗОЧНОЙ КОМПОЗИЦИИ</w:t>
      </w:r>
      <w:r w:rsidRPr="00E07AB3">
        <w:rPr>
          <w:rFonts w:ascii="Times New Roman" w:eastAsia="Times New Roman" w:hAnsi="Times New Roman" w:cs="Times New Roman"/>
          <w:color w:val="000000"/>
          <w:kern w:val="0"/>
          <w:sz w:val="21"/>
          <w:szCs w:val="21"/>
          <w:lang w:eastAsia="ru-RU" w:bidi="ru-RU"/>
        </w:rPr>
        <w:tab/>
        <w:t xml:space="preserve"> 95</w:t>
      </w:r>
    </w:p>
    <w:p w:rsidR="00E07AB3" w:rsidRPr="00E07AB3" w:rsidRDefault="00E07AB3" w:rsidP="00E07AB3">
      <w:pPr>
        <w:numPr>
          <w:ilvl w:val="1"/>
          <w:numId w:val="33"/>
        </w:numPr>
        <w:tabs>
          <w:tab w:val="clear" w:pos="709"/>
          <w:tab w:val="left" w:pos="840"/>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ЭКСПЕРИМЕНТАЛЬНАЯ ОЦЕНКА ИЗНАШИВАНИЯ И</w:t>
      </w:r>
    </w:p>
    <w:p w:rsidR="00E07AB3" w:rsidRPr="00E07AB3" w:rsidRDefault="00E07AB3" w:rsidP="00E07AB3">
      <w:pPr>
        <w:tabs>
          <w:tab w:val="clear" w:pos="709"/>
          <w:tab w:val="right" w:leader="dot" w:pos="7705"/>
        </w:tabs>
        <w:suppressAutoHyphens w:val="0"/>
        <w:spacing w:after="0" w:line="368" w:lineRule="exact"/>
        <w:ind w:left="84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ОПРЕДЕЛЕНИЯ РАЦИОНАЛЬНОГО РЕЖИМА ТРЕНИЯ ФРИКЦИОННЫХ ДИСКОВ</w:t>
      </w:r>
      <w:r w:rsidRPr="00E07AB3">
        <w:rPr>
          <w:rFonts w:ascii="Times New Roman" w:eastAsia="Times New Roman" w:hAnsi="Times New Roman" w:cs="Times New Roman"/>
          <w:color w:val="000000"/>
          <w:kern w:val="0"/>
          <w:sz w:val="21"/>
          <w:szCs w:val="21"/>
          <w:lang w:eastAsia="ru-RU" w:bidi="ru-RU"/>
        </w:rPr>
        <w:tab/>
        <w:t xml:space="preserve"> 104</w:t>
      </w:r>
    </w:p>
    <w:p w:rsidR="00E07AB3" w:rsidRPr="00E07AB3" w:rsidRDefault="00E07AB3" w:rsidP="00E07AB3">
      <w:pPr>
        <w:numPr>
          <w:ilvl w:val="1"/>
          <w:numId w:val="33"/>
        </w:numPr>
        <w:tabs>
          <w:tab w:val="clear" w:pos="709"/>
          <w:tab w:val="left" w:pos="840"/>
          <w:tab w:val="left" w:pos="3063"/>
          <w:tab w:val="right" w:pos="7178"/>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РЕЗУЛЬТАТЫ</w:t>
      </w:r>
      <w:r w:rsidRPr="00E07AB3">
        <w:rPr>
          <w:rFonts w:ascii="Times New Roman" w:eastAsia="Times New Roman" w:hAnsi="Times New Roman" w:cs="Times New Roman"/>
          <w:color w:val="000000"/>
          <w:kern w:val="0"/>
          <w:sz w:val="21"/>
          <w:szCs w:val="21"/>
          <w:lang w:eastAsia="ru-RU" w:bidi="ru-RU"/>
        </w:rPr>
        <w:tab/>
        <w:t>СТЕНДОВЫХ</w:t>
      </w:r>
      <w:r w:rsidRPr="00E07AB3">
        <w:rPr>
          <w:rFonts w:ascii="Times New Roman" w:eastAsia="Times New Roman" w:hAnsi="Times New Roman" w:cs="Times New Roman"/>
          <w:color w:val="000000"/>
          <w:kern w:val="0"/>
          <w:sz w:val="21"/>
          <w:szCs w:val="21"/>
          <w:lang w:eastAsia="ru-RU" w:bidi="ru-RU"/>
        </w:rPr>
        <w:tab/>
        <w:t>СРАВНИТЕЛЬНЫХ</w:t>
      </w:r>
    </w:p>
    <w:p w:rsidR="00E07AB3" w:rsidRPr="00E07AB3" w:rsidRDefault="00E07AB3" w:rsidP="00E07AB3">
      <w:pPr>
        <w:tabs>
          <w:tab w:val="clear" w:pos="709"/>
          <w:tab w:val="right" w:leader="dot" w:pos="7705"/>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ИССЛЕДОВАНИЙ ФРИКЦИОННЫХ ДИСКОВ</w:t>
      </w:r>
      <w:r w:rsidRPr="00E07AB3">
        <w:rPr>
          <w:rFonts w:ascii="Times New Roman" w:eastAsia="Times New Roman" w:hAnsi="Times New Roman" w:cs="Times New Roman"/>
          <w:color w:val="000000"/>
          <w:kern w:val="0"/>
          <w:sz w:val="21"/>
          <w:szCs w:val="21"/>
          <w:lang w:eastAsia="ru-RU" w:bidi="ru-RU"/>
        </w:rPr>
        <w:tab/>
        <w:t xml:space="preserve"> 129</w:t>
      </w:r>
    </w:p>
    <w:p w:rsidR="00E07AB3" w:rsidRPr="00E07AB3" w:rsidRDefault="00E07AB3" w:rsidP="00E07AB3">
      <w:pPr>
        <w:numPr>
          <w:ilvl w:val="1"/>
          <w:numId w:val="33"/>
        </w:numPr>
        <w:tabs>
          <w:tab w:val="clear" w:pos="709"/>
          <w:tab w:val="left" w:pos="840"/>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РЕЗУЛЬТАТЫ УСКОРЕННЫХ РЕСУРСНЫХ ИССЛЕДОВАНИЙ</w:t>
      </w:r>
    </w:p>
    <w:p w:rsidR="00E07AB3" w:rsidRPr="00E07AB3" w:rsidRDefault="00E07AB3" w:rsidP="00E07AB3">
      <w:pPr>
        <w:tabs>
          <w:tab w:val="clear" w:pos="709"/>
          <w:tab w:val="right" w:leader="dot" w:pos="7705"/>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ГИДРОПОДЖИМНЫХ МУФТ</w:t>
      </w:r>
      <w:r w:rsidRPr="00E07AB3">
        <w:rPr>
          <w:rFonts w:ascii="Times New Roman" w:eastAsia="Times New Roman" w:hAnsi="Times New Roman" w:cs="Times New Roman"/>
          <w:color w:val="000000"/>
          <w:kern w:val="0"/>
          <w:sz w:val="21"/>
          <w:szCs w:val="21"/>
          <w:lang w:eastAsia="ru-RU" w:bidi="ru-RU"/>
        </w:rPr>
        <w:tab/>
        <w:t xml:space="preserve"> 132</w:t>
      </w:r>
    </w:p>
    <w:p w:rsidR="00E07AB3" w:rsidRPr="00E07AB3" w:rsidRDefault="00E07AB3" w:rsidP="00E07AB3">
      <w:pPr>
        <w:tabs>
          <w:tab w:val="clear" w:pos="709"/>
          <w:tab w:val="right" w:leader="dot" w:pos="7705"/>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sectPr w:rsidR="00E07AB3" w:rsidRPr="00E07AB3">
          <w:pgSz w:w="11900" w:h="16840"/>
          <w:pgMar w:top="1178" w:right="2315" w:bottom="1178" w:left="1821" w:header="0" w:footer="3" w:gutter="0"/>
          <w:cols w:space="720"/>
          <w:noEndnote/>
          <w:docGrid w:linePitch="360"/>
        </w:sectPr>
      </w:pPr>
      <w:hyperlink w:anchor="bookmark38" w:tooltip="Current Document">
        <w:r w:rsidRPr="00E07AB3">
          <w:rPr>
            <w:rFonts w:ascii="Times New Roman" w:eastAsia="Times New Roman" w:hAnsi="Times New Roman" w:cs="Times New Roman"/>
            <w:color w:val="000000"/>
            <w:kern w:val="0"/>
            <w:sz w:val="21"/>
            <w:szCs w:val="21"/>
            <w:lang w:eastAsia="ru-RU" w:bidi="ru-RU"/>
          </w:rPr>
          <w:t>ВЫВОДЫ</w:t>
        </w:r>
        <w:r w:rsidRPr="00E07AB3">
          <w:rPr>
            <w:rFonts w:ascii="Times New Roman" w:eastAsia="Times New Roman" w:hAnsi="Times New Roman" w:cs="Times New Roman"/>
            <w:color w:val="000000"/>
            <w:kern w:val="0"/>
            <w:sz w:val="21"/>
            <w:szCs w:val="21"/>
            <w:lang w:eastAsia="ru-RU" w:bidi="ru-RU"/>
          </w:rPr>
          <w:tab/>
          <w:t xml:space="preserve"> 137</w:t>
        </w:r>
      </w:hyperlink>
    </w:p>
    <w:p w:rsidR="00E07AB3" w:rsidRPr="00E07AB3" w:rsidRDefault="00E07AB3" w:rsidP="00E07AB3">
      <w:pPr>
        <w:numPr>
          <w:ilvl w:val="0"/>
          <w:numId w:val="33"/>
        </w:numPr>
        <w:tabs>
          <w:tab w:val="clear" w:pos="709"/>
          <w:tab w:val="left" w:pos="293"/>
          <w:tab w:val="right" w:leader="dot" w:pos="7677"/>
        </w:tabs>
        <w:suppressAutoHyphens w:val="0"/>
        <w:spacing w:after="0" w:line="368" w:lineRule="exact"/>
        <w:ind w:left="300" w:hanging="30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РЕКОМЕНДАЦИИ ПО ПРИМЕНЕНИЮ И ЭКОНОМИЧЕСКАЯ ЭФФЕКТИВНОСТЬ РЕЗУЛЬТАТОВ ИССЛЕДОВАНИЯ</w:t>
      </w:r>
      <w:r w:rsidRPr="00E07AB3">
        <w:rPr>
          <w:rFonts w:ascii="Times New Roman" w:eastAsia="Times New Roman" w:hAnsi="Times New Roman" w:cs="Times New Roman"/>
          <w:color w:val="000000"/>
          <w:kern w:val="0"/>
          <w:sz w:val="21"/>
          <w:szCs w:val="21"/>
          <w:lang w:eastAsia="ru-RU" w:bidi="ru-RU"/>
        </w:rPr>
        <w:tab/>
        <w:t xml:space="preserve"> 140</w:t>
      </w:r>
    </w:p>
    <w:p w:rsidR="00E07AB3" w:rsidRPr="00E07AB3" w:rsidRDefault="00E07AB3" w:rsidP="00E07AB3">
      <w:pPr>
        <w:numPr>
          <w:ilvl w:val="1"/>
          <w:numId w:val="33"/>
        </w:numPr>
        <w:tabs>
          <w:tab w:val="clear" w:pos="709"/>
          <w:tab w:val="left" w:pos="845"/>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РЕКОМЕНДАЦИИ ПО ОБСЛУЖИВАНИЮ КОРОБОК ПРЕДАЧ</w:t>
      </w:r>
    </w:p>
    <w:p w:rsidR="00E07AB3" w:rsidRPr="00E07AB3" w:rsidRDefault="00E07AB3" w:rsidP="00E07AB3">
      <w:pPr>
        <w:tabs>
          <w:tab w:val="clear" w:pos="709"/>
          <w:tab w:val="right" w:leader="dot" w:pos="7677"/>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ТРАКТОРА «КИРОВЕЦ»</w:t>
      </w:r>
      <w:r w:rsidRPr="00E07AB3">
        <w:rPr>
          <w:rFonts w:ascii="Times New Roman" w:eastAsia="Times New Roman" w:hAnsi="Times New Roman" w:cs="Times New Roman"/>
          <w:color w:val="000000"/>
          <w:kern w:val="0"/>
          <w:sz w:val="21"/>
          <w:szCs w:val="21"/>
          <w:lang w:eastAsia="ru-RU" w:bidi="ru-RU"/>
        </w:rPr>
        <w:tab/>
        <w:t xml:space="preserve"> 140</w:t>
      </w:r>
    </w:p>
    <w:p w:rsidR="00E07AB3" w:rsidRPr="00E07AB3" w:rsidRDefault="00E07AB3" w:rsidP="00E07AB3">
      <w:pPr>
        <w:numPr>
          <w:ilvl w:val="1"/>
          <w:numId w:val="33"/>
        </w:numPr>
        <w:tabs>
          <w:tab w:val="clear" w:pos="709"/>
          <w:tab w:val="left" w:pos="845"/>
        </w:tabs>
        <w:suppressAutoHyphens w:val="0"/>
        <w:spacing w:after="0" w:line="368" w:lineRule="exact"/>
        <w:ind w:left="300"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ЭКОНОМИЧЕСКАЯ ЭФФЕКТИВНОСТЬ РЕЗУЛЬТАТОВ</w:t>
      </w:r>
    </w:p>
    <w:p w:rsidR="00E07AB3" w:rsidRPr="00E07AB3" w:rsidRDefault="00E07AB3" w:rsidP="00E07AB3">
      <w:pPr>
        <w:tabs>
          <w:tab w:val="clear" w:pos="709"/>
          <w:tab w:val="right" w:leader="dot" w:pos="7677"/>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ИССЛЕДОВАНИЯ</w:t>
      </w:r>
      <w:r w:rsidRPr="00E07AB3">
        <w:rPr>
          <w:rFonts w:ascii="Times New Roman" w:eastAsia="Times New Roman" w:hAnsi="Times New Roman" w:cs="Times New Roman"/>
          <w:color w:val="000000"/>
          <w:kern w:val="0"/>
          <w:sz w:val="21"/>
          <w:szCs w:val="21"/>
          <w:lang w:eastAsia="ru-RU" w:bidi="ru-RU"/>
        </w:rPr>
        <w:tab/>
        <w:t xml:space="preserve"> 142</w:t>
      </w:r>
    </w:p>
    <w:p w:rsidR="00E07AB3" w:rsidRPr="00E07AB3" w:rsidRDefault="00E07AB3" w:rsidP="00E07AB3">
      <w:pPr>
        <w:tabs>
          <w:tab w:val="clear" w:pos="709"/>
          <w:tab w:val="right" w:leader="dot" w:pos="7677"/>
        </w:tabs>
        <w:suppressAutoHyphens w:val="0"/>
        <w:spacing w:after="0" w:line="368" w:lineRule="exact"/>
        <w:ind w:left="840" w:firstLine="0"/>
        <w:rPr>
          <w:rFonts w:ascii="Times New Roman" w:eastAsia="Times New Roman" w:hAnsi="Times New Roman" w:cs="Times New Roman"/>
          <w:color w:val="000000"/>
          <w:kern w:val="0"/>
          <w:sz w:val="21"/>
          <w:szCs w:val="21"/>
          <w:lang w:eastAsia="ru-RU" w:bidi="ru-RU"/>
        </w:rPr>
      </w:pPr>
      <w:hyperlink w:anchor="bookmark44" w:tooltip="Current Document">
        <w:r w:rsidRPr="00E07AB3">
          <w:rPr>
            <w:rFonts w:ascii="Times New Roman" w:eastAsia="Times New Roman" w:hAnsi="Times New Roman" w:cs="Times New Roman"/>
            <w:color w:val="000000"/>
            <w:kern w:val="0"/>
            <w:sz w:val="21"/>
            <w:szCs w:val="21"/>
            <w:lang w:eastAsia="ru-RU" w:bidi="ru-RU"/>
          </w:rPr>
          <w:t>ВЫВОДЫ</w:t>
        </w:r>
        <w:r w:rsidRPr="00E07AB3">
          <w:rPr>
            <w:rFonts w:ascii="Times New Roman" w:eastAsia="Times New Roman" w:hAnsi="Times New Roman" w:cs="Times New Roman"/>
            <w:color w:val="000000"/>
            <w:kern w:val="0"/>
            <w:sz w:val="21"/>
            <w:szCs w:val="21"/>
            <w:lang w:eastAsia="ru-RU" w:bidi="ru-RU"/>
          </w:rPr>
          <w:tab/>
          <w:t xml:space="preserve"> 145</w:t>
        </w:r>
      </w:hyperlink>
    </w:p>
    <w:p w:rsidR="00E07AB3" w:rsidRPr="00E07AB3" w:rsidRDefault="00E07AB3" w:rsidP="00E07AB3">
      <w:pPr>
        <w:tabs>
          <w:tab w:val="clear" w:pos="709"/>
          <w:tab w:val="right" w:leader="dot" w:pos="7677"/>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ОБЩИЕ ВЫВОДЫ</w:t>
      </w:r>
      <w:r w:rsidRPr="00E07AB3">
        <w:rPr>
          <w:rFonts w:ascii="Times New Roman" w:eastAsia="Times New Roman" w:hAnsi="Times New Roman" w:cs="Times New Roman"/>
          <w:color w:val="000000"/>
          <w:kern w:val="0"/>
          <w:sz w:val="21"/>
          <w:szCs w:val="21"/>
          <w:lang w:eastAsia="ru-RU" w:bidi="ru-RU"/>
        </w:rPr>
        <w:tab/>
        <w:t xml:space="preserve"> 146</w:t>
      </w:r>
    </w:p>
    <w:p w:rsidR="00E07AB3" w:rsidRPr="00E07AB3" w:rsidRDefault="00E07AB3" w:rsidP="00E07AB3">
      <w:pPr>
        <w:tabs>
          <w:tab w:val="clear" w:pos="709"/>
          <w:tab w:val="right" w:leader="dot" w:pos="7677"/>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СПИСОК ИСПОЛЬЗОВАННОЙ ЛИТЕРАТУРЫ</w:t>
      </w:r>
      <w:r w:rsidRPr="00E07AB3">
        <w:rPr>
          <w:rFonts w:ascii="Times New Roman" w:eastAsia="Times New Roman" w:hAnsi="Times New Roman" w:cs="Times New Roman"/>
          <w:color w:val="000000"/>
          <w:kern w:val="0"/>
          <w:sz w:val="21"/>
          <w:szCs w:val="21"/>
          <w:lang w:eastAsia="ru-RU" w:bidi="ru-RU"/>
        </w:rPr>
        <w:tab/>
        <w:t xml:space="preserve"> 148</w:t>
      </w:r>
    </w:p>
    <w:p w:rsidR="00E07AB3" w:rsidRPr="00E07AB3" w:rsidRDefault="00E07AB3" w:rsidP="00E07AB3">
      <w:pPr>
        <w:tabs>
          <w:tab w:val="clear" w:pos="709"/>
          <w:tab w:val="right" w:leader="dot" w:pos="7677"/>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sectPr w:rsidR="00E07AB3" w:rsidRPr="00E07AB3">
          <w:headerReference w:type="even" r:id="rId10"/>
          <w:headerReference w:type="default" r:id="rId11"/>
          <w:pgSz w:w="11900" w:h="16840"/>
          <w:pgMar w:top="1640" w:right="2334" w:bottom="1640" w:left="1826" w:header="0" w:footer="3" w:gutter="0"/>
          <w:cols w:space="720"/>
          <w:noEndnote/>
          <w:docGrid w:linePitch="360"/>
        </w:sectPr>
      </w:pPr>
      <w:r w:rsidRPr="00E07AB3">
        <w:rPr>
          <w:rFonts w:ascii="Times New Roman" w:eastAsia="Times New Roman" w:hAnsi="Times New Roman" w:cs="Times New Roman"/>
          <w:color w:val="000000"/>
          <w:kern w:val="0"/>
          <w:sz w:val="21"/>
          <w:szCs w:val="21"/>
          <w:lang w:eastAsia="ru-RU" w:bidi="ru-RU"/>
        </w:rPr>
        <w:t>ПРИЛОЖЕНИЕ</w:t>
      </w:r>
      <w:r w:rsidRPr="00E07AB3">
        <w:rPr>
          <w:rFonts w:ascii="Times New Roman" w:eastAsia="Times New Roman" w:hAnsi="Times New Roman" w:cs="Times New Roman"/>
          <w:color w:val="000000"/>
          <w:kern w:val="0"/>
          <w:sz w:val="21"/>
          <w:szCs w:val="21"/>
          <w:lang w:eastAsia="ru-RU" w:bidi="ru-RU"/>
        </w:rPr>
        <w:tab/>
        <w:t xml:space="preserve"> 164</w:t>
      </w:r>
      <w:r w:rsidRPr="00E07AB3">
        <w:rPr>
          <w:rFonts w:ascii="Times New Roman" w:eastAsia="Times New Roman" w:hAnsi="Times New Roman" w:cs="Times New Roman"/>
          <w:color w:val="000000"/>
          <w:kern w:val="0"/>
          <w:sz w:val="21"/>
          <w:szCs w:val="21"/>
          <w:lang w:eastAsia="ru-RU" w:bidi="ru-RU"/>
        </w:rPr>
        <w:fldChar w:fldCharType="end"/>
      </w:r>
    </w:p>
    <w:p w:rsidR="00E07AB3" w:rsidRPr="00E07AB3" w:rsidRDefault="00E07AB3" w:rsidP="00E07AB3">
      <w:pPr>
        <w:tabs>
          <w:tab w:val="clear" w:pos="709"/>
        </w:tabs>
        <w:suppressAutoHyphens w:val="0"/>
        <w:spacing w:after="589" w:line="210" w:lineRule="exact"/>
        <w:ind w:left="20" w:firstLine="0"/>
        <w:jc w:val="center"/>
        <w:rPr>
          <w:rFonts w:ascii="Times New Roman" w:eastAsia="Times New Roman" w:hAnsi="Times New Roman" w:cs="Times New Roman"/>
          <w:b/>
          <w:bCs/>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ПЕРЕЧЕНЬ СОКРАЩЕНИЙ И ТЕРМИНОВ</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МРСК - минерально-растительная смазочная композиция;</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РМ - рапсовое масло;</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ФП - функциональное покрытие;</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с.-х. - сельскохозяйственный (ая; ое; ые);</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i/>
          <w:iCs/>
          <w:color w:val="000000"/>
          <w:kern w:val="0"/>
          <w:sz w:val="21"/>
          <w:szCs w:val="21"/>
          <w:lang w:eastAsia="ru-RU" w:bidi="ru-RU"/>
        </w:rPr>
        <w:t>Аддитивный показатель</w:t>
      </w:r>
      <w:r w:rsidRPr="00E07AB3">
        <w:rPr>
          <w:rFonts w:ascii="Times New Roman" w:eastAsia="Times New Roman" w:hAnsi="Times New Roman" w:cs="Times New Roman"/>
          <w:color w:val="000000"/>
          <w:kern w:val="0"/>
          <w:sz w:val="21"/>
          <w:szCs w:val="21"/>
          <w:lang w:eastAsia="ru-RU" w:bidi="ru-RU"/>
        </w:rPr>
        <w:t xml:space="preserve"> - критерий оценки результатов исследований, сводящий многомерные характеристики к одномерным показателям, особым образом сформированным и отражающим многомерную информацию.</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i/>
          <w:iCs/>
          <w:color w:val="000000"/>
          <w:kern w:val="0"/>
          <w:sz w:val="21"/>
          <w:szCs w:val="21"/>
          <w:lang w:eastAsia="ru-RU" w:bidi="ru-RU"/>
        </w:rPr>
        <w:t>Гидроподжимная муфта</w:t>
      </w:r>
      <w:r w:rsidRPr="00E07AB3">
        <w:rPr>
          <w:rFonts w:ascii="Times New Roman" w:eastAsia="Times New Roman" w:hAnsi="Times New Roman" w:cs="Times New Roman"/>
          <w:color w:val="000000"/>
          <w:kern w:val="0"/>
          <w:sz w:val="21"/>
          <w:szCs w:val="21"/>
          <w:lang w:eastAsia="ru-RU" w:bidi="ru-RU"/>
        </w:rPr>
        <w:t xml:space="preserve"> (ГПМ) - фрикционная муфта сцепления, ис</w:t>
      </w:r>
      <w:r w:rsidRPr="00E07AB3">
        <w:rPr>
          <w:rFonts w:ascii="Times New Roman" w:eastAsia="Times New Roman" w:hAnsi="Times New Roman" w:cs="Times New Roman"/>
          <w:color w:val="000000"/>
          <w:kern w:val="0"/>
          <w:sz w:val="21"/>
          <w:szCs w:val="21"/>
          <w:lang w:eastAsia="ru-RU" w:bidi="ru-RU"/>
        </w:rPr>
        <w:softHyphen/>
        <w:t>пользующая в качестве нажимного устройства гидравлический цилиндр, на</w:t>
      </w:r>
      <w:r w:rsidRPr="00E07AB3">
        <w:rPr>
          <w:rFonts w:ascii="Times New Roman" w:eastAsia="Times New Roman" w:hAnsi="Times New Roman" w:cs="Times New Roman"/>
          <w:color w:val="000000"/>
          <w:kern w:val="0"/>
          <w:sz w:val="21"/>
          <w:szCs w:val="21"/>
          <w:lang w:eastAsia="ru-RU" w:bidi="ru-RU"/>
        </w:rPr>
        <w:softHyphen/>
        <w:t>шедшая широкое применение в гидравлически управляемых коробках передач тракторов и служат для включения передач за счет сжатия дисков давлением масла. В данной диссертационной работе исследовались гидроподжимные муфты трактора «Кировец»</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i/>
          <w:iCs/>
          <w:color w:val="000000"/>
          <w:kern w:val="0"/>
          <w:sz w:val="21"/>
          <w:szCs w:val="21"/>
          <w:lang w:eastAsia="ru-RU" w:bidi="ru-RU"/>
        </w:rPr>
        <w:t>Насыщенный контакт</w:t>
      </w:r>
      <w:r w:rsidRPr="00E07AB3">
        <w:rPr>
          <w:rFonts w:ascii="Times New Roman" w:eastAsia="Times New Roman" w:hAnsi="Times New Roman" w:cs="Times New Roman"/>
          <w:color w:val="000000"/>
          <w:kern w:val="0"/>
          <w:sz w:val="21"/>
          <w:szCs w:val="21"/>
          <w:lang w:eastAsia="ru-RU" w:bidi="ru-RU"/>
        </w:rPr>
        <w:t xml:space="preserve"> - контакт двух шероховатых поверхностей, ко</w:t>
      </w:r>
      <w:r w:rsidRPr="00E07AB3">
        <w:rPr>
          <w:rFonts w:ascii="Times New Roman" w:eastAsia="Times New Roman" w:hAnsi="Times New Roman" w:cs="Times New Roman"/>
          <w:color w:val="000000"/>
          <w:kern w:val="0"/>
          <w:sz w:val="21"/>
          <w:szCs w:val="21"/>
          <w:lang w:eastAsia="ru-RU" w:bidi="ru-RU"/>
        </w:rPr>
        <w:softHyphen/>
        <w:t>гда число контактирующих неровностей равно числу неровностей, располо</w:t>
      </w:r>
      <w:r w:rsidRPr="00E07AB3">
        <w:rPr>
          <w:rFonts w:ascii="Times New Roman" w:eastAsia="Times New Roman" w:hAnsi="Times New Roman" w:cs="Times New Roman"/>
          <w:color w:val="000000"/>
          <w:kern w:val="0"/>
          <w:sz w:val="21"/>
          <w:szCs w:val="21"/>
          <w:lang w:eastAsia="ru-RU" w:bidi="ru-RU"/>
        </w:rPr>
        <w:softHyphen/>
        <w:t>женных на контурной площади контакта</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i/>
          <w:iCs/>
          <w:color w:val="000000"/>
          <w:kern w:val="0"/>
          <w:sz w:val="21"/>
          <w:szCs w:val="21"/>
          <w:lang w:eastAsia="ru-RU" w:bidi="ru-RU"/>
        </w:rPr>
        <w:t>Режим трения</w:t>
      </w:r>
      <w:r w:rsidRPr="00E07AB3">
        <w:rPr>
          <w:rFonts w:ascii="Times New Roman" w:eastAsia="Times New Roman" w:hAnsi="Times New Roman" w:cs="Times New Roman"/>
          <w:color w:val="000000"/>
          <w:kern w:val="0"/>
          <w:sz w:val="21"/>
          <w:szCs w:val="21"/>
          <w:lang w:eastAsia="ru-RU" w:bidi="ru-RU"/>
        </w:rPr>
        <w:t xml:space="preserve"> — условная градация механизмов трения поверхностей и твердых тел, связанных с изменением параметров трения, наличием или от</w:t>
      </w:r>
      <w:r w:rsidRPr="00E07AB3">
        <w:rPr>
          <w:rFonts w:ascii="Times New Roman" w:eastAsia="Times New Roman" w:hAnsi="Times New Roman" w:cs="Times New Roman"/>
          <w:color w:val="000000"/>
          <w:kern w:val="0"/>
          <w:sz w:val="21"/>
          <w:szCs w:val="21"/>
          <w:lang w:eastAsia="ru-RU" w:bidi="ru-RU"/>
        </w:rPr>
        <w:softHyphen/>
        <w:t>сутствием смазочного материала, характером физико-механического и физи</w:t>
      </w:r>
      <w:r w:rsidRPr="00E07AB3">
        <w:rPr>
          <w:rFonts w:ascii="Times New Roman" w:eastAsia="Times New Roman" w:hAnsi="Times New Roman" w:cs="Times New Roman"/>
          <w:color w:val="000000"/>
          <w:kern w:val="0"/>
          <w:sz w:val="21"/>
          <w:szCs w:val="21"/>
          <w:lang w:eastAsia="ru-RU" w:bidi="ru-RU"/>
        </w:rPr>
        <w:softHyphen/>
        <w:t>ко-химического взаимодействия контактирующих поверхностей.</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i/>
          <w:iCs/>
          <w:color w:val="000000"/>
          <w:kern w:val="0"/>
          <w:sz w:val="21"/>
          <w:szCs w:val="21"/>
          <w:lang w:eastAsia="ru-RU" w:bidi="ru-RU"/>
        </w:rPr>
        <w:t>Режим ускоренных исследований</w:t>
      </w:r>
      <w:r w:rsidRPr="00E07AB3">
        <w:rPr>
          <w:rFonts w:ascii="Times New Roman" w:eastAsia="Times New Roman" w:hAnsi="Times New Roman" w:cs="Times New Roman"/>
          <w:color w:val="000000"/>
          <w:kern w:val="0"/>
          <w:sz w:val="21"/>
          <w:szCs w:val="21"/>
          <w:lang w:eastAsia="ru-RU" w:bidi="ru-RU"/>
        </w:rPr>
        <w:t xml:space="preserve"> - режим, предусмотренный приме</w:t>
      </w:r>
      <w:r w:rsidRPr="00E07AB3">
        <w:rPr>
          <w:rFonts w:ascii="Times New Roman" w:eastAsia="Times New Roman" w:hAnsi="Times New Roman" w:cs="Times New Roman"/>
          <w:color w:val="000000"/>
          <w:kern w:val="0"/>
          <w:sz w:val="21"/>
          <w:szCs w:val="21"/>
          <w:lang w:eastAsia="ru-RU" w:bidi="ru-RU"/>
        </w:rPr>
        <w:softHyphen/>
        <w:t xml:space="preserve">няемым принципом и методом </w:t>
      </w:r>
      <w:r w:rsidRPr="00E07AB3">
        <w:rPr>
          <w:rFonts w:ascii="Times New Roman" w:eastAsia="Times New Roman" w:hAnsi="Times New Roman" w:cs="Times New Roman"/>
          <w:i/>
          <w:iCs/>
          <w:color w:val="000000"/>
          <w:kern w:val="0"/>
          <w:sz w:val="21"/>
          <w:szCs w:val="21"/>
          <w:lang w:eastAsia="ru-RU" w:bidi="ru-RU"/>
        </w:rPr>
        <w:t>ускоренных исследований</w:t>
      </w:r>
      <w:r w:rsidRPr="00E07AB3">
        <w:rPr>
          <w:rFonts w:ascii="Times New Roman" w:eastAsia="Times New Roman" w:hAnsi="Times New Roman" w:cs="Times New Roman"/>
          <w:color w:val="000000"/>
          <w:kern w:val="0"/>
          <w:sz w:val="21"/>
          <w:szCs w:val="21"/>
          <w:lang w:eastAsia="ru-RU" w:bidi="ru-RU"/>
        </w:rPr>
        <w:t xml:space="preserve"> и обеспечивающий сокращение продолжительности исследований.</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i/>
          <w:iCs/>
          <w:color w:val="000000"/>
          <w:kern w:val="0"/>
          <w:sz w:val="21"/>
          <w:szCs w:val="21"/>
          <w:lang w:eastAsia="ru-RU" w:bidi="ru-RU"/>
        </w:rPr>
        <w:t>Ресурс</w:t>
      </w:r>
      <w:r w:rsidRPr="00E07AB3">
        <w:rPr>
          <w:rFonts w:ascii="Times New Roman" w:eastAsia="Times New Roman" w:hAnsi="Times New Roman" w:cs="Times New Roman"/>
          <w:color w:val="000000"/>
          <w:kern w:val="0"/>
          <w:sz w:val="21"/>
          <w:szCs w:val="21"/>
          <w:lang w:eastAsia="ru-RU" w:bidi="ru-RU"/>
        </w:rPr>
        <w:t xml:space="preserve"> - суммарная наработка объекта от начала его эксплуатации или ее возобновления после ремонта до перехода в предельное состояние.</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sectPr w:rsidR="00E07AB3" w:rsidRPr="00E07AB3">
          <w:pgSz w:w="11900" w:h="16840"/>
          <w:pgMar w:top="1621" w:right="2222" w:bottom="1621" w:left="1840" w:header="0" w:footer="3" w:gutter="0"/>
          <w:cols w:space="720"/>
          <w:noEndnote/>
          <w:docGrid w:linePitch="360"/>
        </w:sectPr>
      </w:pPr>
      <w:r w:rsidRPr="00E07AB3">
        <w:rPr>
          <w:rFonts w:ascii="Times New Roman" w:eastAsia="Times New Roman" w:hAnsi="Times New Roman" w:cs="Times New Roman"/>
          <w:b/>
          <w:bCs/>
          <w:i/>
          <w:iCs/>
          <w:color w:val="000000"/>
          <w:kern w:val="0"/>
          <w:sz w:val="21"/>
          <w:szCs w:val="21"/>
          <w:lang w:eastAsia="ru-RU" w:bidi="ru-RU"/>
        </w:rPr>
        <w:t>Ускоренные исследования</w:t>
      </w:r>
      <w:r w:rsidRPr="00E07AB3">
        <w:rPr>
          <w:rFonts w:ascii="Times New Roman" w:eastAsia="Times New Roman" w:hAnsi="Times New Roman" w:cs="Times New Roman"/>
          <w:color w:val="000000"/>
          <w:kern w:val="0"/>
          <w:sz w:val="21"/>
          <w:szCs w:val="21"/>
          <w:lang w:eastAsia="ru-RU" w:bidi="ru-RU"/>
        </w:rPr>
        <w:t xml:space="preserve"> - исследования, дающие информацию о па</w:t>
      </w:r>
      <w:r w:rsidRPr="00E07AB3">
        <w:rPr>
          <w:rFonts w:ascii="Times New Roman" w:eastAsia="Times New Roman" w:hAnsi="Times New Roman" w:cs="Times New Roman"/>
          <w:color w:val="000000"/>
          <w:kern w:val="0"/>
          <w:sz w:val="21"/>
          <w:szCs w:val="21"/>
          <w:lang w:eastAsia="ru-RU" w:bidi="ru-RU"/>
        </w:rPr>
        <w:softHyphen/>
        <w:t>раметрах и показателях качества в более короткие сроки, чем в условиях экс-</w:t>
      </w:r>
    </w:p>
    <w:p w:rsidR="00E07AB3" w:rsidRPr="00E07AB3" w:rsidRDefault="00E07AB3" w:rsidP="00E07AB3">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плуатации. Частным случаем являются форсированные исследования, получе</w:t>
      </w:r>
      <w:r w:rsidRPr="00E07AB3">
        <w:rPr>
          <w:rFonts w:ascii="Times New Roman" w:eastAsia="Times New Roman" w:hAnsi="Times New Roman" w:cs="Times New Roman"/>
          <w:color w:val="000000"/>
          <w:kern w:val="0"/>
          <w:sz w:val="21"/>
          <w:szCs w:val="21"/>
          <w:lang w:eastAsia="ru-RU" w:bidi="ru-RU"/>
        </w:rPr>
        <w:softHyphen/>
        <w:t>ние результатов которых ускоряется путем увеличения нагрузок, температур, скоростей и других факторов.</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i/>
          <w:iCs/>
          <w:color w:val="000000"/>
          <w:kern w:val="0"/>
          <w:sz w:val="21"/>
          <w:szCs w:val="21"/>
          <w:lang w:eastAsia="ru-RU" w:bidi="ru-RU"/>
        </w:rPr>
        <w:t>Смазочный материал</w:t>
      </w:r>
      <w:r w:rsidRPr="00E07AB3">
        <w:rPr>
          <w:rFonts w:ascii="Times New Roman" w:eastAsia="Times New Roman" w:hAnsi="Times New Roman" w:cs="Times New Roman"/>
          <w:color w:val="000000"/>
          <w:kern w:val="0"/>
          <w:sz w:val="21"/>
          <w:szCs w:val="21"/>
          <w:lang w:eastAsia="ru-RU" w:bidi="ru-RU"/>
        </w:rPr>
        <w:t xml:space="preserve"> - материал вводимый на поверхность трения для уменьшения износа, повреждений поверхности и (или) силы трения.</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i/>
          <w:iCs/>
          <w:color w:val="000000"/>
          <w:kern w:val="0"/>
          <w:sz w:val="21"/>
          <w:szCs w:val="21"/>
          <w:lang w:val="uk-UA" w:eastAsia="uk-UA" w:bidi="uk-UA"/>
        </w:rPr>
        <w:t>Трибометр</w:t>
      </w:r>
      <w:r w:rsidRPr="00E07AB3">
        <w:rPr>
          <w:rFonts w:ascii="Times New Roman" w:eastAsia="Times New Roman" w:hAnsi="Times New Roman" w:cs="Times New Roman"/>
          <w:color w:val="000000"/>
          <w:kern w:val="0"/>
          <w:sz w:val="21"/>
          <w:szCs w:val="21"/>
          <w:lang w:val="uk-UA" w:eastAsia="uk-UA" w:bidi="uk-UA"/>
        </w:rPr>
        <w:t xml:space="preserve"> </w:t>
      </w:r>
      <w:r w:rsidRPr="00E07AB3">
        <w:rPr>
          <w:rFonts w:ascii="Times New Roman" w:eastAsia="Times New Roman" w:hAnsi="Times New Roman" w:cs="Times New Roman"/>
          <w:color w:val="000000"/>
          <w:kern w:val="0"/>
          <w:sz w:val="21"/>
          <w:szCs w:val="21"/>
          <w:lang w:eastAsia="ru-RU" w:bidi="ru-RU"/>
        </w:rPr>
        <w:t>- лабораторная измерительная установка для исследования и измерения величин, характеризующих трения материалов.</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sectPr w:rsidR="00E07AB3" w:rsidRPr="00E07AB3">
          <w:pgSz w:w="11900" w:h="16840"/>
          <w:pgMar w:top="1644" w:right="2245" w:bottom="1644" w:left="1835" w:header="0" w:footer="3" w:gutter="0"/>
          <w:cols w:space="720"/>
          <w:noEndnote/>
          <w:docGrid w:linePitch="360"/>
        </w:sectPr>
      </w:pPr>
      <w:r w:rsidRPr="00E07AB3">
        <w:rPr>
          <w:rFonts w:ascii="Times New Roman" w:eastAsia="Times New Roman" w:hAnsi="Times New Roman" w:cs="Times New Roman"/>
          <w:b/>
          <w:bCs/>
          <w:i/>
          <w:iCs/>
          <w:color w:val="000000"/>
          <w:kern w:val="0"/>
          <w:sz w:val="21"/>
          <w:szCs w:val="21"/>
          <w:lang w:eastAsia="ru-RU" w:bidi="ru-RU"/>
        </w:rPr>
        <w:t>Тепловая напряженность (фрикционных дисков)</w:t>
      </w:r>
      <w:r w:rsidRPr="00E07AB3">
        <w:rPr>
          <w:rFonts w:ascii="Times New Roman" w:eastAsia="Times New Roman" w:hAnsi="Times New Roman" w:cs="Times New Roman"/>
          <w:color w:val="000000"/>
          <w:kern w:val="0"/>
          <w:sz w:val="21"/>
          <w:szCs w:val="21"/>
          <w:lang w:eastAsia="ru-RU" w:bidi="ru-RU"/>
        </w:rPr>
        <w:t xml:space="preserve"> - параметр, характе</w:t>
      </w:r>
      <w:r w:rsidRPr="00E07AB3">
        <w:rPr>
          <w:rFonts w:ascii="Times New Roman" w:eastAsia="Times New Roman" w:hAnsi="Times New Roman" w:cs="Times New Roman"/>
          <w:color w:val="000000"/>
          <w:kern w:val="0"/>
          <w:sz w:val="21"/>
          <w:szCs w:val="21"/>
          <w:lang w:eastAsia="ru-RU" w:bidi="ru-RU"/>
        </w:rPr>
        <w:softHyphen/>
        <w:t>ризующий условия работы трущихся фрикционных дисков, а также уровень температуры, определяющий допускаемую термическую нагрузку на материал пары трения.</w:t>
      </w:r>
    </w:p>
    <w:p w:rsidR="00E07AB3" w:rsidRPr="00E07AB3" w:rsidRDefault="00E07AB3" w:rsidP="00E07AB3">
      <w:pPr>
        <w:tabs>
          <w:tab w:val="clear" w:pos="709"/>
        </w:tabs>
        <w:suppressAutoHyphens w:val="0"/>
        <w:spacing w:after="838" w:line="210" w:lineRule="exact"/>
        <w:ind w:left="20" w:firstLine="0"/>
        <w:jc w:val="center"/>
        <w:rPr>
          <w:rFonts w:ascii="Times New Roman" w:eastAsia="Times New Roman" w:hAnsi="Times New Roman" w:cs="Times New Roman"/>
          <w:b/>
          <w:bCs/>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ВВЕДЕНИЕ</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 xml:space="preserve">Актуальность темы. </w:t>
      </w:r>
      <w:r w:rsidRPr="00E07AB3">
        <w:rPr>
          <w:rFonts w:ascii="Times New Roman" w:eastAsia="Times New Roman" w:hAnsi="Times New Roman" w:cs="Times New Roman"/>
          <w:color w:val="000000"/>
          <w:kern w:val="0"/>
          <w:sz w:val="21"/>
          <w:szCs w:val="21"/>
          <w:lang w:eastAsia="ru-RU" w:bidi="ru-RU"/>
        </w:rPr>
        <w:t>Основным ресурсоопределяющим узлом механи</w:t>
      </w:r>
      <w:r w:rsidRPr="00E07AB3">
        <w:rPr>
          <w:rFonts w:ascii="Times New Roman" w:eastAsia="Times New Roman" w:hAnsi="Times New Roman" w:cs="Times New Roman"/>
          <w:color w:val="000000"/>
          <w:kern w:val="0"/>
          <w:sz w:val="21"/>
          <w:szCs w:val="21"/>
          <w:lang w:eastAsia="ru-RU" w:bidi="ru-RU"/>
        </w:rPr>
        <w:softHyphen/>
        <w:t>ческой коробки передач с гидравлическим управлением, например, тракторов «Кировец» производства ЗАО «Петербургский тракторный завод», является гидроподжимная муфта (ГПМ), обеспечивающая переключение передач без разрыва потока мощности. При реализации переключения передач вследствие буксования поверхностей трения ведущие и ведомые диски ГПМ испытывают большие термодинамические нагрузки, приводящие к их короблению и интен</w:t>
      </w:r>
      <w:r w:rsidRPr="00E07AB3">
        <w:rPr>
          <w:rFonts w:ascii="Times New Roman" w:eastAsia="Times New Roman" w:hAnsi="Times New Roman" w:cs="Times New Roman"/>
          <w:color w:val="000000"/>
          <w:kern w:val="0"/>
          <w:sz w:val="21"/>
          <w:szCs w:val="21"/>
          <w:lang w:eastAsia="ru-RU" w:bidi="ru-RU"/>
        </w:rPr>
        <w:softHyphen/>
        <w:t>сивному изнашиванию. Это является причинной снижения фактического ре</w:t>
      </w:r>
      <w:r w:rsidRPr="00E07AB3">
        <w:rPr>
          <w:rFonts w:ascii="Times New Roman" w:eastAsia="Times New Roman" w:hAnsi="Times New Roman" w:cs="Times New Roman"/>
          <w:color w:val="000000"/>
          <w:kern w:val="0"/>
          <w:sz w:val="21"/>
          <w:szCs w:val="21"/>
          <w:lang w:eastAsia="ru-RU" w:bidi="ru-RU"/>
        </w:rPr>
        <w:softHyphen/>
        <w:t>сурса фрикционных дисков на 60% от регламентированного.</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Ресурс ГПМ и технико-экономические показатели работы энергонасы</w:t>
      </w:r>
      <w:r w:rsidRPr="00E07AB3">
        <w:rPr>
          <w:rFonts w:ascii="Times New Roman" w:eastAsia="Times New Roman" w:hAnsi="Times New Roman" w:cs="Times New Roman"/>
          <w:color w:val="000000"/>
          <w:kern w:val="0"/>
          <w:sz w:val="21"/>
          <w:szCs w:val="21"/>
          <w:lang w:eastAsia="ru-RU" w:bidi="ru-RU"/>
        </w:rPr>
        <w:softHyphen/>
        <w:t>щенной автотракторной техники, оснащенной механическими коробками пе</w:t>
      </w:r>
      <w:r w:rsidRPr="00E07AB3">
        <w:rPr>
          <w:rFonts w:ascii="Times New Roman" w:eastAsia="Times New Roman" w:hAnsi="Times New Roman" w:cs="Times New Roman"/>
          <w:color w:val="000000"/>
          <w:kern w:val="0"/>
          <w:sz w:val="21"/>
          <w:szCs w:val="21"/>
          <w:lang w:eastAsia="ru-RU" w:bidi="ru-RU"/>
        </w:rPr>
        <w:softHyphen/>
        <w:t>редач с гидравлическим управлением, во многом зависят от параметров режи</w:t>
      </w:r>
      <w:r w:rsidRPr="00E07AB3">
        <w:rPr>
          <w:rFonts w:ascii="Times New Roman" w:eastAsia="Times New Roman" w:hAnsi="Times New Roman" w:cs="Times New Roman"/>
          <w:color w:val="000000"/>
          <w:kern w:val="0"/>
          <w:sz w:val="21"/>
          <w:szCs w:val="21"/>
          <w:lang w:eastAsia="ru-RU" w:bidi="ru-RU"/>
        </w:rPr>
        <w:softHyphen/>
        <w:t>ма трения фрикционных дисков. Ухудшение режима трения приводит к ин</w:t>
      </w:r>
      <w:r w:rsidRPr="00E07AB3">
        <w:rPr>
          <w:rFonts w:ascii="Times New Roman" w:eastAsia="Times New Roman" w:hAnsi="Times New Roman" w:cs="Times New Roman"/>
          <w:color w:val="000000"/>
          <w:kern w:val="0"/>
          <w:sz w:val="21"/>
          <w:szCs w:val="21"/>
          <w:lang w:eastAsia="ru-RU" w:bidi="ru-RU"/>
        </w:rPr>
        <w:softHyphen/>
        <w:t>тенсивному наводороживанию и увеличению износа дисков и, как следствие, к ухудшению динамических характеристик трактора и повышенному расходу топлива. Рациональный режим трения фрикционных дисков определяется эф</w:t>
      </w:r>
      <w:r w:rsidRPr="00E07AB3">
        <w:rPr>
          <w:rFonts w:ascii="Times New Roman" w:eastAsia="Times New Roman" w:hAnsi="Times New Roman" w:cs="Times New Roman"/>
          <w:color w:val="000000"/>
          <w:kern w:val="0"/>
          <w:sz w:val="21"/>
          <w:szCs w:val="21"/>
          <w:lang w:eastAsia="ru-RU" w:bidi="ru-RU"/>
        </w:rPr>
        <w:softHyphen/>
        <w:t>фективным сочетанием смазочной среды, материала и качества сопрягаемых поверхностей трения.</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Поэтому актуальными являются исследования, направленные на улуч</w:t>
      </w:r>
      <w:r w:rsidRPr="00E07AB3">
        <w:rPr>
          <w:rFonts w:ascii="Times New Roman" w:eastAsia="Times New Roman" w:hAnsi="Times New Roman" w:cs="Times New Roman"/>
          <w:color w:val="000000"/>
          <w:kern w:val="0"/>
          <w:sz w:val="21"/>
          <w:szCs w:val="21"/>
          <w:lang w:eastAsia="ru-RU" w:bidi="ru-RU"/>
        </w:rPr>
        <w:softHyphen/>
        <w:t>шение режимов трения фрикционных дисков ГПМ путем модификации и по</w:t>
      </w:r>
      <w:r w:rsidRPr="00E07AB3">
        <w:rPr>
          <w:rFonts w:ascii="Times New Roman" w:eastAsia="Times New Roman" w:hAnsi="Times New Roman" w:cs="Times New Roman"/>
          <w:color w:val="000000"/>
          <w:kern w:val="0"/>
          <w:sz w:val="21"/>
          <w:szCs w:val="21"/>
          <w:lang w:eastAsia="ru-RU" w:bidi="ru-RU"/>
        </w:rPr>
        <w:softHyphen/>
        <w:t>вышения уровня насыщения контакта поверхностей трения, а также триболо</w:t>
      </w:r>
      <w:r w:rsidRPr="00E07AB3">
        <w:rPr>
          <w:rFonts w:ascii="Times New Roman" w:eastAsia="Times New Roman" w:hAnsi="Times New Roman" w:cs="Times New Roman"/>
          <w:color w:val="000000"/>
          <w:kern w:val="0"/>
          <w:sz w:val="21"/>
          <w:szCs w:val="21"/>
          <w:lang w:eastAsia="ru-RU" w:bidi="ru-RU"/>
        </w:rPr>
        <w:softHyphen/>
        <w:t>гических свойств смазочного материала.</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sectPr w:rsidR="00E07AB3" w:rsidRPr="00E07AB3">
          <w:pgSz w:w="11900" w:h="16840"/>
          <w:pgMar w:top="1653" w:right="2240" w:bottom="1653" w:left="1835" w:header="0" w:footer="3" w:gutter="0"/>
          <w:cols w:space="720"/>
          <w:noEndnote/>
          <w:docGrid w:linePitch="360"/>
        </w:sectPr>
      </w:pPr>
      <w:r w:rsidRPr="00E07AB3">
        <w:rPr>
          <w:rFonts w:ascii="Times New Roman" w:eastAsia="Times New Roman" w:hAnsi="Times New Roman" w:cs="Times New Roman"/>
          <w:b/>
          <w:bCs/>
          <w:color w:val="000000"/>
          <w:kern w:val="0"/>
          <w:sz w:val="21"/>
          <w:szCs w:val="21"/>
          <w:lang w:eastAsia="ru-RU" w:bidi="ru-RU"/>
        </w:rPr>
        <w:t xml:space="preserve">Степень разработанности темы. </w:t>
      </w:r>
      <w:r w:rsidRPr="00E07AB3">
        <w:rPr>
          <w:rFonts w:ascii="Times New Roman" w:eastAsia="Times New Roman" w:hAnsi="Times New Roman" w:cs="Times New Roman"/>
          <w:color w:val="000000"/>
          <w:kern w:val="0"/>
          <w:sz w:val="21"/>
          <w:szCs w:val="21"/>
          <w:lang w:eastAsia="ru-RU" w:bidi="ru-RU"/>
        </w:rPr>
        <w:t>Гидроподжимные муфты механиче</w:t>
      </w:r>
      <w:r w:rsidRPr="00E07AB3">
        <w:rPr>
          <w:rFonts w:ascii="Times New Roman" w:eastAsia="Times New Roman" w:hAnsi="Times New Roman" w:cs="Times New Roman"/>
          <w:color w:val="000000"/>
          <w:kern w:val="0"/>
          <w:sz w:val="21"/>
          <w:szCs w:val="21"/>
          <w:lang w:eastAsia="ru-RU" w:bidi="ru-RU"/>
        </w:rPr>
        <w:softHyphen/>
        <w:t>ской коробки передач с гидравлическим управлением тракторов типа «Киро</w:t>
      </w:r>
      <w:r w:rsidRPr="00E07AB3">
        <w:rPr>
          <w:rFonts w:ascii="Times New Roman" w:eastAsia="Times New Roman" w:hAnsi="Times New Roman" w:cs="Times New Roman"/>
          <w:color w:val="000000"/>
          <w:kern w:val="0"/>
          <w:sz w:val="21"/>
          <w:szCs w:val="21"/>
          <w:lang w:eastAsia="ru-RU" w:bidi="ru-RU"/>
        </w:rPr>
        <w:softHyphen/>
        <w:t>вец» работают в сложных эксплуатационных условиях. Исследованиями уста</w:t>
      </w:r>
      <w:r w:rsidRPr="00E07AB3">
        <w:rPr>
          <w:rFonts w:ascii="Times New Roman" w:eastAsia="Times New Roman" w:hAnsi="Times New Roman" w:cs="Times New Roman"/>
          <w:color w:val="000000"/>
          <w:kern w:val="0"/>
          <w:sz w:val="21"/>
          <w:szCs w:val="21"/>
          <w:lang w:eastAsia="ru-RU" w:bidi="ru-RU"/>
        </w:rPr>
        <w:softHyphen/>
        <w:t>новлено, что фрикционные диски ГПМ испытывают большие тепловые и ди-</w:t>
      </w:r>
    </w:p>
    <w:p w:rsidR="00E07AB3" w:rsidRPr="00E07AB3" w:rsidRDefault="00E07AB3" w:rsidP="00E07AB3">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намические нагрузки, вызывающие ухудшение режима трения и снижение нормативных показателей работы дисков.</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Разработки отечественных и зарубежных ученых в области повышения ресурса ГПМ связаны в основном с упрочнением поверхностей трения фрик</w:t>
      </w:r>
      <w:r w:rsidRPr="00E07AB3">
        <w:rPr>
          <w:rFonts w:ascii="Times New Roman" w:eastAsia="Times New Roman" w:hAnsi="Times New Roman" w:cs="Times New Roman"/>
          <w:color w:val="000000"/>
          <w:kern w:val="0"/>
          <w:sz w:val="21"/>
          <w:szCs w:val="21"/>
          <w:lang w:eastAsia="ru-RU" w:bidi="ru-RU"/>
        </w:rPr>
        <w:softHyphen/>
        <w:t>ционных дисков или их восстановлением. Важным показателем эффективно</w:t>
      </w:r>
      <w:r w:rsidRPr="00E07AB3">
        <w:rPr>
          <w:rFonts w:ascii="Times New Roman" w:eastAsia="Times New Roman" w:hAnsi="Times New Roman" w:cs="Times New Roman"/>
          <w:color w:val="000000"/>
          <w:kern w:val="0"/>
          <w:sz w:val="21"/>
          <w:szCs w:val="21"/>
          <w:lang w:eastAsia="ru-RU" w:bidi="ru-RU"/>
        </w:rPr>
        <w:softHyphen/>
        <w:t>сти работы ГПМ является повышение передаваемого крутящего момента уве</w:t>
      </w:r>
      <w:r w:rsidRPr="00E07AB3">
        <w:rPr>
          <w:rFonts w:ascii="Times New Roman" w:eastAsia="Times New Roman" w:hAnsi="Times New Roman" w:cs="Times New Roman"/>
          <w:color w:val="000000"/>
          <w:kern w:val="0"/>
          <w:sz w:val="21"/>
          <w:szCs w:val="21"/>
          <w:lang w:eastAsia="ru-RU" w:bidi="ru-RU"/>
        </w:rPr>
        <w:softHyphen/>
        <w:t>личением площади фактического контакта фрикционных дисков.</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В числе перспективных направлений исследования процесса трения ши</w:t>
      </w:r>
      <w:r w:rsidRPr="00E07AB3">
        <w:rPr>
          <w:rFonts w:ascii="Times New Roman" w:eastAsia="Times New Roman" w:hAnsi="Times New Roman" w:cs="Times New Roman"/>
          <w:color w:val="000000"/>
          <w:kern w:val="0"/>
          <w:sz w:val="21"/>
          <w:szCs w:val="21"/>
          <w:lang w:eastAsia="ru-RU" w:bidi="ru-RU"/>
        </w:rPr>
        <w:softHyphen/>
        <w:t>роко анализируются методы модификации поверхностей трения, снижения водородного изнашивания, альтернативного использования минерально</w:t>
      </w:r>
      <w:r w:rsidRPr="00E07AB3">
        <w:rPr>
          <w:rFonts w:ascii="Times New Roman" w:eastAsia="Times New Roman" w:hAnsi="Times New Roman" w:cs="Times New Roman"/>
          <w:color w:val="000000"/>
          <w:kern w:val="0"/>
          <w:sz w:val="21"/>
          <w:szCs w:val="21"/>
          <w:lang w:eastAsia="ru-RU" w:bidi="ru-RU"/>
        </w:rPr>
        <w:softHyphen/>
        <w:t>растительных смазочных композиций (МРСК) в качестве гидравлических ра</w:t>
      </w:r>
      <w:r w:rsidRPr="00E07AB3">
        <w:rPr>
          <w:rFonts w:ascii="Times New Roman" w:eastAsia="Times New Roman" w:hAnsi="Times New Roman" w:cs="Times New Roman"/>
          <w:color w:val="000000"/>
          <w:kern w:val="0"/>
          <w:sz w:val="21"/>
          <w:szCs w:val="21"/>
          <w:lang w:eastAsia="ru-RU" w:bidi="ru-RU"/>
        </w:rPr>
        <w:softHyphen/>
        <w:t>бочих жидкостей и трансмиссионных масел.</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Применительно к ГПМ тракторных коробок передач вышеуказанные на</w:t>
      </w:r>
      <w:r w:rsidRPr="00E07AB3">
        <w:rPr>
          <w:rFonts w:ascii="Times New Roman" w:eastAsia="Times New Roman" w:hAnsi="Times New Roman" w:cs="Times New Roman"/>
          <w:color w:val="000000"/>
          <w:kern w:val="0"/>
          <w:sz w:val="21"/>
          <w:szCs w:val="21"/>
          <w:lang w:eastAsia="ru-RU" w:bidi="ru-RU"/>
        </w:rPr>
        <w:softHyphen/>
        <w:t>учные направления характеризуются рациональным составом МРСК, модифи</w:t>
      </w:r>
      <w:r w:rsidRPr="00E07AB3">
        <w:rPr>
          <w:rFonts w:ascii="Times New Roman" w:eastAsia="Times New Roman" w:hAnsi="Times New Roman" w:cs="Times New Roman"/>
          <w:color w:val="000000"/>
          <w:kern w:val="0"/>
          <w:sz w:val="21"/>
          <w:szCs w:val="21"/>
          <w:lang w:eastAsia="ru-RU" w:bidi="ru-RU"/>
        </w:rPr>
        <w:softHyphen/>
        <w:t>кацией поверхностей трения и уровнем насыщения их контакта. Поэтому дан</w:t>
      </w:r>
      <w:r w:rsidRPr="00E07AB3">
        <w:rPr>
          <w:rFonts w:ascii="Times New Roman" w:eastAsia="Times New Roman" w:hAnsi="Times New Roman" w:cs="Times New Roman"/>
          <w:color w:val="000000"/>
          <w:kern w:val="0"/>
          <w:sz w:val="21"/>
          <w:szCs w:val="21"/>
          <w:lang w:eastAsia="ru-RU" w:bidi="ru-RU"/>
        </w:rPr>
        <w:softHyphen/>
        <w:t>ные вопросы требуют дальнейших теоретических обоснований и разработки новых технических решений.</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Работа выполнена по плану НИОКР ФГБОУ ВПО Самарская ГСХА на</w:t>
      </w:r>
    </w:p>
    <w:p w:rsidR="00E07AB3" w:rsidRPr="00E07AB3" w:rsidRDefault="00E07AB3" w:rsidP="00E07AB3">
      <w:pPr>
        <w:numPr>
          <w:ilvl w:val="0"/>
          <w:numId w:val="34"/>
        </w:numPr>
        <w:tabs>
          <w:tab w:val="clear" w:pos="709"/>
        </w:tabs>
        <w:suppressAutoHyphens w:val="0"/>
        <w:spacing w:after="0" w:line="368" w:lineRule="exact"/>
        <w:ind w:firstLine="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.2010 г.г. по теме «Разработка и внедрение технологии рационального использования минеральных и альтернативных топливо-смазочных материа</w:t>
      </w:r>
      <w:r w:rsidRPr="00E07AB3">
        <w:rPr>
          <w:rFonts w:ascii="Times New Roman" w:eastAsia="Times New Roman" w:hAnsi="Times New Roman" w:cs="Times New Roman"/>
          <w:color w:val="000000"/>
          <w:kern w:val="0"/>
          <w:sz w:val="21"/>
          <w:szCs w:val="21"/>
          <w:lang w:eastAsia="ru-RU" w:bidi="ru-RU"/>
        </w:rPr>
        <w:softHyphen/>
        <w:t>лов и методов улучшения трибологических параметров сельскохозяйственной техники» (ГР №01.200511089) и на 2011...2015 г.г. по теме «Обоснование ра</w:t>
      </w:r>
      <w:r w:rsidRPr="00E07AB3">
        <w:rPr>
          <w:rFonts w:ascii="Times New Roman" w:eastAsia="Times New Roman" w:hAnsi="Times New Roman" w:cs="Times New Roman"/>
          <w:color w:val="000000"/>
          <w:kern w:val="0"/>
          <w:sz w:val="21"/>
          <w:szCs w:val="21"/>
          <w:lang w:eastAsia="ru-RU" w:bidi="ru-RU"/>
        </w:rPr>
        <w:softHyphen/>
        <w:t>циональных методов формирования и нанотехнологического насыщения по</w:t>
      </w:r>
      <w:r w:rsidRPr="00E07AB3">
        <w:rPr>
          <w:rFonts w:ascii="Times New Roman" w:eastAsia="Times New Roman" w:hAnsi="Times New Roman" w:cs="Times New Roman"/>
          <w:color w:val="000000"/>
          <w:kern w:val="0"/>
          <w:sz w:val="21"/>
          <w:szCs w:val="21"/>
          <w:lang w:eastAsia="ru-RU" w:bidi="ru-RU"/>
        </w:rPr>
        <w:softHyphen/>
        <w:t>верхностей трения деталей сельскохозяйственной техники в условиях мине</w:t>
      </w:r>
      <w:r w:rsidRPr="00E07AB3">
        <w:rPr>
          <w:rFonts w:ascii="Times New Roman" w:eastAsia="Times New Roman" w:hAnsi="Times New Roman" w:cs="Times New Roman"/>
          <w:color w:val="000000"/>
          <w:kern w:val="0"/>
          <w:sz w:val="21"/>
          <w:szCs w:val="21"/>
          <w:lang w:eastAsia="ru-RU" w:bidi="ru-RU"/>
        </w:rPr>
        <w:softHyphen/>
        <w:t>ральной и альтернативной смазочной среды» (ГР №01.201062609).</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sectPr w:rsidR="00E07AB3" w:rsidRPr="00E07AB3">
          <w:pgSz w:w="11900" w:h="16840"/>
          <w:pgMar w:top="1691" w:right="2231" w:bottom="1691" w:left="1835" w:header="0" w:footer="3" w:gutter="0"/>
          <w:cols w:space="720"/>
          <w:noEndnote/>
          <w:docGrid w:linePitch="360"/>
        </w:sectPr>
      </w:pPr>
      <w:r w:rsidRPr="00E07AB3">
        <w:rPr>
          <w:rFonts w:ascii="Times New Roman" w:eastAsia="Times New Roman" w:hAnsi="Times New Roman" w:cs="Times New Roman"/>
          <w:b/>
          <w:bCs/>
          <w:color w:val="000000"/>
          <w:kern w:val="0"/>
          <w:sz w:val="21"/>
          <w:szCs w:val="21"/>
          <w:lang w:eastAsia="ru-RU" w:bidi="ru-RU"/>
        </w:rPr>
        <w:t xml:space="preserve">Цель исследований. </w:t>
      </w:r>
      <w:r w:rsidRPr="00E07AB3">
        <w:rPr>
          <w:rFonts w:ascii="Times New Roman" w:eastAsia="Times New Roman" w:hAnsi="Times New Roman" w:cs="Times New Roman"/>
          <w:color w:val="000000"/>
          <w:kern w:val="0"/>
          <w:sz w:val="21"/>
          <w:szCs w:val="21"/>
          <w:lang w:eastAsia="ru-RU" w:bidi="ru-RU"/>
        </w:rPr>
        <w:t>Повышение ресурса гидроподжимных муфт коро</w:t>
      </w:r>
      <w:r w:rsidRPr="00E07AB3">
        <w:rPr>
          <w:rFonts w:ascii="Times New Roman" w:eastAsia="Times New Roman" w:hAnsi="Times New Roman" w:cs="Times New Roman"/>
          <w:color w:val="000000"/>
          <w:kern w:val="0"/>
          <w:sz w:val="21"/>
          <w:szCs w:val="21"/>
          <w:lang w:eastAsia="ru-RU" w:bidi="ru-RU"/>
        </w:rPr>
        <w:softHyphen/>
        <w:t>бок передач с гидравлическим управлением улучшением режима трения фрикционных дисков сочетанием модификации поверхностей трения дисков и трибологических свойств МРСК.</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b/>
          <w:bCs/>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Задачи исследований:</w:t>
      </w:r>
    </w:p>
    <w:p w:rsidR="00E07AB3" w:rsidRPr="00E07AB3" w:rsidRDefault="00E07AB3" w:rsidP="00E07AB3">
      <w:pPr>
        <w:numPr>
          <w:ilvl w:val="0"/>
          <w:numId w:val="35"/>
        </w:numPr>
        <w:tabs>
          <w:tab w:val="clear" w:pos="709"/>
        </w:tabs>
        <w:suppressAutoHyphens w:val="0"/>
        <w:spacing w:after="0" w:line="368" w:lineRule="exact"/>
        <w:ind w:firstLine="48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Обосновать рациональный состав минерально-растительной смазочной композиции для гидроподжимных муфт коробок передач, обеспечивающий сни</w:t>
      </w:r>
      <w:r w:rsidRPr="00E07AB3">
        <w:rPr>
          <w:rFonts w:ascii="Times New Roman" w:eastAsia="Times New Roman" w:hAnsi="Times New Roman" w:cs="Times New Roman"/>
          <w:color w:val="000000"/>
          <w:kern w:val="0"/>
          <w:sz w:val="21"/>
          <w:szCs w:val="21"/>
          <w:lang w:eastAsia="ru-RU" w:bidi="ru-RU"/>
        </w:rPr>
        <w:softHyphen/>
        <w:t>жение сорбции водорода в поверхностные слои фрикционных дисков.</w:t>
      </w:r>
    </w:p>
    <w:p w:rsidR="00E07AB3" w:rsidRPr="00E07AB3" w:rsidRDefault="00E07AB3" w:rsidP="00E07AB3">
      <w:pPr>
        <w:numPr>
          <w:ilvl w:val="0"/>
          <w:numId w:val="35"/>
        </w:numPr>
        <w:tabs>
          <w:tab w:val="clear" w:pos="709"/>
        </w:tabs>
        <w:suppressAutoHyphens w:val="0"/>
        <w:spacing w:after="0" w:line="368" w:lineRule="exact"/>
        <w:ind w:firstLine="48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Теоретически обосновать и оценить возможность повышения технического ресурса гидроподжимных муфт коробок передач с гидроуправлением применением фрикционных дисков с положительным градиентом твердости поверхностей трения.</w:t>
      </w:r>
    </w:p>
    <w:p w:rsidR="00E07AB3" w:rsidRPr="00E07AB3" w:rsidRDefault="00E07AB3" w:rsidP="00E07AB3">
      <w:pPr>
        <w:numPr>
          <w:ilvl w:val="0"/>
          <w:numId w:val="35"/>
        </w:numPr>
        <w:tabs>
          <w:tab w:val="clear" w:pos="709"/>
        </w:tabs>
        <w:suppressAutoHyphens w:val="0"/>
        <w:spacing w:after="0" w:line="368" w:lineRule="exact"/>
        <w:ind w:firstLine="48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Экспериментально оценить влияние насыщения контакта поверхностей трения фрикционных дисков на ресурс гидроподжимных муфт и критериально установить ра</w:t>
      </w:r>
      <w:r w:rsidRPr="00E07AB3">
        <w:rPr>
          <w:rFonts w:ascii="Times New Roman" w:eastAsia="Times New Roman" w:hAnsi="Times New Roman" w:cs="Times New Roman"/>
          <w:color w:val="000000"/>
          <w:kern w:val="0"/>
          <w:sz w:val="21"/>
          <w:szCs w:val="21"/>
          <w:lang w:eastAsia="ru-RU" w:bidi="ru-RU"/>
        </w:rPr>
        <w:softHyphen/>
        <w:t>циональный режим трения фрикционных дисков гидроподжимных муфт.</w:t>
      </w:r>
    </w:p>
    <w:p w:rsidR="00E07AB3" w:rsidRPr="00E07AB3" w:rsidRDefault="00E07AB3" w:rsidP="00E07AB3">
      <w:pPr>
        <w:numPr>
          <w:ilvl w:val="0"/>
          <w:numId w:val="35"/>
        </w:numPr>
        <w:tabs>
          <w:tab w:val="clear" w:pos="709"/>
        </w:tabs>
        <w:suppressAutoHyphens w:val="0"/>
        <w:spacing w:after="0" w:line="368" w:lineRule="exact"/>
        <w:ind w:firstLine="480"/>
        <w:jc w:val="left"/>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Разработать технологические рекомендации и оценить экономическую эф</w:t>
      </w:r>
      <w:r w:rsidRPr="00E07AB3">
        <w:rPr>
          <w:rFonts w:ascii="Times New Roman" w:eastAsia="Times New Roman" w:hAnsi="Times New Roman" w:cs="Times New Roman"/>
          <w:color w:val="000000"/>
          <w:kern w:val="0"/>
          <w:sz w:val="21"/>
          <w:szCs w:val="21"/>
          <w:lang w:eastAsia="ru-RU" w:bidi="ru-RU"/>
        </w:rPr>
        <w:softHyphen/>
        <w:t>фективность рационального режима трения в аспекте повышения ресурса фрик</w:t>
      </w:r>
      <w:r w:rsidRPr="00E07AB3">
        <w:rPr>
          <w:rFonts w:ascii="Times New Roman" w:eastAsia="Times New Roman" w:hAnsi="Times New Roman" w:cs="Times New Roman"/>
          <w:color w:val="000000"/>
          <w:kern w:val="0"/>
          <w:sz w:val="21"/>
          <w:szCs w:val="21"/>
          <w:lang w:eastAsia="ru-RU" w:bidi="ru-RU"/>
        </w:rPr>
        <w:softHyphen/>
        <w:t>ционных дисков.</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 xml:space="preserve">Объект исследований. </w:t>
      </w:r>
      <w:r w:rsidRPr="00E07AB3">
        <w:rPr>
          <w:rFonts w:ascii="Times New Roman" w:eastAsia="Times New Roman" w:hAnsi="Times New Roman" w:cs="Times New Roman"/>
          <w:color w:val="000000"/>
          <w:kern w:val="0"/>
          <w:sz w:val="21"/>
          <w:szCs w:val="21"/>
          <w:lang w:eastAsia="ru-RU" w:bidi="ru-RU"/>
        </w:rPr>
        <w:t>Процесс трения модифицированных рабочих по</w:t>
      </w:r>
      <w:r w:rsidRPr="00E07AB3">
        <w:rPr>
          <w:rFonts w:ascii="Times New Roman" w:eastAsia="Times New Roman" w:hAnsi="Times New Roman" w:cs="Times New Roman"/>
          <w:color w:val="000000"/>
          <w:kern w:val="0"/>
          <w:sz w:val="21"/>
          <w:szCs w:val="21"/>
          <w:lang w:eastAsia="ru-RU" w:bidi="ru-RU"/>
        </w:rPr>
        <w:softHyphen/>
        <w:t>верхностей фрикционных дисков ГПМ при использовании МРСК.</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 xml:space="preserve">Предмет исследований. </w:t>
      </w:r>
      <w:r w:rsidRPr="00E07AB3">
        <w:rPr>
          <w:rFonts w:ascii="Times New Roman" w:eastAsia="Times New Roman" w:hAnsi="Times New Roman" w:cs="Times New Roman"/>
          <w:color w:val="000000"/>
          <w:kern w:val="0"/>
          <w:sz w:val="21"/>
          <w:szCs w:val="21"/>
          <w:lang w:eastAsia="ru-RU" w:bidi="ru-RU"/>
        </w:rPr>
        <w:t>Параметры режима трения фрикционных дисков ГПМ.</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b/>
          <w:bCs/>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 xml:space="preserve">Научную новизну работы </w:t>
      </w:r>
      <w:r w:rsidRPr="00E07AB3">
        <w:rPr>
          <w:rFonts w:ascii="Times New Roman" w:eastAsia="Times New Roman" w:hAnsi="Times New Roman" w:cs="Times New Roman"/>
          <w:color w:val="000000"/>
          <w:kern w:val="0"/>
          <w:sz w:val="21"/>
          <w:szCs w:val="21"/>
          <w:lang w:eastAsia="ru-RU" w:bidi="ru-RU"/>
        </w:rPr>
        <w:t>составляют:</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-аддитивный критерий, характеризующий комплексное влияние качества поверхностей трения и смазочной среды на ресурс фрикционных дисков;</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-показатели, оценивающие влияние положительного градиента твердости поверхности трения при использовании МРСК, на ресурс гидроподжимных муфт;</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-комплексный способ снижения водородного изнашивания фрикционных дисков фрикционно-механическим латунированием поверхностей трения и при</w:t>
      </w:r>
      <w:r w:rsidRPr="00E07AB3">
        <w:rPr>
          <w:rFonts w:ascii="Times New Roman" w:eastAsia="Times New Roman" w:hAnsi="Times New Roman" w:cs="Times New Roman"/>
          <w:color w:val="000000"/>
          <w:kern w:val="0"/>
          <w:sz w:val="21"/>
          <w:szCs w:val="21"/>
          <w:lang w:eastAsia="ru-RU" w:bidi="ru-RU"/>
        </w:rPr>
        <w:softHyphen/>
        <w:t>менением МРСК;</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-рациональный состав МРСК, используемый в качестве смазочного мате</w:t>
      </w:r>
      <w:r w:rsidRPr="00E07AB3">
        <w:rPr>
          <w:rFonts w:ascii="Times New Roman" w:eastAsia="Times New Roman" w:hAnsi="Times New Roman" w:cs="Times New Roman"/>
          <w:color w:val="000000"/>
          <w:kern w:val="0"/>
          <w:sz w:val="21"/>
          <w:szCs w:val="21"/>
          <w:lang w:eastAsia="ru-RU" w:bidi="ru-RU"/>
        </w:rPr>
        <w:softHyphen/>
        <w:t>риала коробок передач с гидроуправлением тракторов «Кировец».</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sectPr w:rsidR="00E07AB3" w:rsidRPr="00E07AB3">
          <w:pgSz w:w="11900" w:h="16840"/>
          <w:pgMar w:top="1667" w:right="2222" w:bottom="1667" w:left="1854" w:header="0" w:footer="3" w:gutter="0"/>
          <w:cols w:space="720"/>
          <w:noEndnote/>
          <w:docGrid w:linePitch="360"/>
        </w:sectPr>
      </w:pPr>
      <w:r w:rsidRPr="00E07AB3">
        <w:rPr>
          <w:rFonts w:ascii="Times New Roman" w:eastAsia="Times New Roman" w:hAnsi="Times New Roman" w:cs="Times New Roman"/>
          <w:b/>
          <w:bCs/>
          <w:color w:val="000000"/>
          <w:kern w:val="0"/>
          <w:sz w:val="21"/>
          <w:szCs w:val="21"/>
          <w:lang w:eastAsia="ru-RU" w:bidi="ru-RU"/>
        </w:rPr>
        <w:t xml:space="preserve">Теоретическая и практическая значимость работы. </w:t>
      </w:r>
      <w:r w:rsidRPr="00E07AB3">
        <w:rPr>
          <w:rFonts w:ascii="Times New Roman" w:eastAsia="Times New Roman" w:hAnsi="Times New Roman" w:cs="Times New Roman"/>
          <w:color w:val="000000"/>
          <w:kern w:val="0"/>
          <w:sz w:val="21"/>
          <w:szCs w:val="21"/>
          <w:lang w:eastAsia="ru-RU" w:bidi="ru-RU"/>
        </w:rPr>
        <w:t>Модификация по</w:t>
      </w:r>
      <w:r w:rsidRPr="00E07AB3">
        <w:rPr>
          <w:rFonts w:ascii="Times New Roman" w:eastAsia="Times New Roman" w:hAnsi="Times New Roman" w:cs="Times New Roman"/>
          <w:color w:val="000000"/>
          <w:kern w:val="0"/>
          <w:sz w:val="21"/>
          <w:szCs w:val="21"/>
          <w:lang w:eastAsia="ru-RU" w:bidi="ru-RU"/>
        </w:rPr>
        <w:softHyphen/>
        <w:t>верхностей трения фрикционных дисков посредством фрикционно-механического латунирования в сочетании с МРСК (50% М-10Г</w:t>
      </w:r>
      <w:r w:rsidRPr="00E07AB3">
        <w:rPr>
          <w:rFonts w:ascii="Times New Roman" w:eastAsia="Times New Roman" w:hAnsi="Times New Roman" w:cs="Times New Roman"/>
          <w:color w:val="000000"/>
          <w:kern w:val="0"/>
          <w:sz w:val="21"/>
          <w:szCs w:val="21"/>
          <w:vertAlign w:val="subscript"/>
          <w:lang w:eastAsia="ru-RU" w:bidi="ru-RU"/>
        </w:rPr>
        <w:t>2</w:t>
      </w:r>
      <w:r w:rsidRPr="00E07AB3">
        <w:rPr>
          <w:rFonts w:ascii="Times New Roman" w:eastAsia="Times New Roman" w:hAnsi="Times New Roman" w:cs="Times New Roman"/>
          <w:color w:val="000000"/>
          <w:kern w:val="0"/>
          <w:sz w:val="21"/>
          <w:szCs w:val="21"/>
          <w:lang w:eastAsia="ru-RU" w:bidi="ru-RU"/>
        </w:rPr>
        <w:t xml:space="preserve"> + 50%РМ), пригодной для ис</w:t>
      </w:r>
      <w:r w:rsidRPr="00E07AB3">
        <w:rPr>
          <w:rFonts w:ascii="Times New Roman" w:eastAsia="Times New Roman" w:hAnsi="Times New Roman" w:cs="Times New Roman"/>
          <w:color w:val="000000"/>
          <w:kern w:val="0"/>
          <w:sz w:val="21"/>
          <w:szCs w:val="21"/>
          <w:lang w:eastAsia="ru-RU" w:bidi="ru-RU"/>
        </w:rPr>
        <w:softHyphen/>
        <w:t>пользования в механических коробках передач с гидравлическим управлением</w:t>
      </w:r>
    </w:p>
    <w:p w:rsidR="00E07AB3" w:rsidRPr="00E07AB3" w:rsidRDefault="00E07AB3" w:rsidP="00E07AB3">
      <w:pPr>
        <w:tabs>
          <w:tab w:val="clear" w:pos="709"/>
        </w:tabs>
        <w:suppressAutoHyphens w:val="0"/>
        <w:spacing w:after="0" w:line="373" w:lineRule="exact"/>
        <w:ind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тракторных трансмиссий, позволяет без значительных конструктивных изменений установить рациональный режим трения фрикционных дисков, характеризую</w:t>
      </w:r>
      <w:r w:rsidRPr="00E07AB3">
        <w:rPr>
          <w:rFonts w:ascii="Times New Roman" w:eastAsia="Times New Roman" w:hAnsi="Times New Roman" w:cs="Times New Roman"/>
          <w:color w:val="000000"/>
          <w:kern w:val="0"/>
          <w:sz w:val="21"/>
          <w:szCs w:val="21"/>
          <w:lang w:eastAsia="ru-RU" w:bidi="ru-RU"/>
        </w:rPr>
        <w:softHyphen/>
        <w:t>щийся сочетанием значений коэффициента трения, работы буксования и скорости изнашивания рабочих поверхностей, обеспечивающих регламентированный тех</w:t>
      </w:r>
      <w:r w:rsidRPr="00E07AB3">
        <w:rPr>
          <w:rFonts w:ascii="Times New Roman" w:eastAsia="Times New Roman" w:hAnsi="Times New Roman" w:cs="Times New Roman"/>
          <w:color w:val="000000"/>
          <w:kern w:val="0"/>
          <w:sz w:val="21"/>
          <w:szCs w:val="21"/>
          <w:lang w:eastAsia="ru-RU" w:bidi="ru-RU"/>
        </w:rPr>
        <w:softHyphen/>
        <w:t>нический ресурс и устойчивый режим включения ГПМ. Определен аддитивный критерий (</w:t>
      </w:r>
      <w:r w:rsidRPr="00E07AB3">
        <w:rPr>
          <w:rFonts w:ascii="Times New Roman" w:eastAsia="Times New Roman" w:hAnsi="Times New Roman" w:cs="Times New Roman"/>
          <w:i/>
          <w:iCs/>
          <w:color w:val="000000"/>
          <w:kern w:val="0"/>
          <w:sz w:val="21"/>
          <w:szCs w:val="21"/>
          <w:lang w:eastAsia="ru-RU" w:bidi="ru-RU"/>
        </w:rPr>
        <w:t>К</w:t>
      </w:r>
      <w:r w:rsidRPr="00E07AB3">
        <w:rPr>
          <w:rFonts w:ascii="Times New Roman" w:eastAsia="Times New Roman" w:hAnsi="Times New Roman" w:cs="Times New Roman"/>
          <w:i/>
          <w:iCs/>
          <w:color w:val="000000"/>
          <w:kern w:val="0"/>
          <w:sz w:val="21"/>
          <w:szCs w:val="21"/>
          <w:vertAlign w:val="subscript"/>
          <w:lang w:eastAsia="ru-RU" w:bidi="ru-RU"/>
        </w:rPr>
        <w:t>А</w:t>
      </w:r>
      <w:r w:rsidRPr="00E07AB3">
        <w:rPr>
          <w:rFonts w:ascii="Times New Roman" w:eastAsia="Times New Roman" w:hAnsi="Times New Roman" w:cs="Times New Roman"/>
          <w:color w:val="000000"/>
          <w:kern w:val="0"/>
          <w:sz w:val="21"/>
          <w:szCs w:val="21"/>
          <w:lang w:eastAsia="ru-RU" w:bidi="ru-RU"/>
        </w:rPr>
        <w:t xml:space="preserve"> = 5,492...7,941), характеризующий рациональный режим трения фрикционных дисков ГПМ. Установлены способ модификации поверхности тре</w:t>
      </w:r>
      <w:r w:rsidRPr="00E07AB3">
        <w:rPr>
          <w:rFonts w:ascii="Times New Roman" w:eastAsia="Times New Roman" w:hAnsi="Times New Roman" w:cs="Times New Roman"/>
          <w:color w:val="000000"/>
          <w:kern w:val="0"/>
          <w:sz w:val="21"/>
          <w:szCs w:val="21"/>
          <w:lang w:eastAsia="ru-RU" w:bidi="ru-RU"/>
        </w:rPr>
        <w:softHyphen/>
        <w:t>ния и операции технологического процесса ее формирования, типы трансмиссий и узлы, в которых используется технология модификации.</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 xml:space="preserve">Реализация результатов исследований. </w:t>
      </w:r>
      <w:r w:rsidRPr="00E07AB3">
        <w:rPr>
          <w:rFonts w:ascii="Times New Roman" w:eastAsia="Times New Roman" w:hAnsi="Times New Roman" w:cs="Times New Roman"/>
          <w:color w:val="000000"/>
          <w:kern w:val="0"/>
          <w:sz w:val="21"/>
          <w:szCs w:val="21"/>
          <w:lang w:eastAsia="ru-RU" w:bidi="ru-RU"/>
        </w:rPr>
        <w:t>Результаты исследований по ра</w:t>
      </w:r>
      <w:r w:rsidRPr="00E07AB3">
        <w:rPr>
          <w:rFonts w:ascii="Times New Roman" w:eastAsia="Times New Roman" w:hAnsi="Times New Roman" w:cs="Times New Roman"/>
          <w:color w:val="000000"/>
          <w:kern w:val="0"/>
          <w:sz w:val="21"/>
          <w:szCs w:val="21"/>
          <w:lang w:eastAsia="ru-RU" w:bidi="ru-RU"/>
        </w:rPr>
        <w:softHyphen/>
        <w:t>циональному режиму трения, снижению износа и повышению ресурса ГПМ по</w:t>
      </w:r>
      <w:r w:rsidRPr="00E07AB3">
        <w:rPr>
          <w:rFonts w:ascii="Times New Roman" w:eastAsia="Times New Roman" w:hAnsi="Times New Roman" w:cs="Times New Roman"/>
          <w:color w:val="000000"/>
          <w:kern w:val="0"/>
          <w:sz w:val="21"/>
          <w:szCs w:val="21"/>
          <w:lang w:eastAsia="ru-RU" w:bidi="ru-RU"/>
        </w:rPr>
        <w:softHyphen/>
        <w:t>средством модификации поверхностей трения фрикционных дисков и применения МРСК приняты к внедрению в производстве на ремонтном предприятии ОАО «Болынеглушицкремтехсервис» и ООО «Волгаагромаш» Самарской области.</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 xml:space="preserve">Методология и методы исследования. </w:t>
      </w:r>
      <w:r w:rsidRPr="00E07AB3">
        <w:rPr>
          <w:rFonts w:ascii="Times New Roman" w:eastAsia="Times New Roman" w:hAnsi="Times New Roman" w:cs="Times New Roman"/>
          <w:color w:val="000000"/>
          <w:kern w:val="0"/>
          <w:sz w:val="21"/>
          <w:szCs w:val="21"/>
          <w:lang w:eastAsia="ru-RU" w:bidi="ru-RU"/>
        </w:rPr>
        <w:t>Теоретические исследования пара</w:t>
      </w:r>
      <w:r w:rsidRPr="00E07AB3">
        <w:rPr>
          <w:rFonts w:ascii="Times New Roman" w:eastAsia="Times New Roman" w:hAnsi="Times New Roman" w:cs="Times New Roman"/>
          <w:color w:val="000000"/>
          <w:kern w:val="0"/>
          <w:sz w:val="21"/>
          <w:szCs w:val="21"/>
          <w:lang w:eastAsia="ru-RU" w:bidi="ru-RU"/>
        </w:rPr>
        <w:softHyphen/>
        <w:t>метров рационального режима трения фрикционных дисков ГПМ выполнены с применением основных положений, законов и методов трибологии, математиче</w:t>
      </w:r>
      <w:r w:rsidRPr="00E07AB3">
        <w:rPr>
          <w:rFonts w:ascii="Times New Roman" w:eastAsia="Times New Roman" w:hAnsi="Times New Roman" w:cs="Times New Roman"/>
          <w:color w:val="000000"/>
          <w:kern w:val="0"/>
          <w:sz w:val="21"/>
          <w:szCs w:val="21"/>
          <w:lang w:eastAsia="ru-RU" w:bidi="ru-RU"/>
        </w:rPr>
        <w:softHyphen/>
        <w:t>ского анализа и математического моделирования. Экспериментальные исследова</w:t>
      </w:r>
      <w:r w:rsidRPr="00E07AB3">
        <w:rPr>
          <w:rFonts w:ascii="Times New Roman" w:eastAsia="Times New Roman" w:hAnsi="Times New Roman" w:cs="Times New Roman"/>
          <w:color w:val="000000"/>
          <w:kern w:val="0"/>
          <w:sz w:val="21"/>
          <w:szCs w:val="21"/>
          <w:lang w:eastAsia="ru-RU" w:bidi="ru-RU"/>
        </w:rPr>
        <w:softHyphen/>
        <w:t>ния выполнены с использованием стандартных и разработанных частных мето</w:t>
      </w:r>
      <w:r w:rsidRPr="00E07AB3">
        <w:rPr>
          <w:rFonts w:ascii="Times New Roman" w:eastAsia="Times New Roman" w:hAnsi="Times New Roman" w:cs="Times New Roman"/>
          <w:color w:val="000000"/>
          <w:kern w:val="0"/>
          <w:sz w:val="21"/>
          <w:szCs w:val="21"/>
          <w:lang w:eastAsia="ru-RU" w:bidi="ru-RU"/>
        </w:rPr>
        <w:softHyphen/>
        <w:t>дик исследований. Обработка экспериментальных данных выполнялась с приме</w:t>
      </w:r>
      <w:r w:rsidRPr="00E07AB3">
        <w:rPr>
          <w:rFonts w:ascii="Times New Roman" w:eastAsia="Times New Roman" w:hAnsi="Times New Roman" w:cs="Times New Roman"/>
          <w:color w:val="000000"/>
          <w:kern w:val="0"/>
          <w:sz w:val="21"/>
          <w:szCs w:val="21"/>
          <w:lang w:eastAsia="ru-RU" w:bidi="ru-RU"/>
        </w:rPr>
        <w:softHyphen/>
        <w:t xml:space="preserve">нением современных технических средств измерения и методов ПЭВМ на основе прикладных программ </w:t>
      </w:r>
      <w:r w:rsidRPr="00E07AB3">
        <w:rPr>
          <w:rFonts w:ascii="Times New Roman" w:eastAsia="Times New Roman" w:hAnsi="Times New Roman" w:cs="Times New Roman"/>
          <w:color w:val="000000"/>
          <w:kern w:val="0"/>
          <w:sz w:val="21"/>
          <w:szCs w:val="21"/>
          <w:lang w:val="en-US" w:eastAsia="en-US" w:bidi="en-US"/>
        </w:rPr>
        <w:t>Statistica</w:t>
      </w:r>
      <w:r w:rsidRPr="00E07AB3">
        <w:rPr>
          <w:rFonts w:ascii="Times New Roman" w:eastAsia="Times New Roman" w:hAnsi="Times New Roman" w:cs="Times New Roman"/>
          <w:color w:val="000000"/>
          <w:kern w:val="0"/>
          <w:sz w:val="21"/>
          <w:szCs w:val="21"/>
          <w:lang w:eastAsia="en-US" w:bidi="en-US"/>
        </w:rPr>
        <w:t xml:space="preserve"> </w:t>
      </w:r>
      <w:r w:rsidRPr="00E07AB3">
        <w:rPr>
          <w:rFonts w:ascii="Times New Roman" w:eastAsia="Times New Roman" w:hAnsi="Times New Roman" w:cs="Times New Roman"/>
          <w:color w:val="000000"/>
          <w:kern w:val="0"/>
          <w:sz w:val="21"/>
          <w:szCs w:val="21"/>
          <w:lang w:val="en-US" w:eastAsia="en-US" w:bidi="en-US"/>
        </w:rPr>
        <w:t>v</w:t>
      </w:r>
      <w:r w:rsidRPr="00E07AB3">
        <w:rPr>
          <w:rFonts w:ascii="Times New Roman" w:eastAsia="Times New Roman" w:hAnsi="Times New Roman" w:cs="Times New Roman"/>
          <w:color w:val="000000"/>
          <w:kern w:val="0"/>
          <w:sz w:val="21"/>
          <w:szCs w:val="21"/>
          <w:lang w:eastAsia="en-US" w:bidi="en-US"/>
        </w:rPr>
        <w:t xml:space="preserve">.7.0, </w:t>
      </w:r>
      <w:r w:rsidRPr="00E07AB3">
        <w:rPr>
          <w:rFonts w:ascii="Times New Roman" w:eastAsia="Times New Roman" w:hAnsi="Times New Roman" w:cs="Times New Roman"/>
          <w:color w:val="000000"/>
          <w:kern w:val="0"/>
          <w:sz w:val="21"/>
          <w:szCs w:val="21"/>
          <w:lang w:val="en-US" w:eastAsia="en-US" w:bidi="en-US"/>
        </w:rPr>
        <w:t>POWERGRAPH</w:t>
      </w:r>
      <w:r w:rsidRPr="00E07AB3">
        <w:rPr>
          <w:rFonts w:ascii="Times New Roman" w:eastAsia="Times New Roman" w:hAnsi="Times New Roman" w:cs="Times New Roman"/>
          <w:color w:val="000000"/>
          <w:kern w:val="0"/>
          <w:sz w:val="21"/>
          <w:szCs w:val="21"/>
          <w:lang w:eastAsia="en-US" w:bidi="en-US"/>
        </w:rPr>
        <w:t xml:space="preserve"> </w:t>
      </w:r>
      <w:r w:rsidRPr="00E07AB3">
        <w:rPr>
          <w:rFonts w:ascii="Times New Roman" w:eastAsia="Times New Roman" w:hAnsi="Times New Roman" w:cs="Times New Roman"/>
          <w:color w:val="000000"/>
          <w:kern w:val="0"/>
          <w:sz w:val="21"/>
          <w:szCs w:val="21"/>
          <w:lang w:val="en-US" w:eastAsia="en-US" w:bidi="en-US"/>
        </w:rPr>
        <w:t>v</w:t>
      </w:r>
      <w:r w:rsidRPr="00E07AB3">
        <w:rPr>
          <w:rFonts w:ascii="Times New Roman" w:eastAsia="Times New Roman" w:hAnsi="Times New Roman" w:cs="Times New Roman"/>
          <w:color w:val="000000"/>
          <w:kern w:val="0"/>
          <w:sz w:val="21"/>
          <w:szCs w:val="21"/>
          <w:lang w:eastAsia="en-US" w:bidi="en-US"/>
        </w:rPr>
        <w:t xml:space="preserve">.3.1, </w:t>
      </w:r>
      <w:r w:rsidRPr="00E07AB3">
        <w:rPr>
          <w:rFonts w:ascii="Times New Roman" w:eastAsia="Times New Roman" w:hAnsi="Times New Roman" w:cs="Times New Roman"/>
          <w:color w:val="000000"/>
          <w:kern w:val="0"/>
          <w:sz w:val="21"/>
          <w:szCs w:val="21"/>
          <w:lang w:val="en-US" w:eastAsia="en-US" w:bidi="en-US"/>
        </w:rPr>
        <w:t>MathCAD</w:t>
      </w:r>
      <w:r w:rsidRPr="00E07AB3">
        <w:rPr>
          <w:rFonts w:ascii="Times New Roman" w:eastAsia="Times New Roman" w:hAnsi="Times New Roman" w:cs="Times New Roman"/>
          <w:color w:val="000000"/>
          <w:kern w:val="0"/>
          <w:sz w:val="21"/>
          <w:szCs w:val="21"/>
          <w:lang w:eastAsia="en-US" w:bidi="en-US"/>
        </w:rPr>
        <w:t xml:space="preserve"> 2001, </w:t>
      </w:r>
      <w:r w:rsidRPr="00E07AB3">
        <w:rPr>
          <w:rFonts w:ascii="Times New Roman" w:eastAsia="Times New Roman" w:hAnsi="Times New Roman" w:cs="Times New Roman"/>
          <w:color w:val="000000"/>
          <w:kern w:val="0"/>
          <w:sz w:val="21"/>
          <w:szCs w:val="21"/>
          <w:lang w:val="en-US" w:eastAsia="en-US" w:bidi="en-US"/>
        </w:rPr>
        <w:t>Mi</w:t>
      </w:r>
      <w:r w:rsidRPr="00E07AB3">
        <w:rPr>
          <w:rFonts w:ascii="Times New Roman" w:eastAsia="Times New Roman" w:hAnsi="Times New Roman" w:cs="Times New Roman"/>
          <w:color w:val="000000"/>
          <w:kern w:val="0"/>
          <w:sz w:val="21"/>
          <w:szCs w:val="21"/>
          <w:lang w:eastAsia="en-US" w:bidi="en-US"/>
        </w:rPr>
        <w:softHyphen/>
      </w:r>
      <w:r w:rsidRPr="00E07AB3">
        <w:rPr>
          <w:rFonts w:ascii="Times New Roman" w:eastAsia="Times New Roman" w:hAnsi="Times New Roman" w:cs="Times New Roman"/>
          <w:color w:val="000000"/>
          <w:kern w:val="0"/>
          <w:sz w:val="21"/>
          <w:szCs w:val="21"/>
          <w:lang w:val="en-US" w:eastAsia="en-US" w:bidi="en-US"/>
        </w:rPr>
        <w:t>crosoft</w:t>
      </w:r>
      <w:r w:rsidRPr="00E07AB3">
        <w:rPr>
          <w:rFonts w:ascii="Times New Roman" w:eastAsia="Times New Roman" w:hAnsi="Times New Roman" w:cs="Times New Roman"/>
          <w:color w:val="000000"/>
          <w:kern w:val="0"/>
          <w:sz w:val="21"/>
          <w:szCs w:val="21"/>
          <w:lang w:eastAsia="en-US" w:bidi="en-US"/>
        </w:rPr>
        <w:t xml:space="preserve"> </w:t>
      </w:r>
      <w:r w:rsidRPr="00E07AB3">
        <w:rPr>
          <w:rFonts w:ascii="Times New Roman" w:eastAsia="Times New Roman" w:hAnsi="Times New Roman" w:cs="Times New Roman"/>
          <w:color w:val="000000"/>
          <w:kern w:val="0"/>
          <w:sz w:val="21"/>
          <w:szCs w:val="21"/>
          <w:lang w:val="en-US" w:eastAsia="en-US" w:bidi="en-US"/>
        </w:rPr>
        <w:t>Excel</w:t>
      </w:r>
      <w:r w:rsidRPr="00E07AB3">
        <w:rPr>
          <w:rFonts w:ascii="Times New Roman" w:eastAsia="Times New Roman" w:hAnsi="Times New Roman" w:cs="Times New Roman"/>
          <w:color w:val="000000"/>
          <w:kern w:val="0"/>
          <w:sz w:val="21"/>
          <w:szCs w:val="21"/>
          <w:lang w:eastAsia="en-US" w:bidi="en-US"/>
        </w:rPr>
        <w:t xml:space="preserve"> </w:t>
      </w:r>
      <w:r w:rsidRPr="00E07AB3">
        <w:rPr>
          <w:rFonts w:ascii="Times New Roman" w:eastAsia="Times New Roman" w:hAnsi="Times New Roman" w:cs="Times New Roman"/>
          <w:color w:val="000000"/>
          <w:kern w:val="0"/>
          <w:sz w:val="21"/>
          <w:szCs w:val="21"/>
          <w:lang w:eastAsia="ru-RU" w:bidi="ru-RU"/>
        </w:rPr>
        <w:t xml:space="preserve">и др. </w:t>
      </w:r>
      <w:r w:rsidRPr="00E07AB3">
        <w:rPr>
          <w:rFonts w:ascii="Times New Roman" w:eastAsia="Times New Roman" w:hAnsi="Times New Roman" w:cs="Times New Roman"/>
          <w:color w:val="000000"/>
          <w:kern w:val="0"/>
          <w:sz w:val="21"/>
          <w:szCs w:val="21"/>
          <w:lang w:eastAsia="en-US" w:bidi="en-US"/>
        </w:rPr>
        <w:t>[10, 61, 76].</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b/>
          <w:bCs/>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Научные положения и результаты исследований, выносимые на защиту:</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-количественные значения показателей, оценивающих влияние изменения качества поверхностей трения и применения минерально-растительной смазочной композиции на технический ресурс гидроподжимных муфт;</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color w:val="000000"/>
          <w:kern w:val="0"/>
          <w:sz w:val="21"/>
          <w:szCs w:val="21"/>
          <w:lang w:eastAsia="ru-RU" w:bidi="ru-RU"/>
        </w:rPr>
        <w:sectPr w:rsidR="00E07AB3" w:rsidRPr="00E07AB3">
          <w:pgSz w:w="11900" w:h="16840"/>
          <w:pgMar w:top="1644" w:right="2212" w:bottom="1644" w:left="1830" w:header="0" w:footer="3" w:gutter="0"/>
          <w:cols w:space="720"/>
          <w:noEndnote/>
          <w:docGrid w:linePitch="360"/>
        </w:sectPr>
      </w:pPr>
      <w:r w:rsidRPr="00E07AB3">
        <w:rPr>
          <w:rFonts w:ascii="Times New Roman" w:eastAsia="Times New Roman" w:hAnsi="Times New Roman" w:cs="Times New Roman"/>
          <w:color w:val="000000"/>
          <w:kern w:val="0"/>
          <w:sz w:val="21"/>
          <w:szCs w:val="21"/>
          <w:lang w:eastAsia="ru-RU" w:bidi="ru-RU"/>
        </w:rPr>
        <w:t>-способ снижения водородного изнашивания фрикционных дисков гидро</w:t>
      </w:r>
      <w:r w:rsidRPr="00E07AB3">
        <w:rPr>
          <w:rFonts w:ascii="Times New Roman" w:eastAsia="Times New Roman" w:hAnsi="Times New Roman" w:cs="Times New Roman"/>
          <w:color w:val="000000"/>
          <w:kern w:val="0"/>
          <w:sz w:val="21"/>
          <w:szCs w:val="21"/>
          <w:lang w:eastAsia="ru-RU" w:bidi="ru-RU"/>
        </w:rPr>
        <w:softHyphen/>
        <w:t>поджимных муфт, основанный на комплексном применении фрикционно-</w:t>
      </w:r>
    </w:p>
    <w:p w:rsidR="00E07AB3" w:rsidRPr="00E07AB3" w:rsidRDefault="00E07AB3" w:rsidP="00E07AB3">
      <w:pPr>
        <w:tabs>
          <w:tab w:val="clear" w:pos="709"/>
        </w:tabs>
        <w:suppressAutoHyphens w:val="0"/>
        <w:spacing w:after="0" w:line="368" w:lineRule="exact"/>
        <w:ind w:firstLine="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механического латунирования поверхностей трения дисков и использования ми</w:t>
      </w:r>
      <w:r w:rsidRPr="00E07AB3">
        <w:rPr>
          <w:rFonts w:ascii="Times New Roman" w:eastAsia="Times New Roman" w:hAnsi="Times New Roman" w:cs="Times New Roman"/>
          <w:color w:val="000000"/>
          <w:kern w:val="0"/>
          <w:sz w:val="21"/>
          <w:szCs w:val="21"/>
          <w:lang w:eastAsia="ru-RU" w:bidi="ru-RU"/>
        </w:rPr>
        <w:softHyphen/>
        <w:t>нерально-растительной смазочной композиции в качестве смазочной среды;</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-рациональный состав минерально-растительной смазочной композиции, обеспечивающий снижение сорбции водорода в поверхности трения фрикцион</w:t>
      </w:r>
      <w:r w:rsidRPr="00E07AB3">
        <w:rPr>
          <w:rFonts w:ascii="Times New Roman" w:eastAsia="Times New Roman" w:hAnsi="Times New Roman" w:cs="Times New Roman"/>
          <w:color w:val="000000"/>
          <w:kern w:val="0"/>
          <w:sz w:val="21"/>
          <w:szCs w:val="21"/>
          <w:lang w:eastAsia="ru-RU" w:bidi="ru-RU"/>
        </w:rPr>
        <w:softHyphen/>
        <w:t>ных дисков гидроподжимных муфт;</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-аддитивный критерий, характеризующий комплексное влияние качества поверхностей трения и смазочной среды на ресурс фрикционных дисков гидро</w:t>
      </w:r>
      <w:r w:rsidRPr="00E07AB3">
        <w:rPr>
          <w:rFonts w:ascii="Times New Roman" w:eastAsia="Times New Roman" w:hAnsi="Times New Roman" w:cs="Times New Roman"/>
          <w:color w:val="000000"/>
          <w:kern w:val="0"/>
          <w:sz w:val="21"/>
          <w:szCs w:val="21"/>
          <w:lang w:eastAsia="ru-RU" w:bidi="ru-RU"/>
        </w:rPr>
        <w:softHyphen/>
        <w:t>поджимных муфт.</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 xml:space="preserve">Степень достоверности и апробация результатов. </w:t>
      </w:r>
      <w:r w:rsidRPr="00E07AB3">
        <w:rPr>
          <w:rFonts w:ascii="Times New Roman" w:eastAsia="Times New Roman" w:hAnsi="Times New Roman" w:cs="Times New Roman"/>
          <w:color w:val="000000"/>
          <w:kern w:val="0"/>
          <w:sz w:val="21"/>
          <w:szCs w:val="21"/>
          <w:lang w:eastAsia="ru-RU" w:bidi="ru-RU"/>
        </w:rPr>
        <w:t>Достоверность резуль</w:t>
      </w:r>
      <w:r w:rsidRPr="00E07AB3">
        <w:rPr>
          <w:rFonts w:ascii="Times New Roman" w:eastAsia="Times New Roman" w:hAnsi="Times New Roman" w:cs="Times New Roman"/>
          <w:color w:val="000000"/>
          <w:kern w:val="0"/>
          <w:sz w:val="21"/>
          <w:szCs w:val="21"/>
          <w:lang w:eastAsia="ru-RU" w:bidi="ru-RU"/>
        </w:rPr>
        <w:softHyphen/>
        <w:t>татов подтверждается сравнительными натурными стендовыми и ускоренными ресурсными исследованиями фрикционных дисков ГПМ коробок передач тракто</w:t>
      </w:r>
      <w:r w:rsidRPr="00E07AB3">
        <w:rPr>
          <w:rFonts w:ascii="Times New Roman" w:eastAsia="Times New Roman" w:hAnsi="Times New Roman" w:cs="Times New Roman"/>
          <w:color w:val="000000"/>
          <w:kern w:val="0"/>
          <w:sz w:val="21"/>
          <w:szCs w:val="21"/>
          <w:lang w:eastAsia="ru-RU" w:bidi="ru-RU"/>
        </w:rPr>
        <w:softHyphen/>
        <w:t>ра типа «Кировец».</w:t>
      </w:r>
    </w:p>
    <w:p w:rsidR="00E07AB3" w:rsidRPr="00E07AB3" w:rsidRDefault="00E07AB3" w:rsidP="00E07AB3">
      <w:pPr>
        <w:tabs>
          <w:tab w:val="clear" w:pos="709"/>
        </w:tabs>
        <w:suppressAutoHyphens w:val="0"/>
        <w:spacing w:after="0" w:line="368" w:lineRule="exact"/>
        <w:ind w:firstLine="58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Результаты исследований доложены и одобрены на межвузовских, регио</w:t>
      </w:r>
      <w:r w:rsidRPr="00E07AB3">
        <w:rPr>
          <w:rFonts w:ascii="Times New Roman" w:eastAsia="Times New Roman" w:hAnsi="Times New Roman" w:cs="Times New Roman"/>
          <w:color w:val="000000"/>
          <w:kern w:val="0"/>
          <w:sz w:val="21"/>
          <w:szCs w:val="21"/>
          <w:lang w:eastAsia="ru-RU" w:bidi="ru-RU"/>
        </w:rPr>
        <w:softHyphen/>
        <w:t>нальных и международных научно-технических конференциях ФГБОУ ВПО «Саратовский ГАУ» (2005 г.), ФГБОУ ВПО «СамГТУ» (2008, 2011 г.г.), ФГБОУ ВПО Самарская ГСХА (2005, 2007, 2008, 2010... 13 г.г.).</w:t>
      </w:r>
    </w:p>
    <w:p w:rsidR="00E07AB3" w:rsidRPr="00E07AB3" w:rsidRDefault="00E07AB3" w:rsidP="00E07AB3">
      <w:pPr>
        <w:tabs>
          <w:tab w:val="clear" w:pos="709"/>
        </w:tabs>
        <w:suppressAutoHyphens w:val="0"/>
        <w:spacing w:after="0" w:line="368" w:lineRule="exact"/>
        <w:ind w:left="260" w:firstLine="540"/>
        <w:rPr>
          <w:rFonts w:ascii="Times New Roman" w:eastAsia="Times New Roman" w:hAnsi="Times New Roman" w:cs="Times New Roman"/>
          <w:color w:val="000000"/>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 xml:space="preserve">Публикации. </w:t>
      </w:r>
      <w:r w:rsidRPr="00E07AB3">
        <w:rPr>
          <w:rFonts w:ascii="Times New Roman" w:eastAsia="Times New Roman" w:hAnsi="Times New Roman" w:cs="Times New Roman"/>
          <w:color w:val="000000"/>
          <w:kern w:val="0"/>
          <w:sz w:val="21"/>
          <w:szCs w:val="21"/>
          <w:lang w:eastAsia="ru-RU" w:bidi="ru-RU"/>
        </w:rPr>
        <w:t>Основные положения диссертации опубликованы в 12 научных работах, в том числе 4 статьи в изданиях по «Перечню...ВАК при Минобрнауки РФ». Одна статья опубликована без соавторов. Общий объем публикаций 2,59 п. л., из них автору принадлежит 1,52 п.л.</w:t>
      </w:r>
    </w:p>
    <w:p w:rsidR="00E07AB3" w:rsidRDefault="00E07AB3" w:rsidP="00E07AB3">
      <w:pPr>
        <w:rPr>
          <w:rFonts w:ascii="Arial Unicode MS" w:eastAsia="Arial Unicode MS" w:hAnsi="Arial Unicode MS" w:cs="Arial Unicode MS"/>
          <w:color w:val="000000"/>
          <w:kern w:val="0"/>
          <w:sz w:val="24"/>
          <w:szCs w:val="24"/>
          <w:lang w:eastAsia="ru-RU" w:bidi="ru-RU"/>
        </w:rPr>
      </w:pPr>
      <w:r w:rsidRPr="00E07AB3">
        <w:rPr>
          <w:rFonts w:ascii="Times New Roman" w:eastAsia="Arial Unicode MS" w:hAnsi="Times New Roman" w:cs="Times New Roman"/>
          <w:b/>
          <w:bCs/>
          <w:color w:val="000000"/>
          <w:kern w:val="0"/>
          <w:sz w:val="21"/>
          <w:szCs w:val="21"/>
          <w:lang w:eastAsia="ru-RU" w:bidi="ru-RU"/>
        </w:rPr>
        <w:t xml:space="preserve">Структура и объем диссертации. </w:t>
      </w:r>
      <w:r w:rsidRPr="00E07AB3">
        <w:rPr>
          <w:rFonts w:ascii="Arial Unicode MS" w:eastAsia="Arial Unicode MS" w:hAnsi="Arial Unicode MS" w:cs="Arial Unicode MS"/>
          <w:color w:val="000000"/>
          <w:kern w:val="0"/>
          <w:sz w:val="24"/>
          <w:szCs w:val="24"/>
          <w:lang w:eastAsia="ru-RU" w:bidi="ru-RU"/>
        </w:rPr>
        <w:t xml:space="preserve">Диссертация изложена на </w:t>
      </w:r>
      <w:r w:rsidRPr="00E07AB3">
        <w:rPr>
          <w:rFonts w:ascii="Times New Roman" w:eastAsia="Arial Unicode MS" w:hAnsi="Times New Roman" w:cs="Times New Roman"/>
          <w:b/>
          <w:bCs/>
          <w:color w:val="000000"/>
          <w:kern w:val="0"/>
          <w:sz w:val="21"/>
          <w:szCs w:val="21"/>
          <w:lang w:eastAsia="ru-RU" w:bidi="ru-RU"/>
        </w:rPr>
        <w:t xml:space="preserve">197 </w:t>
      </w:r>
      <w:r w:rsidRPr="00E07AB3">
        <w:rPr>
          <w:rFonts w:ascii="Arial Unicode MS" w:eastAsia="Arial Unicode MS" w:hAnsi="Arial Unicode MS" w:cs="Arial Unicode MS"/>
          <w:color w:val="000000"/>
          <w:kern w:val="0"/>
          <w:sz w:val="24"/>
          <w:szCs w:val="24"/>
          <w:lang w:eastAsia="ru-RU" w:bidi="ru-RU"/>
        </w:rPr>
        <w:t xml:space="preserve">с., состоит из пяти разделов, общих выводов, списка использованной литературы из </w:t>
      </w:r>
      <w:r w:rsidRPr="00E07AB3">
        <w:rPr>
          <w:rFonts w:ascii="Times New Roman" w:eastAsia="Arial Unicode MS" w:hAnsi="Times New Roman" w:cs="Times New Roman"/>
          <w:b/>
          <w:bCs/>
          <w:color w:val="000000"/>
          <w:kern w:val="0"/>
          <w:sz w:val="21"/>
          <w:szCs w:val="21"/>
          <w:lang w:eastAsia="ru-RU" w:bidi="ru-RU"/>
        </w:rPr>
        <w:t xml:space="preserve">171 </w:t>
      </w:r>
      <w:r w:rsidRPr="00E07AB3">
        <w:rPr>
          <w:rFonts w:ascii="Arial Unicode MS" w:eastAsia="Arial Unicode MS" w:hAnsi="Arial Unicode MS" w:cs="Arial Unicode MS"/>
          <w:color w:val="000000"/>
          <w:kern w:val="0"/>
          <w:sz w:val="24"/>
          <w:szCs w:val="24"/>
          <w:lang w:eastAsia="ru-RU" w:bidi="ru-RU"/>
        </w:rPr>
        <w:t>на</w:t>
      </w:r>
      <w:r w:rsidRPr="00E07AB3">
        <w:rPr>
          <w:rFonts w:ascii="Arial Unicode MS" w:eastAsia="Arial Unicode MS" w:hAnsi="Arial Unicode MS" w:cs="Arial Unicode MS"/>
          <w:color w:val="000000"/>
          <w:kern w:val="0"/>
          <w:sz w:val="24"/>
          <w:szCs w:val="24"/>
          <w:lang w:eastAsia="ru-RU" w:bidi="ru-RU"/>
        </w:rPr>
        <w:softHyphen/>
        <w:t xml:space="preserve">именований и приложения на </w:t>
      </w:r>
      <w:r w:rsidRPr="00E07AB3">
        <w:rPr>
          <w:rFonts w:ascii="Times New Roman" w:eastAsia="Arial Unicode MS" w:hAnsi="Times New Roman" w:cs="Times New Roman"/>
          <w:b/>
          <w:bCs/>
          <w:color w:val="000000"/>
          <w:kern w:val="0"/>
          <w:sz w:val="21"/>
          <w:szCs w:val="21"/>
          <w:lang w:eastAsia="ru-RU" w:bidi="ru-RU"/>
        </w:rPr>
        <w:t xml:space="preserve">34 </w:t>
      </w:r>
      <w:r w:rsidRPr="00E07AB3">
        <w:rPr>
          <w:rFonts w:ascii="Arial Unicode MS" w:eastAsia="Arial Unicode MS" w:hAnsi="Arial Unicode MS" w:cs="Arial Unicode MS"/>
          <w:color w:val="000000"/>
          <w:kern w:val="0"/>
          <w:sz w:val="24"/>
          <w:szCs w:val="24"/>
          <w:lang w:eastAsia="ru-RU" w:bidi="ru-RU"/>
        </w:rPr>
        <w:t xml:space="preserve">с., содержит </w:t>
      </w:r>
      <w:r w:rsidRPr="00E07AB3">
        <w:rPr>
          <w:rFonts w:ascii="Times New Roman" w:eastAsia="Arial Unicode MS" w:hAnsi="Times New Roman" w:cs="Times New Roman"/>
          <w:b/>
          <w:bCs/>
          <w:color w:val="000000"/>
          <w:kern w:val="0"/>
          <w:sz w:val="21"/>
          <w:szCs w:val="21"/>
          <w:lang w:eastAsia="ru-RU" w:bidi="ru-RU"/>
        </w:rPr>
        <w:t xml:space="preserve">16 </w:t>
      </w:r>
      <w:r w:rsidRPr="00E07AB3">
        <w:rPr>
          <w:rFonts w:ascii="Arial Unicode MS" w:eastAsia="Arial Unicode MS" w:hAnsi="Arial Unicode MS" w:cs="Arial Unicode MS"/>
          <w:color w:val="000000"/>
          <w:kern w:val="0"/>
          <w:sz w:val="24"/>
          <w:szCs w:val="24"/>
          <w:lang w:eastAsia="ru-RU" w:bidi="ru-RU"/>
        </w:rPr>
        <w:t xml:space="preserve">таблиц и </w:t>
      </w:r>
      <w:r w:rsidRPr="00E07AB3">
        <w:rPr>
          <w:rFonts w:ascii="Times New Roman" w:eastAsia="Arial Unicode MS" w:hAnsi="Times New Roman" w:cs="Times New Roman"/>
          <w:b/>
          <w:bCs/>
          <w:color w:val="000000"/>
          <w:kern w:val="0"/>
          <w:sz w:val="21"/>
          <w:szCs w:val="21"/>
          <w:lang w:eastAsia="ru-RU" w:bidi="ru-RU"/>
        </w:rPr>
        <w:t xml:space="preserve">41 </w:t>
      </w:r>
      <w:r w:rsidRPr="00E07AB3">
        <w:rPr>
          <w:rFonts w:ascii="Arial Unicode MS" w:eastAsia="Arial Unicode MS" w:hAnsi="Arial Unicode MS" w:cs="Arial Unicode MS"/>
          <w:color w:val="000000"/>
          <w:kern w:val="0"/>
          <w:sz w:val="24"/>
          <w:szCs w:val="24"/>
          <w:lang w:eastAsia="ru-RU" w:bidi="ru-RU"/>
        </w:rPr>
        <w:t>рисунок.</w:t>
      </w:r>
    </w:p>
    <w:p w:rsidR="00E07AB3" w:rsidRDefault="00E07AB3" w:rsidP="00E07AB3">
      <w:pPr>
        <w:rPr>
          <w:rFonts w:ascii="Arial Unicode MS" w:eastAsia="Arial Unicode MS" w:hAnsi="Arial Unicode MS" w:cs="Arial Unicode MS"/>
          <w:color w:val="000000"/>
          <w:kern w:val="0"/>
          <w:sz w:val="24"/>
          <w:szCs w:val="24"/>
          <w:lang w:eastAsia="ru-RU" w:bidi="ru-RU"/>
        </w:rPr>
      </w:pPr>
    </w:p>
    <w:p w:rsidR="00E07AB3" w:rsidRDefault="00E07AB3" w:rsidP="00E07AB3">
      <w:pPr>
        <w:rPr>
          <w:rFonts w:ascii="Arial Unicode MS" w:eastAsia="Arial Unicode MS" w:hAnsi="Arial Unicode MS" w:cs="Arial Unicode MS"/>
          <w:color w:val="000000"/>
          <w:kern w:val="0"/>
          <w:sz w:val="24"/>
          <w:szCs w:val="24"/>
          <w:lang w:eastAsia="ru-RU" w:bidi="ru-RU"/>
        </w:rPr>
      </w:pPr>
    </w:p>
    <w:p w:rsidR="00E07AB3" w:rsidRPr="00E07AB3" w:rsidRDefault="00E07AB3" w:rsidP="00E07AB3">
      <w:pPr>
        <w:tabs>
          <w:tab w:val="clear" w:pos="709"/>
        </w:tabs>
        <w:suppressAutoHyphens w:val="0"/>
        <w:spacing w:before="710" w:after="354" w:line="210" w:lineRule="exact"/>
        <w:ind w:left="20" w:firstLine="0"/>
        <w:jc w:val="center"/>
        <w:rPr>
          <w:rFonts w:ascii="Times New Roman" w:eastAsia="Times New Roman" w:hAnsi="Times New Roman" w:cs="Times New Roman"/>
          <w:kern w:val="0"/>
          <w:sz w:val="21"/>
          <w:szCs w:val="21"/>
          <w:lang w:eastAsia="ru-RU" w:bidi="ru-RU"/>
        </w:rPr>
      </w:pPr>
      <w:bookmarkStart w:id="3" w:name="bookmark44"/>
      <w:r w:rsidRPr="00E07AB3">
        <w:rPr>
          <w:rFonts w:ascii="Times New Roman" w:eastAsia="Times New Roman" w:hAnsi="Times New Roman" w:cs="Times New Roman"/>
          <w:color w:val="000000"/>
          <w:kern w:val="0"/>
          <w:sz w:val="21"/>
          <w:szCs w:val="21"/>
          <w:lang w:eastAsia="ru-RU" w:bidi="ru-RU"/>
        </w:rPr>
        <w:t>ВЫВОДЫ</w:t>
      </w:r>
      <w:bookmarkEnd w:id="3"/>
    </w:p>
    <w:p w:rsidR="00E07AB3" w:rsidRPr="00E07AB3" w:rsidRDefault="00E07AB3" w:rsidP="00E07AB3">
      <w:pPr>
        <w:numPr>
          <w:ilvl w:val="0"/>
          <w:numId w:val="36"/>
        </w:numPr>
        <w:tabs>
          <w:tab w:val="clear" w:pos="709"/>
          <w:tab w:val="left" w:pos="879"/>
        </w:tabs>
        <w:suppressAutoHyphens w:val="0"/>
        <w:spacing w:after="0" w:line="373" w:lineRule="exact"/>
        <w:ind w:firstLine="600"/>
        <w:jc w:val="left"/>
        <w:rPr>
          <w:rFonts w:ascii="Times New Roman" w:eastAsia="Times New Roman" w:hAnsi="Times New Roman" w:cs="Times New Roman"/>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Суммарные затраты при ремонте ведущего вала коробки передач тракто</w:t>
      </w:r>
      <w:r w:rsidRPr="00E07AB3">
        <w:rPr>
          <w:rFonts w:ascii="Times New Roman" w:eastAsia="Times New Roman" w:hAnsi="Times New Roman" w:cs="Times New Roman"/>
          <w:color w:val="000000"/>
          <w:kern w:val="0"/>
          <w:sz w:val="21"/>
          <w:szCs w:val="21"/>
          <w:lang w:eastAsia="ru-RU" w:bidi="ru-RU"/>
        </w:rPr>
        <w:softHyphen/>
        <w:t>ра «Кировец» при заводском варианте составляют 39800 руб., а при опытном</w:t>
      </w:r>
    </w:p>
    <w:p w:rsidR="00E07AB3" w:rsidRPr="00E07AB3" w:rsidRDefault="00E07AB3" w:rsidP="00E07AB3">
      <w:pPr>
        <w:numPr>
          <w:ilvl w:val="0"/>
          <w:numId w:val="37"/>
        </w:numPr>
        <w:tabs>
          <w:tab w:val="clear" w:pos="709"/>
          <w:tab w:val="left" w:pos="774"/>
          <w:tab w:val="left" w:pos="875"/>
        </w:tabs>
        <w:suppressAutoHyphens w:val="0"/>
        <w:spacing w:after="0" w:line="373" w:lineRule="exact"/>
        <w:ind w:firstLine="0"/>
        <w:jc w:val="left"/>
        <w:rPr>
          <w:rFonts w:ascii="Times New Roman" w:eastAsia="Times New Roman" w:hAnsi="Times New Roman" w:cs="Times New Roman"/>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руб.</w:t>
      </w:r>
    </w:p>
    <w:p w:rsidR="00E07AB3" w:rsidRPr="00E07AB3" w:rsidRDefault="00E07AB3" w:rsidP="00E07AB3">
      <w:pPr>
        <w:numPr>
          <w:ilvl w:val="0"/>
          <w:numId w:val="36"/>
        </w:numPr>
        <w:tabs>
          <w:tab w:val="clear" w:pos="709"/>
          <w:tab w:val="left" w:pos="879"/>
        </w:tabs>
        <w:suppressAutoHyphens w:val="0"/>
        <w:spacing w:after="0" w:line="373" w:lineRule="exact"/>
        <w:ind w:firstLine="600"/>
        <w:jc w:val="left"/>
        <w:rPr>
          <w:rFonts w:ascii="Times New Roman" w:eastAsia="Times New Roman" w:hAnsi="Times New Roman" w:cs="Times New Roman"/>
          <w:kern w:val="0"/>
          <w:sz w:val="21"/>
          <w:szCs w:val="21"/>
          <w:lang w:eastAsia="ru-RU" w:bidi="ru-RU"/>
        </w:rPr>
        <w:sectPr w:rsidR="00E07AB3" w:rsidRPr="00E07AB3">
          <w:pgSz w:w="11900" w:h="16840"/>
          <w:pgMar w:top="2681" w:right="2320" w:bottom="2681" w:left="1719" w:header="0" w:footer="3" w:gutter="0"/>
          <w:cols w:space="720"/>
          <w:noEndnote/>
          <w:docGrid w:linePitch="360"/>
        </w:sectPr>
      </w:pPr>
      <w:r w:rsidRPr="00E07AB3">
        <w:rPr>
          <w:rFonts w:ascii="Times New Roman" w:eastAsia="Times New Roman" w:hAnsi="Times New Roman" w:cs="Times New Roman"/>
          <w:color w:val="000000"/>
          <w:kern w:val="0"/>
          <w:sz w:val="21"/>
          <w:szCs w:val="21"/>
          <w:lang w:eastAsia="ru-RU" w:bidi="ru-RU"/>
        </w:rPr>
        <w:t>Годовой экономический эффект от применения модифицированных фрикционных дисков с учетом перехода на МРСК составит 11296,4рубля на 1 трактор.</w:t>
      </w:r>
    </w:p>
    <w:p w:rsidR="00E07AB3" w:rsidRPr="00E07AB3" w:rsidRDefault="00E07AB3" w:rsidP="00E07AB3">
      <w:pPr>
        <w:tabs>
          <w:tab w:val="clear" w:pos="709"/>
        </w:tabs>
        <w:suppressAutoHyphens w:val="0"/>
        <w:spacing w:after="834" w:line="210" w:lineRule="exact"/>
        <w:ind w:left="20" w:firstLine="0"/>
        <w:jc w:val="center"/>
        <w:rPr>
          <w:rFonts w:ascii="Times New Roman" w:eastAsia="Times New Roman" w:hAnsi="Times New Roman" w:cs="Times New Roman"/>
          <w:b/>
          <w:bCs/>
          <w:kern w:val="0"/>
          <w:sz w:val="21"/>
          <w:szCs w:val="21"/>
          <w:lang w:eastAsia="ru-RU" w:bidi="ru-RU"/>
        </w:rPr>
      </w:pPr>
      <w:r w:rsidRPr="00E07AB3">
        <w:rPr>
          <w:rFonts w:ascii="Times New Roman" w:eastAsia="Times New Roman" w:hAnsi="Times New Roman" w:cs="Times New Roman"/>
          <w:b/>
          <w:bCs/>
          <w:color w:val="000000"/>
          <w:kern w:val="0"/>
          <w:sz w:val="21"/>
          <w:szCs w:val="21"/>
          <w:lang w:eastAsia="ru-RU" w:bidi="ru-RU"/>
        </w:rPr>
        <w:t>ОБЩИЕ ВЫВОДЫ</w:t>
      </w:r>
    </w:p>
    <w:p w:rsidR="00E07AB3" w:rsidRPr="00E07AB3" w:rsidRDefault="00E07AB3" w:rsidP="00E07AB3">
      <w:pPr>
        <w:numPr>
          <w:ilvl w:val="0"/>
          <w:numId w:val="38"/>
        </w:numPr>
        <w:tabs>
          <w:tab w:val="clear" w:pos="709"/>
          <w:tab w:val="left" w:pos="839"/>
        </w:tabs>
        <w:suppressAutoHyphens w:val="0"/>
        <w:spacing w:after="0" w:line="373" w:lineRule="exact"/>
        <w:ind w:firstLine="600"/>
        <w:jc w:val="left"/>
        <w:rPr>
          <w:rFonts w:ascii="Times New Roman" w:eastAsia="Times New Roman" w:hAnsi="Times New Roman" w:cs="Times New Roman"/>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Анализом основных направлений снижения изнашивания фрикционных дисков, как ресурсоопределяющих элементов ГПМ механических коробок пере</w:t>
      </w:r>
      <w:r w:rsidRPr="00E07AB3">
        <w:rPr>
          <w:rFonts w:ascii="Times New Roman" w:eastAsia="Times New Roman" w:hAnsi="Times New Roman" w:cs="Times New Roman"/>
          <w:color w:val="000000"/>
          <w:kern w:val="0"/>
          <w:sz w:val="21"/>
          <w:szCs w:val="21"/>
          <w:lang w:eastAsia="ru-RU" w:bidi="ru-RU"/>
        </w:rPr>
        <w:softHyphen/>
        <w:t>дач тракторов с гидроуправлением, установлена эффективность использования МРСК в связи с активным взаимодействием с поверхностями трения и снижением их водородного изнашивания. Оценка модели процесса наводороживания свиде</w:t>
      </w:r>
      <w:r w:rsidRPr="00E07AB3">
        <w:rPr>
          <w:rFonts w:ascii="Times New Roman" w:eastAsia="Times New Roman" w:hAnsi="Times New Roman" w:cs="Times New Roman"/>
          <w:color w:val="000000"/>
          <w:kern w:val="0"/>
          <w:sz w:val="21"/>
          <w:szCs w:val="21"/>
          <w:lang w:eastAsia="ru-RU" w:bidi="ru-RU"/>
        </w:rPr>
        <w:softHyphen/>
        <w:t>тельствует о снижении сорбции водорода в зоне трения ввиду защитных действий ПАВ смазочной композиции. По результатам оценки уровня наводороживания поверхностей трения и их изнашивания рациональной является МРСК в составе 50% минерального масла М-10Г</w:t>
      </w:r>
      <w:r w:rsidRPr="00E07AB3">
        <w:rPr>
          <w:rFonts w:ascii="Times New Roman" w:eastAsia="Times New Roman" w:hAnsi="Times New Roman" w:cs="Times New Roman"/>
          <w:b/>
          <w:bCs/>
          <w:color w:val="000000"/>
          <w:kern w:val="0"/>
          <w:sz w:val="18"/>
          <w:szCs w:val="18"/>
          <w:shd w:val="clear" w:color="auto" w:fill="FFFFFF"/>
          <w:vertAlign w:val="subscript"/>
          <w:lang w:eastAsia="ru-RU" w:bidi="ru-RU"/>
        </w:rPr>
        <w:t>2</w:t>
      </w:r>
      <w:r w:rsidRPr="00E07AB3">
        <w:rPr>
          <w:rFonts w:ascii="Times New Roman" w:eastAsia="Times New Roman" w:hAnsi="Times New Roman" w:cs="Times New Roman"/>
          <w:color w:val="000000"/>
          <w:kern w:val="0"/>
          <w:sz w:val="21"/>
          <w:szCs w:val="21"/>
          <w:lang w:eastAsia="ru-RU" w:bidi="ru-RU"/>
        </w:rPr>
        <w:t xml:space="preserve"> и 50% РМ. Наводороживание поверхностей тре</w:t>
      </w:r>
      <w:r w:rsidRPr="00E07AB3">
        <w:rPr>
          <w:rFonts w:ascii="Times New Roman" w:eastAsia="Times New Roman" w:hAnsi="Times New Roman" w:cs="Times New Roman"/>
          <w:color w:val="000000"/>
          <w:kern w:val="0"/>
          <w:sz w:val="21"/>
          <w:szCs w:val="21"/>
          <w:lang w:eastAsia="ru-RU" w:bidi="ru-RU"/>
        </w:rPr>
        <w:softHyphen/>
        <w:t>ния снизилось при увеличении концентрации РМ в МРСК с 0,163 (0% РМ) до 0,072 м.д. % -10</w:t>
      </w:r>
      <w:r w:rsidRPr="00E07AB3">
        <w:rPr>
          <w:rFonts w:ascii="Times New Roman" w:eastAsia="Times New Roman" w:hAnsi="Times New Roman" w:cs="Times New Roman"/>
          <w:b/>
          <w:bCs/>
          <w:color w:val="000000"/>
          <w:kern w:val="0"/>
          <w:sz w:val="18"/>
          <w:szCs w:val="18"/>
          <w:shd w:val="clear" w:color="auto" w:fill="FFFFFF"/>
          <w:lang w:eastAsia="ru-RU" w:bidi="ru-RU"/>
        </w:rPr>
        <w:t>'</w:t>
      </w:r>
      <w:r w:rsidRPr="00E07AB3">
        <w:rPr>
          <w:rFonts w:ascii="Times New Roman" w:eastAsia="Times New Roman" w:hAnsi="Times New Roman" w:cs="Times New Roman"/>
          <w:b/>
          <w:bCs/>
          <w:color w:val="000000"/>
          <w:kern w:val="0"/>
          <w:sz w:val="18"/>
          <w:szCs w:val="18"/>
          <w:shd w:val="clear" w:color="auto" w:fill="FFFFFF"/>
          <w:vertAlign w:val="superscript"/>
          <w:lang w:eastAsia="ru-RU" w:bidi="ru-RU"/>
        </w:rPr>
        <w:t>3</w:t>
      </w:r>
      <w:r w:rsidRPr="00E07AB3">
        <w:rPr>
          <w:rFonts w:ascii="Times New Roman" w:eastAsia="Times New Roman" w:hAnsi="Times New Roman" w:cs="Times New Roman"/>
          <w:color w:val="000000"/>
          <w:kern w:val="0"/>
          <w:sz w:val="21"/>
          <w:szCs w:val="21"/>
          <w:lang w:eastAsia="ru-RU" w:bidi="ru-RU"/>
        </w:rPr>
        <w:t xml:space="preserve"> (50% РМ), при этом скорость изнашивания снизилась с 0,235 до 0,128-Ю'</w:t>
      </w:r>
      <w:r w:rsidRPr="00E07AB3">
        <w:rPr>
          <w:rFonts w:ascii="Times New Roman" w:eastAsia="Times New Roman" w:hAnsi="Times New Roman" w:cs="Times New Roman"/>
          <w:color w:val="000000"/>
          <w:kern w:val="0"/>
          <w:sz w:val="21"/>
          <w:szCs w:val="21"/>
          <w:vertAlign w:val="superscript"/>
          <w:lang w:eastAsia="ru-RU" w:bidi="ru-RU"/>
        </w:rPr>
        <w:t>3</w:t>
      </w:r>
      <w:r w:rsidRPr="00E07AB3">
        <w:rPr>
          <w:rFonts w:ascii="Times New Roman" w:eastAsia="Times New Roman" w:hAnsi="Times New Roman" w:cs="Times New Roman"/>
          <w:color w:val="000000"/>
          <w:kern w:val="0"/>
          <w:sz w:val="21"/>
          <w:szCs w:val="21"/>
          <w:lang w:eastAsia="ru-RU" w:bidi="ru-RU"/>
        </w:rPr>
        <w:t xml:space="preserve"> мг/с.</w:t>
      </w:r>
    </w:p>
    <w:p w:rsidR="00E07AB3" w:rsidRPr="00E07AB3" w:rsidRDefault="00E07AB3" w:rsidP="00E07AB3">
      <w:pPr>
        <w:numPr>
          <w:ilvl w:val="0"/>
          <w:numId w:val="38"/>
        </w:numPr>
        <w:tabs>
          <w:tab w:val="clear" w:pos="709"/>
          <w:tab w:val="left" w:pos="839"/>
        </w:tabs>
        <w:suppressAutoHyphens w:val="0"/>
        <w:spacing w:after="0" w:line="373" w:lineRule="exact"/>
        <w:ind w:firstLine="600"/>
        <w:jc w:val="left"/>
        <w:rPr>
          <w:rFonts w:ascii="Times New Roman" w:eastAsia="Times New Roman" w:hAnsi="Times New Roman" w:cs="Times New Roman"/>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Теоретически обоснована возможность повышения ресурса фрикционных дисков путем технологического формирования поверхностей трения с положи</w:t>
      </w:r>
      <w:r w:rsidRPr="00E07AB3">
        <w:rPr>
          <w:rFonts w:ascii="Times New Roman" w:eastAsia="Times New Roman" w:hAnsi="Times New Roman" w:cs="Times New Roman"/>
          <w:color w:val="000000"/>
          <w:kern w:val="0"/>
          <w:sz w:val="21"/>
          <w:szCs w:val="21"/>
          <w:lang w:eastAsia="ru-RU" w:bidi="ru-RU"/>
        </w:rPr>
        <w:softHyphen/>
        <w:t>тельным градиентом твердости. При этом представляется возможным повысить уровень насыщения контакта, увеличить площадь фактического контакта фрик</w:t>
      </w:r>
      <w:r w:rsidRPr="00E07AB3">
        <w:rPr>
          <w:rFonts w:ascii="Times New Roman" w:eastAsia="Times New Roman" w:hAnsi="Times New Roman" w:cs="Times New Roman"/>
          <w:color w:val="000000"/>
          <w:kern w:val="0"/>
          <w:sz w:val="21"/>
          <w:szCs w:val="21"/>
          <w:lang w:eastAsia="ru-RU" w:bidi="ru-RU"/>
        </w:rPr>
        <w:softHyphen/>
        <w:t>ционных дисков, улучшить режим трения в направлении их фрикционного взаи</w:t>
      </w:r>
      <w:r w:rsidRPr="00E07AB3">
        <w:rPr>
          <w:rFonts w:ascii="Times New Roman" w:eastAsia="Times New Roman" w:hAnsi="Times New Roman" w:cs="Times New Roman"/>
          <w:color w:val="000000"/>
          <w:kern w:val="0"/>
          <w:sz w:val="21"/>
          <w:szCs w:val="21"/>
          <w:lang w:eastAsia="ru-RU" w:bidi="ru-RU"/>
        </w:rPr>
        <w:softHyphen/>
        <w:t>модействия при изменении адгезионной составляющей трения.</w:t>
      </w:r>
    </w:p>
    <w:p w:rsidR="00E07AB3" w:rsidRPr="00E07AB3" w:rsidRDefault="00E07AB3" w:rsidP="00E07AB3">
      <w:pPr>
        <w:tabs>
          <w:tab w:val="clear" w:pos="709"/>
        </w:tabs>
        <w:suppressAutoHyphens w:val="0"/>
        <w:spacing w:after="0" w:line="373" w:lineRule="exact"/>
        <w:ind w:firstLine="600"/>
        <w:rPr>
          <w:rFonts w:ascii="Times New Roman" w:eastAsia="Times New Roman" w:hAnsi="Times New Roman" w:cs="Times New Roman"/>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Экспериментально установлено, что увеличение фактической площади кон</w:t>
      </w:r>
      <w:r w:rsidRPr="00E07AB3">
        <w:rPr>
          <w:rFonts w:ascii="Times New Roman" w:eastAsia="Times New Roman" w:hAnsi="Times New Roman" w:cs="Times New Roman"/>
          <w:color w:val="000000"/>
          <w:kern w:val="0"/>
          <w:sz w:val="21"/>
          <w:szCs w:val="21"/>
          <w:lang w:eastAsia="ru-RU" w:bidi="ru-RU"/>
        </w:rPr>
        <w:softHyphen/>
        <w:t>такта (</w:t>
      </w:r>
      <w:r w:rsidRPr="00E07AB3">
        <w:rPr>
          <w:rFonts w:ascii="Times New Roman" w:eastAsia="Times New Roman" w:hAnsi="Times New Roman" w:cs="Times New Roman"/>
          <w:i/>
          <w:iCs/>
          <w:color w:val="000000"/>
          <w:kern w:val="0"/>
          <w:sz w:val="21"/>
          <w:szCs w:val="21"/>
          <w:shd w:val="clear" w:color="auto" w:fill="FFFFFF"/>
          <w:lang w:eastAsia="ru-RU" w:bidi="ru-RU"/>
        </w:rPr>
        <w:t>А</w:t>
      </w:r>
      <w:r w:rsidRPr="00E07AB3">
        <w:rPr>
          <w:rFonts w:ascii="Times New Roman" w:eastAsia="Times New Roman" w:hAnsi="Times New Roman" w:cs="Times New Roman"/>
          <w:color w:val="000000"/>
          <w:kern w:val="0"/>
          <w:sz w:val="21"/>
          <w:szCs w:val="21"/>
          <w:vertAlign w:val="subscript"/>
          <w:lang w:eastAsia="ru-RU" w:bidi="ru-RU"/>
        </w:rPr>
        <w:t>т</w:t>
      </w:r>
      <w:r w:rsidRPr="00E07AB3">
        <w:rPr>
          <w:rFonts w:ascii="Times New Roman" w:eastAsia="Times New Roman" w:hAnsi="Times New Roman" w:cs="Times New Roman"/>
          <w:color w:val="000000"/>
          <w:kern w:val="0"/>
          <w:sz w:val="21"/>
          <w:szCs w:val="21"/>
          <w:lang w:eastAsia="ru-RU" w:bidi="ru-RU"/>
        </w:rPr>
        <w:t>) составило в среднем 11,5%. Так, при использовании заводских фрикци</w:t>
      </w:r>
      <w:r w:rsidRPr="00E07AB3">
        <w:rPr>
          <w:rFonts w:ascii="Times New Roman" w:eastAsia="Times New Roman" w:hAnsi="Times New Roman" w:cs="Times New Roman"/>
          <w:color w:val="000000"/>
          <w:kern w:val="0"/>
          <w:sz w:val="21"/>
          <w:szCs w:val="21"/>
          <w:lang w:eastAsia="ru-RU" w:bidi="ru-RU"/>
        </w:rPr>
        <w:softHyphen/>
        <w:t xml:space="preserve">онных дисков </w:t>
      </w:r>
      <w:r w:rsidRPr="00E07AB3">
        <w:rPr>
          <w:rFonts w:ascii="Times New Roman" w:eastAsia="Times New Roman" w:hAnsi="Times New Roman" w:cs="Times New Roman"/>
          <w:i/>
          <w:iCs/>
          <w:color w:val="000000"/>
          <w:kern w:val="0"/>
          <w:sz w:val="21"/>
          <w:szCs w:val="21"/>
          <w:shd w:val="clear" w:color="auto" w:fill="FFFFFF"/>
          <w:lang w:eastAsia="ru-RU" w:bidi="ru-RU"/>
        </w:rPr>
        <w:t>А</w:t>
      </w:r>
      <w:r w:rsidRPr="00E07AB3">
        <w:rPr>
          <w:rFonts w:ascii="Times New Roman" w:eastAsia="Times New Roman" w:hAnsi="Times New Roman" w:cs="Times New Roman"/>
          <w:i/>
          <w:iCs/>
          <w:color w:val="000000"/>
          <w:kern w:val="0"/>
          <w:sz w:val="21"/>
          <w:szCs w:val="21"/>
          <w:shd w:val="clear" w:color="auto" w:fill="FFFFFF"/>
          <w:vertAlign w:val="subscript"/>
          <w:lang w:eastAsia="ru-RU" w:bidi="ru-RU"/>
        </w:rPr>
        <w:t>г</w:t>
      </w:r>
      <w:r w:rsidRPr="00E07AB3">
        <w:rPr>
          <w:rFonts w:ascii="Times New Roman" w:eastAsia="Times New Roman" w:hAnsi="Times New Roman" w:cs="Times New Roman"/>
          <w:color w:val="000000"/>
          <w:kern w:val="0"/>
          <w:sz w:val="21"/>
          <w:szCs w:val="21"/>
          <w:lang w:eastAsia="ru-RU" w:bidi="ru-RU"/>
        </w:rPr>
        <w:t xml:space="preserve"> = 0,0795...0,0823 мм</w:t>
      </w:r>
      <w:r w:rsidRPr="00E07AB3">
        <w:rPr>
          <w:rFonts w:ascii="Times New Roman" w:eastAsia="Times New Roman" w:hAnsi="Times New Roman" w:cs="Times New Roman"/>
          <w:color w:val="000000"/>
          <w:kern w:val="0"/>
          <w:sz w:val="21"/>
          <w:szCs w:val="21"/>
          <w:vertAlign w:val="superscript"/>
          <w:lang w:eastAsia="ru-RU" w:bidi="ru-RU"/>
        </w:rPr>
        <w:t>2</w:t>
      </w:r>
      <w:r w:rsidRPr="00E07AB3">
        <w:rPr>
          <w:rFonts w:ascii="Times New Roman" w:eastAsia="Times New Roman" w:hAnsi="Times New Roman" w:cs="Times New Roman"/>
          <w:color w:val="000000"/>
          <w:kern w:val="0"/>
          <w:sz w:val="21"/>
          <w:szCs w:val="21"/>
          <w:lang w:eastAsia="ru-RU" w:bidi="ru-RU"/>
        </w:rPr>
        <w:t xml:space="preserve">, а при использовании модифицированных фрикционных дисков </w:t>
      </w:r>
      <w:r w:rsidRPr="00E07AB3">
        <w:rPr>
          <w:rFonts w:ascii="Times New Roman" w:eastAsia="Times New Roman" w:hAnsi="Times New Roman" w:cs="Times New Roman"/>
          <w:i/>
          <w:iCs/>
          <w:color w:val="000000"/>
          <w:kern w:val="0"/>
          <w:sz w:val="21"/>
          <w:szCs w:val="21"/>
          <w:shd w:val="clear" w:color="auto" w:fill="FFFFFF"/>
          <w:lang w:eastAsia="ru-RU" w:bidi="ru-RU"/>
        </w:rPr>
        <w:t>Аг =</w:t>
      </w:r>
      <w:r w:rsidRPr="00E07AB3">
        <w:rPr>
          <w:rFonts w:ascii="Times New Roman" w:eastAsia="Times New Roman" w:hAnsi="Times New Roman" w:cs="Times New Roman"/>
          <w:color w:val="000000"/>
          <w:kern w:val="0"/>
          <w:sz w:val="21"/>
          <w:szCs w:val="21"/>
          <w:lang w:eastAsia="ru-RU" w:bidi="ru-RU"/>
        </w:rPr>
        <w:t xml:space="preserve"> 0,0889.. .0,0933мм</w:t>
      </w:r>
      <w:r w:rsidRPr="00E07AB3">
        <w:rPr>
          <w:rFonts w:ascii="Times New Roman" w:eastAsia="Times New Roman" w:hAnsi="Times New Roman" w:cs="Times New Roman"/>
          <w:color w:val="000000"/>
          <w:kern w:val="0"/>
          <w:sz w:val="21"/>
          <w:szCs w:val="21"/>
          <w:vertAlign w:val="superscript"/>
          <w:lang w:eastAsia="ru-RU" w:bidi="ru-RU"/>
        </w:rPr>
        <w:t>2</w:t>
      </w:r>
      <w:r w:rsidRPr="00E07AB3">
        <w:rPr>
          <w:rFonts w:ascii="Times New Roman" w:eastAsia="Times New Roman" w:hAnsi="Times New Roman" w:cs="Times New Roman"/>
          <w:color w:val="000000"/>
          <w:kern w:val="0"/>
          <w:sz w:val="21"/>
          <w:szCs w:val="21"/>
          <w:lang w:eastAsia="ru-RU" w:bidi="ru-RU"/>
        </w:rPr>
        <w:t>.</w:t>
      </w:r>
    </w:p>
    <w:p w:rsidR="00E07AB3" w:rsidRPr="00E07AB3" w:rsidRDefault="00E07AB3" w:rsidP="00E07AB3">
      <w:pPr>
        <w:numPr>
          <w:ilvl w:val="0"/>
          <w:numId w:val="38"/>
        </w:numPr>
        <w:tabs>
          <w:tab w:val="clear" w:pos="709"/>
          <w:tab w:val="left" w:pos="844"/>
        </w:tabs>
        <w:suppressAutoHyphens w:val="0"/>
        <w:spacing w:after="0" w:line="373" w:lineRule="exact"/>
        <w:ind w:firstLine="600"/>
        <w:jc w:val="left"/>
        <w:rPr>
          <w:rFonts w:ascii="Times New Roman" w:eastAsia="Times New Roman" w:hAnsi="Times New Roman" w:cs="Times New Roman"/>
          <w:kern w:val="0"/>
          <w:sz w:val="21"/>
          <w:szCs w:val="21"/>
          <w:lang w:eastAsia="ru-RU" w:bidi="ru-RU"/>
        </w:rPr>
        <w:sectPr w:rsidR="00E07AB3" w:rsidRPr="00E07AB3">
          <w:pgSz w:w="11900" w:h="16840"/>
          <w:pgMar w:top="1630" w:right="2338" w:bottom="1630" w:left="1700" w:header="0" w:footer="3" w:gutter="0"/>
          <w:cols w:space="720"/>
          <w:noEndnote/>
          <w:docGrid w:linePitch="360"/>
        </w:sectPr>
      </w:pPr>
      <w:r w:rsidRPr="00E07AB3">
        <w:rPr>
          <w:rFonts w:ascii="Times New Roman" w:eastAsia="Times New Roman" w:hAnsi="Times New Roman" w:cs="Times New Roman"/>
          <w:color w:val="000000"/>
          <w:kern w:val="0"/>
          <w:sz w:val="21"/>
          <w:szCs w:val="21"/>
          <w:lang w:eastAsia="ru-RU" w:bidi="ru-RU"/>
        </w:rPr>
        <w:t>Экспериментально установлено влияние уровня насыщения контакта на ресурс ГПМ. Средняя концентрация железа в смазочной среде механической ко</w:t>
      </w:r>
      <w:r w:rsidRPr="00E07AB3">
        <w:rPr>
          <w:rFonts w:ascii="Times New Roman" w:eastAsia="Times New Roman" w:hAnsi="Times New Roman" w:cs="Times New Roman"/>
          <w:color w:val="000000"/>
          <w:kern w:val="0"/>
          <w:sz w:val="21"/>
          <w:szCs w:val="21"/>
          <w:lang w:eastAsia="ru-RU" w:bidi="ru-RU"/>
        </w:rPr>
        <w:softHyphen/>
        <w:t>робки передач с гидроуправлением после их обкатки с заводскими фрикционны</w:t>
      </w:r>
      <w:r w:rsidRPr="00E07AB3">
        <w:rPr>
          <w:rFonts w:ascii="Times New Roman" w:eastAsia="Times New Roman" w:hAnsi="Times New Roman" w:cs="Times New Roman"/>
          <w:color w:val="000000"/>
          <w:kern w:val="0"/>
          <w:sz w:val="21"/>
          <w:szCs w:val="21"/>
          <w:lang w:eastAsia="ru-RU" w:bidi="ru-RU"/>
        </w:rPr>
        <w:softHyphen/>
        <w:t>ми дисками составила 5,4Т0</w:t>
      </w:r>
      <w:r w:rsidRPr="00E07AB3">
        <w:rPr>
          <w:rFonts w:ascii="Times New Roman" w:eastAsia="Times New Roman" w:hAnsi="Times New Roman" w:cs="Times New Roman"/>
          <w:b/>
          <w:bCs/>
          <w:color w:val="000000"/>
          <w:kern w:val="0"/>
          <w:sz w:val="18"/>
          <w:szCs w:val="18"/>
          <w:shd w:val="clear" w:color="auto" w:fill="FFFFFF"/>
          <w:lang w:eastAsia="ru-RU" w:bidi="ru-RU"/>
        </w:rPr>
        <w:t>'</w:t>
      </w:r>
      <w:r w:rsidRPr="00E07AB3">
        <w:rPr>
          <w:rFonts w:ascii="Times New Roman" w:eastAsia="Times New Roman" w:hAnsi="Times New Roman" w:cs="Times New Roman"/>
          <w:b/>
          <w:bCs/>
          <w:color w:val="000000"/>
          <w:kern w:val="0"/>
          <w:sz w:val="18"/>
          <w:szCs w:val="18"/>
          <w:shd w:val="clear" w:color="auto" w:fill="FFFFFF"/>
          <w:vertAlign w:val="superscript"/>
          <w:lang w:eastAsia="ru-RU" w:bidi="ru-RU"/>
        </w:rPr>
        <w:t>3</w:t>
      </w:r>
      <w:r w:rsidRPr="00E07AB3">
        <w:rPr>
          <w:rFonts w:ascii="Times New Roman" w:eastAsia="Times New Roman" w:hAnsi="Times New Roman" w:cs="Times New Roman"/>
          <w:color w:val="000000"/>
          <w:kern w:val="0"/>
          <w:sz w:val="21"/>
          <w:szCs w:val="21"/>
          <w:lang w:eastAsia="ru-RU" w:bidi="ru-RU"/>
        </w:rPr>
        <w:t xml:space="preserve"> %, а с модифицированными дисками 1,ЗТ0</w:t>
      </w:r>
      <w:r w:rsidRPr="00E07AB3">
        <w:rPr>
          <w:rFonts w:ascii="Times New Roman" w:eastAsia="Times New Roman" w:hAnsi="Times New Roman" w:cs="Times New Roman"/>
          <w:b/>
          <w:bCs/>
          <w:color w:val="000000"/>
          <w:kern w:val="0"/>
          <w:sz w:val="18"/>
          <w:szCs w:val="18"/>
          <w:shd w:val="clear" w:color="auto" w:fill="FFFFFF"/>
          <w:lang w:eastAsia="ru-RU" w:bidi="ru-RU"/>
        </w:rPr>
        <w:t>'</w:t>
      </w:r>
      <w:r w:rsidRPr="00E07AB3">
        <w:rPr>
          <w:rFonts w:ascii="Times New Roman" w:eastAsia="Times New Roman" w:hAnsi="Times New Roman" w:cs="Times New Roman"/>
          <w:b/>
          <w:bCs/>
          <w:color w:val="000000"/>
          <w:kern w:val="0"/>
          <w:sz w:val="18"/>
          <w:szCs w:val="18"/>
          <w:shd w:val="clear" w:color="auto" w:fill="FFFFFF"/>
          <w:vertAlign w:val="superscript"/>
          <w:lang w:eastAsia="ru-RU" w:bidi="ru-RU"/>
        </w:rPr>
        <w:t>3</w:t>
      </w:r>
      <w:r w:rsidRPr="00E07AB3">
        <w:rPr>
          <w:rFonts w:ascii="Times New Roman" w:eastAsia="Times New Roman" w:hAnsi="Times New Roman" w:cs="Times New Roman"/>
          <w:color w:val="000000"/>
          <w:kern w:val="0"/>
          <w:sz w:val="21"/>
          <w:szCs w:val="21"/>
          <w:lang w:eastAsia="ru-RU" w:bidi="ru-RU"/>
        </w:rPr>
        <w:t xml:space="preserve"> </w:t>
      </w:r>
      <w:r w:rsidRPr="00E07AB3">
        <w:rPr>
          <w:rFonts w:ascii="Times New Roman" w:eastAsia="Times New Roman" w:hAnsi="Times New Roman" w:cs="Times New Roman"/>
          <w:i/>
          <w:iCs/>
          <w:color w:val="000000"/>
          <w:kern w:val="0"/>
          <w:sz w:val="21"/>
          <w:szCs w:val="21"/>
          <w:shd w:val="clear" w:color="auto" w:fill="FFFFFF"/>
          <w:lang w:eastAsia="ru-RU" w:bidi="ru-RU"/>
        </w:rPr>
        <w:t>%.</w:t>
      </w:r>
      <w:r w:rsidRPr="00E07AB3">
        <w:rPr>
          <w:rFonts w:ascii="Times New Roman" w:eastAsia="Times New Roman" w:hAnsi="Times New Roman" w:cs="Times New Roman"/>
          <w:color w:val="000000"/>
          <w:kern w:val="0"/>
          <w:sz w:val="21"/>
          <w:szCs w:val="21"/>
          <w:lang w:eastAsia="ru-RU" w:bidi="ru-RU"/>
        </w:rPr>
        <w:t xml:space="preserve"> Из</w:t>
      </w:r>
      <w:r w:rsidRPr="00E07AB3">
        <w:rPr>
          <w:rFonts w:ascii="Times New Roman" w:eastAsia="Times New Roman" w:hAnsi="Times New Roman" w:cs="Times New Roman"/>
          <w:color w:val="000000"/>
          <w:kern w:val="0"/>
          <w:sz w:val="21"/>
          <w:szCs w:val="21"/>
          <w:lang w:eastAsia="ru-RU" w:bidi="ru-RU"/>
        </w:rPr>
        <w:softHyphen/>
        <w:t>менение режима трения при модификации фрикционных дисков способствует</w:t>
      </w:r>
    </w:p>
    <w:p w:rsidR="00E07AB3" w:rsidRPr="00E07AB3" w:rsidRDefault="00E07AB3" w:rsidP="00E07AB3">
      <w:pPr>
        <w:tabs>
          <w:tab w:val="clear" w:pos="709"/>
        </w:tabs>
        <w:suppressAutoHyphens w:val="0"/>
        <w:spacing w:after="0" w:line="373" w:lineRule="exact"/>
        <w:ind w:firstLine="0"/>
        <w:rPr>
          <w:rFonts w:ascii="Times New Roman" w:eastAsia="Times New Roman" w:hAnsi="Times New Roman" w:cs="Times New Roman"/>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улучшению температурного режима работы ГПМ посредством снижения темпе</w:t>
      </w:r>
      <w:r w:rsidRPr="00E07AB3">
        <w:rPr>
          <w:rFonts w:ascii="Times New Roman" w:eastAsia="Times New Roman" w:hAnsi="Times New Roman" w:cs="Times New Roman"/>
          <w:color w:val="000000"/>
          <w:kern w:val="0"/>
          <w:sz w:val="21"/>
          <w:szCs w:val="21"/>
          <w:lang w:eastAsia="ru-RU" w:bidi="ru-RU"/>
        </w:rPr>
        <w:softHyphen/>
        <w:t>ратурного градиента работы коробки передач при буксовании фрикционных дис</w:t>
      </w:r>
      <w:r w:rsidRPr="00E07AB3">
        <w:rPr>
          <w:rFonts w:ascii="Times New Roman" w:eastAsia="Times New Roman" w:hAnsi="Times New Roman" w:cs="Times New Roman"/>
          <w:color w:val="000000"/>
          <w:kern w:val="0"/>
          <w:sz w:val="21"/>
          <w:szCs w:val="21"/>
          <w:lang w:eastAsia="ru-RU" w:bidi="ru-RU"/>
        </w:rPr>
        <w:softHyphen/>
        <w:t>ков со 195 °С до 125°С, увеличению момента трения буксования с 2,5 до 2,8 кНм.</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 xml:space="preserve">Обоснована аналитически зависимость аддитивного критерия от твердости поверхностных слоев и состава МРСК. Экспериментально установлено изменение аддитивного критерия </w:t>
      </w:r>
      <w:r w:rsidRPr="00E07AB3">
        <w:rPr>
          <w:rFonts w:ascii="Times New Roman" w:eastAsia="Times New Roman" w:hAnsi="Times New Roman" w:cs="Times New Roman"/>
          <w:i/>
          <w:iCs/>
          <w:smallCaps/>
          <w:color w:val="000000"/>
          <w:kern w:val="0"/>
          <w:sz w:val="21"/>
          <w:szCs w:val="21"/>
          <w:shd w:val="clear" w:color="auto" w:fill="FFFFFF"/>
          <w:lang w:eastAsia="en-US" w:bidi="en-US"/>
        </w:rPr>
        <w:t>Ка</w:t>
      </w:r>
      <w:r w:rsidRPr="00E07AB3">
        <w:rPr>
          <w:rFonts w:ascii="Times New Roman" w:eastAsia="Times New Roman" w:hAnsi="Times New Roman" w:cs="Times New Roman"/>
          <w:color w:val="000000"/>
          <w:kern w:val="0"/>
          <w:sz w:val="21"/>
          <w:szCs w:val="21"/>
          <w:lang w:eastAsia="ru-RU" w:bidi="ru-RU"/>
        </w:rPr>
        <w:t xml:space="preserve"> = 5,492...7,941 и его рациональное значение </w:t>
      </w:r>
      <w:r w:rsidRPr="00E07AB3">
        <w:rPr>
          <w:rFonts w:ascii="Times New Roman" w:eastAsia="Times New Roman" w:hAnsi="Times New Roman" w:cs="Times New Roman"/>
          <w:i/>
          <w:iCs/>
          <w:color w:val="000000"/>
          <w:kern w:val="0"/>
          <w:sz w:val="21"/>
          <w:szCs w:val="21"/>
          <w:shd w:val="clear" w:color="auto" w:fill="FFFFFF"/>
          <w:lang w:eastAsia="ru-RU" w:bidi="ru-RU"/>
        </w:rPr>
        <w:t>(К</w:t>
      </w:r>
      <w:r w:rsidRPr="00E07AB3">
        <w:rPr>
          <w:rFonts w:ascii="Times New Roman" w:eastAsia="Times New Roman" w:hAnsi="Times New Roman" w:cs="Times New Roman"/>
          <w:i/>
          <w:iCs/>
          <w:color w:val="000000"/>
          <w:kern w:val="0"/>
          <w:sz w:val="21"/>
          <w:szCs w:val="21"/>
          <w:shd w:val="clear" w:color="auto" w:fill="FFFFFF"/>
          <w:vertAlign w:val="subscript"/>
          <w:lang w:eastAsia="ru-RU" w:bidi="ru-RU"/>
        </w:rPr>
        <w:t>А</w:t>
      </w:r>
      <w:r w:rsidRPr="00E07AB3">
        <w:rPr>
          <w:rFonts w:ascii="Times New Roman" w:eastAsia="Times New Roman" w:hAnsi="Times New Roman" w:cs="Times New Roman"/>
          <w:color w:val="000000"/>
          <w:kern w:val="0"/>
          <w:sz w:val="21"/>
          <w:szCs w:val="21"/>
          <w:lang w:eastAsia="ru-RU" w:bidi="ru-RU"/>
        </w:rPr>
        <w:t xml:space="preserve"> = 5,492), обосновывающее выбор режима трения фрикционных дисков на ос</w:t>
      </w:r>
      <w:r w:rsidRPr="00E07AB3">
        <w:rPr>
          <w:rFonts w:ascii="Times New Roman" w:eastAsia="Times New Roman" w:hAnsi="Times New Roman" w:cs="Times New Roman"/>
          <w:color w:val="000000"/>
          <w:kern w:val="0"/>
          <w:sz w:val="21"/>
          <w:szCs w:val="21"/>
          <w:lang w:eastAsia="ru-RU" w:bidi="ru-RU"/>
        </w:rPr>
        <w:softHyphen/>
        <w:t>нове рационального сочетания состава МРСК (50% М-10Г</w:t>
      </w:r>
      <w:r w:rsidRPr="00E07AB3">
        <w:rPr>
          <w:rFonts w:ascii="Times New Roman" w:eastAsia="Times New Roman" w:hAnsi="Times New Roman" w:cs="Times New Roman"/>
          <w:b/>
          <w:bCs/>
          <w:color w:val="000000"/>
          <w:kern w:val="0"/>
          <w:sz w:val="18"/>
          <w:szCs w:val="18"/>
          <w:shd w:val="clear" w:color="auto" w:fill="FFFFFF"/>
          <w:vertAlign w:val="subscript"/>
          <w:lang w:eastAsia="ru-RU" w:bidi="ru-RU"/>
        </w:rPr>
        <w:t>2</w:t>
      </w:r>
      <w:r w:rsidRPr="00E07AB3">
        <w:rPr>
          <w:rFonts w:ascii="Times New Roman" w:eastAsia="Times New Roman" w:hAnsi="Times New Roman" w:cs="Times New Roman"/>
          <w:color w:val="000000"/>
          <w:kern w:val="0"/>
          <w:sz w:val="21"/>
          <w:szCs w:val="21"/>
          <w:lang w:eastAsia="ru-RU" w:bidi="ru-RU"/>
        </w:rPr>
        <w:t xml:space="preserve"> + 50% РМ), высту</w:t>
      </w:r>
      <w:r w:rsidRPr="00E07AB3">
        <w:rPr>
          <w:rFonts w:ascii="Times New Roman" w:eastAsia="Times New Roman" w:hAnsi="Times New Roman" w:cs="Times New Roman"/>
          <w:color w:val="000000"/>
          <w:kern w:val="0"/>
          <w:sz w:val="21"/>
          <w:szCs w:val="21"/>
          <w:lang w:eastAsia="ru-RU" w:bidi="ru-RU"/>
        </w:rPr>
        <w:softHyphen/>
        <w:t>пающей в качестве смазочной среды, и градиента твердости поверхностей трения дисков (7т = 0,87), повышающего ресурс ГПМ.</w:t>
      </w:r>
    </w:p>
    <w:p w:rsidR="00E07AB3" w:rsidRPr="00E07AB3" w:rsidRDefault="00E07AB3" w:rsidP="00E07AB3">
      <w:pPr>
        <w:tabs>
          <w:tab w:val="clear" w:pos="709"/>
        </w:tabs>
        <w:suppressAutoHyphens w:val="0"/>
        <w:spacing w:after="0" w:line="373" w:lineRule="exact"/>
        <w:ind w:firstLine="580"/>
        <w:rPr>
          <w:rFonts w:ascii="Times New Roman" w:eastAsia="Times New Roman" w:hAnsi="Times New Roman" w:cs="Times New Roman"/>
          <w:kern w:val="0"/>
          <w:sz w:val="21"/>
          <w:szCs w:val="21"/>
          <w:lang w:eastAsia="ru-RU" w:bidi="ru-RU"/>
        </w:rPr>
      </w:pPr>
      <w:r w:rsidRPr="00E07AB3">
        <w:rPr>
          <w:rFonts w:ascii="Times New Roman" w:eastAsia="Times New Roman" w:hAnsi="Times New Roman" w:cs="Times New Roman"/>
          <w:color w:val="000000"/>
          <w:kern w:val="0"/>
          <w:sz w:val="21"/>
          <w:szCs w:val="21"/>
          <w:lang w:eastAsia="ru-RU" w:bidi="ru-RU"/>
        </w:rPr>
        <w:t>Анализ проб масла при проведении ресурсных исследований показал сни</w:t>
      </w:r>
      <w:r w:rsidRPr="00E07AB3">
        <w:rPr>
          <w:rFonts w:ascii="Times New Roman" w:eastAsia="Times New Roman" w:hAnsi="Times New Roman" w:cs="Times New Roman"/>
          <w:color w:val="000000"/>
          <w:kern w:val="0"/>
          <w:sz w:val="21"/>
          <w:szCs w:val="21"/>
          <w:lang w:eastAsia="ru-RU" w:bidi="ru-RU"/>
        </w:rPr>
        <w:softHyphen/>
        <w:t>жение концентрации железа в смазочной среде с Ср</w:t>
      </w:r>
      <w:r w:rsidRPr="00E07AB3">
        <w:rPr>
          <w:rFonts w:ascii="Times New Roman" w:eastAsia="Times New Roman" w:hAnsi="Times New Roman" w:cs="Times New Roman"/>
          <w:color w:val="000000"/>
          <w:kern w:val="0"/>
          <w:sz w:val="21"/>
          <w:szCs w:val="21"/>
          <w:vertAlign w:val="subscript"/>
          <w:lang w:eastAsia="ru-RU" w:bidi="ru-RU"/>
        </w:rPr>
        <w:t>с</w:t>
      </w:r>
      <w:r w:rsidRPr="00E07AB3">
        <w:rPr>
          <w:rFonts w:ascii="Times New Roman" w:eastAsia="Times New Roman" w:hAnsi="Times New Roman" w:cs="Times New Roman"/>
          <w:color w:val="000000"/>
          <w:kern w:val="0"/>
          <w:sz w:val="21"/>
          <w:szCs w:val="21"/>
          <w:lang w:eastAsia="ru-RU" w:bidi="ru-RU"/>
        </w:rPr>
        <w:t xml:space="preserve"> Баз </w:t>
      </w:r>
      <w:r w:rsidRPr="00E07AB3">
        <w:rPr>
          <w:rFonts w:ascii="Times New Roman" w:eastAsia="Times New Roman" w:hAnsi="Times New Roman" w:cs="Times New Roman"/>
          <w:color w:val="000000"/>
          <w:kern w:val="0"/>
          <w:sz w:val="21"/>
          <w:szCs w:val="21"/>
          <w:vertAlign w:val="superscript"/>
          <w:lang w:eastAsia="ru-RU" w:bidi="ru-RU"/>
        </w:rPr>
        <w:t>=</w:t>
      </w:r>
      <w:r w:rsidRPr="00E07AB3">
        <w:rPr>
          <w:rFonts w:ascii="Times New Roman" w:eastAsia="Times New Roman" w:hAnsi="Times New Roman" w:cs="Times New Roman"/>
          <w:color w:val="000000"/>
          <w:kern w:val="0"/>
          <w:sz w:val="21"/>
          <w:szCs w:val="21"/>
          <w:lang w:eastAsia="ru-RU" w:bidi="ru-RU"/>
        </w:rPr>
        <w:t xml:space="preserve"> 21,3'10'</w:t>
      </w:r>
      <w:r w:rsidRPr="00E07AB3">
        <w:rPr>
          <w:rFonts w:ascii="Times New Roman" w:eastAsia="Times New Roman" w:hAnsi="Times New Roman" w:cs="Times New Roman"/>
          <w:color w:val="000000"/>
          <w:kern w:val="0"/>
          <w:sz w:val="21"/>
          <w:szCs w:val="21"/>
          <w:vertAlign w:val="superscript"/>
          <w:lang w:eastAsia="ru-RU" w:bidi="ru-RU"/>
        </w:rPr>
        <w:t>3</w:t>
      </w:r>
      <w:r w:rsidRPr="00E07AB3">
        <w:rPr>
          <w:rFonts w:ascii="Times New Roman" w:eastAsia="Times New Roman" w:hAnsi="Times New Roman" w:cs="Times New Roman"/>
          <w:color w:val="000000"/>
          <w:kern w:val="0"/>
          <w:sz w:val="21"/>
          <w:szCs w:val="21"/>
          <w:lang w:eastAsia="ru-RU" w:bidi="ru-RU"/>
        </w:rPr>
        <w:t>%, в заводском варианте, до Ср</w:t>
      </w:r>
      <w:r w:rsidRPr="00E07AB3">
        <w:rPr>
          <w:rFonts w:ascii="Times New Roman" w:eastAsia="Times New Roman" w:hAnsi="Times New Roman" w:cs="Times New Roman"/>
          <w:color w:val="000000"/>
          <w:kern w:val="0"/>
          <w:sz w:val="21"/>
          <w:szCs w:val="21"/>
          <w:vertAlign w:val="subscript"/>
          <w:lang w:eastAsia="ru-RU" w:bidi="ru-RU"/>
        </w:rPr>
        <w:t>с</w:t>
      </w:r>
      <w:r w:rsidRPr="00E07AB3">
        <w:rPr>
          <w:rFonts w:ascii="Times New Roman" w:eastAsia="Times New Roman" w:hAnsi="Times New Roman" w:cs="Times New Roman"/>
          <w:color w:val="000000"/>
          <w:kern w:val="0"/>
          <w:sz w:val="21"/>
          <w:szCs w:val="21"/>
          <w:lang w:eastAsia="ru-RU" w:bidi="ru-RU"/>
        </w:rPr>
        <w:t>опыт</w:t>
      </w:r>
      <w:r w:rsidRPr="00E07AB3">
        <w:rPr>
          <w:rFonts w:ascii="Times New Roman" w:eastAsia="Times New Roman" w:hAnsi="Times New Roman" w:cs="Times New Roman"/>
          <w:color w:val="000000"/>
          <w:kern w:val="0"/>
          <w:sz w:val="21"/>
          <w:szCs w:val="21"/>
          <w:vertAlign w:val="superscript"/>
          <w:lang w:eastAsia="ru-RU" w:bidi="ru-RU"/>
        </w:rPr>
        <w:t>=</w:t>
      </w:r>
      <w:r w:rsidRPr="00E07AB3">
        <w:rPr>
          <w:rFonts w:ascii="Times New Roman" w:eastAsia="Times New Roman" w:hAnsi="Times New Roman" w:cs="Times New Roman"/>
          <w:color w:val="000000"/>
          <w:kern w:val="0"/>
          <w:sz w:val="21"/>
          <w:szCs w:val="21"/>
          <w:lang w:eastAsia="ru-RU" w:bidi="ru-RU"/>
        </w:rPr>
        <w:t xml:space="preserve"> 14,2510'</w:t>
      </w:r>
      <w:r w:rsidRPr="00E07AB3">
        <w:rPr>
          <w:rFonts w:ascii="Times New Roman" w:eastAsia="Times New Roman" w:hAnsi="Times New Roman" w:cs="Times New Roman"/>
          <w:color w:val="000000"/>
          <w:kern w:val="0"/>
          <w:sz w:val="21"/>
          <w:szCs w:val="21"/>
          <w:vertAlign w:val="superscript"/>
          <w:lang w:eastAsia="ru-RU" w:bidi="ru-RU"/>
        </w:rPr>
        <w:t>3</w:t>
      </w:r>
      <w:r w:rsidRPr="00E07AB3">
        <w:rPr>
          <w:rFonts w:ascii="Times New Roman" w:eastAsia="Times New Roman" w:hAnsi="Times New Roman" w:cs="Times New Roman"/>
          <w:color w:val="000000"/>
          <w:kern w:val="0"/>
          <w:sz w:val="21"/>
          <w:szCs w:val="21"/>
          <w:lang w:eastAsia="ru-RU" w:bidi="ru-RU"/>
        </w:rPr>
        <w:t>%, в опытном варианте при соответствующем уве</w:t>
      </w:r>
      <w:r w:rsidRPr="00E07AB3">
        <w:rPr>
          <w:rFonts w:ascii="Times New Roman" w:eastAsia="Times New Roman" w:hAnsi="Times New Roman" w:cs="Times New Roman"/>
          <w:color w:val="000000"/>
          <w:kern w:val="0"/>
          <w:sz w:val="21"/>
          <w:szCs w:val="21"/>
          <w:lang w:eastAsia="ru-RU" w:bidi="ru-RU"/>
        </w:rPr>
        <w:softHyphen/>
        <w:t>личении ресурса ГПМ в 1,7 раза.</w:t>
      </w:r>
    </w:p>
    <w:p w:rsidR="00E07AB3" w:rsidRPr="00E07AB3" w:rsidRDefault="00E07AB3" w:rsidP="00E07AB3">
      <w:r w:rsidRPr="00E07AB3">
        <w:rPr>
          <w:rFonts w:ascii="Arial Unicode MS" w:eastAsia="Arial Unicode MS" w:hAnsi="Arial Unicode MS" w:cs="Arial Unicode MS"/>
          <w:color w:val="000000"/>
          <w:kern w:val="0"/>
          <w:sz w:val="24"/>
          <w:szCs w:val="24"/>
          <w:lang w:eastAsia="ru-RU" w:bidi="ru-RU"/>
        </w:rPr>
        <w:t>Предложены рекомендации по обслуживанию коробок передач трактора «Кировец» при реализации установленного режима трения. Рациональным следу</w:t>
      </w:r>
      <w:r w:rsidRPr="00E07AB3">
        <w:rPr>
          <w:rFonts w:ascii="Arial Unicode MS" w:eastAsia="Arial Unicode MS" w:hAnsi="Arial Unicode MS" w:cs="Arial Unicode MS"/>
          <w:color w:val="000000"/>
          <w:kern w:val="0"/>
          <w:sz w:val="24"/>
          <w:szCs w:val="24"/>
          <w:lang w:eastAsia="ru-RU" w:bidi="ru-RU"/>
        </w:rPr>
        <w:softHyphen/>
        <w:t xml:space="preserve">ет считать комплексное применение модифицированных фрикционных дисков с градиентом твердости сопряжения </w:t>
      </w:r>
      <w:r w:rsidRPr="00E07AB3">
        <w:rPr>
          <w:rFonts w:ascii="Times New Roman" w:eastAsia="Arial Unicode MS" w:hAnsi="Times New Roman" w:cs="Times New Roman"/>
          <w:i/>
          <w:iCs/>
          <w:color w:val="000000"/>
          <w:kern w:val="0"/>
          <w:sz w:val="21"/>
          <w:szCs w:val="21"/>
          <w:shd w:val="clear" w:color="auto" w:fill="FFFFFF"/>
          <w:lang w:eastAsia="ru-RU" w:bidi="ru-RU"/>
        </w:rPr>
        <w:t>I</w:t>
      </w:r>
      <w:r w:rsidRPr="00E07AB3">
        <w:rPr>
          <w:rFonts w:ascii="Arial Unicode MS" w:eastAsia="Arial Unicode MS" w:hAnsi="Arial Unicode MS" w:cs="Arial Unicode MS"/>
          <w:color w:val="000000"/>
          <w:kern w:val="0"/>
          <w:sz w:val="24"/>
          <w:szCs w:val="24"/>
          <w:lang w:eastAsia="ru-RU" w:bidi="ru-RU"/>
        </w:rPr>
        <w:t>П</w:t>
      </w:r>
      <w:r w:rsidRPr="00E07AB3">
        <w:rPr>
          <w:rFonts w:ascii="Arial Unicode MS" w:eastAsia="Arial Unicode MS" w:hAnsi="Arial Unicode MS" w:cs="Arial Unicode MS"/>
          <w:color w:val="000000"/>
          <w:kern w:val="0"/>
          <w:sz w:val="24"/>
          <w:szCs w:val="24"/>
          <w:vertAlign w:val="subscript"/>
          <w:lang w:eastAsia="ru-RU" w:bidi="ru-RU"/>
        </w:rPr>
        <w:t>т</w:t>
      </w:r>
      <w:r w:rsidRPr="00E07AB3">
        <w:rPr>
          <w:rFonts w:ascii="Arial Unicode MS" w:eastAsia="Arial Unicode MS" w:hAnsi="Arial Unicode MS" w:cs="Arial Unicode MS"/>
          <w:color w:val="000000"/>
          <w:kern w:val="0"/>
          <w:sz w:val="24"/>
          <w:szCs w:val="24"/>
          <w:lang w:eastAsia="ru-RU" w:bidi="ru-RU"/>
        </w:rPr>
        <w:t xml:space="preserve"> = 0,87 (средняя микротвердость поверхно</w:t>
      </w:r>
      <w:r w:rsidRPr="00E07AB3">
        <w:rPr>
          <w:rFonts w:ascii="Arial Unicode MS" w:eastAsia="Arial Unicode MS" w:hAnsi="Arial Unicode MS" w:cs="Arial Unicode MS"/>
          <w:color w:val="000000"/>
          <w:kern w:val="0"/>
          <w:sz w:val="24"/>
          <w:szCs w:val="24"/>
          <w:lang w:eastAsia="ru-RU" w:bidi="ru-RU"/>
        </w:rPr>
        <w:softHyphen/>
        <w:t xml:space="preserve">стей трения фрикционных дисков #ц= </w:t>
      </w:r>
      <w:r w:rsidRPr="00E07AB3">
        <w:rPr>
          <w:rFonts w:ascii="Times New Roman" w:eastAsia="Arial Unicode MS" w:hAnsi="Times New Roman" w:cs="Times New Roman"/>
          <w:i/>
          <w:iCs/>
          <w:color w:val="000000"/>
          <w:kern w:val="0"/>
          <w:sz w:val="21"/>
          <w:szCs w:val="21"/>
          <w:shd w:val="clear" w:color="auto" w:fill="FFFFFF"/>
          <w:lang w:eastAsia="ru-RU" w:bidi="ru-RU"/>
        </w:rPr>
        <w:t>367Ну)</w:t>
      </w:r>
      <w:r w:rsidRPr="00E07AB3">
        <w:rPr>
          <w:rFonts w:ascii="Arial Unicode MS" w:eastAsia="Arial Unicode MS" w:hAnsi="Arial Unicode MS" w:cs="Arial Unicode MS"/>
          <w:color w:val="000000"/>
          <w:kern w:val="0"/>
          <w:sz w:val="24"/>
          <w:szCs w:val="24"/>
          <w:lang w:eastAsia="ru-RU" w:bidi="ru-RU"/>
        </w:rPr>
        <w:t xml:space="preserve"> и МРСК, содержащей 50% мине</w:t>
      </w:r>
      <w:r w:rsidRPr="00E07AB3">
        <w:rPr>
          <w:rFonts w:ascii="Arial Unicode MS" w:eastAsia="Arial Unicode MS" w:hAnsi="Arial Unicode MS" w:cs="Arial Unicode MS"/>
          <w:color w:val="000000"/>
          <w:kern w:val="0"/>
          <w:sz w:val="24"/>
          <w:szCs w:val="24"/>
          <w:lang w:eastAsia="ru-RU" w:bidi="ru-RU"/>
        </w:rPr>
        <w:softHyphen/>
        <w:t>рального масла М-10Г</w:t>
      </w:r>
      <w:r w:rsidRPr="00E07AB3">
        <w:rPr>
          <w:rFonts w:ascii="Times New Roman" w:eastAsia="Arial Unicode MS" w:hAnsi="Times New Roman" w:cs="Times New Roman"/>
          <w:b/>
          <w:bCs/>
          <w:color w:val="000000"/>
          <w:kern w:val="0"/>
          <w:sz w:val="18"/>
          <w:szCs w:val="18"/>
          <w:shd w:val="clear" w:color="auto" w:fill="FFFFFF"/>
          <w:vertAlign w:val="subscript"/>
          <w:lang w:eastAsia="ru-RU" w:bidi="ru-RU"/>
        </w:rPr>
        <w:t>2</w:t>
      </w:r>
      <w:r w:rsidRPr="00E07AB3">
        <w:rPr>
          <w:rFonts w:ascii="Arial Unicode MS" w:eastAsia="Arial Unicode MS" w:hAnsi="Arial Unicode MS" w:cs="Arial Unicode MS"/>
          <w:color w:val="000000"/>
          <w:kern w:val="0"/>
          <w:sz w:val="24"/>
          <w:szCs w:val="24"/>
          <w:lang w:eastAsia="ru-RU" w:bidi="ru-RU"/>
        </w:rPr>
        <w:t xml:space="preserve"> и 50% РМ. Годовой экономический эффект на один трак</w:t>
      </w:r>
      <w:r w:rsidRPr="00E07AB3">
        <w:rPr>
          <w:rFonts w:ascii="Arial Unicode MS" w:eastAsia="Arial Unicode MS" w:hAnsi="Arial Unicode MS" w:cs="Arial Unicode MS"/>
          <w:color w:val="000000"/>
          <w:kern w:val="0"/>
          <w:sz w:val="24"/>
          <w:szCs w:val="24"/>
          <w:lang w:eastAsia="ru-RU" w:bidi="ru-RU"/>
        </w:rPr>
        <w:softHyphen/>
        <w:t>тор при использовании коробки передач с модифицированными фрикционными дисками и применении предлагаемой смазочной композиции составит 11,3 тыс. руб. при средней годовой наработке 620 мото-ч.</w:t>
      </w:r>
    </w:p>
    <w:sectPr w:rsidR="00E07AB3" w:rsidRPr="00E07AB3" w:rsidSect="00945CFF">
      <w:headerReference w:type="default" r:id="rId12"/>
      <w:footerReference w:type="even" r:id="rId13"/>
      <w:footerReference w:type="default" r:id="rId1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C08" w:rsidRDefault="00BF2C08">
      <w:pPr>
        <w:spacing w:after="0" w:line="240" w:lineRule="auto"/>
      </w:pPr>
      <w:r>
        <w:separator/>
      </w:r>
    </w:p>
  </w:endnote>
  <w:endnote w:type="continuationSeparator" w:id="0">
    <w:p w:rsidR="00BF2C08" w:rsidRDefault="00BF2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Default="00BF2C08">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2C08" w:rsidRDefault="00BF2C08">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Default="00BF2C08">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F2C08" w:rsidRDefault="00BF2C08">
                <w:pPr>
                  <w:spacing w:line="240" w:lineRule="auto"/>
                </w:pPr>
                <w:fldSimple w:instr=" PAGE \* MERGEFORMAT ">
                  <w:r w:rsidR="00E07AB3" w:rsidRPr="00E07AB3">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C08" w:rsidRDefault="00BF2C08"/>
    <w:p w:rsidR="00BF2C08" w:rsidRDefault="00BF2C08"/>
    <w:p w:rsidR="00BF2C08" w:rsidRDefault="00BF2C08"/>
    <w:p w:rsidR="00BF2C08" w:rsidRDefault="00BF2C08"/>
    <w:p w:rsidR="00BF2C08" w:rsidRDefault="00BF2C08"/>
    <w:p w:rsidR="00BF2C08" w:rsidRDefault="00BF2C08"/>
    <w:p w:rsidR="00BF2C08" w:rsidRDefault="00BF2C08">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2C08" w:rsidRDefault="00BF2C08">
                  <w:pPr>
                    <w:spacing w:line="240" w:lineRule="auto"/>
                  </w:pPr>
                  <w:fldSimple w:instr=" PAGE \* MERGEFORMAT ">
                    <w:r w:rsidRPr="00CA1D93">
                      <w:rPr>
                        <w:rStyle w:val="afffff9"/>
                        <w:b w:val="0"/>
                        <w:bCs w:val="0"/>
                        <w:noProof/>
                      </w:rPr>
                      <w:t>12</w:t>
                    </w:r>
                  </w:fldSimple>
                </w:p>
              </w:txbxContent>
            </v:textbox>
            <w10:wrap anchorx="page" anchory="page"/>
          </v:shape>
        </w:pict>
      </w:r>
    </w:p>
    <w:p w:rsidR="00BF2C08" w:rsidRDefault="00BF2C08"/>
    <w:p w:rsidR="00BF2C08" w:rsidRDefault="00BF2C08"/>
    <w:p w:rsidR="00BF2C08" w:rsidRDefault="00BF2C08">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2C08" w:rsidRDefault="00BF2C08"/>
                <w:p w:rsidR="00BF2C08" w:rsidRDefault="00BF2C08">
                  <w:pPr>
                    <w:pStyle w:val="1ffffff7"/>
                    <w:spacing w:line="240" w:lineRule="auto"/>
                  </w:pPr>
                  <w:fldSimple w:instr=" PAGE \* MERGEFORMAT ">
                    <w:r w:rsidRPr="00CA1D93">
                      <w:rPr>
                        <w:rStyle w:val="3b"/>
                        <w:noProof/>
                      </w:rPr>
                      <w:t>12</w:t>
                    </w:r>
                  </w:fldSimple>
                </w:p>
              </w:txbxContent>
            </v:textbox>
            <w10:wrap anchorx="page" anchory="page"/>
          </v:shape>
        </w:pict>
      </w:r>
    </w:p>
    <w:p w:rsidR="00BF2C08" w:rsidRDefault="00BF2C08"/>
    <w:p w:rsidR="00BF2C08" w:rsidRDefault="00BF2C08">
      <w:pPr>
        <w:rPr>
          <w:sz w:val="2"/>
          <w:szCs w:val="2"/>
        </w:rPr>
      </w:pPr>
    </w:p>
    <w:p w:rsidR="00BF2C08" w:rsidRDefault="00BF2C08"/>
    <w:p w:rsidR="00BF2C08" w:rsidRDefault="00BF2C08">
      <w:pPr>
        <w:spacing w:after="0" w:line="240" w:lineRule="auto"/>
      </w:pPr>
    </w:p>
  </w:footnote>
  <w:footnote w:type="continuationSeparator" w:id="0">
    <w:p w:rsidR="00BF2C08" w:rsidRDefault="00BF2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B3" w:rsidRDefault="00E07AB3">
    <w:pPr>
      <w:rPr>
        <w:sz w:val="2"/>
        <w:szCs w:val="2"/>
      </w:rPr>
    </w:pPr>
    <w:r w:rsidRPr="0028662A">
      <w:rPr>
        <w:sz w:val="24"/>
        <w:szCs w:val="24"/>
        <w:lang w:bidi="ru-RU"/>
      </w:rPr>
      <w:pict>
        <v:shapetype id="_x0000_t202" coordsize="21600,21600" o:spt="202" path="m,l,21600r21600,l21600,xe">
          <v:stroke joinstyle="miter"/>
          <v:path gradientshapeok="t" o:connecttype="rect"/>
        </v:shapetype>
        <v:shape id="_x0000_s609634" type="#_x0000_t202" style="position:absolute;left:0;text-align:left;margin-left:282.1pt;margin-top:59.85pt;width:8.4pt;height:6.75pt;z-index:-251614208;mso-wrap-style:none;mso-wrap-distance-left:5pt;mso-wrap-distance-right:5pt;mso-position-horizontal-relative:page;mso-position-vertical-relative:page" wrapcoords="0 0" filled="f" stroked="f">
          <v:textbox style="mso-fit-shape-to-text:t" inset="0,0,0,0">
            <w:txbxContent>
              <w:p w:rsidR="00E07AB3" w:rsidRDefault="00E07AB3">
                <w:pPr>
                  <w:spacing w:line="240" w:lineRule="auto"/>
                </w:pPr>
                <w:fldSimple w:instr=" PAGE \* MERGEFORMAT ">
                  <w:r w:rsidRPr="000B4B31">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B3" w:rsidRDefault="00E07AB3">
    <w:pPr>
      <w:rPr>
        <w:sz w:val="2"/>
        <w:szCs w:val="2"/>
      </w:rPr>
    </w:pPr>
    <w:r w:rsidRPr="0028662A">
      <w:rPr>
        <w:sz w:val="24"/>
        <w:szCs w:val="24"/>
        <w:lang w:bidi="ru-RU"/>
      </w:rPr>
      <w:pict>
        <v:shapetype id="_x0000_t202" coordsize="21600,21600" o:spt="202" path="m,l,21600r21600,l21600,xe">
          <v:stroke joinstyle="miter"/>
          <v:path gradientshapeok="t" o:connecttype="rect"/>
        </v:shapetype>
        <v:shape id="_x0000_s609635" type="#_x0000_t202" style="position:absolute;left:0;text-align:left;margin-left:282.1pt;margin-top:59.85pt;width:8.4pt;height:6.75pt;z-index:-251613184;mso-wrap-style:none;mso-wrap-distance-left:5pt;mso-wrap-distance-right:5pt;mso-position-horizontal-relative:page;mso-position-vertical-relative:page" wrapcoords="0 0" filled="f" stroked="f">
          <v:textbox style="mso-fit-shape-to-text:t" inset="0,0,0,0">
            <w:txbxContent>
              <w:p w:rsidR="00E07AB3" w:rsidRDefault="00E07AB3">
                <w:pPr>
                  <w:spacing w:line="240" w:lineRule="auto"/>
                </w:pPr>
                <w:fldSimple w:instr=" PAGE \* MERGEFORMAT ">
                  <w:r w:rsidRPr="000B4B31">
                    <w:rPr>
                      <w:rStyle w:val="afffff9"/>
                      <w:noProof/>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AB3" w:rsidRDefault="00E07AB3">
    <w:pPr>
      <w:rPr>
        <w:sz w:val="2"/>
        <w:szCs w:val="2"/>
      </w:rPr>
    </w:pPr>
    <w:r w:rsidRPr="0028662A">
      <w:rPr>
        <w:sz w:val="24"/>
        <w:szCs w:val="24"/>
        <w:lang w:bidi="ru-RU"/>
      </w:rPr>
      <w:pict>
        <v:shapetype id="_x0000_t202" coordsize="21600,21600" o:spt="202" path="m,l,21600r21600,l21600,xe">
          <v:stroke joinstyle="miter"/>
          <v:path gradientshapeok="t" o:connecttype="rect"/>
        </v:shapetype>
        <v:shape id="_x0000_s609636" type="#_x0000_t202" style="position:absolute;left:0;text-align:left;margin-left:282.1pt;margin-top:59.85pt;width:8.4pt;height:6.75pt;z-index:-251612160;mso-wrap-style:none;mso-wrap-distance-left:5pt;mso-wrap-distance-right:5pt;mso-position-horizontal-relative:page;mso-position-vertical-relative:page" wrapcoords="0 0" filled="f" stroked="f">
          <v:textbox style="mso-fit-shape-to-text:t" inset="0,0,0,0">
            <w:txbxContent>
              <w:p w:rsidR="00E07AB3" w:rsidRDefault="00E07AB3">
                <w:pPr>
                  <w:spacing w:line="240" w:lineRule="auto"/>
                </w:pPr>
                <w:fldSimple w:instr=" PAGE \* MERGEFORMAT ">
                  <w:r w:rsidRPr="00E07AB3">
                    <w:rPr>
                      <w:rStyle w:val="afffff9"/>
                      <w:noProof/>
                    </w:rPr>
                    <w:t>14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Pr="005856C0" w:rsidRDefault="00BF2C0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247864"/>
    <w:multiLevelType w:val="multilevel"/>
    <w:tmpl w:val="C3D8B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5D5A04"/>
    <w:multiLevelType w:val="hybridMultilevel"/>
    <w:tmpl w:val="BDA28B4C"/>
    <w:lvl w:ilvl="0" w:tplc="4F4C880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077E1D61"/>
    <w:multiLevelType w:val="multilevel"/>
    <w:tmpl w:val="B84E08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1A0718"/>
    <w:multiLevelType w:val="multilevel"/>
    <w:tmpl w:val="8FC01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AF277E"/>
    <w:multiLevelType w:val="multilevel"/>
    <w:tmpl w:val="9E7EF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1D5633"/>
    <w:multiLevelType w:val="multilevel"/>
    <w:tmpl w:val="47EA4D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CFC49C6"/>
    <w:multiLevelType w:val="multilevel"/>
    <w:tmpl w:val="CE88B2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E87033"/>
    <w:multiLevelType w:val="singleLevel"/>
    <w:tmpl w:val="422C057A"/>
    <w:lvl w:ilvl="0">
      <w:start w:val="3"/>
      <w:numFmt w:val="bullet"/>
      <w:lvlText w:val="-"/>
      <w:lvlJc w:val="left"/>
      <w:pPr>
        <w:tabs>
          <w:tab w:val="num" w:pos="1080"/>
        </w:tabs>
        <w:ind w:left="1080" w:hanging="360"/>
      </w:pPr>
      <w:rPr>
        <w:rFonts w:hint="default"/>
      </w:rPr>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9AE68CA"/>
    <w:multiLevelType w:val="multilevel"/>
    <w:tmpl w:val="B65EBC24"/>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4C63BD"/>
    <w:multiLevelType w:val="multilevel"/>
    <w:tmpl w:val="2306177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E00D5B"/>
    <w:multiLevelType w:val="multilevel"/>
    <w:tmpl w:val="3432E43C"/>
    <w:lvl w:ilvl="0">
      <w:start w:val="20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96261"/>
    <w:multiLevelType w:val="multilevel"/>
    <w:tmpl w:val="D37E4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B8E2F90"/>
    <w:multiLevelType w:val="multilevel"/>
    <w:tmpl w:val="A9D8764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1824DC"/>
    <w:multiLevelType w:val="multilevel"/>
    <w:tmpl w:val="7F265152"/>
    <w:lvl w:ilvl="0">
      <w:start w:val="1"/>
      <w:numFmt w:val="decimal"/>
      <w:lvlText w:val="1.%1."/>
      <w:lvlJc w:val="left"/>
      <w:rPr>
        <w:rFonts w:ascii="Courier New" w:eastAsia="Courier New" w:hAnsi="Courier New" w:cs="Courier New"/>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3CA16BC"/>
    <w:multiLevelType w:val="multilevel"/>
    <w:tmpl w:val="AF0CD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5425405"/>
    <w:multiLevelType w:val="multilevel"/>
    <w:tmpl w:val="3408A196"/>
    <w:lvl w:ilvl="0">
      <w:start w:val="6"/>
      <w:numFmt w:val="decimal"/>
      <w:lvlText w:val="4210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67447E3"/>
    <w:multiLevelType w:val="multilevel"/>
    <w:tmpl w:val="1EB8DE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A022B96"/>
    <w:multiLevelType w:val="multilevel"/>
    <w:tmpl w:val="C2EC4B4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2E23C5"/>
    <w:multiLevelType w:val="multilevel"/>
    <w:tmpl w:val="ED5CA8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67458A"/>
    <w:multiLevelType w:val="multilevel"/>
    <w:tmpl w:val="1EEEEA7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23433A"/>
    <w:multiLevelType w:val="multilevel"/>
    <w:tmpl w:val="7A544CC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290FAE"/>
    <w:multiLevelType w:val="multilevel"/>
    <w:tmpl w:val="98789F9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7357B94"/>
    <w:multiLevelType w:val="multilevel"/>
    <w:tmpl w:val="5F8C0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AEB6879"/>
    <w:multiLevelType w:val="multilevel"/>
    <w:tmpl w:val="92A2FC1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6">
    <w:nsid w:val="4B983D8B"/>
    <w:multiLevelType w:val="multilevel"/>
    <w:tmpl w:val="80BAD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F826927"/>
    <w:multiLevelType w:val="multilevel"/>
    <w:tmpl w:val="9A1C9C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2546B4"/>
    <w:multiLevelType w:val="multilevel"/>
    <w:tmpl w:val="65CA8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4F2039C"/>
    <w:multiLevelType w:val="multilevel"/>
    <w:tmpl w:val="3754FC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8A15F99"/>
    <w:multiLevelType w:val="multilevel"/>
    <w:tmpl w:val="568CD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9072BB"/>
    <w:multiLevelType w:val="multilevel"/>
    <w:tmpl w:val="66009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C739D"/>
    <w:multiLevelType w:val="multilevel"/>
    <w:tmpl w:val="62641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A2C6F19"/>
    <w:multiLevelType w:val="multilevel"/>
    <w:tmpl w:val="DBDC09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DF63D14"/>
    <w:multiLevelType w:val="multilevel"/>
    <w:tmpl w:val="B4CEF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77"/>
  </w:num>
  <w:num w:numId="8">
    <w:abstractNumId w:val="100"/>
  </w:num>
  <w:num w:numId="9">
    <w:abstractNumId w:val="81"/>
  </w:num>
  <w:num w:numId="10">
    <w:abstractNumId w:val="75"/>
  </w:num>
  <w:num w:numId="11">
    <w:abstractNumId w:val="82"/>
  </w:num>
  <w:num w:numId="12">
    <w:abstractNumId w:val="116"/>
  </w:num>
  <w:num w:numId="13">
    <w:abstractNumId w:val="113"/>
  </w:num>
  <w:num w:numId="14">
    <w:abstractNumId w:val="107"/>
  </w:num>
  <w:num w:numId="15">
    <w:abstractNumId w:val="91"/>
  </w:num>
  <w:num w:numId="16">
    <w:abstractNumId w:val="83"/>
  </w:num>
  <w:num w:numId="1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8"/>
  </w:num>
  <w:num w:numId="20">
    <w:abstractNumId w:val="101"/>
  </w:num>
  <w:num w:numId="21">
    <w:abstractNumId w:val="88"/>
  </w:num>
  <w:num w:numId="22">
    <w:abstractNumId w:val="89"/>
  </w:num>
  <w:num w:numId="23">
    <w:abstractNumId w:val="93"/>
  </w:num>
  <w:num w:numId="24">
    <w:abstractNumId w:val="114"/>
  </w:num>
  <w:num w:numId="25">
    <w:abstractNumId w:val="95"/>
  </w:num>
  <w:num w:numId="26">
    <w:abstractNumId w:val="97"/>
  </w:num>
  <w:num w:numId="27">
    <w:abstractNumId w:val="79"/>
  </w:num>
  <w:num w:numId="28">
    <w:abstractNumId w:val="111"/>
  </w:num>
  <w:num w:numId="29">
    <w:abstractNumId w:val="108"/>
  </w:num>
  <w:num w:numId="30">
    <w:abstractNumId w:val="102"/>
  </w:num>
  <w:num w:numId="31">
    <w:abstractNumId w:val="72"/>
  </w:num>
  <w:num w:numId="32">
    <w:abstractNumId w:val="112"/>
  </w:num>
  <w:num w:numId="33">
    <w:abstractNumId w:val="115"/>
  </w:num>
  <w:num w:numId="34">
    <w:abstractNumId w:val="90"/>
  </w:num>
  <w:num w:numId="35">
    <w:abstractNumId w:val="99"/>
  </w:num>
  <w:num w:numId="36">
    <w:abstractNumId w:val="104"/>
  </w:num>
  <w:num w:numId="37">
    <w:abstractNumId w:val="96"/>
  </w:num>
  <w:num w:numId="38">
    <w:abstractNumId w:val="10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46ABA-C6E9-453B-8D43-9F86A202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2751</Words>
  <Characters>15684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2021-12-23T08:58:00Z</dcterms:created>
  <dcterms:modified xsi:type="dcterms:W3CDTF">2021-12-23T09:10:00Z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