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1D769A" w:rsidRDefault="001D769A" w:rsidP="001D769A">
      <w:r w:rsidRPr="00276532">
        <w:rPr>
          <w:rFonts w:ascii="Times New Roman" w:hAnsi="Times New Roman" w:cs="Times New Roman"/>
          <w:b/>
          <w:sz w:val="24"/>
          <w:szCs w:val="24"/>
        </w:rPr>
        <w:t xml:space="preserve">Сеник Іван Іванович, </w:t>
      </w:r>
      <w:r w:rsidRPr="00276532">
        <w:rPr>
          <w:rFonts w:ascii="Times New Roman" w:hAnsi="Times New Roman" w:cs="Times New Roman"/>
          <w:sz w:val="24"/>
          <w:szCs w:val="24"/>
        </w:rPr>
        <w:t>старший науковий співробітник Тернопільської державної сільськогосподарської дослідної станції Інституту кормів та сільського господарства Поділля. Назва дисертації: «Агробіологічні особливості та технологічні заходи формування урожайності кормових культур в умовах Лісостепу західного». Шифр та назва спеціальності – 06.01.12 – кормовиробництво і луківництво. Спецрада Д 71.831.01 Подільського державного аграрно-технічного університету</w:t>
      </w:r>
    </w:p>
    <w:sectPr w:rsidR="00A91CAB" w:rsidRPr="001D76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2C1AD6">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2C1AD6">
                <w:pPr>
                  <w:spacing w:line="240" w:lineRule="auto"/>
                </w:pPr>
                <w:fldSimple w:instr=" PAGE \* MERGEFORMAT ">
                  <w:r w:rsidR="001D769A" w:rsidRPr="001D76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2C1AD6">
      <w:pPr>
        <w:rPr>
          <w:sz w:val="2"/>
          <w:szCs w:val="2"/>
        </w:rPr>
      </w:pPr>
      <w:r w:rsidRPr="002C1A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2C1AD6">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2C1AD6">
      <w:pPr>
        <w:rPr>
          <w:sz w:val="2"/>
          <w:szCs w:val="2"/>
        </w:rPr>
      </w:pPr>
      <w:r w:rsidRPr="002C1A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2C1AD6">
    <w:pPr>
      <w:rPr>
        <w:sz w:val="2"/>
        <w:szCs w:val="2"/>
      </w:rPr>
    </w:pPr>
    <w:r w:rsidRPr="002C1AD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AC00A-B0FE-4EBF-B570-0BC6696F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2021-02-16T19:26:00Z</dcterms:created>
  <dcterms:modified xsi:type="dcterms:W3CDTF">2021-02-23T19:41:00Z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