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D4FE2" w:rsidRDefault="001D4FE2" w:rsidP="001D4FE2">
      <w:r w:rsidRPr="00D77871">
        <w:rPr>
          <w:rFonts w:ascii="Times New Roman" w:hAnsi="Times New Roman" w:cs="Times New Roman"/>
          <w:b/>
          <w:bCs/>
        </w:rPr>
        <w:t xml:space="preserve">Токарчук Людмила Михайлівна, </w:t>
      </w:r>
      <w:r w:rsidRPr="00D77871">
        <w:rPr>
          <w:rFonts w:ascii="Times New Roman" w:hAnsi="Times New Roman" w:cs="Times New Roman"/>
        </w:rPr>
        <w:t>професор кафедри цивільно-правових дисциплін економіко-правового факультету Одеського національного університету імені І.І. Мечникова. Назва дисертації:</w:t>
      </w:r>
      <w:sdt>
        <w:sdtPr>
          <w:rPr>
            <w:rFonts w:ascii="Times New Roman" w:hAnsi="Times New Roman" w:cs="Times New Roman"/>
            <w:bCs/>
          </w:rPr>
          <w:tag w:val="goog_rdk_19"/>
          <w:id w:val="31315746"/>
        </w:sdtPr>
        <w:sdtEndPr>
          <w:rPr>
            <w:bCs w:val="0"/>
          </w:rPr>
        </w:sdtEndPr>
        <w:sdtContent>
          <w:r w:rsidRPr="00D77871">
            <w:rPr>
              <w:rFonts w:ascii="Times New Roman" w:hAnsi="Times New Roman" w:cs="Times New Roman"/>
              <w:bCs/>
            </w:rPr>
            <w:t xml:space="preserve"> «</w:t>
          </w:r>
          <w:r w:rsidRPr="00D77871">
            <w:rPr>
              <w:rStyle w:val="af2"/>
              <w:rFonts w:ascii="Times New Roman" w:hAnsi="Times New Roman" w:cs="Times New Roman"/>
              <w:szCs w:val="24"/>
            </w:rPr>
            <w:t>Влаштування дітей-сиріт та дітей, позбавлених батьківського піклування, як реалізація принципу державної охорони сім’ї</w:t>
          </w:r>
          <w:r w:rsidRPr="00D77871">
            <w:rPr>
              <w:rFonts w:ascii="Times New Roman" w:hAnsi="Times New Roman" w:cs="Times New Roman"/>
            </w:rPr>
            <w:t xml:space="preserve">». </w:t>
          </w:r>
        </w:sdtContent>
      </w:sdt>
      <w:sdt>
        <w:sdtPr>
          <w:rPr>
            <w:rFonts w:ascii="Times New Roman" w:hAnsi="Times New Roman" w:cs="Times New Roman"/>
          </w:rPr>
          <w:tag w:val="goog_rdk_20"/>
          <w:id w:val="-1599321456"/>
        </w:sdtPr>
        <w:sdtContent>
          <w:r w:rsidRPr="00D77871">
            <w:rPr>
              <w:rFonts w:ascii="Times New Roman" w:hAnsi="Times New Roman" w:cs="Times New Roman"/>
              <w:bCs/>
            </w:rPr>
            <w:t>Шифр та назва спеціальності</w:t>
          </w:r>
          <w:r w:rsidRPr="00D77871">
            <w:rPr>
              <w:rFonts w:ascii="Times New Roman" w:hAnsi="Times New Roman" w:cs="Times New Roman"/>
            </w:rPr>
            <w:t xml:space="preserve"> – 12.00.03 – </w:t>
          </w:r>
          <w:r w:rsidRPr="00D77871">
            <w:rPr>
              <w:rFonts w:ascii="Times New Roman" w:hAnsi="Times New Roman" w:cs="Times New Roman"/>
              <w:szCs w:val="24"/>
            </w:rPr>
            <w:t>ц</w:t>
          </w:r>
          <w:r w:rsidRPr="00D77871">
            <w:rPr>
              <w:rFonts w:ascii="Times New Roman" w:hAnsi="Times New Roman" w:cs="Times New Roman"/>
              <w:color w:val="000000"/>
              <w:szCs w:val="24"/>
              <w:shd w:val="clear" w:color="auto" w:fill="FFFFFF"/>
            </w:rPr>
            <w:t>ивільне право і цивільний процес; сімейне право; міжнародне приватне право</w:t>
          </w:r>
        </w:sdtContent>
      </w:sdt>
      <w:r w:rsidRPr="00D77871">
        <w:rPr>
          <w:rFonts w:ascii="Times New Roman" w:hAnsi="Times New Roman" w:cs="Times New Roman"/>
        </w:rPr>
        <w:t xml:space="preserve">. Спецрада </w:t>
      </w:r>
      <w:sdt>
        <w:sdtPr>
          <w:rPr>
            <w:rFonts w:ascii="Times New Roman" w:hAnsi="Times New Roman" w:cs="Times New Roman"/>
          </w:rPr>
          <w:tag w:val="goog_rdk_20"/>
          <w:id w:val="-1556088152"/>
        </w:sdtPr>
        <w:sdtContent>
          <w:r w:rsidRPr="00D77871">
            <w:rPr>
              <w:rFonts w:ascii="Times New Roman" w:hAnsi="Times New Roman" w:cs="Times New Roman"/>
            </w:rPr>
            <w:t xml:space="preserve">Д.41.086.03 Національного університету «Одеська юридична академія» Міністерства освіти і науки України </w:t>
          </w:r>
        </w:sdtContent>
      </w:sdt>
    </w:p>
    <w:sectPr w:rsidR="00CD7D1F" w:rsidRPr="001D4F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D4FE2" w:rsidRPr="001D4F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BD75D-0717-4D86-B3F7-F3B1707F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cp:revision>
  <cp:lastPrinted>2009-02-06T05:36:00Z</cp:lastPrinted>
  <dcterms:created xsi:type="dcterms:W3CDTF">2021-08-08T21:04:00Z</dcterms:created>
  <dcterms:modified xsi:type="dcterms:W3CDTF">2021-08-12T19:30:00Z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