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FE" w:rsidRPr="001056FE" w:rsidRDefault="001056FE" w:rsidP="001056FE">
      <w:pPr>
        <w:rPr>
          <w:rFonts w:ascii="Times New Roman" w:eastAsia="Times New Roman" w:hAnsi="Times New Roman" w:cs="Times New Roman"/>
          <w:kern w:val="0"/>
          <w:sz w:val="28"/>
          <w:szCs w:val="28"/>
          <w:lang w:eastAsia="ru-RU"/>
        </w:rPr>
      </w:pPr>
      <w:r w:rsidRPr="001056FE">
        <w:rPr>
          <w:rFonts w:ascii="Times New Roman" w:eastAsia="Times New Roman" w:hAnsi="Times New Roman" w:cs="Times New Roman" w:hint="eastAsia"/>
          <w:kern w:val="0"/>
          <w:sz w:val="28"/>
          <w:szCs w:val="28"/>
          <w:lang w:eastAsia="ru-RU"/>
        </w:rPr>
        <w:t>Панок</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Ірина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Віталіївна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тимчасово</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не</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працює</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Назва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дисертації</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«Ціннісносмислова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саморегуляція</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як</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чинник</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життєвого</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самовизначення</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особистості</w:t>
      </w:r>
    </w:p>
    <w:p w:rsidR="001056FE" w:rsidRPr="001056FE" w:rsidRDefault="001056FE" w:rsidP="001056FE">
      <w:pPr>
        <w:rPr>
          <w:rFonts w:ascii="Times New Roman" w:eastAsia="Times New Roman" w:hAnsi="Times New Roman" w:cs="Times New Roman"/>
          <w:kern w:val="0"/>
          <w:sz w:val="28"/>
          <w:szCs w:val="28"/>
          <w:lang w:eastAsia="ru-RU"/>
        </w:rPr>
      </w:pPr>
      <w:r w:rsidRPr="001056FE">
        <w:rPr>
          <w:rFonts w:ascii="Times New Roman" w:eastAsia="Times New Roman" w:hAnsi="Times New Roman" w:cs="Times New Roman" w:hint="eastAsia"/>
          <w:kern w:val="0"/>
          <w:sz w:val="28"/>
          <w:szCs w:val="28"/>
          <w:lang w:eastAsia="ru-RU"/>
        </w:rPr>
        <w:t>студента»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Шифр</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та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назва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спеціальності</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w:t>
      </w:r>
      <w:r w:rsidRPr="001056FE">
        <w:rPr>
          <w:rFonts w:ascii="Times New Roman" w:eastAsia="Times New Roman" w:hAnsi="Times New Roman" w:cs="Times New Roman"/>
          <w:kern w:val="0"/>
          <w:sz w:val="28"/>
          <w:szCs w:val="28"/>
          <w:lang w:eastAsia="ru-RU"/>
        </w:rPr>
        <w:t xml:space="preserve">19.00.07 </w:t>
      </w:r>
      <w:r w:rsidRPr="001056FE">
        <w:rPr>
          <w:rFonts w:ascii="Times New Roman" w:eastAsia="Times New Roman" w:hAnsi="Times New Roman" w:cs="Times New Roman" w:hint="eastAsia"/>
          <w:kern w:val="0"/>
          <w:sz w:val="28"/>
          <w:szCs w:val="28"/>
          <w:lang w:eastAsia="ru-RU"/>
        </w:rPr>
        <w:t>–</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педагогічна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та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вікова</w:t>
      </w:r>
    </w:p>
    <w:p w:rsidR="001056FE" w:rsidRPr="001056FE" w:rsidRDefault="001056FE" w:rsidP="001056FE">
      <w:pPr>
        <w:rPr>
          <w:rFonts w:ascii="Times New Roman" w:eastAsia="Times New Roman" w:hAnsi="Times New Roman" w:cs="Times New Roman"/>
          <w:kern w:val="0"/>
          <w:sz w:val="28"/>
          <w:szCs w:val="28"/>
          <w:lang w:eastAsia="ru-RU"/>
        </w:rPr>
      </w:pPr>
      <w:r w:rsidRPr="001056FE">
        <w:rPr>
          <w:rFonts w:ascii="Times New Roman" w:eastAsia="Times New Roman" w:hAnsi="Times New Roman" w:cs="Times New Roman" w:hint="eastAsia"/>
          <w:kern w:val="0"/>
          <w:sz w:val="28"/>
          <w:szCs w:val="28"/>
          <w:lang w:eastAsia="ru-RU"/>
        </w:rPr>
        <w:t>психологія</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Спецрада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Д</w:t>
      </w:r>
      <w:r w:rsidRPr="001056FE">
        <w:rPr>
          <w:rFonts w:ascii="Times New Roman" w:eastAsia="Times New Roman" w:hAnsi="Times New Roman" w:cs="Times New Roman"/>
          <w:kern w:val="0"/>
          <w:sz w:val="28"/>
          <w:szCs w:val="28"/>
          <w:lang w:eastAsia="ru-RU"/>
        </w:rPr>
        <w:t xml:space="preserve"> 64.053.08 </w:t>
      </w:r>
      <w:r w:rsidRPr="001056FE">
        <w:rPr>
          <w:rFonts w:ascii="Times New Roman" w:eastAsia="Times New Roman" w:hAnsi="Times New Roman" w:cs="Times New Roman" w:hint="eastAsia"/>
          <w:kern w:val="0"/>
          <w:sz w:val="28"/>
          <w:szCs w:val="28"/>
          <w:lang w:eastAsia="ru-RU"/>
        </w:rPr>
        <w:t>Харківського</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національного</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педагогічного</w:t>
      </w:r>
    </w:p>
    <w:p w:rsidR="00317299" w:rsidRPr="001056FE" w:rsidRDefault="001056FE" w:rsidP="001056FE">
      <w:r w:rsidRPr="001056FE">
        <w:rPr>
          <w:rFonts w:ascii="Times New Roman" w:eastAsia="Times New Roman" w:hAnsi="Times New Roman" w:cs="Times New Roman" w:hint="eastAsia"/>
          <w:kern w:val="0"/>
          <w:sz w:val="28"/>
          <w:szCs w:val="28"/>
          <w:lang w:eastAsia="ru-RU"/>
        </w:rPr>
        <w:t>університету</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імені</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Г</w:t>
      </w:r>
      <w:r w:rsidRPr="001056FE">
        <w:rPr>
          <w:rFonts w:ascii="Times New Roman" w:eastAsia="Times New Roman" w:hAnsi="Times New Roman" w:cs="Times New Roman"/>
          <w:kern w:val="0"/>
          <w:sz w:val="28"/>
          <w:szCs w:val="28"/>
          <w:lang w:eastAsia="ru-RU"/>
        </w:rPr>
        <w:t>.</w:t>
      </w:r>
      <w:r w:rsidRPr="001056FE">
        <w:rPr>
          <w:rFonts w:ascii="Times New Roman" w:eastAsia="Times New Roman" w:hAnsi="Times New Roman" w:cs="Times New Roman" w:hint="eastAsia"/>
          <w:kern w:val="0"/>
          <w:sz w:val="28"/>
          <w:szCs w:val="28"/>
          <w:lang w:eastAsia="ru-RU"/>
        </w:rPr>
        <w:t>С</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Сковороди</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Міністерства</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освіти</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і</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науки</w:t>
      </w:r>
      <w:r w:rsidRPr="001056FE">
        <w:rPr>
          <w:rFonts w:ascii="Times New Roman" w:eastAsia="Times New Roman" w:hAnsi="Times New Roman" w:cs="Times New Roman"/>
          <w:kern w:val="0"/>
          <w:sz w:val="28"/>
          <w:szCs w:val="28"/>
          <w:lang w:eastAsia="ru-RU"/>
        </w:rPr>
        <w:t xml:space="preserve"> </w:t>
      </w:r>
      <w:r w:rsidRPr="001056FE">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1056F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AC2" w:rsidRDefault="003F6AC2">
      <w:pPr>
        <w:spacing w:after="0" w:line="240" w:lineRule="auto"/>
      </w:pPr>
      <w:r>
        <w:separator/>
      </w:r>
    </w:p>
  </w:endnote>
  <w:endnote w:type="continuationSeparator" w:id="0">
    <w:p w:rsidR="003F6AC2" w:rsidRDefault="003F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AC2" w:rsidRDefault="003F6AC2"/>
    <w:p w:rsidR="003F6AC2" w:rsidRDefault="003F6AC2"/>
    <w:p w:rsidR="003F6AC2" w:rsidRDefault="003F6AC2"/>
    <w:p w:rsidR="003F6AC2" w:rsidRDefault="003F6AC2"/>
    <w:p w:rsidR="003F6AC2" w:rsidRDefault="003F6AC2"/>
    <w:p w:rsidR="003F6AC2" w:rsidRDefault="003F6AC2"/>
    <w:p w:rsidR="003F6AC2" w:rsidRDefault="003F6AC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AC2" w:rsidRDefault="003F6A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F6AC2" w:rsidRDefault="003F6A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F6AC2" w:rsidRDefault="003F6AC2"/>
    <w:p w:rsidR="003F6AC2" w:rsidRDefault="003F6AC2"/>
    <w:p w:rsidR="003F6AC2" w:rsidRDefault="003F6AC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AC2" w:rsidRDefault="003F6AC2"/>
                          <w:p w:rsidR="003F6AC2" w:rsidRDefault="003F6AC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F6AC2" w:rsidRDefault="003F6AC2"/>
                    <w:p w:rsidR="003F6AC2" w:rsidRDefault="003F6AC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F6AC2" w:rsidRDefault="003F6AC2"/>
    <w:p w:rsidR="003F6AC2" w:rsidRDefault="003F6AC2">
      <w:pPr>
        <w:rPr>
          <w:sz w:val="2"/>
          <w:szCs w:val="2"/>
        </w:rPr>
      </w:pPr>
    </w:p>
    <w:p w:rsidR="003F6AC2" w:rsidRDefault="003F6AC2"/>
    <w:p w:rsidR="003F6AC2" w:rsidRDefault="003F6AC2">
      <w:pPr>
        <w:spacing w:after="0" w:line="240" w:lineRule="auto"/>
      </w:pPr>
    </w:p>
  </w:footnote>
  <w:footnote w:type="continuationSeparator" w:id="0">
    <w:p w:rsidR="003F6AC2" w:rsidRDefault="003F6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AC2"/>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2122F-D630-435D-9E7D-AE8134F0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53</Words>
  <Characters>308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23</cp:revision>
  <cp:lastPrinted>2009-02-06T05:36:00Z</cp:lastPrinted>
  <dcterms:created xsi:type="dcterms:W3CDTF">2023-04-19T19:47:00Z</dcterms:created>
  <dcterms:modified xsi:type="dcterms:W3CDTF">2023-04-21T08:28:00Z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