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F2C6" w14:textId="77777777" w:rsidR="008930FF" w:rsidRPr="008930FF" w:rsidRDefault="008930FF" w:rsidP="008930F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бюджетирования в системе управленческого учета</w:t>
      </w:r>
    </w:p>
    <w:p w14:paraId="18D42FFD" w14:textId="77777777" w:rsidR="008930FF" w:rsidRPr="008930FF" w:rsidRDefault="008930FF" w:rsidP="008930FF">
      <w:pPr>
        <w:pStyle w:val="1"/>
        <w:spacing w:before="0" w:after="0" w:line="288" w:lineRule="atLeast"/>
        <w:rPr>
          <w:rFonts w:ascii="Tahoma" w:hAnsi="Tahoma" w:cs="Tahoma"/>
          <w:b w:val="0"/>
          <w:bCs w:val="0"/>
          <w:color w:val="535353"/>
          <w:kern w:val="36"/>
          <w:sz w:val="29"/>
          <w:szCs w:val="29"/>
          <w:lang w:eastAsia="ru-RU"/>
        </w:rPr>
      </w:pPr>
    </w:p>
    <w:p w14:paraId="1F41B75B" w14:textId="77777777" w:rsidR="008930FF" w:rsidRPr="008930FF" w:rsidRDefault="008930FF" w:rsidP="008930FF">
      <w:pPr>
        <w:pStyle w:val="1"/>
        <w:spacing w:before="0" w:after="0" w:line="288" w:lineRule="atLeast"/>
        <w:rPr>
          <w:rFonts w:ascii="Tahoma" w:hAnsi="Tahoma" w:cs="Tahoma"/>
          <w:b w:val="0"/>
          <w:bCs w:val="0"/>
          <w:color w:val="535353"/>
          <w:kern w:val="36"/>
          <w:sz w:val="29"/>
          <w:szCs w:val="29"/>
          <w:lang w:eastAsia="ru-RU"/>
        </w:rPr>
      </w:pPr>
    </w:p>
    <w:p w14:paraId="4B599806" w14:textId="69C07EFA" w:rsidR="008930FF" w:rsidRDefault="008930FF" w:rsidP="008930F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Сидоров, Сергей Александрович</w:t>
      </w:r>
    </w:p>
    <w:p w14:paraId="5436AA44" w14:textId="77777777" w:rsidR="008930FF" w:rsidRDefault="008930FF" w:rsidP="008930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2ED66F"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2005</w:t>
      </w:r>
    </w:p>
    <w:p w14:paraId="2FE53119"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6995E95"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Сидоров, Сергей Александрович</w:t>
      </w:r>
    </w:p>
    <w:p w14:paraId="44CE2D15"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4A445E3"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19E557"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800636"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Москва</w:t>
      </w:r>
    </w:p>
    <w:p w14:paraId="1B7B03A9"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482D28"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08.00.12</w:t>
      </w:r>
    </w:p>
    <w:p w14:paraId="40F92B4D"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FF05A9"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88F252" w14:textId="77777777" w:rsidR="008930FF" w:rsidRDefault="008930FF" w:rsidP="008930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C50A08" w14:textId="77777777" w:rsidR="008930FF" w:rsidRDefault="008930FF" w:rsidP="008930FF">
      <w:pPr>
        <w:spacing w:line="270" w:lineRule="atLeast"/>
        <w:rPr>
          <w:rFonts w:ascii="Verdana" w:hAnsi="Verdana"/>
          <w:color w:val="000000"/>
          <w:sz w:val="18"/>
          <w:szCs w:val="18"/>
        </w:rPr>
      </w:pPr>
      <w:r>
        <w:rPr>
          <w:rFonts w:ascii="Verdana" w:hAnsi="Verdana"/>
          <w:color w:val="000000"/>
          <w:sz w:val="18"/>
          <w:szCs w:val="18"/>
        </w:rPr>
        <w:t>219</w:t>
      </w:r>
    </w:p>
    <w:p w14:paraId="191EB15F" w14:textId="77777777" w:rsidR="008930FF" w:rsidRDefault="008930FF" w:rsidP="008930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Сидоров, Сергей Александрович</w:t>
      </w:r>
    </w:p>
    <w:p w14:paraId="4987428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103E0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3B27D46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часть управленческого учета</w:t>
      </w:r>
    </w:p>
    <w:p w14:paraId="020D438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Назначение, задачи, функции и принципы бюджетирования</w:t>
      </w:r>
    </w:p>
    <w:p w14:paraId="51E5258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предприятии</w:t>
      </w:r>
    </w:p>
    <w:p w14:paraId="5EDE8E4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налоговое планирование</w:t>
      </w:r>
    </w:p>
    <w:p w14:paraId="1B062F6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p>
    <w:p w14:paraId="5754B5C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Регламентация составления и применения бюджетов</w:t>
      </w:r>
    </w:p>
    <w:p w14:paraId="67CE010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Структура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p>
    <w:p w14:paraId="65099DA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Процесс бюджетирования</w:t>
      </w:r>
    </w:p>
    <w:p w14:paraId="3CF1765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бюджетирования</w:t>
      </w:r>
    </w:p>
    <w:p w14:paraId="1655D8A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условия бюджетирования</w:t>
      </w:r>
    </w:p>
    <w:p w14:paraId="76661BF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аналитические классификаторы и их использование в 123</w:t>
      </w:r>
      <w:r>
        <w:rPr>
          <w:rStyle w:val="WW8Num2z0"/>
          <w:rFonts w:ascii="Verdana" w:hAnsi="Verdana"/>
          <w:color w:val="000000"/>
          <w:sz w:val="18"/>
          <w:szCs w:val="18"/>
        </w:rPr>
        <w:t> </w:t>
      </w:r>
      <w:r>
        <w:rPr>
          <w:rStyle w:val="WW8Num3z0"/>
          <w:rFonts w:ascii="Verdana" w:hAnsi="Verdana"/>
          <w:color w:val="4682B4"/>
          <w:sz w:val="18"/>
          <w:szCs w:val="18"/>
        </w:rPr>
        <w:t>бюджетировании</w:t>
      </w:r>
    </w:p>
    <w:p w14:paraId="464CD37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практики бюджетирования, контроля и оценки исполнения бюджетов</w:t>
      </w:r>
    </w:p>
    <w:p w14:paraId="0C5A31C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Практические методы бюджетирования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7B33C70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 (мониторинг) исполнения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w:t>
      </w:r>
    </w:p>
    <w:p w14:paraId="0C67326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контрольно-оценочного бюджета</w:t>
      </w:r>
    </w:p>
    <w:p w14:paraId="6E068C89" w14:textId="77777777" w:rsidR="008930FF" w:rsidRDefault="008930FF" w:rsidP="008930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бюджетирования в </w:t>
      </w:r>
      <w:r>
        <w:rPr>
          <w:rStyle w:val="WW8Num1z0"/>
          <w:rFonts w:ascii="Verdana" w:hAnsi="Verdana"/>
          <w:b w:val="0"/>
          <w:bCs w:val="0"/>
          <w:color w:val="535353"/>
          <w:sz w:val="15"/>
          <w:szCs w:val="15"/>
        </w:rPr>
        <w:lastRenderedPageBreak/>
        <w:t>системе управленческого учета"</w:t>
      </w:r>
    </w:p>
    <w:p w14:paraId="0C4A572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перехода от административной к рыночной экономике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предприятия претерпел коренные изменения. Методы планирования, принятые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экономики, по мнению многих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не оправдали себя, и это было признано одной из главных причин, приведших к сложной экономической ситуации. Старая система планирования также не соответствовала новым</w:t>
      </w:r>
      <w:r>
        <w:rPr>
          <w:rStyle w:val="WW8Num3z0"/>
          <w:rFonts w:ascii="Verdana" w:hAnsi="Verdana"/>
          <w:color w:val="4682B4"/>
          <w:sz w:val="18"/>
          <w:szCs w:val="18"/>
        </w:rPr>
        <w:t>послеприватизационным</w:t>
      </w:r>
      <w:r>
        <w:rPr>
          <w:rStyle w:val="WW8Num2z0"/>
          <w:rFonts w:ascii="Verdana" w:hAnsi="Verdana"/>
          <w:color w:val="000000"/>
          <w:sz w:val="18"/>
          <w:szCs w:val="18"/>
        </w:rPr>
        <w:t> </w:t>
      </w:r>
      <w:r>
        <w:rPr>
          <w:rFonts w:ascii="Verdana" w:hAnsi="Verdana"/>
          <w:color w:val="000000"/>
          <w:sz w:val="18"/>
          <w:szCs w:val="18"/>
        </w:rPr>
        <w:t>условиям. Работать же без планирования, как оказалось, не в состоянии ни одно предприятие. Таким образом, возникла необходимость разработки новой системы, отвечающей целям и задачам предприятия в условиях рыночной экономики, помогающей осуществлять эффективную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w:t>
      </w:r>
    </w:p>
    <w:p w14:paraId="1AFE8F3F"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мировой экономики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стало основой работы предприятий. Характерным примером этого является бизнес-план. Без него очень редкий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решится вкладывать деньги в развитие или расширение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От правильности и точности прогнозов зависят успехи и неудачи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2CA2513"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отказа от старой системы планирования многие отечественные предприятия пытались самостоятельно разработать новую эффективную систему, но</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квалифицированных специалистов данного направления делала задачу невыполнимой. В данной ситуации слепо перенимать западный опыт было неразумно. В идеальном случае современное планирование должно сочетать положительный опыт предыдущей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то новое, что диктуется изменившимися условиями и позитивным зарубежным опытом.</w:t>
      </w:r>
    </w:p>
    <w:p w14:paraId="0FFD24C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вершиной мастерства деятельности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является применение современных методов финансового планирования и контроля, которые в последнее время принято определять с помощью термина "</w:t>
      </w:r>
      <w:r>
        <w:rPr>
          <w:rStyle w:val="WW8Num3z0"/>
          <w:rFonts w:ascii="Verdana" w:hAnsi="Verdana"/>
          <w:color w:val="4682B4"/>
          <w:sz w:val="18"/>
          <w:szCs w:val="18"/>
        </w:rPr>
        <w:t>бюджетирование</w:t>
      </w:r>
      <w:r>
        <w:rPr>
          <w:rFonts w:ascii="Verdana" w:hAnsi="Verdana"/>
          <w:color w:val="000000"/>
          <w:sz w:val="18"/>
          <w:szCs w:val="18"/>
        </w:rPr>
        <w:t>". Бюджетное планирование является самым детализированным уровнем планирования и представляет собой процесс подготовки отдельных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структурным подразделениям или функциональным сферам организации, разработанных на основе утвержденных высшим руководством программ. Иногда этот термин трактуется более широко, как целостная система выбора тактических целей планирования на уровне предприятия в рамках принятой стратегии, разработки планов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затрат и доходов) будущих операций компании и контроля исполнения этих планов, то есть по сути как система внутреннего финансового управления. Таким образом, бюджетирование является немаловажным шагом в сложной проблеме планирования деятельности предприятия.</w:t>
      </w:r>
    </w:p>
    <w:p w14:paraId="7D793FE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Бюджетирование является важным элементом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Аналитики считают, что большинству компаний необходимо внедрение процедур</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 их мнению, две трети российских компаний, которым следует внедрять бюджетирование, этого не делают, а большинство тех, кто уже осваивают эту процедуру, находятся в самом начале пути. Российские компании сделали только первый шаг к полноценному</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во всяком случае, в том виде, как оно осуществляется на Западе. Без знания этих методов управленческого учета и бюджетирования контролировать положение дел в компании очень трудно.</w:t>
      </w:r>
    </w:p>
    <w:p w14:paraId="2F94AD86"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 необходимость</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деятельности для управления предприятием обусловили выбор темы данной работы. Кроме того, необходимо отметить и появление в этой области новых идей и подходов, которые не нашли пока еще должного отражения в имеющейся литературе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w:t>
      </w:r>
    </w:p>
    <w:p w14:paraId="75D1C139"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выполнена согласно п.8 Положения о порядке присуждения ученых степеней, утвержденного Постановлением Правительства Российской Федерации от 30 января 2002 года № 74.</w:t>
      </w:r>
    </w:p>
    <w:p w14:paraId="0AEE95D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совершенствовании 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методических подходов и практики бюджетирования, контроля и оценки исполнения бюджетов в системе управленческого учета с учетом современных особенностей предприятия.</w:t>
      </w:r>
    </w:p>
    <w:p w14:paraId="7DF7A6A1"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обусловливает решение следующих взаимосвязанных задач:</w:t>
      </w:r>
    </w:p>
    <w:p w14:paraId="20C077E9"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методов бюджетирования как части управленческого учета и контроля; -</w:t>
      </w:r>
      <w:r>
        <w:rPr>
          <w:rFonts w:ascii="Verdana" w:hAnsi="Verdana"/>
          <w:color w:val="000000"/>
          <w:sz w:val="18"/>
          <w:szCs w:val="18"/>
        </w:rPr>
        <w:lastRenderedPageBreak/>
        <w:t>совершенствование классификации видов бюджетов и определение наиболее актуальных из них;</w:t>
      </w:r>
    </w:p>
    <w:p w14:paraId="12C4DE38"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-рассмотрение и совершенствование вопросов регламентации бюджетирования, структуры бюджетов и процесса бюджетирования;</w:t>
      </w:r>
    </w:p>
    <w:p w14:paraId="258DC324"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и раскрытие новых подходов к процессу бюджетирования в части разработки</w:t>
      </w:r>
      <w:r>
        <w:rPr>
          <w:rStyle w:val="WW8Num2z0"/>
          <w:rFonts w:ascii="Verdana" w:hAnsi="Verdana"/>
          <w:color w:val="000000"/>
          <w:sz w:val="18"/>
          <w:szCs w:val="18"/>
        </w:rPr>
        <w:t> </w:t>
      </w:r>
      <w:r>
        <w:rPr>
          <w:rStyle w:val="WW8Num3z0"/>
          <w:rFonts w:ascii="Verdana" w:hAnsi="Verdana"/>
          <w:color w:val="4682B4"/>
          <w:sz w:val="18"/>
          <w:szCs w:val="18"/>
        </w:rPr>
        <w:t>сценарных</w:t>
      </w:r>
      <w:r>
        <w:rPr>
          <w:rStyle w:val="WW8Num2z0"/>
          <w:rFonts w:ascii="Verdana" w:hAnsi="Verdana"/>
          <w:color w:val="000000"/>
          <w:sz w:val="18"/>
          <w:szCs w:val="18"/>
        </w:rPr>
        <w:t> </w:t>
      </w:r>
      <w:r>
        <w:rPr>
          <w:rFonts w:ascii="Verdana" w:hAnsi="Verdana"/>
          <w:color w:val="000000"/>
          <w:sz w:val="18"/>
          <w:szCs w:val="18"/>
        </w:rPr>
        <w:t>условий бюджетирования и управленческих аналитических классификаторов для целей бюджетирования и контроля;</w:t>
      </w:r>
    </w:p>
    <w:p w14:paraId="4A8409C7"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практических методов финансового планирования и контроля (мониторинга исполнения бюджетов).</w:t>
      </w:r>
    </w:p>
    <w:p w14:paraId="4677FEF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применения методов и приемов бюджетирования в системе управленческого учета как одной из основных функций управления.</w:t>
      </w:r>
    </w:p>
    <w:p w14:paraId="047E3F1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процессы бюджетирования ряда крупных российских компаний, связанных с</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и обработкой сырья (металлургические, нефтяная, газовая компании).</w:t>
      </w:r>
    </w:p>
    <w:p w14:paraId="7A478057"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основные положения и выводы, сформулированные в трудах ведущих российских ученых по проблемам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таких как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О.С. Виханского, J1.T. Гиляровской, О.В, Ефимовой,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В.В. Ковалева, М.В. Мельник,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С.А. Николаевой, В.Д. Новодворского, В.А.</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А.Д. Шеремета, Т.В. Шишковой и др. А также в работах зарубежных ученых и специалистов, таких как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J1.A. Бернстайн, К. Друри, Б.</w:t>
      </w:r>
      <w:r>
        <w:rPr>
          <w:rStyle w:val="WW8Num2z0"/>
          <w:rFonts w:ascii="Verdana" w:hAnsi="Verdana"/>
          <w:color w:val="000000"/>
          <w:sz w:val="18"/>
          <w:szCs w:val="18"/>
        </w:rPr>
        <w:t> </w:t>
      </w:r>
      <w:r>
        <w:rPr>
          <w:rStyle w:val="WW8Num3z0"/>
          <w:rFonts w:ascii="Verdana" w:hAnsi="Verdana"/>
          <w:color w:val="4682B4"/>
          <w:sz w:val="18"/>
          <w:szCs w:val="18"/>
        </w:rPr>
        <w:t>Карлоф</w:t>
      </w:r>
      <w:r>
        <w:rPr>
          <w:rFonts w:ascii="Verdana" w:hAnsi="Verdana"/>
          <w:color w:val="000000"/>
          <w:sz w:val="18"/>
          <w:szCs w:val="18"/>
        </w:rPr>
        <w:t>, Ф. Котлер, М.Мескон, И. Поклад, Б. Раин,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Д. Фостер, Ч.Т. Хонгрен, Д. Хан и др., материалы научно-практических конференций и периодической экономической печати.</w:t>
      </w:r>
    </w:p>
    <w:p w14:paraId="241376C7"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Принимая положения всеобщего диалектического метода научного познания как базового, автор в работе использовал приемы и способы анализа, статистики, математики.</w:t>
      </w:r>
    </w:p>
    <w:p w14:paraId="19C07CCC"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предложений по совершенствованию системы бюджетирования, в первую очередь, крупных компаний со сложной системой взаимоотношений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880630C"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содержащие научную новизну, выносимые на защиту, заключаются в следующем:</w:t>
      </w:r>
    </w:p>
    <w:p w14:paraId="40647B08"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-систематизированы взгляды и положения российских и зарубежных специалистов на организацию и совершенствование процесса бюджетирования; -определены условия построения эффективного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-выделены проблемные области бюджетирования в крупных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w:t>
      </w:r>
    </w:p>
    <w:p w14:paraId="69D0BA2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структура и описание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регламентирующих документов по бюджетированию для крупных компаний;</w:t>
      </w:r>
    </w:p>
    <w:p w14:paraId="078302C7"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введения в систему бюджетов раздела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условия бюджетирования», а также налогового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480E492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целесообразность использования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специальных аналитических управленческих классификаторов;</w:t>
      </w:r>
    </w:p>
    <w:p w14:paraId="67188A1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новый подход к контролю и оценке выполнения бюджета. Практическая значимость исследования. Комплексное использование результатов проведенного исследования позволит организациям совершенствовать систему бюджетирования, повышать его эффективность и реальность для целей контроля и оценки деятельности подразделений, руководства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Разработанные в диссертации выводы, предложения и рекомендации могут представлять интерес для руководителей и специалистов производственных организация любой отрасли.</w:t>
      </w:r>
    </w:p>
    <w:p w14:paraId="3375C3E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организационно-методические подходы к совершенствованию процесса бюджетирования, повышению обоснованности бюджетов и их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для разных целей нашли применение на практике.</w:t>
      </w:r>
    </w:p>
    <w:p w14:paraId="47E88BC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диссертационной работы внедрены в практику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«Медицинский центр «</w:t>
      </w:r>
      <w:r>
        <w:rPr>
          <w:rStyle w:val="WW8Num3z0"/>
          <w:rFonts w:ascii="Verdana" w:hAnsi="Verdana"/>
          <w:color w:val="4682B4"/>
          <w:sz w:val="18"/>
          <w:szCs w:val="18"/>
        </w:rPr>
        <w:t>Практик</w:t>
      </w:r>
      <w:r>
        <w:rPr>
          <w:rFonts w:ascii="Verdana" w:hAnsi="Verdana"/>
          <w:color w:val="000000"/>
          <w:sz w:val="18"/>
          <w:szCs w:val="18"/>
        </w:rPr>
        <w:t xml:space="preserve">»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НОВАТЭК</w:t>
      </w:r>
      <w:r>
        <w:rPr>
          <w:rFonts w:ascii="Verdana" w:hAnsi="Verdana"/>
          <w:color w:val="000000"/>
          <w:sz w:val="18"/>
          <w:szCs w:val="18"/>
        </w:rPr>
        <w:t>».</w:t>
      </w:r>
    </w:p>
    <w:p w14:paraId="3F47CAA8"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четырех работах общим объемом 4,3 п.л.</w:t>
      </w:r>
    </w:p>
    <w:p w14:paraId="403655B0"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литературы и приложений, общим объемом 219 страниц.</w:t>
      </w:r>
    </w:p>
    <w:p w14:paraId="7F8225CA" w14:textId="77777777" w:rsidR="008930FF" w:rsidRDefault="008930FF" w:rsidP="008930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Сидоров, Сергей Александрович</w:t>
      </w:r>
    </w:p>
    <w:p w14:paraId="3EF0A2F4"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0A84C2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являются ключевым инструментом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Как известно, основное назначение управленческого учета состоит в:</w:t>
      </w:r>
    </w:p>
    <w:p w14:paraId="437D272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необходимой информации руководству для оперативного управления предприятием и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решений;</w:t>
      </w:r>
    </w:p>
    <w:p w14:paraId="3354514C"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(работ, услуг) и отклонений от установленных норм, стандартов, планов,</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w:t>
      </w:r>
    </w:p>
    <w:p w14:paraId="44BF9EAF"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контроле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капитальных вложений внедрения новых технологий.</w:t>
      </w:r>
    </w:p>
    <w:p w14:paraId="063783C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целям служат 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учетные системы, включающие в себя проектные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Бюджетные учетные системы - это широко используемый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 управлении предприятием, позволяющий аккумулировать информацию, требуемую для реализации различных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настоящее время бюджетные системы развиваются под влиянием новых идей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модифицируются в связи с его возникающими информационными потребностями.</w:t>
      </w:r>
    </w:p>
    <w:p w14:paraId="1AC65756"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часто в экономической литературе</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определяется как план, выраженный в количественном, обычно в</w:t>
      </w:r>
      <w:r>
        <w:rPr>
          <w:rStyle w:val="WW8Num2z0"/>
          <w:rFonts w:ascii="Verdana" w:hAnsi="Verdana"/>
          <w:color w:val="000000"/>
          <w:sz w:val="18"/>
          <w:szCs w:val="18"/>
        </w:rPr>
        <w:t> </w:t>
      </w:r>
      <w:r>
        <w:rPr>
          <w:rStyle w:val="WW8Num3z0"/>
          <w:rFonts w:ascii="Verdana" w:hAnsi="Verdana"/>
          <w:color w:val="4682B4"/>
          <w:sz w:val="18"/>
          <w:szCs w:val="18"/>
        </w:rPr>
        <w:t>денежном</w:t>
      </w:r>
      <w:r>
        <w:rPr>
          <w:rFonts w:ascii="Verdana" w:hAnsi="Verdana"/>
          <w:color w:val="000000"/>
          <w:sz w:val="18"/>
          <w:szCs w:val="18"/>
        </w:rPr>
        <w:t>, виде на определенный период времени, как правило, год.</w:t>
      </w:r>
    </w:p>
    <w:p w14:paraId="46113803"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2.Главный смысл</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сводится к. повышению финансово-экономической эффективности и финансовой устойчивости предприятия путем координации усилий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 достижение конечного, количественно определенного результата. Внедрение системы бюджетирования может позволить предприятию:</w:t>
      </w:r>
    </w:p>
    <w:p w14:paraId="1D9EA6A8"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Составлять реальные прогнозы финансово-хозяйственной деятельности;</w:t>
      </w:r>
    </w:p>
    <w:p w14:paraId="6A6C2D28"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Вовремя обнаруживать наиболее узкие места в управлении предприятием, используя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многовариативного анализа;</w:t>
      </w:r>
    </w:p>
    <w:p w14:paraId="530D453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Быстро подсчитать экономические последствия при возможных отклонениях от намеченного плана при помощи финансовых моделей и принять эффективное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w:t>
      </w:r>
    </w:p>
    <w:p w14:paraId="3F2598E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работу структурных подразделений и служб на достижение поставленной цели;</w:t>
      </w:r>
    </w:p>
    <w:p w14:paraId="2068107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компании за счет оперативного отслеживания отклонений факта от плана и своевременного принятия решений.</w:t>
      </w:r>
    </w:p>
    <w:p w14:paraId="534D703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3.Процесс</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включает ряд последовательных этапов:</w:t>
      </w:r>
    </w:p>
    <w:p w14:paraId="5CD5C70A"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среды:</w:t>
      </w:r>
    </w:p>
    <w:p w14:paraId="1041B02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макросреды</w:t>
      </w:r>
    </w:p>
    <w:p w14:paraId="430FF374"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непосредственно окружения</w:t>
      </w:r>
    </w:p>
    <w:p w14:paraId="55FB8BD2"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внутренней среды -Определение миссии и целей -Выбор стратегии -Выполнение стратегии -Оценка и контроль выполнения</w:t>
      </w:r>
    </w:p>
    <w:p w14:paraId="2E2FD999"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осуществляется в рамках процесса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(финансового) планирования. Наряду с форматами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предприятия Группы посылают в</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центр форматы, в которых</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налоги на основании сформированных на следующий месяц бюджетов. Таким образом, налоговое планирование осуществляется за два месяца до месяца непосредственной</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w:t>
      </w:r>
    </w:p>
    <w:p w14:paraId="7CBB820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Программа налоговой оптимизации утверждается совместно с</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руководством.</w:t>
      </w:r>
    </w:p>
    <w:p w14:paraId="4078DA6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Программа налоговой оптимизации доводится до предприятий и является обязательной к исполнению. Команды по проведению схем налоговой оптимизации исходят </w:t>
      </w:r>
      <w:r>
        <w:rPr>
          <w:rFonts w:ascii="Verdana" w:hAnsi="Verdana"/>
          <w:color w:val="000000"/>
          <w:sz w:val="18"/>
          <w:szCs w:val="18"/>
        </w:rPr>
        <w:lastRenderedPageBreak/>
        <w:t>от</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 поэтому результаты этих схем должны быть исключены из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предприятий.</w:t>
      </w:r>
    </w:p>
    <w:p w14:paraId="7760804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Как любая процедура,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должно осуществляться по заранее определенным правилам. .Поэтому для обеспечения эффективной работы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деятельности важно, чтобы были установлены соответствующие административные процедуры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которые должны обеспечить менеджерам помощь в его подготовке. Должны быть проработаны вопросы взаимосвязи бюджетов и идентифицированы признаки, по которым они будут осуществляться. Должна быть сформирована совокупность центров ответственности и определен механизм распределения ответственности. Так или иначе, но на практике вышеперечисленные моменты нужно четко сформулировать, а процедуры приспособить к требованиям и особенностям конкретного предприятия. Ибо несмотря на рутинность и однотипность действий по составлению и анализу бюджета каждое конкретное предприятие имеет ярко выраженную специфику, обусловленную сферой его деятельности, особенностями производственной деятельности и ее учета и многими другими факторами. Поэтому процесс бюджетирования индивидуален для каждого предприятия, а</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уникальна.</w:t>
      </w:r>
    </w:p>
    <w:p w14:paraId="4C272214"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большинства специалистов в области постановки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систем, множество ошибок компании допускают при регламентации процесса бюджетирования и разработке финансовой модели, на основе которой строятся бюджеты.</w:t>
      </w:r>
    </w:p>
    <w:p w14:paraId="145328EB"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Зачастую регламенты бюджетирования и описание финансовой модели просто отсутствуют.</w:t>
      </w:r>
    </w:p>
    <w:p w14:paraId="55557611"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нормального процесса бюджетирования в компании должны быть разработаны методические рекомендации по формированию, контролю и анализу исполнения бюджета.</w:t>
      </w:r>
    </w:p>
    <w:p w14:paraId="4A9F5AF1"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Система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Холдинга может быть эффективной только при выполнении следующих условий:</w:t>
      </w:r>
    </w:p>
    <w:p w14:paraId="5E70B78D"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Единая методология учета и планирования -Единая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бюджетная политика -Унифицированная система бюджетных показателей</w:t>
      </w:r>
    </w:p>
    <w:p w14:paraId="253E7A8F"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Единая структура объектов учета -Унифицированный план счетов</w:t>
      </w:r>
    </w:p>
    <w:p w14:paraId="68F08DB9"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-Единая структура бюджетных центров и аналитических показателей</w:t>
      </w:r>
    </w:p>
    <w:p w14:paraId="6F79E0E0"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Единая система регламентов</w:t>
      </w:r>
    </w:p>
    <w:p w14:paraId="31B4D614"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-Унифицированная система процедур бюджетирования</w:t>
      </w:r>
    </w:p>
    <w:p w14:paraId="01859BE7"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-Единые временные регламенты</w:t>
      </w:r>
    </w:p>
    <w:p w14:paraId="7DBAB033"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бюджетного процесса</w:t>
      </w:r>
    </w:p>
    <w:p w14:paraId="7E069913"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Единая система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w:t>
      </w:r>
    </w:p>
    <w:p w14:paraId="5E2B5FB8"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-Единый пакет отчетов по процессу бюджетирования.</w:t>
      </w:r>
    </w:p>
    <w:p w14:paraId="4103EC63"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Формирование</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бюджета осуществляется в несколько этапов. Этап 1. Разработка и утверждение</w:t>
      </w:r>
      <w:r>
        <w:rPr>
          <w:rStyle w:val="WW8Num2z0"/>
          <w:rFonts w:ascii="Verdana" w:hAnsi="Verdana"/>
          <w:color w:val="000000"/>
          <w:sz w:val="18"/>
          <w:szCs w:val="18"/>
        </w:rPr>
        <w:t> </w:t>
      </w:r>
      <w:r>
        <w:rPr>
          <w:rStyle w:val="WW8Num3z0"/>
          <w:rFonts w:ascii="Verdana" w:hAnsi="Verdana"/>
          <w:color w:val="4682B4"/>
          <w:sz w:val="18"/>
          <w:szCs w:val="18"/>
        </w:rPr>
        <w:t>дивизиональных</w:t>
      </w:r>
      <w:r>
        <w:rPr>
          <w:rStyle w:val="WW8Num2z0"/>
          <w:rFonts w:ascii="Verdana" w:hAnsi="Verdana"/>
          <w:color w:val="000000"/>
          <w:sz w:val="18"/>
          <w:szCs w:val="18"/>
        </w:rPr>
        <w:t> </w:t>
      </w:r>
      <w:r>
        <w:rPr>
          <w:rFonts w:ascii="Verdana" w:hAnsi="Verdana"/>
          <w:color w:val="000000"/>
          <w:sz w:val="18"/>
          <w:szCs w:val="18"/>
        </w:rPr>
        <w:t>бюджетных ориентиров. Этап 2. Формирование и утверждение Бюджетов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компаний, входящих в Холдинг, на основе бюджетных ориентиров.</w:t>
      </w:r>
    </w:p>
    <w:p w14:paraId="4E9063F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3. Формирование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прибыли по дивизионам и</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в целом. Формирование и утверждение дивизиональных и</w:t>
      </w:r>
      <w:r>
        <w:rPr>
          <w:rStyle w:val="WW8Num2z0"/>
          <w:rFonts w:ascii="Verdana" w:hAnsi="Verdana"/>
          <w:color w:val="000000"/>
          <w:sz w:val="18"/>
          <w:szCs w:val="18"/>
        </w:rPr>
        <w:t> </w:t>
      </w:r>
      <w:r>
        <w:rPr>
          <w:rStyle w:val="WW8Num3z0"/>
          <w:rFonts w:ascii="Verdana" w:hAnsi="Verdana"/>
          <w:color w:val="4682B4"/>
          <w:sz w:val="18"/>
          <w:szCs w:val="18"/>
        </w:rPr>
        <w:t>Общехолдингового</w:t>
      </w:r>
      <w:r>
        <w:rPr>
          <w:rStyle w:val="WW8Num2z0"/>
          <w:rFonts w:ascii="Verdana" w:hAnsi="Verdana"/>
          <w:color w:val="000000"/>
          <w:sz w:val="18"/>
          <w:szCs w:val="18"/>
        </w:rPr>
        <w:t> </w:t>
      </w:r>
      <w:r>
        <w:rPr>
          <w:rFonts w:ascii="Verdana" w:hAnsi="Verdana"/>
          <w:color w:val="000000"/>
          <w:sz w:val="18"/>
          <w:szCs w:val="18"/>
        </w:rPr>
        <w:t>Инвестиционного плана. Осуществление Налогового планирования.</w:t>
      </w:r>
    </w:p>
    <w:p w14:paraId="1456BD17"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нашей точки зрения, базой для расчета всех основных параметров основного бюджета должны являться не только</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и бюджет продаж, как это утверждается в большинстве опубликованных в экономической литературе монографий, учебников и учебных пособий, но и</w:t>
      </w:r>
      <w:r>
        <w:rPr>
          <w:rStyle w:val="WW8Num2z0"/>
          <w:rFonts w:ascii="Verdana" w:hAnsi="Verdana"/>
          <w:color w:val="000000"/>
          <w:sz w:val="18"/>
          <w:szCs w:val="18"/>
        </w:rPr>
        <w:t>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условия бюджетирования - основные предпосылки и параметры для бюджетирования.</w:t>
      </w:r>
    </w:p>
    <w:p w14:paraId="5EA0D918"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Одной из существенных проблем бюджетирования на практике с нашей точки зрения является проблема установления бюджетов для целей</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Это подразумевает сопоставление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отчетных показателей. Однако при этом возникает ряд сложностей:</w:t>
      </w:r>
    </w:p>
    <w:p w14:paraId="5BB56155"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готовит в основном информацию для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которую зачастую трудно сопоставить с системой управленческих бюджетов.</w:t>
      </w:r>
    </w:p>
    <w:p w14:paraId="5863DE22"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зачастую также</w:t>
      </w:r>
      <w:r>
        <w:rPr>
          <w:rStyle w:val="WW8Num2z0"/>
          <w:rFonts w:ascii="Verdana" w:hAnsi="Verdana"/>
          <w:color w:val="000000"/>
          <w:sz w:val="18"/>
          <w:szCs w:val="18"/>
        </w:rPr>
        <w:t> </w:t>
      </w:r>
      <w:r>
        <w:rPr>
          <w:rStyle w:val="WW8Num3z0"/>
          <w:rFonts w:ascii="Verdana" w:hAnsi="Verdana"/>
          <w:color w:val="4682B4"/>
          <w:sz w:val="18"/>
          <w:szCs w:val="18"/>
        </w:rPr>
        <w:t>несопоставим</w:t>
      </w:r>
      <w:r>
        <w:rPr>
          <w:rStyle w:val="WW8Num2z0"/>
          <w:rFonts w:ascii="Verdana" w:hAnsi="Verdana"/>
          <w:color w:val="000000"/>
          <w:sz w:val="18"/>
          <w:szCs w:val="18"/>
        </w:rPr>
        <w:t> </w:t>
      </w:r>
      <w:r>
        <w:rPr>
          <w:rFonts w:ascii="Verdana" w:hAnsi="Verdana"/>
          <w:color w:val="000000"/>
          <w:sz w:val="18"/>
          <w:szCs w:val="18"/>
        </w:rPr>
        <w:t>с управленческим бюджетированием и следовательно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контролем ввиду разных классификационных подходов.</w:t>
      </w:r>
    </w:p>
    <w:p w14:paraId="0A4D998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возникает необходимость создания единых управленческих аналитических классификаторов, используемых как для бюджетирования, так и для сбора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информации.</w:t>
      </w:r>
    </w:p>
    <w:p w14:paraId="5E081F25"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Среди особенностей модели финансового планирования необходимо выделить следующее:</w:t>
      </w:r>
    </w:p>
    <w:p w14:paraId="789FAA6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продукции разбита по продукто-направлениям, количество которых ограничено лишь возможностями компьютера. Тем самым, при необходимости, можно использовать любой уровень детализации: от самого общего (одно продукто-направление) до самого подробного (вплоть до указания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по реализации).</w:t>
      </w:r>
    </w:p>
    <w:p w14:paraId="20582036"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специфики российского налогового законотворчества, заключающейся в частой смене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ставок по ним. Модель дает возможность устанавливать параметры расчета налогов (</w:t>
      </w:r>
      <w:r>
        <w:rPr>
          <w:rStyle w:val="WW8Num3z0"/>
          <w:rFonts w:ascii="Verdana" w:hAnsi="Verdana"/>
          <w:color w:val="4682B4"/>
          <w:sz w:val="18"/>
          <w:szCs w:val="18"/>
        </w:rPr>
        <w:t>ставка</w:t>
      </w:r>
      <w:r>
        <w:rPr>
          <w:rFonts w:ascii="Verdana" w:hAnsi="Verdana"/>
          <w:color w:val="000000"/>
          <w:sz w:val="18"/>
          <w:szCs w:val="18"/>
        </w:rPr>
        <w:t>, налогооблагаемая база и само наличие</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ежемесячно.</w:t>
      </w:r>
    </w:p>
    <w:p w14:paraId="6FD86A7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ведется на момент поступления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отгруженную продукцию.</w:t>
      </w:r>
    </w:p>
    <w:p w14:paraId="5C7A4A6C"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расчета выручки от реализации и платежей за приобретенные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работы и услуги используется многоуровневая система задержек платежей.</w:t>
      </w:r>
    </w:p>
    <w:p w14:paraId="5A860BBE"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Унификация конечных форм финансового плана, а именно плана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плана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баланса. Это позволяет в перспективе легко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финансовые планы дочерних обществ в единый финансовый план.</w:t>
      </w:r>
    </w:p>
    <w:p w14:paraId="637D513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Система контроля обратной связи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включает в себя наблюдение за достигнутыми и</w:t>
      </w:r>
      <w:r>
        <w:rPr>
          <w:rStyle w:val="WW8Num2z0"/>
          <w:rFonts w:ascii="Verdana" w:hAnsi="Verdana"/>
          <w:color w:val="000000"/>
          <w:sz w:val="18"/>
          <w:szCs w:val="18"/>
        </w:rPr>
        <w:t> </w:t>
      </w:r>
      <w:r>
        <w:rPr>
          <w:rStyle w:val="WW8Num3z0"/>
          <w:rFonts w:ascii="Verdana" w:hAnsi="Verdana"/>
          <w:color w:val="4682B4"/>
          <w:sz w:val="18"/>
          <w:szCs w:val="18"/>
        </w:rPr>
        <w:t>планируемыми</w:t>
      </w:r>
      <w:r>
        <w:rPr>
          <w:rStyle w:val="WW8Num2z0"/>
          <w:rFonts w:ascii="Verdana" w:hAnsi="Verdana"/>
          <w:color w:val="000000"/>
          <w:sz w:val="18"/>
          <w:szCs w:val="18"/>
        </w:rPr>
        <w:t> </w:t>
      </w:r>
      <w:r>
        <w:rPr>
          <w:rFonts w:ascii="Verdana" w:hAnsi="Verdana"/>
          <w:color w:val="000000"/>
          <w:sz w:val="18"/>
          <w:szCs w:val="18"/>
        </w:rPr>
        <w:t>результатами и принятие в случае необходимости действий по устранению отклонений.</w:t>
      </w:r>
    </w:p>
    <w:p w14:paraId="59A07E1F"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анализа отклонений состоит в определении следующих величин:</w:t>
      </w:r>
    </w:p>
    <w:p w14:paraId="7D134360"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бюджетные отклонения по суммарным показателям прибыли, дохода и расходов;</w:t>
      </w:r>
    </w:p>
    <w:p w14:paraId="670CAB17"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отклонения по цене и объему, в которых учитываются отклонения на уровне цены единицы продукции или ресурса и объема использования или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6C0C7CE0"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отклонения по эффективности и активности, которые позволяют разделить отклонение по объему на часть, определяемую изменением уровня активности, и часть, которую можно отнести к эффективности использования ресурсов;</w:t>
      </w:r>
    </w:p>
    <w:p w14:paraId="361F9051"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отклонения в</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материалов по их номенклатуре и выходу продукции, v которые контролируют использование комбинированных ресурсов, введенных в производство, по их</w:t>
      </w:r>
      <w:r>
        <w:rPr>
          <w:rStyle w:val="WW8Num2z0"/>
          <w:rFonts w:ascii="Verdana" w:hAnsi="Verdana"/>
          <w:color w:val="000000"/>
          <w:sz w:val="18"/>
          <w:szCs w:val="18"/>
        </w:rPr>
        <w:t> </w:t>
      </w:r>
      <w:r>
        <w:rPr>
          <w:rStyle w:val="WW8Num3z0"/>
          <w:rFonts w:ascii="Verdana" w:hAnsi="Verdana"/>
          <w:color w:val="4682B4"/>
          <w:sz w:val="18"/>
          <w:szCs w:val="18"/>
        </w:rPr>
        <w:t>долевому</w:t>
      </w:r>
      <w:r>
        <w:rPr>
          <w:rStyle w:val="WW8Num2z0"/>
          <w:rFonts w:ascii="Verdana" w:hAnsi="Verdana"/>
          <w:color w:val="000000"/>
          <w:sz w:val="18"/>
          <w:szCs w:val="18"/>
        </w:rPr>
        <w:t> </w:t>
      </w:r>
      <w:r>
        <w:rPr>
          <w:rFonts w:ascii="Verdana" w:hAnsi="Verdana"/>
          <w:color w:val="000000"/>
          <w:sz w:val="18"/>
          <w:szCs w:val="18"/>
        </w:rPr>
        <w:t>составу и выходу продукции;</w:t>
      </w:r>
    </w:p>
    <w:p w14:paraId="73F03F7A"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отклонения постоянных периодических расходов, которые обычно рассчитываются многими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w:t>
      </w:r>
    </w:p>
    <w:p w14:paraId="62C0132B"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отклонения продаж, которые отражают влияние кривой</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плановые показатели уровней</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цен.</w:t>
      </w:r>
    </w:p>
    <w:p w14:paraId="7DAC4F87"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Отклонения всех типов можно разделить на две группы: контролируемые и неконтролируемые. Контролируемыми считаются отклонения, которые находятся под непосредственным вниманием и контролем руководства, например:</w:t>
      </w:r>
    </w:p>
    <w:p w14:paraId="5673F85C"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ресурсов;</w:t>
      </w:r>
    </w:p>
    <w:p w14:paraId="3A0BC740"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производственной активности;</w:t>
      </w:r>
    </w:p>
    <w:p w14:paraId="70E7B651"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рабочую силу и определенные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Другие затраты находятся вне непосредственного контроля:</w:t>
      </w:r>
    </w:p>
    <w:p w14:paraId="044A39FD"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цены</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(зависящие от рынка);</w:t>
      </w:r>
    </w:p>
    <w:p w14:paraId="2E9F5C6D" w14:textId="77777777" w:rsidR="008930FF" w:rsidRDefault="008930FF" w:rsidP="008930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конечная рыночная цена продукта (также подверженная влиянию рынка) и др.</w:t>
      </w:r>
    </w:p>
    <w:p w14:paraId="32A9A04F"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12. При формировании системы контроля исполнения бюджетов в компании, как показывает </w:t>
      </w:r>
      <w:r>
        <w:rPr>
          <w:rFonts w:ascii="Verdana" w:hAnsi="Verdana"/>
          <w:color w:val="000000"/>
          <w:sz w:val="18"/>
          <w:szCs w:val="18"/>
        </w:rPr>
        <w:lastRenderedPageBreak/>
        <w:t>практика, принимаются меры к</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бюджетов. В теории управленческого учета прочно утвердилось понятие «</w:t>
      </w:r>
      <w:r>
        <w:rPr>
          <w:rStyle w:val="WW8Num3z0"/>
          <w:rFonts w:ascii="Verdana" w:hAnsi="Verdana"/>
          <w:color w:val="4682B4"/>
          <w:sz w:val="18"/>
          <w:szCs w:val="18"/>
        </w:rPr>
        <w:t>гибкий бюджет</w:t>
      </w:r>
      <w:r>
        <w:rPr>
          <w:rFonts w:ascii="Verdana" w:hAnsi="Verdana"/>
          <w:color w:val="000000"/>
          <w:sz w:val="18"/>
          <w:szCs w:val="18"/>
        </w:rPr>
        <w:t>» - как бюджет,</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на фактический выпуск. Такая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действительно необходима и обоснована в экономической литературе. Существует даже формула гибкого бюджета.</w:t>
      </w:r>
    </w:p>
    <w:p w14:paraId="3077C0F4" w14:textId="77777777" w:rsidR="008930FF" w:rsidRDefault="008930FF" w:rsidP="008930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 нашей точки зрения, как показывает опыт контроля исполнения бюджетов в крупных компаниях, только такой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явно недостаточно. Мы считаем, что для целей контроля и оценки деятельности подразделений (центров ответственности) и компании в целом следует формировать контрольно-оценочный бюджет.</w:t>
      </w:r>
    </w:p>
    <w:p w14:paraId="7D322AB3" w14:textId="77777777" w:rsidR="008930FF" w:rsidRDefault="008930FF" w:rsidP="008930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Сидоров, Сергей Александрович, 2005 год</w:t>
      </w:r>
    </w:p>
    <w:p w14:paraId="089D21F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М.: Гном-Пресс, 1997.</w:t>
      </w:r>
    </w:p>
    <w:p w14:paraId="0F2CF43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Глава 25 Налогового кодекса Российской Федерации. Федеральный закон от 6.07.2001. № 19540-3. М.: «</w:t>
      </w:r>
      <w:r>
        <w:rPr>
          <w:rStyle w:val="WW8Num3z0"/>
          <w:rFonts w:ascii="Verdana" w:hAnsi="Verdana"/>
          <w:color w:val="4682B4"/>
          <w:sz w:val="18"/>
          <w:szCs w:val="18"/>
        </w:rPr>
        <w:t>Проспект</w:t>
      </w:r>
      <w:r>
        <w:rPr>
          <w:rFonts w:ascii="Verdana" w:hAnsi="Verdana"/>
          <w:color w:val="000000"/>
          <w:sz w:val="18"/>
          <w:szCs w:val="18"/>
        </w:rPr>
        <w:t>», 2001.</w:t>
      </w:r>
    </w:p>
    <w:p w14:paraId="4AA0F87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(с изменениями и дополнениями). Официальный текст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Омега-Jl, 2002.</w:t>
      </w:r>
    </w:p>
    <w:p w14:paraId="1C696A1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типовых формах</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и указаниях по их заполнению в 1996 г.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 марта 1996 г. № 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 5.</w:t>
      </w:r>
    </w:p>
    <w:p w14:paraId="1318B5C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13 января 2000 г. № 4н, Финансовая газета. 2000. № 8.</w:t>
      </w:r>
    </w:p>
    <w:p w14:paraId="3603361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БИНФА, 2001.</w:t>
      </w:r>
    </w:p>
    <w:p w14:paraId="343EE82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(в ред. приказов Минфина РФ от 30.12.1999. № 107н, от 24.03.2000. №31н).</w:t>
      </w:r>
    </w:p>
    <w:p w14:paraId="6C5DB55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6 июля 1999 г. № 43н 11 Финансовая газета. 1999. № 34.</w:t>
      </w:r>
    </w:p>
    <w:p w14:paraId="62022D1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 января 2000- г. № 11н, Финансовая газета. 2000. № 13.</w:t>
      </w:r>
    </w:p>
    <w:p w14:paraId="0888694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 бухгалтерского учета и отчетности в РФ (утверждено приказом Минфина РФ № 34н от 29.07.98г.).</w:t>
      </w:r>
    </w:p>
    <w:p w14:paraId="743AA84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21.11.96г. (с изменениями и дополнениями от 23.07.98г.).</w:t>
      </w:r>
    </w:p>
    <w:p w14:paraId="0957429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21 ноября 1996 г. № 129-ФЗ «</w:t>
      </w:r>
      <w:r>
        <w:rPr>
          <w:rStyle w:val="WW8Num3z0"/>
          <w:rFonts w:ascii="Verdana" w:hAnsi="Verdana"/>
          <w:color w:val="4682B4"/>
          <w:sz w:val="18"/>
          <w:szCs w:val="18"/>
        </w:rPr>
        <w:t>О бухгалтерском учете</w:t>
      </w:r>
      <w:r>
        <w:rPr>
          <w:rFonts w:ascii="Verdana" w:hAnsi="Verdana"/>
          <w:color w:val="000000"/>
          <w:sz w:val="18"/>
          <w:szCs w:val="18"/>
        </w:rPr>
        <w:t>», Финансовая газета. 1996. № 49.</w:t>
      </w:r>
    </w:p>
    <w:p w14:paraId="73A2E37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w:t>
      </w:r>
    </w:p>
    <w:p w14:paraId="4AFC233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М.: Бухгалтерский учет, 1997.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5DEF10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14D19EC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 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М.: Бухгалтерский учет, 1995.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8C49D6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w:t>
      </w:r>
      <w:r>
        <w:rPr>
          <w:rStyle w:val="WW8Num3z0"/>
          <w:rFonts w:ascii="Verdana" w:hAnsi="Verdana"/>
          <w:color w:val="4682B4"/>
          <w:sz w:val="18"/>
          <w:szCs w:val="18"/>
        </w:rPr>
        <w:t>Контакт</w:t>
      </w:r>
      <w:r>
        <w:rPr>
          <w:rFonts w:ascii="Verdana" w:hAnsi="Verdana"/>
          <w:color w:val="000000"/>
          <w:sz w:val="18"/>
          <w:szCs w:val="18"/>
        </w:rPr>
        <w:t>», 1996.</w:t>
      </w:r>
    </w:p>
    <w:p w14:paraId="39D6FD8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Бауэрсокс</w:t>
      </w:r>
      <w:r>
        <w:rPr>
          <w:rStyle w:val="WW8Num2z0"/>
          <w:rFonts w:ascii="Verdana" w:hAnsi="Verdana"/>
          <w:color w:val="000000"/>
          <w:sz w:val="18"/>
          <w:szCs w:val="18"/>
        </w:rPr>
        <w:t> </w:t>
      </w:r>
      <w:r>
        <w:rPr>
          <w:rFonts w:ascii="Verdana" w:hAnsi="Verdana"/>
          <w:color w:val="000000"/>
          <w:sz w:val="18"/>
          <w:szCs w:val="18"/>
        </w:rPr>
        <w:t>Д., Клосс Д. Логистика: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цепь поставок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2001. - 640 с.</w:t>
      </w:r>
    </w:p>
    <w:p w14:paraId="07C871E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Финансы фирмы</w:t>
      </w:r>
      <w:r>
        <w:rPr>
          <w:rFonts w:ascii="Verdana" w:hAnsi="Verdana"/>
          <w:color w:val="000000"/>
          <w:sz w:val="18"/>
          <w:szCs w:val="18"/>
        </w:rPr>
        <w:t>», ИНФРА-М Москва 1998.</w:t>
      </w:r>
    </w:p>
    <w:p w14:paraId="2FC70A5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 ред. перевода Я.В. Соколов. М.: Финансы и статистика, 1996. - 624с.</w:t>
      </w:r>
    </w:p>
    <w:p w14:paraId="01E5119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- 631 с.</w:t>
      </w:r>
    </w:p>
    <w:p w14:paraId="4BDF863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Бойет</w:t>
      </w:r>
      <w:r>
        <w:rPr>
          <w:rStyle w:val="WW8Num2z0"/>
          <w:rFonts w:ascii="Verdana" w:hAnsi="Verdana"/>
          <w:color w:val="000000"/>
          <w:sz w:val="18"/>
          <w:szCs w:val="18"/>
        </w:rPr>
        <w:t> </w:t>
      </w:r>
      <w:r>
        <w:rPr>
          <w:rFonts w:ascii="Verdana" w:hAnsi="Verdana"/>
          <w:color w:val="000000"/>
          <w:sz w:val="18"/>
          <w:szCs w:val="18"/>
        </w:rPr>
        <w:t>Д.Г., Бойет Д.Т. Путеводитель по царству мудрости: лучшие идеи мастеров управления. Пер. с англ. 2-е изд. ЗАО «Олимп-Бизнес», 2002.</w:t>
      </w:r>
    </w:p>
    <w:p w14:paraId="592DFCE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- 368 с.</w:t>
      </w:r>
    </w:p>
    <w:p w14:paraId="544CD90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ЗАО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1997. - 1120 с.</w:t>
      </w:r>
    </w:p>
    <w:p w14:paraId="232DCB1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Пер. с англ. В 2 т. С-Пб, 1997. Т. 1-2.</w:t>
      </w:r>
    </w:p>
    <w:p w14:paraId="2ED4EF0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2000г.</w:t>
      </w:r>
    </w:p>
    <w:p w14:paraId="39E27F7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Гл. ред. серии Я.В. Соколов. -М.: Финансы и статистика, 1997. — 800с.</w:t>
      </w:r>
    </w:p>
    <w:p w14:paraId="4140BA3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I</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Финстат-информ, 1999. - 359с.</w:t>
      </w:r>
    </w:p>
    <w:p w14:paraId="6B35B75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учет. Учебник для ВУЗов М.: Высшая школа, 2002. - 528 с.</w:t>
      </w:r>
    </w:p>
    <w:p w14:paraId="06C73DC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2000.</w:t>
      </w:r>
    </w:p>
    <w:p w14:paraId="2499C58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3A3C65E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Учебник.-З-е изд. М., 1999.</w:t>
      </w:r>
    </w:p>
    <w:p w14:paraId="3A1EF55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JI.: Союзоргучет, 1933.</w:t>
      </w:r>
    </w:p>
    <w:p w14:paraId="50B5CB1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М.: Дело, 2002.-376 с.</w:t>
      </w:r>
    </w:p>
    <w:p w14:paraId="693D00B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Попова Л.В., Исакова Р.Е.</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- 192 с.</w:t>
      </w:r>
    </w:p>
    <w:p w14:paraId="6450E0F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Основы маркетинга: Учебник.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1999 - 656 с.</w:t>
      </w:r>
    </w:p>
    <w:p w14:paraId="0DD2587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Гринол Э. Финансы 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для руководителей среднего звена/ 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1998. 96с.</w:t>
      </w:r>
    </w:p>
    <w:p w14:paraId="5997A73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Дауни Т. Стандарт-кост в системном учете. М.- Л.: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w:t>
      </w:r>
    </w:p>
    <w:p w14:paraId="29F5C8D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Джой К. Шим,</w:t>
      </w:r>
      <w:r>
        <w:rPr>
          <w:rStyle w:val="WW8Num2z0"/>
          <w:rFonts w:ascii="Verdana" w:hAnsi="Verdana"/>
          <w:color w:val="000000"/>
          <w:sz w:val="18"/>
          <w:szCs w:val="18"/>
        </w:rPr>
        <w:t> </w:t>
      </w:r>
      <w:r>
        <w:rPr>
          <w:rStyle w:val="WW8Num3z0"/>
          <w:rFonts w:ascii="Verdana" w:hAnsi="Verdana"/>
          <w:color w:val="4682B4"/>
          <w:sz w:val="18"/>
          <w:szCs w:val="18"/>
        </w:rPr>
        <w:t>Джойл</w:t>
      </w:r>
      <w:r>
        <w:rPr>
          <w:rStyle w:val="WW8Num2z0"/>
          <w:rFonts w:ascii="Verdana" w:hAnsi="Verdana"/>
          <w:color w:val="000000"/>
          <w:sz w:val="18"/>
          <w:szCs w:val="18"/>
        </w:rPr>
        <w:t> </w:t>
      </w:r>
      <w:r>
        <w:rPr>
          <w:rFonts w:ascii="Verdana" w:hAnsi="Verdana"/>
          <w:color w:val="000000"/>
          <w:sz w:val="18"/>
          <w:szCs w:val="18"/>
        </w:rPr>
        <w:t>Г. Сигел. Основы коммерческого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Пер. с англ. СПб.: Пергамент, 1998. - 496с.</w:t>
      </w:r>
    </w:p>
    <w:p w14:paraId="5527736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Джонс Э. Деловые финансы/ Пер с англ. М.: ЗАО «ОЛИМП-Бизнес», 1998.</w:t>
      </w:r>
    </w:p>
    <w:p w14:paraId="6582AA8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 «</w:t>
      </w:r>
      <w:r>
        <w:rPr>
          <w:rStyle w:val="WW8Num3z0"/>
          <w:rFonts w:ascii="Verdana" w:hAnsi="Verdana"/>
          <w:color w:val="4682B4"/>
          <w:sz w:val="18"/>
          <w:szCs w:val="18"/>
        </w:rPr>
        <w:t>Принципы эффективного бюджетирования</w:t>
      </w:r>
      <w:r>
        <w:rPr>
          <w:rFonts w:ascii="Verdana" w:hAnsi="Verdana"/>
          <w:color w:val="000000"/>
          <w:sz w:val="18"/>
          <w:szCs w:val="18"/>
        </w:rPr>
        <w:t>», журнал «</w:t>
      </w:r>
      <w:r>
        <w:rPr>
          <w:rStyle w:val="WW8Num3z0"/>
          <w:rFonts w:ascii="Verdana" w:hAnsi="Verdana"/>
          <w:color w:val="4682B4"/>
          <w:sz w:val="18"/>
          <w:szCs w:val="18"/>
        </w:rPr>
        <w:t>Финансовый директор</w:t>
      </w:r>
      <w:r>
        <w:rPr>
          <w:rFonts w:ascii="Verdana" w:hAnsi="Verdana"/>
          <w:color w:val="000000"/>
          <w:sz w:val="18"/>
          <w:szCs w:val="18"/>
        </w:rPr>
        <w:t>», № 5 (ноябрь) 2002.</w:t>
      </w:r>
    </w:p>
    <w:p w14:paraId="60D3F54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Дронченко О. «Финансовая структура: первый шаг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w:t>
      </w:r>
      <w:r>
        <w:rPr>
          <w:rStyle w:val="WW8Num3z0"/>
          <w:rFonts w:ascii="Verdana" w:hAnsi="Verdana"/>
          <w:color w:val="4682B4"/>
          <w:sz w:val="18"/>
          <w:szCs w:val="18"/>
        </w:rPr>
        <w:t>Финансовый директор</w:t>
      </w:r>
      <w:r>
        <w:rPr>
          <w:rFonts w:ascii="Verdana" w:hAnsi="Verdana"/>
          <w:color w:val="000000"/>
          <w:sz w:val="18"/>
          <w:szCs w:val="18"/>
        </w:rPr>
        <w:t>», 6 (декабрь) 2002.</w:t>
      </w:r>
    </w:p>
    <w:p w14:paraId="3E75532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бизнес-решений-М.: Юнити-Дана, 2003.</w:t>
      </w:r>
    </w:p>
    <w:p w14:paraId="3604A98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Управленческий и производственный учет: Пер. с англ.; Учебник. -М.: ЮНИТИ-ДАНА, 2002. 1071 с.</w:t>
      </w:r>
    </w:p>
    <w:p w14:paraId="6BE8AB7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2002.48.3лобина JI.B.,</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О.В. «</w:t>
      </w:r>
      <w:r>
        <w:rPr>
          <w:rStyle w:val="WW8Num3z0"/>
          <w:rFonts w:ascii="Verdana" w:hAnsi="Verdana"/>
          <w:color w:val="4682B4"/>
          <w:sz w:val="18"/>
          <w:szCs w:val="18"/>
        </w:rPr>
        <w:t>Готовим упрощенный бюджет компании</w:t>
      </w:r>
      <w:r>
        <w:rPr>
          <w:rFonts w:ascii="Verdana" w:hAnsi="Verdana"/>
          <w:color w:val="000000"/>
          <w:sz w:val="18"/>
          <w:szCs w:val="18"/>
        </w:rPr>
        <w:t>», журнал</w:t>
      </w:r>
    </w:p>
    <w:p w14:paraId="58078F2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3, декабрь 2003.49.3усманович К. Основы теории бюджетирования, www.gaap.ru Библиотека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50BECF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Галузинский П.А. Нормативный метод учета затрат на обувных предприятиях. М.: Легпромбытиздат, 1988.</w:t>
      </w:r>
    </w:p>
    <w:p w14:paraId="258D933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Сборник задач и примеров. М.: Финансы и статистика, 2001.</w:t>
      </w:r>
    </w:p>
    <w:p w14:paraId="4356AC7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учет-М.: Юристь, 2003.</w:t>
      </w:r>
    </w:p>
    <w:p w14:paraId="6F23C74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Под ред. проф. В.А. Белобородовой. М.: Финансы и статистика, 1989.</w:t>
      </w:r>
    </w:p>
    <w:p w14:paraId="4AA1759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 Бюджетирование: с чего начать, www.gaap.ru Библиотека управленческого учета</w:t>
      </w:r>
    </w:p>
    <w:p w14:paraId="2F28161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А.Р. Анализ финансовых отчетов (на основе СААР): Учебник. М.: ИНФРА-М, 1998. - 448с.</w:t>
      </w:r>
    </w:p>
    <w:p w14:paraId="2FE5399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Оленев Н.И., Примак А.Г.,</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xml:space="preserve">в организациях. -М.: Финансы и </w:t>
      </w:r>
      <w:r>
        <w:rPr>
          <w:rFonts w:ascii="Verdana" w:hAnsi="Verdana"/>
          <w:color w:val="000000"/>
          <w:sz w:val="18"/>
          <w:szCs w:val="18"/>
        </w:rPr>
        <w:lastRenderedPageBreak/>
        <w:t>статистика, 1998. -256с.</w:t>
      </w:r>
    </w:p>
    <w:p w14:paraId="07DF34A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Карпов А. 100% Практического бюджетирования. Книга 1.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М.: «</w:t>
      </w:r>
      <w:r>
        <w:rPr>
          <w:rStyle w:val="WW8Num3z0"/>
          <w:rFonts w:ascii="Verdana" w:hAnsi="Verdana"/>
          <w:color w:val="4682B4"/>
          <w:sz w:val="18"/>
          <w:szCs w:val="18"/>
        </w:rPr>
        <w:t>Результат и качество</w:t>
      </w:r>
      <w:r>
        <w:rPr>
          <w:rFonts w:ascii="Verdana" w:hAnsi="Verdana"/>
          <w:color w:val="000000"/>
          <w:sz w:val="18"/>
          <w:szCs w:val="18"/>
        </w:rPr>
        <w:t>», 2003. - 392 с.</w:t>
      </w:r>
    </w:p>
    <w:p w14:paraId="18F348C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- 290 с.</w:t>
      </w:r>
    </w:p>
    <w:p w14:paraId="483CB66A"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1997. - 512с.</w:t>
      </w:r>
    </w:p>
    <w:p w14:paraId="5C2EE77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1995.</w:t>
      </w:r>
    </w:p>
    <w:p w14:paraId="0E72636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 Пособие/ Пер с франц. под ред. Я.В. Соколова. -М: Финансы, ЮНИТИ, 1997. 576с.</w:t>
      </w:r>
    </w:p>
    <w:p w14:paraId="555B149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-М.: ИНФРА-М, 2003. - 640с.</w:t>
      </w:r>
    </w:p>
    <w:p w14:paraId="2232DAD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Бухгалтерский учет. 1996. № 7.</w:t>
      </w:r>
    </w:p>
    <w:p w14:paraId="140199E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 Стоимость компаний: оценка и управление. 2-е изд./ Пер. с англ. - М.: ЗАО «Олимп-бизнес», 2000. - 576с.</w:t>
      </w:r>
    </w:p>
    <w:p w14:paraId="1C7B320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Кукунина</w:t>
      </w:r>
      <w:r>
        <w:rPr>
          <w:rStyle w:val="WW8Num2z0"/>
          <w:rFonts w:ascii="Verdana" w:hAnsi="Verdana"/>
          <w:color w:val="000000"/>
          <w:sz w:val="18"/>
          <w:szCs w:val="18"/>
        </w:rPr>
        <w:t> </w:t>
      </w:r>
      <w:r>
        <w:rPr>
          <w:rFonts w:ascii="Verdana" w:hAnsi="Verdana"/>
          <w:color w:val="000000"/>
          <w:sz w:val="18"/>
          <w:szCs w:val="18"/>
        </w:rPr>
        <w:t>И.Г. Управленческий учет М.: Финансы и статистика, 2004.-400 с.</w:t>
      </w:r>
    </w:p>
    <w:p w14:paraId="3D3B05F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w:t>
      </w:r>
    </w:p>
    <w:p w14:paraId="1C60C34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Линдере М.,</w:t>
      </w:r>
      <w:r>
        <w:rPr>
          <w:rStyle w:val="WW8Num2z0"/>
          <w:rFonts w:ascii="Verdana" w:hAnsi="Verdana"/>
          <w:color w:val="000000"/>
          <w:sz w:val="18"/>
          <w:szCs w:val="18"/>
        </w:rPr>
        <w:t> </w:t>
      </w:r>
      <w:r>
        <w:rPr>
          <w:rStyle w:val="WW8Num3z0"/>
          <w:rFonts w:ascii="Verdana" w:hAnsi="Verdana"/>
          <w:color w:val="4682B4"/>
          <w:sz w:val="18"/>
          <w:szCs w:val="18"/>
        </w:rPr>
        <w:t>Фирон</w:t>
      </w:r>
      <w:r>
        <w:rPr>
          <w:rStyle w:val="WW8Num2z0"/>
          <w:rFonts w:ascii="Verdana" w:hAnsi="Verdana"/>
          <w:color w:val="000000"/>
          <w:sz w:val="18"/>
          <w:szCs w:val="18"/>
        </w:rPr>
        <w:t> </w:t>
      </w:r>
      <w:r>
        <w:rPr>
          <w:rFonts w:ascii="Verdana" w:hAnsi="Verdana"/>
          <w:color w:val="000000"/>
          <w:sz w:val="18"/>
          <w:szCs w:val="18"/>
        </w:rPr>
        <w:t>X. Управление снабжением 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Логистика/Пер. с англ. СПб.: 000 «</w:t>
      </w:r>
      <w:r>
        <w:rPr>
          <w:rStyle w:val="WW8Num3z0"/>
          <w:rFonts w:ascii="Verdana" w:hAnsi="Verdana"/>
          <w:color w:val="4682B4"/>
          <w:sz w:val="18"/>
          <w:szCs w:val="18"/>
        </w:rPr>
        <w:t>Издательство Полигон</w:t>
      </w:r>
      <w:r>
        <w:rPr>
          <w:rFonts w:ascii="Verdana" w:hAnsi="Verdana"/>
          <w:color w:val="000000"/>
          <w:sz w:val="18"/>
          <w:szCs w:val="18"/>
        </w:rPr>
        <w:t>», 1999 - 768 с.</w:t>
      </w:r>
    </w:p>
    <w:p w14:paraId="472F450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Е.Н., Лимитовский М.А.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17-модульная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14. -М.: «</w:t>
      </w:r>
      <w:r>
        <w:rPr>
          <w:rStyle w:val="WW8Num3z0"/>
          <w:rFonts w:ascii="Verdana" w:hAnsi="Verdana"/>
          <w:color w:val="4682B4"/>
          <w:sz w:val="18"/>
          <w:szCs w:val="18"/>
        </w:rPr>
        <w:t>ИНФРА</w:t>
      </w:r>
      <w:r>
        <w:rPr>
          <w:rFonts w:ascii="Verdana" w:hAnsi="Verdana"/>
          <w:color w:val="000000"/>
          <w:sz w:val="18"/>
          <w:szCs w:val="18"/>
        </w:rPr>
        <w:t>- М», 1999.-280 с.</w:t>
      </w:r>
    </w:p>
    <w:p w14:paraId="7B77915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Учебник. Под ред. Б.А.Аникина: 2-е изд., перераб. и доп. М.: ИНФРА- М, 2001.-352 с.</w:t>
      </w:r>
    </w:p>
    <w:p w14:paraId="350F2C6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управление и организация. М.: Издательско-консалтинговая компания «ДеКА», 1997. -376с.</w:t>
      </w:r>
    </w:p>
    <w:p w14:paraId="2227C3B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Материалы программы</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«По развитию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 М.: Высшая школа международного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-Академия народного хозяйства при Правительстве РФ, 1996.</w:t>
      </w:r>
    </w:p>
    <w:p w14:paraId="6A8CEC5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Москва. ИД ФБК-ПРЕСС. 2001.</w:t>
      </w:r>
    </w:p>
    <w:p w14:paraId="3B53DF2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финансовой отчетности 1998: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1998 - 904с.</w:t>
      </w:r>
    </w:p>
    <w:p w14:paraId="1BA3FC2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Мизикавский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учете/Бухгалтерский учет. 1996. №5.</w:t>
      </w:r>
    </w:p>
    <w:p w14:paraId="7D0D7E7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Дело и сервис, 2002. - 176 с.</w:t>
      </w:r>
    </w:p>
    <w:p w14:paraId="09B8B52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Нестеров В., Важнов А. Управленческий учет как основа для принятия эффективных решений/ Экономика и жизнь. 1997. № 31.</w:t>
      </w:r>
    </w:p>
    <w:p w14:paraId="0E0B709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М.: Финансы и статистика, 1994.</w:t>
      </w:r>
    </w:p>
    <w:p w14:paraId="67EA2FC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w:t>
      </w:r>
    </w:p>
    <w:p w14:paraId="1E371173"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w:t>
      </w:r>
    </w:p>
    <w:p w14:paraId="41A538C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1977.</w:t>
      </w:r>
    </w:p>
    <w:p w14:paraId="7A80EA0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12; 1997. № 1.</w:t>
      </w:r>
    </w:p>
    <w:p w14:paraId="3E9E514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Экономика и жизнь. 1996. № 42 -44.</w:t>
      </w:r>
    </w:p>
    <w:p w14:paraId="5A9FEE4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ИНФРА-М, 1995.</w:t>
      </w:r>
    </w:p>
    <w:p w14:paraId="4484CE1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Эдиториал УРСС, 2001.-336 с.</w:t>
      </w:r>
    </w:p>
    <w:p w14:paraId="35E3405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О.В. Алексеева «</w:t>
      </w:r>
      <w:r>
        <w:rPr>
          <w:rStyle w:val="WW8Num3z0"/>
          <w:rFonts w:ascii="Verdana" w:hAnsi="Verdana"/>
          <w:color w:val="4682B4"/>
          <w:sz w:val="18"/>
          <w:szCs w:val="18"/>
        </w:rPr>
        <w:t>Стратегический управленческий учет</w:t>
      </w:r>
      <w:r>
        <w:rPr>
          <w:rFonts w:ascii="Verdana" w:hAnsi="Verdana"/>
          <w:color w:val="000000"/>
          <w:sz w:val="18"/>
          <w:szCs w:val="18"/>
        </w:rPr>
        <w:t>», М., -2003 г.</w:t>
      </w:r>
    </w:p>
    <w:p w14:paraId="6A2735D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О.Е. «Толковый англо-русский словарь основных терминов управленческого и </w:t>
      </w:r>
      <w:r>
        <w:rPr>
          <w:rFonts w:ascii="Verdana" w:hAnsi="Verdana"/>
          <w:color w:val="000000"/>
          <w:sz w:val="18"/>
          <w:szCs w:val="18"/>
        </w:rPr>
        <w:lastRenderedPageBreak/>
        <w:t>бухгалтерского учета». М., 2002 г.</w:t>
      </w:r>
    </w:p>
    <w:p w14:paraId="7D49982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-М.: Изд-во «</w:t>
      </w:r>
      <w:r>
        <w:rPr>
          <w:rStyle w:val="WW8Num3z0"/>
          <w:rFonts w:ascii="Verdana" w:hAnsi="Verdana"/>
          <w:color w:val="4682B4"/>
          <w:sz w:val="18"/>
          <w:szCs w:val="18"/>
        </w:rPr>
        <w:t>Бухгалтерский учет</w:t>
      </w:r>
      <w:r>
        <w:rPr>
          <w:rFonts w:ascii="Verdana" w:hAnsi="Verdana"/>
          <w:color w:val="000000"/>
          <w:sz w:val="18"/>
          <w:szCs w:val="18"/>
        </w:rPr>
        <w:t>», 2002. 286 с.</w:t>
      </w:r>
    </w:p>
    <w:p w14:paraId="0B5FE81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w:t>
      </w:r>
    </w:p>
    <w:p w14:paraId="79578A0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Общий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Законодательная и нормативная база, практика, рекомендации и методика осуществления.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1997. - 544с.</w:t>
      </w:r>
    </w:p>
    <w:p w14:paraId="2E56256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Павлова JI.H. Финансы предприятий: Учебник для вузов. М.: Финансы, ЮНИТИ, 1998. -639с.</w:t>
      </w:r>
    </w:p>
    <w:p w14:paraId="39E6912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новому плану счетов бухгалтерского учета. М.: ЛИНФ, 1992.</w:t>
      </w:r>
    </w:p>
    <w:p w14:paraId="5D5B54B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w:t>
      </w:r>
    </w:p>
    <w:p w14:paraId="13CED31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Паукок</w:t>
      </w:r>
      <w:r>
        <w:rPr>
          <w:rStyle w:val="WW8Num2z0"/>
          <w:rFonts w:ascii="Verdana" w:hAnsi="Verdana"/>
          <w:color w:val="000000"/>
          <w:sz w:val="18"/>
          <w:szCs w:val="18"/>
        </w:rPr>
        <w:t> </w:t>
      </w:r>
      <w:r>
        <w:rPr>
          <w:rFonts w:ascii="Verdana" w:hAnsi="Verdana"/>
          <w:color w:val="000000"/>
          <w:sz w:val="18"/>
          <w:szCs w:val="18"/>
        </w:rPr>
        <w:t>М., Тейлор А. «</w:t>
      </w:r>
      <w:r>
        <w:rPr>
          <w:rStyle w:val="WW8Num3z0"/>
          <w:rFonts w:ascii="Verdana" w:hAnsi="Verdana"/>
          <w:color w:val="4682B4"/>
          <w:sz w:val="18"/>
          <w:szCs w:val="18"/>
        </w:rPr>
        <w:t>Финансовое планирование и контроль</w:t>
      </w:r>
      <w:r>
        <w:rPr>
          <w:rFonts w:ascii="Verdana" w:hAnsi="Verdana"/>
          <w:color w:val="000000"/>
          <w:sz w:val="18"/>
          <w:szCs w:val="18"/>
        </w:rPr>
        <w:t>». Москва, ИНФРА-М, 1996.</w:t>
      </w:r>
    </w:p>
    <w:p w14:paraId="0085F46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Правдина М. С планом по жизни. Журнал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16-29 дек.2002 г.</w:t>
      </w:r>
    </w:p>
    <w:p w14:paraId="2DFEBAD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Принципы разработки структуры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компании и отдельных его составляющих (финансовых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Материалы семинара компании АКМР.</w:t>
      </w:r>
    </w:p>
    <w:p w14:paraId="20536BC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ИД ФБК- ПРЕСС. Москва. 2002.</w:t>
      </w:r>
    </w:p>
    <w:p w14:paraId="3B5A9F2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Андерсон X., Колдуэлл 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М.: Аудит, ЮНИТИ, 1998.</w:t>
      </w:r>
    </w:p>
    <w:p w14:paraId="1E99566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w:t>
      </w:r>
    </w:p>
    <w:p w14:paraId="7B958A4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Руководство по технике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Carana Corporation, 1998.</w:t>
      </w:r>
    </w:p>
    <w:p w14:paraId="32E6E19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Калюкин А.А., Тимофеева О.А. Бюджетирование как инструмент управления промышленным предприятием. «</w:t>
      </w:r>
      <w:r>
        <w:rPr>
          <w:rStyle w:val="WW8Num3z0"/>
          <w:rFonts w:ascii="Verdana" w:hAnsi="Verdana"/>
          <w:color w:val="4682B4"/>
          <w:sz w:val="18"/>
          <w:szCs w:val="18"/>
        </w:rPr>
        <w:t>Менеджмент в России и за рубежом</w:t>
      </w:r>
      <w:r>
        <w:rPr>
          <w:rFonts w:ascii="Verdana" w:hAnsi="Verdana"/>
          <w:color w:val="000000"/>
          <w:sz w:val="18"/>
          <w:szCs w:val="18"/>
        </w:rPr>
        <w:t>» № 21 2000.</w:t>
      </w:r>
    </w:p>
    <w:p w14:paraId="5E6869CA"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Семь нот менеджмента. Издание третье, дополненное. - М.: ЗАО «</w:t>
      </w:r>
      <w:r>
        <w:rPr>
          <w:rStyle w:val="WW8Num3z0"/>
          <w:rFonts w:ascii="Verdana" w:hAnsi="Verdana"/>
          <w:color w:val="4682B4"/>
          <w:sz w:val="18"/>
          <w:szCs w:val="18"/>
        </w:rPr>
        <w:t>Журнал Эксперт</w:t>
      </w:r>
      <w:r>
        <w:rPr>
          <w:rFonts w:ascii="Verdana" w:hAnsi="Verdana"/>
          <w:color w:val="000000"/>
          <w:sz w:val="18"/>
          <w:szCs w:val="18"/>
        </w:rPr>
        <w:t>», 1998.-424 с.</w:t>
      </w:r>
    </w:p>
    <w:p w14:paraId="66AF5CB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С.А. Контроль (мониторинг) исполнения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М., 2004.</w:t>
      </w:r>
    </w:p>
    <w:p w14:paraId="7085061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С.А. Организационные и методические подходы к бюджетированию. М., 2004.</w:t>
      </w:r>
    </w:p>
    <w:p w14:paraId="3A4774E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С.А. Сравнительный финансовый анализ в управленческом учете./ Вестминстерский университет (Westminster University Press) М., 2003. Кейз стади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(Management Accounting Case Study).</w:t>
      </w:r>
    </w:p>
    <w:p w14:paraId="625B8B0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С.А. Управленческие аналитические классификаторы и их использование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М., 2004.</w:t>
      </w:r>
    </w:p>
    <w:p w14:paraId="6CF109E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теорий бухгалтерского учета. М.: Финансы и статистика, 2000.</w:t>
      </w:r>
    </w:p>
    <w:p w14:paraId="7615702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Староверова JI. Что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в бизнесе? Журнал "Русский фокус". 0кт.2002.</w:t>
      </w:r>
    </w:p>
    <w:p w14:paraId="2F7D746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7AE71EE1"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 А., Стрикленд А. Дж. Стратегический менеджмент: концепции и ситуации: Учебник для вузов. Пер. с 9-го англ. Изд. М.: ИНФРА-М, 2000-412с.</w:t>
      </w:r>
    </w:p>
    <w:p w14:paraId="0F9895E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Уорд К. Стратегический управленческий учет М.: Олимп-бизнес, 2002. -448 с.</w:t>
      </w:r>
    </w:p>
    <w:p w14:paraId="6BBC660F"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Управление</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обществом в России / Ю.А.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В.М. Русинов, А.Д. Саулин, О.А.</w:t>
      </w:r>
      <w:r>
        <w:rPr>
          <w:rStyle w:val="WW8Num2z0"/>
          <w:rFonts w:ascii="Verdana" w:hAnsi="Verdana"/>
          <w:color w:val="000000"/>
          <w:sz w:val="18"/>
          <w:szCs w:val="18"/>
        </w:rPr>
        <w:t> </w:t>
      </w:r>
      <w:r>
        <w:rPr>
          <w:rStyle w:val="WW8Num3z0"/>
          <w:rFonts w:ascii="Verdana" w:hAnsi="Verdana"/>
          <w:color w:val="4682B4"/>
          <w:sz w:val="18"/>
          <w:szCs w:val="18"/>
        </w:rPr>
        <w:t>Страхова</w:t>
      </w:r>
      <w:r>
        <w:rPr>
          <w:rFonts w:ascii="Verdana" w:hAnsi="Verdana"/>
          <w:color w:val="000000"/>
          <w:sz w:val="18"/>
          <w:szCs w:val="18"/>
        </w:rPr>
        <w:t>. М.: ОАО «Типография «</w:t>
      </w:r>
      <w:r>
        <w:rPr>
          <w:rStyle w:val="WW8Num3z0"/>
          <w:rFonts w:ascii="Verdana" w:hAnsi="Verdana"/>
          <w:color w:val="4682B4"/>
          <w:sz w:val="18"/>
          <w:szCs w:val="18"/>
        </w:rPr>
        <w:t>НОВОСТИ</w:t>
      </w:r>
      <w:r>
        <w:rPr>
          <w:rFonts w:ascii="Verdana" w:hAnsi="Verdana"/>
          <w:color w:val="000000"/>
          <w:sz w:val="18"/>
          <w:szCs w:val="18"/>
        </w:rPr>
        <w:t>», 2000.</w:t>
      </w:r>
    </w:p>
    <w:p w14:paraId="35A439C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Управленческий учет/Под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 М, 1997.-480с.</w:t>
      </w:r>
    </w:p>
    <w:p w14:paraId="784A13C2"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 Учебное пособие/Под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-М.-.ФБК- ПРЕСС, 1999.-512 с.</w:t>
      </w:r>
    </w:p>
    <w:p w14:paraId="4CE4F2B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Управленческий учет: Учеб. пособие/Под ред. А.Д. Шеремета. М.:ФБК ПРЕСС, 2002.</w:t>
      </w:r>
    </w:p>
    <w:p w14:paraId="0640061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Финансовый менеджмент. Компьютерный практикум: Учеб. Пособие/Под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В.А. Ирикова. М.: Финансы и статистика, 1998. - 256с.</w:t>
      </w:r>
    </w:p>
    <w:p w14:paraId="61355466"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Фридман П. Аудит, контроль затрат и финансовых результатов при анализе качества продукции / Пер. с англ. М.: Аудит, 1994.</w:t>
      </w:r>
    </w:p>
    <w:p w14:paraId="55F3BCE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СПб.: Изд-во Санкт-Петербургского университета, 1997.</w:t>
      </w:r>
    </w:p>
    <w:p w14:paraId="02A38AD8"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Хан Д. Планирование и контроль: концепция контроллинга/Пер. с нем.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- 800с.</w:t>
      </w:r>
    </w:p>
    <w:p w14:paraId="5712438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М.: Финансы и статистика, 1995.</w:t>
      </w:r>
    </w:p>
    <w:p w14:paraId="72B581B0"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 Финансы и статистика, 2002. 400 с.</w:t>
      </w:r>
    </w:p>
    <w:p w14:paraId="383D202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1999.- 288с.</w:t>
      </w:r>
    </w:p>
    <w:p w14:paraId="1C06F1C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М.: Бизнес-школа «Интел-Синтез», 2002.-112 с.</w:t>
      </w:r>
    </w:p>
    <w:p w14:paraId="51770E74"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1998.- 843с.</w:t>
      </w:r>
    </w:p>
    <w:p w14:paraId="5F724ED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М.: Филинъ, 1996.</w:t>
      </w:r>
    </w:p>
    <w:p w14:paraId="3F47214A"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Бюджетное планирование деятельности промышленного предприятия. «</w:t>
      </w:r>
      <w:r>
        <w:rPr>
          <w:rStyle w:val="WW8Num3z0"/>
          <w:rFonts w:ascii="Verdana" w:hAnsi="Verdana"/>
          <w:color w:val="4682B4"/>
          <w:sz w:val="18"/>
          <w:szCs w:val="18"/>
        </w:rPr>
        <w:t>Аудит и финансовый анализ</w:t>
      </w:r>
      <w:r>
        <w:rPr>
          <w:rFonts w:ascii="Verdana" w:hAnsi="Verdana"/>
          <w:color w:val="000000"/>
          <w:sz w:val="18"/>
          <w:szCs w:val="18"/>
        </w:rPr>
        <w:t>», № 4, 2001.</w:t>
      </w:r>
    </w:p>
    <w:p w14:paraId="26D4DA8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Дело и сервис, 2004. - 592 с.</w:t>
      </w:r>
    </w:p>
    <w:p w14:paraId="4ED0C4FC"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 и др.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разговаривают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Олимп-Бизнес, 2002</w:t>
      </w:r>
    </w:p>
    <w:p w14:paraId="3A21E41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М.: Экономика, 1972.</w:t>
      </w:r>
    </w:p>
    <w:p w14:paraId="4139344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М.: Финансы и статистика, 1991.</w:t>
      </w:r>
    </w:p>
    <w:p w14:paraId="4A98734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Andersen A. Budgeting for data processing.</w:t>
      </w:r>
    </w:p>
    <w:p w14:paraId="558AFD39"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Ansoff I. Corporate Strategy. New York, McGraw Hill, 1965.</w:t>
      </w:r>
    </w:p>
    <w:p w14:paraId="502167C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Black H.A. Accounting in Business Decision. Prentice Hall, 1967</w:t>
      </w:r>
    </w:p>
    <w:p w14:paraId="2C96D84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Davis-Stamp S., Minkin J., Thomopolous J., Stems M., Howell R. Decision support systems.</w:t>
      </w:r>
    </w:p>
    <w:p w14:paraId="31F39187"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Hax A.C. The Strategy concept and process. Prentice Hall, Inc., 1996.</w:t>
      </w:r>
    </w:p>
    <w:p w14:paraId="6822C64D"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Horngren Charles Т., Bhimani Alnoor, Datar Srikant M., Foster George Management and Cost Accounting. Pearson Education Limited, 2002.</w:t>
      </w:r>
    </w:p>
    <w:p w14:paraId="191E6525"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Kotler Ph. Marketing management: Analysis, Planning, Implementation and Control, 1994.</w:t>
      </w:r>
    </w:p>
    <w:p w14:paraId="3E1B08DE"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Leahy Tad The Top 10 Taps of Budgeting. Business Finance, №11, 2001.</w:t>
      </w:r>
    </w:p>
    <w:p w14:paraId="2E3010FB" w14:textId="77777777" w:rsidR="008930FF" w:rsidRDefault="008930FF" w:rsidP="008930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Porter A. Toward a Dynamic Theory of Strategy Strategic Management Journal, 12 (winter 1991).</w:t>
      </w:r>
    </w:p>
    <w:p w14:paraId="18ED7E55" w14:textId="2518D6B7" w:rsidR="00714994" w:rsidRPr="008930FF" w:rsidRDefault="008930FF" w:rsidP="008930FF">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8930F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D5C87" w14:textId="77777777" w:rsidR="00F336FA" w:rsidRDefault="00F336FA">
      <w:pPr>
        <w:spacing w:after="0" w:line="240" w:lineRule="auto"/>
      </w:pPr>
      <w:r>
        <w:separator/>
      </w:r>
    </w:p>
  </w:endnote>
  <w:endnote w:type="continuationSeparator" w:id="0">
    <w:p w14:paraId="36D7ED72" w14:textId="77777777" w:rsidR="00F336FA" w:rsidRDefault="00F3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8A44" w14:textId="77777777" w:rsidR="00F336FA" w:rsidRDefault="00F336FA">
      <w:pPr>
        <w:spacing w:after="0" w:line="240" w:lineRule="auto"/>
      </w:pPr>
      <w:r>
        <w:separator/>
      </w:r>
    </w:p>
  </w:footnote>
  <w:footnote w:type="continuationSeparator" w:id="0">
    <w:p w14:paraId="5694B2D5" w14:textId="77777777" w:rsidR="00F336FA" w:rsidRDefault="00F33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6FA"/>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26D0-5637-4A5B-84B2-DBF9E5DD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12161</TotalTime>
  <Pages>11</Pages>
  <Words>5231</Words>
  <Characters>29822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1280</cp:revision>
  <cp:lastPrinted>2009-02-06T05:36:00Z</cp:lastPrinted>
  <dcterms:created xsi:type="dcterms:W3CDTF">2016-05-04T14:28:00Z</dcterms:created>
  <dcterms:modified xsi:type="dcterms:W3CDTF">2016-08-15T12:03:00Z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