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4A" w:rsidRDefault="00A2154A" w:rsidP="00A2154A">
      <w:pPr>
        <w:spacing w:after="0" w:line="240" w:lineRule="auto"/>
        <w:rPr>
          <w:rFonts w:ascii="Verdana" w:hAnsi="Verdana"/>
          <w:b/>
          <w:color w:val="000000"/>
          <w:shd w:val="clear" w:color="auto" w:fill="FFFFFF"/>
          <w:lang w:val="en-US"/>
        </w:rPr>
      </w:pPr>
      <w:r w:rsidRPr="00A2154A">
        <w:rPr>
          <w:rFonts w:ascii="Verdana" w:hAnsi="Verdana"/>
          <w:b/>
          <w:color w:val="000000"/>
          <w:shd w:val="clear" w:color="auto" w:fill="FFFFFF"/>
        </w:rPr>
        <w:t>Витагенный опыт как средство умственного развития дошкольников</w:t>
      </w:r>
    </w:p>
    <w:p w:rsidR="00A2154A" w:rsidRDefault="00A2154A" w:rsidP="00A2154A">
      <w:pPr>
        <w:spacing w:after="0" w:line="240" w:lineRule="auto"/>
        <w:rPr>
          <w:rFonts w:ascii="Verdana" w:hAnsi="Verdana"/>
          <w:b/>
          <w:color w:val="000000"/>
          <w:shd w:val="clear" w:color="auto" w:fill="FFFFFF"/>
          <w:lang w:val="en-US"/>
        </w:rPr>
      </w:pPr>
    </w:p>
    <w:p w:rsidR="00702861" w:rsidRPr="00702861" w:rsidRDefault="00A2154A" w:rsidP="00A2154A">
      <w:pPr>
        <w:spacing w:after="0" w:line="240" w:lineRule="auto"/>
        <w:rPr>
          <w:rFonts w:ascii="Verdana" w:hAnsi="Verdana"/>
          <w:b/>
          <w:color w:val="000000"/>
          <w:shd w:val="clear" w:color="auto" w:fill="FFFFFF"/>
        </w:rPr>
      </w:pPr>
      <w:r w:rsidRPr="00A2154A">
        <w:rPr>
          <w:rFonts w:ascii="Verdana" w:hAnsi="Verdana"/>
          <w:b/>
          <w:color w:val="000000"/>
          <w:shd w:val="clear" w:color="auto" w:fill="FFFFFF"/>
        </w:rPr>
        <w:t>тема диссертации и автореферата по ВАК 13.00.07, кандидат педагогических наук Колесникова, Ольга Александровна</w:t>
      </w:r>
      <w:r w:rsidRPr="00A2154A">
        <w:rPr>
          <w:rFonts w:ascii="Verdana" w:hAnsi="Verdana"/>
          <w:b/>
          <w:color w:val="000000"/>
          <w:shd w:val="clear" w:color="auto" w:fill="FFFFFF"/>
        </w:rPr>
        <w:br/>
        <w:t xml:space="preserve"> </w:t>
      </w:r>
      <w:r w:rsidR="00D61D3D" w:rsidRPr="00D61D3D">
        <w:rPr>
          <w:rFonts w:ascii="Verdana" w:hAnsi="Verdana"/>
          <w:b/>
          <w:color w:val="000000"/>
          <w:shd w:val="clear" w:color="auto" w:fill="FFFFFF"/>
        </w:rPr>
        <w:t xml:space="preserve"> </w:t>
      </w:r>
      <w:r w:rsidR="006236AD" w:rsidRPr="006236AD">
        <w:rPr>
          <w:rFonts w:ascii="Verdana" w:hAnsi="Verdana"/>
          <w:b/>
          <w:color w:val="000000"/>
          <w:shd w:val="clear" w:color="auto" w:fill="FFFFFF"/>
        </w:rPr>
        <w:t xml:space="preserve"> </w:t>
      </w:r>
      <w:r w:rsidR="00B00655" w:rsidRPr="00B00655">
        <w:rPr>
          <w:rFonts w:ascii="Verdana" w:hAnsi="Verdana"/>
          <w:b/>
          <w:color w:val="000000"/>
          <w:shd w:val="clear" w:color="auto" w:fill="FFFFFF"/>
        </w:rPr>
        <w:t xml:space="preserve"> </w:t>
      </w:r>
      <w:r w:rsidR="00B96E25" w:rsidRPr="00B96E25">
        <w:rPr>
          <w:rFonts w:ascii="Verdana" w:hAnsi="Verdana"/>
          <w:b/>
          <w:color w:val="000000"/>
          <w:shd w:val="clear" w:color="auto" w:fill="FFFFFF"/>
        </w:rPr>
        <w:t xml:space="preserve"> </w:t>
      </w:r>
      <w:r w:rsidR="0068678C" w:rsidRPr="0068678C">
        <w:rPr>
          <w:rFonts w:ascii="Verdana" w:hAnsi="Verdana"/>
          <w:b/>
          <w:color w:val="000000"/>
          <w:shd w:val="clear" w:color="auto" w:fill="FFFFFF"/>
        </w:rPr>
        <w:t xml:space="preserve"> </w:t>
      </w:r>
      <w:r w:rsidR="00DD102B" w:rsidRPr="00DD102B">
        <w:rPr>
          <w:rFonts w:ascii="Verdana" w:hAnsi="Verdana"/>
          <w:b/>
          <w:color w:val="000000"/>
          <w:shd w:val="clear" w:color="auto" w:fill="FFFFFF"/>
        </w:rPr>
        <w:t xml:space="preserve"> </w:t>
      </w:r>
    </w:p>
    <w:p w:rsidR="00A2154A" w:rsidRDefault="00A2154A" w:rsidP="00A2154A">
      <w:pPr>
        <w:spacing w:after="0" w:line="240" w:lineRule="auto"/>
        <w:rPr>
          <w:rFonts w:ascii="Verdana" w:hAnsi="Verdana"/>
          <w:b/>
          <w:bCs/>
          <w:color w:val="000000"/>
          <w:sz w:val="15"/>
          <w:szCs w:val="15"/>
        </w:rPr>
      </w:pPr>
      <w:r>
        <w:rPr>
          <w:rFonts w:ascii="Verdana" w:hAnsi="Verdana"/>
          <w:b/>
          <w:bCs/>
          <w:color w:val="000000"/>
          <w:sz w:val="15"/>
          <w:szCs w:val="15"/>
        </w:rPr>
        <w:t>Год: </w:t>
      </w:r>
    </w:p>
    <w:p w:rsidR="00A2154A" w:rsidRDefault="00A2154A" w:rsidP="00A2154A">
      <w:pPr>
        <w:spacing w:after="0" w:line="240" w:lineRule="auto"/>
        <w:rPr>
          <w:rFonts w:ascii="Verdana" w:hAnsi="Verdana"/>
          <w:color w:val="000000"/>
          <w:sz w:val="15"/>
          <w:szCs w:val="15"/>
        </w:rPr>
      </w:pPr>
      <w:r>
        <w:rPr>
          <w:rFonts w:ascii="Verdana" w:hAnsi="Verdana"/>
          <w:color w:val="000000"/>
          <w:sz w:val="15"/>
          <w:szCs w:val="15"/>
        </w:rPr>
        <w:t>2002</w:t>
      </w:r>
    </w:p>
    <w:p w:rsidR="00A2154A" w:rsidRDefault="00A2154A" w:rsidP="00A2154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A2154A" w:rsidRDefault="00A2154A" w:rsidP="00A2154A">
      <w:pPr>
        <w:spacing w:after="0" w:line="240" w:lineRule="auto"/>
        <w:rPr>
          <w:rFonts w:ascii="Verdana" w:hAnsi="Verdana"/>
          <w:color w:val="000000"/>
          <w:sz w:val="15"/>
          <w:szCs w:val="15"/>
        </w:rPr>
      </w:pPr>
      <w:r>
        <w:rPr>
          <w:rFonts w:ascii="Verdana" w:hAnsi="Verdana"/>
          <w:color w:val="000000"/>
          <w:sz w:val="15"/>
          <w:szCs w:val="15"/>
        </w:rPr>
        <w:t>Колесникова, Ольга Александровна</w:t>
      </w:r>
    </w:p>
    <w:p w:rsidR="00A2154A" w:rsidRDefault="00A2154A" w:rsidP="00A2154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A2154A" w:rsidRDefault="00A2154A" w:rsidP="00A2154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A2154A" w:rsidRDefault="00A2154A" w:rsidP="00A2154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A2154A" w:rsidRDefault="00A2154A" w:rsidP="00A2154A">
      <w:pPr>
        <w:spacing w:after="0" w:line="240" w:lineRule="auto"/>
        <w:rPr>
          <w:rFonts w:ascii="Verdana" w:hAnsi="Verdana"/>
          <w:color w:val="000000"/>
          <w:sz w:val="15"/>
          <w:szCs w:val="15"/>
        </w:rPr>
      </w:pPr>
      <w:r>
        <w:rPr>
          <w:rFonts w:ascii="Verdana" w:hAnsi="Verdana"/>
          <w:color w:val="000000"/>
          <w:sz w:val="15"/>
          <w:szCs w:val="15"/>
        </w:rPr>
        <w:t>Екатеринбург</w:t>
      </w:r>
    </w:p>
    <w:p w:rsidR="00A2154A" w:rsidRDefault="00A2154A" w:rsidP="00A2154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A2154A" w:rsidRDefault="00A2154A" w:rsidP="00A2154A">
      <w:pPr>
        <w:spacing w:after="0" w:line="240" w:lineRule="auto"/>
        <w:rPr>
          <w:rFonts w:ascii="Verdana" w:hAnsi="Verdana"/>
          <w:color w:val="000000"/>
          <w:sz w:val="15"/>
          <w:szCs w:val="15"/>
        </w:rPr>
      </w:pPr>
      <w:r>
        <w:rPr>
          <w:rFonts w:ascii="Verdana" w:hAnsi="Verdana"/>
          <w:color w:val="000000"/>
          <w:sz w:val="15"/>
          <w:szCs w:val="15"/>
        </w:rPr>
        <w:t>13.00.07</w:t>
      </w:r>
    </w:p>
    <w:p w:rsidR="00A2154A" w:rsidRDefault="00A2154A" w:rsidP="00A2154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A2154A" w:rsidRDefault="00A2154A" w:rsidP="00A2154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A2154A" w:rsidRDefault="00A2154A" w:rsidP="00A2154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A2154A" w:rsidRDefault="00A2154A" w:rsidP="00A2154A">
      <w:pPr>
        <w:spacing w:after="0" w:line="240" w:lineRule="auto"/>
        <w:rPr>
          <w:rFonts w:ascii="Verdana" w:hAnsi="Verdana"/>
          <w:color w:val="000000"/>
          <w:sz w:val="15"/>
          <w:szCs w:val="15"/>
        </w:rPr>
      </w:pPr>
      <w:r>
        <w:rPr>
          <w:rFonts w:ascii="Verdana" w:hAnsi="Verdana"/>
          <w:color w:val="000000"/>
          <w:sz w:val="15"/>
          <w:szCs w:val="15"/>
        </w:rPr>
        <w:t>185</w:t>
      </w:r>
    </w:p>
    <w:p w:rsidR="00A2154A" w:rsidRDefault="00A2154A" w:rsidP="00A2154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Колесникова, Ольга Александровна</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АСПЕКТЫ</w:t>
      </w:r>
      <w:r>
        <w:rPr>
          <w:rStyle w:val="WW8Num2z0"/>
          <w:rFonts w:ascii="Verdana" w:hAnsi="Verdana"/>
          <w:color w:val="000000"/>
          <w:sz w:val="15"/>
          <w:szCs w:val="15"/>
        </w:rPr>
        <w:t> </w:t>
      </w:r>
      <w:r>
        <w:rPr>
          <w:rStyle w:val="WW8Num3z0"/>
          <w:rFonts w:ascii="Verdana" w:hAnsi="Verdana"/>
          <w:color w:val="4682B4"/>
          <w:sz w:val="15"/>
          <w:szCs w:val="15"/>
        </w:rPr>
        <w:t>ВИТАГЕННОГО</w:t>
      </w:r>
      <w:r>
        <w:rPr>
          <w:rStyle w:val="WW8Num2z0"/>
          <w:rFonts w:ascii="Verdana" w:hAnsi="Verdana"/>
          <w:color w:val="000000"/>
          <w:sz w:val="15"/>
          <w:szCs w:val="15"/>
        </w:rPr>
        <w:t> </w:t>
      </w:r>
      <w:r>
        <w:rPr>
          <w:rFonts w:ascii="Verdana" w:hAnsi="Verdana"/>
          <w:color w:val="000000"/>
          <w:sz w:val="15"/>
          <w:szCs w:val="15"/>
        </w:rPr>
        <w:t>ОПЫТА КАК СРЕДСТВО УМСТВЕННОГО</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ДОШКОЛЬНИКОВ</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Историко-логический анализ проблемы опыта. 12</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Витагенный</w:t>
      </w:r>
      <w:r>
        <w:rPr>
          <w:rStyle w:val="WW8Num2z0"/>
          <w:rFonts w:ascii="Verdana" w:hAnsi="Verdana"/>
          <w:color w:val="000000"/>
          <w:sz w:val="15"/>
          <w:szCs w:val="15"/>
        </w:rPr>
        <w:t> </w:t>
      </w:r>
      <w:r>
        <w:rPr>
          <w:rFonts w:ascii="Verdana" w:hAnsi="Verdana"/>
          <w:color w:val="000000"/>
          <w:sz w:val="15"/>
          <w:szCs w:val="15"/>
        </w:rPr>
        <w:t>опыт как основа умственного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.21</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Значение и необходимость использования витагенного опыта f II,</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образовательном процессе.33 ' L * 1 &lt; I » ' I</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 I ехнологическая характеристика организации опытно- 1 &lt; </w:t>
      </w:r>
      <w:r>
        <w:rPr>
          <w:rFonts w:ascii="Arial" w:hAnsi="Arial" w:cs="Arial"/>
          <w:color w:val="000000"/>
          <w:sz w:val="15"/>
          <w:szCs w:val="15"/>
        </w:rPr>
        <w:t>■</w:t>
      </w:r>
      <w:r>
        <w:rPr>
          <w:rFonts w:ascii="Verdana" w:hAnsi="Verdana" w:cs="Verdana"/>
          <w:color w:val="000000"/>
          <w:sz w:val="15"/>
          <w:szCs w:val="15"/>
        </w:rPr>
        <w:t>&lt;</w:t>
      </w:r>
      <w:r>
        <w:rPr>
          <w:rStyle w:val="WW8Num2z0"/>
          <w:rFonts w:ascii="Verdana" w:hAnsi="Verdana"/>
          <w:color w:val="000000"/>
          <w:sz w:val="15"/>
          <w:szCs w:val="15"/>
        </w:rPr>
        <w:t> </w:t>
      </w:r>
      <w:r>
        <w:rPr>
          <w:rStyle w:val="WW8Num3z0"/>
          <w:rFonts w:ascii="Verdana" w:hAnsi="Verdana"/>
          <w:color w:val="4682B4"/>
          <w:sz w:val="15"/>
          <w:szCs w:val="15"/>
        </w:rPr>
        <w:t>поисковой</w:t>
      </w:r>
      <w:r>
        <w:rPr>
          <w:rStyle w:val="WW8Num2z0"/>
          <w:rFonts w:ascii="Verdana" w:hAnsi="Verdana"/>
          <w:color w:val="000000"/>
          <w:sz w:val="15"/>
          <w:szCs w:val="15"/>
        </w:rPr>
        <w:t> </w:t>
      </w:r>
      <w:r>
        <w:rPr>
          <w:rFonts w:ascii="Verdana" w:hAnsi="Verdana"/>
          <w:color w:val="000000"/>
          <w:sz w:val="15"/>
          <w:szCs w:val="15"/>
        </w:rPr>
        <w:t>работы. 45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 ЛАВА 2. РЕЗУЛЬТАТЫ ОПЫТНО-ПОИСКОВОЙ РАБОТЫ ПО</w:t>
      </w:r>
      <w:r>
        <w:rPr>
          <w:rStyle w:val="WW8Num2z0"/>
          <w:rFonts w:ascii="Verdana" w:hAnsi="Verdana"/>
          <w:color w:val="000000"/>
          <w:sz w:val="15"/>
          <w:szCs w:val="15"/>
        </w:rPr>
        <w:t> </w:t>
      </w:r>
      <w:r>
        <w:rPr>
          <w:rStyle w:val="WW8Num3z0"/>
          <w:rFonts w:ascii="Verdana" w:hAnsi="Verdana"/>
          <w:color w:val="4682B4"/>
          <w:sz w:val="15"/>
          <w:szCs w:val="15"/>
        </w:rPr>
        <w:t>УМСТВЕННОМУ</w:t>
      </w:r>
      <w:r>
        <w:rPr>
          <w:rStyle w:val="WW8Num2z0"/>
          <w:rFonts w:ascii="Verdana" w:hAnsi="Verdana"/>
          <w:color w:val="000000"/>
          <w:sz w:val="15"/>
          <w:szCs w:val="15"/>
        </w:rPr>
        <w:t> </w:t>
      </w:r>
      <w:r>
        <w:rPr>
          <w:rFonts w:ascii="Verdana" w:hAnsi="Verdana"/>
          <w:color w:val="000000"/>
          <w:sz w:val="15"/>
          <w:szCs w:val="15"/>
        </w:rPr>
        <w:t>РАЗВИТИЮ С ОПОРОЙ НА ВИТАГЕННЫЙ ОПЫТ</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Содержательно-подготовительный этап опытно-поисковой работы.55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Диагностический этап выявления начального уровня витагенного опыта у дошкольников. 62</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Образовательный этап актуализации витагенного опыта в процессе</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дошкольников. 85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Итогово-диагностический этап опытно-поисковой работы. . . 107</w:t>
      </w:r>
    </w:p>
    <w:p w:rsidR="00A2154A" w:rsidRDefault="00A2154A" w:rsidP="00A2154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"Витагенный опыт как средство умственного развития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исследования. Высокие фебования современной жизни к организации воспитания и обучения заставляют искать новые, более эффективные психолого-педагогические подходы, нацеленные на получение результатов обучения, соответствующих требованиям</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детей к обучению в школе, в силу чего проблема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дошкольника приобретает особое значение. С ее решением связано определение целей и принципов организации обучения и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В го же время от ее решения зависит</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последующего обучения детей в школе.</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ребенка в отечественной психолого-педагогической науке рассматривается как процесс присвоения им общественно-исторического омыта, представляемого в виде знаний,</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и умений, способов действия, в нормах взаимоотношений,</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суждений и вкусов, а также в форме предметов материальной и духовной культуры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СЛ. Рубинштейн, А Н. Леонтьев, Д.В.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В В. Давыдов, II.Я. Гальперин и др.). Особенно велика доля знаний, навыков и умений, приобретенных через каналы повседневной жизни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где деятельность учения еще не является сложившейся, где, по словам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обучение является "добавкой", существенной, но "добавкой" к тому, что</w:t>
      </w:r>
      <w:r>
        <w:rPr>
          <w:rStyle w:val="WW8Num2z0"/>
          <w:rFonts w:ascii="Verdana" w:hAnsi="Verdana"/>
          <w:color w:val="000000"/>
          <w:sz w:val="15"/>
          <w:szCs w:val="15"/>
        </w:rPr>
        <w:t> </w:t>
      </w:r>
      <w:r>
        <w:rPr>
          <w:rStyle w:val="WW8Num3z0"/>
          <w:rFonts w:ascii="Verdana" w:hAnsi="Verdana"/>
          <w:color w:val="4682B4"/>
          <w:sz w:val="15"/>
          <w:szCs w:val="15"/>
        </w:rPr>
        <w:t>усваивает</w:t>
      </w:r>
      <w:r>
        <w:rPr>
          <w:rStyle w:val="WW8Num2z0"/>
          <w:rFonts w:ascii="Verdana" w:hAnsi="Verdana"/>
          <w:color w:val="000000"/>
          <w:sz w:val="15"/>
          <w:szCs w:val="15"/>
        </w:rPr>
        <w:t> </w:t>
      </w:r>
      <w:r>
        <w:rPr>
          <w:rFonts w:ascii="Verdana" w:hAnsi="Verdana"/>
          <w:color w:val="000000"/>
          <w:sz w:val="15"/>
          <w:szCs w:val="15"/>
        </w:rPr>
        <w:t>ребенок в повседневной жизни.</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Роль опыта, приобретаемого в процессе</w:t>
      </w:r>
      <w:r>
        <w:rPr>
          <w:rStyle w:val="WW8Num2z0"/>
          <w:rFonts w:ascii="Verdana" w:hAnsi="Verdana"/>
          <w:color w:val="000000"/>
          <w:sz w:val="15"/>
          <w:szCs w:val="15"/>
        </w:rPr>
        <w:t> </w:t>
      </w:r>
      <w:r>
        <w:rPr>
          <w:rStyle w:val="WW8Num3z0"/>
          <w:rFonts w:ascii="Verdana" w:hAnsi="Verdana"/>
          <w:color w:val="4682B4"/>
          <w:sz w:val="15"/>
          <w:szCs w:val="15"/>
        </w:rPr>
        <w:t>дидактически</w:t>
      </w:r>
      <w:r>
        <w:rPr>
          <w:rStyle w:val="WW8Num2z0"/>
          <w:rFonts w:ascii="Verdana" w:hAnsi="Verdana"/>
          <w:color w:val="000000"/>
          <w:sz w:val="15"/>
          <w:szCs w:val="15"/>
        </w:rPr>
        <w:t> </w:t>
      </w:r>
      <w:r>
        <w:rPr>
          <w:rFonts w:ascii="Verdana" w:hAnsi="Verdana"/>
          <w:color w:val="000000"/>
          <w:sz w:val="15"/>
          <w:szCs w:val="15"/>
        </w:rPr>
        <w:t>организованного обучения, достаточно изучена, установлено его влияние на общее и умственное развитие личности, на формирование ее качеств и способностей (Н.Н. Кабанова-Меллер. Н А.</w:t>
      </w:r>
      <w:r>
        <w:rPr>
          <w:rStyle w:val="WW8Num2z0"/>
          <w:rFonts w:ascii="Verdana" w:hAnsi="Verdana"/>
          <w:color w:val="000000"/>
          <w:sz w:val="15"/>
          <w:szCs w:val="15"/>
        </w:rPr>
        <w:t> </w:t>
      </w:r>
      <w:r>
        <w:rPr>
          <w:rStyle w:val="WW8Num3z0"/>
          <w:rFonts w:ascii="Verdana" w:hAnsi="Verdana"/>
          <w:color w:val="4682B4"/>
          <w:sz w:val="15"/>
          <w:szCs w:val="15"/>
        </w:rPr>
        <w:t>Менчинская</w:t>
      </w:r>
      <w:r>
        <w:rPr>
          <w:rFonts w:ascii="Verdana" w:hAnsi="Verdana"/>
          <w:color w:val="000000"/>
          <w:sz w:val="15"/>
          <w:szCs w:val="15"/>
        </w:rPr>
        <w:t>. Д.Н. Богоявленский. В.И.Решетников. В В. Давыдов. Д.В. 'Хчьконин, I I.Я.</w:t>
      </w:r>
      <w:r>
        <w:rPr>
          <w:rStyle w:val="WW8Num2z0"/>
          <w:rFonts w:ascii="Verdana" w:hAnsi="Verdana"/>
          <w:color w:val="000000"/>
          <w:sz w:val="15"/>
          <w:szCs w:val="15"/>
        </w:rPr>
        <w:t> </w:t>
      </w:r>
      <w:r>
        <w:rPr>
          <w:rStyle w:val="WW8Num3z0"/>
          <w:rFonts w:ascii="Verdana" w:hAnsi="Verdana"/>
          <w:color w:val="4682B4"/>
          <w:sz w:val="15"/>
          <w:szCs w:val="15"/>
        </w:rPr>
        <w:t>Гальперин</w:t>
      </w:r>
      <w:r>
        <w:rPr>
          <w:rFonts w:ascii="Verdana" w:hAnsi="Verdana"/>
          <w:color w:val="000000"/>
          <w:sz w:val="15"/>
          <w:szCs w:val="15"/>
        </w:rPr>
        <w:t>, Н.Ф. Талызина).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Задачи совершенствования системы обучения</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на всех ступенях образования находится в центре внимания психологов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находится в центре внимания психологов и педагогов. Поиск путей, обеспечивающих наибольший эффект в</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развитии детей, вызвал научный интерес и к одной из проблем</w:t>
      </w:r>
      <w:r>
        <w:rPr>
          <w:rStyle w:val="WW8Num2z0"/>
          <w:rFonts w:ascii="Verdana" w:hAnsi="Verdana"/>
          <w:color w:val="000000"/>
          <w:sz w:val="15"/>
          <w:szCs w:val="15"/>
        </w:rPr>
        <w:t> </w:t>
      </w:r>
      <w:r>
        <w:rPr>
          <w:rStyle w:val="WW8Num3z0"/>
          <w:rFonts w:ascii="Verdana" w:hAnsi="Verdana"/>
          <w:color w:val="4682B4"/>
          <w:sz w:val="15"/>
          <w:szCs w:val="15"/>
        </w:rPr>
        <w:t>дидактики</w:t>
      </w:r>
      <w:r>
        <w:rPr>
          <w:rStyle w:val="WW8Num2z0"/>
          <w:rFonts w:ascii="Verdana" w:hAnsi="Verdana"/>
          <w:color w:val="000000"/>
          <w:sz w:val="15"/>
          <w:szCs w:val="15"/>
        </w:rPr>
        <w:t> </w:t>
      </w:r>
      <w:r>
        <w:rPr>
          <w:rFonts w:ascii="Verdana" w:hAnsi="Verdana"/>
          <w:color w:val="000000"/>
          <w:sz w:val="15"/>
          <w:szCs w:val="15"/>
        </w:rPr>
        <w:t>- проблеме содержания знаний, так как именно содержание обучения во многом определяет общее направление, характер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(Л.С. Выготский, А.ii. Леонтьев, В В. Давыдов и др.)</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умственного развития ребенка в дошкольном возрасте рассматривались в работах многих педагогов и психологов: Л.С.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А.В Запорожца, Е. Зейлигера, В.И.</w:t>
      </w:r>
      <w:r>
        <w:rPr>
          <w:rStyle w:val="WW8Num2z0"/>
          <w:rFonts w:ascii="Verdana" w:hAnsi="Verdana"/>
          <w:color w:val="000000"/>
          <w:sz w:val="15"/>
          <w:szCs w:val="15"/>
        </w:rPr>
        <w:t> </w:t>
      </w:r>
      <w:r>
        <w:rPr>
          <w:rStyle w:val="WW8Num3z0"/>
          <w:rFonts w:ascii="Verdana" w:hAnsi="Verdana"/>
          <w:color w:val="4682B4"/>
          <w:sz w:val="15"/>
          <w:szCs w:val="15"/>
        </w:rPr>
        <w:t>Логиновой</w:t>
      </w:r>
      <w:r>
        <w:rPr>
          <w:rFonts w:ascii="Verdana" w:hAnsi="Verdana"/>
          <w:color w:val="000000"/>
          <w:sz w:val="15"/>
          <w:szCs w:val="15"/>
        </w:rPr>
        <w:t>, Н.Н. 11оддъякова, II.Г. Са-моруковой, О. Щербо, А.ГТ.</w:t>
      </w:r>
      <w:r>
        <w:rPr>
          <w:rStyle w:val="WW8Num2z0"/>
          <w:rFonts w:ascii="Verdana" w:hAnsi="Verdana"/>
          <w:color w:val="000000"/>
          <w:sz w:val="15"/>
          <w:szCs w:val="15"/>
        </w:rPr>
        <w:t> </w:t>
      </w:r>
      <w:r>
        <w:rPr>
          <w:rStyle w:val="WW8Num3z0"/>
          <w:rFonts w:ascii="Verdana" w:hAnsi="Verdana"/>
          <w:color w:val="4682B4"/>
          <w:sz w:val="15"/>
          <w:szCs w:val="15"/>
        </w:rPr>
        <w:t>Усовой</w:t>
      </w:r>
      <w:r>
        <w:rPr>
          <w:rStyle w:val="WW8Num2z0"/>
          <w:rFonts w:ascii="Verdana" w:hAnsi="Verdana"/>
          <w:color w:val="000000"/>
          <w:sz w:val="15"/>
          <w:szCs w:val="15"/>
        </w:rPr>
        <w:t> </w:t>
      </w:r>
      <w:r>
        <w:rPr>
          <w:rFonts w:ascii="Verdana" w:hAnsi="Verdana"/>
          <w:color w:val="000000"/>
          <w:sz w:val="15"/>
          <w:szCs w:val="15"/>
        </w:rPr>
        <w:t>и др. Они отмечали, что именно в дошкольном возрасте закладывается фундамент представлений и понятий, который обеспечивает дальнейшее успешное умственное развитие ребенка, и ошибки, допущенные на этом этапе обучения, негативно скажутся на дальнейшем развитии. в период</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формируются способности к начальным формам абстракции, обобщения, умозаключения. К пяти годам</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способен не только фиксировать, но и понимать факты, устанавливать некоторые обобщения,</w:t>
      </w:r>
      <w:r>
        <w:rPr>
          <w:rStyle w:val="WW8Num2z0"/>
          <w:rFonts w:ascii="Verdana" w:hAnsi="Verdana"/>
          <w:color w:val="000000"/>
          <w:sz w:val="15"/>
          <w:szCs w:val="15"/>
        </w:rPr>
        <w:t> </w:t>
      </w:r>
      <w:r>
        <w:rPr>
          <w:rStyle w:val="WW8Num3z0"/>
          <w:rFonts w:ascii="Verdana" w:hAnsi="Verdana"/>
          <w:color w:val="4682B4"/>
          <w:sz w:val="15"/>
          <w:szCs w:val="15"/>
        </w:rPr>
        <w:t>овладевать</w:t>
      </w:r>
      <w:r>
        <w:rPr>
          <w:rStyle w:val="WW8Num2z0"/>
          <w:rFonts w:ascii="Verdana" w:hAnsi="Verdana"/>
          <w:color w:val="000000"/>
          <w:sz w:val="15"/>
          <w:szCs w:val="15"/>
        </w:rPr>
        <w:t> </w:t>
      </w:r>
      <w:r>
        <w:rPr>
          <w:rFonts w:ascii="Verdana" w:hAnsi="Verdana"/>
          <w:color w:val="000000"/>
          <w:sz w:val="15"/>
          <w:szCs w:val="15"/>
        </w:rPr>
        <w:t>несложными по содержанию научными знаниями (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Е. Зейлигер, О. Щербо).</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считают, что умственное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проходит более интенсивно, если дети</w:t>
      </w:r>
      <w:r>
        <w:rPr>
          <w:rStyle w:val="WW8Num2z0"/>
          <w:rFonts w:ascii="Verdana" w:hAnsi="Verdana"/>
          <w:color w:val="000000"/>
          <w:sz w:val="15"/>
          <w:szCs w:val="15"/>
        </w:rPr>
        <w:t> </w:t>
      </w:r>
      <w:r>
        <w:rPr>
          <w:rStyle w:val="WW8Num3z0"/>
          <w:rFonts w:ascii="Verdana" w:hAnsi="Verdana"/>
          <w:color w:val="4682B4"/>
          <w:sz w:val="15"/>
          <w:szCs w:val="15"/>
        </w:rPr>
        <w:t>усваивают</w:t>
      </w:r>
      <w:r>
        <w:rPr>
          <w:rStyle w:val="WW8Num2z0"/>
          <w:rFonts w:ascii="Verdana" w:hAnsi="Verdana"/>
          <w:color w:val="000000"/>
          <w:sz w:val="15"/>
          <w:szCs w:val="15"/>
        </w:rPr>
        <w:t> </w:t>
      </w:r>
      <w:r>
        <w:rPr>
          <w:rFonts w:ascii="Verdana" w:hAnsi="Verdana"/>
          <w:color w:val="000000"/>
          <w:sz w:val="15"/>
          <w:szCs w:val="15"/>
        </w:rPr>
        <w:t>не отдельные разрозненные сведения, а известную систему элементарных знаний, отражающую простые, но существенные связи и зависимости, характерные для той или иной деятельности (К.Д.</w:t>
      </w:r>
      <w:r>
        <w:rPr>
          <w:rStyle w:val="WW8Num3z0"/>
          <w:rFonts w:ascii="Verdana" w:hAnsi="Verdana"/>
          <w:color w:val="4682B4"/>
          <w:sz w:val="15"/>
          <w:szCs w:val="15"/>
        </w:rPr>
        <w:t>Ушинский</w:t>
      </w:r>
      <w:r>
        <w:rPr>
          <w:rFonts w:ascii="Verdana" w:hAnsi="Verdana"/>
          <w:color w:val="000000"/>
          <w:sz w:val="15"/>
          <w:szCs w:val="15"/>
        </w:rPr>
        <w:t>, У. П. Усова, Е.И.</w:t>
      </w:r>
      <w:r>
        <w:rPr>
          <w:rStyle w:val="WW8Num2z0"/>
          <w:rFonts w:ascii="Verdana" w:hAnsi="Verdana"/>
          <w:color w:val="000000"/>
          <w:sz w:val="15"/>
          <w:szCs w:val="15"/>
        </w:rPr>
        <w:t> </w:t>
      </w:r>
      <w:r>
        <w:rPr>
          <w:rStyle w:val="WW8Num3z0"/>
          <w:rFonts w:ascii="Verdana" w:hAnsi="Verdana"/>
          <w:color w:val="4682B4"/>
          <w:sz w:val="15"/>
          <w:szCs w:val="15"/>
        </w:rPr>
        <w:t>Тихеева</w:t>
      </w:r>
      <w:r>
        <w:rPr>
          <w:rFonts w:ascii="Verdana" w:hAnsi="Verdana"/>
          <w:color w:val="000000"/>
          <w:sz w:val="15"/>
          <w:szCs w:val="15"/>
        </w:rPr>
        <w:t>, A.M. Леушина). Установлено, что такое</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знаний возможно как во взаимодействии со взрослыми, в</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со сверстниками, так и в процессе обучения и образования.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При рассмотрении проблемы умственного развития надо указать также, что для достижения положительного результата в решении этой проблемы в воспитательно-образовательной деятельности необходимо опираться </w:t>
      </w:r>
      <w:r>
        <w:rPr>
          <w:rFonts w:ascii="Verdana" w:hAnsi="Verdana"/>
          <w:color w:val="000000"/>
          <w:sz w:val="15"/>
          <w:szCs w:val="15"/>
        </w:rPr>
        <w:lastRenderedPageBreak/>
        <w:t>на</w:t>
      </w:r>
      <w:r>
        <w:rPr>
          <w:rStyle w:val="WW8Num2z0"/>
          <w:rFonts w:ascii="Verdana" w:hAnsi="Verdana"/>
          <w:color w:val="000000"/>
          <w:sz w:val="15"/>
          <w:szCs w:val="15"/>
        </w:rPr>
        <w:t> </w:t>
      </w:r>
      <w:r>
        <w:rPr>
          <w:rStyle w:val="WW8Num3z0"/>
          <w:rFonts w:ascii="Verdana" w:hAnsi="Verdana"/>
          <w:color w:val="4682B4"/>
          <w:sz w:val="15"/>
          <w:szCs w:val="15"/>
        </w:rPr>
        <w:t>витагенный</w:t>
      </w:r>
      <w:r>
        <w:rPr>
          <w:rStyle w:val="WW8Num2z0"/>
          <w:rFonts w:ascii="Verdana" w:hAnsi="Verdana"/>
          <w:color w:val="000000"/>
          <w:sz w:val="15"/>
          <w:szCs w:val="15"/>
        </w:rPr>
        <w:t> </w:t>
      </w:r>
      <w:r>
        <w:rPr>
          <w:rFonts w:ascii="Verdana" w:hAnsi="Verdana"/>
          <w:color w:val="000000"/>
          <w:sz w:val="15"/>
          <w:szCs w:val="15"/>
        </w:rPr>
        <w:t>(жизненный) опыт ребенка (И.А.Косолапова). Опыт каждого человека в целом неповторим и не воспроизводим, он никогда и никем не может быть заменен. В витагетюм опыте запечатлен уникальный процесс развития каждой личности. Витагенный опыт это, прежде всего, результат осмысления окружающей действительности, но он также тесно связан с эмоциями и чувствами человека. С одной стороны. витагенный опыт выступает как анализ пережитого, а с другой стороны, - как средство прогнозирования и достижения желаемог о</w:t>
      </w:r>
      <w:r>
        <w:rPr>
          <w:rStyle w:val="WW8Num2z0"/>
          <w:rFonts w:ascii="Verdana" w:hAnsi="Verdana"/>
          <w:color w:val="000000"/>
          <w:sz w:val="15"/>
          <w:szCs w:val="15"/>
        </w:rPr>
        <w:t> </w:t>
      </w:r>
      <w:r>
        <w:rPr>
          <w:rStyle w:val="WW8Num3z0"/>
          <w:rFonts w:ascii="Verdana" w:hAnsi="Verdana"/>
          <w:color w:val="4682B4"/>
          <w:sz w:val="15"/>
          <w:szCs w:val="15"/>
        </w:rPr>
        <w:t>будущего</w:t>
      </w:r>
      <w:r>
        <w:rPr>
          <w:rFonts w:ascii="Verdana" w:hAnsi="Verdana"/>
          <w:color w:val="000000"/>
          <w:sz w:val="15"/>
          <w:szCs w:val="15"/>
        </w:rPr>
        <w:t>. Опора на витагенный опыт есть главный путь превращения имеющихся знаний в фактор, преобразующий действительность, в ценность, в способ актуализации знаний в образовательном и жизненном пространстве (В.В.Ьачманова, А С. Ьслкии, Д.В.</w:t>
      </w:r>
      <w:r>
        <w:rPr>
          <w:rStyle w:val="WW8Num2z0"/>
          <w:rFonts w:ascii="Verdana" w:hAnsi="Verdana"/>
          <w:color w:val="000000"/>
          <w:sz w:val="15"/>
          <w:szCs w:val="15"/>
        </w:rPr>
        <w:t> </w:t>
      </w:r>
      <w:r>
        <w:rPr>
          <w:rStyle w:val="WW8Num3z0"/>
          <w:rFonts w:ascii="Verdana" w:hAnsi="Verdana"/>
          <w:color w:val="4682B4"/>
          <w:sz w:val="15"/>
          <w:szCs w:val="15"/>
        </w:rPr>
        <w:t>Качалов</w:t>
      </w:r>
      <w:r>
        <w:rPr>
          <w:rFonts w:ascii="Verdana" w:hAnsi="Verdana"/>
          <w:color w:val="000000"/>
          <w:sz w:val="15"/>
          <w:szCs w:val="15"/>
        </w:rPr>
        <w:t>).</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Идея</w:t>
      </w:r>
      <w:r>
        <w:rPr>
          <w:rStyle w:val="WW8Num2z0"/>
          <w:rFonts w:ascii="Verdana" w:hAnsi="Verdana"/>
          <w:color w:val="000000"/>
          <w:sz w:val="15"/>
          <w:szCs w:val="15"/>
        </w:rPr>
        <w:t> </w:t>
      </w:r>
      <w:r>
        <w:rPr>
          <w:rStyle w:val="WW8Num3z0"/>
          <w:rFonts w:ascii="Verdana" w:hAnsi="Verdana"/>
          <w:color w:val="4682B4"/>
          <w:sz w:val="15"/>
          <w:szCs w:val="15"/>
        </w:rPr>
        <w:t>витагенного</w:t>
      </w:r>
      <w:r>
        <w:rPr>
          <w:rStyle w:val="WW8Num2z0"/>
          <w:rFonts w:ascii="Verdana" w:hAnsi="Verdana"/>
          <w:color w:val="000000"/>
          <w:sz w:val="15"/>
          <w:szCs w:val="15"/>
        </w:rPr>
        <w:t> </w:t>
      </w:r>
      <w:r>
        <w:rPr>
          <w:rFonts w:ascii="Verdana" w:hAnsi="Verdana"/>
          <w:color w:val="000000"/>
          <w:sz w:val="15"/>
          <w:szCs w:val="15"/>
        </w:rPr>
        <w:t>обучения никогда не отвергалась</w:t>
      </w:r>
      <w:r>
        <w:rPr>
          <w:rStyle w:val="WW8Num2z0"/>
          <w:rFonts w:ascii="Verdana" w:hAnsi="Verdana"/>
          <w:color w:val="000000"/>
          <w:sz w:val="15"/>
          <w:szCs w:val="15"/>
        </w:rPr>
        <w:t> </w:t>
      </w:r>
      <w:r>
        <w:rPr>
          <w:rStyle w:val="WW8Num3z0"/>
          <w:rFonts w:ascii="Verdana" w:hAnsi="Verdana"/>
          <w:color w:val="4682B4"/>
          <w:sz w:val="15"/>
          <w:szCs w:val="15"/>
        </w:rPr>
        <w:t>педагогами</w:t>
      </w:r>
      <w:r>
        <w:rPr>
          <w:rFonts w:ascii="Verdana" w:hAnsi="Verdana"/>
          <w:color w:val="000000"/>
          <w:sz w:val="15"/>
          <w:szCs w:val="15"/>
        </w:rPr>
        <w:t>, но использование витагенного опыта в образовательном процессе еще недостаточно исследовано современной педагогической наукой. В работах В.В.Ьачмановой, АС. Белкина, Д.В.</w:t>
      </w:r>
      <w:r>
        <w:rPr>
          <w:rStyle w:val="WW8Num2z0"/>
          <w:rFonts w:ascii="Verdana" w:hAnsi="Verdana"/>
          <w:color w:val="000000"/>
          <w:sz w:val="15"/>
          <w:szCs w:val="15"/>
        </w:rPr>
        <w:t> </w:t>
      </w:r>
      <w:r>
        <w:rPr>
          <w:rStyle w:val="WW8Num3z0"/>
          <w:rFonts w:ascii="Verdana" w:hAnsi="Verdana"/>
          <w:color w:val="4682B4"/>
          <w:sz w:val="15"/>
          <w:szCs w:val="15"/>
        </w:rPr>
        <w:t>Качалова</w:t>
      </w:r>
      <w:r>
        <w:rPr>
          <w:rFonts w:ascii="Verdana" w:hAnsi="Verdana"/>
          <w:color w:val="000000"/>
          <w:sz w:val="15"/>
          <w:szCs w:val="15"/>
        </w:rPr>
        <w:t>, Ii.ll. Темниковой, В. А Кривенко витагенный опыт рассматривается как основа</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учащегося к знаниям, получаемым из окружающей действительности или приобретенным в процессе обучения, при этом отмечается</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образовательная функция витагенного опыта.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Сегодня в теории и практике</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разработано значительное количество различных</w:t>
      </w:r>
      <w:r>
        <w:rPr>
          <w:rStyle w:val="WW8Num2z0"/>
          <w:rFonts w:ascii="Verdana" w:hAnsi="Verdana"/>
          <w:color w:val="000000"/>
          <w:sz w:val="15"/>
          <w:szCs w:val="15"/>
        </w:rPr>
        <w:t> </w:t>
      </w:r>
      <w:r>
        <w:rPr>
          <w:rStyle w:val="WW8Num3z0"/>
          <w:rFonts w:ascii="Verdana" w:hAnsi="Verdana"/>
          <w:color w:val="4682B4"/>
          <w:sz w:val="15"/>
          <w:szCs w:val="15"/>
        </w:rPr>
        <w:t>обучающих</w:t>
      </w:r>
      <w:r>
        <w:rPr>
          <w:rStyle w:val="WW8Num2z0"/>
          <w:rFonts w:ascii="Verdana" w:hAnsi="Verdana"/>
          <w:color w:val="000000"/>
          <w:sz w:val="15"/>
          <w:szCs w:val="15"/>
        </w:rPr>
        <w:t> </w:t>
      </w:r>
      <w:r>
        <w:rPr>
          <w:rFonts w:ascii="Verdana" w:hAnsi="Verdana"/>
          <w:color w:val="000000"/>
          <w:sz w:val="15"/>
          <w:szCs w:val="15"/>
        </w:rPr>
        <w:t>технологий: проблемное обучение, развивающее обучение,</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технологии и т.п., - направленных на активизацию</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учащихся, организацию самостоятельной деятельности ребенка, организацию их</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работы, но технологии, использующие витагенный опыт детей в качестве средства стимулирования</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деятельности, разработаны недостаточно. ia основании вышеизложенного можно сделать вывод о том, что в педагогической теории и практике возникло противоречие между необходимостью использования витагенного опыта в умственном развитии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образовательном процессе и недостаточностью разработок по технологии организации этого процесса. Это обусловило определение проблемы исследования, которая заключается в обосновании и определении педагогических возможностей актуализации витагенного опыта детей как средства их умственного развития.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исследование введено ограничение: проблема использования витагенного опыта как средства умственного развития рассматривается у детей старшею дошкольного возраста.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актуальности, противоречий и проблемы исследования позволил нам сформировать тему: "Вигагенный опыт как средство умственного развития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выявить, определить, теоретически обосновать и экспериментально проверить возможность использования витагенного опыта детей как средства умственного развития.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умственного развития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приобретения и использования витагенного опыта как средства умственного развития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положена гипотеза: витагенный опыт будет выступать средством умственного развития дошкольников, если:</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соблюдаются созданные критерии педагогического условия в образовательном процессе для эффективности использования витагенного опыта: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соотнесены жизненные и научные представления ребенка: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и обогащение опыта у дошкольника происходят через каналы, связанные с его деятельностью.</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объектом, предметом, целью и гипотезой исследования сформулированы следующие задачи:</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степень изученности рассматриваемой проблемы в педагогической теории и практике;</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сущность, структуру, содержание витагенного опыта дошкольника и его роль в процессе умственного развития.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технолог ию использования витагенного опыта в умственном развитии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Экспериментально проверить в опытно-поисковой работе эффективность использования витагенного опыта как средства умственного развития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 теоретическую базу исследования составляют положения современной психологии о закономерностях психического развития в дошкольном детстве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JI.А. Венгер, Л.С. Выготский, А.А.</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СЛ. Рубинштейн, Д.Б. Эльконин и др.), о природе умственного развития (Я.А.</w:t>
      </w:r>
      <w:r>
        <w:rPr>
          <w:rStyle w:val="WW8Num3z0"/>
          <w:rFonts w:ascii="Verdana" w:hAnsi="Verdana"/>
          <w:color w:val="4682B4"/>
          <w:sz w:val="15"/>
          <w:szCs w:val="15"/>
        </w:rPr>
        <w:t>Коменский</w:t>
      </w:r>
      <w:r>
        <w:rPr>
          <w:rFonts w:ascii="Verdana" w:hAnsi="Verdana"/>
          <w:color w:val="000000"/>
          <w:sz w:val="15"/>
          <w:szCs w:val="15"/>
        </w:rPr>
        <w:t>, Г. Лейбниц, Дж. Локк, Н И. Новикова, Т. Рит, Ж.Ж.</w:t>
      </w:r>
      <w:r>
        <w:rPr>
          <w:rStyle w:val="WW8Num2z0"/>
          <w:rFonts w:ascii="Verdana" w:hAnsi="Verdana"/>
          <w:color w:val="000000"/>
          <w:sz w:val="15"/>
          <w:szCs w:val="15"/>
        </w:rPr>
        <w:t> </w:t>
      </w:r>
      <w:r>
        <w:rPr>
          <w:rStyle w:val="WW8Num3z0"/>
          <w:rFonts w:ascii="Verdana" w:hAnsi="Verdana"/>
          <w:color w:val="4682B4"/>
          <w:sz w:val="15"/>
          <w:szCs w:val="15"/>
        </w:rPr>
        <w:t>Руссо</w:t>
      </w:r>
      <w:r>
        <w:rPr>
          <w:rFonts w:ascii="Verdana" w:hAnsi="Verdana"/>
          <w:color w:val="000000"/>
          <w:sz w:val="15"/>
          <w:szCs w:val="15"/>
        </w:rPr>
        <w:t>, Н.Н. 11оддъяков, Д.Юм.); положения о роли витагенного опыта в интеллектуальном развитии ребенка (В В Бачманова, А С. Белкин, Д.В.</w:t>
      </w:r>
      <w:r>
        <w:rPr>
          <w:rStyle w:val="WW8Num2z0"/>
          <w:rFonts w:ascii="Verdana" w:hAnsi="Verdana"/>
          <w:color w:val="000000"/>
          <w:sz w:val="15"/>
          <w:szCs w:val="15"/>
        </w:rPr>
        <w:t> </w:t>
      </w:r>
      <w:r>
        <w:rPr>
          <w:rStyle w:val="WW8Num3z0"/>
          <w:rFonts w:ascii="Verdana" w:hAnsi="Verdana"/>
          <w:color w:val="4682B4"/>
          <w:sz w:val="15"/>
          <w:szCs w:val="15"/>
        </w:rPr>
        <w:t>Качалов</w:t>
      </w:r>
      <w:r>
        <w:rPr>
          <w:rFonts w:ascii="Verdana" w:hAnsi="Verdana"/>
          <w:color w:val="000000"/>
          <w:sz w:val="15"/>
          <w:szCs w:val="15"/>
        </w:rPr>
        <w:t>, Я.А. Коменский, ВН. Татищев, Н И. Новиков, И.А.</w:t>
      </w:r>
      <w:r>
        <w:rPr>
          <w:rStyle w:val="WW8Num2z0"/>
          <w:rFonts w:ascii="Verdana" w:hAnsi="Verdana"/>
          <w:color w:val="000000"/>
          <w:sz w:val="15"/>
          <w:szCs w:val="15"/>
        </w:rPr>
        <w:t> </w:t>
      </w:r>
      <w:r>
        <w:rPr>
          <w:rStyle w:val="WW8Num3z0"/>
          <w:rFonts w:ascii="Verdana" w:hAnsi="Verdana"/>
          <w:color w:val="4682B4"/>
          <w:sz w:val="15"/>
          <w:szCs w:val="15"/>
        </w:rPr>
        <w:t>Косолапова</w:t>
      </w:r>
      <w:r>
        <w:rPr>
          <w:rStyle w:val="WW8Num2z0"/>
          <w:rFonts w:ascii="Verdana" w:hAnsi="Verdana"/>
          <w:color w:val="000000"/>
          <w:sz w:val="15"/>
          <w:szCs w:val="15"/>
        </w:rPr>
        <w:t> </w:t>
      </w:r>
      <w:r>
        <w:rPr>
          <w:rFonts w:ascii="Verdana" w:hAnsi="Verdana"/>
          <w:color w:val="000000"/>
          <w:sz w:val="15"/>
          <w:szCs w:val="15"/>
        </w:rPr>
        <w:t>); теория витагенного образования (А С. Белкин ); работы психологов и педагогов о процессе освоения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общественно-исторического опыта (В Г. Ананьев,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А.В. Запорожец, А.И. Леонтьев, A.M.</w:t>
      </w:r>
      <w:r>
        <w:rPr>
          <w:rStyle w:val="WW8Num2z0"/>
          <w:rFonts w:ascii="Verdana" w:hAnsi="Verdana"/>
          <w:color w:val="000000"/>
          <w:sz w:val="15"/>
          <w:szCs w:val="15"/>
        </w:rPr>
        <w:t> </w:t>
      </w:r>
      <w:r>
        <w:rPr>
          <w:rStyle w:val="WW8Num3z0"/>
          <w:rFonts w:ascii="Verdana" w:hAnsi="Verdana"/>
          <w:color w:val="4682B4"/>
          <w:sz w:val="15"/>
          <w:szCs w:val="15"/>
        </w:rPr>
        <w:t>Усова</w:t>
      </w:r>
      <w:r>
        <w:rPr>
          <w:rFonts w:ascii="Verdana" w:hAnsi="Verdana"/>
          <w:color w:val="000000"/>
          <w:sz w:val="15"/>
          <w:szCs w:val="15"/>
        </w:rPr>
        <w:t>, Г.И. Щукина ).</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использовался следующий комплекс методов исследования: -теоретический анализ философской, психологической, педагогической литературы по проблеме исследования витагенного опыта дошкольников и его влияние на интеллектуальное развитие; -</w:t>
      </w:r>
      <w:r>
        <w:rPr>
          <w:rStyle w:val="WW8Num3z0"/>
          <w:rFonts w:ascii="Verdana" w:hAnsi="Verdana"/>
          <w:color w:val="4682B4"/>
          <w:sz w:val="15"/>
          <w:szCs w:val="15"/>
        </w:rPr>
        <w:t>анкетирование</w:t>
      </w:r>
      <w:r>
        <w:rPr>
          <w:rFonts w:ascii="Verdana" w:hAnsi="Verdana"/>
          <w:color w:val="000000"/>
          <w:sz w:val="15"/>
          <w:szCs w:val="15"/>
        </w:rPr>
        <w:t>воспитателей, родителей, беседы с детьми;</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продуктов детской деятельности;</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-качественный и количественный анализ экспериментальных данных;</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-педагогическое наблюдение за деятельностью детей в</w:t>
      </w:r>
      <w:r>
        <w:rPr>
          <w:rStyle w:val="WW8Num2z0"/>
          <w:rFonts w:ascii="Verdana" w:hAnsi="Verdana"/>
          <w:color w:val="000000"/>
          <w:sz w:val="15"/>
          <w:szCs w:val="15"/>
        </w:rPr>
        <w:t> </w:t>
      </w:r>
      <w:r>
        <w:rPr>
          <w:rStyle w:val="WW8Num3z0"/>
          <w:rFonts w:ascii="Verdana" w:hAnsi="Verdana"/>
          <w:color w:val="4682B4"/>
          <w:sz w:val="15"/>
          <w:szCs w:val="15"/>
        </w:rPr>
        <w:t>учебновоспитательном</w:t>
      </w:r>
      <w:r>
        <w:rPr>
          <w:rStyle w:val="WW8Num2z0"/>
          <w:rFonts w:ascii="Verdana" w:hAnsi="Verdana"/>
          <w:color w:val="000000"/>
          <w:sz w:val="15"/>
          <w:szCs w:val="15"/>
        </w:rPr>
        <w:t> </w:t>
      </w:r>
      <w:r>
        <w:rPr>
          <w:rFonts w:ascii="Verdana" w:hAnsi="Verdana"/>
          <w:color w:val="000000"/>
          <w:sz w:val="15"/>
          <w:szCs w:val="15"/>
        </w:rPr>
        <w:t>процессе в детском саду.</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 - экспериментальную базу исследования составили</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 2, 3/9, 7, 14, 16, 24 г. Шадринска и № 18 г. Катайска. Исследованием были охвачены 142 ребенка старшего дошкольного возраста, 10 педагогов, 56</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Первый этап (1999 - 2000 гг.) - поисково-экспериментальный. На этом этапе осуществлялись анализ философской и психолого-педагогической литературы, разработка понятийного аппарата исследования, определение цели, объекта, предмета, задач и гипотезы исследования, разработка методики исследования.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Второй этап (2000 - 2001 гг.) - опытно-поисковый. На этом этапе проводилась экспериментальная проверка гипотезы, ее уточнение, контрольные срезы, анализ, обобщение, систематизация полученного материала.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Третий этап (2001 - 2002 гг.) - заключительно - обобщающий. Он был посвящен систематизации, апробации и письменному оформлению диссертации, уточнению теоретических положений.</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следующих положениях:</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На основе историко-логического анализа литературы выявлены сущность, структура, содержание витагенного опыта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Предложена технология использования витагенного опыта в процессе умственного развития дошкольников, </w:t>
      </w:r>
      <w:r>
        <w:rPr>
          <w:rFonts w:ascii="Verdana" w:hAnsi="Verdana"/>
          <w:color w:val="000000"/>
          <w:sz w:val="15"/>
          <w:szCs w:val="15"/>
        </w:rPr>
        <w:lastRenderedPageBreak/>
        <w:t>которая предусматривает:</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выявление характера, объема и содержания витагенного опыта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систематизацию жизненного опыта;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соотнесение житейских и научных представлений ребенка;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организацию и обогащение опыта через каналы, связанные с активной деятельностью ребенка;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контроль изменения содержания витагенного опыта на конечном этапе обучения.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Определена эффективность реализации витагенного опыта в процессе умственного развития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выявлении, определении и обосновании педагогических возможностей использования витагенного опыта как средства умственного развития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Разработанная технология учета витагенного опыта детей в образовательном процессе может быть использована в работе дошкольных учреждений, в системе педагогического просвещения родителей, и повышения квалификации работников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в работе ДОУ также может быть использован комплекс</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материалов для выявления уровня умственного развития дошкольников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витагенный опыт.</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обоснованность и достоверность исследования обеспечивается теоретической обоснованностью рассматриваемой в диссертации проблемы, комплексом научных методов исследования, адекватных предмету, цели и задачам, а также наличием данных, свидетельствующих о позитивных изменениях в процессе умственного развития дошкольников при использовании витагенного опыта.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процессе опытно-поисковой работы в</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ическом институте г.Шадринска. Основные положения результатов исследования докладывались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и социальной педагогики и психологии Шадринского государственного педагогического института, на российских научно-практических конференциях Шадринского государственного педагогического института (2000, 2001. г. Шадринск), на научно - практической конференции (2000, г. Курган), на межрегиональной научно-практической конференции (2001, г. Шадринск), на международной научно-практической конференции (2001, г. Курган), региональной научно-практической конференции (2001, г. Глазов); основные положения исследования используются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спецкурса по дошкольной педагогике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дошкольной и социальной педагогики и психологии</w:t>
      </w:r>
      <w:r>
        <w:rPr>
          <w:rStyle w:val="WW8Num2z0"/>
          <w:rFonts w:ascii="Verdana" w:hAnsi="Verdana"/>
          <w:color w:val="000000"/>
          <w:sz w:val="15"/>
          <w:szCs w:val="15"/>
        </w:rPr>
        <w:t> </w:t>
      </w:r>
      <w:r>
        <w:rPr>
          <w:rStyle w:val="WW8Num3z0"/>
          <w:rFonts w:ascii="Verdana" w:hAnsi="Verdana"/>
          <w:color w:val="4682B4"/>
          <w:sz w:val="15"/>
          <w:szCs w:val="15"/>
        </w:rPr>
        <w:t>ШГПИ</w:t>
      </w:r>
      <w:r>
        <w:rPr>
          <w:rFonts w:ascii="Verdana" w:hAnsi="Verdana"/>
          <w:color w:val="000000"/>
          <w:sz w:val="15"/>
          <w:szCs w:val="15"/>
        </w:rPr>
        <w:t>, по теме исследования выполняются</w:t>
      </w:r>
      <w:r>
        <w:rPr>
          <w:rStyle w:val="WW8Num2z0"/>
          <w:rFonts w:ascii="Verdana" w:hAnsi="Verdana"/>
          <w:color w:val="000000"/>
          <w:sz w:val="15"/>
          <w:szCs w:val="15"/>
        </w:rPr>
        <w:t> </w:t>
      </w:r>
      <w:r>
        <w:rPr>
          <w:rStyle w:val="WW8Num3z0"/>
          <w:rFonts w:ascii="Verdana" w:hAnsi="Verdana"/>
          <w:color w:val="4682B4"/>
          <w:sz w:val="15"/>
          <w:szCs w:val="15"/>
        </w:rPr>
        <w:t>курсовые</w:t>
      </w:r>
      <w:r>
        <w:rPr>
          <w:rStyle w:val="WW8Num2z0"/>
          <w:rFonts w:ascii="Verdana" w:hAnsi="Verdana"/>
          <w:color w:val="000000"/>
          <w:sz w:val="15"/>
          <w:szCs w:val="15"/>
        </w:rPr>
        <w:t> </w:t>
      </w:r>
      <w:r>
        <w:rPr>
          <w:rFonts w:ascii="Verdana" w:hAnsi="Verdana"/>
          <w:color w:val="000000"/>
          <w:sz w:val="15"/>
          <w:szCs w:val="15"/>
        </w:rPr>
        <w:t>работы под руководством автора.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На основе теоретического анализа и содержания витагенного опыта дошкольников удалось установить, что витагенный опыт не только отражает объем жизненной информации ребенка, но и является средством для получения 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новых научных знаний, умений и навыков в процессе обучения.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Витагенный опыт следует применят ь как средство умственного развития детей дошкольного возраста. Технология применения должна предусматривать:</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выявление характера, объема и содержания витагенного опыта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систематизацию жизненного опыта;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соотнесение житейского опыта с научным знанием;</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дополнение опыта через организованное и не организованное обучение;</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контроль изменения содержания витагенного опыта на конечном этапе обучения.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введение, 2х глав, 15 таблиц, 2х гистограмм. заключения, библиографического списка, приложения.</w:t>
      </w:r>
    </w:p>
    <w:p w:rsidR="00A2154A" w:rsidRDefault="00A2154A" w:rsidP="00A2154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Колесникова, Ольга Александровна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Проведенная опытно-поисковая работа доказала эффективность использования</w:t>
      </w:r>
      <w:r>
        <w:rPr>
          <w:rStyle w:val="WW8Num2z0"/>
          <w:rFonts w:ascii="Verdana" w:hAnsi="Verdana"/>
          <w:color w:val="000000"/>
          <w:sz w:val="15"/>
          <w:szCs w:val="15"/>
        </w:rPr>
        <w:t> </w:t>
      </w:r>
      <w:r>
        <w:rPr>
          <w:rStyle w:val="WW8Num3z0"/>
          <w:rFonts w:ascii="Verdana" w:hAnsi="Verdana"/>
          <w:color w:val="4682B4"/>
          <w:sz w:val="15"/>
          <w:szCs w:val="15"/>
        </w:rPr>
        <w:t>витагенного</w:t>
      </w:r>
      <w:r>
        <w:rPr>
          <w:rStyle w:val="WW8Num2z0"/>
          <w:rFonts w:ascii="Verdana" w:hAnsi="Verdana"/>
          <w:color w:val="000000"/>
          <w:sz w:val="15"/>
          <w:szCs w:val="15"/>
        </w:rPr>
        <w:t> </w:t>
      </w:r>
      <w:r>
        <w:rPr>
          <w:rFonts w:ascii="Verdana" w:hAnsi="Verdana"/>
          <w:color w:val="000000"/>
          <w:sz w:val="15"/>
          <w:szCs w:val="15"/>
        </w:rPr>
        <w:t>опыта в процессе умственного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Были разработаны и структурированы основные компоненты, критерии и показатели, уровни витагенного опыта дошкольников как основы</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оценка знаний, умственные и практические умения. Не каждый</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обладает выделенными критериями в полной мере. Меру (уровень) их</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помогают определить показатели оценки. Задачи работы требовали от нас выяснения того, какой из компонентов витагенного опыта сформирован в большей степени, а какой в меньшей. 11оэтому нами было разработаны уровни выделенных нами критериев витагенного опыта. К каждому из них были подобраны показатели. На основе этого были сформированы оценки общего уровня витагенного опыта дошкольников: достаточный, необходимый, недостаточный.</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наш взгляд, учет и использование в опытно-поисковой работе данных по каждому критерию, не выделяя среди них ведущих и вспомогательных, позволит получить полную характеристику уровня витагенного опыта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Опы гно-поисковая работа, реализация её этапов, позволили сделать процесс актуализации витагенного опыта в процессе умственного развития у старших дошкольников осознанным,</w:t>
      </w:r>
      <w:r>
        <w:rPr>
          <w:rStyle w:val="WW8Num2z0"/>
          <w:rFonts w:ascii="Verdana" w:hAnsi="Verdana"/>
          <w:color w:val="000000"/>
          <w:sz w:val="15"/>
          <w:szCs w:val="15"/>
        </w:rPr>
        <w:t> </w:t>
      </w:r>
      <w:r>
        <w:rPr>
          <w:rStyle w:val="WW8Num3z0"/>
          <w:rFonts w:ascii="Verdana" w:hAnsi="Verdana"/>
          <w:color w:val="4682B4"/>
          <w:sz w:val="15"/>
          <w:szCs w:val="15"/>
        </w:rPr>
        <w:t>целенаправленным</w:t>
      </w:r>
      <w:r>
        <w:rPr>
          <w:rFonts w:ascii="Verdana" w:hAnsi="Verdana"/>
          <w:color w:val="000000"/>
          <w:sz w:val="15"/>
          <w:szCs w:val="15"/>
        </w:rPr>
        <w:t>, систематическим, а труд воспитателей - рационально организованным. Основными направлениями экспериментальной оценки определились:</w:t>
      </w:r>
      <w:r>
        <w:rPr>
          <w:rStyle w:val="WW8Num2z0"/>
          <w:rFonts w:ascii="Verdana" w:hAnsi="Verdana"/>
          <w:color w:val="000000"/>
          <w:sz w:val="15"/>
          <w:szCs w:val="15"/>
        </w:rPr>
        <w:t> </w:t>
      </w:r>
      <w:r>
        <w:rPr>
          <w:rStyle w:val="WW8Num3z0"/>
          <w:rFonts w:ascii="Verdana" w:hAnsi="Verdana"/>
          <w:color w:val="4682B4"/>
          <w:sz w:val="15"/>
          <w:szCs w:val="15"/>
        </w:rPr>
        <w:t>подготовленность</w:t>
      </w:r>
      <w:r>
        <w:rPr>
          <w:rStyle w:val="WW8Num2z0"/>
          <w:rFonts w:ascii="Verdana" w:hAnsi="Verdana"/>
          <w:color w:val="000000"/>
          <w:sz w:val="15"/>
          <w:szCs w:val="15"/>
        </w:rPr>
        <w:t> </w:t>
      </w:r>
      <w:r>
        <w:rPr>
          <w:rFonts w:ascii="Verdana" w:hAnsi="Verdana"/>
          <w:color w:val="000000"/>
          <w:sz w:val="15"/>
          <w:szCs w:val="15"/>
        </w:rPr>
        <w:t>педагога, родителей к процессу умственного развития основанного на</w:t>
      </w:r>
      <w:r>
        <w:rPr>
          <w:rStyle w:val="WW8Num2z0"/>
          <w:rFonts w:ascii="Verdana" w:hAnsi="Verdana"/>
          <w:color w:val="000000"/>
          <w:sz w:val="15"/>
          <w:szCs w:val="15"/>
        </w:rPr>
        <w:t> </w:t>
      </w:r>
      <w:r>
        <w:rPr>
          <w:rStyle w:val="WW8Num3z0"/>
          <w:rFonts w:ascii="Verdana" w:hAnsi="Verdana"/>
          <w:color w:val="4682B4"/>
          <w:sz w:val="15"/>
          <w:szCs w:val="15"/>
        </w:rPr>
        <w:t>витагенном</w:t>
      </w:r>
      <w:r>
        <w:rPr>
          <w:rStyle w:val="WW8Num2z0"/>
          <w:rFonts w:ascii="Verdana" w:hAnsi="Verdana"/>
          <w:color w:val="000000"/>
          <w:sz w:val="15"/>
          <w:szCs w:val="15"/>
        </w:rPr>
        <w:t> </w:t>
      </w:r>
      <w:r>
        <w:rPr>
          <w:rFonts w:ascii="Verdana" w:hAnsi="Verdana"/>
          <w:color w:val="000000"/>
          <w:sz w:val="15"/>
          <w:szCs w:val="15"/>
        </w:rPr>
        <w:t>опыте детей; степень сформированности структурных компонентов витагенного опыта детей. Выделенные направления взаимосвязаны.</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Использование технологии опытно-поисковой работы по актуализации витагенного опыта в процессе умственного развития дошкольников оказало позитивное влияние на развитие структурных компонентов не только витагенного опыта, но и на умственного развития детей. Это можно рассмотреть при помощи сравнительной таблицы уровней витагенного опыта детей экспериментальной и контрольной группах. К концу учебного юла количество детей с достаточным уровнем возросло до 53,0% (до начала эксперимента их было 17,0%), с необходимым уровнем уменьшилось до 44,0% (61,0%). Резко снизилось количество детей с недостаточным уровнем - 3,0% (22,0%).</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контрольной группе, где опытно-поисковая работа не включалась в воспитательно-образовательный процесс, также наблюдался рост, однако, он был менее интенсивным и качественно отличался от показателей экспериментальной группы.</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разработанная технология использования витагенного опыта как основы умственного развития является эффективным педагогическим средством формирования умственного развития детей старшего дошкольного возраста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Современная система образования переживает сложный процесс обновлена. Ведущая цель преобразования - максимально приблизить обучение и воспитание к запросам времени, помочь раскрытию всех дарований личности, </w:t>
      </w:r>
      <w:r>
        <w:rPr>
          <w:rFonts w:ascii="Verdana" w:hAnsi="Verdana"/>
          <w:color w:val="000000"/>
          <w:sz w:val="15"/>
          <w:szCs w:val="15"/>
        </w:rPr>
        <w:lastRenderedPageBreak/>
        <w:t>создать условия для развития творческих способностей. Л это значит, что в первую очередь должны решаться задачи совершенствования образования и воспитания</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поколения, формирование у него глубоких</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прочной системы знаний,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Решение этих проблем требует от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систематических исследовании путей и средств воспитания детей, развития его в процессе обучения.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Данная работа имеет психолого-педагогический характер. Центральный ее вопрос - влияние витагенного опыта на процесс умственного развития дошкольников. Всестороннее исследование витагенного опыта, анализ психолого-педагогической литературы позволяют</w:t>
      </w:r>
      <w:r>
        <w:rPr>
          <w:rStyle w:val="WW8Num2z0"/>
          <w:rFonts w:ascii="Verdana" w:hAnsi="Verdana"/>
          <w:color w:val="000000"/>
          <w:sz w:val="15"/>
          <w:szCs w:val="15"/>
        </w:rPr>
        <w:t> </w:t>
      </w:r>
      <w:r>
        <w:rPr>
          <w:rStyle w:val="WW8Num3z0"/>
          <w:rFonts w:ascii="Verdana" w:hAnsi="Verdana"/>
          <w:color w:val="4682B4"/>
          <w:sz w:val="15"/>
          <w:szCs w:val="15"/>
        </w:rPr>
        <w:t>констатировать</w:t>
      </w:r>
      <w:r>
        <w:rPr>
          <w:rFonts w:ascii="Verdana" w:hAnsi="Verdana"/>
          <w:color w:val="000000"/>
          <w:sz w:val="15"/>
          <w:szCs w:val="15"/>
        </w:rPr>
        <w:t>, что ви-тагенный опыт (витагенная информация) представляет собой средство умственного развития.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и психолога литературе витагенный опыт представляется как конкретная форма выражения и воплощения в каждом индивиде социального опыта человечесгва. Поэтому он отражает и воплощаег историю познания человечества и его особенности на современном этапе.</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Витагенный</w:t>
      </w:r>
      <w:r>
        <w:rPr>
          <w:rStyle w:val="WW8Num2z0"/>
          <w:rFonts w:ascii="Verdana" w:hAnsi="Verdana"/>
          <w:color w:val="000000"/>
          <w:sz w:val="15"/>
          <w:szCs w:val="15"/>
        </w:rPr>
        <w:t> </w:t>
      </w:r>
      <w:r>
        <w:rPr>
          <w:rFonts w:ascii="Verdana" w:hAnsi="Verdana"/>
          <w:color w:val="000000"/>
          <w:sz w:val="15"/>
          <w:szCs w:val="15"/>
        </w:rPr>
        <w:t>опыт личности включая большой объем накопленной информации, основывается на определенном уровне добытого теоретического и практического знания. Путь приобретения витагенного опыта</w:t>
      </w:r>
      <w:r>
        <w:rPr>
          <w:rStyle w:val="WW8Num2z0"/>
          <w:rFonts w:ascii="Verdana" w:hAnsi="Verdana"/>
          <w:color w:val="000000"/>
          <w:sz w:val="15"/>
          <w:szCs w:val="15"/>
        </w:rPr>
        <w:t> </w:t>
      </w:r>
      <w:r>
        <w:rPr>
          <w:rStyle w:val="WW8Num3z0"/>
          <w:rFonts w:ascii="Verdana" w:hAnsi="Verdana"/>
          <w:color w:val="4682B4"/>
          <w:sz w:val="15"/>
          <w:szCs w:val="15"/>
        </w:rPr>
        <w:t>дошкольником</w:t>
      </w:r>
      <w:r>
        <w:rPr>
          <w:rStyle w:val="WW8Num2z0"/>
          <w:rFonts w:ascii="Verdana" w:hAnsi="Verdana"/>
          <w:color w:val="000000"/>
          <w:sz w:val="15"/>
          <w:szCs w:val="15"/>
        </w:rPr>
        <w:t> </w:t>
      </w:r>
      <w:r>
        <w:rPr>
          <w:rFonts w:ascii="Verdana" w:hAnsi="Verdana"/>
          <w:color w:val="000000"/>
          <w:sz w:val="15"/>
          <w:szCs w:val="15"/>
        </w:rPr>
        <w:t>- это взаимоотношение знаний,</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и практических умений, которые ребенок приобретает как в процессе всей своей жизнедеятельности, так и при объективном</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общественно-исторического опыта прошлого поколения. Процесс</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опыта в дошкольном возрасте есть процесс объективный, обусловленный всей совокупностью внешних воздействий, образов жизни детей в данной общественной среде. Благодаря непосредственному взаимодействию</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окружающей его действительностью происходит приобретение, пополнение его жизненного опыта, содействующее общему и</w:t>
      </w:r>
      <w:r>
        <w:rPr>
          <w:rStyle w:val="WW8Num2z0"/>
          <w:rFonts w:ascii="Verdana" w:hAnsi="Verdana"/>
          <w:color w:val="000000"/>
          <w:sz w:val="15"/>
          <w:szCs w:val="15"/>
        </w:rPr>
        <w:t> </w:t>
      </w:r>
      <w:r>
        <w:rPr>
          <w:rStyle w:val="WW8Num3z0"/>
          <w:rFonts w:ascii="Verdana" w:hAnsi="Verdana"/>
          <w:color w:val="4682B4"/>
          <w:sz w:val="15"/>
          <w:szCs w:val="15"/>
        </w:rPr>
        <w:t>умственному</w:t>
      </w:r>
      <w:r>
        <w:rPr>
          <w:rStyle w:val="WW8Num2z0"/>
          <w:rFonts w:ascii="Verdana" w:hAnsi="Verdana"/>
          <w:color w:val="000000"/>
          <w:sz w:val="15"/>
          <w:szCs w:val="15"/>
        </w:rPr>
        <w:t> </w:t>
      </w:r>
      <w:r>
        <w:rPr>
          <w:rFonts w:ascii="Verdana" w:hAnsi="Verdana"/>
          <w:color w:val="000000"/>
          <w:sz w:val="15"/>
          <w:szCs w:val="15"/>
        </w:rPr>
        <w:t>развитию ребенка, где опыт является основой, фундаментом для приобретения и освоения новых знаний.</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Экспериментально подтверждено, что витагенный опыт (</w:t>
      </w:r>
      <w:r>
        <w:rPr>
          <w:rStyle w:val="WW8Num3z0"/>
          <w:rFonts w:ascii="Verdana" w:hAnsi="Verdana"/>
          <w:color w:val="4682B4"/>
          <w:sz w:val="15"/>
          <w:szCs w:val="15"/>
        </w:rPr>
        <w:t>витагенная</w:t>
      </w:r>
      <w:r>
        <w:rPr>
          <w:rStyle w:val="WW8Num2z0"/>
          <w:rFonts w:ascii="Verdana" w:hAnsi="Verdana"/>
          <w:color w:val="000000"/>
          <w:sz w:val="15"/>
          <w:szCs w:val="15"/>
        </w:rPr>
        <w:t> </w:t>
      </w:r>
      <w:r>
        <w:rPr>
          <w:rFonts w:ascii="Verdana" w:hAnsi="Verdana"/>
          <w:color w:val="000000"/>
          <w:sz w:val="15"/>
          <w:szCs w:val="15"/>
        </w:rPr>
        <w:t>информация) оказывает влияние на логику процесса обучения, способствует на</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дошкольников. Опыт показывает, что существует прямая зависимость между научными и</w:t>
      </w:r>
      <w:r>
        <w:rPr>
          <w:rStyle w:val="WW8Num2z0"/>
          <w:rFonts w:ascii="Verdana" w:hAnsi="Verdana"/>
          <w:color w:val="000000"/>
          <w:sz w:val="15"/>
          <w:szCs w:val="15"/>
        </w:rPr>
        <w:t> </w:t>
      </w:r>
      <w:r>
        <w:rPr>
          <w:rStyle w:val="WW8Num3z0"/>
          <w:rFonts w:ascii="Verdana" w:hAnsi="Verdana"/>
          <w:color w:val="4682B4"/>
          <w:sz w:val="15"/>
          <w:szCs w:val="15"/>
        </w:rPr>
        <w:t>витагенными</w:t>
      </w:r>
      <w:r>
        <w:rPr>
          <w:rStyle w:val="WW8Num2z0"/>
          <w:rFonts w:ascii="Verdana" w:hAnsi="Verdana"/>
          <w:color w:val="000000"/>
          <w:sz w:val="15"/>
          <w:szCs w:val="15"/>
        </w:rPr>
        <w:t> </w:t>
      </w:r>
      <w:r>
        <w:rPr>
          <w:rFonts w:ascii="Verdana" w:hAnsi="Verdana"/>
          <w:color w:val="000000"/>
          <w:sz w:val="15"/>
          <w:szCs w:val="15"/>
        </w:rPr>
        <w:t>источниками информации. Эффективность использования витагенного опыта как средства умственного развития достигается с помощью ряда педагогических условий: витагенный опыт рассматривается как основа умственного развития дошкольников; учтены критерии педагогических условий эффективности использования вигагенного опыта в образовательном процессе; соблюдены возрастные требования к объему знаний у дошкольников; соотнесены житейские и научные представления ребенка; организация и обогащение опыта происходит через каналы связанные с активной деятельностью ребенка.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Указанное позволяет сформулировать следующие выводы:</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Теоретический анализ состояния проблемы показал, что витагенный опыт дошкольников не только отражает объем жизненной информации ребенка, но и является средством для получения и усвоения новых научных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процессе обучения. Рассмотрена сущность, структура, содержание витагенного опыта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Опытно-поисковая работа подтвердила, что существует прямая зависимость между</w:t>
      </w:r>
      <w:r>
        <w:rPr>
          <w:rStyle w:val="WW8Num2z0"/>
          <w:rFonts w:ascii="Verdana" w:hAnsi="Verdana"/>
          <w:color w:val="000000"/>
          <w:sz w:val="15"/>
          <w:szCs w:val="15"/>
        </w:rPr>
        <w:t> </w:t>
      </w:r>
      <w:r>
        <w:rPr>
          <w:rStyle w:val="WW8Num3z0"/>
          <w:rFonts w:ascii="Verdana" w:hAnsi="Verdana"/>
          <w:color w:val="4682B4"/>
          <w:sz w:val="15"/>
          <w:szCs w:val="15"/>
        </w:rPr>
        <w:t>витагенным</w:t>
      </w:r>
      <w:r>
        <w:rPr>
          <w:rStyle w:val="WW8Num2z0"/>
          <w:rFonts w:ascii="Verdana" w:hAnsi="Verdana"/>
          <w:color w:val="000000"/>
          <w:sz w:val="15"/>
          <w:szCs w:val="15"/>
        </w:rPr>
        <w:t> </w:t>
      </w:r>
      <w:r>
        <w:rPr>
          <w:rFonts w:ascii="Verdana" w:hAnsi="Verdana"/>
          <w:color w:val="000000"/>
          <w:sz w:val="15"/>
          <w:szCs w:val="15"/>
        </w:rPr>
        <w:t>опытом детей и умственным развитием в образовательном процессе.</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Теоретически обоснованна и экспериментально проверена эффективность использования витагенного опыта как средства умственного развития дошкольников. Этому способствовало применение технологии использования витагенного опыта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развитии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Разработанная технология использования витагенного опыта как средства умственного развития дошкольников положительно влияет на эффективность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При этом она должна предусматривать:</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выявление характера, объема и содержания витагенного опыта дошкольников;</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систематизацию жизненного опыта;</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соотнесение житейского опыта с научным знанием;</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дополнение опыта через организованное и не организованное обучение;</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контроль изменения содержания вигагенного опыта на конечном этапе обучения.</w:t>
      </w:r>
    </w:p>
    <w:p w:rsidR="00A2154A" w:rsidRDefault="00A2154A" w:rsidP="00A2154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результаты исследования дают основание сделать выводы о том, что выдвинутая гипотеза доказана, поставленные задачи решены. Разработанная технология использования витагенного опыта может служить основанием для дальнейших изысканий в области проблемы умственного развития.</w:t>
      </w:r>
    </w:p>
    <w:p w:rsidR="00A2154A" w:rsidRDefault="00A2154A" w:rsidP="00A2154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Колесникова, Ольга Александровна, 2002 год</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Абрамовских</w:t>
      </w:r>
      <w:r>
        <w:rPr>
          <w:rStyle w:val="WW8Num2z0"/>
          <w:rFonts w:ascii="Verdana" w:hAnsi="Verdana"/>
          <w:color w:val="000000"/>
          <w:sz w:val="15"/>
          <w:szCs w:val="15"/>
        </w:rPr>
        <w:t> </w:t>
      </w:r>
      <w:r>
        <w:rPr>
          <w:rFonts w:ascii="Verdana" w:hAnsi="Verdana"/>
          <w:color w:val="000000"/>
          <w:sz w:val="15"/>
          <w:szCs w:val="15"/>
        </w:rPr>
        <w:t>Н.В. Педагогический мониторинг воспитания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готовности старшего дошкольного возраста к обучению в школе: Дисс.канд.пед.наук. Екатеринбург, 1999. - С.54.</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Акимова</w:t>
      </w:r>
      <w:r>
        <w:rPr>
          <w:rStyle w:val="WW8Num2z0"/>
          <w:rFonts w:ascii="Verdana" w:hAnsi="Verdana"/>
          <w:color w:val="000000"/>
          <w:sz w:val="15"/>
          <w:szCs w:val="15"/>
        </w:rPr>
        <w:t> </w:t>
      </w:r>
      <w:r>
        <w:rPr>
          <w:rFonts w:ascii="Verdana" w:hAnsi="Verdana"/>
          <w:color w:val="000000"/>
          <w:sz w:val="15"/>
          <w:szCs w:val="15"/>
        </w:rPr>
        <w:t>М.К., Козлова В.Т. Психологическая коррекция</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школьников. -М, Академия: 2000. С. 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Актуальные вопросы формирования интереса в обучении/ Под ред. Г.И.</w:t>
      </w:r>
      <w:r>
        <w:rPr>
          <w:rStyle w:val="WW8Num2z0"/>
          <w:rFonts w:ascii="Verdana" w:hAnsi="Verdana"/>
          <w:color w:val="000000"/>
          <w:sz w:val="15"/>
          <w:szCs w:val="15"/>
        </w:rPr>
        <w:t> </w:t>
      </w:r>
      <w:r>
        <w:rPr>
          <w:rStyle w:val="WW8Num3z0"/>
          <w:rFonts w:ascii="Verdana" w:hAnsi="Verdana"/>
          <w:color w:val="4682B4"/>
          <w:sz w:val="15"/>
          <w:szCs w:val="15"/>
        </w:rPr>
        <w:t>Щукиной</w:t>
      </w:r>
      <w:r>
        <w:rPr>
          <w:rFonts w:ascii="Verdana" w:hAnsi="Verdana"/>
          <w:color w:val="000000"/>
          <w:sz w:val="15"/>
          <w:szCs w:val="15"/>
        </w:rPr>
        <w:t>. М.: Просвещение, 1984. - 176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Наука, 1977.-С.166.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Дворяшина М.Д., Кудрявцева Н.А. Индивидуальное развитие человека и константность восприятия. М.: Просвещение, 1968.- 157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В.Г. О развитии детей в процессе обучения// Советская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1957. - №7.-С. 165.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Бачманова</w:t>
      </w:r>
      <w:r>
        <w:rPr>
          <w:rStyle w:val="WW8Num2z0"/>
          <w:rFonts w:ascii="Verdana" w:hAnsi="Verdana"/>
          <w:color w:val="000000"/>
          <w:sz w:val="15"/>
          <w:szCs w:val="15"/>
        </w:rPr>
        <w:t> </w:t>
      </w:r>
      <w:r>
        <w:rPr>
          <w:rFonts w:ascii="Verdana" w:hAnsi="Verdana"/>
          <w:color w:val="000000"/>
          <w:sz w:val="15"/>
          <w:szCs w:val="15"/>
        </w:rPr>
        <w:t>В. В. Актуализация витагенного опыта</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как средство развития интереса к изучению научно-педагогических понятий. Автореф. дисс. канд.пед.наук. Екатеринбург, 2002. - 19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Белкин А С. Теория и практика</w:t>
      </w:r>
      <w:r>
        <w:rPr>
          <w:rStyle w:val="WW8Num2z0"/>
          <w:rFonts w:ascii="Verdana" w:hAnsi="Verdana"/>
          <w:color w:val="000000"/>
          <w:sz w:val="15"/>
          <w:szCs w:val="15"/>
        </w:rPr>
        <w:t> </w:t>
      </w:r>
      <w:r>
        <w:rPr>
          <w:rStyle w:val="WW8Num3z0"/>
          <w:rFonts w:ascii="Verdana" w:hAnsi="Verdana"/>
          <w:color w:val="4682B4"/>
          <w:sz w:val="15"/>
          <w:szCs w:val="15"/>
        </w:rPr>
        <w:t>витагенного</w:t>
      </w:r>
      <w:r>
        <w:rPr>
          <w:rStyle w:val="WW8Num2z0"/>
          <w:rFonts w:ascii="Verdana" w:hAnsi="Verdana"/>
          <w:color w:val="000000"/>
          <w:sz w:val="15"/>
          <w:szCs w:val="15"/>
        </w:rPr>
        <w:t> </w:t>
      </w:r>
      <w:r>
        <w:rPr>
          <w:rFonts w:ascii="Verdana" w:hAnsi="Verdana"/>
          <w:color w:val="000000"/>
          <w:sz w:val="15"/>
          <w:szCs w:val="15"/>
        </w:rPr>
        <w:t>образования с гологра-фическим методом проекции. Екатеринбург, 1995. - 22с.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Жукова Н.К. Витагенное образование. I олографиче-ский подход. Екатеринбург, 1999. - 135с.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Ю.Богин В. У знания лицо его владельца //Народное образование, 1989.-№2. -С. 126.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З.М., Смирнова Е.О. Развивающие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для младшего дошкольного возрасга. -М, 1991. -187с.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Богусловская З.М. Развивающие игры для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Кн.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-М.: Просвещение, 1991. -20с.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Большая Советская Энциклопедия -М, 1972. т. 7. С. 29.</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Большой энциклопедический словарь /Гл. ред. А.М.Прохоров -М.: Сов.Энциклопедия, 1991 .-Т. 1 .-С.83 1.</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Борзов</w:t>
      </w:r>
      <w:r>
        <w:rPr>
          <w:rStyle w:val="WW8Num2z0"/>
          <w:rFonts w:ascii="Verdana" w:hAnsi="Verdana"/>
          <w:color w:val="000000"/>
          <w:sz w:val="15"/>
          <w:szCs w:val="15"/>
        </w:rPr>
        <w:t> </w:t>
      </w:r>
      <w:r>
        <w:rPr>
          <w:rFonts w:ascii="Verdana" w:hAnsi="Verdana"/>
          <w:color w:val="000000"/>
          <w:sz w:val="15"/>
          <w:szCs w:val="15"/>
        </w:rPr>
        <w:t>А.А. Умственное развитие ребенка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процессе обучения</w:t>
      </w:r>
      <w:r>
        <w:rPr>
          <w:rStyle w:val="WW8Num2z0"/>
          <w:rFonts w:ascii="Verdana" w:hAnsi="Verdana"/>
          <w:color w:val="000000"/>
          <w:sz w:val="15"/>
          <w:szCs w:val="15"/>
        </w:rPr>
        <w:t> </w:t>
      </w:r>
      <w:r>
        <w:rPr>
          <w:rStyle w:val="WW8Num3z0"/>
          <w:rFonts w:ascii="Verdana" w:hAnsi="Verdana"/>
          <w:color w:val="4682B4"/>
          <w:sz w:val="15"/>
          <w:szCs w:val="15"/>
        </w:rPr>
        <w:t>чтению</w:t>
      </w:r>
      <w:r>
        <w:rPr>
          <w:rFonts w:ascii="Verdana" w:hAnsi="Verdana"/>
          <w:color w:val="000000"/>
          <w:sz w:val="15"/>
          <w:szCs w:val="15"/>
        </w:rPr>
        <w:t>. Самара, 1988. -С.24.</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Совершенствование обучения в дезском саду. — Минск, 1980.- 189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М.С. О формировании начал коммунистического мировоззрения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процессе обучения. // Сов. Педагогика. -1981. -№5. -С. 43-47.</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Достижения в изучении психического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Дошкольное воспитание. 1987. -№11. -С.56-60.</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Об умственном развитии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1972. -№1. -С.24-27.</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Развитие познавательных способностей в процессе дошкольного воспитания. -М.: Педагогика, 1986. -С. 113-138.</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Веракса Н .Н. Вще не поздно.-М.: Знание, 1992. 128с.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Умственное воспитание детей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ггриродой. М., 1982.</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Е.Н. Умственное и нравственное воспитание детей от первоначального явления сознания дошкольного возраста// История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Хрестоматия. -М.: Просвещение, 1984. -246-279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высших психических функций. М.: изд.</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1960.-С. 47.</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Методы обучения и умственного воспитания ребенка.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1985. -45с.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Гамененко Н.И.,</w:t>
      </w:r>
      <w:r>
        <w:rPr>
          <w:rStyle w:val="WW8Num2z0"/>
          <w:rFonts w:ascii="Verdana" w:hAnsi="Verdana"/>
          <w:color w:val="000000"/>
          <w:sz w:val="15"/>
          <w:szCs w:val="15"/>
        </w:rPr>
        <w:t> </w:t>
      </w:r>
      <w:r>
        <w:rPr>
          <w:rStyle w:val="WW8Num3z0"/>
          <w:rFonts w:ascii="Verdana" w:hAnsi="Verdana"/>
          <w:color w:val="4682B4"/>
          <w:sz w:val="15"/>
          <w:szCs w:val="15"/>
        </w:rPr>
        <w:t>Юркевич</w:t>
      </w:r>
      <w:r>
        <w:rPr>
          <w:rStyle w:val="WW8Num2z0"/>
          <w:rFonts w:ascii="Verdana" w:hAnsi="Verdana"/>
          <w:color w:val="000000"/>
          <w:sz w:val="15"/>
          <w:szCs w:val="15"/>
        </w:rPr>
        <w:t> </w:t>
      </w:r>
      <w:r>
        <w:rPr>
          <w:rFonts w:ascii="Verdana" w:hAnsi="Verdana"/>
          <w:color w:val="000000"/>
          <w:sz w:val="15"/>
          <w:szCs w:val="15"/>
        </w:rPr>
        <w:t>B.C. О развитии познавательной гютреб-ности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Новые исследования в психологии. 1983. №2.-С. 47-52.</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Гегель</w:t>
      </w:r>
      <w:r>
        <w:rPr>
          <w:rStyle w:val="WW8Num2z0"/>
          <w:rFonts w:ascii="Verdana" w:hAnsi="Verdana"/>
          <w:color w:val="000000"/>
          <w:sz w:val="15"/>
          <w:szCs w:val="15"/>
        </w:rPr>
        <w:t> </w:t>
      </w:r>
      <w:r>
        <w:rPr>
          <w:rFonts w:ascii="Verdana" w:hAnsi="Verdana"/>
          <w:color w:val="000000"/>
          <w:sz w:val="15"/>
          <w:szCs w:val="15"/>
        </w:rPr>
        <w:t>Г.В. Наука логики. М„ 1972. Т.З. -С.306-307.</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Годовикова</w:t>
      </w:r>
      <w:r>
        <w:rPr>
          <w:rStyle w:val="WW8Num2z0"/>
          <w:rFonts w:ascii="Verdana" w:hAnsi="Verdana"/>
          <w:color w:val="000000"/>
          <w:sz w:val="15"/>
          <w:szCs w:val="15"/>
        </w:rPr>
        <w:t> </w:t>
      </w:r>
      <w:r>
        <w:rPr>
          <w:rFonts w:ascii="Verdana" w:hAnsi="Verdana"/>
          <w:color w:val="000000"/>
          <w:sz w:val="15"/>
          <w:szCs w:val="15"/>
        </w:rPr>
        <w:t>Д.Б. Роль ориентированно-исследовательской деятельности в латентном</w:t>
      </w:r>
      <w:r>
        <w:rPr>
          <w:rStyle w:val="WW8Num2z0"/>
          <w:rFonts w:ascii="Verdana" w:hAnsi="Verdana"/>
          <w:color w:val="000000"/>
          <w:sz w:val="15"/>
          <w:szCs w:val="15"/>
        </w:rPr>
        <w:t> </w:t>
      </w:r>
      <w:r>
        <w:rPr>
          <w:rStyle w:val="WW8Num3z0"/>
          <w:rFonts w:ascii="Verdana" w:hAnsi="Verdana"/>
          <w:color w:val="4682B4"/>
          <w:sz w:val="15"/>
          <w:szCs w:val="15"/>
        </w:rPr>
        <w:t>научении</w:t>
      </w:r>
      <w:r>
        <w:rPr>
          <w:rStyle w:val="WW8Num2z0"/>
          <w:rFonts w:ascii="Verdana" w:hAnsi="Verdana"/>
          <w:color w:val="000000"/>
          <w:sz w:val="15"/>
          <w:szCs w:val="15"/>
        </w:rPr>
        <w:t> </w:t>
      </w:r>
      <w:r>
        <w:rPr>
          <w:rFonts w:ascii="Verdana" w:hAnsi="Verdana"/>
          <w:color w:val="000000"/>
          <w:sz w:val="15"/>
          <w:szCs w:val="15"/>
        </w:rPr>
        <w:t>у детей дошкольного возраста. Труды ЛГ'ПИ им. А.И. Герцена, 1967.-t.319. С. 19-21.</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Данилова В В. Значение практических действий с совокупностями объектов для умственного развития дегей 1,6-3 лет. Дисс. канд. нед. наук. -Л., 1973. -С.28.</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Денисенкова Н С. Формирование познавательной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у детей 6-летнего возраста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Дисс.канд.псих.наук. -М., 1991. -129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Дидактика</w:t>
      </w:r>
      <w:r>
        <w:rPr>
          <w:rStyle w:val="WW8Num2z0"/>
          <w:rFonts w:ascii="Verdana" w:hAnsi="Verdana"/>
          <w:color w:val="000000"/>
          <w:sz w:val="15"/>
          <w:szCs w:val="15"/>
        </w:rPr>
        <w:t> </w:t>
      </w:r>
      <w:r>
        <w:rPr>
          <w:rFonts w:ascii="Verdana" w:hAnsi="Verdana"/>
          <w:color w:val="000000"/>
          <w:sz w:val="15"/>
          <w:szCs w:val="15"/>
        </w:rPr>
        <w:t>средней школы: Некоторые проблемы современной</w:t>
      </w:r>
      <w:r>
        <w:rPr>
          <w:rStyle w:val="WW8Num2z0"/>
          <w:rFonts w:ascii="Verdana" w:hAnsi="Verdana"/>
          <w:color w:val="000000"/>
          <w:sz w:val="15"/>
          <w:szCs w:val="15"/>
        </w:rPr>
        <w:t> </w:t>
      </w:r>
      <w:r>
        <w:rPr>
          <w:rStyle w:val="WW8Num3z0"/>
          <w:rFonts w:ascii="Verdana" w:hAnsi="Verdana"/>
          <w:color w:val="4682B4"/>
          <w:sz w:val="15"/>
          <w:szCs w:val="15"/>
        </w:rPr>
        <w:t>дидактики</w:t>
      </w:r>
      <w:r>
        <w:rPr>
          <w:rFonts w:ascii="Verdana" w:hAnsi="Verdana"/>
          <w:color w:val="000000"/>
          <w:sz w:val="15"/>
          <w:szCs w:val="15"/>
        </w:rPr>
        <w:t>. Учебное пособие для слушателей</w:t>
      </w:r>
      <w:r>
        <w:rPr>
          <w:rStyle w:val="WW8Num2z0"/>
          <w:rFonts w:ascii="Verdana" w:hAnsi="Verdana"/>
          <w:color w:val="000000"/>
          <w:sz w:val="15"/>
          <w:szCs w:val="15"/>
        </w:rPr>
        <w:t> </w:t>
      </w:r>
      <w:r>
        <w:rPr>
          <w:rStyle w:val="WW8Num3z0"/>
          <w:rFonts w:ascii="Verdana" w:hAnsi="Verdana"/>
          <w:color w:val="4682B4"/>
          <w:sz w:val="15"/>
          <w:szCs w:val="15"/>
        </w:rPr>
        <w:t>ФПК</w:t>
      </w:r>
      <w:r>
        <w:rPr>
          <w:rFonts w:ascii="Verdana" w:hAnsi="Verdana"/>
          <w:color w:val="000000"/>
          <w:sz w:val="15"/>
          <w:szCs w:val="15"/>
        </w:rPr>
        <w:t>., директоров общеобразовательных школ/ под ред. Н И.</w:t>
      </w:r>
      <w:r>
        <w:rPr>
          <w:rStyle w:val="WW8Num2z0"/>
          <w:rFonts w:ascii="Verdana" w:hAnsi="Verdana"/>
          <w:color w:val="000000"/>
          <w:sz w:val="15"/>
          <w:szCs w:val="15"/>
        </w:rPr>
        <w:t> </w:t>
      </w:r>
      <w:r>
        <w:rPr>
          <w:rStyle w:val="WW8Num3z0"/>
          <w:rFonts w:ascii="Verdana" w:hAnsi="Verdana"/>
          <w:color w:val="4682B4"/>
          <w:sz w:val="15"/>
          <w:szCs w:val="15"/>
        </w:rPr>
        <w:t>Скаткина</w:t>
      </w:r>
      <w:r>
        <w:rPr>
          <w:rFonts w:ascii="Verdana" w:hAnsi="Verdana"/>
          <w:color w:val="000000"/>
          <w:sz w:val="15"/>
          <w:szCs w:val="15"/>
        </w:rPr>
        <w:t>. М.: Просвещение, 1982. -319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Добролюбов</w:t>
      </w:r>
      <w:r>
        <w:rPr>
          <w:rStyle w:val="WW8Num2z0"/>
          <w:rFonts w:ascii="Verdana" w:hAnsi="Verdana"/>
          <w:color w:val="000000"/>
          <w:sz w:val="15"/>
          <w:szCs w:val="15"/>
        </w:rPr>
        <w:t> </w:t>
      </w:r>
      <w:r>
        <w:rPr>
          <w:rFonts w:ascii="Verdana" w:hAnsi="Verdana"/>
          <w:color w:val="000000"/>
          <w:sz w:val="15"/>
          <w:szCs w:val="15"/>
        </w:rPr>
        <w:t>Н.Л. Избранные педагогические сочинения. -М, 1939.-Т.1. -С. 163.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учебное пособие для учащихся</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вузов/ под ред. Логиновой В.И.,</w:t>
      </w:r>
      <w:r>
        <w:rPr>
          <w:rStyle w:val="WW8Num2z0"/>
          <w:rFonts w:ascii="Verdana" w:hAnsi="Verdana"/>
          <w:color w:val="000000"/>
          <w:sz w:val="15"/>
          <w:szCs w:val="15"/>
        </w:rPr>
        <w:t> </w:t>
      </w:r>
      <w:r>
        <w:rPr>
          <w:rStyle w:val="WW8Num3z0"/>
          <w:rFonts w:ascii="Verdana" w:hAnsi="Verdana"/>
          <w:color w:val="4682B4"/>
          <w:sz w:val="15"/>
          <w:szCs w:val="15"/>
        </w:rPr>
        <w:t>Саморуковой</w:t>
      </w:r>
      <w:r>
        <w:rPr>
          <w:rStyle w:val="WW8Num2z0"/>
          <w:rFonts w:ascii="Verdana" w:hAnsi="Verdana"/>
          <w:color w:val="000000"/>
          <w:sz w:val="15"/>
          <w:szCs w:val="15"/>
        </w:rPr>
        <w:t> </w:t>
      </w:r>
      <w:r>
        <w:rPr>
          <w:rFonts w:ascii="Verdana" w:hAnsi="Verdana"/>
          <w:color w:val="000000"/>
          <w:sz w:val="15"/>
          <w:szCs w:val="15"/>
        </w:rPr>
        <w:t>П.Г. М.:Просвещение, 1988. -С. 103.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Дошкольная педагогика/ под ред. Ядзшко В.И. -М., 1978 -С. 188.</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Чтение книги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Изд. 3-е.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1959. 116с.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Зб.Загвязинский В.И. Методология и методика</w:t>
      </w:r>
      <w:r>
        <w:rPr>
          <w:rStyle w:val="WW8Num2z0"/>
          <w:rFonts w:ascii="Verdana" w:hAnsi="Verdana"/>
          <w:color w:val="000000"/>
          <w:sz w:val="15"/>
          <w:szCs w:val="15"/>
        </w:rPr>
        <w:t> </w:t>
      </w:r>
      <w:r>
        <w:rPr>
          <w:rStyle w:val="WW8Num3z0"/>
          <w:rFonts w:ascii="Verdana" w:hAnsi="Verdana"/>
          <w:color w:val="4682B4"/>
          <w:sz w:val="15"/>
          <w:szCs w:val="15"/>
        </w:rPr>
        <w:t>дидактического</w:t>
      </w:r>
      <w:r>
        <w:rPr>
          <w:rStyle w:val="WW8Num2z0"/>
          <w:rFonts w:ascii="Verdana" w:hAnsi="Verdana"/>
          <w:color w:val="000000"/>
          <w:sz w:val="15"/>
          <w:szCs w:val="15"/>
        </w:rPr>
        <w:t> </w:t>
      </w:r>
      <w:r>
        <w:rPr>
          <w:rFonts w:ascii="Verdana" w:hAnsi="Verdana"/>
          <w:color w:val="000000"/>
          <w:sz w:val="15"/>
          <w:szCs w:val="15"/>
        </w:rPr>
        <w:t>исследования. -М.: Педагогика 1982. -160с.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 т./ Под ред. В В. Давыдова, В.I I. Зинченко. -М: Педагогика, 1986. -22с.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Зимняя И.А. Педагогическая психология. Учебное пособие. — Ростов-на-Дону: Феникс, 1997. 480 с.43.3олотова Е.И. Роль сравнения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развитии детей // Дошкольное воспитание. 1973. - №6. -С. 15-24.</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Изотова</w:t>
      </w:r>
      <w:r>
        <w:rPr>
          <w:rStyle w:val="WW8Num2z0"/>
          <w:rFonts w:ascii="Verdana" w:hAnsi="Verdana"/>
          <w:color w:val="000000"/>
          <w:sz w:val="15"/>
          <w:szCs w:val="15"/>
        </w:rPr>
        <w:t> </w:t>
      </w:r>
      <w:r>
        <w:rPr>
          <w:rFonts w:ascii="Verdana" w:hAnsi="Verdana"/>
          <w:color w:val="000000"/>
          <w:sz w:val="15"/>
          <w:szCs w:val="15"/>
        </w:rPr>
        <w:t>Ф.В. О методах педагогического руководства в процессе формирования у детей конструктивных</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и умений// Ученые записки</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Герцена, 1967,-т. 319.</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Илларионова Ю Г.</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детей отгадывать загадки. М., 1976.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История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Хрестоматия / Под ред. Константинова Н А. и др. -М: Просвеш. 1982. -С. 50-55.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Кабанова-Меллер Е.Н. Формирование приемов</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деятельности и умственное развитие учащихся. -М.: Просвещение, 1968.</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Каган Р. Педпропаганда боевое орудие дошкольного воспитания //Дошкольное воспитание. -1932.-№3.-С.42-46.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Калмыкова 3.И. Педагогика 1уманизма. -М: Знание, 1990. -С. 12.</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Новикова Л И.,</w:t>
      </w:r>
      <w:r>
        <w:rPr>
          <w:rStyle w:val="WW8Num2z0"/>
          <w:rFonts w:ascii="Verdana" w:hAnsi="Verdana"/>
          <w:color w:val="000000"/>
          <w:sz w:val="15"/>
          <w:szCs w:val="15"/>
        </w:rPr>
        <w:t> </w:t>
      </w:r>
      <w:r>
        <w:rPr>
          <w:rStyle w:val="WW8Num3z0"/>
          <w:rFonts w:ascii="Verdana" w:hAnsi="Verdana"/>
          <w:color w:val="4682B4"/>
          <w:sz w:val="15"/>
          <w:szCs w:val="15"/>
        </w:rPr>
        <w:t>Селиванова</w:t>
      </w:r>
      <w:r>
        <w:rPr>
          <w:rStyle w:val="WW8Num2z0"/>
          <w:rFonts w:ascii="Verdana" w:hAnsi="Verdana"/>
          <w:color w:val="000000"/>
          <w:sz w:val="15"/>
          <w:szCs w:val="15"/>
        </w:rPr>
        <w:t> </w:t>
      </w:r>
      <w:r>
        <w:rPr>
          <w:rFonts w:ascii="Verdana" w:hAnsi="Verdana"/>
          <w:color w:val="000000"/>
          <w:sz w:val="15"/>
          <w:szCs w:val="15"/>
        </w:rPr>
        <w:t>И.А. Воспитание. Воспитание! М.: Новая школа, 1966.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Качалов</w:t>
      </w:r>
      <w:r>
        <w:rPr>
          <w:rStyle w:val="WW8Num2z0"/>
          <w:rFonts w:ascii="Verdana" w:hAnsi="Verdana"/>
          <w:color w:val="000000"/>
          <w:sz w:val="15"/>
          <w:szCs w:val="15"/>
        </w:rPr>
        <w:t> </w:t>
      </w:r>
      <w:r>
        <w:rPr>
          <w:rFonts w:ascii="Verdana" w:hAnsi="Verdana"/>
          <w:color w:val="000000"/>
          <w:sz w:val="15"/>
          <w:szCs w:val="15"/>
        </w:rPr>
        <w:t>Д.В. Витагенный опыт как средство воспитание интереса к</w:t>
      </w:r>
      <w:r>
        <w:rPr>
          <w:rStyle w:val="WW8Num2z0"/>
          <w:rFonts w:ascii="Verdana" w:hAnsi="Verdana"/>
          <w:color w:val="000000"/>
          <w:sz w:val="15"/>
          <w:szCs w:val="15"/>
        </w:rPr>
        <w:t> </w:t>
      </w:r>
      <w:r>
        <w:rPr>
          <w:rStyle w:val="WW8Num3z0"/>
          <w:rFonts w:ascii="Verdana" w:hAnsi="Verdana"/>
          <w:color w:val="4682B4"/>
          <w:sz w:val="15"/>
          <w:szCs w:val="15"/>
        </w:rPr>
        <w:t>учительскому</w:t>
      </w:r>
      <w:r>
        <w:rPr>
          <w:rStyle w:val="WW8Num2z0"/>
          <w:rFonts w:ascii="Verdana" w:hAnsi="Verdana"/>
          <w:color w:val="000000"/>
          <w:sz w:val="15"/>
          <w:szCs w:val="15"/>
        </w:rPr>
        <w:t> </w:t>
      </w:r>
      <w:r>
        <w:rPr>
          <w:rFonts w:ascii="Verdana" w:hAnsi="Verdana"/>
          <w:color w:val="000000"/>
          <w:sz w:val="15"/>
          <w:szCs w:val="15"/>
        </w:rPr>
        <w:t>труду у учащихся педагогических классов: Авто-реф. канд. пед. наук. Екатеринбург, 1998. - 18с.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А.П. Психология личности. 2-е изд., - М : Просвещение, 1965. -288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Я.И. Понимать мир детства (об индивидуальном подходе к детям дошкольного возраста) Минск, 1973, - 160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Князева О.А, Шукшина С.Е. Мой организм.</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и программа «Я-человек» для подготовки детей к школе,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2001. - 96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Великая дидактика. Хрестоматия по истории педагогики. Т.1. М., Гозпедгиз, 1935. -С. 193.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Избранные педагогические сочинения. М., -1982.-Т.1.-С.384.</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Избранные педагогические сочинения. Т. 1. -М., 1939.-С. 163.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Корзакова</w:t>
      </w:r>
      <w:r>
        <w:rPr>
          <w:rStyle w:val="WW8Num2z0"/>
          <w:rFonts w:ascii="Verdana" w:hAnsi="Verdana"/>
          <w:color w:val="000000"/>
          <w:sz w:val="15"/>
          <w:szCs w:val="15"/>
        </w:rPr>
        <w:t> </w:t>
      </w:r>
      <w:r>
        <w:rPr>
          <w:rFonts w:ascii="Verdana" w:hAnsi="Verdana"/>
          <w:color w:val="000000"/>
          <w:sz w:val="15"/>
          <w:szCs w:val="15"/>
        </w:rPr>
        <w:t>Е.И. Воспитание умственной активности детей старшего дошкольного возраста с помощью строительных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Вопросы умственного воспитания детей дошкольного возраста. -М., 1978. -С.80-97.</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Косолапова</w:t>
      </w:r>
      <w:r>
        <w:rPr>
          <w:rStyle w:val="WW8Num2z0"/>
          <w:rFonts w:ascii="Verdana" w:hAnsi="Verdana"/>
          <w:color w:val="000000"/>
          <w:sz w:val="15"/>
          <w:szCs w:val="15"/>
        </w:rPr>
        <w:t> </w:t>
      </w:r>
      <w:r>
        <w:rPr>
          <w:rFonts w:ascii="Verdana" w:hAnsi="Verdana"/>
          <w:color w:val="000000"/>
          <w:sz w:val="15"/>
          <w:szCs w:val="15"/>
        </w:rPr>
        <w:t>Н.Г. Содержание личного опыта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его организация и использование в процессе обучения, (на материале бытового труда и конструирования) Дисс.канд. пед. наук. -Д., 1980.194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Развитие волевого поведения у дошкольников. -Киев:</w:t>
      </w:r>
      <w:r>
        <w:rPr>
          <w:rStyle w:val="WW8Num2z0"/>
          <w:rFonts w:ascii="Verdana" w:hAnsi="Verdana"/>
          <w:color w:val="000000"/>
          <w:sz w:val="15"/>
          <w:szCs w:val="15"/>
        </w:rPr>
        <w:t> </w:t>
      </w:r>
      <w:r>
        <w:rPr>
          <w:rStyle w:val="WW8Num3z0"/>
          <w:rFonts w:ascii="Verdana" w:hAnsi="Verdana"/>
          <w:color w:val="4682B4"/>
          <w:sz w:val="15"/>
          <w:szCs w:val="15"/>
        </w:rPr>
        <w:t>Радянска</w:t>
      </w:r>
      <w:r>
        <w:rPr>
          <w:rStyle w:val="WW8Num2z0"/>
          <w:rFonts w:ascii="Verdana" w:hAnsi="Verdana"/>
          <w:color w:val="000000"/>
          <w:sz w:val="15"/>
          <w:szCs w:val="15"/>
        </w:rPr>
        <w:t> </w:t>
      </w:r>
      <w:r>
        <w:rPr>
          <w:rFonts w:ascii="Verdana" w:hAnsi="Verdana"/>
          <w:color w:val="000000"/>
          <w:sz w:val="15"/>
          <w:szCs w:val="15"/>
        </w:rPr>
        <w:t>школа, 1971. -195с.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Коффка К. Основы психического развития. М.-Л., 1934. -260с.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Кочетов</w:t>
      </w:r>
      <w:r>
        <w:rPr>
          <w:rStyle w:val="WW8Num2z0"/>
          <w:rFonts w:ascii="Verdana" w:hAnsi="Verdana"/>
          <w:color w:val="000000"/>
          <w:sz w:val="15"/>
          <w:szCs w:val="15"/>
        </w:rPr>
        <w:t> </w:t>
      </w:r>
      <w:r>
        <w:rPr>
          <w:rFonts w:ascii="Verdana" w:hAnsi="Verdana"/>
          <w:color w:val="000000"/>
          <w:sz w:val="15"/>
          <w:szCs w:val="15"/>
        </w:rPr>
        <w:t>А.И. Методология и методика исследования труда</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в процессе обучения и производственного труда учащихся. Методические рекомендации участникам республиканского комплексного исследования на 1986-1990 гг. -Минск, 1987. -40с.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Краткая философская энциклопедия / Под ред. Глубского Е.Ф. —М.: Изд. Группа «</w:t>
      </w:r>
      <w:r>
        <w:rPr>
          <w:rStyle w:val="WW8Num3z0"/>
          <w:rFonts w:ascii="Verdana" w:hAnsi="Verdana"/>
          <w:color w:val="4682B4"/>
          <w:sz w:val="15"/>
          <w:szCs w:val="15"/>
        </w:rPr>
        <w:t>Прогресс</w:t>
      </w:r>
      <w:r>
        <w:rPr>
          <w:rFonts w:ascii="Verdana" w:hAnsi="Verdana"/>
          <w:color w:val="000000"/>
          <w:sz w:val="15"/>
          <w:szCs w:val="15"/>
        </w:rPr>
        <w:t>» энциклопедия, 1994.</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О дошкольном воспитании, М.: Просвещение, 1973, -288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Лапге 11.11. Психологические исследования. -Одесса, 1993.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Лей Г. Очерки истории средневекового материализма. -М., 1962.</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Психологические единицы и порождение</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высказывания. -М.: Изд-во "наука", 1969.-254с.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Леонтьев А Н. Избранные психологические произведения: в 2т. -М.: Педагогика, 1983. -Т.1. -392с.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Леонтьев А Н. Проблемы развития психики. изд 3-е, - М.: МГУ 1972,-260с.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Леонтьев А Н. Проблемы развития психики. -М., 1981.-С.535.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Леоньтев</w:t>
      </w:r>
      <w:r>
        <w:rPr>
          <w:rStyle w:val="WW8Num2z0"/>
          <w:rFonts w:ascii="Verdana" w:hAnsi="Verdana"/>
          <w:color w:val="000000"/>
          <w:sz w:val="15"/>
          <w:szCs w:val="15"/>
        </w:rPr>
        <w:t> </w:t>
      </w:r>
      <w:r>
        <w:rPr>
          <w:rFonts w:ascii="Verdana" w:hAnsi="Verdana"/>
          <w:color w:val="000000"/>
          <w:sz w:val="15"/>
          <w:szCs w:val="15"/>
        </w:rPr>
        <w:t>A.M. Деятельность, сознание, личность. 2-е изд. -М.: По-литизд., 1977.</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Дидактическая система методов обучения. -М., 1976.-64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Скаткин М.И. Задачи и содержание общего и политического образования. В кн: Дидактика средней школы / под ред. М.А. Данилова и М.Н. Скаткина. - М.: Просвещение, 1975.-С.46.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Липпван З.В. О</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воспитании. -Ростов-на-Дону, 1971. — 125с.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70.</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Беседы с воспитателем о развитии ребенка. -М, Учпедгиз., 1962. -27с.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психического развития ребенка. -М.: Просвещение, 1965. -364с.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Стратегия формирования мотивации учения // Перспективы вопросы образования. 1991. №3. - С. 23.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Маркс К. и Энгельс Ф. Сочинение, М., T.20.-C.582.</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Марьенко</w:t>
      </w:r>
      <w:r>
        <w:rPr>
          <w:rStyle w:val="WW8Num2z0"/>
          <w:rFonts w:ascii="Verdana" w:hAnsi="Verdana"/>
          <w:color w:val="000000"/>
          <w:sz w:val="15"/>
          <w:szCs w:val="15"/>
        </w:rPr>
        <w:t> </w:t>
      </w:r>
      <w:r>
        <w:rPr>
          <w:rFonts w:ascii="Verdana" w:hAnsi="Verdana"/>
          <w:color w:val="000000"/>
          <w:sz w:val="15"/>
          <w:szCs w:val="15"/>
        </w:rPr>
        <w:t>И.С. Нравственный опыт как условие формирования активной жизненной позиции</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 Сов. Педагогика. —1981. -№1. -С. 22-23.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Материалисты Древней Греции. -М., 1955. 367с.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Матюшкин</w:t>
      </w:r>
      <w:r>
        <w:rPr>
          <w:rStyle w:val="WW8Num2z0"/>
          <w:rFonts w:ascii="Verdana" w:hAnsi="Verdana"/>
          <w:color w:val="000000"/>
          <w:sz w:val="15"/>
          <w:szCs w:val="15"/>
        </w:rPr>
        <w:t> </w:t>
      </w:r>
      <w:r>
        <w:rPr>
          <w:rFonts w:ascii="Verdana" w:hAnsi="Verdana"/>
          <w:color w:val="000000"/>
          <w:sz w:val="15"/>
          <w:szCs w:val="15"/>
        </w:rPr>
        <w:t>A.M. Актуальные вопросы проблемного обуче-ния//Основы</w:t>
      </w:r>
      <w:r>
        <w:rPr>
          <w:rStyle w:val="WW8Num2z0"/>
          <w:rFonts w:ascii="Verdana" w:hAnsi="Verdana"/>
          <w:color w:val="000000"/>
          <w:sz w:val="15"/>
          <w:szCs w:val="15"/>
        </w:rPr>
        <w:t> </w:t>
      </w:r>
      <w:r>
        <w:rPr>
          <w:rStyle w:val="WW8Num3z0"/>
          <w:rFonts w:ascii="Verdana" w:hAnsi="Verdana"/>
          <w:color w:val="4682B4"/>
          <w:sz w:val="15"/>
          <w:szCs w:val="15"/>
        </w:rPr>
        <w:t>проблемного</w:t>
      </w:r>
      <w:r>
        <w:rPr>
          <w:rStyle w:val="WW8Num2z0"/>
          <w:rFonts w:ascii="Verdana" w:hAnsi="Verdana"/>
          <w:color w:val="000000"/>
          <w:sz w:val="15"/>
          <w:szCs w:val="15"/>
        </w:rPr>
        <w:t> </w:t>
      </w:r>
      <w:r>
        <w:rPr>
          <w:rFonts w:ascii="Verdana" w:hAnsi="Verdana"/>
          <w:color w:val="000000"/>
          <w:sz w:val="15"/>
          <w:szCs w:val="15"/>
        </w:rPr>
        <w:t>обучения/ Под ред. В.</w:t>
      </w:r>
      <w:r>
        <w:rPr>
          <w:rStyle w:val="WW8Num2z0"/>
          <w:rFonts w:ascii="Verdana" w:hAnsi="Verdana"/>
          <w:color w:val="000000"/>
          <w:sz w:val="15"/>
          <w:szCs w:val="15"/>
        </w:rPr>
        <w:t> </w:t>
      </w:r>
      <w:r>
        <w:rPr>
          <w:rStyle w:val="WW8Num3z0"/>
          <w:rFonts w:ascii="Verdana" w:hAnsi="Verdana"/>
          <w:color w:val="4682B4"/>
          <w:sz w:val="15"/>
          <w:szCs w:val="15"/>
        </w:rPr>
        <w:t>Оконь</w:t>
      </w:r>
      <w:r>
        <w:rPr>
          <w:rFonts w:ascii="Verdana" w:hAnsi="Verdana"/>
          <w:color w:val="000000"/>
          <w:sz w:val="15"/>
          <w:szCs w:val="15"/>
        </w:rPr>
        <w:t>. М., 1968. -С. 186-203.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Матюшкин</w:t>
      </w:r>
      <w:r>
        <w:rPr>
          <w:rStyle w:val="WW8Num2z0"/>
          <w:rFonts w:ascii="Verdana" w:hAnsi="Verdana"/>
          <w:color w:val="000000"/>
          <w:sz w:val="15"/>
          <w:szCs w:val="15"/>
        </w:rPr>
        <w:t> </w:t>
      </w:r>
      <w:r>
        <w:rPr>
          <w:rFonts w:ascii="Verdana" w:hAnsi="Verdana"/>
          <w:color w:val="000000"/>
          <w:sz w:val="15"/>
          <w:szCs w:val="15"/>
        </w:rPr>
        <w:t>A.M. Проблемные ситуации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и обучении. -М„ 1972.-208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М.И. Проблемное обучение. -М., 1972 -С. 19-24.</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М.И., Матюшкин A.M. Проблемное обучение понятие и содержание// Вестник Высшей школы. - 1977. -№2 - С. 11-15.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НА. Проблемы «</w:t>
      </w:r>
      <w:r>
        <w:rPr>
          <w:rStyle w:val="WW8Num3z0"/>
          <w:rFonts w:ascii="Verdana" w:hAnsi="Verdana"/>
          <w:color w:val="4682B4"/>
          <w:sz w:val="15"/>
          <w:szCs w:val="15"/>
        </w:rPr>
        <w:t>самоуправления</w:t>
      </w:r>
      <w:r>
        <w:rPr>
          <w:rFonts w:ascii="Verdana" w:hAnsi="Verdana"/>
          <w:color w:val="000000"/>
          <w:sz w:val="15"/>
          <w:szCs w:val="15"/>
        </w:rPr>
        <w:t>» познавательной деятельности развития личности// Теоретические проблемы управления познавательной деятельностью человека. М.: Просвещение, 1975.-С. 110-113.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умственное развитие дошкольников//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А.Ф. Говорковой. М.: Педагогика, 1985. -С. 154.</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Состояние обучения в детском саду // Дошкольное воспитание, 1958. -№5.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Новиков Н И. О воспитании и наставлении детей//История дошкольной педагогики: Учебное пособие для студентов пед. ин-тов поспец. "Педагогика и психология (</w:t>
      </w:r>
      <w:r>
        <w:rPr>
          <w:rStyle w:val="WW8Num3z0"/>
          <w:rFonts w:ascii="Verdana" w:hAnsi="Verdana"/>
          <w:color w:val="4682B4"/>
          <w:sz w:val="15"/>
          <w:szCs w:val="15"/>
        </w:rPr>
        <w:t>дошк</w:t>
      </w:r>
      <w:r>
        <w:rPr>
          <w:rFonts w:ascii="Verdana" w:hAnsi="Verdana"/>
          <w:color w:val="000000"/>
          <w:sz w:val="15"/>
          <w:szCs w:val="15"/>
        </w:rPr>
        <w:t>)" /Под ред Л.Н.Литвина. -М.: Просвещение, 1989.-С. 51-60.</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Носова</w:t>
      </w:r>
      <w:r>
        <w:rPr>
          <w:rStyle w:val="WW8Num2z0"/>
          <w:rFonts w:ascii="Verdana" w:hAnsi="Verdana"/>
          <w:color w:val="000000"/>
          <w:sz w:val="15"/>
          <w:szCs w:val="15"/>
        </w:rPr>
        <w:t> </w:t>
      </w:r>
      <w:r>
        <w:rPr>
          <w:rFonts w:ascii="Verdana" w:hAnsi="Verdana"/>
          <w:color w:val="000000"/>
          <w:sz w:val="15"/>
          <w:szCs w:val="15"/>
        </w:rPr>
        <w:t>Е.А. Формирование умений решать логические задачи у детей старшего дошкольного возраста (5 лет): Дисс.канд. пед.наук. -Л., 1989.-230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Образцова</w:t>
      </w:r>
      <w:r>
        <w:rPr>
          <w:rStyle w:val="WW8Num2z0"/>
          <w:rFonts w:ascii="Verdana" w:hAnsi="Verdana"/>
          <w:color w:val="000000"/>
          <w:sz w:val="15"/>
          <w:szCs w:val="15"/>
        </w:rPr>
        <w:t> </w:t>
      </w:r>
      <w:r>
        <w:rPr>
          <w:rFonts w:ascii="Verdana" w:hAnsi="Verdana"/>
          <w:color w:val="000000"/>
          <w:sz w:val="15"/>
          <w:szCs w:val="15"/>
        </w:rPr>
        <w:t>Л.П. Умственное воспитание в процессе работы с природным материалом//Дошкольное воспитание.-1982.-№6. -30-32с.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Оконь В. Основы проблемного обучения. -М, 1968. 297с.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Онушкин</w:t>
      </w:r>
      <w:r>
        <w:rPr>
          <w:rStyle w:val="WW8Num2z0"/>
          <w:rFonts w:ascii="Verdana" w:hAnsi="Verdana"/>
          <w:color w:val="000000"/>
          <w:sz w:val="15"/>
          <w:szCs w:val="15"/>
        </w:rPr>
        <w:t> </w:t>
      </w:r>
      <w:r>
        <w:rPr>
          <w:rFonts w:ascii="Verdana" w:hAnsi="Verdana"/>
          <w:color w:val="000000"/>
          <w:sz w:val="15"/>
          <w:szCs w:val="15"/>
        </w:rPr>
        <w:t>В.Г. и Купюткин Ю.Н. Образование взрослых как предмет исследования. // Советская педагогика. 1981. №6. - С. 86-94.</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Педагогическая энциклопедия. М., 1966,- т. 3.-С.210.</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Пиаже Ж. Избранные психологические труды. М: Педагогика, 1986.-659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Пиаже Ж. Речь и мышление ребенка. -M-JI., 1932.-412с.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Краткий словарь системно-психологических понятий. М.: Высшая школа., 1984. - С.57.</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 К. Краткий словарь системы психологических понятий. -М.: Высшая школа, 1984. -176с.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ЮЗ.Плохий З.П. Формирования к природе у детей 5-6-го года жизни. -Киев, 1983.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дошкольников. М.: Педагогика, 1977.-С. 136.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Общие вопросы умственного воспитания детей дошкольного возраста //</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 Под ред.</w:t>
      </w:r>
      <w:r>
        <w:rPr>
          <w:rStyle w:val="WW8Num2z0"/>
          <w:rFonts w:ascii="Verdana" w:hAnsi="Verdana"/>
          <w:color w:val="000000"/>
          <w:sz w:val="15"/>
          <w:szCs w:val="15"/>
        </w:rPr>
        <w:t> </w:t>
      </w:r>
      <w:r>
        <w:rPr>
          <w:rStyle w:val="WW8Num3z0"/>
          <w:rFonts w:ascii="Verdana" w:hAnsi="Verdana"/>
          <w:color w:val="4682B4"/>
          <w:sz w:val="15"/>
          <w:szCs w:val="15"/>
        </w:rPr>
        <w:t>Поддъякова</w:t>
      </w:r>
      <w:r>
        <w:rPr>
          <w:rStyle w:val="WW8Num2z0"/>
          <w:rFonts w:ascii="Verdana" w:hAnsi="Verdana"/>
          <w:color w:val="000000"/>
          <w:sz w:val="15"/>
          <w:szCs w:val="15"/>
        </w:rPr>
        <w:t> </w:t>
      </w:r>
      <w:r>
        <w:rPr>
          <w:rFonts w:ascii="Verdana" w:hAnsi="Verdana"/>
          <w:color w:val="000000"/>
          <w:sz w:val="15"/>
          <w:szCs w:val="15"/>
        </w:rPr>
        <w:t>П.П., Сохина Ф.А. М., Просвещение, 1988. -С.6.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Юб.Полякова А.Г. Психологический анализ процесса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навыков путем подражания у дошкольников. М., 1985.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Попов</w:t>
      </w:r>
      <w:r>
        <w:rPr>
          <w:rStyle w:val="WW8Num2z0"/>
          <w:rFonts w:ascii="Verdana" w:hAnsi="Verdana"/>
          <w:color w:val="000000"/>
          <w:sz w:val="15"/>
          <w:szCs w:val="15"/>
        </w:rPr>
        <w:t> </w:t>
      </w:r>
      <w:r>
        <w:rPr>
          <w:rFonts w:ascii="Verdana" w:hAnsi="Verdana"/>
          <w:color w:val="000000"/>
          <w:sz w:val="15"/>
          <w:szCs w:val="15"/>
        </w:rPr>
        <w:t>В.Г. Чувственное, рациональное, опыт. М.: МГУ, 1976.108.11оремская Л.А. Бытовой труд как средство воспитания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детей дошкольного возраста. Автореферат дисс.канд.пед.наук. -Л, 1952. 23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Психологические проблемы</w:t>
      </w:r>
      <w:r>
        <w:rPr>
          <w:rStyle w:val="WW8Num2z0"/>
          <w:rFonts w:ascii="Verdana" w:hAnsi="Verdana"/>
          <w:color w:val="000000"/>
          <w:sz w:val="15"/>
          <w:szCs w:val="15"/>
        </w:rPr>
        <w:t> </w:t>
      </w:r>
      <w:r>
        <w:rPr>
          <w:rStyle w:val="WW8Num3z0"/>
          <w:rFonts w:ascii="Verdana" w:hAnsi="Verdana"/>
          <w:color w:val="4682B4"/>
          <w:sz w:val="15"/>
          <w:szCs w:val="15"/>
        </w:rPr>
        <w:t>неуспеваемости</w:t>
      </w:r>
      <w:r>
        <w:rPr>
          <w:rStyle w:val="WW8Num2z0"/>
          <w:rFonts w:ascii="Verdana" w:hAnsi="Verdana"/>
          <w:color w:val="000000"/>
          <w:sz w:val="15"/>
          <w:szCs w:val="15"/>
        </w:rPr>
        <w:t> </w:t>
      </w:r>
      <w:r>
        <w:rPr>
          <w:rFonts w:ascii="Verdana" w:hAnsi="Verdana"/>
          <w:color w:val="000000"/>
          <w:sz w:val="15"/>
          <w:szCs w:val="15"/>
        </w:rPr>
        <w:t>школьников /Под ред. Н.М.</w:t>
      </w:r>
      <w:r>
        <w:rPr>
          <w:rStyle w:val="WW8Num2z0"/>
          <w:rFonts w:ascii="Verdana" w:hAnsi="Verdana"/>
          <w:color w:val="000000"/>
          <w:sz w:val="15"/>
          <w:szCs w:val="15"/>
        </w:rPr>
        <w:t> </w:t>
      </w:r>
      <w:r>
        <w:rPr>
          <w:rStyle w:val="WW8Num3z0"/>
          <w:rFonts w:ascii="Verdana" w:hAnsi="Verdana"/>
          <w:color w:val="4682B4"/>
          <w:sz w:val="15"/>
          <w:szCs w:val="15"/>
        </w:rPr>
        <w:t>Менчинской</w:t>
      </w:r>
      <w:r>
        <w:rPr>
          <w:rFonts w:ascii="Verdana" w:hAnsi="Verdana"/>
          <w:color w:val="000000"/>
          <w:sz w:val="15"/>
          <w:szCs w:val="15"/>
        </w:rPr>
        <w:t>. -М.: Педагогика, 1971. 272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Рибо Т. Эволюция общих идей. -Спб., 1898.-219с.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ПГРимбург P.M.</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как форма активной познавательной деятельности детей старшего дошкольного возраста: Уч. Записки ЛГПИ им. А.И. Герцена. -Т. 126. -1956.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Бытие и сознание. -М.: Изд.АН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1957. -328с.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Роль деятельности и руководство его в развитии наблюдений у детей старшего дошкольного возраста. Труды ЛГПИ им. А.И. Герцена. Т. 319, 1967. 22-29.</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Творческая игра как средство</w:t>
      </w:r>
      <w:r>
        <w:rPr>
          <w:rStyle w:val="WW8Num2z0"/>
          <w:rFonts w:ascii="Verdana" w:hAnsi="Verdana"/>
          <w:color w:val="000000"/>
          <w:sz w:val="15"/>
          <w:szCs w:val="15"/>
        </w:rPr>
        <w:t> </w:t>
      </w:r>
      <w:r>
        <w:rPr>
          <w:rStyle w:val="WW8Num3z0"/>
          <w:rFonts w:ascii="Verdana" w:hAnsi="Verdana"/>
          <w:color w:val="4682B4"/>
          <w:sz w:val="15"/>
          <w:szCs w:val="15"/>
        </w:rPr>
        <w:t>знакомства</w:t>
      </w:r>
      <w:r>
        <w:rPr>
          <w:rStyle w:val="WW8Num2z0"/>
          <w:rFonts w:ascii="Verdana" w:hAnsi="Verdana"/>
          <w:color w:val="000000"/>
          <w:sz w:val="15"/>
          <w:szCs w:val="15"/>
        </w:rPr>
        <w:t> </w:t>
      </w:r>
      <w:r>
        <w:rPr>
          <w:rFonts w:ascii="Verdana" w:hAnsi="Verdana"/>
          <w:color w:val="000000"/>
          <w:sz w:val="15"/>
          <w:szCs w:val="15"/>
        </w:rPr>
        <w:t>детей с окружающей общественной жизнью: Уч. Записки ЛГПИ им. А.И. Герцена. -Т. 31.-1951. 150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Сеченов</w:t>
      </w:r>
      <w:r>
        <w:rPr>
          <w:rStyle w:val="WW8Num2z0"/>
          <w:rFonts w:ascii="Verdana" w:hAnsi="Verdana"/>
          <w:color w:val="000000"/>
          <w:sz w:val="15"/>
          <w:szCs w:val="15"/>
        </w:rPr>
        <w:t> </w:t>
      </w:r>
      <w:r>
        <w:rPr>
          <w:rFonts w:ascii="Verdana" w:hAnsi="Verdana"/>
          <w:color w:val="000000"/>
          <w:sz w:val="15"/>
          <w:szCs w:val="15"/>
        </w:rPr>
        <w:t>И.М. Избранные произведения. М-Л.: АН СССР, 1952.-С.265.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Сеченов И М., Павлов. О высшей нервной деятельности. М., 1986.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Скребитский Г. Четыре художника// Дошкольное воспитание, 2001. -№11.</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Управление процессов усвоения знаний. -М.: МГУ, 1975.-С.41.</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Терсхин</w:t>
      </w:r>
      <w:r>
        <w:rPr>
          <w:rStyle w:val="WW8Num2z0"/>
          <w:rFonts w:ascii="Verdana" w:hAnsi="Verdana"/>
          <w:color w:val="000000"/>
          <w:sz w:val="15"/>
          <w:szCs w:val="15"/>
        </w:rPr>
        <w:t> </w:t>
      </w:r>
      <w:r>
        <w:rPr>
          <w:rFonts w:ascii="Verdana" w:hAnsi="Verdana"/>
          <w:color w:val="000000"/>
          <w:sz w:val="15"/>
          <w:szCs w:val="15"/>
        </w:rPr>
        <w:t>М.Н. Связь теории и практики в процессе обучения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Педагогика, 1982. -С.46.</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Толковый словарь русского языка/ Под ред. С.И.</w:t>
      </w:r>
      <w:r>
        <w:rPr>
          <w:rStyle w:val="WW8Num2z0"/>
          <w:rFonts w:ascii="Verdana" w:hAnsi="Verdana"/>
          <w:color w:val="000000"/>
          <w:sz w:val="15"/>
          <w:szCs w:val="15"/>
        </w:rPr>
        <w:t> </w:t>
      </w:r>
      <w:r>
        <w:rPr>
          <w:rStyle w:val="WW8Num3z0"/>
          <w:rFonts w:ascii="Verdana" w:hAnsi="Verdana"/>
          <w:color w:val="4682B4"/>
          <w:sz w:val="15"/>
          <w:szCs w:val="15"/>
        </w:rPr>
        <w:t>Ожегова</w:t>
      </w:r>
      <w:r>
        <w:rPr>
          <w:rFonts w:ascii="Verdana" w:hAnsi="Verdana"/>
          <w:color w:val="000000"/>
          <w:sz w:val="15"/>
          <w:szCs w:val="15"/>
        </w:rPr>
        <w:t>, Н.Ю. Шведова. 4-е изд., дополн. М., 1997. - С. 545.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Толстой</w:t>
      </w:r>
      <w:r>
        <w:rPr>
          <w:rStyle w:val="WW8Num2z0"/>
          <w:rFonts w:ascii="Verdana" w:hAnsi="Verdana"/>
          <w:color w:val="000000"/>
          <w:sz w:val="15"/>
          <w:szCs w:val="15"/>
        </w:rPr>
        <w:t> </w:t>
      </w:r>
      <w:r>
        <w:rPr>
          <w:rFonts w:ascii="Verdana" w:hAnsi="Verdana"/>
          <w:color w:val="000000"/>
          <w:sz w:val="15"/>
          <w:szCs w:val="15"/>
        </w:rPr>
        <w:t>Л.Н. Педагогические сочинения. -М., 1948. С. 269.</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Ульенкова</w:t>
      </w:r>
      <w:r>
        <w:rPr>
          <w:rStyle w:val="WW8Num2z0"/>
          <w:rFonts w:ascii="Verdana" w:hAnsi="Verdana"/>
          <w:color w:val="000000"/>
          <w:sz w:val="15"/>
          <w:szCs w:val="15"/>
        </w:rPr>
        <w:t> </w:t>
      </w:r>
      <w:r>
        <w:rPr>
          <w:rFonts w:ascii="Verdana" w:hAnsi="Verdana"/>
          <w:color w:val="000000"/>
          <w:sz w:val="15"/>
          <w:szCs w:val="15"/>
        </w:rPr>
        <w:t>У.В. Исследование психологической готовности</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детей к школе //Вопросы психологии. 1983. -№4. -С.62-69.</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Умственное воспитание детей дошкольного возраста //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А.А. Люблинской. М., 1988. -С. 188.</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/Под ред. А.В. Запорожца. -изд. 2-е. М.: Просвещение, 1970. - 205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Собрание сочинений. -1948 1952,- Т. 2. - С. 225.</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Философский энциклопедический словарь Д1од ред. С.С. Веренце-ва, Э.А. Араб-Оглы и др.-М.: Соц. Энциклопедия, 1989.</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Флейк-Хобсон К.,</w:t>
      </w:r>
      <w:r>
        <w:rPr>
          <w:rStyle w:val="WW8Num2z0"/>
          <w:rFonts w:ascii="Verdana" w:hAnsi="Verdana"/>
          <w:color w:val="000000"/>
          <w:sz w:val="15"/>
          <w:szCs w:val="15"/>
        </w:rPr>
        <w:t> </w:t>
      </w:r>
      <w:r>
        <w:rPr>
          <w:rStyle w:val="WW8Num3z0"/>
          <w:rFonts w:ascii="Verdana" w:hAnsi="Verdana"/>
          <w:color w:val="4682B4"/>
          <w:sz w:val="15"/>
          <w:szCs w:val="15"/>
        </w:rPr>
        <w:t>Робинсон</w:t>
      </w:r>
      <w:r>
        <w:rPr>
          <w:rStyle w:val="WW8Num2z0"/>
          <w:rFonts w:ascii="Verdana" w:hAnsi="Verdana"/>
          <w:color w:val="000000"/>
          <w:sz w:val="15"/>
          <w:szCs w:val="15"/>
        </w:rPr>
        <w:t> </w:t>
      </w:r>
      <w:r>
        <w:rPr>
          <w:rFonts w:ascii="Verdana" w:hAnsi="Verdana"/>
          <w:color w:val="000000"/>
          <w:sz w:val="15"/>
          <w:szCs w:val="15"/>
        </w:rPr>
        <w:t>Б.Е., Скин П. Развитие ребенка и его отношение с окружающими. М., 1993. - С.43-154.</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Фолькелы Г. Экспериментальная психология дошкольника.-М.,-Л.,1934. -260 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ИО.Фребель Ф.</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 История зарубежной педагогики. Хрестоматия.Учебное пособие для студентов педагогических институтов по специальности «Дошкольная педагогика и психология/ Сост. Н.Б. Мчелидзе и др. 2-е изд., доп. - М., 1986. - С. 207-239.</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Фридман JI.M.,</w:t>
      </w:r>
      <w:r>
        <w:rPr>
          <w:rStyle w:val="WW8Num2z0"/>
          <w:rFonts w:ascii="Verdana" w:hAnsi="Verdana"/>
          <w:color w:val="000000"/>
          <w:sz w:val="15"/>
          <w:szCs w:val="15"/>
        </w:rPr>
        <w:t> </w:t>
      </w:r>
      <w:r>
        <w:rPr>
          <w:rStyle w:val="WW8Num3z0"/>
          <w:rFonts w:ascii="Verdana" w:hAnsi="Verdana"/>
          <w:color w:val="4682B4"/>
          <w:sz w:val="15"/>
          <w:szCs w:val="15"/>
        </w:rPr>
        <w:t>Кулагина</w:t>
      </w:r>
      <w:r>
        <w:rPr>
          <w:rStyle w:val="WW8Num2z0"/>
          <w:rFonts w:ascii="Verdana" w:hAnsi="Verdana"/>
          <w:color w:val="000000"/>
          <w:sz w:val="15"/>
          <w:szCs w:val="15"/>
        </w:rPr>
        <w:t> </w:t>
      </w:r>
      <w:r>
        <w:rPr>
          <w:rFonts w:ascii="Verdana" w:hAnsi="Verdana"/>
          <w:color w:val="000000"/>
          <w:sz w:val="15"/>
          <w:szCs w:val="15"/>
        </w:rPr>
        <w:t>И.Ю. Психологический справочник учителя. М„ 1991. -С. 80-87.</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Чуприкова</w:t>
      </w:r>
      <w:r>
        <w:rPr>
          <w:rStyle w:val="WW8Num2z0"/>
          <w:rFonts w:ascii="Verdana" w:hAnsi="Verdana"/>
          <w:color w:val="000000"/>
          <w:sz w:val="15"/>
          <w:szCs w:val="15"/>
        </w:rPr>
        <w:t> </w:t>
      </w:r>
      <w:r>
        <w:rPr>
          <w:rFonts w:ascii="Verdana" w:hAnsi="Verdana"/>
          <w:color w:val="000000"/>
          <w:sz w:val="15"/>
          <w:szCs w:val="15"/>
        </w:rPr>
        <w:t xml:space="preserve">П.И. Принцип дифференциации в умственном развитии, обучение и интеллект// Вопросы </w:t>
      </w:r>
      <w:r>
        <w:rPr>
          <w:rFonts w:ascii="Verdana" w:hAnsi="Verdana"/>
          <w:color w:val="000000"/>
          <w:sz w:val="15"/>
          <w:szCs w:val="15"/>
        </w:rPr>
        <w:lastRenderedPageBreak/>
        <w:t>психологии, 1990.- №5.-С. 193.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ИЗ.Чуприкова Н.И.,</w:t>
      </w:r>
      <w:r>
        <w:rPr>
          <w:rStyle w:val="WW8Num2z0"/>
          <w:rFonts w:ascii="Verdana" w:hAnsi="Verdana"/>
          <w:color w:val="000000"/>
          <w:sz w:val="15"/>
          <w:szCs w:val="15"/>
        </w:rPr>
        <w:t> </w:t>
      </w:r>
      <w:r>
        <w:rPr>
          <w:rStyle w:val="WW8Num3z0"/>
          <w:rFonts w:ascii="Verdana" w:hAnsi="Verdana"/>
          <w:color w:val="4682B4"/>
          <w:sz w:val="15"/>
          <w:szCs w:val="15"/>
        </w:rPr>
        <w:t>Сеченов</w:t>
      </w:r>
      <w:r>
        <w:rPr>
          <w:rStyle w:val="WW8Num2z0"/>
          <w:rFonts w:ascii="Verdana" w:hAnsi="Verdana"/>
          <w:color w:val="000000"/>
          <w:sz w:val="15"/>
          <w:szCs w:val="15"/>
        </w:rPr>
        <w:t> </w:t>
      </w:r>
      <w:r>
        <w:rPr>
          <w:rFonts w:ascii="Verdana" w:hAnsi="Verdana"/>
          <w:color w:val="000000"/>
          <w:sz w:val="15"/>
          <w:szCs w:val="15"/>
        </w:rPr>
        <w:t>И.М. Психофизиологическая теория умственного развития //Вестник Московского ун-та. Серия 14. Психология, 1991, №4.-С.53-64.</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Ширшова В С. Экономический мониторинг образовательного учреждения: Дис. . канд.экон.наук. -М., 1995 142с.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 Б. Дегская психология: развитие ребенка от рождения до семи лет. -М.: Учпедгиз, 1960. -375с.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Знание и мышление школьника. -М., 1985. -С.78.</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Разработка технологии личностно-ориентированного обучения // Вопросы психологии. 1995. - №2. -С.31.</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Т.С. Педагогические условия повышения умственной работоспособности дегей 4-5 лет: Дис. . канд.пед.наук. -М., 1986. -128с.</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Clark E.V. The ontogenesis of meaning. Wiesbaden: Attenion, 1979.</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Decroly O., Bonn G. Vers, l'ecole renovee. P., 1921. -P.3.</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Fisher W. A theory of cognitive development. Psychol. -Review, 1980, v 87. -P. 477-531.</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Gibson Е/ Principles of perceptual learning and development. -N.Y., 1969.</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Keil F.C. Constraiints on knowlege and cognitive development. Psychol. -Review, 1981, v 83. -P. 197-227.</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Smith L.B., Kemler D.G. Developmental trends in free classification, evidence for a new conceptualization of perceptual development. Journ of Fxperim. Child Psychology, 1977, v. 24. -P. 279-298.</w:t>
      </w:r>
    </w:p>
    <w:p w:rsidR="00A2154A" w:rsidRDefault="00A2154A" w:rsidP="00A2154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Witkin H.A., Dyk R.B., Karp S.A. Psychological differentiation Studies development.- N.Y., Toronto, London, 1974. 488 p.</w:t>
      </w:r>
    </w:p>
    <w:p w:rsidR="0015624C" w:rsidRPr="00A2154A" w:rsidRDefault="00A2154A" w:rsidP="00A2154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A215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7785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78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9413</TotalTime>
  <Pages>7</Pages>
  <Words>5621</Words>
  <Characters>32045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192</cp:revision>
  <cp:lastPrinted>2009-02-06T05:36:00Z</cp:lastPrinted>
  <dcterms:created xsi:type="dcterms:W3CDTF">2016-09-19T15:12:00Z</dcterms:created>
  <dcterms:modified xsi:type="dcterms:W3CDTF">2017-01-15T12:31:00Z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