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3DEF" w:rsidRDefault="001D3DEF" w:rsidP="001D3DEF">
      <w:pPr>
        <w:pStyle w:val="affffffff"/>
      </w:pPr>
      <w:r>
        <w:rPr>
          <w:color w:val="FF0000"/>
        </w:rPr>
        <w:t xml:space="preserve">Для заказа доставки данной работы воспользуйтесь поиском на сайте по ссылке:  </w:t>
      </w:r>
      <w:hyperlink r:id="rId9" w:history="1">
        <w:r>
          <w:rPr>
            <w:rStyle w:val="af7"/>
            <w:color w:val="0070C0"/>
          </w:rPr>
          <w:t>http://www.mydisser.com/search.html</w:t>
        </w:r>
      </w:hyperlink>
    </w:p>
    <w:tbl>
      <w:tblPr>
        <w:tblW w:w="0" w:type="auto"/>
        <w:tblLayout w:type="fixed"/>
        <w:tblLook w:val="0000" w:firstRow="0" w:lastRow="0" w:firstColumn="0" w:lastColumn="0" w:noHBand="0" w:noVBand="0"/>
      </w:tblPr>
      <w:tblGrid>
        <w:gridCol w:w="9963"/>
      </w:tblGrid>
      <w:tr w:rsidR="00BF2359" w:rsidTr="005C55ED">
        <w:trPr>
          <w:trHeight w:val="540"/>
        </w:trPr>
        <w:tc>
          <w:tcPr>
            <w:tcW w:w="9963" w:type="dxa"/>
            <w:vMerge w:val="restart"/>
          </w:tcPr>
          <w:p w:rsidR="00BF2359" w:rsidRDefault="00BF2359" w:rsidP="005C55ED">
            <w:pPr>
              <w:pStyle w:val="affffffff"/>
              <w:snapToGrid w:val="0"/>
              <w:rPr>
                <w:lang w:val="uk-UA"/>
              </w:rPr>
            </w:pPr>
            <w:r>
              <w:rPr>
                <w:lang w:val="uk-UA"/>
              </w:rPr>
              <w:t>МІНІСТЕРСТВО ОХОРОНИ ЗДОРОВ’Я УКРАЇНИ</w:t>
            </w:r>
          </w:p>
          <w:p w:rsidR="00BF2359" w:rsidRDefault="00BF2359" w:rsidP="005C55ED">
            <w:pPr>
              <w:pStyle w:val="affffffff"/>
              <w:rPr>
                <w:lang w:val="uk-UA"/>
              </w:rPr>
            </w:pPr>
            <w:r>
              <w:rPr>
                <w:lang w:val="uk-UA"/>
              </w:rPr>
              <w:t>НАЦІОНАЛЬНА МЕДИЧНА АКАДЕМІЯ ПІСЛЯДИПЛОМНОЇ ОСВІТИ</w:t>
            </w:r>
          </w:p>
          <w:p w:rsidR="00BF2359" w:rsidRDefault="00BF2359" w:rsidP="005C55ED">
            <w:pPr>
              <w:pStyle w:val="affffffff"/>
              <w:rPr>
                <w:lang w:val="uk-UA"/>
              </w:rPr>
            </w:pPr>
            <w:r>
              <w:rPr>
                <w:lang w:val="uk-UA"/>
              </w:rPr>
              <w:t>ІМЕНІ П.Л. ШУПИКА</w:t>
            </w:r>
          </w:p>
        </w:tc>
      </w:tr>
    </w:tbl>
    <w:p w:rsidR="00BF2359" w:rsidRDefault="00BF2359" w:rsidP="00BF2359">
      <w:pPr>
        <w:spacing w:line="480" w:lineRule="atLeast"/>
        <w:jc w:val="both"/>
        <w:rPr>
          <w:sz w:val="28"/>
          <w:szCs w:val="28"/>
          <w:lang w:val="uk-UA"/>
        </w:rPr>
      </w:pPr>
    </w:p>
    <w:p w:rsidR="00BF2359" w:rsidRDefault="00BF2359" w:rsidP="00BF2359">
      <w:pPr>
        <w:spacing w:line="480" w:lineRule="atLeast"/>
        <w:jc w:val="both"/>
        <w:rPr>
          <w:sz w:val="28"/>
          <w:szCs w:val="28"/>
          <w:lang w:val="uk-UA"/>
        </w:rPr>
      </w:pPr>
    </w:p>
    <w:p w:rsidR="00BF2359" w:rsidRDefault="00BF2359" w:rsidP="00BF2359">
      <w:pPr>
        <w:spacing w:line="480" w:lineRule="atLeast"/>
        <w:jc w:val="both"/>
        <w:rPr>
          <w:sz w:val="28"/>
          <w:szCs w:val="28"/>
          <w:lang w:val="uk-UA"/>
        </w:rPr>
      </w:pPr>
    </w:p>
    <w:p w:rsidR="00BF2359" w:rsidRDefault="00BF2359" w:rsidP="00BF2359">
      <w:pPr>
        <w:pStyle w:val="8"/>
        <w:tabs>
          <w:tab w:val="clear" w:pos="5760"/>
          <w:tab w:val="left" w:pos="0"/>
        </w:tabs>
        <w:spacing w:before="0" w:after="0"/>
        <w:ind w:left="0" w:firstLine="0"/>
        <w:jc w:val="center"/>
        <w:rPr>
          <w:b/>
          <w:bCs/>
          <w:i w:val="0"/>
          <w:iCs w:val="0"/>
          <w:sz w:val="36"/>
          <w:szCs w:val="36"/>
          <w:lang w:val="uk-UA"/>
        </w:rPr>
      </w:pPr>
      <w:r>
        <w:rPr>
          <w:b/>
          <w:bCs/>
          <w:i w:val="0"/>
          <w:iCs w:val="0"/>
          <w:sz w:val="36"/>
          <w:szCs w:val="36"/>
          <w:lang w:val="uk-UA"/>
        </w:rPr>
        <w:t>ШИНЬОВА НАДІЯ ВАЛЕРІЇВНА</w:t>
      </w:r>
    </w:p>
    <w:p w:rsidR="00BF2359" w:rsidRDefault="00BF2359" w:rsidP="00BF2359">
      <w:pPr>
        <w:jc w:val="both"/>
        <w:rPr>
          <w:b/>
          <w:sz w:val="28"/>
          <w:szCs w:val="28"/>
          <w:lang w:val="uk-UA"/>
        </w:rPr>
      </w:pPr>
    </w:p>
    <w:p w:rsidR="00BF2359" w:rsidRDefault="00BF2359" w:rsidP="00BF2359">
      <w:pPr>
        <w:jc w:val="both"/>
        <w:rPr>
          <w:sz w:val="28"/>
          <w:szCs w:val="28"/>
          <w:lang w:val="uk-UA"/>
        </w:rPr>
      </w:pPr>
    </w:p>
    <w:p w:rsidR="00BF2359" w:rsidRPr="00276290" w:rsidRDefault="00BF2359" w:rsidP="00BF2359">
      <w:pPr>
        <w:spacing w:line="360" w:lineRule="auto"/>
        <w:ind w:left="3540" w:firstLine="708"/>
        <w:jc w:val="right"/>
        <w:rPr>
          <w:sz w:val="28"/>
          <w:szCs w:val="28"/>
        </w:rPr>
      </w:pPr>
      <w:r>
        <w:rPr>
          <w:sz w:val="28"/>
          <w:szCs w:val="28"/>
          <w:lang w:val="uk-UA"/>
        </w:rPr>
        <w:t>УДК 547.861.6]:542.913+615.011.4</w:t>
      </w:r>
    </w:p>
    <w:p w:rsidR="00BF2359" w:rsidRDefault="00BF2359" w:rsidP="00BF2359">
      <w:pPr>
        <w:pStyle w:val="5"/>
        <w:keepNext w:val="0"/>
        <w:widowControl/>
        <w:tabs>
          <w:tab w:val="clear" w:pos="3600"/>
          <w:tab w:val="left" w:pos="0"/>
        </w:tabs>
        <w:spacing w:before="240" w:after="60"/>
        <w:ind w:left="0" w:firstLine="0"/>
        <w:jc w:val="both"/>
        <w:rPr>
          <w:b w:val="0"/>
          <w:bCs/>
          <w:i/>
          <w:iCs/>
          <w:szCs w:val="28"/>
          <w:shd w:val="clear" w:color="auto" w:fill="FF0000"/>
          <w:lang w:val="uk-UA"/>
        </w:rPr>
      </w:pPr>
    </w:p>
    <w:p w:rsidR="00BF2359" w:rsidRDefault="00BF2359" w:rsidP="00BF2359">
      <w:pPr>
        <w:jc w:val="both"/>
        <w:rPr>
          <w:sz w:val="28"/>
          <w:szCs w:val="28"/>
          <w:lang w:val="uk-UA"/>
        </w:rPr>
      </w:pPr>
    </w:p>
    <w:p w:rsidR="00BF2359" w:rsidRDefault="00BF2359" w:rsidP="00BF2359">
      <w:pPr>
        <w:jc w:val="both"/>
        <w:rPr>
          <w:sz w:val="28"/>
          <w:szCs w:val="28"/>
          <w:lang w:val="uk-UA"/>
        </w:rPr>
      </w:pPr>
    </w:p>
    <w:p w:rsidR="00BF2359" w:rsidRDefault="00BF2359" w:rsidP="00BF2359">
      <w:pPr>
        <w:jc w:val="both"/>
        <w:rPr>
          <w:sz w:val="28"/>
          <w:szCs w:val="28"/>
          <w:lang w:val="uk-UA"/>
        </w:rPr>
      </w:pPr>
    </w:p>
    <w:p w:rsidR="00BF2359" w:rsidRDefault="00BF2359" w:rsidP="00BF2359">
      <w:pPr>
        <w:spacing w:line="360" w:lineRule="auto"/>
        <w:jc w:val="center"/>
        <w:rPr>
          <w:b/>
          <w:sz w:val="36"/>
          <w:szCs w:val="36"/>
          <w:lang w:val="uk-UA"/>
        </w:rPr>
      </w:pPr>
      <w:r>
        <w:rPr>
          <w:b/>
          <w:sz w:val="36"/>
          <w:szCs w:val="36"/>
          <w:lang w:val="uk-UA"/>
        </w:rPr>
        <w:t xml:space="preserve">СИНТЕЗ, ФІЗИКО-ХІМІЧНІ ТА ФАРМАКОЛОГІЧНІ ВЛАСТИВОСТІ  </w:t>
      </w:r>
      <w:r>
        <w:rPr>
          <w:b/>
          <w:sz w:val="36"/>
          <w:szCs w:val="36"/>
          <w:lang w:val="en-US"/>
        </w:rPr>
        <w:t>N</w:t>
      </w:r>
      <w:r>
        <w:rPr>
          <w:b/>
          <w:sz w:val="36"/>
          <w:szCs w:val="36"/>
          <w:lang w:val="uk-UA"/>
        </w:rPr>
        <w:t>,</w:t>
      </w:r>
      <w:r>
        <w:rPr>
          <w:b/>
          <w:sz w:val="36"/>
          <w:szCs w:val="36"/>
          <w:lang w:val="en-US"/>
        </w:rPr>
        <w:t>N</w:t>
      </w:r>
      <w:r>
        <w:rPr>
          <w:b/>
          <w:sz w:val="36"/>
          <w:szCs w:val="36"/>
          <w:lang w:val="uk-UA"/>
        </w:rPr>
        <w:t>’-ДИЗАМІЩЕНИХ 2,3-ДІОКСО-1,4-ДІАЗИНІВ</w:t>
      </w:r>
    </w:p>
    <w:p w:rsidR="00BF2359" w:rsidRDefault="00BF2359" w:rsidP="00BF2359">
      <w:pPr>
        <w:spacing w:line="480" w:lineRule="atLeast"/>
        <w:jc w:val="both"/>
        <w:rPr>
          <w:sz w:val="28"/>
          <w:szCs w:val="28"/>
          <w:lang w:val="uk-UA"/>
        </w:rPr>
      </w:pPr>
    </w:p>
    <w:p w:rsidR="00BF2359" w:rsidRDefault="00BF2359" w:rsidP="00BF2359">
      <w:pPr>
        <w:spacing w:line="480" w:lineRule="atLeast"/>
        <w:jc w:val="center"/>
        <w:rPr>
          <w:sz w:val="28"/>
          <w:szCs w:val="28"/>
          <w:lang w:val="uk-UA"/>
        </w:rPr>
      </w:pPr>
      <w:r>
        <w:rPr>
          <w:sz w:val="28"/>
          <w:szCs w:val="28"/>
          <w:lang w:val="uk-UA"/>
        </w:rPr>
        <w:t xml:space="preserve">15.00.02 – фармацевтична хімія </w:t>
      </w:r>
      <w:r w:rsidRPr="00576D83">
        <w:rPr>
          <w:sz w:val="28"/>
          <w:szCs w:val="28"/>
          <w:lang w:val="uk-UA"/>
        </w:rPr>
        <w:t>та</w:t>
      </w:r>
      <w:r>
        <w:rPr>
          <w:sz w:val="28"/>
          <w:szCs w:val="28"/>
          <w:lang w:val="uk-UA"/>
        </w:rPr>
        <w:t xml:space="preserve"> фармакогнозія</w:t>
      </w:r>
    </w:p>
    <w:p w:rsidR="00BF2359" w:rsidRDefault="00BF2359" w:rsidP="00BF2359">
      <w:pPr>
        <w:spacing w:line="480" w:lineRule="atLeast"/>
        <w:jc w:val="both"/>
        <w:rPr>
          <w:i/>
          <w:iCs/>
          <w:sz w:val="28"/>
          <w:szCs w:val="28"/>
          <w:lang w:val="uk-UA"/>
        </w:rPr>
      </w:pPr>
    </w:p>
    <w:p w:rsidR="00BF2359" w:rsidRDefault="00BF2359" w:rsidP="00BF2359">
      <w:pPr>
        <w:spacing w:line="480" w:lineRule="atLeast"/>
        <w:jc w:val="both"/>
        <w:rPr>
          <w:sz w:val="28"/>
          <w:szCs w:val="28"/>
          <w:lang w:val="uk-UA"/>
        </w:rPr>
      </w:pPr>
    </w:p>
    <w:p w:rsidR="00BF2359" w:rsidRDefault="00BF2359" w:rsidP="00BF2359">
      <w:pPr>
        <w:spacing w:line="480" w:lineRule="atLeast"/>
        <w:jc w:val="both"/>
        <w:rPr>
          <w:sz w:val="28"/>
          <w:szCs w:val="28"/>
          <w:lang w:val="uk-UA"/>
        </w:rPr>
      </w:pPr>
    </w:p>
    <w:p w:rsidR="00BF2359" w:rsidRDefault="00BF2359" w:rsidP="00BF2359">
      <w:pPr>
        <w:spacing w:line="480" w:lineRule="atLeast"/>
        <w:jc w:val="center"/>
        <w:rPr>
          <w:b/>
          <w:caps/>
          <w:sz w:val="28"/>
          <w:szCs w:val="28"/>
          <w:lang w:val="uk-UA"/>
        </w:rPr>
      </w:pPr>
      <w:r>
        <w:rPr>
          <w:b/>
          <w:caps/>
          <w:sz w:val="28"/>
          <w:szCs w:val="28"/>
          <w:lang w:val="uk-UA"/>
        </w:rPr>
        <w:t>АВТОРЕФЕРАТ</w:t>
      </w:r>
    </w:p>
    <w:p w:rsidR="00BF2359" w:rsidRDefault="00BF2359" w:rsidP="00BF2359">
      <w:pPr>
        <w:spacing w:line="360" w:lineRule="auto"/>
        <w:jc w:val="center"/>
        <w:rPr>
          <w:sz w:val="28"/>
          <w:szCs w:val="28"/>
          <w:lang w:val="uk-UA"/>
        </w:rPr>
      </w:pPr>
      <w:r>
        <w:rPr>
          <w:sz w:val="28"/>
          <w:szCs w:val="28"/>
          <w:lang w:val="uk-UA"/>
        </w:rPr>
        <w:t>дисертації на здобуття наукового ступеня</w:t>
      </w:r>
    </w:p>
    <w:p w:rsidR="00BF2359" w:rsidRDefault="00BF2359" w:rsidP="00BF2359">
      <w:pPr>
        <w:spacing w:line="360" w:lineRule="auto"/>
        <w:jc w:val="center"/>
        <w:rPr>
          <w:sz w:val="28"/>
          <w:szCs w:val="28"/>
          <w:lang w:val="uk-UA"/>
        </w:rPr>
      </w:pPr>
      <w:r>
        <w:rPr>
          <w:sz w:val="28"/>
          <w:szCs w:val="28"/>
          <w:lang w:val="uk-UA"/>
        </w:rPr>
        <w:t>кандидата фармацевтичних наук</w:t>
      </w:r>
    </w:p>
    <w:p w:rsidR="00BF2359" w:rsidRDefault="00BF2359" w:rsidP="00BF2359">
      <w:pPr>
        <w:spacing w:line="480" w:lineRule="atLeast"/>
        <w:jc w:val="both"/>
        <w:rPr>
          <w:sz w:val="28"/>
          <w:szCs w:val="28"/>
          <w:lang w:val="uk-UA"/>
        </w:rPr>
      </w:pPr>
    </w:p>
    <w:p w:rsidR="00BF2359" w:rsidRDefault="00BF2359" w:rsidP="00BF2359">
      <w:pPr>
        <w:spacing w:line="480" w:lineRule="atLeast"/>
        <w:jc w:val="both"/>
        <w:rPr>
          <w:sz w:val="28"/>
          <w:szCs w:val="28"/>
          <w:lang w:val="uk-UA"/>
        </w:rPr>
      </w:pPr>
    </w:p>
    <w:p w:rsidR="00BF2359" w:rsidRDefault="00BF2359" w:rsidP="00BF2359">
      <w:pPr>
        <w:spacing w:line="480" w:lineRule="atLeast"/>
        <w:jc w:val="both"/>
        <w:rPr>
          <w:sz w:val="28"/>
          <w:szCs w:val="28"/>
          <w:lang w:val="uk-UA"/>
        </w:rPr>
      </w:pPr>
    </w:p>
    <w:p w:rsidR="00BF2359" w:rsidRDefault="00BF2359" w:rsidP="00BF2359">
      <w:pPr>
        <w:spacing w:line="480" w:lineRule="atLeast"/>
        <w:jc w:val="both"/>
        <w:rPr>
          <w:sz w:val="28"/>
          <w:szCs w:val="28"/>
          <w:lang w:val="uk-UA"/>
        </w:rPr>
      </w:pPr>
    </w:p>
    <w:p w:rsidR="00BF2359" w:rsidRDefault="00BF2359" w:rsidP="00BF2359">
      <w:pPr>
        <w:jc w:val="both"/>
        <w:rPr>
          <w:sz w:val="28"/>
          <w:szCs w:val="28"/>
        </w:rPr>
      </w:pPr>
    </w:p>
    <w:p w:rsidR="00BF2359" w:rsidRDefault="00BF2359" w:rsidP="00BF2359">
      <w:pPr>
        <w:jc w:val="both"/>
        <w:rPr>
          <w:sz w:val="28"/>
          <w:szCs w:val="28"/>
        </w:rPr>
      </w:pPr>
    </w:p>
    <w:p w:rsidR="00BF2359" w:rsidRDefault="00BF2359" w:rsidP="00BF2359">
      <w:pPr>
        <w:jc w:val="center"/>
        <w:rPr>
          <w:sz w:val="28"/>
          <w:szCs w:val="28"/>
        </w:rPr>
        <w:sectPr w:rsidR="00BF2359">
          <w:footnotePr>
            <w:pos w:val="beneathText"/>
          </w:footnotePr>
          <w:pgSz w:w="11905" w:h="16837"/>
          <w:pgMar w:top="1134" w:right="567" w:bottom="1134" w:left="1134" w:header="720" w:footer="720" w:gutter="0"/>
          <w:cols w:space="720"/>
          <w:docGrid w:linePitch="360"/>
        </w:sectPr>
      </w:pPr>
      <w:r>
        <w:rPr>
          <w:sz w:val="28"/>
          <w:szCs w:val="28"/>
          <w:lang w:val="uk-UA"/>
        </w:rPr>
        <w:t xml:space="preserve">Київ </w:t>
      </w:r>
      <w:r>
        <w:rPr>
          <w:i/>
          <w:iCs/>
          <w:sz w:val="28"/>
          <w:szCs w:val="28"/>
          <w:lang w:val="uk-UA"/>
        </w:rPr>
        <w:t>–</w:t>
      </w:r>
      <w:r>
        <w:rPr>
          <w:sz w:val="28"/>
          <w:szCs w:val="28"/>
          <w:lang w:val="uk-UA"/>
        </w:rPr>
        <w:t xml:space="preserve"> 200</w:t>
      </w:r>
      <w:r>
        <w:rPr>
          <w:sz w:val="28"/>
          <w:szCs w:val="28"/>
        </w:rPr>
        <w:t>9</w:t>
      </w:r>
    </w:p>
    <w:p w:rsidR="00BF2359" w:rsidRDefault="00BF2359" w:rsidP="00BF2359">
      <w:pPr>
        <w:ind w:firstLine="567"/>
        <w:jc w:val="both"/>
        <w:rPr>
          <w:sz w:val="28"/>
          <w:szCs w:val="28"/>
          <w:lang w:val="uk-UA"/>
        </w:rPr>
      </w:pPr>
      <w:r>
        <w:rPr>
          <w:sz w:val="28"/>
          <w:szCs w:val="28"/>
          <w:lang w:val="uk-UA"/>
        </w:rPr>
        <w:lastRenderedPageBreak/>
        <w:t>Дисертацією є рукопис.</w:t>
      </w:r>
    </w:p>
    <w:p w:rsidR="00BF2359" w:rsidRDefault="00BF2359" w:rsidP="00BF2359">
      <w:pPr>
        <w:jc w:val="both"/>
        <w:rPr>
          <w:sz w:val="28"/>
          <w:szCs w:val="28"/>
          <w:lang w:val="uk-UA"/>
        </w:rPr>
      </w:pPr>
      <w:r>
        <w:rPr>
          <w:sz w:val="28"/>
          <w:szCs w:val="28"/>
          <w:lang w:val="uk-UA"/>
        </w:rPr>
        <w:t>Робота виконана на кафедрі якості, стандартизації та сертифікації ліків Національного фармацевтичного університету Міністерства охорони здоров’я України.</w:t>
      </w:r>
    </w:p>
    <w:p w:rsidR="00BF2359" w:rsidRDefault="00BF2359" w:rsidP="00BF2359">
      <w:pPr>
        <w:spacing w:line="312" w:lineRule="auto"/>
        <w:ind w:firstLine="567"/>
        <w:jc w:val="both"/>
        <w:rPr>
          <w:sz w:val="28"/>
          <w:szCs w:val="28"/>
          <w:lang w:val="uk-UA"/>
        </w:rPr>
      </w:pPr>
    </w:p>
    <w:p w:rsidR="00BF2359" w:rsidRDefault="00BF2359" w:rsidP="00BF2359">
      <w:pPr>
        <w:tabs>
          <w:tab w:val="left" w:pos="4111"/>
        </w:tabs>
        <w:spacing w:line="312" w:lineRule="auto"/>
        <w:ind w:firstLine="567"/>
        <w:jc w:val="both"/>
        <w:rPr>
          <w:sz w:val="28"/>
          <w:szCs w:val="28"/>
          <w:lang w:val="uk-UA"/>
        </w:rPr>
      </w:pPr>
      <w:r>
        <w:rPr>
          <w:b/>
          <w:bCs/>
          <w:sz w:val="28"/>
          <w:szCs w:val="28"/>
          <w:lang w:val="uk-UA"/>
        </w:rPr>
        <w:t xml:space="preserve">Науковий керівник: </w:t>
      </w:r>
      <w:r>
        <w:rPr>
          <w:sz w:val="28"/>
          <w:szCs w:val="28"/>
          <w:lang w:val="uk-UA"/>
        </w:rPr>
        <w:t>доктор фармацевтичних наук, професор</w:t>
      </w:r>
    </w:p>
    <w:p w:rsidR="00BF2359" w:rsidRDefault="00BF2359" w:rsidP="00BF2359">
      <w:pPr>
        <w:spacing w:line="312" w:lineRule="auto"/>
        <w:ind w:firstLine="3300"/>
        <w:jc w:val="both"/>
        <w:rPr>
          <w:b/>
          <w:bCs/>
          <w:sz w:val="28"/>
          <w:szCs w:val="28"/>
          <w:lang w:val="uk-UA"/>
        </w:rPr>
      </w:pPr>
      <w:r>
        <w:rPr>
          <w:b/>
          <w:bCs/>
          <w:sz w:val="28"/>
          <w:szCs w:val="28"/>
          <w:lang w:val="uk-UA"/>
        </w:rPr>
        <w:t xml:space="preserve">ГЕОРГІЯНЦ Вікторія Акопівна </w:t>
      </w:r>
    </w:p>
    <w:p w:rsidR="00BF2359" w:rsidRDefault="00BF2359" w:rsidP="00BF2359">
      <w:pPr>
        <w:spacing w:line="312" w:lineRule="auto"/>
        <w:ind w:firstLine="3300"/>
        <w:rPr>
          <w:sz w:val="28"/>
          <w:szCs w:val="28"/>
        </w:rPr>
      </w:pPr>
      <w:r>
        <w:rPr>
          <w:sz w:val="28"/>
          <w:szCs w:val="28"/>
        </w:rPr>
        <w:t xml:space="preserve">Національний фармацевтичний університет, </w:t>
      </w:r>
    </w:p>
    <w:p w:rsidR="00BF2359" w:rsidRDefault="00BF2359" w:rsidP="00BF2359">
      <w:pPr>
        <w:spacing w:line="312" w:lineRule="auto"/>
        <w:ind w:firstLine="3300"/>
        <w:jc w:val="both"/>
        <w:rPr>
          <w:sz w:val="28"/>
          <w:szCs w:val="28"/>
        </w:rPr>
      </w:pPr>
      <w:r>
        <w:rPr>
          <w:sz w:val="28"/>
          <w:szCs w:val="28"/>
        </w:rPr>
        <w:t>завідувач</w:t>
      </w:r>
      <w:r>
        <w:rPr>
          <w:sz w:val="28"/>
          <w:szCs w:val="28"/>
          <w:lang w:val="uk-UA"/>
        </w:rPr>
        <w:t>а</w:t>
      </w:r>
      <w:r>
        <w:rPr>
          <w:sz w:val="28"/>
          <w:szCs w:val="28"/>
        </w:rPr>
        <w:t xml:space="preserve"> кафедри якості, стандартизації </w:t>
      </w:r>
    </w:p>
    <w:p w:rsidR="00BF2359" w:rsidRDefault="00BF2359" w:rsidP="00BF2359">
      <w:pPr>
        <w:spacing w:line="312" w:lineRule="auto"/>
        <w:ind w:firstLine="3300"/>
        <w:jc w:val="both"/>
        <w:rPr>
          <w:sz w:val="28"/>
          <w:szCs w:val="28"/>
        </w:rPr>
      </w:pPr>
      <w:r>
        <w:rPr>
          <w:sz w:val="28"/>
          <w:szCs w:val="28"/>
        </w:rPr>
        <w:t>та сертифікації лі</w:t>
      </w:r>
      <w:proofErr w:type="gramStart"/>
      <w:r>
        <w:rPr>
          <w:sz w:val="28"/>
          <w:szCs w:val="28"/>
        </w:rPr>
        <w:t>к</w:t>
      </w:r>
      <w:proofErr w:type="gramEnd"/>
      <w:r>
        <w:rPr>
          <w:sz w:val="28"/>
          <w:szCs w:val="28"/>
        </w:rPr>
        <w:t>ів</w:t>
      </w:r>
    </w:p>
    <w:p w:rsidR="00BF2359" w:rsidRDefault="00BF2359" w:rsidP="00BF2359">
      <w:pPr>
        <w:spacing w:line="312" w:lineRule="auto"/>
        <w:ind w:firstLine="567"/>
        <w:jc w:val="both"/>
        <w:rPr>
          <w:i/>
          <w:iCs/>
          <w:sz w:val="28"/>
          <w:szCs w:val="28"/>
          <w:lang w:val="uk-UA"/>
        </w:rPr>
      </w:pPr>
    </w:p>
    <w:p w:rsidR="00BF2359" w:rsidRPr="00D55C4D" w:rsidRDefault="00BF2359" w:rsidP="00BF2359">
      <w:pPr>
        <w:pStyle w:val="314"/>
        <w:spacing w:line="312" w:lineRule="auto"/>
        <w:ind w:left="4111" w:hanging="3520"/>
        <w:rPr>
          <w:i/>
        </w:rPr>
      </w:pPr>
      <w:r>
        <w:rPr>
          <w:b/>
          <w:bCs/>
          <w:i/>
          <w:iCs/>
        </w:rPr>
        <w:t xml:space="preserve">Офіційні опоненти:   </w:t>
      </w:r>
      <w:r>
        <w:rPr>
          <w:i/>
        </w:rPr>
        <w:t>доктор фармацевтичних наук</w:t>
      </w:r>
      <w:r w:rsidRPr="00D55C4D">
        <w:rPr>
          <w:i/>
        </w:rPr>
        <w:t xml:space="preserve">, </w:t>
      </w:r>
    </w:p>
    <w:p w:rsidR="00BF2359" w:rsidRPr="00576D83" w:rsidRDefault="00BF2359" w:rsidP="00BF2359">
      <w:pPr>
        <w:pStyle w:val="314"/>
        <w:spacing w:line="312" w:lineRule="auto"/>
        <w:ind w:left="3300" w:firstLine="20"/>
        <w:rPr>
          <w:i/>
        </w:rPr>
      </w:pPr>
      <w:r w:rsidRPr="00576D83">
        <w:rPr>
          <w:i/>
        </w:rPr>
        <w:t>старший науковий співробітник</w:t>
      </w:r>
    </w:p>
    <w:p w:rsidR="00BF2359" w:rsidRDefault="00BF2359" w:rsidP="00BF2359">
      <w:pPr>
        <w:pStyle w:val="314"/>
        <w:spacing w:line="312" w:lineRule="auto"/>
        <w:ind w:left="3300" w:firstLine="20"/>
        <w:rPr>
          <w:b/>
          <w:i/>
        </w:rPr>
      </w:pPr>
      <w:r>
        <w:rPr>
          <w:b/>
          <w:i/>
        </w:rPr>
        <w:t>КРИВЕНЧУК Володимир Євдокимович</w:t>
      </w:r>
    </w:p>
    <w:p w:rsidR="00BF2359" w:rsidRDefault="00BF2359" w:rsidP="00BF2359">
      <w:pPr>
        <w:pStyle w:val="314"/>
        <w:spacing w:line="312" w:lineRule="auto"/>
        <w:ind w:left="3300" w:firstLine="20"/>
        <w:rPr>
          <w:i/>
        </w:rPr>
      </w:pPr>
      <w:r>
        <w:rPr>
          <w:i/>
        </w:rPr>
        <w:t xml:space="preserve">Інститут екогігієни </w:t>
      </w:r>
      <w:r w:rsidRPr="009B550E">
        <w:rPr>
          <w:i/>
        </w:rPr>
        <w:t>і</w:t>
      </w:r>
      <w:r>
        <w:rPr>
          <w:i/>
        </w:rPr>
        <w:t xml:space="preserve"> токсикології ім. Л.І.Медведя</w:t>
      </w:r>
    </w:p>
    <w:p w:rsidR="00BF2359" w:rsidRDefault="00BF2359" w:rsidP="00BF2359">
      <w:pPr>
        <w:pStyle w:val="314"/>
        <w:spacing w:line="312" w:lineRule="auto"/>
        <w:ind w:left="3300" w:firstLine="20"/>
        <w:rPr>
          <w:i/>
        </w:rPr>
      </w:pPr>
      <w:r w:rsidRPr="00576D83">
        <w:rPr>
          <w:i/>
        </w:rPr>
        <w:t>МОЗ України</w:t>
      </w:r>
      <w:r>
        <w:rPr>
          <w:i/>
        </w:rPr>
        <w:t xml:space="preserve">, </w:t>
      </w:r>
      <w:proofErr w:type="gramStart"/>
      <w:r w:rsidRPr="00DD026E">
        <w:rPr>
          <w:i/>
        </w:rPr>
        <w:t>пров</w:t>
      </w:r>
      <w:proofErr w:type="gramEnd"/>
      <w:r w:rsidRPr="00DD026E">
        <w:rPr>
          <w:i/>
        </w:rPr>
        <w:t>ідний науковий співробітник лабораторії екогігієни і токсикології небезпечних відходів</w:t>
      </w:r>
    </w:p>
    <w:p w:rsidR="00BF2359" w:rsidRDefault="00BF2359" w:rsidP="00BF2359">
      <w:pPr>
        <w:pStyle w:val="314"/>
        <w:spacing w:line="312" w:lineRule="auto"/>
        <w:rPr>
          <w:b/>
          <w:i/>
        </w:rPr>
      </w:pPr>
    </w:p>
    <w:p w:rsidR="00BF2359" w:rsidRDefault="00BF2359" w:rsidP="00BF2359">
      <w:pPr>
        <w:pStyle w:val="314"/>
        <w:spacing w:line="312" w:lineRule="auto"/>
        <w:ind w:left="3340"/>
        <w:rPr>
          <w:i/>
        </w:rPr>
      </w:pPr>
      <w:r>
        <w:rPr>
          <w:i/>
        </w:rPr>
        <w:t>доктор фармацевтичних наук, професор</w:t>
      </w:r>
    </w:p>
    <w:p w:rsidR="00BF2359" w:rsidRDefault="00BF2359" w:rsidP="00BF2359">
      <w:pPr>
        <w:pStyle w:val="314"/>
        <w:spacing w:line="312" w:lineRule="auto"/>
        <w:ind w:left="3340"/>
        <w:rPr>
          <w:b/>
          <w:i/>
        </w:rPr>
      </w:pPr>
      <w:r>
        <w:rPr>
          <w:b/>
          <w:i/>
        </w:rPr>
        <w:t>ДЕМЧЕНКО Анатолій Михайлович</w:t>
      </w:r>
    </w:p>
    <w:p w:rsidR="00BF2359" w:rsidRDefault="00BF2359" w:rsidP="00BF2359">
      <w:pPr>
        <w:pStyle w:val="314"/>
        <w:spacing w:line="312" w:lineRule="auto"/>
        <w:ind w:left="3340"/>
        <w:rPr>
          <w:i/>
        </w:rPr>
      </w:pPr>
      <w:r w:rsidRPr="00576D83">
        <w:rPr>
          <w:i/>
        </w:rPr>
        <w:t>Державна устан</w:t>
      </w:r>
      <w:r w:rsidRPr="00576D83">
        <w:rPr>
          <w:i/>
        </w:rPr>
        <w:t>о</w:t>
      </w:r>
      <w:r w:rsidRPr="00576D83">
        <w:rPr>
          <w:i/>
        </w:rPr>
        <w:t>ва</w:t>
      </w:r>
      <w:r w:rsidRPr="00DD026E">
        <w:rPr>
          <w:i/>
        </w:rPr>
        <w:t xml:space="preserve"> «Інститут фармакології та токсикології»  АМН України, завідувач відділу синтезу біологічно активних речовин</w:t>
      </w:r>
    </w:p>
    <w:p w:rsidR="00BF2359" w:rsidRDefault="00BF2359" w:rsidP="00BF2359">
      <w:pPr>
        <w:spacing w:line="312" w:lineRule="auto"/>
        <w:ind w:firstLine="567"/>
        <w:jc w:val="both"/>
        <w:rPr>
          <w:sz w:val="28"/>
          <w:szCs w:val="28"/>
          <w:lang w:val="uk-UA"/>
        </w:rPr>
      </w:pPr>
    </w:p>
    <w:p w:rsidR="00BF2359" w:rsidRDefault="00BF2359" w:rsidP="00BF2359">
      <w:pPr>
        <w:ind w:firstLine="567"/>
        <w:jc w:val="both"/>
        <w:rPr>
          <w:sz w:val="28"/>
          <w:szCs w:val="28"/>
          <w:lang w:val="uk-UA"/>
        </w:rPr>
      </w:pPr>
      <w:r>
        <w:rPr>
          <w:sz w:val="28"/>
          <w:szCs w:val="28"/>
          <w:lang w:val="uk-UA"/>
        </w:rPr>
        <w:t>Захист відбудеться  “____” __________ 2009 р. о ______</w:t>
      </w:r>
      <w:r>
        <w:rPr>
          <w:sz w:val="28"/>
          <w:szCs w:val="28"/>
          <w:vertAlign w:val="superscript"/>
          <w:lang w:val="uk-UA"/>
        </w:rPr>
        <w:t xml:space="preserve"> </w:t>
      </w:r>
      <w:r>
        <w:rPr>
          <w:sz w:val="28"/>
          <w:szCs w:val="28"/>
          <w:lang w:val="uk-UA"/>
        </w:rPr>
        <w:t xml:space="preserve">годині на засіданні спеціалізованої вченої ради </w:t>
      </w:r>
      <w:r>
        <w:rPr>
          <w:sz w:val="28"/>
          <w:lang w:val="uk-UA"/>
        </w:rPr>
        <w:t xml:space="preserve">Д 26.613.04 при Національній медичній академії післядипломної освіти імені П.Л. Шупика </w:t>
      </w:r>
      <w:r>
        <w:rPr>
          <w:sz w:val="28"/>
          <w:szCs w:val="28"/>
          <w:lang w:val="uk-UA"/>
        </w:rPr>
        <w:t>за адресою: 04112, м. Київ, вул. Дорогожицька, 9.</w:t>
      </w:r>
    </w:p>
    <w:p w:rsidR="00BF2359" w:rsidRDefault="00BF2359" w:rsidP="00BF2359">
      <w:pPr>
        <w:ind w:firstLine="567"/>
        <w:jc w:val="both"/>
        <w:rPr>
          <w:sz w:val="28"/>
          <w:szCs w:val="28"/>
          <w:lang w:val="uk-UA"/>
        </w:rPr>
      </w:pPr>
    </w:p>
    <w:p w:rsidR="00BF2359" w:rsidRDefault="00BF2359" w:rsidP="00BF2359">
      <w:pPr>
        <w:ind w:firstLine="567"/>
        <w:jc w:val="both"/>
        <w:rPr>
          <w:sz w:val="28"/>
          <w:szCs w:val="28"/>
          <w:lang w:val="uk-UA"/>
        </w:rPr>
      </w:pPr>
      <w:r>
        <w:rPr>
          <w:sz w:val="28"/>
          <w:szCs w:val="28"/>
          <w:lang w:val="uk-UA"/>
        </w:rPr>
        <w:t>З дисертацією можна ознайомитись у бібліотеці Національної медичної академії</w:t>
      </w:r>
      <w:r>
        <w:rPr>
          <w:sz w:val="28"/>
          <w:lang w:val="uk-UA"/>
        </w:rPr>
        <w:t xml:space="preserve"> післядипломної освіти імені П.Л. Шупика (</w:t>
      </w:r>
      <w:r>
        <w:rPr>
          <w:sz w:val="28"/>
          <w:szCs w:val="28"/>
          <w:lang w:val="uk-UA"/>
        </w:rPr>
        <w:t>04112, м. Київ, вул. Дорогожицька, 9).</w:t>
      </w:r>
    </w:p>
    <w:p w:rsidR="00BF2359" w:rsidRDefault="00BF2359" w:rsidP="00BF2359">
      <w:pPr>
        <w:ind w:firstLine="567"/>
        <w:jc w:val="both"/>
        <w:rPr>
          <w:sz w:val="28"/>
          <w:szCs w:val="28"/>
          <w:lang w:val="uk-UA"/>
        </w:rPr>
      </w:pPr>
    </w:p>
    <w:p w:rsidR="00BF2359" w:rsidRDefault="00BF2359" w:rsidP="00BF2359">
      <w:pPr>
        <w:ind w:firstLine="567"/>
        <w:jc w:val="both"/>
        <w:rPr>
          <w:sz w:val="28"/>
          <w:szCs w:val="28"/>
          <w:lang w:val="uk-UA"/>
        </w:rPr>
      </w:pPr>
      <w:r>
        <w:rPr>
          <w:sz w:val="28"/>
          <w:szCs w:val="28"/>
          <w:lang w:val="uk-UA"/>
        </w:rPr>
        <w:t>Автореферат розісланий “___ ” _____________ 2009 р.</w:t>
      </w:r>
    </w:p>
    <w:p w:rsidR="00BF2359" w:rsidRDefault="00BF2359" w:rsidP="00BF2359">
      <w:pPr>
        <w:tabs>
          <w:tab w:val="left" w:pos="1552"/>
        </w:tabs>
        <w:jc w:val="both"/>
        <w:rPr>
          <w:sz w:val="28"/>
          <w:szCs w:val="28"/>
          <w:lang w:val="uk-UA"/>
        </w:rPr>
      </w:pPr>
    </w:p>
    <w:p w:rsidR="00BF2359" w:rsidRDefault="00BF2359" w:rsidP="00BF2359">
      <w:pPr>
        <w:ind w:firstLine="720"/>
        <w:jc w:val="both"/>
        <w:rPr>
          <w:sz w:val="28"/>
          <w:szCs w:val="28"/>
          <w:lang w:val="uk-UA"/>
        </w:rPr>
      </w:pPr>
      <w:r>
        <w:rPr>
          <w:sz w:val="28"/>
          <w:szCs w:val="28"/>
          <w:lang w:val="uk-UA"/>
        </w:rPr>
        <w:t>Вчений секретар</w:t>
      </w:r>
    </w:p>
    <w:p w:rsidR="00BF2359" w:rsidRDefault="00BF2359" w:rsidP="00BF2359">
      <w:pPr>
        <w:ind w:firstLine="720"/>
        <w:rPr>
          <w:sz w:val="28"/>
          <w:szCs w:val="28"/>
          <w:lang w:val="uk-UA"/>
        </w:rPr>
        <w:sectPr w:rsidR="00BF2359">
          <w:headerReference w:type="default" r:id="rId10"/>
          <w:headerReference w:type="first" r:id="rId11"/>
          <w:footnotePr>
            <w:pos w:val="beneathText"/>
          </w:footnotePr>
          <w:pgSz w:w="11905" w:h="16837"/>
          <w:pgMar w:top="1134" w:right="567" w:bottom="1134" w:left="1134" w:header="709" w:footer="720" w:gutter="0"/>
          <w:cols w:space="720"/>
          <w:docGrid w:linePitch="360"/>
        </w:sectPr>
      </w:pPr>
      <w:r>
        <w:rPr>
          <w:sz w:val="28"/>
          <w:szCs w:val="28"/>
          <w:lang w:val="uk-UA"/>
        </w:rPr>
        <w:t>спеціалізованої вченої ради</w:t>
      </w:r>
      <w:r>
        <w:rPr>
          <w:sz w:val="28"/>
          <w:szCs w:val="28"/>
          <w:lang w:val="uk-UA"/>
        </w:rPr>
        <w:tab/>
      </w:r>
      <w:r>
        <w:rPr>
          <w:lang w:val="uk-UA"/>
        </w:rPr>
        <w:tab/>
      </w:r>
      <w:r>
        <w:rPr>
          <w:lang w:val="uk-UA"/>
        </w:rPr>
        <w:tab/>
      </w:r>
      <w:r>
        <w:rPr>
          <w:lang w:val="uk-UA"/>
        </w:rPr>
        <w:tab/>
      </w:r>
      <w:r>
        <w:rPr>
          <w:lang w:val="uk-UA"/>
        </w:rPr>
        <w:tab/>
      </w:r>
      <w:r>
        <w:rPr>
          <w:sz w:val="28"/>
          <w:szCs w:val="28"/>
          <w:lang w:val="uk-UA"/>
        </w:rPr>
        <w:t>Л.Б. Пилипчук</w:t>
      </w:r>
    </w:p>
    <w:p w:rsidR="00BF2359" w:rsidRDefault="00BF2359" w:rsidP="00BF2359">
      <w:pPr>
        <w:pStyle w:val="9"/>
        <w:widowControl/>
        <w:tabs>
          <w:tab w:val="clear" w:pos="6480"/>
          <w:tab w:val="left" w:pos="0"/>
        </w:tabs>
        <w:autoSpaceDE/>
        <w:spacing w:line="240" w:lineRule="auto"/>
        <w:ind w:left="0" w:firstLine="0"/>
        <w:jc w:val="center"/>
      </w:pPr>
      <w:r>
        <w:lastRenderedPageBreak/>
        <w:t>ЗАГАЛЬНА ХАРАКТЕРИСТИКА РОБОТИ</w:t>
      </w:r>
    </w:p>
    <w:p w:rsidR="00BF2359" w:rsidRDefault="00BF2359" w:rsidP="00BF2359">
      <w:pPr>
        <w:ind w:firstLine="709"/>
        <w:jc w:val="both"/>
        <w:rPr>
          <w:sz w:val="28"/>
          <w:szCs w:val="28"/>
          <w:lang w:val="uk-UA"/>
        </w:rPr>
      </w:pPr>
    </w:p>
    <w:p w:rsidR="00BF2359" w:rsidRDefault="00BF2359" w:rsidP="00BF2359">
      <w:pPr>
        <w:jc w:val="both"/>
        <w:rPr>
          <w:sz w:val="28"/>
          <w:szCs w:val="28"/>
          <w:lang w:val="uk-UA"/>
        </w:rPr>
      </w:pPr>
      <w:r>
        <w:rPr>
          <w:b/>
          <w:sz w:val="28"/>
          <w:szCs w:val="28"/>
          <w:lang w:val="uk-UA"/>
        </w:rPr>
        <w:tab/>
        <w:t xml:space="preserve">Актуальність теми. </w:t>
      </w:r>
      <w:r>
        <w:rPr>
          <w:sz w:val="28"/>
          <w:szCs w:val="28"/>
          <w:lang w:val="uk-UA"/>
        </w:rPr>
        <w:t>Сучасна фармацевтична хімія дедалі стає більш спрямованою на результат та націленою на синтез нових потенційно біологічно активних речовин з поліпшеними властивостями у порівнянні з їх попередниками. Для цього використовують багаторічний досвід науковців з вивчення впливу змін у структурі на активність та безпечність численної кількості сполук.</w:t>
      </w:r>
    </w:p>
    <w:p w:rsidR="00BF2359" w:rsidRDefault="00BF2359" w:rsidP="00BF2359">
      <w:pPr>
        <w:ind w:firstLine="720"/>
        <w:jc w:val="both"/>
        <w:rPr>
          <w:sz w:val="28"/>
          <w:szCs w:val="28"/>
          <w:lang w:val="uk-UA"/>
        </w:rPr>
      </w:pPr>
      <w:r>
        <w:rPr>
          <w:sz w:val="28"/>
          <w:szCs w:val="28"/>
          <w:lang w:val="uk-UA"/>
        </w:rPr>
        <w:t xml:space="preserve">Гетероциклічні сполуки – похідні діазину – велика група гетероциклів, що виявляють біологічну активність. Серед них є такі поліконденсовані системи, що містять фрагмент 1,4-діазину, як фолієва кислота, рибофлавін, тетрагідробіоптерин, ксантоптерин, </w:t>
      </w:r>
      <w:r w:rsidRPr="00DD026E">
        <w:rPr>
          <w:sz w:val="28"/>
          <w:szCs w:val="28"/>
          <w:lang w:val="uk-UA"/>
        </w:rPr>
        <w:t>які відіграють</w:t>
      </w:r>
      <w:r>
        <w:rPr>
          <w:sz w:val="28"/>
          <w:szCs w:val="28"/>
          <w:lang w:val="uk-UA"/>
        </w:rPr>
        <w:t xml:space="preserve"> значну роль у біологічних процесах. Птеридин входить до структурного складу багатьох коензимів, таких як біоптерин, метаноптерин. У зв’язку з великою біологічною активністю речовин, до складу яких входить кільце піразину (1,4-діазину), на світовому фармацевтичному ринку знаходиться велика кількість препаратів, що містять у своїй будові цей гетероциклічний фрагмент. Вони виявляють доволі різноманітний спектр фармакологічних властивостей.</w:t>
      </w:r>
    </w:p>
    <w:p w:rsidR="00BF2359" w:rsidRDefault="00BF2359" w:rsidP="00BF2359">
      <w:pPr>
        <w:pStyle w:val="affffffff2"/>
        <w:rPr>
          <w:szCs w:val="28"/>
          <w:lang w:val="uk-UA"/>
        </w:rPr>
      </w:pPr>
      <w:r>
        <w:rPr>
          <w:szCs w:val="28"/>
          <w:lang w:val="uk-UA"/>
        </w:rPr>
        <w:t xml:space="preserve">Велика різноманітність методів синтезу похідних 1,4-дигідропіразину робить цю групу цікавою в хімічному плані, оскільки у залежності від способу синтезу, дозволяє одержувати речовини з різними замісниками в молекулах та різним ступенем гідрування кільця піразину. У свою чергу, введенням різних замісників до структури цікаво досягти певних результатів у цілеспрямованому синтезі біологічно активних речовин, зокрема протимікробних та з дією на центральну нервову систему, передумови до чого підтверджуються попередніми дослідженнями вчених. </w:t>
      </w:r>
    </w:p>
    <w:p w:rsidR="00BF2359" w:rsidRDefault="00BF2359" w:rsidP="00BF2359">
      <w:pPr>
        <w:pStyle w:val="affffffff2"/>
        <w:rPr>
          <w:szCs w:val="28"/>
          <w:lang w:val="uk-UA"/>
        </w:rPr>
      </w:pPr>
      <w:r>
        <w:rPr>
          <w:szCs w:val="28"/>
          <w:lang w:val="uk-UA"/>
        </w:rPr>
        <w:t>Виходячи з вищеозначеного, запланований пошук нових біологічно активних речовин серед продуктів хімічних перетворень - похідних 2,3-діоксо-1,4–діазинів на основі похідних оксанілових кислот є актуальним науковим спрямуванням і буде корисним для подальшого розвитку фармацевтичної науки та промисловості в Україні.</w:t>
      </w:r>
    </w:p>
    <w:p w:rsidR="00BF2359" w:rsidRDefault="00BF2359" w:rsidP="00BF2359">
      <w:pPr>
        <w:jc w:val="both"/>
        <w:rPr>
          <w:sz w:val="28"/>
          <w:szCs w:val="28"/>
          <w:lang w:val="uk-UA"/>
        </w:rPr>
      </w:pPr>
      <w:r>
        <w:rPr>
          <w:sz w:val="28"/>
          <w:szCs w:val="28"/>
          <w:lang w:val="uk-UA"/>
        </w:rPr>
        <w:tab/>
      </w:r>
      <w:r>
        <w:rPr>
          <w:b/>
          <w:sz w:val="28"/>
          <w:szCs w:val="28"/>
          <w:lang w:val="uk-UA"/>
        </w:rPr>
        <w:t xml:space="preserve">Зв’язок роботи з науковими програмами, планами, темами. </w:t>
      </w:r>
      <w:r>
        <w:rPr>
          <w:sz w:val="28"/>
          <w:szCs w:val="28"/>
          <w:lang w:val="uk-UA"/>
        </w:rPr>
        <w:tab/>
        <w:t>Робота є продовженням наукових досліджень, що проводяться співробітниками хімічних кафедр Національного фармацевтичного університету в напрямку пошуку нових малотоксичних субстанцій з різними видами фармакологічної активності серед похідних дикарбонових кислот, зокрема щавлевої, малонової та продуктів їх гетероциклізації.</w:t>
      </w:r>
    </w:p>
    <w:p w:rsidR="00BF2359" w:rsidRDefault="00BF2359" w:rsidP="00BF2359">
      <w:pPr>
        <w:jc w:val="both"/>
        <w:rPr>
          <w:sz w:val="28"/>
          <w:szCs w:val="28"/>
          <w:lang w:val="uk-UA"/>
        </w:rPr>
      </w:pPr>
      <w:r>
        <w:rPr>
          <w:sz w:val="28"/>
          <w:szCs w:val="28"/>
          <w:lang w:val="uk-UA"/>
        </w:rPr>
        <w:tab/>
      </w:r>
      <w:r w:rsidRPr="00BA79A1">
        <w:rPr>
          <w:sz w:val="28"/>
          <w:szCs w:val="28"/>
          <w:lang w:val="uk-UA"/>
        </w:rPr>
        <w:t>Дисертацію виконано згідно з планом науково-дослідних робіт Національного фармацевтичного університету за темою</w:t>
      </w:r>
      <w:r>
        <w:rPr>
          <w:sz w:val="28"/>
          <w:szCs w:val="28"/>
          <w:lang w:val="uk-UA"/>
        </w:rPr>
        <w:t xml:space="preserve"> «Хімічний синтез, виділення та аналіз нових фармакологічно активних речовин, встановлення зв’язку «структура-дія», створення нових лікарських препаратів» (№  державної реєстрації 0103</w:t>
      </w:r>
      <w:r>
        <w:rPr>
          <w:sz w:val="28"/>
          <w:szCs w:val="28"/>
          <w:lang w:val="en-US"/>
        </w:rPr>
        <w:t>U</w:t>
      </w:r>
      <w:r>
        <w:rPr>
          <w:sz w:val="28"/>
          <w:szCs w:val="28"/>
          <w:lang w:val="uk-UA"/>
        </w:rPr>
        <w:t>000475).</w:t>
      </w:r>
    </w:p>
    <w:p w:rsidR="00BF2359" w:rsidRDefault="00BF2359" w:rsidP="00BF2359">
      <w:pPr>
        <w:jc w:val="both"/>
        <w:rPr>
          <w:sz w:val="28"/>
          <w:szCs w:val="28"/>
          <w:lang w:val="uk-UA"/>
        </w:rPr>
      </w:pPr>
      <w:r>
        <w:rPr>
          <w:sz w:val="28"/>
          <w:szCs w:val="28"/>
          <w:lang w:val="uk-UA"/>
        </w:rPr>
        <w:tab/>
      </w:r>
      <w:r w:rsidRPr="00576D83">
        <w:rPr>
          <w:b/>
          <w:sz w:val="28"/>
          <w:szCs w:val="28"/>
          <w:lang w:val="uk-UA"/>
        </w:rPr>
        <w:t>Мета і завдання дослідження</w:t>
      </w:r>
      <w:r>
        <w:rPr>
          <w:b/>
          <w:sz w:val="28"/>
          <w:szCs w:val="28"/>
          <w:lang w:val="uk-UA"/>
        </w:rPr>
        <w:t xml:space="preserve">. </w:t>
      </w:r>
      <w:r>
        <w:rPr>
          <w:sz w:val="28"/>
          <w:szCs w:val="28"/>
          <w:lang w:val="uk-UA"/>
        </w:rPr>
        <w:tab/>
        <w:t>Метою дисертаційної роботи є пошук потенційного лікарського засобу на основі нових синтетичних субстанцій – похідних 1,4-дигідропіразин-2,3-діону та встановлення закономірностей залежності «структура-активність» в ряду синтезованих сполук.</w:t>
      </w:r>
    </w:p>
    <w:p w:rsidR="00BF2359" w:rsidRDefault="00BF2359" w:rsidP="00BF2359">
      <w:pPr>
        <w:jc w:val="both"/>
        <w:rPr>
          <w:sz w:val="28"/>
          <w:szCs w:val="28"/>
          <w:lang w:val="uk-UA"/>
        </w:rPr>
      </w:pPr>
      <w:r>
        <w:rPr>
          <w:sz w:val="28"/>
          <w:szCs w:val="28"/>
          <w:lang w:val="uk-UA"/>
        </w:rPr>
        <w:tab/>
        <w:t>Для досягнення поставленої мети необхідно вирішити такі за</w:t>
      </w:r>
      <w:r w:rsidRPr="008801CF">
        <w:rPr>
          <w:sz w:val="28"/>
          <w:szCs w:val="28"/>
          <w:lang w:val="uk-UA"/>
        </w:rPr>
        <w:t>вдання</w:t>
      </w:r>
      <w:r>
        <w:rPr>
          <w:sz w:val="28"/>
          <w:szCs w:val="28"/>
          <w:lang w:val="uk-UA"/>
        </w:rPr>
        <w:t>:</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lastRenderedPageBreak/>
        <w:t>розробити препаративні методи синтезу біологічно активних речовин – похідних 2,3-діоксо-1,4–діазину;</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синтезувати вихідні сполуки – етилові естери оксанілових кислот та  їх 2,2-димето</w:t>
      </w:r>
      <w:r w:rsidRPr="00576D83">
        <w:rPr>
          <w:sz w:val="28"/>
          <w:szCs w:val="28"/>
          <w:lang w:val="uk-UA"/>
        </w:rPr>
        <w:t>ксиет</w:t>
      </w:r>
      <w:r>
        <w:rPr>
          <w:sz w:val="28"/>
          <w:szCs w:val="28"/>
          <w:lang w:val="uk-UA"/>
        </w:rPr>
        <w:t>иламіди;</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 xml:space="preserve">вивчити умови циклізації 2,2-диметоксиетиламідів оксанілових кислот у 1-арил(арилалкіл)-2,3-діоксо-1,4–діазини; </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дослідити фізико-хімічні властивості 1-арил(арилалкіл)-2,3-діоксо-1,4–діазинів;</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вивчити умови алкілування 1-арил(арилалкіл)-2,3-діоксо-1,4–діазинів бензилхлоридами та амідами хлороцтової кислоти та синтезувати на їх основі  4-заміщені похідні;</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довести структуру синтезованих сполук за допомогою спектральних методів, встановити їх чистоту;</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провести дослідження фармакологічних властивостей синтезованих сполук на основі даних попереднього комп’ютерного прогнозу фармакологічної активності;</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на основі проведеного фармакологічного скринінгу встановити закономірності взаємозв’язку «структура-активність» в ряду синтезованих сполук та обрати речовини для поглиблених фармакологічних досліджень;</w:t>
      </w:r>
    </w:p>
    <w:p w:rsidR="00BF2359" w:rsidRDefault="00BF2359" w:rsidP="00BF2359">
      <w:pPr>
        <w:numPr>
          <w:ilvl w:val="0"/>
          <w:numId w:val="7"/>
        </w:numPr>
        <w:tabs>
          <w:tab w:val="clear" w:pos="360"/>
          <w:tab w:val="left" w:pos="720"/>
          <w:tab w:val="left" w:pos="1440"/>
        </w:tabs>
        <w:ind w:left="720" w:hanging="360"/>
        <w:jc w:val="both"/>
        <w:rPr>
          <w:sz w:val="28"/>
          <w:szCs w:val="28"/>
          <w:lang w:val="uk-UA"/>
        </w:rPr>
      </w:pPr>
      <w:r>
        <w:rPr>
          <w:sz w:val="28"/>
          <w:szCs w:val="28"/>
          <w:lang w:val="uk-UA"/>
        </w:rPr>
        <w:t>розробити методики для стандартизації найбільш активної речовини, рекомендованої фармакологами для поглибленого вивчення та впровадження.</w:t>
      </w:r>
    </w:p>
    <w:p w:rsidR="00BF2359" w:rsidRDefault="00BF2359" w:rsidP="00BF2359">
      <w:pPr>
        <w:ind w:firstLine="708"/>
        <w:jc w:val="both"/>
        <w:rPr>
          <w:sz w:val="28"/>
          <w:szCs w:val="28"/>
          <w:lang w:val="uk-UA"/>
        </w:rPr>
      </w:pPr>
      <w:r>
        <w:rPr>
          <w:i/>
          <w:sz w:val="28"/>
          <w:szCs w:val="28"/>
          <w:lang w:val="uk-UA"/>
        </w:rPr>
        <w:t xml:space="preserve">Об’єкти дослідження – </w:t>
      </w:r>
      <w:r>
        <w:rPr>
          <w:sz w:val="28"/>
          <w:szCs w:val="28"/>
          <w:lang w:val="uk-UA"/>
        </w:rPr>
        <w:t>етилові естери оксанілових кислот, їх 2,2-диметоксиетиламіди, 1-арил(арилалкіл)-2,3-діоксо-1,4–діазини та продукти їх алкілування.</w:t>
      </w:r>
    </w:p>
    <w:p w:rsidR="00BF2359" w:rsidRDefault="00BF2359" w:rsidP="00BF2359">
      <w:pPr>
        <w:ind w:firstLine="708"/>
        <w:jc w:val="both"/>
        <w:rPr>
          <w:sz w:val="28"/>
          <w:szCs w:val="28"/>
          <w:lang w:val="uk-UA"/>
        </w:rPr>
      </w:pPr>
      <w:r>
        <w:rPr>
          <w:i/>
          <w:sz w:val="28"/>
          <w:szCs w:val="28"/>
          <w:lang w:val="uk-UA"/>
        </w:rPr>
        <w:t xml:space="preserve">Предмет дослідження </w:t>
      </w:r>
      <w:r>
        <w:rPr>
          <w:sz w:val="28"/>
          <w:szCs w:val="28"/>
          <w:lang w:val="uk-UA"/>
        </w:rPr>
        <w:t>– методи синтезу, фізико-хімічні та фармакологічні властивості похідних 1,4-дигідропіразин-2,3-діону. Прогноз фармакологічної активності. Методи аналізу нової синтетичної субстанції (ідентифікація, визначення чистоти, кількісне визначення).</w:t>
      </w:r>
    </w:p>
    <w:p w:rsidR="00BF2359" w:rsidRDefault="00BF2359" w:rsidP="00BF2359">
      <w:pPr>
        <w:ind w:left="57"/>
        <w:jc w:val="both"/>
        <w:rPr>
          <w:sz w:val="28"/>
          <w:szCs w:val="28"/>
          <w:lang w:val="uk-UA"/>
        </w:rPr>
      </w:pPr>
      <w:r>
        <w:rPr>
          <w:i/>
          <w:sz w:val="28"/>
          <w:szCs w:val="28"/>
          <w:lang w:val="uk-UA"/>
        </w:rPr>
        <w:tab/>
        <w:t xml:space="preserve">Методи дослідження </w:t>
      </w:r>
      <w:r>
        <w:rPr>
          <w:sz w:val="28"/>
          <w:szCs w:val="28"/>
          <w:lang w:val="uk-UA"/>
        </w:rPr>
        <w:t>– органічний синтез, фізичні та фізико-хімічні методи аналізу (елементний аналіз, визначення температури плавлення, УФ-, ІЧ-, ЯМР</w:t>
      </w:r>
      <w:r>
        <w:rPr>
          <w:sz w:val="28"/>
          <w:szCs w:val="28"/>
          <w:vertAlign w:val="superscript"/>
          <w:lang w:val="uk-UA"/>
        </w:rPr>
        <w:t>1</w:t>
      </w:r>
      <w:r>
        <w:rPr>
          <w:sz w:val="28"/>
          <w:szCs w:val="28"/>
          <w:lang w:val="uk-UA"/>
        </w:rPr>
        <w:t>Н-спектроскопія, термогравіметричне дослідження, хроматографія в тонкому шарі сорбенту), хімічні методи дослідження (ідентифікація та кислотно-основне титрування), статистичні методи обробки результатів біологічних і фізико-хімічних досліджень.</w:t>
      </w:r>
    </w:p>
    <w:p w:rsidR="00BF2359" w:rsidRDefault="00BF2359" w:rsidP="00BF2359">
      <w:pPr>
        <w:ind w:firstLine="708"/>
        <w:jc w:val="both"/>
        <w:rPr>
          <w:sz w:val="28"/>
          <w:szCs w:val="28"/>
          <w:lang w:val="uk-UA"/>
        </w:rPr>
      </w:pPr>
      <w:r>
        <w:rPr>
          <w:b/>
          <w:sz w:val="28"/>
          <w:szCs w:val="28"/>
          <w:lang w:val="uk-UA"/>
        </w:rPr>
        <w:t xml:space="preserve">Наукова новизна одержаних результатів. </w:t>
      </w:r>
      <w:r>
        <w:rPr>
          <w:sz w:val="28"/>
          <w:szCs w:val="28"/>
          <w:lang w:val="uk-UA"/>
        </w:rPr>
        <w:t xml:space="preserve">В процесі виконання експериментальної частини дисертаційної роботи синтезовано 87 основних речовин, серед яких 75 є новими. Вперше запропоновано препаративний метод синтезу гетероциклічної системи 1,4-дигідропіразин-2,3-діону на основі 2,2-диметоксиетиламідів оксанілових кислот. Вперше здійснено алкілування похідних 1,4-дигідропіразин-2,3-діону бензилхлоридами та похідними хлороцтових кислот. Структуру синтезованих речовин доведено спектральними даними. </w:t>
      </w:r>
    </w:p>
    <w:p w:rsidR="00BF2359" w:rsidRDefault="00BF2359" w:rsidP="00BF2359">
      <w:pPr>
        <w:ind w:firstLine="684"/>
        <w:jc w:val="both"/>
        <w:rPr>
          <w:sz w:val="28"/>
          <w:szCs w:val="28"/>
          <w:lang w:val="uk-UA"/>
        </w:rPr>
      </w:pPr>
      <w:r>
        <w:rPr>
          <w:sz w:val="28"/>
          <w:szCs w:val="28"/>
          <w:lang w:val="uk-UA"/>
        </w:rPr>
        <w:t xml:space="preserve">Здійснено прогноз фармакологічної активності синтезованих речовин, за допомогою програми PASS, на основі чого сплановано фармакологічний скринінг. Вивчено та узагальнено дані фармакологічного скринінгу, на  основі чого зроблено </w:t>
      </w:r>
      <w:r>
        <w:rPr>
          <w:sz w:val="28"/>
          <w:szCs w:val="28"/>
          <w:lang w:val="uk-UA"/>
        </w:rPr>
        <w:lastRenderedPageBreak/>
        <w:t>рекомендації щодо подальшого цілеспрямованого пошуку антиконвульсантів серед похідних щавлевої кислоти.</w:t>
      </w:r>
    </w:p>
    <w:p w:rsidR="00BF2359" w:rsidRDefault="00BF2359" w:rsidP="00BF2359">
      <w:pPr>
        <w:ind w:firstLine="708"/>
        <w:jc w:val="both"/>
        <w:rPr>
          <w:sz w:val="28"/>
          <w:szCs w:val="28"/>
          <w:lang w:val="uk-UA"/>
        </w:rPr>
      </w:pPr>
      <w:r>
        <w:rPr>
          <w:sz w:val="28"/>
          <w:szCs w:val="28"/>
          <w:lang w:val="uk-UA"/>
        </w:rPr>
        <w:t>Розроблено хімічні та фізико-хімічні методи для ідентифікації, кількісного визначення та випробування на чистоту найбільш активної речовини – 3,4-диметоксифеніламід-4-[(3,4-диметоксифеніл)-</w:t>
      </w:r>
      <w:r>
        <w:rPr>
          <w:bCs/>
          <w:color w:val="000000"/>
          <w:sz w:val="28"/>
          <w:szCs w:val="28"/>
          <w:lang w:val="uk-UA"/>
        </w:rPr>
        <w:t>2,3-діоксо-1,4-дигідропіразин-1-іл] оцтової кислоти (95)</w:t>
      </w:r>
      <w:r>
        <w:rPr>
          <w:sz w:val="28"/>
          <w:szCs w:val="28"/>
          <w:lang w:val="uk-UA"/>
        </w:rPr>
        <w:t xml:space="preserve">, що має високу протисудомну активність, підтверджену </w:t>
      </w:r>
      <w:r w:rsidRPr="00D120F6">
        <w:rPr>
          <w:sz w:val="28"/>
          <w:szCs w:val="28"/>
          <w:lang w:val="uk-UA"/>
        </w:rPr>
        <w:t>заявкою</w:t>
      </w:r>
      <w:r>
        <w:rPr>
          <w:sz w:val="28"/>
          <w:szCs w:val="28"/>
          <w:lang w:val="uk-UA"/>
        </w:rPr>
        <w:t xml:space="preserve"> № а 2009 02540 на отримання патенту України.</w:t>
      </w:r>
    </w:p>
    <w:p w:rsidR="00BF2359" w:rsidRDefault="00BF2359" w:rsidP="00BF2359">
      <w:pPr>
        <w:ind w:firstLine="708"/>
        <w:jc w:val="both"/>
        <w:rPr>
          <w:sz w:val="28"/>
          <w:szCs w:val="28"/>
          <w:lang w:val="uk-UA"/>
        </w:rPr>
      </w:pPr>
      <w:r>
        <w:rPr>
          <w:b/>
          <w:sz w:val="28"/>
          <w:szCs w:val="28"/>
          <w:lang w:val="uk-UA"/>
        </w:rPr>
        <w:t xml:space="preserve">Практичне значення </w:t>
      </w:r>
      <w:r w:rsidRPr="00576D83">
        <w:rPr>
          <w:b/>
          <w:sz w:val="28"/>
          <w:szCs w:val="28"/>
          <w:lang w:val="uk-UA"/>
        </w:rPr>
        <w:t>одержаних</w:t>
      </w:r>
      <w:r>
        <w:rPr>
          <w:b/>
          <w:sz w:val="28"/>
          <w:szCs w:val="28"/>
          <w:lang w:val="uk-UA"/>
        </w:rPr>
        <w:t xml:space="preserve"> результатів. </w:t>
      </w:r>
      <w:r>
        <w:rPr>
          <w:sz w:val="28"/>
          <w:szCs w:val="28"/>
          <w:lang w:val="uk-UA"/>
        </w:rPr>
        <w:t xml:space="preserve">Представлені наукові дослідження мають значення для продовження пошуку нових </w:t>
      </w:r>
      <w:r w:rsidRPr="008801CF">
        <w:rPr>
          <w:sz w:val="28"/>
          <w:szCs w:val="28"/>
          <w:lang w:val="uk-UA"/>
        </w:rPr>
        <w:t>біологічно активних речовин (</w:t>
      </w:r>
      <w:r>
        <w:rPr>
          <w:sz w:val="28"/>
          <w:szCs w:val="28"/>
          <w:lang w:val="uk-UA"/>
        </w:rPr>
        <w:t>БАР) з перспективним впливом на ЦНС, для виробництва фармацевтичних препаратів і для освіти.</w:t>
      </w:r>
    </w:p>
    <w:p w:rsidR="00BF2359" w:rsidRDefault="00BF2359" w:rsidP="00BF2359">
      <w:pPr>
        <w:ind w:firstLine="741"/>
        <w:jc w:val="both"/>
        <w:rPr>
          <w:sz w:val="28"/>
          <w:szCs w:val="28"/>
          <w:lang w:val="uk-UA"/>
        </w:rPr>
      </w:pPr>
      <w:r>
        <w:rPr>
          <w:sz w:val="28"/>
          <w:szCs w:val="28"/>
          <w:lang w:val="uk-UA"/>
        </w:rPr>
        <w:t xml:space="preserve">Запропоновані нові препаративні методи синтезу 1-арил(арилалкіл)-2,3-діоксо-1,4–діазинів та продуктів їх алкілування можуть бути використані науковцями для одержання інших похідних або структурних аналогів цих сполук. </w:t>
      </w:r>
    </w:p>
    <w:p w:rsidR="00BF2359" w:rsidRDefault="00BF2359" w:rsidP="00BF2359">
      <w:pPr>
        <w:ind w:firstLine="741"/>
        <w:jc w:val="both"/>
        <w:rPr>
          <w:sz w:val="28"/>
          <w:szCs w:val="28"/>
          <w:lang w:val="uk-UA"/>
        </w:rPr>
      </w:pPr>
      <w:r>
        <w:rPr>
          <w:sz w:val="28"/>
          <w:szCs w:val="28"/>
          <w:lang w:val="uk-UA"/>
        </w:rPr>
        <w:t xml:space="preserve">Рекомендації щодо цілеспрямованого пошуку біологічно активних речовин серед похідних 1,4-дигідропіразин-2,3-діону впроваджено в практику наукових досліджень на кафедрах фармацевтичної хімії </w:t>
      </w:r>
      <w:r w:rsidRPr="008801CF">
        <w:rPr>
          <w:sz w:val="28"/>
          <w:szCs w:val="28"/>
          <w:lang w:val="uk-UA"/>
        </w:rPr>
        <w:t>Тернопільського державного медичного університету імені І.Я. Горбачевського,</w:t>
      </w:r>
      <w:r w:rsidRPr="00005334">
        <w:rPr>
          <w:color w:val="FF0000"/>
          <w:sz w:val="28"/>
          <w:szCs w:val="28"/>
          <w:lang w:val="uk-UA"/>
        </w:rPr>
        <w:t xml:space="preserve"> </w:t>
      </w:r>
      <w:r w:rsidRPr="00152DE1">
        <w:rPr>
          <w:sz w:val="28"/>
          <w:szCs w:val="28"/>
          <w:lang w:val="uk-UA"/>
        </w:rPr>
        <w:t>Запорізького державного медичного університету</w:t>
      </w:r>
      <w:r>
        <w:rPr>
          <w:sz w:val="28"/>
          <w:szCs w:val="28"/>
          <w:lang w:val="uk-UA"/>
        </w:rPr>
        <w:t xml:space="preserve"> та Донецького національного медичного університету ім. М. Горького.</w:t>
      </w:r>
    </w:p>
    <w:p w:rsidR="00BF2359" w:rsidRDefault="00BF2359" w:rsidP="00BF2359">
      <w:pPr>
        <w:ind w:firstLine="837"/>
        <w:jc w:val="both"/>
        <w:rPr>
          <w:sz w:val="28"/>
          <w:szCs w:val="28"/>
          <w:lang w:val="uk-UA"/>
        </w:rPr>
      </w:pPr>
      <w:r>
        <w:rPr>
          <w:sz w:val="28"/>
          <w:szCs w:val="28"/>
          <w:lang w:val="uk-UA"/>
        </w:rPr>
        <w:t>Методи стандартизації субстанції 3,4-диметоксифеніламіду-4-[(3’,4’-диметоксифеніл)-2,3-діоксо-1,4-дигідропіразин-1-іл]оцтової кислоти впроваджено в практичну та наукову діяльність Державної інспекції з контролю якості лікарських засобів в Донецькій області.</w:t>
      </w:r>
    </w:p>
    <w:p w:rsidR="00BF2359" w:rsidRDefault="00BF2359" w:rsidP="00BF2359">
      <w:pPr>
        <w:ind w:firstLine="708"/>
        <w:jc w:val="both"/>
        <w:rPr>
          <w:sz w:val="28"/>
          <w:szCs w:val="28"/>
          <w:lang w:val="uk-UA"/>
        </w:rPr>
      </w:pPr>
      <w:r>
        <w:rPr>
          <w:b/>
          <w:sz w:val="28"/>
          <w:szCs w:val="28"/>
          <w:lang w:val="uk-UA"/>
        </w:rPr>
        <w:t xml:space="preserve">Особистий внесок здобувача. </w:t>
      </w:r>
      <w:r>
        <w:rPr>
          <w:sz w:val="28"/>
          <w:szCs w:val="28"/>
          <w:lang w:val="uk-UA"/>
        </w:rPr>
        <w:t>Усі наукові результати, подані в дисертації, отримані автором особисто. Під час роботи над дисертацією аспірантом визначена мета дослідження, шляхи її реалізації, проведено планування та виконано експериментальну частину роботи. Проаналізовано літературні джерела стосовно сучасних досліджень в галузі вивчення фізико-хімічних властивостей та реакційної здатності, а також застосування в промисловості похідних піразину та його гідрованого аналогу піперазину. Додатковий аналіз даних щодо методів синтезу похідних щавлевої кислоти дозволив розробити препаративні методи синтезу та здійснити синтез етилових естерів оксанілових кислот та їх 2,2-диметоксиетиламідів, описаних в експериментальній частині дисертації. Розроблено препаративні методи синтезу 1-арил(арилалкіл)-2,3-діоксо-1,4–діазинів та продуктів їх алкілування, на основі чого отримано ряд досліджуваних речовин. З використанням експериментальних та обчислювальних методів встановлено фізико-хімічні параметри синтезованих речовин, здійснено прогноз фармакологічної активності та проведено біологічні дослідження  Розроблено методи аналізу нової синтетичної субстанції 3,4-диметоксифеніламіду-4-[(3’,4’-диметоксифеніл)-2,3-діоксо-1,4-дигідропіразин-1-іл]оцтової кислоти відповідно до вимог Державної фармакопеї України.</w:t>
      </w:r>
    </w:p>
    <w:p w:rsidR="00BF2359" w:rsidRDefault="00BF2359" w:rsidP="00BF2359">
      <w:pPr>
        <w:ind w:firstLine="741"/>
        <w:jc w:val="both"/>
        <w:rPr>
          <w:sz w:val="28"/>
          <w:szCs w:val="28"/>
          <w:lang w:val="uk-UA"/>
        </w:rPr>
      </w:pPr>
      <w:r>
        <w:rPr>
          <w:sz w:val="28"/>
          <w:szCs w:val="28"/>
          <w:lang w:val="uk-UA"/>
        </w:rPr>
        <w:t>Співавторами наукових праць є науковий керівник, а також науковці, разом із якими проводились спільні дослідження фізико-хімічних та біологічних властивостей синтезованих сполук.</w:t>
      </w:r>
    </w:p>
    <w:p w:rsidR="00BF2359" w:rsidRDefault="00BF2359" w:rsidP="00BF2359">
      <w:pPr>
        <w:ind w:firstLine="741"/>
        <w:jc w:val="both"/>
        <w:rPr>
          <w:sz w:val="28"/>
          <w:szCs w:val="28"/>
          <w:lang w:val="uk-UA"/>
        </w:rPr>
      </w:pPr>
      <w:r>
        <w:rPr>
          <w:b/>
          <w:sz w:val="28"/>
          <w:szCs w:val="28"/>
          <w:lang w:val="uk-UA"/>
        </w:rPr>
        <w:lastRenderedPageBreak/>
        <w:t xml:space="preserve">Апробація результатів дисертації. </w:t>
      </w:r>
      <w:r>
        <w:rPr>
          <w:sz w:val="28"/>
          <w:szCs w:val="28"/>
          <w:lang w:val="uk-UA"/>
        </w:rPr>
        <w:t xml:space="preserve">Основний зміст дисертаційної роботи доповідався на </w:t>
      </w:r>
      <w:r>
        <w:rPr>
          <w:sz w:val="28"/>
          <w:szCs w:val="28"/>
          <w:lang w:val="en-US"/>
        </w:rPr>
        <w:t>VI</w:t>
      </w:r>
      <w:r>
        <w:rPr>
          <w:sz w:val="28"/>
          <w:szCs w:val="28"/>
          <w:lang w:val="uk-UA"/>
        </w:rPr>
        <w:t xml:space="preserve"> Національному з’їзді фармацевтів України (Харків, 2005),</w:t>
      </w:r>
      <w:r w:rsidRPr="00C52D67">
        <w:rPr>
          <w:sz w:val="28"/>
          <w:szCs w:val="28"/>
          <w:lang w:val="uk-UA"/>
        </w:rPr>
        <w:t xml:space="preserve"> </w:t>
      </w:r>
      <w:r w:rsidRPr="00D120F6">
        <w:rPr>
          <w:sz w:val="28"/>
          <w:szCs w:val="28"/>
          <w:lang w:val="uk-UA"/>
        </w:rPr>
        <w:t>науково-практичній конференції</w:t>
      </w:r>
      <w:r>
        <w:rPr>
          <w:sz w:val="28"/>
          <w:szCs w:val="28"/>
          <w:lang w:val="uk-UA"/>
        </w:rPr>
        <w:t xml:space="preserve"> «Ліки та життя. Аптека 2005» (м. Київ, 2005),</w:t>
      </w:r>
      <w:r w:rsidRPr="0083242E">
        <w:rPr>
          <w:sz w:val="28"/>
          <w:lang w:val="uk-UA"/>
        </w:rPr>
        <w:t xml:space="preserve"> </w:t>
      </w:r>
      <w:r w:rsidRPr="00AF4BF2">
        <w:rPr>
          <w:sz w:val="28"/>
          <w:lang w:val="uk-UA"/>
        </w:rPr>
        <w:t>II</w:t>
      </w:r>
      <w:r>
        <w:rPr>
          <w:sz w:val="28"/>
          <w:szCs w:val="28"/>
          <w:lang w:val="uk-UA"/>
        </w:rPr>
        <w:t xml:space="preserve"> міжнародній конференції «Створення, виробництво, стандартизація та фармакоекономічні дослідження нових лікарських засобів та біологічно активних добавок» (м. Харків, 2006), 76 міжвузівській науковій конференції студентів та молодих вчених</w:t>
      </w:r>
      <w:r w:rsidRPr="00C404EB">
        <w:rPr>
          <w:sz w:val="28"/>
          <w:szCs w:val="28"/>
          <w:lang w:val="uk-UA"/>
        </w:rPr>
        <w:t xml:space="preserve"> </w:t>
      </w:r>
      <w:r>
        <w:rPr>
          <w:sz w:val="28"/>
          <w:szCs w:val="28"/>
          <w:lang w:val="uk-UA"/>
        </w:rPr>
        <w:t xml:space="preserve">з міжнародною участю «Працюємо, творимо, презентуємо» (Івано-Франківськ, 2007), </w:t>
      </w:r>
      <w:r>
        <w:rPr>
          <w:sz w:val="28"/>
          <w:szCs w:val="28"/>
          <w:lang w:val="en-US"/>
        </w:rPr>
        <w:t>VII</w:t>
      </w:r>
      <w:r>
        <w:rPr>
          <w:sz w:val="28"/>
          <w:szCs w:val="28"/>
          <w:lang w:val="uk-UA"/>
        </w:rPr>
        <w:t xml:space="preserve"> Всеукраїнській науково-практичній конференції з міжнародною участю «Клінічна фармація в Україні» (м. Харків, 2007), 70 Міжнародній науково-практичній конференції молодих вчених «Актуальні проблеми клінічної, експериментальної, профілактичної медицини, стоматології та фармації» (м. Донецьк, </w:t>
      </w:r>
      <w:r w:rsidRPr="00D120F6">
        <w:rPr>
          <w:sz w:val="28"/>
          <w:szCs w:val="28"/>
          <w:lang w:val="uk-UA"/>
        </w:rPr>
        <w:t>2008)</w:t>
      </w:r>
      <w:r>
        <w:rPr>
          <w:sz w:val="28"/>
          <w:szCs w:val="28"/>
          <w:lang w:val="uk-UA"/>
        </w:rPr>
        <w:t>.</w:t>
      </w:r>
    </w:p>
    <w:p w:rsidR="00BF2359" w:rsidRPr="00EE7F5A" w:rsidRDefault="00BF2359" w:rsidP="00BF2359">
      <w:pPr>
        <w:ind w:firstLine="741"/>
        <w:jc w:val="both"/>
        <w:outlineLvl w:val="0"/>
        <w:rPr>
          <w:sz w:val="28"/>
          <w:lang w:val="uk-UA"/>
        </w:rPr>
      </w:pPr>
      <w:r>
        <w:rPr>
          <w:b/>
          <w:sz w:val="28"/>
          <w:szCs w:val="28"/>
          <w:lang w:val="uk-UA"/>
        </w:rPr>
        <w:t xml:space="preserve">Публікації. </w:t>
      </w:r>
      <w:r>
        <w:rPr>
          <w:sz w:val="28"/>
          <w:szCs w:val="28"/>
          <w:lang w:val="uk-UA"/>
        </w:rPr>
        <w:t xml:space="preserve">Матеріали дисертації опубліковано </w:t>
      </w:r>
      <w:r>
        <w:rPr>
          <w:sz w:val="28"/>
          <w:lang w:val="uk-UA"/>
        </w:rPr>
        <w:t>в 11 наукових працях, у тому числі 4 статті (3 статті</w:t>
      </w:r>
      <w:r w:rsidRPr="00AF4BF2">
        <w:rPr>
          <w:sz w:val="28"/>
          <w:lang w:val="uk-UA"/>
        </w:rPr>
        <w:t xml:space="preserve"> </w:t>
      </w:r>
      <w:r>
        <w:rPr>
          <w:sz w:val="28"/>
          <w:lang w:val="uk-UA"/>
        </w:rPr>
        <w:t xml:space="preserve">у наукових фахових виданнях) та 7 тез </w:t>
      </w:r>
      <w:r w:rsidRPr="00AF4BF2">
        <w:rPr>
          <w:sz w:val="28"/>
          <w:lang w:val="uk-UA"/>
        </w:rPr>
        <w:t>доповідей.</w:t>
      </w:r>
    </w:p>
    <w:p w:rsidR="00BF2359" w:rsidRPr="00CC1A09" w:rsidRDefault="00BF2359" w:rsidP="00BF2359">
      <w:pPr>
        <w:ind w:firstLine="741"/>
        <w:jc w:val="both"/>
        <w:rPr>
          <w:sz w:val="28"/>
          <w:szCs w:val="28"/>
          <w:lang w:val="uk-UA"/>
        </w:rPr>
      </w:pPr>
      <w:r>
        <w:rPr>
          <w:b/>
          <w:sz w:val="28"/>
          <w:szCs w:val="28"/>
          <w:lang w:val="uk-UA"/>
        </w:rPr>
        <w:t xml:space="preserve">Структура </w:t>
      </w:r>
      <w:r w:rsidRPr="00576D83">
        <w:rPr>
          <w:b/>
          <w:sz w:val="28"/>
          <w:szCs w:val="28"/>
          <w:lang w:val="uk-UA"/>
        </w:rPr>
        <w:t>та обсяг</w:t>
      </w:r>
      <w:r>
        <w:rPr>
          <w:b/>
          <w:sz w:val="28"/>
          <w:szCs w:val="28"/>
          <w:lang w:val="uk-UA"/>
        </w:rPr>
        <w:t xml:space="preserve"> дисертації. </w:t>
      </w:r>
      <w:r w:rsidRPr="00CC1A09">
        <w:rPr>
          <w:sz w:val="28"/>
          <w:szCs w:val="28"/>
        </w:rPr>
        <w:t xml:space="preserve">Дисертаційна робота викладена на </w:t>
      </w:r>
      <w:r>
        <w:rPr>
          <w:sz w:val="28"/>
          <w:szCs w:val="28"/>
        </w:rPr>
        <w:t>180</w:t>
      </w:r>
      <w:r w:rsidRPr="00CC1A09">
        <w:rPr>
          <w:sz w:val="28"/>
          <w:szCs w:val="28"/>
        </w:rPr>
        <w:t xml:space="preserve"> сторінках друкованого тексту, складається зі вступу, огляду літератури, чотирьох розділів експериментальних </w:t>
      </w:r>
      <w:proofErr w:type="gramStart"/>
      <w:r w:rsidRPr="00CC1A09">
        <w:rPr>
          <w:sz w:val="28"/>
          <w:szCs w:val="28"/>
        </w:rPr>
        <w:t>досл</w:t>
      </w:r>
      <w:proofErr w:type="gramEnd"/>
      <w:r w:rsidRPr="00CC1A09">
        <w:rPr>
          <w:sz w:val="28"/>
          <w:szCs w:val="28"/>
        </w:rPr>
        <w:t xml:space="preserve">іджень, загальних висновків, </w:t>
      </w:r>
      <w:r>
        <w:rPr>
          <w:sz w:val="28"/>
          <w:szCs w:val="28"/>
          <w:lang w:val="uk-UA"/>
        </w:rPr>
        <w:t xml:space="preserve">4 </w:t>
      </w:r>
      <w:r w:rsidRPr="00CC1A09">
        <w:rPr>
          <w:sz w:val="28"/>
          <w:szCs w:val="28"/>
        </w:rPr>
        <w:t xml:space="preserve">додатків, списку літературних джерел. Обсяг основного тексту </w:t>
      </w:r>
      <w:r>
        <w:rPr>
          <w:sz w:val="28"/>
          <w:szCs w:val="28"/>
          <w:lang w:val="uk-UA"/>
        </w:rPr>
        <w:t xml:space="preserve">122 </w:t>
      </w:r>
      <w:r>
        <w:rPr>
          <w:sz w:val="28"/>
          <w:szCs w:val="28"/>
        </w:rPr>
        <w:t>сторін</w:t>
      </w:r>
      <w:r>
        <w:rPr>
          <w:sz w:val="28"/>
          <w:szCs w:val="28"/>
          <w:lang w:val="uk-UA"/>
        </w:rPr>
        <w:t>ки</w:t>
      </w:r>
      <w:r w:rsidRPr="00CC1A09">
        <w:rPr>
          <w:sz w:val="28"/>
          <w:szCs w:val="28"/>
        </w:rPr>
        <w:t>. Робота ілюс</w:t>
      </w:r>
      <w:r>
        <w:rPr>
          <w:sz w:val="28"/>
          <w:szCs w:val="28"/>
        </w:rPr>
        <w:t xml:space="preserve">трована </w:t>
      </w:r>
      <w:r>
        <w:rPr>
          <w:sz w:val="28"/>
          <w:szCs w:val="28"/>
          <w:lang w:val="uk-UA"/>
        </w:rPr>
        <w:t>3</w:t>
      </w:r>
      <w:r w:rsidRPr="00CC1A09">
        <w:rPr>
          <w:sz w:val="28"/>
          <w:szCs w:val="28"/>
        </w:rPr>
        <w:t>4 схемами, 2</w:t>
      </w:r>
      <w:r>
        <w:rPr>
          <w:sz w:val="28"/>
          <w:szCs w:val="28"/>
          <w:lang w:val="uk-UA"/>
        </w:rPr>
        <w:t>9</w:t>
      </w:r>
      <w:r>
        <w:rPr>
          <w:sz w:val="28"/>
          <w:szCs w:val="28"/>
        </w:rPr>
        <w:t xml:space="preserve"> рисунками і </w:t>
      </w:r>
      <w:r>
        <w:rPr>
          <w:sz w:val="28"/>
          <w:szCs w:val="28"/>
          <w:lang w:val="uk-UA"/>
        </w:rPr>
        <w:t>9</w:t>
      </w:r>
      <w:r w:rsidRPr="00CC1A09">
        <w:rPr>
          <w:sz w:val="28"/>
          <w:szCs w:val="28"/>
        </w:rPr>
        <w:t xml:space="preserve"> таблицями. Перелік використа</w:t>
      </w:r>
      <w:r>
        <w:rPr>
          <w:sz w:val="28"/>
          <w:szCs w:val="28"/>
        </w:rPr>
        <w:t xml:space="preserve">них джерел літератури </w:t>
      </w:r>
      <w:proofErr w:type="gramStart"/>
      <w:r>
        <w:rPr>
          <w:sz w:val="28"/>
          <w:szCs w:val="28"/>
        </w:rPr>
        <w:t>містить</w:t>
      </w:r>
      <w:proofErr w:type="gramEnd"/>
      <w:r>
        <w:rPr>
          <w:sz w:val="28"/>
          <w:szCs w:val="28"/>
        </w:rPr>
        <w:t xml:space="preserve"> 1</w:t>
      </w:r>
      <w:r>
        <w:rPr>
          <w:sz w:val="28"/>
          <w:szCs w:val="28"/>
          <w:lang w:val="uk-UA"/>
        </w:rPr>
        <w:t>5</w:t>
      </w:r>
      <w:r>
        <w:rPr>
          <w:sz w:val="28"/>
          <w:szCs w:val="28"/>
        </w:rPr>
        <w:t>1 найменуван</w:t>
      </w:r>
      <w:r>
        <w:rPr>
          <w:sz w:val="28"/>
          <w:szCs w:val="28"/>
          <w:lang w:val="uk-UA"/>
        </w:rPr>
        <w:t>ня</w:t>
      </w:r>
      <w:r>
        <w:rPr>
          <w:sz w:val="28"/>
          <w:szCs w:val="28"/>
        </w:rPr>
        <w:t xml:space="preserve">, з яких </w:t>
      </w:r>
      <w:r>
        <w:rPr>
          <w:sz w:val="28"/>
          <w:szCs w:val="28"/>
          <w:lang w:val="uk-UA"/>
        </w:rPr>
        <w:t>95</w:t>
      </w:r>
      <w:r w:rsidRPr="00CC1A09">
        <w:rPr>
          <w:sz w:val="28"/>
          <w:szCs w:val="28"/>
        </w:rPr>
        <w:t xml:space="preserve"> іноземні.</w:t>
      </w:r>
    </w:p>
    <w:p w:rsidR="00BF2359" w:rsidRDefault="00BF2359" w:rsidP="00BF2359">
      <w:pPr>
        <w:pStyle w:val="affffffffffffffffffffffff6"/>
        <w:spacing w:line="240" w:lineRule="auto"/>
        <w:ind w:firstLine="709"/>
        <w:rPr>
          <w:lang w:val="uk-UA"/>
        </w:rPr>
      </w:pPr>
    </w:p>
    <w:p w:rsidR="00BF2359" w:rsidRDefault="00BF2359" w:rsidP="00BF2359">
      <w:pPr>
        <w:pStyle w:val="4"/>
        <w:tabs>
          <w:tab w:val="clear" w:pos="2880"/>
          <w:tab w:val="left" w:pos="0"/>
        </w:tabs>
        <w:spacing w:line="240" w:lineRule="auto"/>
        <w:ind w:left="0" w:firstLine="0"/>
      </w:pPr>
      <w:r>
        <w:t>ОСНОВНИЙ ЗМІ</w:t>
      </w:r>
      <w:proofErr w:type="gramStart"/>
      <w:r>
        <w:t>СТ</w:t>
      </w:r>
      <w:proofErr w:type="gramEnd"/>
      <w:r>
        <w:t xml:space="preserve"> РОБОТИ</w:t>
      </w:r>
    </w:p>
    <w:p w:rsidR="00BF2359" w:rsidRDefault="00BF2359" w:rsidP="00BF2359">
      <w:pPr>
        <w:jc w:val="both"/>
        <w:rPr>
          <w:lang w:val="uk-UA"/>
        </w:rPr>
      </w:pPr>
    </w:p>
    <w:p w:rsidR="00BF2359" w:rsidRDefault="00BF2359" w:rsidP="00BF2359">
      <w:pPr>
        <w:ind w:firstLine="708"/>
        <w:jc w:val="both"/>
        <w:rPr>
          <w:b/>
          <w:sz w:val="28"/>
          <w:lang w:val="uk-UA"/>
        </w:rPr>
      </w:pPr>
      <w:r>
        <w:rPr>
          <w:b/>
          <w:sz w:val="28"/>
          <w:lang w:val="uk-UA"/>
        </w:rPr>
        <w:t xml:space="preserve">Розділ 1. Методи синтезу, фізико-хімічні властивості та фармакологічна активність похідних 1,4-діазину (огляд літератури). </w:t>
      </w:r>
    </w:p>
    <w:p w:rsidR="00BF2359" w:rsidRDefault="00BF2359" w:rsidP="00BF2359">
      <w:pPr>
        <w:ind w:firstLine="708"/>
        <w:jc w:val="both"/>
        <w:rPr>
          <w:sz w:val="28"/>
          <w:lang w:val="uk-UA"/>
        </w:rPr>
      </w:pPr>
      <w:r>
        <w:rPr>
          <w:sz w:val="28"/>
          <w:lang w:val="uk-UA"/>
        </w:rPr>
        <w:t>В розділі наведено основні методи синтезу гетероциклічного кільця похідних 1,4-діазину та його дигідропохідних, розглянуто фізико-хімічні та фармакологічні властивості похідних піразину. З літературних даних видно, що на світовому фармацевтичному ринку знаходиться велика кількість лікарських засобів, що містять цей гетероциклічний фрагмент. Вони виявляють широкий спектр фармакологічної активності. Наведені дані свідчать, що похідні піразину є перспективними сполуками для фармакологічного дослідження з метою створення потенційних лікарських засобів.</w:t>
      </w:r>
    </w:p>
    <w:p w:rsidR="00BF2359" w:rsidRDefault="00BF2359" w:rsidP="00BF2359">
      <w:pPr>
        <w:pStyle w:val="Default"/>
        <w:autoSpaceDE/>
        <w:jc w:val="both"/>
        <w:rPr>
          <w:rFonts w:ascii="Times New Roman" w:hAnsi="Times New Roman" w:cs="Times New Roman"/>
          <w:b/>
          <w:sz w:val="28"/>
          <w:lang w:val="uk-UA"/>
        </w:rPr>
      </w:pPr>
    </w:p>
    <w:p w:rsidR="00BF2359" w:rsidRDefault="00BF2359" w:rsidP="00BF2359">
      <w:pPr>
        <w:pStyle w:val="Default"/>
        <w:autoSpaceDE/>
        <w:ind w:firstLine="708"/>
        <w:jc w:val="both"/>
        <w:rPr>
          <w:rFonts w:ascii="Times New Roman" w:hAnsi="Times New Roman" w:cs="Times New Roman"/>
          <w:spacing w:val="5"/>
          <w:sz w:val="28"/>
          <w:szCs w:val="28"/>
          <w:lang w:val="uk-UA"/>
        </w:rPr>
      </w:pPr>
      <w:r>
        <w:rPr>
          <w:rFonts w:ascii="Times New Roman" w:hAnsi="Times New Roman" w:cs="Times New Roman"/>
          <w:b/>
          <w:sz w:val="28"/>
          <w:lang w:val="uk-UA"/>
        </w:rPr>
        <w:t>Розділ 2. Синтез та властивості похідних 1,4-дигідропіразин-2,3-діону</w:t>
      </w:r>
      <w:r>
        <w:rPr>
          <w:rFonts w:ascii="Times New Roman" w:hAnsi="Times New Roman" w:cs="Times New Roman"/>
          <w:spacing w:val="5"/>
          <w:sz w:val="28"/>
          <w:szCs w:val="28"/>
          <w:lang w:val="uk-UA"/>
        </w:rPr>
        <w:t xml:space="preserve">. </w:t>
      </w:r>
    </w:p>
    <w:p w:rsidR="00BF2359" w:rsidRDefault="00BF2359" w:rsidP="00BF2359">
      <w:pPr>
        <w:pStyle w:val="Default"/>
        <w:autoSpaceDE/>
        <w:ind w:firstLine="708"/>
        <w:jc w:val="both"/>
        <w:rPr>
          <w:rFonts w:ascii="Times New Roman" w:hAnsi="Times New Roman" w:cs="Times New Roman"/>
          <w:spacing w:val="5"/>
          <w:sz w:val="28"/>
          <w:szCs w:val="28"/>
          <w:lang w:val="uk-UA"/>
        </w:rPr>
      </w:pPr>
      <w:r>
        <w:rPr>
          <w:rFonts w:ascii="Times New Roman" w:hAnsi="Times New Roman" w:cs="Times New Roman"/>
          <w:spacing w:val="5"/>
          <w:sz w:val="28"/>
          <w:szCs w:val="28"/>
          <w:lang w:val="uk-UA"/>
        </w:rPr>
        <w:t xml:space="preserve">Існує багато способів синтезу кільця 1,4-діазину. Серед цих способів найменш вивченим є утворення піразинів внутрішньомолекулярною циклізацією між зв’язками 1-6. З цією метою необхідно було здійснити синтез ключових інтермедіатів </w:t>
      </w:r>
      <w:r>
        <w:rPr>
          <w:rFonts w:ascii="Times New Roman" w:hAnsi="Times New Roman" w:cs="Times New Roman"/>
          <w:sz w:val="28"/>
          <w:szCs w:val="28"/>
          <w:lang w:val="uk-UA"/>
        </w:rPr>
        <w:t>в синтезі 1,4-дигідропіразинового кільця</w:t>
      </w:r>
      <w:r>
        <w:rPr>
          <w:rFonts w:ascii="Times New Roman" w:hAnsi="Times New Roman" w:cs="Times New Roman"/>
          <w:spacing w:val="5"/>
          <w:sz w:val="28"/>
          <w:szCs w:val="28"/>
          <w:lang w:val="uk-UA"/>
        </w:rPr>
        <w:t xml:space="preserve"> – похідних оксанілових кислот та вивчити умови їх внутрішньомолекулярної циклізації.</w:t>
      </w:r>
    </w:p>
    <w:p w:rsidR="00BF2359" w:rsidRDefault="00BF2359" w:rsidP="00BF2359">
      <w:pPr>
        <w:ind w:firstLine="708"/>
        <w:jc w:val="both"/>
        <w:rPr>
          <w:color w:val="000000"/>
          <w:sz w:val="28"/>
          <w:szCs w:val="28"/>
          <w:lang w:val="uk-UA"/>
        </w:rPr>
      </w:pPr>
      <w:r>
        <w:rPr>
          <w:b/>
          <w:sz w:val="28"/>
          <w:lang w:val="uk-UA"/>
        </w:rPr>
        <w:t>Синтез етилових естерів оксанілових кислот та їх (2,2-диметоксиетил)амідів</w:t>
      </w:r>
      <w:r>
        <w:rPr>
          <w:spacing w:val="5"/>
          <w:sz w:val="28"/>
          <w:szCs w:val="28"/>
          <w:lang w:val="uk-UA"/>
        </w:rPr>
        <w:t xml:space="preserve">. Для синтезу </w:t>
      </w:r>
      <w:r>
        <w:rPr>
          <w:sz w:val="28"/>
          <w:lang w:val="uk-UA"/>
        </w:rPr>
        <w:t>етилових естерів оксанілових кислот</w:t>
      </w:r>
      <w:r>
        <w:rPr>
          <w:sz w:val="28"/>
          <w:szCs w:val="28"/>
          <w:lang w:val="uk-UA"/>
        </w:rPr>
        <w:t xml:space="preserve"> (3-9) ми використовували метод ацилювання заміщених анілінів (1) діетилоксалатом (2). </w:t>
      </w:r>
      <w:r>
        <w:rPr>
          <w:color w:val="000000"/>
          <w:sz w:val="28"/>
          <w:szCs w:val="28"/>
          <w:lang w:val="uk-UA"/>
        </w:rPr>
        <w:t xml:space="preserve">Попередніми дослідження науковців НФаУ встановлено, що для отримання етилових естерів оксанілових кислот при їх взаємодії з діетилоксалатом, визначальним фактором перебігу реакції є температурний режим і оптимальним  </w:t>
      </w:r>
      <w:r>
        <w:rPr>
          <w:color w:val="000000"/>
          <w:sz w:val="28"/>
          <w:szCs w:val="28"/>
          <w:lang w:val="uk-UA"/>
        </w:rPr>
        <w:lastRenderedPageBreak/>
        <w:t>вважається витримування анілінів у діетилоксалаті при температурі біля 120º С. Тому для запобігання утворення симетричних анілідів с</w:t>
      </w:r>
      <w:r>
        <w:rPr>
          <w:sz w:val="28"/>
          <w:szCs w:val="28"/>
          <w:lang w:val="uk-UA"/>
        </w:rPr>
        <w:t>интез цільових естерів (3-9) здійснювали нагріванням розчинів відповідних анілінів (1) в еквівалентній кількості діетилоксалату (2) при температурі 120º С</w:t>
      </w:r>
      <w:r>
        <w:rPr>
          <w:spacing w:val="-6"/>
          <w:sz w:val="28"/>
          <w:szCs w:val="28"/>
          <w:lang w:val="uk-UA"/>
        </w:rPr>
        <w:t xml:space="preserve"> (Схема 1). </w:t>
      </w:r>
      <w:r>
        <w:rPr>
          <w:color w:val="000000"/>
          <w:sz w:val="28"/>
          <w:szCs w:val="28"/>
          <w:lang w:val="uk-UA"/>
        </w:rPr>
        <w:t xml:space="preserve"> </w:t>
      </w:r>
    </w:p>
    <w:p w:rsidR="00BF2359" w:rsidRDefault="00BF2359" w:rsidP="00BF2359">
      <w:pPr>
        <w:pStyle w:val="Default"/>
        <w:autoSpaceDE/>
        <w:spacing w:line="264" w:lineRule="auto"/>
        <w:ind w:firstLine="567"/>
        <w:jc w:val="center"/>
        <w:rPr>
          <w:lang w:val="uk-UA"/>
        </w:rPr>
      </w:pPr>
      <w:r>
        <w:object w:dxaOrig="9705" w:dyaOrig="5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15pt;height:227.6pt" o:ole="" filled="t">
            <v:fill color2="black"/>
            <v:imagedata r:id="rId12" o:title=""/>
          </v:shape>
          <o:OLEObject Type="Embed" ProgID="ISIS/Draw" ShapeID="_x0000_i1025" DrawAspect="Content" ObjectID="_1517300517" r:id="rId13"/>
        </w:object>
      </w:r>
    </w:p>
    <w:p w:rsidR="00BF2359" w:rsidRDefault="00BF2359" w:rsidP="00BF2359">
      <w:pPr>
        <w:ind w:left="1416" w:firstLine="708"/>
        <w:jc w:val="both"/>
        <w:rPr>
          <w:lang w:val="uk-UA"/>
        </w:rPr>
      </w:pPr>
    </w:p>
    <w:p w:rsidR="00BF2359" w:rsidRDefault="00BF2359" w:rsidP="00BF2359">
      <w:pPr>
        <w:ind w:left="1416" w:firstLine="708"/>
        <w:jc w:val="both"/>
        <w:rPr>
          <w:color w:val="000000"/>
          <w:lang w:val="uk-UA"/>
        </w:rPr>
      </w:pPr>
      <w:r w:rsidRPr="009B550E">
        <w:rPr>
          <w:lang w:val="uk-UA"/>
        </w:rPr>
        <w:t xml:space="preserve">де </w:t>
      </w:r>
      <w:r>
        <w:rPr>
          <w:lang w:val="en-US"/>
        </w:rPr>
        <w:t>R</w:t>
      </w:r>
      <w:r>
        <w:rPr>
          <w:lang w:val="uk-UA"/>
        </w:rPr>
        <w:t xml:space="preserve">= 4-F; </w:t>
      </w:r>
      <w:r>
        <w:rPr>
          <w:color w:val="000000"/>
          <w:lang w:val="uk-UA"/>
        </w:rPr>
        <w:t>3,4-(CH</w:t>
      </w:r>
      <w:r>
        <w:rPr>
          <w:color w:val="000000"/>
          <w:vertAlign w:val="subscript"/>
          <w:lang w:val="uk-UA"/>
        </w:rPr>
        <w:t>3</w:t>
      </w:r>
      <w:r>
        <w:rPr>
          <w:color w:val="000000"/>
          <w:lang w:val="uk-UA"/>
        </w:rPr>
        <w:t>)</w:t>
      </w:r>
      <w:r>
        <w:rPr>
          <w:color w:val="000000"/>
          <w:vertAlign w:val="subscript"/>
          <w:lang w:val="uk-UA"/>
        </w:rPr>
        <w:t>2</w:t>
      </w:r>
      <w:r>
        <w:rPr>
          <w:color w:val="000000"/>
          <w:lang w:val="uk-UA"/>
        </w:rPr>
        <w:t>; 3,5-(CH</w:t>
      </w:r>
      <w:r>
        <w:rPr>
          <w:color w:val="000000"/>
          <w:vertAlign w:val="subscript"/>
          <w:lang w:val="uk-UA"/>
        </w:rPr>
        <w:t>3</w:t>
      </w:r>
      <w:r>
        <w:rPr>
          <w:color w:val="000000"/>
          <w:lang w:val="uk-UA"/>
        </w:rPr>
        <w:t>)</w:t>
      </w:r>
      <w:r>
        <w:rPr>
          <w:color w:val="000000"/>
          <w:vertAlign w:val="subscript"/>
          <w:lang w:val="uk-UA"/>
        </w:rPr>
        <w:t>2</w:t>
      </w:r>
      <w:r>
        <w:rPr>
          <w:color w:val="000000"/>
          <w:lang w:val="uk-UA"/>
        </w:rPr>
        <w:t>; 3-OCH</w:t>
      </w:r>
      <w:r>
        <w:rPr>
          <w:color w:val="000000"/>
          <w:vertAlign w:val="subscript"/>
          <w:lang w:val="uk-UA"/>
        </w:rPr>
        <w:t>3</w:t>
      </w:r>
      <w:r>
        <w:rPr>
          <w:color w:val="000000"/>
          <w:lang w:val="uk-UA"/>
        </w:rPr>
        <w:t>; 3,4-(OCH</w:t>
      </w:r>
      <w:r>
        <w:rPr>
          <w:color w:val="000000"/>
          <w:vertAlign w:val="subscript"/>
          <w:lang w:val="uk-UA"/>
        </w:rPr>
        <w:t>3</w:t>
      </w:r>
      <w:r>
        <w:rPr>
          <w:color w:val="000000"/>
          <w:lang w:val="uk-UA"/>
        </w:rPr>
        <w:t>)</w:t>
      </w:r>
      <w:r>
        <w:rPr>
          <w:color w:val="000000"/>
          <w:vertAlign w:val="subscript"/>
          <w:lang w:val="uk-UA"/>
        </w:rPr>
        <w:t>2</w:t>
      </w:r>
      <w:r>
        <w:rPr>
          <w:color w:val="000000"/>
          <w:lang w:val="uk-UA"/>
        </w:rPr>
        <w:t>; H; 4-Cl</w:t>
      </w:r>
    </w:p>
    <w:p w:rsidR="00BF2359" w:rsidRDefault="00BF2359" w:rsidP="00BF2359">
      <w:pPr>
        <w:ind w:firstLine="708"/>
        <w:jc w:val="both"/>
        <w:rPr>
          <w:color w:val="000000"/>
          <w:sz w:val="28"/>
          <w:szCs w:val="28"/>
          <w:lang w:val="uk-UA"/>
        </w:rPr>
      </w:pPr>
    </w:p>
    <w:p w:rsidR="00BF2359" w:rsidRDefault="00BF2359" w:rsidP="00BF2359">
      <w:pPr>
        <w:ind w:firstLine="708"/>
        <w:jc w:val="both"/>
        <w:rPr>
          <w:spacing w:val="5"/>
          <w:sz w:val="28"/>
          <w:szCs w:val="28"/>
          <w:lang w:val="uk-UA"/>
        </w:rPr>
      </w:pPr>
      <w:r>
        <w:rPr>
          <w:color w:val="000000"/>
          <w:sz w:val="28"/>
          <w:szCs w:val="28"/>
          <w:lang w:val="uk-UA"/>
        </w:rPr>
        <w:t xml:space="preserve">Схема 1. </w:t>
      </w:r>
      <w:r>
        <w:rPr>
          <w:sz w:val="28"/>
          <w:lang w:val="uk-UA"/>
        </w:rPr>
        <w:t>Синтез етилових естерів оксанілових кислот (3-9) та їх (2,2-диметоксиетил)амідів (11-17)</w:t>
      </w:r>
      <w:r>
        <w:rPr>
          <w:spacing w:val="5"/>
          <w:sz w:val="28"/>
          <w:szCs w:val="28"/>
          <w:lang w:val="uk-UA"/>
        </w:rPr>
        <w:t>.</w:t>
      </w:r>
    </w:p>
    <w:p w:rsidR="00BF2359" w:rsidRDefault="00BF2359" w:rsidP="00BF2359">
      <w:pPr>
        <w:ind w:firstLine="708"/>
        <w:jc w:val="both"/>
        <w:rPr>
          <w:color w:val="000000"/>
          <w:sz w:val="28"/>
          <w:szCs w:val="28"/>
          <w:lang w:val="uk-UA"/>
        </w:rPr>
      </w:pPr>
    </w:p>
    <w:p w:rsidR="00BF2359" w:rsidRDefault="00BF2359" w:rsidP="00BF2359">
      <w:pPr>
        <w:ind w:firstLine="708"/>
        <w:jc w:val="both"/>
        <w:rPr>
          <w:color w:val="000000"/>
          <w:sz w:val="28"/>
          <w:szCs w:val="28"/>
          <w:lang w:val="uk-UA"/>
        </w:rPr>
      </w:pPr>
      <w:r>
        <w:rPr>
          <w:color w:val="000000"/>
          <w:sz w:val="28"/>
          <w:szCs w:val="28"/>
          <w:lang w:val="uk-UA"/>
        </w:rPr>
        <w:t>Взаємодія отриманих етилових естерів (3-9) з 2,2-диметоксиетиламіном (10) приводить до відповідних амідованих похідних (11-17). Амідування  естерів (3-9) здійснювали в середовищі диметилформаміду при нагріванні протягом 3 годин. Вибір розчинника обумовлено тим, що він здатний створювати умови основного каталізу, а також збільшувати основність вихідних анілінів та цим самим забезпечувати високий вихід цільових продуктів.</w:t>
      </w:r>
    </w:p>
    <w:p w:rsidR="00BF2359" w:rsidRDefault="00BF2359" w:rsidP="00BF2359">
      <w:pPr>
        <w:ind w:firstLine="708"/>
        <w:jc w:val="both"/>
        <w:rPr>
          <w:sz w:val="28"/>
          <w:szCs w:val="28"/>
          <w:lang w:val="uk-UA"/>
        </w:rPr>
      </w:pPr>
      <w:r>
        <w:rPr>
          <w:b/>
          <w:sz w:val="28"/>
          <w:szCs w:val="28"/>
          <w:lang w:val="uk-UA"/>
        </w:rPr>
        <w:t>Синтез похідних 1,4-дигідропіразин-2,3-діону.</w:t>
      </w:r>
      <w:r>
        <w:rPr>
          <w:sz w:val="28"/>
          <w:szCs w:val="28"/>
          <w:lang w:val="uk-UA"/>
        </w:rPr>
        <w:t xml:space="preserve"> Для подальших перетворень та синтезу 1-заміщених 1,4-дигідропіразин-2,3-діонів (19-24), ми провели циклоконденсацію синтезованих диметоксиетиламідів оксанілових кислот (11-17) відповідно до схеми 2. </w:t>
      </w:r>
    </w:p>
    <w:p w:rsidR="00BF2359" w:rsidRDefault="00BF2359" w:rsidP="00BF2359">
      <w:pPr>
        <w:jc w:val="center"/>
        <w:rPr>
          <w:sz w:val="28"/>
          <w:szCs w:val="28"/>
          <w:lang w:val="uk-UA"/>
        </w:rPr>
      </w:pPr>
      <w:r>
        <w:object w:dxaOrig="9090" w:dyaOrig="2250">
          <v:shape id="_x0000_i1026" type="#_x0000_t75" style="width:441.3pt;height:109.15pt" o:ole="" filled="t">
            <v:fill color2="black"/>
            <v:imagedata r:id="rId14" o:title=""/>
          </v:shape>
          <o:OLEObject Type="Embed" ProgID="ISIS/Draw" ShapeID="_x0000_i1026" DrawAspect="Content" ObjectID="_1517300518" r:id="rId15"/>
        </w:object>
      </w:r>
    </w:p>
    <w:p w:rsidR="00BF2359" w:rsidRDefault="00BF2359" w:rsidP="00BF2359">
      <w:pPr>
        <w:ind w:firstLine="708"/>
        <w:jc w:val="both"/>
        <w:rPr>
          <w:sz w:val="28"/>
          <w:szCs w:val="28"/>
          <w:lang w:val="uk-UA"/>
        </w:rPr>
      </w:pPr>
    </w:p>
    <w:p w:rsidR="00BF2359" w:rsidRDefault="00BF2359" w:rsidP="00BF2359">
      <w:pPr>
        <w:ind w:left="1416" w:firstLine="708"/>
        <w:jc w:val="both"/>
        <w:rPr>
          <w:color w:val="000000"/>
          <w:lang w:val="uk-UA"/>
        </w:rPr>
      </w:pPr>
      <w:r>
        <w:rPr>
          <w:lang w:val="uk-UA"/>
        </w:rPr>
        <w:t xml:space="preserve">де </w:t>
      </w:r>
      <w:r>
        <w:rPr>
          <w:lang w:val="en-US"/>
        </w:rPr>
        <w:t>R</w:t>
      </w:r>
      <w:r>
        <w:rPr>
          <w:lang w:val="uk-UA"/>
        </w:rPr>
        <w:t xml:space="preserve">= 4-F; </w:t>
      </w:r>
      <w:r>
        <w:rPr>
          <w:color w:val="000000"/>
          <w:lang w:val="uk-UA"/>
        </w:rPr>
        <w:t>3,4-(CH</w:t>
      </w:r>
      <w:r>
        <w:rPr>
          <w:color w:val="000000"/>
          <w:vertAlign w:val="subscript"/>
          <w:lang w:val="uk-UA"/>
        </w:rPr>
        <w:t>3</w:t>
      </w:r>
      <w:r>
        <w:rPr>
          <w:color w:val="000000"/>
          <w:lang w:val="uk-UA"/>
        </w:rPr>
        <w:t>)</w:t>
      </w:r>
      <w:r>
        <w:rPr>
          <w:color w:val="000000"/>
          <w:vertAlign w:val="subscript"/>
          <w:lang w:val="uk-UA"/>
        </w:rPr>
        <w:t>2</w:t>
      </w:r>
      <w:r>
        <w:rPr>
          <w:color w:val="000000"/>
          <w:lang w:val="uk-UA"/>
        </w:rPr>
        <w:t>; 3,5-(CH</w:t>
      </w:r>
      <w:r>
        <w:rPr>
          <w:color w:val="000000"/>
          <w:vertAlign w:val="subscript"/>
          <w:lang w:val="uk-UA"/>
        </w:rPr>
        <w:t>3</w:t>
      </w:r>
      <w:r>
        <w:rPr>
          <w:color w:val="000000"/>
          <w:lang w:val="uk-UA"/>
        </w:rPr>
        <w:t>)</w:t>
      </w:r>
      <w:r>
        <w:rPr>
          <w:color w:val="000000"/>
          <w:vertAlign w:val="subscript"/>
          <w:lang w:val="uk-UA"/>
        </w:rPr>
        <w:t>2</w:t>
      </w:r>
      <w:r>
        <w:rPr>
          <w:color w:val="000000"/>
          <w:lang w:val="uk-UA"/>
        </w:rPr>
        <w:t>; 3-OCH</w:t>
      </w:r>
      <w:r>
        <w:rPr>
          <w:color w:val="000000"/>
          <w:vertAlign w:val="subscript"/>
          <w:lang w:val="uk-UA"/>
        </w:rPr>
        <w:t>3</w:t>
      </w:r>
      <w:r>
        <w:rPr>
          <w:color w:val="000000"/>
          <w:lang w:val="uk-UA"/>
        </w:rPr>
        <w:t>; 3,4-(OCH</w:t>
      </w:r>
      <w:r>
        <w:rPr>
          <w:color w:val="000000"/>
          <w:vertAlign w:val="subscript"/>
          <w:lang w:val="uk-UA"/>
        </w:rPr>
        <w:t>3</w:t>
      </w:r>
      <w:r>
        <w:rPr>
          <w:color w:val="000000"/>
          <w:lang w:val="uk-UA"/>
        </w:rPr>
        <w:t>)</w:t>
      </w:r>
      <w:r>
        <w:rPr>
          <w:color w:val="000000"/>
          <w:vertAlign w:val="subscript"/>
          <w:lang w:val="uk-UA"/>
        </w:rPr>
        <w:t>2</w:t>
      </w:r>
      <w:r>
        <w:rPr>
          <w:color w:val="000000"/>
          <w:lang w:val="uk-UA"/>
        </w:rPr>
        <w:t>; H; 4-Cl</w:t>
      </w:r>
    </w:p>
    <w:p w:rsidR="00BF2359" w:rsidRDefault="00BF2359" w:rsidP="00BF2359">
      <w:pPr>
        <w:pStyle w:val="affffffff2"/>
        <w:rPr>
          <w:szCs w:val="28"/>
          <w:lang w:val="uk-UA"/>
        </w:rPr>
      </w:pPr>
    </w:p>
    <w:p w:rsidR="00BF2359" w:rsidRDefault="00BF2359" w:rsidP="00BF2359">
      <w:pPr>
        <w:pStyle w:val="affffffff2"/>
        <w:rPr>
          <w:szCs w:val="28"/>
          <w:lang w:val="uk-UA"/>
        </w:rPr>
      </w:pPr>
      <w:r>
        <w:rPr>
          <w:szCs w:val="28"/>
          <w:lang w:val="uk-UA"/>
        </w:rPr>
        <w:t>Схема 2. Синтез 1-арил-1,4-дигідропіразин-2,3-діонів.</w:t>
      </w:r>
    </w:p>
    <w:p w:rsidR="00BF2359" w:rsidRDefault="00BF2359" w:rsidP="00BF2359">
      <w:pPr>
        <w:pStyle w:val="affffffff2"/>
        <w:rPr>
          <w:szCs w:val="28"/>
          <w:lang w:val="uk-UA"/>
        </w:rPr>
      </w:pPr>
      <w:r>
        <w:rPr>
          <w:szCs w:val="28"/>
          <w:lang w:val="uk-UA"/>
        </w:rPr>
        <w:lastRenderedPageBreak/>
        <w:t>Експериментальними дослідженнями встановлено, що оптимальним є здійснення реакції в середовищі оцтової кислоти у присутності трифтороцтової кислоти відповідно до схеми 2. Встановлено, що характер та розміщення замісників у анілідному залишку похідних оксанілових кислот не впливає значною мірою на виходи цільових продуктів.</w:t>
      </w:r>
    </w:p>
    <w:p w:rsidR="00BF2359" w:rsidRDefault="00BF2359" w:rsidP="00BF2359">
      <w:pPr>
        <w:pStyle w:val="affffffff2"/>
        <w:rPr>
          <w:szCs w:val="28"/>
          <w:lang w:val="uk-UA"/>
        </w:rPr>
      </w:pPr>
      <w:r>
        <w:rPr>
          <w:szCs w:val="28"/>
          <w:lang w:val="uk-UA"/>
        </w:rPr>
        <w:t xml:space="preserve">На сьогодні існує думка багатьох вчених, що перспективним для створення біологічно активних речовин, що діють на центральну нервову систему, зокрема протисудомних, є введення до молекул залишків бензиламіну. Тому цікавим було синтезувати як напівпродукти для подальшого синтезу антиконвульсантів похідні піразиндіонів, що містили б як замісник при 1 атомі нітрогену не арильний, а бензильний залишок. Оскільки етиловий естер бензиламіду щавлевої кислоти є рідиною з досить високою температурою кипіння, а проміжні відповідні диметоксиетиламіди мають низьку температуру плавлення, синтез бензилзаміщених цільових продуктів (29-30) здійснювали без виділення проміжних продуктів відповідно до схеми 3. </w:t>
      </w:r>
    </w:p>
    <w:p w:rsidR="00BF2359" w:rsidRDefault="00BF2359" w:rsidP="00BF2359">
      <w:pPr>
        <w:pStyle w:val="affffffff2"/>
        <w:jc w:val="center"/>
        <w:rPr>
          <w:lang w:val="uk-UA"/>
        </w:rPr>
      </w:pPr>
      <w:r>
        <w:object w:dxaOrig="10260" w:dyaOrig="4709">
          <v:shape id="_x0000_i1027" type="#_x0000_t75" style="width:481.95pt;height:222.95pt" o:ole="" filled="t">
            <v:fill color2="black"/>
            <v:imagedata r:id="rId16" o:title=""/>
          </v:shape>
          <o:OLEObject Type="Embed" ProgID="ISIS/Draw" ShapeID="_x0000_i1027" DrawAspect="Content" ObjectID="_1517300519" r:id="rId17"/>
        </w:object>
      </w:r>
    </w:p>
    <w:p w:rsidR="00BF2359" w:rsidRDefault="00BF2359" w:rsidP="00BF2359">
      <w:pPr>
        <w:pStyle w:val="affffffff2"/>
      </w:pPr>
      <w:r>
        <w:rPr>
          <w:lang w:val="uk-UA"/>
        </w:rPr>
        <w:t xml:space="preserve">де </w:t>
      </w:r>
      <w:r>
        <w:rPr>
          <w:lang w:val="en-US"/>
        </w:rPr>
        <w:t>R</w:t>
      </w:r>
      <w:r>
        <w:rPr>
          <w:lang w:val="uk-UA"/>
        </w:rPr>
        <w:t>= Н; Cl</w:t>
      </w:r>
      <w:r>
        <w:t>.</w:t>
      </w:r>
    </w:p>
    <w:p w:rsidR="00BF2359" w:rsidRDefault="00BF2359" w:rsidP="00BF2359">
      <w:pPr>
        <w:pStyle w:val="affffffff2"/>
        <w:rPr>
          <w:szCs w:val="28"/>
          <w:lang w:val="uk-UA"/>
        </w:rPr>
      </w:pPr>
    </w:p>
    <w:p w:rsidR="00BF2359" w:rsidRDefault="00BF2359" w:rsidP="00BF2359">
      <w:pPr>
        <w:pStyle w:val="affffffff2"/>
        <w:rPr>
          <w:szCs w:val="28"/>
          <w:lang w:val="uk-UA"/>
        </w:rPr>
      </w:pPr>
      <w:r>
        <w:rPr>
          <w:szCs w:val="28"/>
          <w:lang w:val="uk-UA"/>
        </w:rPr>
        <w:t>Схема 3. Синтез 1-бензилзаміщених-1,4-дигідропіразин-2,3-діонів(29-30).</w:t>
      </w:r>
    </w:p>
    <w:p w:rsidR="00BF2359" w:rsidRDefault="00BF2359" w:rsidP="00BF2359">
      <w:pPr>
        <w:pStyle w:val="affffffff2"/>
        <w:rPr>
          <w:lang w:val="uk-UA"/>
        </w:rPr>
      </w:pPr>
    </w:p>
    <w:p w:rsidR="00BF2359" w:rsidRDefault="00BF2359" w:rsidP="00BF2359">
      <w:pPr>
        <w:pStyle w:val="affffffff2"/>
        <w:rPr>
          <w:lang w:val="uk-UA"/>
        </w:rPr>
      </w:pPr>
      <w:r>
        <w:rPr>
          <w:lang w:val="uk-UA"/>
        </w:rPr>
        <w:t>Крім того, слід зазначити, що для однозначного отримання несиметричного бензиламіду етилового естеру щавлевої кислоти (27) ми застосували зворотній порядок додавання реагентів – до розчину етоксалілхлориду (26) в діетиловому естері в присутності триетиламіну додавали краплями бензиламін (25). Це також обумовлено дуже високою реакційною здатністю не тільки бензиламіну, а й моноестеру (27), внаслідок чого за умови надлишку аміну одразу утворюється симетричний бензиламід.</w:t>
      </w:r>
    </w:p>
    <w:p w:rsidR="00BF2359" w:rsidRDefault="00BF2359" w:rsidP="00BF2359">
      <w:pPr>
        <w:ind w:firstLine="708"/>
        <w:jc w:val="both"/>
        <w:rPr>
          <w:sz w:val="28"/>
          <w:szCs w:val="28"/>
          <w:lang w:val="uk-UA"/>
        </w:rPr>
      </w:pPr>
      <w:r>
        <w:rPr>
          <w:sz w:val="28"/>
          <w:szCs w:val="28"/>
          <w:lang w:val="uk-UA"/>
        </w:rPr>
        <w:lastRenderedPageBreak/>
        <w:t xml:space="preserve">Процес циклізації (2,2-диметоксиетил)амідів (11-17) та перетворення їх на 1-заміщені 1,4-дигідропіразин-2,3-діони (19-24) підтверджено даними дериватографічних досліджень. Зокрема, під час </w:t>
      </w:r>
      <w:r>
        <w:rPr>
          <w:color w:val="000000"/>
          <w:sz w:val="28"/>
          <w:szCs w:val="28"/>
          <w:lang w:val="uk-UA"/>
        </w:rPr>
        <w:t xml:space="preserve">проведення термогравіметричного дослідження </w:t>
      </w:r>
      <w:r>
        <w:rPr>
          <w:sz w:val="28"/>
          <w:szCs w:val="28"/>
          <w:lang w:val="uk-UA"/>
        </w:rPr>
        <w:t xml:space="preserve">N-(3-метоксифеніл)-N’-(2,2-диметоксиетил)-оксаміду </w:t>
      </w:r>
      <w:r>
        <w:rPr>
          <w:color w:val="000000"/>
          <w:sz w:val="28"/>
          <w:szCs w:val="28"/>
          <w:lang w:val="uk-UA"/>
        </w:rPr>
        <w:t>(рис.1) встановлено, що п</w:t>
      </w:r>
      <w:r>
        <w:rPr>
          <w:sz w:val="28"/>
          <w:szCs w:val="28"/>
          <w:lang w:val="uk-UA"/>
        </w:rPr>
        <w:t>роцес плавлення речовини починається при температурі 90ºС, що певною мірою корелює з температурою плавлення досліджуваної речовини. З цієї ж температури починається процес втрати маси. Максимальної швидкості цей процес набуває при температурі 282°С. Виділення маси при цій температурі супроводжується ендотермічним максимумом на кривій ТГ, що зазвичай відбувається при утворенні нових зв’язків. Втрата ваги складає приблизно 23% від маси наважки, що складає 64,92 а.о.м. і відповідає втраті метоксильних залишків. З урахуванням сказаного можна припустити, що в даному випадку в достатньо жорстких умовах проходить внутрішньомолекулярна циклізація досліджуваної речовини з утворенням кільця 1,4-дигідропіразину. Подальше зменшення у масі відповідає розкладу речовини внаслідок окиснення при подальшому нагріванні.</w:t>
      </w:r>
    </w:p>
    <w:p w:rsidR="00BF2359" w:rsidRDefault="00BF2359" w:rsidP="00BF2359">
      <w:pPr>
        <w:pStyle w:val="affffffff2"/>
        <w:rPr>
          <w:szCs w:val="28"/>
          <w:lang w:val="uk-UA"/>
        </w:rPr>
      </w:pPr>
    </w:p>
    <w:p w:rsidR="00BF2359" w:rsidRDefault="00BF2359" w:rsidP="00BF2359">
      <w:pPr>
        <w:ind w:firstLine="2520"/>
        <w:jc w:val="both"/>
        <w:rPr>
          <w:color w:val="000000"/>
          <w:sz w:val="28"/>
          <w:szCs w:val="28"/>
          <w:lang w:val="uk-UA"/>
        </w:rPr>
      </w:pPr>
      <w:r>
        <w:rPr>
          <w:noProof/>
          <w:sz w:val="28"/>
          <w:szCs w:val="28"/>
          <w:lang w:eastAsia="ru-RU"/>
        </w:rPr>
        <w:drawing>
          <wp:inline distT="0" distB="0" distL="0" distR="0">
            <wp:extent cx="2994025" cy="289052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lum bright="-6000" contrast="-6000"/>
                      <a:grayscl/>
                      <a:extLst>
                        <a:ext uri="{28A0092B-C50C-407E-A947-70E740481C1C}">
                          <a14:useLocalDpi xmlns:a14="http://schemas.microsoft.com/office/drawing/2010/main" val="0"/>
                        </a:ext>
                      </a:extLst>
                    </a:blip>
                    <a:srcRect/>
                    <a:stretch>
                      <a:fillRect/>
                    </a:stretch>
                  </pic:blipFill>
                  <pic:spPr bwMode="auto">
                    <a:xfrm>
                      <a:off x="0" y="0"/>
                      <a:ext cx="2994025" cy="2890520"/>
                    </a:xfrm>
                    <a:prstGeom prst="rect">
                      <a:avLst/>
                    </a:prstGeom>
                    <a:solidFill>
                      <a:srgbClr val="FFFFFF"/>
                    </a:solidFill>
                    <a:ln>
                      <a:noFill/>
                    </a:ln>
                  </pic:spPr>
                </pic:pic>
              </a:graphicData>
            </a:graphic>
          </wp:inline>
        </w:drawing>
      </w:r>
    </w:p>
    <w:p w:rsidR="00BF2359" w:rsidRDefault="00BF2359" w:rsidP="00BF2359">
      <w:pPr>
        <w:ind w:firstLine="708"/>
        <w:jc w:val="both"/>
        <w:rPr>
          <w:color w:val="000000"/>
          <w:sz w:val="28"/>
          <w:szCs w:val="28"/>
          <w:lang w:val="uk-UA"/>
        </w:rPr>
      </w:pPr>
    </w:p>
    <w:p w:rsidR="00BF2359" w:rsidRDefault="00BF2359" w:rsidP="00BF2359">
      <w:pPr>
        <w:ind w:firstLine="708"/>
        <w:jc w:val="both"/>
        <w:rPr>
          <w:sz w:val="28"/>
          <w:lang w:val="uk-UA"/>
        </w:rPr>
      </w:pPr>
      <w:r>
        <w:rPr>
          <w:color w:val="000000"/>
          <w:sz w:val="28"/>
          <w:szCs w:val="28"/>
          <w:lang w:val="uk-UA"/>
        </w:rPr>
        <w:t xml:space="preserve">Рис. 1. </w:t>
      </w:r>
      <w:r>
        <w:rPr>
          <w:sz w:val="28"/>
          <w:lang w:val="uk-UA"/>
        </w:rPr>
        <w:t>Дериватограма N-(3-метоксифеніл)-N’-(2,2-диметоксиетил)-оксаміду.</w:t>
      </w:r>
    </w:p>
    <w:p w:rsidR="00BF2359" w:rsidRDefault="00BF2359" w:rsidP="00BF2359">
      <w:pPr>
        <w:pStyle w:val="affffffff2"/>
        <w:rPr>
          <w:szCs w:val="28"/>
          <w:lang w:val="uk-UA"/>
        </w:rPr>
      </w:pPr>
    </w:p>
    <w:p w:rsidR="00BF2359" w:rsidRDefault="00BF2359" w:rsidP="00BF2359">
      <w:pPr>
        <w:pStyle w:val="affffffff2"/>
        <w:rPr>
          <w:color w:val="000000"/>
          <w:szCs w:val="28"/>
          <w:lang w:val="uk-UA"/>
        </w:rPr>
      </w:pPr>
      <w:r>
        <w:rPr>
          <w:color w:val="000000"/>
          <w:szCs w:val="28"/>
          <w:lang w:val="uk-UA"/>
        </w:rPr>
        <w:t xml:space="preserve">Структура синтезованих естерів (3-9), амідів (11-17) та </w:t>
      </w:r>
      <w:r>
        <w:rPr>
          <w:szCs w:val="28"/>
          <w:lang w:val="uk-UA"/>
        </w:rPr>
        <w:t>1-заміщених 1,4-дигідропіразин-2,3-діонів (19-24,29,30)</w:t>
      </w:r>
      <w:r>
        <w:rPr>
          <w:color w:val="000000"/>
          <w:szCs w:val="28"/>
          <w:lang w:val="uk-UA"/>
        </w:rPr>
        <w:t xml:space="preserve"> доведена ходом синтезу, даними елементного та спектрального аналізу з використанням УФ-, ІЧ- та ПМР-спектроскопії. </w:t>
      </w:r>
    </w:p>
    <w:p w:rsidR="00BF2359" w:rsidRDefault="00BF2359" w:rsidP="00BF2359">
      <w:pPr>
        <w:pStyle w:val="affffffff2"/>
        <w:rPr>
          <w:color w:val="000000"/>
          <w:szCs w:val="28"/>
          <w:lang w:val="uk-UA"/>
        </w:rPr>
      </w:pPr>
      <w:r>
        <w:rPr>
          <w:color w:val="000000"/>
          <w:szCs w:val="28"/>
          <w:lang w:val="uk-UA"/>
        </w:rPr>
        <w:t>УФ-спектроскопія дозволяє підтвердити наявність у сполуках супряжених подвійних зв’язків і загалом є свідченням присутності ароматичних залишків. Ці спектри для естерів (3-9) та амідів (11-17) значною мірою не відрізняються від спектрів вихідних анілінів. Оскільки 1,4-дигідропіразини (19-24) є циклічними похідними вихідних речовин (11-17), їх УФ-спектри також є ідентичними.</w:t>
      </w:r>
    </w:p>
    <w:p w:rsidR="00BF2359" w:rsidRDefault="00BF2359" w:rsidP="00BF2359">
      <w:pPr>
        <w:pStyle w:val="affffffff2"/>
        <w:rPr>
          <w:bCs/>
          <w:szCs w:val="28"/>
          <w:lang w:val="uk-UA"/>
        </w:rPr>
      </w:pPr>
      <w:r>
        <w:rPr>
          <w:color w:val="000000"/>
          <w:szCs w:val="28"/>
          <w:lang w:val="uk-UA"/>
        </w:rPr>
        <w:lastRenderedPageBreak/>
        <w:t xml:space="preserve">ІЧ-спектри містять набір усіх характеристичних смуг відповідно до структури синтезованих речовин і дозволяють простежити за хімічними перетвореннями. При </w:t>
      </w:r>
      <w:r w:rsidRPr="00D120F6">
        <w:rPr>
          <w:color w:val="000000"/>
          <w:szCs w:val="28"/>
          <w:lang w:val="uk-UA"/>
        </w:rPr>
        <w:t>переході</w:t>
      </w:r>
      <w:r>
        <w:rPr>
          <w:color w:val="000000"/>
          <w:szCs w:val="28"/>
          <w:lang w:val="uk-UA"/>
        </w:rPr>
        <w:t xml:space="preserve"> від естерів (3-9) до амідів (11-17) зникає естерна смуга поглинання при </w:t>
      </w:r>
      <w:r>
        <w:rPr>
          <w:bCs/>
          <w:szCs w:val="28"/>
          <w:lang w:val="uk-UA"/>
        </w:rPr>
        <w:t>1290-1030 см</w:t>
      </w:r>
      <w:r>
        <w:rPr>
          <w:bCs/>
          <w:szCs w:val="28"/>
          <w:vertAlign w:val="superscript"/>
          <w:lang w:val="uk-UA"/>
        </w:rPr>
        <w:t xml:space="preserve">-1 </w:t>
      </w:r>
      <w:r>
        <w:rPr>
          <w:bCs/>
          <w:szCs w:val="28"/>
          <w:lang w:val="uk-UA"/>
        </w:rPr>
        <w:t>і характерним є набір так званих «амідних» смуг: амід-1, обумовлена валентними коливаннями С=О при 1650–1700 см</w:t>
      </w:r>
      <w:r>
        <w:rPr>
          <w:bCs/>
          <w:szCs w:val="28"/>
          <w:vertAlign w:val="superscript"/>
          <w:lang w:val="uk-UA"/>
        </w:rPr>
        <w:t>-1</w:t>
      </w:r>
      <w:r>
        <w:rPr>
          <w:bCs/>
          <w:szCs w:val="28"/>
          <w:lang w:val="uk-UA"/>
        </w:rPr>
        <w:t xml:space="preserve"> та амід-2, що проявляється завдяки деформаційним коливанням групи </w:t>
      </w:r>
      <w:r>
        <w:rPr>
          <w:bCs/>
          <w:szCs w:val="28"/>
          <w:lang w:val="en-US"/>
        </w:rPr>
        <w:t>NH</w:t>
      </w:r>
      <w:r>
        <w:rPr>
          <w:bCs/>
          <w:szCs w:val="28"/>
          <w:lang w:val="uk-UA"/>
        </w:rPr>
        <w:t xml:space="preserve"> при 1530-1550 см</w:t>
      </w:r>
      <w:r>
        <w:rPr>
          <w:bCs/>
          <w:szCs w:val="28"/>
          <w:vertAlign w:val="superscript"/>
          <w:lang w:val="uk-UA"/>
        </w:rPr>
        <w:t>-1</w:t>
      </w:r>
      <w:r>
        <w:rPr>
          <w:bCs/>
          <w:szCs w:val="28"/>
          <w:lang w:val="uk-UA"/>
        </w:rPr>
        <w:t>. Зсув першої амідної смуги до 1630 – 1770 см</w:t>
      </w:r>
      <w:r>
        <w:rPr>
          <w:bCs/>
          <w:szCs w:val="28"/>
          <w:vertAlign w:val="superscript"/>
          <w:lang w:val="uk-UA"/>
        </w:rPr>
        <w:t xml:space="preserve">-1 </w:t>
      </w:r>
      <w:r>
        <w:rPr>
          <w:bCs/>
          <w:szCs w:val="28"/>
          <w:lang w:val="uk-UA"/>
        </w:rPr>
        <w:t>в спектрах циклічних сполук є свідченням того, що за своєю природою синтезовані піразини (19-24,29,30) є лактамами.</w:t>
      </w:r>
    </w:p>
    <w:p w:rsidR="00BF2359" w:rsidRDefault="00BF2359" w:rsidP="00BF2359">
      <w:pPr>
        <w:pStyle w:val="afffffffb"/>
        <w:ind w:firstLine="708"/>
        <w:rPr>
          <w:bCs/>
          <w:lang w:val="uk-UA"/>
        </w:rPr>
      </w:pPr>
      <w:r>
        <w:rPr>
          <w:bCs/>
          <w:lang w:val="uk-UA"/>
        </w:rPr>
        <w:t>На ПМР-спектрах  1-заміщених 1,4-піразиндіонів-2,3 сигнали протонів внутрішньої амідної групи знаходяться в області 11,28-11,38 м.ч. (рис. 2). Також можна побачити сигнали протонів ароматичного кільця в області від 7,38 до 6,91 м.ч. Вони проявляються у вигляді набору сигналів різної мультиплетності, частіше за все вони є дублетні чи мультиплетні. Їх розщеплення та інтенсивність залежать від характеру, кількості та розташування замісників в ароматичних фрагментах.</w:t>
      </w:r>
    </w:p>
    <w:p w:rsidR="00BF2359" w:rsidRDefault="00BF2359" w:rsidP="00BF2359">
      <w:pPr>
        <w:pStyle w:val="affffffff2"/>
        <w:rPr>
          <w:szCs w:val="28"/>
          <w:lang w:val="uk-UA"/>
        </w:rPr>
      </w:pPr>
    </w:p>
    <w:p w:rsidR="00BF2359" w:rsidRPr="009B4205" w:rsidRDefault="00BF2359" w:rsidP="00BF2359">
      <w:pPr>
        <w:pStyle w:val="afffffffb"/>
        <w:ind w:firstLine="708"/>
        <w:rPr>
          <w:color w:val="FF0000"/>
          <w:lang w:val="uk-UA"/>
        </w:rPr>
      </w:pPr>
      <w:r>
        <w:rPr>
          <w:bCs/>
          <w:noProof/>
          <w:lang w:eastAsia="ru-RU"/>
        </w:rPr>
        <w:drawing>
          <wp:inline distT="0" distB="0" distL="0" distR="0">
            <wp:extent cx="5280025" cy="3510280"/>
            <wp:effectExtent l="0" t="0" r="0" b="0"/>
            <wp:docPr id="17" name="Рисунок 17" descr="C200-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200-3965"/>
                    <pic:cNvPicPr>
                      <a:picLocks noChangeAspect="1" noChangeArrowheads="1"/>
                    </pic:cNvPicPr>
                  </pic:nvPicPr>
                  <pic:blipFill>
                    <a:blip r:embed="rId19" cstate="print">
                      <a:lum bright="-12000" contrast="-6000"/>
                      <a:extLst>
                        <a:ext uri="{28A0092B-C50C-407E-A947-70E740481C1C}">
                          <a14:useLocalDpi xmlns:a14="http://schemas.microsoft.com/office/drawing/2010/main" val="0"/>
                        </a:ext>
                      </a:extLst>
                    </a:blip>
                    <a:srcRect b="5884"/>
                    <a:stretch>
                      <a:fillRect/>
                    </a:stretch>
                  </pic:blipFill>
                  <pic:spPr bwMode="auto">
                    <a:xfrm>
                      <a:off x="0" y="0"/>
                      <a:ext cx="5280025" cy="3510280"/>
                    </a:xfrm>
                    <a:prstGeom prst="rect">
                      <a:avLst/>
                    </a:prstGeom>
                    <a:noFill/>
                    <a:ln>
                      <a:noFill/>
                    </a:ln>
                  </pic:spPr>
                </pic:pic>
              </a:graphicData>
            </a:graphic>
          </wp:inline>
        </w:drawing>
      </w:r>
    </w:p>
    <w:p w:rsidR="00BF2359" w:rsidRDefault="00BF2359" w:rsidP="00BF2359">
      <w:pPr>
        <w:pStyle w:val="afffffffb"/>
        <w:ind w:firstLine="708"/>
        <w:rPr>
          <w:bCs/>
          <w:lang w:val="uk-UA"/>
        </w:rPr>
      </w:pPr>
    </w:p>
    <w:p w:rsidR="00BF2359" w:rsidRDefault="00BF2359" w:rsidP="00BF2359">
      <w:pPr>
        <w:pStyle w:val="afffffffb"/>
        <w:ind w:firstLine="708"/>
        <w:rPr>
          <w:lang w:val="uk-UA"/>
        </w:rPr>
      </w:pPr>
      <w:r>
        <w:rPr>
          <w:bCs/>
          <w:lang w:val="uk-UA"/>
        </w:rPr>
        <w:t>Рис. 2. Спектр ПМР 1-(</w:t>
      </w:r>
      <w:r>
        <w:rPr>
          <w:i/>
          <w:lang w:val="uk-UA"/>
        </w:rPr>
        <w:t>п</w:t>
      </w:r>
      <w:r>
        <w:rPr>
          <w:lang w:val="uk-UA"/>
        </w:rPr>
        <w:t>-фторфеніл</w:t>
      </w:r>
      <w:r>
        <w:rPr>
          <w:bCs/>
          <w:lang w:val="uk-UA"/>
        </w:rPr>
        <w:t>)-1,4-дигідропіразин-2,3-діону</w:t>
      </w:r>
      <w:r>
        <w:rPr>
          <w:lang w:val="uk-UA"/>
        </w:rPr>
        <w:t>.</w:t>
      </w:r>
    </w:p>
    <w:p w:rsidR="00BF2359" w:rsidRDefault="00BF2359" w:rsidP="00BF2359">
      <w:pPr>
        <w:pStyle w:val="afffffffb"/>
        <w:ind w:firstLine="708"/>
        <w:rPr>
          <w:bCs/>
          <w:lang w:val="uk-UA"/>
        </w:rPr>
      </w:pPr>
    </w:p>
    <w:p w:rsidR="00BF2359" w:rsidRDefault="00BF2359" w:rsidP="00BF2359">
      <w:pPr>
        <w:pStyle w:val="afffffffb"/>
        <w:ind w:firstLine="708"/>
        <w:rPr>
          <w:bCs/>
          <w:lang w:val="uk-UA"/>
        </w:rPr>
      </w:pPr>
      <w:r>
        <w:rPr>
          <w:bCs/>
          <w:lang w:val="uk-UA"/>
        </w:rPr>
        <w:t xml:space="preserve">Крім того на ПМР-спектрах 1,4-дигідропіразин-2,3-діонів можна побачити ще два постійних сигнали. Це сигнали двох метинових протонів кільця 1,4-діазину. При цьому сигнал протону, який розташовано поруч з третинним атомом нітрогену має вигляд дублету, а сигнал гідрогену, який розташовано біля вторинного атому нітрогену виглядає триплетом. Ці сигнали на спектрах розташовано на ділянці 6,39-6,31 м.ч. Таким чином, будову вихідних 1-заміщених 1,4-дигідропіразин-2,3-діонів, </w:t>
      </w:r>
      <w:r>
        <w:rPr>
          <w:bCs/>
          <w:lang w:val="uk-UA"/>
        </w:rPr>
        <w:lastRenderedPageBreak/>
        <w:t>що в подальшому використовувались для синтезу N,N’-дизаміщених 1,4-дигідропіразин-2,3-діонів було підтверджено за допомогою спектральних даних та даними елементного аналізу.</w:t>
      </w:r>
    </w:p>
    <w:p w:rsidR="00BF2359" w:rsidRDefault="00BF2359" w:rsidP="00BF2359">
      <w:pPr>
        <w:pStyle w:val="affffffff2"/>
        <w:tabs>
          <w:tab w:val="left" w:pos="360"/>
        </w:tabs>
        <w:rPr>
          <w:b/>
          <w:szCs w:val="28"/>
          <w:lang w:val="uk-UA"/>
        </w:rPr>
      </w:pPr>
    </w:p>
    <w:p w:rsidR="00BF2359" w:rsidRDefault="00BF2359" w:rsidP="00BF2359">
      <w:pPr>
        <w:pStyle w:val="affffffff2"/>
        <w:tabs>
          <w:tab w:val="left" w:pos="360"/>
        </w:tabs>
        <w:rPr>
          <w:b/>
          <w:bCs/>
          <w:szCs w:val="28"/>
          <w:lang w:val="uk-UA"/>
        </w:rPr>
      </w:pPr>
      <w:r>
        <w:rPr>
          <w:b/>
          <w:szCs w:val="28"/>
          <w:lang w:val="uk-UA"/>
        </w:rPr>
        <w:tab/>
        <w:t xml:space="preserve">Розділ 3. Синтез та фізико-хімічні властивості </w:t>
      </w:r>
      <w:r>
        <w:rPr>
          <w:b/>
          <w:bCs/>
          <w:szCs w:val="28"/>
          <w:lang w:val="en-US"/>
        </w:rPr>
        <w:t>N</w:t>
      </w:r>
      <w:r>
        <w:rPr>
          <w:b/>
          <w:bCs/>
          <w:szCs w:val="28"/>
          <w:lang w:val="uk-UA"/>
        </w:rPr>
        <w:t>,</w:t>
      </w:r>
      <w:r>
        <w:rPr>
          <w:b/>
          <w:bCs/>
          <w:szCs w:val="28"/>
          <w:lang w:val="en-US"/>
        </w:rPr>
        <w:t>N</w:t>
      </w:r>
      <w:r>
        <w:rPr>
          <w:b/>
          <w:bCs/>
          <w:szCs w:val="28"/>
          <w:lang w:val="uk-UA"/>
        </w:rPr>
        <w:t>'-дизаміщених 1,4-дигідропіразин-2,3-діонів.</w:t>
      </w:r>
    </w:p>
    <w:p w:rsidR="00BF2359" w:rsidRDefault="00BF2359" w:rsidP="00BF2359">
      <w:pPr>
        <w:ind w:firstLine="708"/>
        <w:jc w:val="both"/>
        <w:rPr>
          <w:sz w:val="28"/>
          <w:lang w:val="uk-UA"/>
        </w:rPr>
      </w:pPr>
      <w:r>
        <w:rPr>
          <w:b/>
          <w:sz w:val="28"/>
          <w:szCs w:val="28"/>
          <w:lang w:val="uk-UA"/>
        </w:rPr>
        <w:t xml:space="preserve">Синтез та фізико-хімічні властивості 1-феніл-4-бензилзаміщених 1,4-дигідропіразин-2,3-діонів. </w:t>
      </w:r>
      <w:r>
        <w:rPr>
          <w:sz w:val="28"/>
          <w:szCs w:val="28"/>
          <w:lang w:val="uk-UA"/>
        </w:rPr>
        <w:t xml:space="preserve">Продовжуючи дослідження протисудомної активності різноманітних хімічних речовин, до складу яких входить бензиламін, ми вирішили отримати на основі синтезованих нами раніше </w:t>
      </w:r>
      <w:r>
        <w:rPr>
          <w:sz w:val="28"/>
          <w:szCs w:val="28"/>
          <w:lang w:val="en-US"/>
        </w:rPr>
        <w:t>N</w:t>
      </w:r>
      <w:r>
        <w:rPr>
          <w:sz w:val="28"/>
          <w:szCs w:val="28"/>
          <w:lang w:val="uk-UA"/>
        </w:rPr>
        <w:t xml:space="preserve">-заміщених </w:t>
      </w:r>
      <w:r>
        <w:rPr>
          <w:sz w:val="28"/>
          <w:lang w:val="uk-UA"/>
        </w:rPr>
        <w:t xml:space="preserve">1,4-дигідропіразин-2,3-діонів сполуки, що мають в якості замісника при 4 атомі нітрогену бензильні радикали. </w:t>
      </w:r>
      <w:r>
        <w:rPr>
          <w:sz w:val="28"/>
          <w:szCs w:val="28"/>
          <w:lang w:val="uk-UA"/>
        </w:rPr>
        <w:t>Для синтезу цільових бензилпохідних (32-54) ми здійснювали алкілування відповідних 1-арил(арилалкіл)-1,4-дигідропіразин-2,3-діонів (19-24) бензил</w:t>
      </w:r>
      <w:r>
        <w:rPr>
          <w:sz w:val="28"/>
          <w:szCs w:val="28"/>
          <w:lang w:val="uk-UA"/>
        </w:rPr>
        <w:softHyphen/>
        <w:t xml:space="preserve">хлоридами (31) в диметилформаміді. </w:t>
      </w:r>
      <w:r>
        <w:rPr>
          <w:sz w:val="28"/>
          <w:lang w:val="uk-UA"/>
        </w:rPr>
        <w:t>Синтез відтворювали відповідно до Схеми 4. Висока реакційна здатність бензилхлоридів у реакціях алкілування амінів сприяла успішному перебігу синтезу без застосування додаткових реагентів.</w:t>
      </w:r>
    </w:p>
    <w:p w:rsidR="00BF2359" w:rsidRDefault="00BF2359" w:rsidP="00BF2359">
      <w:pPr>
        <w:ind w:firstLine="708"/>
        <w:jc w:val="both"/>
        <w:rPr>
          <w:sz w:val="28"/>
          <w:szCs w:val="28"/>
          <w:lang w:val="uk-UA"/>
        </w:rPr>
      </w:pPr>
    </w:p>
    <w:p w:rsidR="00BF2359" w:rsidRDefault="00BF2359" w:rsidP="00BF2359">
      <w:pPr>
        <w:ind w:firstLine="708"/>
        <w:jc w:val="both"/>
        <w:rPr>
          <w:lang w:val="uk-UA"/>
        </w:rPr>
      </w:pPr>
      <w:r>
        <w:object w:dxaOrig="9120" w:dyaOrig="3165">
          <v:shape id="_x0000_i1028" type="#_x0000_t75" style="width:454.05pt;height:157.95pt" o:ole="" filled="t">
            <v:fill color2="black"/>
            <v:imagedata r:id="rId20" o:title=""/>
          </v:shape>
          <o:OLEObject Type="Embed" ProgID="ISIS/Draw" ShapeID="_x0000_i1028" DrawAspect="Content" ObjectID="_1517300520" r:id="rId21"/>
        </w:object>
      </w:r>
    </w:p>
    <w:p w:rsidR="00BF2359" w:rsidRDefault="00BF2359" w:rsidP="00BF2359">
      <w:pPr>
        <w:ind w:firstLine="708"/>
        <w:jc w:val="both"/>
        <w:rPr>
          <w:lang w:val="uk-UA"/>
        </w:rPr>
      </w:pPr>
    </w:p>
    <w:p w:rsidR="00BF2359" w:rsidRDefault="00BF2359" w:rsidP="00BF2359">
      <w:pPr>
        <w:ind w:firstLine="708"/>
        <w:jc w:val="both"/>
        <w:rPr>
          <w:lang w:val="uk-UA"/>
        </w:rPr>
      </w:pPr>
      <w:r>
        <w:rPr>
          <w:lang w:val="uk-UA"/>
        </w:rPr>
        <w:t xml:space="preserve">Де </w:t>
      </w:r>
      <w:r>
        <w:t>R</w:t>
      </w:r>
      <w:r>
        <w:rPr>
          <w:lang w:val="uk-UA"/>
        </w:rPr>
        <w:t>=</w:t>
      </w:r>
      <w:r>
        <w:object w:dxaOrig="1605" w:dyaOrig="1050">
          <v:shape id="_x0000_i1029" type="#_x0000_t75" style="width:46.45pt;height:30.2pt" o:ole="" filled="t">
            <v:fill color2="black"/>
            <v:imagedata r:id="rId22" o:title=""/>
          </v:shape>
          <o:OLEObject Type="Embed" ProgID="ISISServer" ShapeID="_x0000_i1029" DrawAspect="Content" ObjectID="_1517300521" r:id="rId23"/>
        </w:object>
      </w:r>
      <w:r>
        <w:rPr>
          <w:lang w:val="uk-UA"/>
        </w:rPr>
        <w:t xml:space="preserve">, </w:t>
      </w:r>
      <w:r>
        <w:object w:dxaOrig="1875" w:dyaOrig="1185">
          <v:shape id="_x0000_i1030" type="#_x0000_t75" style="width:51.1pt;height:31.35pt" o:ole="" filled="t">
            <v:fill color2="black"/>
            <v:imagedata r:id="rId24" o:title=""/>
          </v:shape>
          <o:OLEObject Type="Embed" ProgID="ISIS/Draw" ShapeID="_x0000_i1030" DrawAspect="Content" ObjectID="_1517300522" r:id="rId25"/>
        </w:object>
      </w:r>
      <w:r>
        <w:rPr>
          <w:lang w:val="uk-UA"/>
        </w:rPr>
        <w:t xml:space="preserve">, </w:t>
      </w:r>
      <w:r>
        <w:object w:dxaOrig="1875" w:dyaOrig="1575">
          <v:shape id="_x0000_i1031" type="#_x0000_t75" style="width:46.45pt;height:38.3pt" o:ole="" filled="t">
            <v:fill color2="black"/>
            <v:imagedata r:id="rId26" o:title=""/>
          </v:shape>
          <o:OLEObject Type="Embed" ProgID="ISIS/Draw" ShapeID="_x0000_i1031" DrawAspect="Content" ObjectID="_1517300523" r:id="rId27"/>
        </w:object>
      </w:r>
      <w:r>
        <w:rPr>
          <w:lang w:val="uk-UA"/>
        </w:rPr>
        <w:t xml:space="preserve">, </w:t>
      </w:r>
      <w:r>
        <w:object w:dxaOrig="2220" w:dyaOrig="1109">
          <v:shape id="_x0000_i1032" type="#_x0000_t75" style="width:66.2pt;height:32.5pt" o:ole="" filled="t">
            <v:fill color2="black"/>
            <v:imagedata r:id="rId28" o:title=""/>
          </v:shape>
          <o:OLEObject Type="Embed" ProgID="ISIS/Draw" ShapeID="_x0000_i1032" DrawAspect="Content" ObjectID="_1517300524" r:id="rId29"/>
        </w:object>
      </w:r>
      <w:r>
        <w:rPr>
          <w:lang w:val="uk-UA"/>
        </w:rPr>
        <w:t xml:space="preserve">, </w:t>
      </w:r>
      <w:r>
        <w:object w:dxaOrig="1875" w:dyaOrig="1575">
          <v:shape id="_x0000_i1033" type="#_x0000_t75" style="width:46.45pt;height:38.3pt" o:ole="" filled="t">
            <v:fill color2="black"/>
            <v:imagedata r:id="rId26" o:title=""/>
          </v:shape>
          <o:OLEObject Type="Embed" ProgID="ISIS/Draw" ShapeID="_x0000_i1033" DrawAspect="Content" ObjectID="_1517300525" r:id="rId30"/>
        </w:object>
      </w:r>
      <w:r>
        <w:rPr>
          <w:lang w:val="uk-UA"/>
        </w:rPr>
        <w:t>,</w:t>
      </w:r>
    </w:p>
    <w:p w:rsidR="00BF2359" w:rsidRDefault="00BF2359" w:rsidP="00BF2359">
      <w:pPr>
        <w:pStyle w:val="affffffff2"/>
        <w:tabs>
          <w:tab w:val="left" w:pos="2355"/>
        </w:tabs>
        <w:rPr>
          <w:vertAlign w:val="subscript"/>
          <w:lang w:val="uk-UA"/>
        </w:rPr>
      </w:pPr>
      <w:r>
        <w:rPr>
          <w:color w:val="000000"/>
          <w:lang w:val="uk-UA"/>
        </w:rPr>
        <w:t xml:space="preserve">                 </w:t>
      </w:r>
      <w:r>
        <w:rPr>
          <w:color w:val="000000"/>
          <w:lang w:val="en-US"/>
        </w:rPr>
        <w:t>R</w:t>
      </w:r>
      <w:r>
        <w:rPr>
          <w:color w:val="000000"/>
          <w:vertAlign w:val="superscript"/>
          <w:lang w:val="uk-UA"/>
        </w:rPr>
        <w:t>1</w:t>
      </w:r>
      <w:r>
        <w:rPr>
          <w:color w:val="000000"/>
          <w:lang w:val="uk-UA"/>
        </w:rPr>
        <w:t>=</w:t>
      </w:r>
      <w:r>
        <w:rPr>
          <w:lang w:val="uk-UA"/>
        </w:rPr>
        <w:t xml:space="preserve"> Н; </w:t>
      </w:r>
      <w:r>
        <w:rPr>
          <w:lang w:val="en-US"/>
        </w:rPr>
        <w:t>CH</w:t>
      </w:r>
      <w:r>
        <w:rPr>
          <w:vertAlign w:val="subscript"/>
          <w:lang w:val="uk-UA"/>
        </w:rPr>
        <w:t>3</w:t>
      </w:r>
      <w:r>
        <w:rPr>
          <w:lang w:val="uk-UA"/>
        </w:rPr>
        <w:t>; F</w:t>
      </w:r>
      <w:proofErr w:type="gramStart"/>
      <w:r>
        <w:rPr>
          <w:lang w:val="uk-UA"/>
        </w:rPr>
        <w:t>;</w:t>
      </w:r>
      <w:r>
        <w:rPr>
          <w:color w:val="000000"/>
          <w:lang w:val="en-US"/>
        </w:rPr>
        <w:t>Cl</w:t>
      </w:r>
      <w:proofErr w:type="gramEnd"/>
      <w:r>
        <w:rPr>
          <w:lang w:val="uk-UA"/>
        </w:rPr>
        <w:t xml:space="preserve">; </w:t>
      </w:r>
      <w:r>
        <w:rPr>
          <w:color w:val="000000"/>
          <w:lang w:val="uk-UA"/>
        </w:rPr>
        <w:t>R</w:t>
      </w:r>
      <w:r>
        <w:rPr>
          <w:color w:val="000000"/>
          <w:vertAlign w:val="superscript"/>
          <w:lang w:val="uk-UA"/>
        </w:rPr>
        <w:t>2</w:t>
      </w:r>
      <w:r>
        <w:rPr>
          <w:color w:val="000000"/>
          <w:lang w:val="uk-UA"/>
        </w:rPr>
        <w:t xml:space="preserve">= </w:t>
      </w:r>
      <w:r>
        <w:rPr>
          <w:color w:val="000000"/>
          <w:lang w:val="en-US"/>
        </w:rPr>
        <w:t>H</w:t>
      </w:r>
      <w:r>
        <w:rPr>
          <w:color w:val="000000"/>
          <w:lang w:val="uk-UA"/>
        </w:rPr>
        <w:t xml:space="preserve">; </w:t>
      </w:r>
      <w:r>
        <w:rPr>
          <w:color w:val="000000"/>
          <w:lang w:val="en-US"/>
        </w:rPr>
        <w:t>Cl</w:t>
      </w:r>
      <w:r>
        <w:rPr>
          <w:color w:val="000000"/>
          <w:lang w:val="uk-UA"/>
        </w:rPr>
        <w:t>; R</w:t>
      </w:r>
      <w:r>
        <w:rPr>
          <w:color w:val="000000"/>
          <w:vertAlign w:val="superscript"/>
          <w:lang w:val="uk-UA"/>
        </w:rPr>
        <w:t>3</w:t>
      </w:r>
      <w:r>
        <w:rPr>
          <w:color w:val="000000"/>
          <w:lang w:val="uk-UA"/>
        </w:rPr>
        <w:t xml:space="preserve">= </w:t>
      </w:r>
      <w:r>
        <w:rPr>
          <w:color w:val="000000"/>
          <w:lang w:val="en-US"/>
        </w:rPr>
        <w:t>H</w:t>
      </w:r>
      <w:r>
        <w:rPr>
          <w:color w:val="000000"/>
          <w:lang w:val="uk-UA"/>
        </w:rPr>
        <w:t xml:space="preserve">; </w:t>
      </w:r>
      <w:r>
        <w:rPr>
          <w:color w:val="000000"/>
          <w:lang w:val="en-US"/>
        </w:rPr>
        <w:t>Cl</w:t>
      </w:r>
      <w:r>
        <w:rPr>
          <w:color w:val="000000"/>
          <w:lang w:val="uk-UA"/>
        </w:rPr>
        <w:t xml:space="preserve">; </w:t>
      </w:r>
      <w:r>
        <w:rPr>
          <w:color w:val="000000"/>
          <w:lang w:val="en-US"/>
        </w:rPr>
        <w:t>F</w:t>
      </w:r>
      <w:r>
        <w:rPr>
          <w:color w:val="000000"/>
          <w:lang w:val="uk-UA"/>
        </w:rPr>
        <w:t xml:space="preserve">; </w:t>
      </w:r>
      <w:r>
        <w:rPr>
          <w:color w:val="000000"/>
          <w:lang w:val="en-US"/>
        </w:rPr>
        <w:t>CH</w:t>
      </w:r>
      <w:r>
        <w:rPr>
          <w:color w:val="000000"/>
          <w:vertAlign w:val="subscript"/>
          <w:lang w:val="uk-UA"/>
        </w:rPr>
        <w:t>3</w:t>
      </w:r>
      <w:r>
        <w:rPr>
          <w:color w:val="000000"/>
          <w:lang w:val="uk-UA"/>
        </w:rPr>
        <w:t xml:space="preserve">; </w:t>
      </w:r>
      <w:r>
        <w:rPr>
          <w:color w:val="000000"/>
          <w:lang w:val="en-US"/>
        </w:rPr>
        <w:t>OCH</w:t>
      </w:r>
      <w:r>
        <w:rPr>
          <w:color w:val="000000"/>
          <w:vertAlign w:val="subscript"/>
          <w:lang w:val="uk-UA"/>
        </w:rPr>
        <w:t>3</w:t>
      </w:r>
      <w:r>
        <w:rPr>
          <w:color w:val="000000"/>
          <w:lang w:val="uk-UA"/>
        </w:rPr>
        <w:t>;</w:t>
      </w:r>
      <w:r>
        <w:rPr>
          <w:color w:val="000000"/>
          <w:lang w:val="en-US"/>
        </w:rPr>
        <w:t>CF</w:t>
      </w:r>
      <w:r>
        <w:rPr>
          <w:color w:val="000000"/>
          <w:vertAlign w:val="subscript"/>
          <w:lang w:val="uk-UA"/>
        </w:rPr>
        <w:t>3</w:t>
      </w:r>
      <w:r>
        <w:rPr>
          <w:color w:val="000000"/>
          <w:lang w:val="uk-UA"/>
        </w:rPr>
        <w:t>; R</w:t>
      </w:r>
      <w:r>
        <w:rPr>
          <w:color w:val="000000"/>
          <w:vertAlign w:val="superscript"/>
          <w:lang w:val="uk-UA"/>
        </w:rPr>
        <w:t>4</w:t>
      </w:r>
      <w:r>
        <w:rPr>
          <w:color w:val="000000"/>
          <w:lang w:val="uk-UA"/>
        </w:rPr>
        <w:t xml:space="preserve">= </w:t>
      </w:r>
      <w:r>
        <w:rPr>
          <w:color w:val="000000"/>
          <w:lang w:val="en-US"/>
        </w:rPr>
        <w:t>H</w:t>
      </w:r>
      <w:r>
        <w:rPr>
          <w:color w:val="000000"/>
          <w:lang w:val="uk-UA"/>
        </w:rPr>
        <w:t xml:space="preserve">; </w:t>
      </w:r>
      <w:r>
        <w:rPr>
          <w:color w:val="000000"/>
          <w:lang w:val="en-US"/>
        </w:rPr>
        <w:t>Cl</w:t>
      </w:r>
      <w:r>
        <w:rPr>
          <w:color w:val="000000"/>
          <w:lang w:val="uk-UA"/>
        </w:rPr>
        <w:t xml:space="preserve">; </w:t>
      </w:r>
      <w:r>
        <w:rPr>
          <w:color w:val="000000"/>
          <w:lang w:val="en-US"/>
        </w:rPr>
        <w:t>F</w:t>
      </w:r>
      <w:r>
        <w:rPr>
          <w:color w:val="000000"/>
          <w:lang w:val="uk-UA"/>
        </w:rPr>
        <w:t xml:space="preserve">; </w:t>
      </w:r>
      <w:r>
        <w:rPr>
          <w:lang w:val="en-US"/>
        </w:rPr>
        <w:t>CH</w:t>
      </w:r>
      <w:r>
        <w:rPr>
          <w:vertAlign w:val="subscript"/>
          <w:lang w:val="uk-UA"/>
        </w:rPr>
        <w:t>3</w:t>
      </w:r>
    </w:p>
    <w:p w:rsidR="00BF2359" w:rsidRDefault="00BF2359" w:rsidP="00BF2359">
      <w:pPr>
        <w:ind w:firstLine="708"/>
        <w:jc w:val="both"/>
        <w:rPr>
          <w:bCs/>
          <w:sz w:val="28"/>
          <w:szCs w:val="28"/>
          <w:lang w:val="uk-UA"/>
        </w:rPr>
      </w:pPr>
    </w:p>
    <w:p w:rsidR="00BF2359" w:rsidRDefault="00BF2359" w:rsidP="00BF2359">
      <w:pPr>
        <w:ind w:firstLine="708"/>
        <w:jc w:val="both"/>
        <w:rPr>
          <w:sz w:val="28"/>
          <w:szCs w:val="28"/>
          <w:lang w:val="uk-UA"/>
        </w:rPr>
      </w:pPr>
      <w:r>
        <w:rPr>
          <w:bCs/>
          <w:sz w:val="28"/>
          <w:szCs w:val="28"/>
          <w:lang w:val="uk-UA"/>
        </w:rPr>
        <w:t xml:space="preserve">Схема 4. </w:t>
      </w:r>
      <w:r>
        <w:rPr>
          <w:sz w:val="28"/>
          <w:szCs w:val="28"/>
          <w:lang w:val="uk-UA"/>
        </w:rPr>
        <w:t xml:space="preserve">Синтез похідних </w:t>
      </w:r>
      <w:r>
        <w:rPr>
          <w:sz w:val="28"/>
          <w:szCs w:val="28"/>
          <w:lang w:val="en-US"/>
        </w:rPr>
        <w:t>N</w:t>
      </w:r>
      <w:r>
        <w:rPr>
          <w:sz w:val="28"/>
          <w:szCs w:val="28"/>
          <w:lang w:val="uk-UA"/>
        </w:rPr>
        <w:t>-феніл-</w:t>
      </w:r>
      <w:r>
        <w:rPr>
          <w:sz w:val="28"/>
          <w:szCs w:val="28"/>
          <w:lang w:val="en-US"/>
        </w:rPr>
        <w:t>N</w:t>
      </w:r>
      <w:r>
        <w:rPr>
          <w:sz w:val="28"/>
          <w:szCs w:val="28"/>
          <w:lang w:val="uk-UA"/>
        </w:rPr>
        <w:t>’-бензилзаміщених 1,4-дигідропіразин-2,3-діонів (32-54).</w:t>
      </w:r>
    </w:p>
    <w:p w:rsidR="00BF2359" w:rsidRDefault="00BF2359" w:rsidP="00BF2359">
      <w:pPr>
        <w:pStyle w:val="affffffff2"/>
        <w:rPr>
          <w:b/>
          <w:szCs w:val="28"/>
          <w:lang w:val="uk-UA"/>
        </w:rPr>
      </w:pPr>
    </w:p>
    <w:p w:rsidR="00BF2359" w:rsidRDefault="00BF2359" w:rsidP="00BF2359">
      <w:pPr>
        <w:pStyle w:val="affffffff2"/>
        <w:rPr>
          <w:szCs w:val="28"/>
          <w:lang w:val="uk-UA"/>
        </w:rPr>
      </w:pPr>
      <w:r>
        <w:rPr>
          <w:b/>
          <w:szCs w:val="28"/>
          <w:lang w:val="uk-UA"/>
        </w:rPr>
        <w:t>Синтез анілідів 4-</w:t>
      </w:r>
      <w:r>
        <w:rPr>
          <w:b/>
          <w:szCs w:val="28"/>
          <w:lang w:val="en-US"/>
        </w:rPr>
        <w:t>R</w:t>
      </w:r>
      <w:r>
        <w:rPr>
          <w:b/>
          <w:szCs w:val="28"/>
          <w:lang w:val="uk-UA"/>
        </w:rPr>
        <w:t xml:space="preserve">-2,3-діоксо-1,4-дигідропіразин-1-іл-оцтових кислот. </w:t>
      </w:r>
      <w:r>
        <w:rPr>
          <w:szCs w:val="28"/>
          <w:lang w:val="uk-UA"/>
        </w:rPr>
        <w:t xml:space="preserve">У функціонуванні ЦНС велику роль відіграють амінокислоти. Зокрема у запобіганні виникнення судом мають значення такі агенти як гліцин та γ-аміномасляна кислота. Цей факт став передумовою синтезу наступної групи речовин, що містять при четвертому атомі азоту заміщені арил-(арилалкіл)ацетамідні радікали. На нашу думку такі сполуки, завдяки наявності залишку </w:t>
      </w:r>
      <w:r w:rsidRPr="00D120F6">
        <w:rPr>
          <w:szCs w:val="28"/>
          <w:lang w:val="uk-UA"/>
        </w:rPr>
        <w:t>амінокислоти</w:t>
      </w:r>
      <w:r>
        <w:rPr>
          <w:szCs w:val="28"/>
          <w:lang w:val="uk-UA"/>
        </w:rPr>
        <w:t xml:space="preserve"> гліцину, можуть проявляти протисудомні та ноотропні властивості. </w:t>
      </w:r>
    </w:p>
    <w:p w:rsidR="00BF2359" w:rsidRDefault="00BF2359" w:rsidP="00BF2359">
      <w:pPr>
        <w:pStyle w:val="affffffff2"/>
        <w:rPr>
          <w:szCs w:val="28"/>
          <w:lang w:val="uk-UA"/>
        </w:rPr>
      </w:pPr>
      <w:r>
        <w:rPr>
          <w:szCs w:val="28"/>
          <w:lang w:val="uk-UA"/>
        </w:rPr>
        <w:lastRenderedPageBreak/>
        <w:t>Напівпродукти синтезу – аніліди та арилалкіламіди хлороцтових кислот (55) – були отримані загальноприйнятою реакцією амідування галогенкарбонових кислот. Для отримання цільових продуктів синтезу до розчину відповідного 1-</w:t>
      </w:r>
      <w:r>
        <w:rPr>
          <w:szCs w:val="28"/>
          <w:lang w:val="en-US"/>
        </w:rPr>
        <w:t>R</w:t>
      </w:r>
      <w:r>
        <w:rPr>
          <w:szCs w:val="28"/>
          <w:lang w:val="uk-UA"/>
        </w:rPr>
        <w:t>-1,4-дигідропіразин-2,3-діону (19-24) в розчині диметилформаміду додавали безводний карбонат калію і відповідний амід хлороцтової кислоти (55) відповідно до Схеми 5.</w:t>
      </w:r>
    </w:p>
    <w:p w:rsidR="00BF2359" w:rsidRDefault="00BF2359" w:rsidP="00BF2359">
      <w:pPr>
        <w:pStyle w:val="affffffff2"/>
        <w:rPr>
          <w:szCs w:val="28"/>
          <w:lang w:val="uk-UA"/>
        </w:rPr>
      </w:pPr>
      <w:r>
        <w:rPr>
          <w:szCs w:val="28"/>
          <w:lang w:val="uk-UA"/>
        </w:rPr>
        <w:t>В цьому випадку на відміну від реакції з бензилхлоридами виявилось необхідним додавання карбонату калію, оскільки за його відсутності нам не вдалось здійснити алкілування похідних 1,4-дигідропіразину похідними хлороцтової кислоти. Скоріше за все це можна пояснити тим, що введення до хлороцтової кислоти амідної групи значною мірою знижує рухомість атому галогену, і як наслідок – реакційну здатність цієї сполуки.</w:t>
      </w:r>
    </w:p>
    <w:p w:rsidR="00BF2359" w:rsidRDefault="00BF2359" w:rsidP="00BF2359">
      <w:pPr>
        <w:pStyle w:val="affffffff2"/>
        <w:rPr>
          <w:szCs w:val="28"/>
          <w:lang w:val="uk-UA"/>
        </w:rPr>
      </w:pPr>
    </w:p>
    <w:p w:rsidR="00BF2359" w:rsidRDefault="00BF2359" w:rsidP="00BF2359">
      <w:pPr>
        <w:jc w:val="center"/>
        <w:rPr>
          <w:color w:val="000000"/>
          <w:lang w:val="en-US"/>
        </w:rPr>
      </w:pPr>
      <w:r>
        <w:object w:dxaOrig="10050" w:dyaOrig="2805">
          <v:shape id="_x0000_i1034" type="#_x0000_t75" style="width:472.65pt;height:132.4pt" o:ole="" filled="t">
            <v:fill color2="black"/>
            <v:imagedata r:id="rId31" o:title=""/>
          </v:shape>
          <o:OLEObject Type="Embed" ProgID="ISIS/Draw" ShapeID="_x0000_i1034" DrawAspect="Content" ObjectID="_1517300526" r:id="rId32"/>
        </w:object>
      </w:r>
    </w:p>
    <w:p w:rsidR="00BF2359" w:rsidRDefault="00BF2359" w:rsidP="00BF2359">
      <w:pPr>
        <w:ind w:firstLine="708"/>
        <w:jc w:val="both"/>
        <w:rPr>
          <w:lang w:val="en-US"/>
        </w:rPr>
      </w:pPr>
      <w:r>
        <w:rPr>
          <w:color w:val="000000"/>
          <w:lang w:val="en-US"/>
        </w:rPr>
        <w:t>R</w:t>
      </w:r>
      <w:r>
        <w:rPr>
          <w:color w:val="000000"/>
          <w:vertAlign w:val="superscript"/>
          <w:lang w:val="en-US"/>
        </w:rPr>
        <w:t>1</w:t>
      </w:r>
      <w:r>
        <w:rPr>
          <w:color w:val="000000"/>
          <w:lang w:val="en-US"/>
        </w:rPr>
        <w:t xml:space="preserve">= H; </w:t>
      </w:r>
      <w:r>
        <w:rPr>
          <w:lang w:val="en-US"/>
        </w:rPr>
        <w:t>3-CH</w:t>
      </w:r>
      <w:r>
        <w:rPr>
          <w:vertAlign w:val="subscript"/>
          <w:lang w:val="en-US"/>
        </w:rPr>
        <w:t>3</w:t>
      </w:r>
      <w:r>
        <w:rPr>
          <w:lang w:val="en-US"/>
        </w:rPr>
        <w:t>; 3-OCH</w:t>
      </w:r>
      <w:r>
        <w:rPr>
          <w:vertAlign w:val="subscript"/>
          <w:lang w:val="en-US"/>
        </w:rPr>
        <w:t>3</w:t>
      </w:r>
      <w:r>
        <w:rPr>
          <w:lang w:val="en-US"/>
        </w:rPr>
        <w:t xml:space="preserve">; </w:t>
      </w:r>
    </w:p>
    <w:p w:rsidR="00BF2359" w:rsidRDefault="00BF2359" w:rsidP="00BF2359">
      <w:pPr>
        <w:ind w:firstLine="708"/>
        <w:jc w:val="both"/>
        <w:rPr>
          <w:color w:val="000000"/>
          <w:lang w:val="en-US"/>
        </w:rPr>
      </w:pPr>
      <w:r>
        <w:rPr>
          <w:color w:val="000000"/>
          <w:lang w:val="uk-UA"/>
        </w:rPr>
        <w:t>R</w:t>
      </w:r>
      <w:r>
        <w:rPr>
          <w:color w:val="000000"/>
          <w:vertAlign w:val="superscript"/>
          <w:lang w:val="en-US"/>
        </w:rPr>
        <w:t>2</w:t>
      </w:r>
      <w:r>
        <w:rPr>
          <w:color w:val="000000"/>
          <w:lang w:val="en-US"/>
        </w:rPr>
        <w:t xml:space="preserve">= </w:t>
      </w:r>
      <w:r>
        <w:rPr>
          <w:lang w:val="en-US"/>
        </w:rPr>
        <w:t>4-Cl; H; 4-F; 4-CH</w:t>
      </w:r>
      <w:r>
        <w:rPr>
          <w:vertAlign w:val="subscript"/>
          <w:lang w:val="en-US"/>
        </w:rPr>
        <w:t>3</w:t>
      </w:r>
      <w:r>
        <w:rPr>
          <w:lang w:val="en-US"/>
        </w:rPr>
        <w:t>; 5-CH</w:t>
      </w:r>
      <w:r>
        <w:rPr>
          <w:vertAlign w:val="subscript"/>
          <w:lang w:val="en-US"/>
        </w:rPr>
        <w:t>3</w:t>
      </w:r>
      <w:r>
        <w:rPr>
          <w:lang w:val="en-US"/>
        </w:rPr>
        <w:t>; 4-OCH</w:t>
      </w:r>
      <w:r>
        <w:rPr>
          <w:vertAlign w:val="subscript"/>
          <w:lang w:val="en-US"/>
        </w:rPr>
        <w:t>3</w:t>
      </w:r>
      <w:r>
        <w:rPr>
          <w:lang w:val="en-US"/>
        </w:rPr>
        <w:t xml:space="preserve">; </w:t>
      </w:r>
      <w:r>
        <w:rPr>
          <w:color w:val="000000"/>
          <w:lang w:val="en-US"/>
        </w:rPr>
        <w:t>R</w:t>
      </w:r>
      <w:r>
        <w:rPr>
          <w:color w:val="000000"/>
          <w:vertAlign w:val="superscript"/>
          <w:lang w:val="en-US"/>
        </w:rPr>
        <w:t>3</w:t>
      </w:r>
      <w:r>
        <w:rPr>
          <w:color w:val="000000"/>
          <w:lang w:val="uk-UA"/>
        </w:rPr>
        <w:t xml:space="preserve">= </w:t>
      </w:r>
      <w:r>
        <w:rPr>
          <w:color w:val="000000"/>
          <w:lang w:val="en-US"/>
        </w:rPr>
        <w:t>Ar, ArAlk.</w:t>
      </w:r>
    </w:p>
    <w:p w:rsidR="00BF2359" w:rsidRDefault="00BF2359" w:rsidP="00BF2359">
      <w:pPr>
        <w:ind w:firstLine="708"/>
        <w:jc w:val="both"/>
        <w:rPr>
          <w:color w:val="000000"/>
          <w:lang w:val="uk-UA"/>
        </w:rPr>
      </w:pPr>
    </w:p>
    <w:p w:rsidR="00BF2359" w:rsidRDefault="00BF2359" w:rsidP="00BF2359">
      <w:pPr>
        <w:ind w:firstLine="708"/>
        <w:jc w:val="both"/>
        <w:rPr>
          <w:sz w:val="28"/>
          <w:szCs w:val="28"/>
          <w:lang w:val="uk-UA"/>
        </w:rPr>
      </w:pPr>
      <w:r>
        <w:rPr>
          <w:sz w:val="28"/>
          <w:szCs w:val="28"/>
          <w:lang w:val="uk-UA"/>
        </w:rPr>
        <w:t>Схема 5. Алкілування 1-</w:t>
      </w:r>
      <w:r>
        <w:rPr>
          <w:sz w:val="28"/>
          <w:szCs w:val="28"/>
          <w:lang w:val="en-US"/>
        </w:rPr>
        <w:t>R</w:t>
      </w:r>
      <w:r>
        <w:rPr>
          <w:sz w:val="28"/>
          <w:szCs w:val="28"/>
          <w:lang w:val="uk-UA"/>
        </w:rPr>
        <w:t xml:space="preserve">-1,4-дигідропіразин-2,3-діонів амідами хлороцтової кислоти. </w:t>
      </w:r>
    </w:p>
    <w:p w:rsidR="00BF2359" w:rsidRDefault="00BF2359" w:rsidP="00BF2359">
      <w:pPr>
        <w:ind w:firstLine="708"/>
        <w:jc w:val="both"/>
        <w:rPr>
          <w:lang w:val="uk-UA"/>
        </w:rPr>
      </w:pPr>
    </w:p>
    <w:p w:rsidR="00BF2359" w:rsidRDefault="00BF2359" w:rsidP="00BF2359">
      <w:pPr>
        <w:pStyle w:val="affffffffffffffffffffffff6"/>
        <w:spacing w:line="240" w:lineRule="auto"/>
        <w:ind w:firstLine="708"/>
        <w:rPr>
          <w:lang w:val="uk-UA"/>
        </w:rPr>
      </w:pPr>
      <w:r>
        <w:rPr>
          <w:b/>
          <w:spacing w:val="0"/>
        </w:rPr>
        <w:t>Спектральні характеристики синтезованих речовин</w:t>
      </w:r>
      <w:r>
        <w:rPr>
          <w:b/>
          <w:spacing w:val="0"/>
          <w:lang w:val="uk-UA"/>
        </w:rPr>
        <w:t xml:space="preserve">. </w:t>
      </w:r>
      <w:r>
        <w:rPr>
          <w:spacing w:val="0"/>
          <w:lang w:val="uk-UA"/>
        </w:rPr>
        <w:t xml:space="preserve">Будову синтезованих речовин було підтверджено за допомогою спектральних даних. Слід зазначити, що характер ані УФ-, ані ІЧ- спектрів продуктів алкілування (32-54, 56-95) не змінюється значною мірою у порівнянні з вихідними речовинами. Про успішний перебіг реакції можна пересвідчитись завдяки аналізу спектрів ПМР, на яких зникає сигнал протону </w:t>
      </w:r>
      <w:r>
        <w:rPr>
          <w:spacing w:val="0"/>
          <w:lang w:val="en-US"/>
        </w:rPr>
        <w:t>NH</w:t>
      </w:r>
      <w:r>
        <w:rPr>
          <w:spacing w:val="0"/>
          <w:lang w:val="uk-UA"/>
        </w:rPr>
        <w:t xml:space="preserve"> піразинового кільця і з’являються сигнали уведених алкільних замісників. В</w:t>
      </w:r>
      <w:r>
        <w:rPr>
          <w:lang w:val="uk-UA"/>
        </w:rPr>
        <w:t xml:space="preserve">сі синтезовані сполуки мають загальні протонвмісні групи, що дають відповідні сигнали на спектрах ПМР (рис.3, </w:t>
      </w:r>
      <w:r w:rsidRPr="00576D83">
        <w:rPr>
          <w:lang w:val="uk-UA"/>
        </w:rPr>
        <w:t>рис.</w:t>
      </w:r>
      <w:r>
        <w:rPr>
          <w:lang w:val="uk-UA"/>
        </w:rPr>
        <w:t>4).</w:t>
      </w:r>
    </w:p>
    <w:p w:rsidR="00BF2359" w:rsidRDefault="00BF2359" w:rsidP="00BF2359">
      <w:pPr>
        <w:pStyle w:val="affffffffffffffffffffffff6"/>
        <w:spacing w:line="240" w:lineRule="auto"/>
        <w:ind w:firstLine="708"/>
        <w:rPr>
          <w:lang w:val="uk-UA"/>
        </w:rPr>
      </w:pPr>
    </w:p>
    <w:p w:rsidR="00BF2359" w:rsidRDefault="00BF2359" w:rsidP="00BF2359">
      <w:pPr>
        <w:pStyle w:val="affffffffffffffffffffffff6"/>
        <w:spacing w:line="240" w:lineRule="auto"/>
        <w:ind w:firstLine="0"/>
        <w:jc w:val="center"/>
        <w:rPr>
          <w:bCs/>
          <w:spacing w:val="0"/>
          <w:lang w:val="uk-UA"/>
        </w:rPr>
      </w:pPr>
      <w:r>
        <w:rPr>
          <w:bCs/>
          <w:noProof/>
          <w:spacing w:val="0"/>
        </w:rPr>
        <w:lastRenderedPageBreak/>
        <w:drawing>
          <wp:inline distT="0" distB="0" distL="0" distR="0">
            <wp:extent cx="4394835" cy="2890520"/>
            <wp:effectExtent l="0" t="0" r="5715" b="5080"/>
            <wp:docPr id="16" name="Рисунок 16" descr="E209-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209-0980"/>
                    <pic:cNvPicPr>
                      <a:picLocks noChangeAspect="1" noChangeArrowheads="1"/>
                    </pic:cNvPicPr>
                  </pic:nvPicPr>
                  <pic:blipFill>
                    <a:blip r:embed="rId33" cstate="print">
                      <a:lum bright="-12000"/>
                      <a:extLst>
                        <a:ext uri="{28A0092B-C50C-407E-A947-70E740481C1C}">
                          <a14:useLocalDpi xmlns:a14="http://schemas.microsoft.com/office/drawing/2010/main" val="0"/>
                        </a:ext>
                      </a:extLst>
                    </a:blip>
                    <a:srcRect b="5884"/>
                    <a:stretch>
                      <a:fillRect/>
                    </a:stretch>
                  </pic:blipFill>
                  <pic:spPr bwMode="auto">
                    <a:xfrm>
                      <a:off x="0" y="0"/>
                      <a:ext cx="4394835" cy="2890520"/>
                    </a:xfrm>
                    <a:prstGeom prst="rect">
                      <a:avLst/>
                    </a:prstGeom>
                    <a:noFill/>
                    <a:ln>
                      <a:noFill/>
                    </a:ln>
                  </pic:spPr>
                </pic:pic>
              </a:graphicData>
            </a:graphic>
          </wp:inline>
        </w:drawing>
      </w:r>
    </w:p>
    <w:p w:rsidR="00BF2359" w:rsidRDefault="00BF2359" w:rsidP="00BF2359">
      <w:pPr>
        <w:pStyle w:val="affffffffffffffffffffffff6"/>
        <w:spacing w:line="240" w:lineRule="auto"/>
        <w:ind w:firstLine="708"/>
        <w:rPr>
          <w:lang w:val="uk-UA"/>
        </w:rPr>
      </w:pPr>
      <w:r>
        <w:rPr>
          <w:bCs/>
          <w:spacing w:val="0"/>
          <w:lang w:val="uk-UA"/>
        </w:rPr>
        <w:t xml:space="preserve">Рис. 3. Спектр </w:t>
      </w:r>
      <w:r>
        <w:rPr>
          <w:lang w:val="uk-UA"/>
        </w:rPr>
        <w:t>ЯМР</w:t>
      </w:r>
      <w:r>
        <w:rPr>
          <w:vertAlign w:val="superscript"/>
          <w:lang w:val="uk-UA"/>
        </w:rPr>
        <w:t>1</w:t>
      </w:r>
      <w:r>
        <w:rPr>
          <w:lang w:val="uk-UA"/>
        </w:rPr>
        <w:t>Н 1-(3’5’-диметилфеніл)-4-(4’-фторбензил)-1,4-дигідропіразин-2,3-діону.</w:t>
      </w:r>
    </w:p>
    <w:p w:rsidR="00BF2359" w:rsidRDefault="00BF2359" w:rsidP="00BF2359">
      <w:pPr>
        <w:pStyle w:val="affffffffffffffffffffffff6"/>
        <w:spacing w:line="240" w:lineRule="auto"/>
        <w:ind w:firstLine="708"/>
        <w:rPr>
          <w:lang w:val="uk-UA"/>
        </w:rPr>
      </w:pPr>
    </w:p>
    <w:p w:rsidR="00BF2359" w:rsidRDefault="00BF2359" w:rsidP="00BF2359">
      <w:pPr>
        <w:pStyle w:val="affffffffffffffffffffffff6"/>
        <w:spacing w:line="240" w:lineRule="auto"/>
        <w:ind w:firstLine="708"/>
        <w:rPr>
          <w:lang w:val="uk-UA"/>
        </w:rPr>
      </w:pPr>
      <w:r>
        <w:rPr>
          <w:lang w:val="uk-UA"/>
        </w:rPr>
        <w:t>Так, на спектрах всіх одержаних нами речовин, можна побачити загальні сигнали протонів двох ароматичних фрагментів на ділянці 7,60-6,85 м.ч. у відповідності з кількістю та розташуванням в них замісників,  сигнали метинових груп кільця дигідропіразину, які містять два атоми водню, при 6,60-6,50 м.ч.; спільними є також сигнали метиленової групи, яка з’єднана з одним із атомів нітрогену і розташована приблизно в однаковій області: для бензилзаміщених 1,4-дигідропіразин-2,3-діонів (32-54), як і для анілідів 4-</w:t>
      </w:r>
      <w:r>
        <w:rPr>
          <w:lang w:val="en-US"/>
        </w:rPr>
        <w:t>R</w:t>
      </w:r>
      <w:r>
        <w:rPr>
          <w:lang w:val="uk-UA"/>
        </w:rPr>
        <w:t>-2,3-діоксо-1,4-дигідропіразин-1-іл-оцтових кислот (56-95) вони знаходяться на ділянці близько 5,25-4,55 м.ч.</w:t>
      </w:r>
    </w:p>
    <w:p w:rsidR="00BF2359" w:rsidRDefault="00BF2359" w:rsidP="00BF2359">
      <w:pPr>
        <w:pStyle w:val="affffffffffffffffffffffff6"/>
        <w:spacing w:line="240" w:lineRule="auto"/>
        <w:ind w:firstLine="708"/>
        <w:rPr>
          <w:lang w:val="uk-UA"/>
        </w:rPr>
      </w:pPr>
    </w:p>
    <w:p w:rsidR="00BF2359" w:rsidRDefault="00BF2359" w:rsidP="00BF2359">
      <w:pPr>
        <w:pStyle w:val="affffffffffffffffffffffff6"/>
        <w:spacing w:line="240" w:lineRule="auto"/>
        <w:ind w:firstLine="0"/>
        <w:jc w:val="center"/>
        <w:rPr>
          <w:bCs/>
          <w:spacing w:val="0"/>
          <w:lang w:val="uk-UA"/>
        </w:rPr>
      </w:pPr>
      <w:r>
        <w:rPr>
          <w:bCs/>
          <w:noProof/>
          <w:spacing w:val="0"/>
        </w:rPr>
        <w:drawing>
          <wp:inline distT="0" distB="0" distL="0" distR="0">
            <wp:extent cx="14605" cy="146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cstate="print">
                      <a:lum bright="-12000"/>
                      <a:extLst>
                        <a:ext uri="{28A0092B-C50C-407E-A947-70E740481C1C}">
                          <a14:useLocalDpi xmlns:a14="http://schemas.microsoft.com/office/drawing/2010/main" val="0"/>
                        </a:ext>
                      </a:extLst>
                    </a:blip>
                    <a:srcRect b="-7018"/>
                    <a:stretch>
                      <a:fillRect/>
                    </a:stretch>
                  </pic:blipFill>
                  <pic:spPr bwMode="auto">
                    <a:xfrm>
                      <a:off x="0" y="0"/>
                      <a:ext cx="14605" cy="14605"/>
                    </a:xfrm>
                    <a:prstGeom prst="rect">
                      <a:avLst/>
                    </a:prstGeom>
                    <a:solidFill>
                      <a:srgbClr val="FFFFFF"/>
                    </a:solidFill>
                    <a:ln>
                      <a:noFill/>
                    </a:ln>
                  </pic:spPr>
                </pic:pic>
              </a:graphicData>
            </a:graphic>
          </wp:inline>
        </w:drawing>
      </w:r>
      <w:r>
        <w:rPr>
          <w:bCs/>
          <w:noProof/>
          <w:spacing w:val="0"/>
        </w:rPr>
        <w:drawing>
          <wp:inline distT="0" distB="0" distL="0" distR="0">
            <wp:extent cx="4394835" cy="2890520"/>
            <wp:effectExtent l="0" t="0" r="5715" b="5080"/>
            <wp:docPr id="14" name="Рисунок 14" descr="E209-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209-0980"/>
                    <pic:cNvPicPr>
                      <a:picLocks noChangeAspect="1" noChangeArrowheads="1"/>
                    </pic:cNvPicPr>
                  </pic:nvPicPr>
                  <pic:blipFill>
                    <a:blip r:embed="rId33" cstate="print">
                      <a:lum bright="-12000"/>
                      <a:extLst>
                        <a:ext uri="{28A0092B-C50C-407E-A947-70E740481C1C}">
                          <a14:useLocalDpi xmlns:a14="http://schemas.microsoft.com/office/drawing/2010/main" val="0"/>
                        </a:ext>
                      </a:extLst>
                    </a:blip>
                    <a:srcRect b="5884"/>
                    <a:stretch>
                      <a:fillRect/>
                    </a:stretch>
                  </pic:blipFill>
                  <pic:spPr bwMode="auto">
                    <a:xfrm>
                      <a:off x="0" y="0"/>
                      <a:ext cx="4394835" cy="2890520"/>
                    </a:xfrm>
                    <a:prstGeom prst="rect">
                      <a:avLst/>
                    </a:prstGeom>
                    <a:noFill/>
                    <a:ln>
                      <a:noFill/>
                    </a:ln>
                  </pic:spPr>
                </pic:pic>
              </a:graphicData>
            </a:graphic>
          </wp:inline>
        </w:drawing>
      </w:r>
    </w:p>
    <w:p w:rsidR="00BF2359" w:rsidRDefault="00BF2359" w:rsidP="00BF2359">
      <w:pPr>
        <w:pStyle w:val="affffffffffffffffffffffff6"/>
        <w:spacing w:line="240" w:lineRule="auto"/>
        <w:ind w:firstLine="709"/>
        <w:rPr>
          <w:lang w:val="uk-UA"/>
        </w:rPr>
      </w:pPr>
      <w:r>
        <w:rPr>
          <w:bCs/>
          <w:spacing w:val="0"/>
          <w:lang w:val="uk-UA"/>
        </w:rPr>
        <w:t xml:space="preserve">Рис. 3. Спектр </w:t>
      </w:r>
      <w:r>
        <w:rPr>
          <w:lang w:val="uk-UA"/>
        </w:rPr>
        <w:t>ЯМР</w:t>
      </w:r>
      <w:r>
        <w:rPr>
          <w:vertAlign w:val="superscript"/>
          <w:lang w:val="uk-UA"/>
        </w:rPr>
        <w:t>1</w:t>
      </w:r>
      <w:r>
        <w:rPr>
          <w:lang w:val="uk-UA"/>
        </w:rPr>
        <w:t>Н 1-(3’5’-диметилфеніл)-4-(4’-фторбензил)-1,4-дигідропіразин-2,3-діону.</w:t>
      </w:r>
    </w:p>
    <w:p w:rsidR="00BF2359" w:rsidRDefault="00BF2359" w:rsidP="00BF2359">
      <w:pPr>
        <w:pStyle w:val="affffffffffffffffffffffff6"/>
        <w:spacing w:line="240" w:lineRule="auto"/>
        <w:ind w:firstLine="708"/>
        <w:rPr>
          <w:lang w:val="uk-UA"/>
        </w:rPr>
      </w:pPr>
    </w:p>
    <w:p w:rsidR="00BF2359" w:rsidRDefault="00BF2359" w:rsidP="00BF2359">
      <w:pPr>
        <w:pStyle w:val="affffffffffffffffffffffff6"/>
        <w:spacing w:line="240" w:lineRule="auto"/>
        <w:ind w:firstLine="708"/>
        <w:rPr>
          <w:lang w:val="uk-UA"/>
        </w:rPr>
      </w:pPr>
      <w:r>
        <w:rPr>
          <w:lang w:val="uk-UA"/>
        </w:rPr>
        <w:lastRenderedPageBreak/>
        <w:t>Серед відмінностей в спектральних характеристиках отриманих нами сполук є наявність сигналу невеликої інтенсивності в області, що розташована приблизно при 8.45-10,30 м.ч. (</w:t>
      </w:r>
      <w:r w:rsidRPr="00576D83">
        <w:rPr>
          <w:lang w:val="uk-UA"/>
        </w:rPr>
        <w:t>див.</w:t>
      </w:r>
      <w:r>
        <w:rPr>
          <w:color w:val="FF0000"/>
          <w:lang w:val="uk-UA"/>
        </w:rPr>
        <w:t xml:space="preserve"> </w:t>
      </w:r>
      <w:r>
        <w:rPr>
          <w:lang w:val="uk-UA"/>
        </w:rPr>
        <w:t xml:space="preserve">рис.4). </w:t>
      </w:r>
    </w:p>
    <w:p w:rsidR="00BF2359" w:rsidRDefault="00BF2359" w:rsidP="00BF2359">
      <w:pPr>
        <w:pStyle w:val="affffffffffffffffffffffff6"/>
        <w:spacing w:line="240" w:lineRule="auto"/>
        <w:ind w:firstLine="0"/>
        <w:jc w:val="center"/>
        <w:rPr>
          <w:bCs/>
          <w:spacing w:val="0"/>
          <w:lang w:val="uk-UA"/>
        </w:rPr>
      </w:pPr>
      <w:r>
        <w:rPr>
          <w:noProof/>
        </w:rPr>
        <w:drawing>
          <wp:inline distT="0" distB="0" distL="0" distR="0">
            <wp:extent cx="14605" cy="14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lum bright="-18000"/>
                      <a:extLst>
                        <a:ext uri="{28A0092B-C50C-407E-A947-70E740481C1C}">
                          <a14:useLocalDpi xmlns:a14="http://schemas.microsoft.com/office/drawing/2010/main" val="0"/>
                        </a:ext>
                      </a:extLst>
                    </a:blip>
                    <a:srcRect b="-7399"/>
                    <a:stretch>
                      <a:fillRect/>
                    </a:stretch>
                  </pic:blipFill>
                  <pic:spPr bwMode="auto">
                    <a:xfrm>
                      <a:off x="0" y="0"/>
                      <a:ext cx="14605" cy="14605"/>
                    </a:xfrm>
                    <a:prstGeom prst="rect">
                      <a:avLst/>
                    </a:prstGeom>
                    <a:solidFill>
                      <a:srgbClr val="FFFFFF"/>
                    </a:solidFill>
                    <a:ln>
                      <a:noFill/>
                    </a:ln>
                  </pic:spPr>
                </pic:pic>
              </a:graphicData>
            </a:graphic>
          </wp:inline>
        </w:drawing>
      </w:r>
    </w:p>
    <w:p w:rsidR="00BF2359" w:rsidRDefault="00BF2359" w:rsidP="00BF2359">
      <w:pPr>
        <w:pStyle w:val="affffffffffffffffffffffff6"/>
        <w:spacing w:line="240" w:lineRule="auto"/>
        <w:ind w:firstLine="709"/>
        <w:jc w:val="center"/>
        <w:rPr>
          <w:bCs/>
          <w:spacing w:val="0"/>
          <w:lang w:val="uk-UA"/>
        </w:rPr>
      </w:pPr>
      <w:r>
        <w:rPr>
          <w:noProof/>
        </w:rPr>
        <w:drawing>
          <wp:inline distT="0" distB="0" distL="0" distR="0">
            <wp:extent cx="4173855" cy="2743200"/>
            <wp:effectExtent l="0" t="0" r="0" b="0"/>
            <wp:docPr id="12" name="Рисунок 12" descr="E209-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209-0984"/>
                    <pic:cNvPicPr>
                      <a:picLocks noChangeAspect="1" noChangeArrowheads="1"/>
                    </pic:cNvPicPr>
                  </pic:nvPicPr>
                  <pic:blipFill>
                    <a:blip r:embed="rId36" cstate="print">
                      <a:lum bright="-18000"/>
                      <a:extLst>
                        <a:ext uri="{28A0092B-C50C-407E-A947-70E740481C1C}">
                          <a14:useLocalDpi xmlns:a14="http://schemas.microsoft.com/office/drawing/2010/main" val="0"/>
                        </a:ext>
                      </a:extLst>
                    </a:blip>
                    <a:srcRect b="6201"/>
                    <a:stretch>
                      <a:fillRect/>
                    </a:stretch>
                  </pic:blipFill>
                  <pic:spPr bwMode="auto">
                    <a:xfrm>
                      <a:off x="0" y="0"/>
                      <a:ext cx="4173855" cy="2743200"/>
                    </a:xfrm>
                    <a:prstGeom prst="rect">
                      <a:avLst/>
                    </a:prstGeom>
                    <a:noFill/>
                    <a:ln>
                      <a:noFill/>
                    </a:ln>
                  </pic:spPr>
                </pic:pic>
              </a:graphicData>
            </a:graphic>
          </wp:inline>
        </w:drawing>
      </w:r>
    </w:p>
    <w:p w:rsidR="00BF2359" w:rsidRDefault="00BF2359" w:rsidP="00BF2359">
      <w:pPr>
        <w:pStyle w:val="affffffffffffffffffffffff6"/>
        <w:spacing w:line="240" w:lineRule="auto"/>
        <w:ind w:firstLine="709"/>
        <w:rPr>
          <w:lang w:val="uk-UA"/>
        </w:rPr>
      </w:pPr>
      <w:r>
        <w:rPr>
          <w:bCs/>
          <w:spacing w:val="0"/>
          <w:lang w:val="uk-UA"/>
        </w:rPr>
        <w:t xml:space="preserve">Рис. 4. Спектр </w:t>
      </w:r>
      <w:r>
        <w:rPr>
          <w:lang w:val="uk-UA"/>
        </w:rPr>
        <w:t>ЯМР</w:t>
      </w:r>
      <w:r>
        <w:rPr>
          <w:vertAlign w:val="superscript"/>
          <w:lang w:val="uk-UA"/>
        </w:rPr>
        <w:t>1</w:t>
      </w:r>
      <w:r>
        <w:rPr>
          <w:lang w:val="uk-UA"/>
        </w:rPr>
        <w:t>Н 2-(4-(3’,4’-диметилфеніл)-1,4-дигідро-2,3-діоксо-2Н-піразин-1-іл)-</w:t>
      </w:r>
      <w:r>
        <w:t>N</w:t>
      </w:r>
      <w:r>
        <w:rPr>
          <w:lang w:val="uk-UA"/>
        </w:rPr>
        <w:t>-(4’-метоксифеніл)ацетаміду.</w:t>
      </w:r>
    </w:p>
    <w:p w:rsidR="00BF2359" w:rsidRDefault="00BF2359" w:rsidP="00BF2359">
      <w:pPr>
        <w:pStyle w:val="afffffffb"/>
        <w:ind w:firstLine="708"/>
        <w:rPr>
          <w:lang w:val="uk-UA"/>
        </w:rPr>
      </w:pPr>
    </w:p>
    <w:p w:rsidR="00BF2359" w:rsidRDefault="00BF2359" w:rsidP="00BF2359">
      <w:pPr>
        <w:pStyle w:val="afffffffb"/>
        <w:ind w:firstLine="708"/>
        <w:rPr>
          <w:bCs/>
          <w:lang w:val="uk-UA"/>
        </w:rPr>
      </w:pPr>
      <w:r>
        <w:rPr>
          <w:lang w:val="uk-UA"/>
        </w:rPr>
        <w:t>Цей сигнал спостерігається в спектрах ПМР тих речовин, що  були заміщені похідними хлороцтової кислоти і характеризує наявність протонів амідної групи в синтезованих речовинах. Також в деяких випадках, на ПМР-спектрах анілідів 4-</w:t>
      </w:r>
      <w:r>
        <w:rPr>
          <w:lang w:val="en-US"/>
        </w:rPr>
        <w:t>R</w:t>
      </w:r>
      <w:r>
        <w:rPr>
          <w:lang w:val="uk-UA"/>
        </w:rPr>
        <w:t>-2,3-діоксо-1,4-дигідропіразин-1-іл-оцтових кислот (56-95) є в наявності ще один сигнал, який характеризує будову сполук цієї групи. Це сигнал протонів ще однієї СН</w:t>
      </w:r>
      <w:r>
        <w:rPr>
          <w:vertAlign w:val="subscript"/>
          <w:lang w:val="uk-UA"/>
        </w:rPr>
        <w:t>2</w:t>
      </w:r>
      <w:r>
        <w:rPr>
          <w:lang w:val="uk-UA"/>
        </w:rPr>
        <w:t xml:space="preserve">– групи арилалкільних залишків в амідній функції синтезованих речовин при 4,25-4,55 м.ч. </w:t>
      </w:r>
      <w:r>
        <w:rPr>
          <w:bCs/>
          <w:lang w:val="uk-UA"/>
        </w:rPr>
        <w:t>Таким чином, будову похідних N,N’-дизаміщених 1,4-дигідропіразин-2,3-діонів було підтверджено за допомогою спектральних даних та даними елементного аналізу.</w:t>
      </w:r>
    </w:p>
    <w:p w:rsidR="00BF2359" w:rsidRDefault="00BF2359" w:rsidP="00BF2359">
      <w:pPr>
        <w:pStyle w:val="afffffffb"/>
        <w:ind w:firstLine="708"/>
        <w:rPr>
          <w:b/>
          <w:bCs/>
          <w:lang w:val="uk-UA"/>
        </w:rPr>
      </w:pPr>
    </w:p>
    <w:p w:rsidR="00BF2359" w:rsidRDefault="00BF2359" w:rsidP="00BF2359">
      <w:pPr>
        <w:pStyle w:val="afffffffb"/>
        <w:ind w:firstLine="708"/>
        <w:rPr>
          <w:lang w:val="uk-UA"/>
        </w:rPr>
      </w:pPr>
      <w:r>
        <w:rPr>
          <w:b/>
          <w:bCs/>
          <w:lang w:val="uk-UA"/>
        </w:rPr>
        <w:t xml:space="preserve">Розділ 4. Фармакологічні властивості похідних 1,4-дигідропіразин-2,3-діонів. </w:t>
      </w:r>
      <w:r>
        <w:rPr>
          <w:lang w:val="uk-UA"/>
        </w:rPr>
        <w:t xml:space="preserve">Для прогнозу спектру біологічної активності по структурній формулі хімічної сполуки була використана комп’ютерна програма PASS. Аналіз результатів з використанням PASS-пакету показав, що в ряду похідних </w:t>
      </w:r>
      <w:r>
        <w:rPr>
          <w:bCs/>
          <w:lang w:val="en-US"/>
        </w:rPr>
        <w:t>N</w:t>
      </w:r>
      <w:r>
        <w:rPr>
          <w:bCs/>
          <w:lang w:val="uk-UA"/>
        </w:rPr>
        <w:t>-феніл-</w:t>
      </w:r>
      <w:r>
        <w:rPr>
          <w:bCs/>
          <w:lang w:val="en-US"/>
        </w:rPr>
        <w:t>N</w:t>
      </w:r>
      <w:r>
        <w:rPr>
          <w:bCs/>
          <w:lang w:val="uk-UA"/>
        </w:rPr>
        <w:t>’-бензилзаміщених 1,4-дигідропіразин-2,3-діонів найбільш очікуваними є ті види активності, що тим чи іншим чином пов’язані з впливом на ЦНС, зокрема, нейротропна, участь в регуляції неврологічних розладів, протисудомна тощо. Середній індекс активності синтезованих речовин за цими видами дії перевищує 50%</w:t>
      </w:r>
      <w:r>
        <w:rPr>
          <w:lang w:val="uk-UA"/>
        </w:rPr>
        <w:t>. Аніліди 4-</w:t>
      </w:r>
      <w:r>
        <w:rPr>
          <w:lang w:val="en-US"/>
        </w:rPr>
        <w:t>R</w:t>
      </w:r>
      <w:r>
        <w:rPr>
          <w:lang w:val="uk-UA"/>
        </w:rPr>
        <w:t xml:space="preserve">-2,3-діоксо-1,4-дигідропіразин-1-іл-оцтових кислот показали подібні результати, що дозволило обрати серед синтезованих сполук речовини з найбільш вірогідною протисудомною дією (рис. 5). </w:t>
      </w:r>
    </w:p>
    <w:p w:rsidR="00BF2359" w:rsidRDefault="00BF2359" w:rsidP="00BF2359">
      <w:pPr>
        <w:pStyle w:val="afffffffb"/>
        <w:ind w:firstLine="708"/>
        <w:rPr>
          <w:lang w:val="uk-UA"/>
        </w:rPr>
      </w:pPr>
    </w:p>
    <w:p w:rsidR="00BF2359" w:rsidRDefault="00BF2359" w:rsidP="00BF2359">
      <w:pPr>
        <w:pStyle w:val="afffffffb"/>
        <w:ind w:firstLine="708"/>
        <w:rPr>
          <w:lang w:val="uk-UA"/>
        </w:rPr>
      </w:pPr>
      <w:r>
        <w:rPr>
          <w:noProof/>
          <w:lang w:eastAsia="ru-RU"/>
        </w:rPr>
        <w:lastRenderedPageBreak/>
        <w:drawing>
          <wp:inline distT="0" distB="0" distL="0" distR="0">
            <wp:extent cx="5678170" cy="2994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8170" cy="2994025"/>
                    </a:xfrm>
                    <a:prstGeom prst="rect">
                      <a:avLst/>
                    </a:prstGeom>
                    <a:solidFill>
                      <a:srgbClr val="FFFFFF"/>
                    </a:solidFill>
                    <a:ln>
                      <a:noFill/>
                    </a:ln>
                  </pic:spPr>
                </pic:pic>
              </a:graphicData>
            </a:graphic>
          </wp:inline>
        </w:drawing>
      </w:r>
    </w:p>
    <w:p w:rsidR="00BF2359" w:rsidRDefault="00BF2359" w:rsidP="00BF2359">
      <w:pPr>
        <w:spacing w:line="264" w:lineRule="auto"/>
        <w:ind w:firstLine="709"/>
        <w:jc w:val="both"/>
        <w:rPr>
          <w:bCs/>
          <w:sz w:val="28"/>
          <w:szCs w:val="28"/>
          <w:lang w:val="uk-UA"/>
        </w:rPr>
      </w:pPr>
      <w:r>
        <w:rPr>
          <w:sz w:val="28"/>
          <w:szCs w:val="28"/>
          <w:lang w:val="uk-UA"/>
        </w:rPr>
        <w:t xml:space="preserve">Рис. 5. Прогноз (середні індекси) протисудомної та протиепілептичної активності похідних </w:t>
      </w:r>
      <w:r>
        <w:rPr>
          <w:bCs/>
          <w:sz w:val="28"/>
          <w:szCs w:val="28"/>
          <w:lang w:val="en-US"/>
        </w:rPr>
        <w:t>N</w:t>
      </w:r>
      <w:r>
        <w:rPr>
          <w:bCs/>
          <w:sz w:val="28"/>
          <w:szCs w:val="28"/>
          <w:lang w:val="uk-UA"/>
        </w:rPr>
        <w:t>,</w:t>
      </w:r>
      <w:r>
        <w:rPr>
          <w:bCs/>
          <w:sz w:val="28"/>
          <w:szCs w:val="28"/>
          <w:lang w:val="en-US"/>
        </w:rPr>
        <w:t>N</w:t>
      </w:r>
      <w:r>
        <w:rPr>
          <w:bCs/>
          <w:sz w:val="28"/>
          <w:szCs w:val="28"/>
          <w:lang w:val="uk-UA"/>
        </w:rPr>
        <w:t>'-дизаміщених 1,4-дигідропіразин-2,3-діонів.</w:t>
      </w:r>
    </w:p>
    <w:p w:rsidR="00BF2359" w:rsidRDefault="00BF2359" w:rsidP="00BF2359">
      <w:pPr>
        <w:spacing w:line="264" w:lineRule="auto"/>
        <w:ind w:firstLine="709"/>
        <w:jc w:val="both"/>
        <w:rPr>
          <w:sz w:val="28"/>
          <w:szCs w:val="28"/>
          <w:lang w:val="uk-UA"/>
        </w:rPr>
      </w:pPr>
    </w:p>
    <w:p w:rsidR="00BF2359" w:rsidRDefault="00BF2359" w:rsidP="00BF2359">
      <w:pPr>
        <w:spacing w:line="264" w:lineRule="auto"/>
        <w:ind w:firstLine="709"/>
        <w:jc w:val="both"/>
        <w:rPr>
          <w:sz w:val="28"/>
          <w:szCs w:val="28"/>
          <w:lang w:val="uk-UA"/>
        </w:rPr>
      </w:pPr>
      <w:r>
        <w:rPr>
          <w:sz w:val="28"/>
          <w:szCs w:val="28"/>
          <w:lang w:val="uk-UA"/>
        </w:rPr>
        <w:t>Фармакологічний скринінг на протисудомну активність проводили на двох моделях судом.</w:t>
      </w:r>
      <w:r>
        <w:rPr>
          <w:sz w:val="28"/>
          <w:szCs w:val="28"/>
        </w:rPr>
        <w:t xml:space="preserve"> </w:t>
      </w:r>
      <w:r>
        <w:rPr>
          <w:sz w:val="28"/>
          <w:szCs w:val="28"/>
          <w:lang w:val="uk-UA"/>
        </w:rPr>
        <w:t>Вивчення протисудомної активності на моделі аудіогенних судом проводили на базі кафедри фармакології Харківського національного університету ім. В. Н. Каразіна під керівництвом проф. Савченка В.М.</w:t>
      </w:r>
      <w:r>
        <w:rPr>
          <w:lang w:val="uk-UA"/>
        </w:rPr>
        <w:t xml:space="preserve"> </w:t>
      </w:r>
      <w:r>
        <w:rPr>
          <w:sz w:val="28"/>
          <w:szCs w:val="28"/>
          <w:lang w:val="uk-UA"/>
        </w:rPr>
        <w:t>Результатом проведених досліджень, виявилося, що всі речовини, що досліджувалися, виявили  в тій чи іншій мірі протисудомні властивості (рис.6).</w:t>
      </w:r>
    </w:p>
    <w:p w:rsidR="00BF2359" w:rsidRDefault="00BF2359" w:rsidP="00BF2359">
      <w:pPr>
        <w:spacing w:line="264" w:lineRule="auto"/>
        <w:ind w:firstLine="709"/>
        <w:jc w:val="both"/>
        <w:rPr>
          <w:sz w:val="28"/>
          <w:szCs w:val="28"/>
          <w:lang w:val="uk-UA"/>
        </w:rPr>
      </w:pPr>
      <w:r>
        <w:rPr>
          <w:sz w:val="28"/>
          <w:szCs w:val="28"/>
          <w:lang w:val="uk-UA"/>
        </w:rPr>
        <w:t>Спектр  протисудомної дії вивчених речовин характеризується здатністю зменшувати судомну реакцію тварин при звуковому подразнику у порівнянні з контролем особливо через 1, 2 та 4 години, що непрямим чином може свідчити про період напіввиведення синтезованих речовин.</w:t>
      </w:r>
      <w:r>
        <w:rPr>
          <w:b/>
          <w:szCs w:val="28"/>
          <w:lang w:val="uk-UA"/>
        </w:rPr>
        <w:t xml:space="preserve"> </w:t>
      </w:r>
      <w:r>
        <w:rPr>
          <w:sz w:val="28"/>
          <w:szCs w:val="28"/>
          <w:lang w:val="uk-UA"/>
        </w:rPr>
        <w:t>Серед речовин, які вивчалися, слід визначити сполуки 54 та 59, які значною мірою знижували судомну реакцію в порівнянні з контролем.</w:t>
      </w:r>
    </w:p>
    <w:p w:rsidR="00BF2359" w:rsidRDefault="00BF2359" w:rsidP="00BF2359">
      <w:pPr>
        <w:spacing w:line="264" w:lineRule="auto"/>
        <w:ind w:firstLine="709"/>
        <w:jc w:val="both"/>
        <w:rPr>
          <w:sz w:val="28"/>
          <w:szCs w:val="28"/>
          <w:lang w:val="uk-UA"/>
        </w:rPr>
      </w:pPr>
    </w:p>
    <w:p w:rsidR="00BF2359" w:rsidRDefault="00BF2359" w:rsidP="00BF2359">
      <w:pPr>
        <w:spacing w:line="264" w:lineRule="auto"/>
        <w:ind w:firstLine="567"/>
        <w:jc w:val="both"/>
        <w:rPr>
          <w:lang w:val="uk-UA"/>
        </w:rPr>
      </w:pPr>
      <w:r>
        <w:rPr>
          <w:noProof/>
          <w:lang w:eastAsia="ru-RU"/>
        </w:rPr>
        <w:lastRenderedPageBreak/>
        <w:drawing>
          <wp:inline distT="0" distB="0" distL="0" distR="0">
            <wp:extent cx="5899150" cy="29940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2994025"/>
                    </a:xfrm>
                    <a:prstGeom prst="rect">
                      <a:avLst/>
                    </a:prstGeom>
                    <a:solidFill>
                      <a:srgbClr val="FFFFFF"/>
                    </a:solidFill>
                    <a:ln>
                      <a:noFill/>
                    </a:ln>
                  </pic:spPr>
                </pic:pic>
              </a:graphicData>
            </a:graphic>
          </wp:inline>
        </w:drawing>
      </w:r>
    </w:p>
    <w:p w:rsidR="00BF2359" w:rsidRDefault="00BF2359" w:rsidP="00BF2359">
      <w:pPr>
        <w:pStyle w:val="afffffffb"/>
        <w:ind w:firstLine="708"/>
        <w:rPr>
          <w:bCs/>
          <w:lang w:val="uk-UA"/>
        </w:rPr>
      </w:pPr>
      <w:r>
        <w:rPr>
          <w:lang w:val="uk-UA"/>
        </w:rPr>
        <w:t xml:space="preserve">Рис. 6. Прояв протисудомної активності похідних </w:t>
      </w:r>
      <w:r>
        <w:rPr>
          <w:bCs/>
          <w:lang w:val="en-US"/>
        </w:rPr>
        <w:t>N</w:t>
      </w:r>
      <w:r>
        <w:rPr>
          <w:bCs/>
          <w:lang w:val="uk-UA"/>
        </w:rPr>
        <w:t>,</w:t>
      </w:r>
      <w:r>
        <w:rPr>
          <w:bCs/>
          <w:lang w:val="en-US"/>
        </w:rPr>
        <w:t>N</w:t>
      </w:r>
      <w:r>
        <w:rPr>
          <w:bCs/>
          <w:lang w:val="uk-UA"/>
        </w:rPr>
        <w:t>'-дизаміщених 1,4-дигідропіразин-2,3-діонів на моделі аудіогенних судом у щурів.</w:t>
      </w:r>
    </w:p>
    <w:p w:rsidR="00BF2359" w:rsidRDefault="00BF2359" w:rsidP="00BF2359">
      <w:pPr>
        <w:pStyle w:val="afffffffb"/>
        <w:ind w:firstLine="708"/>
        <w:rPr>
          <w:lang w:val="uk-UA"/>
        </w:rPr>
      </w:pPr>
    </w:p>
    <w:p w:rsidR="00BF2359" w:rsidRDefault="00BF2359" w:rsidP="00BF2359">
      <w:pPr>
        <w:pStyle w:val="afffffffb"/>
        <w:ind w:firstLine="708"/>
        <w:rPr>
          <w:bCs/>
          <w:lang w:val="uk-UA"/>
        </w:rPr>
      </w:pPr>
      <w:r>
        <w:rPr>
          <w:lang w:val="uk-UA"/>
        </w:rPr>
        <w:t>На базі Донецького національного медичного університету ім. М. Горького проводили вивчення антиконвульсантної дії синтезованих речовин на кордіаміновій моделі судом.</w:t>
      </w:r>
      <w:r>
        <w:rPr>
          <w:bCs/>
          <w:lang w:val="uk-UA"/>
        </w:rPr>
        <w:t xml:space="preserve"> </w:t>
      </w:r>
    </w:p>
    <w:p w:rsidR="00BF2359" w:rsidRDefault="00BF2359" w:rsidP="00BF2359">
      <w:pPr>
        <w:pStyle w:val="afffffffb"/>
        <w:ind w:right="281" w:firstLine="708"/>
        <w:rPr>
          <w:lang w:val="uk-UA"/>
        </w:rPr>
      </w:pPr>
      <w:r>
        <w:rPr>
          <w:lang w:val="uk-UA"/>
        </w:rPr>
        <w:t>Як показали результати фармакологічного скринінгу (рис.7), на цій моделі судом найбільш цікавими з точки зору протисудомної активності, виявилися сполуки, похідні анілідів 4-</w:t>
      </w:r>
      <w:r>
        <w:rPr>
          <w:lang w:val="en-US"/>
        </w:rPr>
        <w:t>R</w:t>
      </w:r>
      <w:r>
        <w:rPr>
          <w:lang w:val="uk-UA"/>
        </w:rPr>
        <w:t xml:space="preserve">-2,3-діоксо-1,4-дигідропіразин-1-іл-оцтових кислот. </w:t>
      </w:r>
    </w:p>
    <w:p w:rsidR="00BF2359" w:rsidRDefault="00BF2359" w:rsidP="00BF2359">
      <w:pPr>
        <w:pStyle w:val="afffffffb"/>
        <w:ind w:right="281" w:firstLine="708"/>
        <w:rPr>
          <w:lang w:val="uk-UA"/>
        </w:rPr>
      </w:pPr>
      <w:r>
        <w:rPr>
          <w:lang w:val="uk-UA"/>
        </w:rPr>
        <w:t>Ці речовини, при введені їх до організму щурів відстрочують приступ судом до 25 хвилин, а після припинення дії цих сполук виникає незначна підвищена рухливість у щурів. Якщо проводити порівняння цих сполук з препаратом порівняння – вальпроатом натрію (сироп Депакін), то слід відмітити, що контрольний препарат відстрочує судоми на більший термін часу. Але після 48 хвилин виникають середньої міцності судоми, що виражаються в біговій активності дослідної тварини та незначних клонічних судомах. Як видно з рис. 7 велика кількість речовин цієї групи значно знижує судомну реакцію у тварин на кордіаміновій моделі судом у порівнянні з контролем та референс-препаратом.</w:t>
      </w:r>
    </w:p>
    <w:p w:rsidR="00BF2359" w:rsidRDefault="00BF2359" w:rsidP="00BF2359">
      <w:pPr>
        <w:pStyle w:val="afffffffb"/>
        <w:ind w:firstLine="708"/>
        <w:rPr>
          <w:lang w:val="uk-UA"/>
        </w:rPr>
      </w:pPr>
      <w:r>
        <w:rPr>
          <w:noProof/>
          <w:lang w:eastAsia="ru-RU"/>
        </w:rPr>
        <w:lastRenderedPageBreak/>
        <w:drawing>
          <wp:inline distT="0" distB="0" distL="0" distR="0">
            <wp:extent cx="5899150" cy="299402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9150" cy="2994025"/>
                    </a:xfrm>
                    <a:prstGeom prst="rect">
                      <a:avLst/>
                    </a:prstGeom>
                    <a:solidFill>
                      <a:srgbClr val="FFFFFF"/>
                    </a:solidFill>
                    <a:ln>
                      <a:noFill/>
                    </a:ln>
                  </pic:spPr>
                </pic:pic>
              </a:graphicData>
            </a:graphic>
          </wp:inline>
        </w:drawing>
      </w:r>
    </w:p>
    <w:p w:rsidR="00BF2359" w:rsidRDefault="00BF2359" w:rsidP="00BF2359">
      <w:pPr>
        <w:pStyle w:val="afffffffb"/>
        <w:ind w:firstLine="708"/>
        <w:rPr>
          <w:lang w:val="uk-UA"/>
        </w:rPr>
      </w:pPr>
    </w:p>
    <w:p w:rsidR="00BF2359" w:rsidRDefault="00BF2359" w:rsidP="00BF2359">
      <w:pPr>
        <w:pStyle w:val="afffffffb"/>
        <w:ind w:firstLine="708"/>
        <w:rPr>
          <w:bCs/>
          <w:lang w:val="uk-UA"/>
        </w:rPr>
      </w:pPr>
      <w:r>
        <w:rPr>
          <w:lang w:val="uk-UA"/>
        </w:rPr>
        <w:t xml:space="preserve">Рис. 7. Прояв протисудомної активності похідних </w:t>
      </w:r>
      <w:r>
        <w:rPr>
          <w:bCs/>
          <w:lang w:val="en-US"/>
        </w:rPr>
        <w:t>N</w:t>
      </w:r>
      <w:r>
        <w:rPr>
          <w:bCs/>
          <w:lang w:val="uk-UA"/>
        </w:rPr>
        <w:t>,</w:t>
      </w:r>
      <w:r>
        <w:rPr>
          <w:bCs/>
          <w:lang w:val="en-US"/>
        </w:rPr>
        <w:t>N</w:t>
      </w:r>
      <w:r>
        <w:rPr>
          <w:bCs/>
          <w:lang w:val="uk-UA"/>
        </w:rPr>
        <w:t>'-дизаміщених 1,4-дигідропіразин-2,3-діонів на моделі кордіамінових судом у щурів.</w:t>
      </w:r>
    </w:p>
    <w:p w:rsidR="00BF2359" w:rsidRDefault="00BF2359" w:rsidP="00BF2359">
      <w:pPr>
        <w:pStyle w:val="affffffffffffffffffffffff6"/>
        <w:widowControl/>
        <w:spacing w:line="240" w:lineRule="auto"/>
        <w:ind w:firstLine="709"/>
        <w:rPr>
          <w:lang w:val="uk-UA"/>
        </w:rPr>
      </w:pPr>
    </w:p>
    <w:p w:rsidR="00BF2359" w:rsidRDefault="00BF2359" w:rsidP="00BF2359">
      <w:pPr>
        <w:pStyle w:val="affffffffffffffffffffffff6"/>
        <w:widowControl/>
        <w:spacing w:line="240" w:lineRule="auto"/>
        <w:ind w:firstLine="709"/>
        <w:rPr>
          <w:spacing w:val="0"/>
          <w:lang w:val="uk-UA"/>
        </w:rPr>
      </w:pPr>
      <w:r>
        <w:rPr>
          <w:lang w:val="uk-UA"/>
        </w:rPr>
        <w:t>Сполука, що виявляє найбільшу активність на моделі кордіамінових судом, а саме – 3,4-диметоксифеніламід-4-[(3,4-диметоксифеніл)-</w:t>
      </w:r>
      <w:r>
        <w:rPr>
          <w:bCs/>
          <w:color w:val="000000"/>
          <w:lang w:val="uk-UA"/>
        </w:rPr>
        <w:t xml:space="preserve">2,3-діоксо-1,4-дигідропіразин-1-іл] оцтової кислоти (95), була рекомендована для подальшого вивчення її протисудомної активності. </w:t>
      </w:r>
      <w:r>
        <w:rPr>
          <w:spacing w:val="0"/>
          <w:lang w:val="uk-UA"/>
        </w:rPr>
        <w:t>На зазначену субстанцію розроблено проект АНД.</w:t>
      </w:r>
    </w:p>
    <w:p w:rsidR="00BF2359" w:rsidRDefault="00BF2359" w:rsidP="00BF2359">
      <w:pPr>
        <w:jc w:val="both"/>
        <w:rPr>
          <w:b/>
          <w:sz w:val="28"/>
          <w:szCs w:val="28"/>
          <w:lang w:val="uk-UA"/>
        </w:rPr>
      </w:pPr>
    </w:p>
    <w:p w:rsidR="00BF2359" w:rsidRDefault="00BF2359" w:rsidP="00BF2359">
      <w:pPr>
        <w:ind w:firstLine="708"/>
        <w:jc w:val="both"/>
        <w:rPr>
          <w:sz w:val="28"/>
          <w:szCs w:val="28"/>
          <w:lang w:val="uk-UA"/>
        </w:rPr>
      </w:pPr>
      <w:r>
        <w:rPr>
          <w:b/>
          <w:sz w:val="28"/>
          <w:szCs w:val="28"/>
          <w:lang w:val="uk-UA"/>
        </w:rPr>
        <w:t xml:space="preserve">Розділ 5. Вивчення фізико-хімічних властивостей 3,4-диметоксифеніламіду-4-[(3,4-диметоксифеніл)-2,3-діоксо-1,4-дигідропіразин-1-їл]оцтової кислоти (95). </w:t>
      </w:r>
      <w:r>
        <w:rPr>
          <w:sz w:val="28"/>
          <w:szCs w:val="28"/>
          <w:lang w:val="uk-UA"/>
        </w:rPr>
        <w:t>В ході виконання роботи було встановлено, що 3,4-диметоксифеніламід-4-[(3,4-диметоксифеніл)-2,3-діоксо-1,4-дигідропіразин-1-їл]оцтової кислоти проявляє протисудомну активність і є перспективним в плані створення на його основі нового лікарського засобу. Однією з необхідних умов впровадження нової біологічно активної речовини в медичну практику є створення аналітичної нормативної документації для контролю її якості.</w:t>
      </w:r>
    </w:p>
    <w:p w:rsidR="00BF2359" w:rsidRDefault="00BF2359" w:rsidP="00BF2359">
      <w:pPr>
        <w:ind w:firstLine="720"/>
        <w:jc w:val="both"/>
        <w:rPr>
          <w:sz w:val="28"/>
          <w:szCs w:val="28"/>
          <w:lang w:val="uk-UA"/>
        </w:rPr>
      </w:pPr>
      <w:r>
        <w:rPr>
          <w:sz w:val="28"/>
          <w:szCs w:val="28"/>
          <w:lang w:val="uk-UA"/>
        </w:rPr>
        <w:t>Для ідентифікації речовини ми використовували фізичні, фізико-хімічні та хімічні властивості. 3,4-Диметоксифеніламід-4-[(3,4-диметоксифеніл)-2,3-діоксо-1,4-дигідропіразин-1-їл]оцтової кислоти за фізичними властивостями є білим кристалічним порошком, легко розчинний у диметилформаміді, повільно розчинний у спирті, не розчинний у воді.</w:t>
      </w:r>
    </w:p>
    <w:p w:rsidR="00BF2359" w:rsidRDefault="00BF2359" w:rsidP="00BF2359">
      <w:pPr>
        <w:ind w:firstLine="720"/>
        <w:jc w:val="both"/>
        <w:rPr>
          <w:sz w:val="28"/>
          <w:szCs w:val="28"/>
          <w:lang w:val="uk-UA"/>
        </w:rPr>
      </w:pPr>
      <w:r>
        <w:rPr>
          <w:sz w:val="28"/>
          <w:szCs w:val="28"/>
          <w:lang w:val="uk-UA"/>
        </w:rPr>
        <w:t>Відповідно до сучасного промислового обладнання та вимог ДФУ ми запропонували для ідентифікації фізико-хімічні та хімічні методи. 3,4-</w:t>
      </w:r>
      <w:r w:rsidRPr="00D120F6">
        <w:rPr>
          <w:sz w:val="28"/>
          <w:szCs w:val="28"/>
          <w:lang w:val="uk-UA"/>
        </w:rPr>
        <w:t>Д</w:t>
      </w:r>
      <w:r>
        <w:rPr>
          <w:sz w:val="28"/>
          <w:szCs w:val="28"/>
          <w:lang w:val="uk-UA"/>
        </w:rPr>
        <w:t xml:space="preserve">иметоксифеніламід-4-[(3,4-диметоксифеніл)-2,3-діоксо-1,4-дигідропіразин-1-їл]оцтової кислоти можна ідентифікувати методом УФ-спектроскопії з максимумом поглинання при довжині хвилі 285 нм та з плечем при 312 нм. ІЧ-спектр поглинання, записаний в дисках калію броміду, повинен мати характеристичні </w:t>
      </w:r>
      <w:r>
        <w:rPr>
          <w:sz w:val="28"/>
          <w:szCs w:val="28"/>
          <w:lang w:val="uk-UA"/>
        </w:rPr>
        <w:lastRenderedPageBreak/>
        <w:t xml:space="preserve">смуги, обумовлені наявністю валентних коливань </w:t>
      </w:r>
      <w:r>
        <w:rPr>
          <w:sz w:val="28"/>
          <w:szCs w:val="28"/>
          <w:lang w:val="en-US"/>
        </w:rPr>
        <w:t>NH</w:t>
      </w:r>
      <w:r>
        <w:rPr>
          <w:sz w:val="28"/>
          <w:szCs w:val="28"/>
          <w:lang w:val="uk-UA"/>
        </w:rPr>
        <w:t>-групи (3299 см</w:t>
      </w:r>
      <w:r>
        <w:rPr>
          <w:sz w:val="28"/>
          <w:szCs w:val="28"/>
          <w:vertAlign w:val="superscript"/>
          <w:lang w:val="uk-UA"/>
        </w:rPr>
        <w:t>-1</w:t>
      </w:r>
      <w:r>
        <w:rPr>
          <w:sz w:val="28"/>
          <w:szCs w:val="28"/>
          <w:lang w:val="uk-UA"/>
        </w:rPr>
        <w:t>), валентних коливань C</w:t>
      </w:r>
      <w:r>
        <w:rPr>
          <w:sz w:val="28"/>
          <w:szCs w:val="28"/>
          <w:lang w:val="en-US"/>
        </w:rPr>
        <w:t>O</w:t>
      </w:r>
      <w:r>
        <w:rPr>
          <w:sz w:val="28"/>
          <w:szCs w:val="28"/>
          <w:lang w:val="uk-UA"/>
        </w:rPr>
        <w:t xml:space="preserve"> амідної групи (амід-І) (1653 см</w:t>
      </w:r>
      <w:r>
        <w:rPr>
          <w:sz w:val="28"/>
          <w:szCs w:val="28"/>
          <w:vertAlign w:val="superscript"/>
          <w:lang w:val="uk-UA"/>
        </w:rPr>
        <w:t>-1</w:t>
      </w:r>
      <w:r>
        <w:rPr>
          <w:sz w:val="28"/>
          <w:szCs w:val="28"/>
          <w:lang w:val="uk-UA"/>
        </w:rPr>
        <w:t>), деформаційних коливань амід-II (1517 см</w:t>
      </w:r>
      <w:r>
        <w:rPr>
          <w:sz w:val="28"/>
          <w:szCs w:val="28"/>
          <w:vertAlign w:val="superscript"/>
          <w:lang w:val="uk-UA"/>
        </w:rPr>
        <w:t>-1</w:t>
      </w:r>
      <w:r>
        <w:rPr>
          <w:sz w:val="28"/>
          <w:szCs w:val="28"/>
          <w:lang w:val="uk-UA"/>
        </w:rPr>
        <w:t>), деформаційних коливань метильних груп у метоксигрупах (1446 см</w:t>
      </w:r>
      <w:r>
        <w:rPr>
          <w:sz w:val="28"/>
          <w:szCs w:val="28"/>
          <w:vertAlign w:val="superscript"/>
          <w:lang w:val="uk-UA"/>
        </w:rPr>
        <w:t>-1</w:t>
      </w:r>
      <w:r>
        <w:rPr>
          <w:sz w:val="28"/>
          <w:szCs w:val="28"/>
          <w:lang w:val="uk-UA"/>
        </w:rPr>
        <w:t>) деформаційних коливань ароматичних та гетероциклічних СН (1240 см</w:t>
      </w:r>
      <w:r>
        <w:rPr>
          <w:sz w:val="28"/>
          <w:szCs w:val="28"/>
          <w:vertAlign w:val="superscript"/>
          <w:lang w:val="uk-UA"/>
        </w:rPr>
        <w:t>-1</w:t>
      </w:r>
      <w:r>
        <w:rPr>
          <w:sz w:val="28"/>
          <w:szCs w:val="28"/>
          <w:lang w:val="uk-UA"/>
        </w:rPr>
        <w:t>, 1025 см</w:t>
      </w:r>
      <w:r>
        <w:rPr>
          <w:sz w:val="28"/>
          <w:szCs w:val="28"/>
          <w:vertAlign w:val="superscript"/>
          <w:lang w:val="uk-UA"/>
        </w:rPr>
        <w:t>-1</w:t>
      </w:r>
      <w:r>
        <w:rPr>
          <w:sz w:val="28"/>
          <w:szCs w:val="28"/>
          <w:lang w:val="uk-UA"/>
        </w:rPr>
        <w:t>).</w:t>
      </w:r>
    </w:p>
    <w:p w:rsidR="00BF2359" w:rsidRDefault="00BF2359" w:rsidP="00BF2359">
      <w:pPr>
        <w:ind w:firstLine="720"/>
        <w:jc w:val="both"/>
        <w:rPr>
          <w:sz w:val="28"/>
          <w:szCs w:val="28"/>
          <w:lang w:val="uk-UA"/>
        </w:rPr>
      </w:pPr>
      <w:r>
        <w:rPr>
          <w:sz w:val="28"/>
          <w:szCs w:val="28"/>
          <w:lang w:val="uk-UA"/>
        </w:rPr>
        <w:t>Спектр ПМР цієї речовини характеризується наявністю синглетного сигналу протону амідної групи при 10,18 м.ч. Сигнали протонів ароматичного кільця проявляються у вигляді мультиплету на ділянці 6,60-7,35 м.ч. Характерним є присутність синглетного сигналу протонів метиленової групи при 4,60 м.ч. та синглетного сигналу метоксигруп при 3,78 м.ч.(рис.8).</w:t>
      </w:r>
    </w:p>
    <w:p w:rsidR="00BF2359" w:rsidRDefault="00BF2359" w:rsidP="00BF2359">
      <w:pPr>
        <w:ind w:firstLine="720"/>
        <w:jc w:val="both"/>
        <w:rPr>
          <w:sz w:val="28"/>
          <w:szCs w:val="28"/>
          <w:lang w:val="uk-UA"/>
        </w:rPr>
      </w:pPr>
      <w:r>
        <w:rPr>
          <w:sz w:val="28"/>
          <w:szCs w:val="28"/>
          <w:lang w:val="uk-UA"/>
        </w:rPr>
        <w:t>Хімічні методи ідентифікації органічних речовин ґрунтуються на визначенні певних функціональних груп в молекулі. 3,4-</w:t>
      </w:r>
      <w:r w:rsidRPr="00D120F6">
        <w:rPr>
          <w:sz w:val="28"/>
          <w:szCs w:val="28"/>
          <w:lang w:val="uk-UA"/>
        </w:rPr>
        <w:t>Ди</w:t>
      </w:r>
      <w:r>
        <w:rPr>
          <w:sz w:val="28"/>
          <w:szCs w:val="28"/>
          <w:lang w:val="uk-UA"/>
        </w:rPr>
        <w:t>метоксифеніламід-4-[(3,4-диметоксифеніл)-2,3-діоксо-1,4-дигідропіразин-1-їл]оцтової кислоти містить в структурі фенільні радикали, метоксигрупи, амідну групу та гетероциклічні атоми нітрогену, що і обумовлює його реакційну здатність.</w:t>
      </w:r>
    </w:p>
    <w:p w:rsidR="00BF2359" w:rsidRDefault="00BF2359" w:rsidP="00BF2359">
      <w:pPr>
        <w:ind w:firstLine="720"/>
        <w:jc w:val="both"/>
        <w:rPr>
          <w:sz w:val="28"/>
          <w:szCs w:val="28"/>
          <w:lang w:val="uk-UA"/>
        </w:rPr>
      </w:pPr>
    </w:p>
    <w:p w:rsidR="00BF2359" w:rsidRDefault="00BF2359" w:rsidP="00BF2359">
      <w:pPr>
        <w:ind w:firstLine="720"/>
        <w:jc w:val="both"/>
        <w:rPr>
          <w:sz w:val="28"/>
          <w:szCs w:val="28"/>
          <w:lang w:val="uk-UA"/>
        </w:rPr>
      </w:pPr>
      <w:r>
        <w:rPr>
          <w:noProof/>
          <w:sz w:val="28"/>
          <w:szCs w:val="28"/>
          <w:lang w:eastAsia="ru-RU"/>
        </w:rPr>
        <w:drawing>
          <wp:inline distT="0" distB="0" distL="0" distR="0">
            <wp:extent cx="4763770" cy="3185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cstate="print">
                      <a:lum contrast="-12000"/>
                      <a:extLst>
                        <a:ext uri="{28A0092B-C50C-407E-A947-70E740481C1C}">
                          <a14:useLocalDpi xmlns:a14="http://schemas.microsoft.com/office/drawing/2010/main" val="0"/>
                        </a:ext>
                      </a:extLst>
                    </a:blip>
                    <a:srcRect/>
                    <a:stretch>
                      <a:fillRect/>
                    </a:stretch>
                  </pic:blipFill>
                  <pic:spPr bwMode="auto">
                    <a:xfrm>
                      <a:off x="0" y="0"/>
                      <a:ext cx="4763770" cy="3185795"/>
                    </a:xfrm>
                    <a:prstGeom prst="rect">
                      <a:avLst/>
                    </a:prstGeom>
                    <a:solidFill>
                      <a:srgbClr val="CCFFFF">
                        <a:alpha val="0"/>
                      </a:srgbClr>
                    </a:solidFill>
                    <a:ln>
                      <a:noFill/>
                    </a:ln>
                  </pic:spPr>
                </pic:pic>
              </a:graphicData>
            </a:graphic>
          </wp:inline>
        </w:drawing>
      </w:r>
    </w:p>
    <w:p w:rsidR="00BF2359" w:rsidRDefault="00BF2359" w:rsidP="00BF2359">
      <w:pPr>
        <w:ind w:firstLine="720"/>
        <w:jc w:val="both"/>
        <w:rPr>
          <w:sz w:val="28"/>
          <w:szCs w:val="28"/>
          <w:lang w:val="uk-UA"/>
        </w:rPr>
      </w:pPr>
    </w:p>
    <w:p w:rsidR="00BF2359" w:rsidRDefault="00BF2359" w:rsidP="00BF2359">
      <w:pPr>
        <w:ind w:firstLine="720"/>
        <w:jc w:val="both"/>
        <w:rPr>
          <w:sz w:val="28"/>
          <w:szCs w:val="28"/>
          <w:lang w:val="uk-UA"/>
        </w:rPr>
      </w:pPr>
      <w:r>
        <w:rPr>
          <w:sz w:val="28"/>
          <w:szCs w:val="28"/>
          <w:lang w:val="uk-UA"/>
        </w:rPr>
        <w:t xml:space="preserve">Рис. 8. Спектр ПМР 3,4-диметоксифеніламіду-4-[(3’,4’-диметоксифеніл)-2,3-діоксо-1,4-дигідропіразин-1-їл]оцтової кислоти. </w:t>
      </w:r>
    </w:p>
    <w:p w:rsidR="00BF2359" w:rsidRDefault="00BF2359" w:rsidP="00BF2359">
      <w:pPr>
        <w:ind w:firstLine="720"/>
        <w:jc w:val="both"/>
        <w:rPr>
          <w:sz w:val="28"/>
          <w:szCs w:val="28"/>
          <w:lang w:val="uk-UA"/>
        </w:rPr>
      </w:pPr>
    </w:p>
    <w:p w:rsidR="00BF2359" w:rsidRDefault="00BF2359" w:rsidP="00BF2359">
      <w:pPr>
        <w:ind w:firstLine="720"/>
        <w:jc w:val="both"/>
        <w:rPr>
          <w:sz w:val="28"/>
          <w:szCs w:val="28"/>
          <w:lang w:val="uk-UA"/>
        </w:rPr>
      </w:pPr>
      <w:r>
        <w:rPr>
          <w:sz w:val="28"/>
          <w:szCs w:val="28"/>
          <w:lang w:val="uk-UA"/>
        </w:rPr>
        <w:t>Наявність третинного нітрогену в молекулі 3,4-диметоксифеніламіду-4-[(3,4-диметоксифеніл)-2,3-діоксо-1,4-дигідропіразин-1-їл]оцтової кислоти обумовлює реакції зі спеціальними реактивами (загальноалкалоїдними). Так, під дією концентрованої нітратної кислоти речовина набуває червоно-коричн</w:t>
      </w:r>
      <w:r w:rsidRPr="00D120F6">
        <w:rPr>
          <w:sz w:val="28"/>
          <w:szCs w:val="28"/>
          <w:lang w:val="uk-UA"/>
        </w:rPr>
        <w:t>ева</w:t>
      </w:r>
      <w:r>
        <w:rPr>
          <w:sz w:val="28"/>
          <w:szCs w:val="28"/>
          <w:lang w:val="uk-UA"/>
        </w:rPr>
        <w:t>того забарвлення. При дії концентрованої сірчаної кислоти утворюється яскраве жовте забарвлення. Амідну групу в сполуці можна ідентифікувати після кислотного гідролізу реакцією діазотування з послідуючим азосполученням.</w:t>
      </w:r>
    </w:p>
    <w:p w:rsidR="00BF2359" w:rsidRDefault="00BF2359" w:rsidP="00BF2359">
      <w:pPr>
        <w:ind w:firstLine="720"/>
        <w:jc w:val="both"/>
        <w:rPr>
          <w:sz w:val="28"/>
          <w:szCs w:val="28"/>
          <w:lang w:val="uk-UA"/>
        </w:rPr>
      </w:pPr>
      <w:r>
        <w:rPr>
          <w:sz w:val="28"/>
          <w:szCs w:val="28"/>
          <w:lang w:val="uk-UA"/>
        </w:rPr>
        <w:t xml:space="preserve">Виходячи зі схеми синтезу речовини, як супровідні домішки можуть бути 1-3,4-диметокси-1,4-дигідропіразин-2,3-діон та 3,4-диметоксифеніламід хлороцтової </w:t>
      </w:r>
      <w:r>
        <w:rPr>
          <w:sz w:val="28"/>
          <w:szCs w:val="28"/>
          <w:lang w:val="uk-UA"/>
        </w:rPr>
        <w:lastRenderedPageBreak/>
        <w:t>кислоти – вихідні продукти синтезу, які ми визначали методом тонкошарової хроматографії.</w:t>
      </w:r>
    </w:p>
    <w:p w:rsidR="00BF2359" w:rsidRDefault="00BF2359" w:rsidP="00BF2359">
      <w:pPr>
        <w:ind w:firstLine="720"/>
        <w:jc w:val="both"/>
        <w:rPr>
          <w:sz w:val="28"/>
          <w:szCs w:val="28"/>
          <w:lang w:val="uk-UA"/>
        </w:rPr>
      </w:pPr>
      <w:r>
        <w:rPr>
          <w:sz w:val="28"/>
          <w:szCs w:val="28"/>
          <w:lang w:val="uk-UA"/>
        </w:rPr>
        <w:t xml:space="preserve">Кількісне визначення 3,4-диметоксифеніламід-4-[(3,4-диметоксифеніл)-2,3-діоксо-1,4-дигідропіразин-1-їл]оцтової кислоти проводили методом алкаліметрії в неводному середовищі. Для підсилення основних властивостей сполуку розчиняли у диметилформаміді і титрували 0,1 М розчином натрію метилату, використовуючи як індикатор тимоловий синій. </w:t>
      </w:r>
    </w:p>
    <w:p w:rsidR="00BF2359" w:rsidRDefault="00BF2359" w:rsidP="00BF2359">
      <w:pPr>
        <w:jc w:val="center"/>
        <w:rPr>
          <w:b/>
          <w:sz w:val="28"/>
          <w:szCs w:val="28"/>
          <w:lang w:val="uk-UA"/>
        </w:rPr>
      </w:pPr>
    </w:p>
    <w:p w:rsidR="00BF2359" w:rsidRDefault="00BF2359" w:rsidP="00BF2359">
      <w:pPr>
        <w:jc w:val="center"/>
        <w:rPr>
          <w:b/>
          <w:sz w:val="28"/>
          <w:szCs w:val="28"/>
          <w:lang w:val="uk-UA"/>
        </w:rPr>
      </w:pPr>
      <w:r>
        <w:rPr>
          <w:b/>
          <w:sz w:val="28"/>
          <w:szCs w:val="28"/>
          <w:lang w:val="uk-UA"/>
        </w:rPr>
        <w:t>ВИСНОВКИ</w:t>
      </w:r>
    </w:p>
    <w:p w:rsidR="00BF2359" w:rsidRDefault="00BF2359" w:rsidP="00BF2359">
      <w:pPr>
        <w:ind w:left="-20" w:firstLine="760"/>
        <w:jc w:val="center"/>
        <w:rPr>
          <w:b/>
          <w:sz w:val="28"/>
          <w:szCs w:val="28"/>
          <w:lang w:val="uk-UA"/>
        </w:rPr>
      </w:pPr>
    </w:p>
    <w:p w:rsidR="00BF2359" w:rsidRDefault="00BF2359" w:rsidP="00BF2359">
      <w:pPr>
        <w:numPr>
          <w:ilvl w:val="0"/>
          <w:numId w:val="8"/>
        </w:numPr>
        <w:tabs>
          <w:tab w:val="clear" w:pos="0"/>
          <w:tab w:val="num" w:pos="720"/>
        </w:tabs>
        <w:ind w:left="-20" w:firstLine="760"/>
        <w:jc w:val="both"/>
        <w:rPr>
          <w:bCs/>
          <w:sz w:val="28"/>
          <w:szCs w:val="28"/>
          <w:lang w:val="uk-UA"/>
        </w:rPr>
      </w:pPr>
      <w:r>
        <w:rPr>
          <w:bCs/>
          <w:sz w:val="28"/>
          <w:szCs w:val="28"/>
          <w:lang w:val="uk-UA"/>
        </w:rPr>
        <w:t xml:space="preserve">З метою пошуку нових потенційних протисудомних засобів здійснено цілеспрямований синтез ряду нових речовин — похідних </w:t>
      </w:r>
      <w:r>
        <w:rPr>
          <w:bCs/>
          <w:sz w:val="28"/>
          <w:szCs w:val="28"/>
          <w:lang w:val="en-US"/>
        </w:rPr>
        <w:t>N</w:t>
      </w:r>
      <w:r>
        <w:rPr>
          <w:bCs/>
          <w:sz w:val="28"/>
          <w:szCs w:val="28"/>
          <w:lang w:val="uk-UA"/>
        </w:rPr>
        <w:t>-феніл-</w:t>
      </w:r>
      <w:r>
        <w:rPr>
          <w:bCs/>
          <w:sz w:val="28"/>
          <w:szCs w:val="28"/>
          <w:lang w:val="en-US"/>
        </w:rPr>
        <w:t>N</w:t>
      </w:r>
      <w:r>
        <w:rPr>
          <w:bCs/>
          <w:sz w:val="28"/>
          <w:szCs w:val="28"/>
          <w:lang w:val="uk-UA"/>
        </w:rPr>
        <w:t>’-бензилзаміщених 1,4-дигідропіразин-2,3-діонів та</w:t>
      </w:r>
      <w:r>
        <w:rPr>
          <w:sz w:val="28"/>
          <w:szCs w:val="28"/>
          <w:lang w:val="uk-UA"/>
        </w:rPr>
        <w:t xml:space="preserve"> анілідів 4-</w:t>
      </w:r>
      <w:r>
        <w:rPr>
          <w:sz w:val="28"/>
          <w:szCs w:val="28"/>
          <w:lang w:val="en-US"/>
        </w:rPr>
        <w:t>R</w:t>
      </w:r>
      <w:r>
        <w:rPr>
          <w:sz w:val="28"/>
          <w:szCs w:val="28"/>
          <w:lang w:val="uk-UA"/>
        </w:rPr>
        <w:t>-2,3-діоксо-1,4-дигідропіразин-1-іл-оцтових кислот, для яких розроблено препаративні методики синтезу, структуру підтверджено даними елементного аналізу та спектральними даними,</w:t>
      </w:r>
      <w:r>
        <w:rPr>
          <w:bCs/>
          <w:sz w:val="28"/>
          <w:szCs w:val="28"/>
          <w:lang w:val="uk-UA"/>
        </w:rPr>
        <w:t xml:space="preserve"> вивчено фізико-хімічні та біологічні властивості, виявлені деякі закономірності залежності фармакологічної дії від будови сполук. Для поглибленого дослідження запропоновано 3,4-диметоксифеніламід-4-[ (3,4-диметоксифеніл)-2,3-діоксо-1,4-дигідропіразин-1-іл]оцтової кислоти, що виявив високу протисудомну активність.</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Синтезовано напівпродукти синтезу – етилові естери оксанілових кислот та їх 2,2-диметоксиетиламіди, встановлено оп</w:t>
      </w:r>
      <w:r w:rsidRPr="00D120F6">
        <w:rPr>
          <w:sz w:val="28"/>
          <w:szCs w:val="28"/>
          <w:lang w:val="uk-UA"/>
        </w:rPr>
        <w:t>тим</w:t>
      </w:r>
      <w:r>
        <w:rPr>
          <w:sz w:val="28"/>
          <w:szCs w:val="28"/>
          <w:lang w:val="uk-UA"/>
        </w:rPr>
        <w:t>альні умови їх одержання.</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Розроблено препаративну методику синтезу 1-арил-1,4-дигідропіразин-2,3-діону внутрішньомолекулярною термічною циклізацією 2,2-диметоксиетиламідів оксанілових кислот в диметилформаміді. Здійснено дериватографічне дослідження поведінки вихідних речовин в умовах сухого нагріву.</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Розроблено метод синтезу 1-бензилпохідних 1,4-дигідропіразин-2,3-діону з використанням як вихідних речовин етилових естерів малонанілових кислот без виділення напівпродуктів – 2,2-диметоксиетиламідів.</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Вивчено умови алкілування 1-арил-1,4-дигідропіразин-2,3-діону бензилхлоридами. Встановлено, що ця реакція не вимагає додаткових реагентів при її проведенні у диметилформаміді.</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Взаємодією 1-заміщених 1,4-дигідропіразин-2,3-діонів з арил(арилалкіламідами) хлороцтової кислоти в присутності карбонату калію синтезовано відповідні 1,4-дизаміщені 2,3-діоксо-1,4-дигідропіразини.</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Будову синтезованих сполук доведено даними елементного аналізу, УФ, ІЧ- та ПМР-спектроскопії.</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 xml:space="preserve">Комп’ютерний прогноз фармакологічної активності синтезованих речовин за допомогою програми </w:t>
      </w:r>
      <w:r>
        <w:rPr>
          <w:sz w:val="28"/>
          <w:szCs w:val="28"/>
          <w:lang w:val="en-US"/>
        </w:rPr>
        <w:t>PASS</w:t>
      </w:r>
      <w:r>
        <w:rPr>
          <w:sz w:val="28"/>
          <w:szCs w:val="28"/>
          <w:lang w:val="uk-UA"/>
        </w:rPr>
        <w:t xml:space="preserve"> підтвердив, що синтезовані речовини є перспективними протисудомними та нейротропними агентами. На основі віртуального скринінгу сплановані фармакологічні дослідження синтезованих речовин.</w:t>
      </w:r>
    </w:p>
    <w:p w:rsidR="00BF2359" w:rsidRDefault="00BF2359" w:rsidP="00BF2359">
      <w:pPr>
        <w:numPr>
          <w:ilvl w:val="0"/>
          <w:numId w:val="8"/>
        </w:numPr>
        <w:tabs>
          <w:tab w:val="clear" w:pos="0"/>
          <w:tab w:val="num" w:pos="720"/>
        </w:tabs>
        <w:suppressAutoHyphens w:val="0"/>
        <w:ind w:left="-20" w:firstLine="760"/>
        <w:jc w:val="both"/>
        <w:rPr>
          <w:sz w:val="28"/>
          <w:szCs w:val="28"/>
          <w:lang w:val="uk-UA"/>
        </w:rPr>
      </w:pPr>
      <w:r>
        <w:rPr>
          <w:sz w:val="28"/>
          <w:szCs w:val="28"/>
          <w:lang w:val="uk-UA"/>
        </w:rPr>
        <w:t xml:space="preserve">Фармакологічний скринінг синтезованих речовин показав, що синтезовані речовини виявляють слабкий захисний ефект на аудіогенній моделі </w:t>
      </w:r>
      <w:r>
        <w:rPr>
          <w:sz w:val="28"/>
          <w:szCs w:val="28"/>
          <w:lang w:val="uk-UA"/>
        </w:rPr>
        <w:lastRenderedPageBreak/>
        <w:t>судом. На кордіаміновій моделі судом протисудомний ефект ряду досліджуваних речовин перевищив препарат порівняння – вальпроат натрію.</w:t>
      </w:r>
    </w:p>
    <w:p w:rsidR="00BF2359" w:rsidRDefault="00BF2359" w:rsidP="00BF2359">
      <w:pPr>
        <w:numPr>
          <w:ilvl w:val="0"/>
          <w:numId w:val="8"/>
        </w:numPr>
        <w:tabs>
          <w:tab w:val="clear" w:pos="0"/>
          <w:tab w:val="num" w:pos="720"/>
        </w:tabs>
        <w:suppressAutoHyphens w:val="0"/>
        <w:ind w:left="-20" w:firstLine="760"/>
        <w:jc w:val="both"/>
        <w:rPr>
          <w:sz w:val="28"/>
          <w:szCs w:val="28"/>
        </w:rPr>
      </w:pPr>
      <w:r>
        <w:rPr>
          <w:sz w:val="28"/>
          <w:szCs w:val="28"/>
          <w:lang w:val="uk-UA"/>
        </w:rPr>
        <w:t xml:space="preserve">Встановлено, що </w:t>
      </w:r>
      <w:r>
        <w:rPr>
          <w:sz w:val="28"/>
          <w:szCs w:val="28"/>
        </w:rPr>
        <w:t xml:space="preserve">найбільш перспективним для </w:t>
      </w:r>
      <w:r>
        <w:rPr>
          <w:sz w:val="28"/>
          <w:szCs w:val="28"/>
          <w:lang w:val="uk-UA"/>
        </w:rPr>
        <w:t xml:space="preserve">прояву антиконвульсантних властивостей в </w:t>
      </w:r>
      <w:r>
        <w:rPr>
          <w:sz w:val="28"/>
          <w:szCs w:val="28"/>
        </w:rPr>
        <w:t>синтезован</w:t>
      </w:r>
      <w:r>
        <w:rPr>
          <w:sz w:val="28"/>
          <w:szCs w:val="28"/>
          <w:lang w:val="uk-UA"/>
        </w:rPr>
        <w:t>ій</w:t>
      </w:r>
      <w:r>
        <w:rPr>
          <w:sz w:val="28"/>
          <w:szCs w:val="28"/>
        </w:rPr>
        <w:t xml:space="preserve"> груп</w:t>
      </w:r>
      <w:r>
        <w:rPr>
          <w:sz w:val="28"/>
          <w:szCs w:val="28"/>
          <w:lang w:val="uk-UA"/>
        </w:rPr>
        <w:t>і</w:t>
      </w:r>
      <w:r>
        <w:rPr>
          <w:sz w:val="28"/>
          <w:szCs w:val="28"/>
        </w:rPr>
        <w:t xml:space="preserve"> речовин є наявність у піразиновому кільці гліцинамідного залишку. Додатковим сприятливим фактором для посилення протисудомного ефекту є наявність метоксигруп в фенільному та ані</w:t>
      </w:r>
      <w:proofErr w:type="gramStart"/>
      <w:r>
        <w:rPr>
          <w:sz w:val="28"/>
          <w:szCs w:val="28"/>
        </w:rPr>
        <w:t>л</w:t>
      </w:r>
      <w:proofErr w:type="gramEnd"/>
      <w:r>
        <w:rPr>
          <w:sz w:val="28"/>
          <w:szCs w:val="28"/>
        </w:rPr>
        <w:t>ідному залишк</w:t>
      </w:r>
      <w:r>
        <w:rPr>
          <w:sz w:val="28"/>
          <w:szCs w:val="28"/>
          <w:lang w:val="uk-UA"/>
        </w:rPr>
        <w:t>ах</w:t>
      </w:r>
      <w:r>
        <w:rPr>
          <w:sz w:val="28"/>
          <w:szCs w:val="28"/>
        </w:rPr>
        <w:t>.</w:t>
      </w:r>
    </w:p>
    <w:p w:rsidR="00BF2359" w:rsidRPr="00D120F6" w:rsidRDefault="00BF2359" w:rsidP="00BF2359">
      <w:pPr>
        <w:numPr>
          <w:ilvl w:val="0"/>
          <w:numId w:val="8"/>
        </w:numPr>
        <w:tabs>
          <w:tab w:val="clear" w:pos="0"/>
          <w:tab w:val="num" w:pos="720"/>
        </w:tabs>
        <w:ind w:left="0" w:firstLine="740"/>
        <w:jc w:val="both"/>
        <w:rPr>
          <w:b/>
          <w:bCs/>
          <w:sz w:val="28"/>
          <w:szCs w:val="28"/>
          <w:lang w:val="uk-UA"/>
        </w:rPr>
      </w:pPr>
      <w:r>
        <w:rPr>
          <w:sz w:val="28"/>
          <w:szCs w:val="28"/>
          <w:lang w:val="uk-UA"/>
        </w:rPr>
        <w:t xml:space="preserve">За результатами фармакологічного скринінгу для поглибленого вивчення рекомендовано 3,4-диметоксифеніламід-4-[ (3,4-диметоксифеніл)-2,3-діоксо-1,4-дигідропіразин-1-іл]оцтової кислоти, для якого розроблено проект АНД. </w:t>
      </w:r>
    </w:p>
    <w:p w:rsidR="00BF2359" w:rsidRDefault="00BF2359" w:rsidP="00BF2359">
      <w:pPr>
        <w:jc w:val="both"/>
        <w:rPr>
          <w:sz w:val="28"/>
          <w:szCs w:val="28"/>
          <w:lang w:val="uk-UA"/>
        </w:rPr>
      </w:pPr>
    </w:p>
    <w:p w:rsidR="00BF2359" w:rsidRDefault="00BF2359" w:rsidP="00BF2359">
      <w:pPr>
        <w:jc w:val="center"/>
        <w:rPr>
          <w:b/>
          <w:bCs/>
          <w:sz w:val="28"/>
          <w:szCs w:val="28"/>
          <w:lang w:val="uk-UA"/>
        </w:rPr>
      </w:pPr>
      <w:r>
        <w:rPr>
          <w:b/>
          <w:bCs/>
          <w:sz w:val="28"/>
          <w:szCs w:val="28"/>
          <w:lang w:val="uk-UA"/>
        </w:rPr>
        <w:t>СПИСОК ОПУБЛІКОВАНИХ ПРАЦЬ ЗА ТЕМОЮ ДИСЕРТАЦІЇ</w:t>
      </w:r>
    </w:p>
    <w:p w:rsidR="00BF2359" w:rsidRDefault="00BF2359" w:rsidP="00BF2359">
      <w:pPr>
        <w:spacing w:before="280"/>
        <w:jc w:val="both"/>
        <w:rPr>
          <w:b/>
          <w:bCs/>
          <w:sz w:val="28"/>
          <w:szCs w:val="28"/>
          <w:lang w:val="uk-UA"/>
        </w:rPr>
      </w:pPr>
    </w:p>
    <w:p w:rsidR="00BF2359" w:rsidRDefault="00BF2359" w:rsidP="00BF2359">
      <w:pPr>
        <w:pStyle w:val="afffffffc"/>
        <w:numPr>
          <w:ilvl w:val="0"/>
          <w:numId w:val="2"/>
        </w:numPr>
        <w:tabs>
          <w:tab w:val="clear" w:pos="644"/>
          <w:tab w:val="clear" w:pos="1492"/>
          <w:tab w:val="num" w:pos="397"/>
          <w:tab w:val="left" w:pos="880"/>
        </w:tabs>
        <w:spacing w:before="0" w:after="0"/>
        <w:ind w:left="-20" w:right="42" w:firstLine="780"/>
        <w:jc w:val="both"/>
        <w:rPr>
          <w:sz w:val="28"/>
          <w:szCs w:val="28"/>
          <w:lang w:val="uk-UA"/>
        </w:rPr>
      </w:pPr>
      <w:r>
        <w:rPr>
          <w:sz w:val="28"/>
          <w:lang w:val="uk-UA"/>
        </w:rPr>
        <w:t xml:space="preserve">Синтез, фізико-хімічні та фармакологічні властивості </w:t>
      </w:r>
      <w:r>
        <w:rPr>
          <w:sz w:val="28"/>
          <w:lang w:val="en-US"/>
        </w:rPr>
        <w:t>N</w:t>
      </w:r>
      <w:r>
        <w:rPr>
          <w:sz w:val="28"/>
          <w:lang w:val="uk-UA"/>
        </w:rPr>
        <w:t>-феніл-</w:t>
      </w:r>
      <w:r>
        <w:rPr>
          <w:sz w:val="28"/>
          <w:lang w:val="en-US"/>
        </w:rPr>
        <w:t>N</w:t>
      </w:r>
      <w:r>
        <w:rPr>
          <w:sz w:val="28"/>
          <w:lang w:val="uk-UA"/>
        </w:rPr>
        <w:t xml:space="preserve">’-бензилзаміщених 1,4-дигідропіразин-2,3-діонів / </w:t>
      </w:r>
      <w:r>
        <w:rPr>
          <w:color w:val="000000"/>
          <w:sz w:val="28"/>
          <w:szCs w:val="28"/>
          <w:lang w:val="uk-UA"/>
        </w:rPr>
        <w:t>В. А. Георгіянц, Н. В. Шиньова, Л. О. Перехода</w:t>
      </w:r>
      <w:r>
        <w:rPr>
          <w:sz w:val="28"/>
          <w:lang w:val="uk-UA"/>
        </w:rPr>
        <w:t xml:space="preserve">, С. М. Коваленко // Вісник фармації. – 2006. - № 4 (48). – С. 3-7. </w:t>
      </w:r>
      <w:r>
        <w:rPr>
          <w:sz w:val="28"/>
          <w:szCs w:val="28"/>
          <w:lang w:val="uk-UA"/>
        </w:rPr>
        <w:t>(</w:t>
      </w:r>
      <w:r>
        <w:rPr>
          <w:i/>
          <w:iCs/>
          <w:sz w:val="28"/>
          <w:szCs w:val="28"/>
          <w:lang w:val="uk-UA"/>
        </w:rPr>
        <w:t xml:space="preserve">Особистий внесок </w:t>
      </w:r>
      <w:r>
        <w:rPr>
          <w:sz w:val="28"/>
          <w:szCs w:val="28"/>
          <w:lang w:val="uk-UA"/>
        </w:rPr>
        <w:t>– здійснення експерименту, обробка та аналіз експериментальних даних</w:t>
      </w:r>
      <w:r w:rsidRPr="00576D83">
        <w:rPr>
          <w:sz w:val="28"/>
          <w:szCs w:val="28"/>
          <w:lang w:val="uk-UA"/>
        </w:rPr>
        <w:t>, підготовка статті</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1337"/>
        </w:tabs>
        <w:spacing w:before="0" w:after="0"/>
        <w:ind w:left="40" w:firstLine="740"/>
        <w:jc w:val="both"/>
        <w:rPr>
          <w:sz w:val="28"/>
          <w:szCs w:val="28"/>
          <w:lang w:val="uk-UA"/>
        </w:rPr>
      </w:pPr>
      <w:r>
        <w:rPr>
          <w:sz w:val="28"/>
          <w:lang w:val="uk-UA"/>
        </w:rPr>
        <w:t xml:space="preserve">Синтез похідних оксанілових кислот як напівпродуктів у синтезі біологічно активних речовин / В. А. Георгіянц, Н. В. Шиньова, Л. О. Перехода, І. А. Сич // Медична хімія. – 2007. – Т.9, № 2. – С. 82-86. </w:t>
      </w:r>
      <w:r>
        <w:rPr>
          <w:sz w:val="28"/>
          <w:szCs w:val="28"/>
          <w:lang w:val="uk-UA"/>
        </w:rPr>
        <w:t>(</w:t>
      </w:r>
      <w:r>
        <w:rPr>
          <w:i/>
          <w:iCs/>
          <w:sz w:val="28"/>
          <w:szCs w:val="28"/>
          <w:lang w:val="uk-UA"/>
        </w:rPr>
        <w:t xml:space="preserve">Особистий внесок </w:t>
      </w:r>
      <w:r>
        <w:rPr>
          <w:sz w:val="28"/>
          <w:szCs w:val="28"/>
          <w:lang w:val="uk-UA"/>
        </w:rPr>
        <w:t>– виконання експерименту, обробка та аналіз експериментальних даних,</w:t>
      </w:r>
      <w:r w:rsidRPr="00896BA8">
        <w:rPr>
          <w:color w:val="FF0000"/>
          <w:sz w:val="28"/>
          <w:szCs w:val="28"/>
          <w:lang w:val="uk-UA"/>
        </w:rPr>
        <w:t xml:space="preserve"> </w:t>
      </w:r>
      <w:r w:rsidRPr="00576D83">
        <w:rPr>
          <w:sz w:val="28"/>
          <w:szCs w:val="28"/>
          <w:lang w:val="uk-UA"/>
        </w:rPr>
        <w:t>підготовка статті</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1337"/>
        </w:tabs>
        <w:spacing w:before="0" w:after="0"/>
        <w:ind w:left="40" w:firstLine="740"/>
        <w:jc w:val="both"/>
        <w:rPr>
          <w:sz w:val="28"/>
          <w:szCs w:val="28"/>
          <w:lang w:val="uk-UA"/>
        </w:rPr>
      </w:pPr>
      <w:r>
        <w:rPr>
          <w:sz w:val="28"/>
          <w:szCs w:val="28"/>
          <w:lang w:val="uk-UA"/>
        </w:rPr>
        <w:t>Георгіянц В. А. Синтез та фізико-хімічні властивості анілідів (арилалкіламідів) 4-R-2,3-діоксо-1,4-дигідропіразин-1-іл-оцтових кислот / В. А. Георгіянц, Н. В.Шиньова, Л. О. Перехода // Медична хімія. – 2008. – Т. 10, №4. – С.85-90. (</w:t>
      </w:r>
      <w:r>
        <w:rPr>
          <w:i/>
          <w:iCs/>
          <w:sz w:val="28"/>
          <w:szCs w:val="28"/>
          <w:lang w:val="uk-UA"/>
        </w:rPr>
        <w:t xml:space="preserve">Особистий внесок </w:t>
      </w:r>
      <w:r>
        <w:rPr>
          <w:sz w:val="28"/>
          <w:szCs w:val="28"/>
          <w:lang w:val="uk-UA"/>
        </w:rPr>
        <w:t>– здійснення експерименту, обробка та аналіз експериментальних даних,</w:t>
      </w:r>
      <w:r w:rsidRPr="00896BA8">
        <w:rPr>
          <w:color w:val="FF0000"/>
          <w:sz w:val="28"/>
          <w:szCs w:val="28"/>
          <w:lang w:val="uk-UA"/>
        </w:rPr>
        <w:t xml:space="preserve"> </w:t>
      </w:r>
      <w:r w:rsidRPr="00576D83">
        <w:rPr>
          <w:sz w:val="28"/>
          <w:szCs w:val="28"/>
          <w:lang w:val="uk-UA"/>
        </w:rPr>
        <w:t>підготовка статті</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1337"/>
        </w:tabs>
        <w:spacing w:before="0" w:after="0"/>
        <w:ind w:left="40" w:right="42" w:firstLine="680"/>
        <w:jc w:val="both"/>
        <w:rPr>
          <w:sz w:val="28"/>
          <w:szCs w:val="28"/>
          <w:lang w:val="uk-UA"/>
        </w:rPr>
      </w:pPr>
      <w:r>
        <w:rPr>
          <w:sz w:val="28"/>
          <w:lang w:val="uk-UA"/>
        </w:rPr>
        <w:t xml:space="preserve">Синтез нових похідних 1,4-дигідропіразин-2,3-діону – перспективних біологічно активних речовин / </w:t>
      </w:r>
      <w:r>
        <w:rPr>
          <w:color w:val="000000"/>
          <w:sz w:val="28"/>
          <w:szCs w:val="28"/>
          <w:lang w:val="uk-UA"/>
        </w:rPr>
        <w:t xml:space="preserve">В. А. Георгіянц, Н. В. Шиньова, Л. О. Перехода, О. В. Заремба // </w:t>
      </w:r>
      <w:r>
        <w:rPr>
          <w:sz w:val="28"/>
          <w:lang w:val="uk-UA"/>
        </w:rPr>
        <w:t xml:space="preserve">Український вісник психоневрології. – 2006. – Вип 2 (47). – С. 105-108. </w:t>
      </w:r>
      <w:r>
        <w:rPr>
          <w:sz w:val="28"/>
          <w:szCs w:val="28"/>
          <w:lang w:val="uk-UA"/>
        </w:rPr>
        <w:t>(</w:t>
      </w:r>
      <w:r>
        <w:rPr>
          <w:i/>
          <w:iCs/>
          <w:sz w:val="28"/>
          <w:szCs w:val="28"/>
          <w:lang w:val="uk-UA"/>
        </w:rPr>
        <w:t xml:space="preserve">Особистий внесок </w:t>
      </w:r>
      <w:r>
        <w:rPr>
          <w:sz w:val="28"/>
          <w:szCs w:val="28"/>
          <w:lang w:val="uk-UA"/>
        </w:rPr>
        <w:t>– виконання експерименту, обробка та аналіз експериментальних даних,</w:t>
      </w:r>
      <w:r w:rsidRPr="00896BA8">
        <w:rPr>
          <w:color w:val="FF0000"/>
          <w:sz w:val="28"/>
          <w:szCs w:val="28"/>
          <w:lang w:val="uk-UA"/>
        </w:rPr>
        <w:t xml:space="preserve"> </w:t>
      </w:r>
      <w:r w:rsidRPr="00576D83">
        <w:rPr>
          <w:sz w:val="28"/>
          <w:szCs w:val="28"/>
          <w:lang w:val="uk-UA"/>
        </w:rPr>
        <w:t>підготовка статті</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980"/>
        </w:tabs>
        <w:spacing w:before="0" w:after="0"/>
        <w:ind w:left="80" w:right="42" w:firstLine="740"/>
        <w:jc w:val="both"/>
        <w:rPr>
          <w:sz w:val="28"/>
          <w:lang w:val="uk-UA"/>
        </w:rPr>
      </w:pPr>
      <w:r>
        <w:rPr>
          <w:sz w:val="28"/>
          <w:lang w:val="uk-UA"/>
        </w:rPr>
        <w:t xml:space="preserve">Георгіянц В. А. Синтез біологічно активних речовин на основі амідів оксанілових кислот / В. А. Георгіянц, Н. В. Шиньова, І. А. Сич // Досягнення та перспективи розвитку фармацевтичної галузі України: </w:t>
      </w:r>
      <w:r>
        <w:rPr>
          <w:sz w:val="28"/>
          <w:lang w:val="en-US"/>
        </w:rPr>
        <w:t>VI</w:t>
      </w:r>
      <w:r>
        <w:rPr>
          <w:sz w:val="28"/>
          <w:lang w:val="uk-UA"/>
        </w:rPr>
        <w:t xml:space="preserve"> Нацональний з’їзд фармацевтів України, 28-30 вер. 2005 р.: матеріали з’їзду. – Х., 2005. – С. 72-73.</w:t>
      </w:r>
      <w:r w:rsidRPr="00223EA8">
        <w:rPr>
          <w:sz w:val="28"/>
          <w:szCs w:val="28"/>
          <w:lang w:val="uk-UA"/>
        </w:rPr>
        <w:t xml:space="preserve"> </w:t>
      </w:r>
      <w:r>
        <w:rPr>
          <w:sz w:val="28"/>
          <w:szCs w:val="28"/>
          <w:lang w:val="uk-UA"/>
        </w:rPr>
        <w:t>(</w:t>
      </w:r>
      <w:r w:rsidRPr="00576D83">
        <w:rPr>
          <w:i/>
          <w:iCs/>
          <w:sz w:val="28"/>
          <w:szCs w:val="28"/>
          <w:lang w:val="uk-UA"/>
        </w:rPr>
        <w:t xml:space="preserve">Особистий внесок </w:t>
      </w:r>
      <w:r w:rsidRPr="00576D83">
        <w:rPr>
          <w:sz w:val="28"/>
          <w:szCs w:val="28"/>
          <w:lang w:val="uk-UA"/>
        </w:rPr>
        <w:t>–</w:t>
      </w:r>
      <w:r>
        <w:rPr>
          <w:sz w:val="28"/>
          <w:szCs w:val="28"/>
          <w:lang w:val="uk-UA"/>
        </w:rPr>
        <w:t xml:space="preserve"> виконання експериментальних досліджень, обробка та аналіз експериментальних даних, </w:t>
      </w:r>
      <w:r w:rsidRPr="00576D83">
        <w:rPr>
          <w:sz w:val="28"/>
          <w:szCs w:val="28"/>
          <w:lang w:val="uk-UA"/>
        </w:rPr>
        <w:t>написання тез</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1317"/>
        </w:tabs>
        <w:spacing w:before="0" w:after="0"/>
        <w:ind w:left="20" w:right="42" w:firstLine="760"/>
        <w:jc w:val="both"/>
        <w:rPr>
          <w:sz w:val="28"/>
          <w:lang w:val="uk-UA"/>
        </w:rPr>
      </w:pPr>
      <w:r>
        <w:rPr>
          <w:sz w:val="28"/>
          <w:lang w:val="uk-UA"/>
        </w:rPr>
        <w:t xml:space="preserve">Георгіянц В. А. Хімічна модифікація етилових ефірів оксанілових кислот у біологічно активні речовини / В. А. Георгіянц, Н. В. Шиньова, В. В. Гриненко // </w:t>
      </w:r>
      <w:r>
        <w:rPr>
          <w:sz w:val="28"/>
          <w:szCs w:val="28"/>
          <w:lang w:val="uk-UA"/>
        </w:rPr>
        <w:t>Створення, виробництво, стандартизація та фармакоекономічні дослідження нових лікарських засобів та біологічно активних добавок</w:t>
      </w:r>
      <w:r w:rsidRPr="002963F2">
        <w:rPr>
          <w:sz w:val="28"/>
          <w:szCs w:val="28"/>
          <w:lang w:val="uk-UA"/>
        </w:rPr>
        <w:t>:</w:t>
      </w:r>
      <w:r>
        <w:rPr>
          <w:sz w:val="28"/>
          <w:szCs w:val="28"/>
          <w:lang w:val="uk-UA"/>
        </w:rPr>
        <w:t xml:space="preserve"> II Міжнар. наук.-практ. конф., 12-13 жовт. 2006 р.: матеріали конф. – Х., 2006. – С. 11-12.</w:t>
      </w:r>
      <w:r w:rsidRPr="00223EA8">
        <w:rPr>
          <w:sz w:val="28"/>
          <w:szCs w:val="28"/>
          <w:lang w:val="uk-UA"/>
        </w:rPr>
        <w:t xml:space="preserve"> </w:t>
      </w:r>
      <w:r>
        <w:rPr>
          <w:sz w:val="28"/>
          <w:szCs w:val="28"/>
          <w:lang w:val="uk-UA"/>
        </w:rPr>
        <w:lastRenderedPageBreak/>
        <w:t>(</w:t>
      </w:r>
      <w:r w:rsidRPr="008801CF">
        <w:rPr>
          <w:i/>
          <w:iCs/>
          <w:sz w:val="28"/>
          <w:szCs w:val="28"/>
          <w:lang w:val="uk-UA"/>
        </w:rPr>
        <w:t xml:space="preserve">Особистий внесок </w:t>
      </w:r>
      <w:r w:rsidRPr="008801CF">
        <w:rPr>
          <w:sz w:val="28"/>
          <w:szCs w:val="28"/>
          <w:lang w:val="uk-UA"/>
        </w:rPr>
        <w:t>–</w:t>
      </w:r>
      <w:r>
        <w:rPr>
          <w:sz w:val="28"/>
          <w:szCs w:val="28"/>
          <w:lang w:val="uk-UA"/>
        </w:rPr>
        <w:t xml:space="preserve"> здійснення експерименту, обробка та аналіз експериментальних даних,</w:t>
      </w:r>
      <w:r w:rsidRPr="00896BA8">
        <w:rPr>
          <w:color w:val="FF0000"/>
          <w:sz w:val="28"/>
          <w:szCs w:val="28"/>
          <w:lang w:val="uk-UA"/>
        </w:rPr>
        <w:t xml:space="preserve"> </w:t>
      </w:r>
      <w:r w:rsidRPr="00576D83">
        <w:rPr>
          <w:sz w:val="28"/>
          <w:szCs w:val="28"/>
          <w:lang w:val="uk-UA"/>
        </w:rPr>
        <w:t>написання тез</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1337"/>
        </w:tabs>
        <w:spacing w:before="0" w:after="0"/>
        <w:ind w:left="40" w:right="42" w:firstLine="680"/>
        <w:jc w:val="both"/>
        <w:rPr>
          <w:sz w:val="28"/>
          <w:szCs w:val="28"/>
          <w:lang w:val="uk-UA"/>
        </w:rPr>
      </w:pPr>
      <w:r>
        <w:rPr>
          <w:sz w:val="28"/>
          <w:lang w:val="uk-UA"/>
        </w:rPr>
        <w:t>Пошук нових потенційних протисудомних засобів серед похідних 2-гідроксималонанілової кислоти, 1,2,3-триазолу та 2,3-дигідропіразину / В. А. Георгіянц, С. В. Плис, Н. В. Шиньова, В. В. Гриненко // Ліки та життя. Аптека 2005: науково-практична конф., 15-18 лют. 2005 р.: матер.конф. – К, 2005. – С. 108-109.</w:t>
      </w:r>
      <w:r w:rsidRPr="00223EA8">
        <w:rPr>
          <w:sz w:val="28"/>
          <w:szCs w:val="28"/>
          <w:lang w:val="uk-UA"/>
        </w:rPr>
        <w:t xml:space="preserve"> </w:t>
      </w:r>
      <w:r>
        <w:rPr>
          <w:sz w:val="28"/>
          <w:szCs w:val="28"/>
          <w:lang w:val="uk-UA"/>
        </w:rPr>
        <w:t>(</w:t>
      </w:r>
      <w:r w:rsidRPr="00576D83">
        <w:rPr>
          <w:i/>
          <w:iCs/>
          <w:sz w:val="28"/>
          <w:szCs w:val="28"/>
          <w:lang w:val="uk-UA"/>
        </w:rPr>
        <w:t xml:space="preserve">Особистий внесок </w:t>
      </w:r>
      <w:r w:rsidRPr="00576D83">
        <w:rPr>
          <w:sz w:val="28"/>
          <w:szCs w:val="28"/>
          <w:lang w:val="uk-UA"/>
        </w:rPr>
        <w:t>–</w:t>
      </w:r>
      <w:r>
        <w:rPr>
          <w:sz w:val="28"/>
          <w:szCs w:val="28"/>
          <w:lang w:val="uk-UA"/>
        </w:rPr>
        <w:t xml:space="preserve"> проведення експерименту, обробка результатів дослідження, </w:t>
      </w:r>
      <w:r w:rsidRPr="00576D83">
        <w:rPr>
          <w:sz w:val="28"/>
          <w:szCs w:val="28"/>
          <w:lang w:val="uk-UA"/>
        </w:rPr>
        <w:t>написання тез</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1357"/>
        </w:tabs>
        <w:spacing w:before="0" w:after="0"/>
        <w:ind w:left="60" w:firstLine="700"/>
        <w:jc w:val="both"/>
        <w:rPr>
          <w:sz w:val="28"/>
          <w:szCs w:val="28"/>
          <w:lang w:val="uk-UA"/>
        </w:rPr>
      </w:pPr>
      <w:r>
        <w:rPr>
          <w:sz w:val="28"/>
          <w:szCs w:val="28"/>
          <w:lang w:val="uk-UA"/>
        </w:rPr>
        <w:t>Цілеспрямований пошук нових біологічно активних речовин на основі метиленактивних сполук / П.О. Безуглий, В.А. Георгіянц, Амжад Абу Шарк, В.В. Гриненко, Г.І. Гашко, Н.В. Шиньова // Клінична фармація в Україні: VII Всеукр.</w:t>
      </w:r>
      <w:r w:rsidRPr="002963F2">
        <w:rPr>
          <w:sz w:val="28"/>
          <w:szCs w:val="28"/>
          <w:lang w:val="uk-UA"/>
        </w:rPr>
        <w:t xml:space="preserve"> </w:t>
      </w:r>
      <w:r>
        <w:rPr>
          <w:sz w:val="28"/>
          <w:szCs w:val="28"/>
          <w:lang w:val="uk-UA"/>
        </w:rPr>
        <w:t>наук.-практ. конф. з міжнар. участю, 15-16 лист. 2007 р.: матеріали конф. – Х., 2007. – С. 16.</w:t>
      </w:r>
      <w:r w:rsidRPr="00223EA8">
        <w:rPr>
          <w:sz w:val="28"/>
          <w:szCs w:val="28"/>
          <w:lang w:val="uk-UA"/>
        </w:rPr>
        <w:t xml:space="preserve"> </w:t>
      </w:r>
      <w:r>
        <w:rPr>
          <w:sz w:val="28"/>
          <w:szCs w:val="28"/>
          <w:lang w:val="uk-UA"/>
        </w:rPr>
        <w:t>(</w:t>
      </w:r>
      <w:r w:rsidRPr="00576D83">
        <w:rPr>
          <w:i/>
          <w:iCs/>
          <w:sz w:val="28"/>
          <w:szCs w:val="28"/>
          <w:lang w:val="uk-UA"/>
        </w:rPr>
        <w:t xml:space="preserve">Особистий внесок </w:t>
      </w:r>
      <w:r w:rsidRPr="00576D83">
        <w:rPr>
          <w:sz w:val="28"/>
          <w:szCs w:val="28"/>
          <w:lang w:val="uk-UA"/>
        </w:rPr>
        <w:t>–</w:t>
      </w:r>
      <w:r>
        <w:rPr>
          <w:sz w:val="28"/>
          <w:szCs w:val="28"/>
          <w:lang w:val="uk-UA"/>
        </w:rPr>
        <w:t xml:space="preserve"> виконання експерименту, обробка та аналіз експериментальних даних,</w:t>
      </w:r>
      <w:r w:rsidRPr="00896BA8">
        <w:rPr>
          <w:color w:val="FF0000"/>
          <w:sz w:val="28"/>
          <w:szCs w:val="28"/>
          <w:lang w:val="uk-UA"/>
        </w:rPr>
        <w:t xml:space="preserve"> </w:t>
      </w:r>
      <w:r w:rsidRPr="00576D83">
        <w:rPr>
          <w:sz w:val="28"/>
          <w:szCs w:val="28"/>
          <w:lang w:val="uk-UA"/>
        </w:rPr>
        <w:t>написання тез</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1297"/>
        </w:tabs>
        <w:spacing w:before="0" w:after="0"/>
        <w:ind w:left="0" w:firstLine="800"/>
        <w:jc w:val="both"/>
        <w:rPr>
          <w:sz w:val="28"/>
          <w:szCs w:val="28"/>
          <w:lang w:val="uk-UA"/>
        </w:rPr>
      </w:pPr>
      <w:r>
        <w:rPr>
          <w:sz w:val="28"/>
          <w:szCs w:val="28"/>
          <w:lang w:val="uk-UA"/>
        </w:rPr>
        <w:t>Шиньова Н. В. Синтез і протисудомна активність 1-[2-(4-фторфеніл)-2-оксоетил]-N'-бензилзаміщених-1,4-дигідропіразин-2,3-діонів. / Н. В. Шиньова // Працюємо, творимо, презентуємо: 76 міжвузівська наукова конф. студентів та молодих вчених з міжнародною участю, 26-27 квіт. 2007 р.: тези доп. – Івано-Франківськ, 2007. – С. 209-210.</w:t>
      </w:r>
      <w:r w:rsidRPr="00223EA8">
        <w:rPr>
          <w:sz w:val="28"/>
          <w:szCs w:val="28"/>
          <w:lang w:val="uk-UA"/>
        </w:rPr>
        <w:t xml:space="preserve"> </w:t>
      </w:r>
      <w:r w:rsidRPr="00576D83">
        <w:rPr>
          <w:sz w:val="28"/>
          <w:szCs w:val="28"/>
          <w:lang w:val="uk-UA"/>
        </w:rPr>
        <w:t>(</w:t>
      </w:r>
      <w:r w:rsidRPr="00576D83">
        <w:rPr>
          <w:i/>
          <w:iCs/>
          <w:sz w:val="28"/>
          <w:szCs w:val="28"/>
          <w:lang w:val="uk-UA"/>
        </w:rPr>
        <w:t xml:space="preserve">Особистий внесок </w:t>
      </w:r>
      <w:r w:rsidRPr="00576D83">
        <w:rPr>
          <w:sz w:val="28"/>
          <w:szCs w:val="28"/>
          <w:lang w:val="uk-UA"/>
        </w:rPr>
        <w:t xml:space="preserve">– </w:t>
      </w:r>
      <w:r>
        <w:rPr>
          <w:sz w:val="28"/>
          <w:szCs w:val="28"/>
          <w:lang w:val="uk-UA"/>
        </w:rPr>
        <w:t>здійснення синтезу об’єктів дослідження, узагальнення отриманих результатів,</w:t>
      </w:r>
      <w:r w:rsidRPr="00896BA8">
        <w:rPr>
          <w:color w:val="FF0000"/>
          <w:sz w:val="28"/>
          <w:szCs w:val="28"/>
          <w:lang w:val="uk-UA"/>
        </w:rPr>
        <w:t xml:space="preserve"> </w:t>
      </w:r>
      <w:r w:rsidRPr="00576D83">
        <w:rPr>
          <w:sz w:val="28"/>
          <w:szCs w:val="28"/>
          <w:lang w:val="uk-UA"/>
        </w:rPr>
        <w:t>написання тез</w:t>
      </w:r>
      <w:r>
        <w:rPr>
          <w:sz w:val="28"/>
          <w:szCs w:val="28"/>
          <w:lang w:val="uk-UA"/>
        </w:rPr>
        <w:t>)</w:t>
      </w:r>
    </w:p>
    <w:p w:rsidR="00BF2359" w:rsidRDefault="00BF2359" w:rsidP="00BF2359">
      <w:pPr>
        <w:pStyle w:val="afffffffc"/>
        <w:numPr>
          <w:ilvl w:val="0"/>
          <w:numId w:val="2"/>
        </w:numPr>
        <w:tabs>
          <w:tab w:val="clear" w:pos="644"/>
          <w:tab w:val="clear" w:pos="1492"/>
          <w:tab w:val="num" w:pos="397"/>
          <w:tab w:val="left" w:pos="880"/>
        </w:tabs>
        <w:spacing w:before="0" w:after="0"/>
        <w:ind w:left="-20" w:firstLine="800"/>
        <w:jc w:val="both"/>
        <w:rPr>
          <w:sz w:val="28"/>
          <w:szCs w:val="28"/>
          <w:lang w:val="uk-UA"/>
        </w:rPr>
      </w:pPr>
      <w:r>
        <w:rPr>
          <w:sz w:val="28"/>
          <w:szCs w:val="28"/>
          <w:lang w:val="uk-UA"/>
        </w:rPr>
        <w:t xml:space="preserve">Шиньова Н.В. Пошук біологічно активних сполук в ряду N–феніл-N’-R-карбамоїлметил-1,4-дигідропіразин-2,3-діонів / Н. В. Шиньова //ХІ Ювілейний міжнародний медичний конгрес студентів і молодих вчених, </w:t>
      </w:r>
      <w:r w:rsidRPr="00576D83">
        <w:rPr>
          <w:sz w:val="28"/>
          <w:szCs w:val="28"/>
          <w:lang w:val="uk-UA"/>
        </w:rPr>
        <w:t>10-12 трав. 2007р.: матеріали конгр. – Тернопіль, 2007. – С.280. (</w:t>
      </w:r>
      <w:r w:rsidRPr="00576D83">
        <w:rPr>
          <w:i/>
          <w:iCs/>
          <w:sz w:val="28"/>
          <w:szCs w:val="28"/>
          <w:lang w:val="uk-UA"/>
        </w:rPr>
        <w:t xml:space="preserve">Особистий внесок </w:t>
      </w:r>
      <w:r w:rsidRPr="00576D83">
        <w:rPr>
          <w:sz w:val="28"/>
          <w:szCs w:val="28"/>
          <w:lang w:val="uk-UA"/>
        </w:rPr>
        <w:t>–</w:t>
      </w:r>
      <w:r>
        <w:rPr>
          <w:sz w:val="28"/>
          <w:szCs w:val="28"/>
          <w:lang w:val="uk-UA"/>
        </w:rPr>
        <w:t xml:space="preserve"> здійснення синтезу об’єктів дослідження, узагальнення отриманих результатів,</w:t>
      </w:r>
      <w:r w:rsidRPr="00576D83">
        <w:rPr>
          <w:sz w:val="28"/>
          <w:szCs w:val="28"/>
          <w:lang w:val="uk-UA"/>
        </w:rPr>
        <w:t xml:space="preserve"> написання тез</w:t>
      </w:r>
      <w:r>
        <w:rPr>
          <w:sz w:val="28"/>
          <w:szCs w:val="28"/>
          <w:lang w:val="uk-UA"/>
        </w:rPr>
        <w:t>)</w:t>
      </w:r>
    </w:p>
    <w:p w:rsidR="00BF2359" w:rsidRDefault="00BF2359" w:rsidP="00BF2359">
      <w:pPr>
        <w:pStyle w:val="afffffffc"/>
        <w:numPr>
          <w:ilvl w:val="0"/>
          <w:numId w:val="2"/>
        </w:numPr>
        <w:tabs>
          <w:tab w:val="clear" w:pos="644"/>
          <w:tab w:val="clear" w:pos="1492"/>
          <w:tab w:val="num" w:pos="417"/>
          <w:tab w:val="left" w:pos="920"/>
        </w:tabs>
        <w:spacing w:before="0" w:after="0"/>
        <w:ind w:left="60" w:firstLine="700"/>
        <w:jc w:val="both"/>
        <w:rPr>
          <w:sz w:val="28"/>
          <w:szCs w:val="28"/>
          <w:lang w:val="uk-UA"/>
        </w:rPr>
      </w:pPr>
      <w:r>
        <w:rPr>
          <w:sz w:val="28"/>
          <w:szCs w:val="28"/>
          <w:lang w:val="uk-UA"/>
        </w:rPr>
        <w:t xml:space="preserve">Шиньова Н. В. Протисудомна активність похідних 1,4-дигідропіразин-2,3-діону / Н. В. Шиньова, Т.Л. Рибальченко // Актуальні проблеми клінічної, експериментальної, профілактичної медицини, стоматології та фармації: 70 міжнародна науково-практична конф. молодих вчених, 9-11 квіт. 2008р.: матеріали конф. – Донецьк, </w:t>
      </w:r>
      <w:r w:rsidRPr="00D120F6">
        <w:rPr>
          <w:sz w:val="28"/>
          <w:szCs w:val="28"/>
          <w:lang w:val="uk-UA"/>
        </w:rPr>
        <w:t>2008.</w:t>
      </w:r>
      <w:r>
        <w:rPr>
          <w:sz w:val="28"/>
          <w:szCs w:val="28"/>
          <w:lang w:val="uk-UA"/>
        </w:rPr>
        <w:t xml:space="preserve"> – С. 274.</w:t>
      </w:r>
      <w:r w:rsidRPr="00223EA8">
        <w:rPr>
          <w:sz w:val="28"/>
          <w:szCs w:val="28"/>
          <w:lang w:val="uk-UA"/>
        </w:rPr>
        <w:t xml:space="preserve"> </w:t>
      </w:r>
      <w:r>
        <w:rPr>
          <w:sz w:val="28"/>
          <w:szCs w:val="28"/>
          <w:lang w:val="uk-UA"/>
        </w:rPr>
        <w:t>(</w:t>
      </w:r>
      <w:r w:rsidRPr="00576D83">
        <w:rPr>
          <w:i/>
          <w:iCs/>
          <w:sz w:val="28"/>
          <w:szCs w:val="28"/>
          <w:lang w:val="uk-UA"/>
        </w:rPr>
        <w:t xml:space="preserve">Особистий внесок </w:t>
      </w:r>
      <w:r w:rsidRPr="00576D83">
        <w:rPr>
          <w:sz w:val="28"/>
          <w:szCs w:val="28"/>
          <w:lang w:val="uk-UA"/>
        </w:rPr>
        <w:t>–</w:t>
      </w:r>
      <w:r>
        <w:rPr>
          <w:sz w:val="28"/>
          <w:szCs w:val="28"/>
          <w:lang w:val="uk-UA"/>
        </w:rPr>
        <w:t xml:space="preserve"> проведення експерименту, узагальнення отриманих результатів ,</w:t>
      </w:r>
      <w:r w:rsidRPr="00896BA8">
        <w:rPr>
          <w:color w:val="FF0000"/>
          <w:sz w:val="28"/>
          <w:szCs w:val="28"/>
          <w:lang w:val="uk-UA"/>
        </w:rPr>
        <w:t xml:space="preserve"> </w:t>
      </w:r>
      <w:r w:rsidRPr="00576D83">
        <w:rPr>
          <w:sz w:val="28"/>
          <w:szCs w:val="28"/>
          <w:lang w:val="uk-UA"/>
        </w:rPr>
        <w:t>написання тез</w:t>
      </w:r>
      <w:r>
        <w:rPr>
          <w:sz w:val="28"/>
          <w:szCs w:val="28"/>
          <w:lang w:val="uk-UA"/>
        </w:rPr>
        <w:t>)</w:t>
      </w:r>
    </w:p>
    <w:p w:rsidR="00BF2359" w:rsidRDefault="00BF2359" w:rsidP="00BF2359">
      <w:pPr>
        <w:jc w:val="both"/>
        <w:rPr>
          <w:lang w:val="uk-UA"/>
        </w:rPr>
      </w:pPr>
    </w:p>
    <w:p w:rsidR="00BF2359" w:rsidRDefault="00BF2359" w:rsidP="00BF2359">
      <w:pPr>
        <w:ind w:firstLine="708"/>
        <w:jc w:val="both"/>
        <w:rPr>
          <w:sz w:val="28"/>
          <w:szCs w:val="28"/>
          <w:lang w:val="uk-UA"/>
        </w:rPr>
      </w:pPr>
      <w:r>
        <w:rPr>
          <w:b/>
          <w:sz w:val="28"/>
          <w:szCs w:val="28"/>
          <w:lang w:val="uk-UA"/>
        </w:rPr>
        <w:t>Шиньова Н.В.</w:t>
      </w:r>
      <w:r>
        <w:rPr>
          <w:sz w:val="28"/>
          <w:szCs w:val="28"/>
          <w:lang w:val="uk-UA"/>
        </w:rPr>
        <w:t xml:space="preserve"> Синтез, фізико-хімічні та фармакологічні властивості </w:t>
      </w:r>
      <w:r>
        <w:rPr>
          <w:sz w:val="28"/>
          <w:szCs w:val="28"/>
          <w:lang w:val="uk-UA"/>
        </w:rPr>
        <w:br/>
        <w:t xml:space="preserve">N,N’- дизаміщених 2,3-діоксо-1,4-діазинів. – Рукопис. </w:t>
      </w:r>
    </w:p>
    <w:p w:rsidR="00BF2359" w:rsidRPr="009B550E" w:rsidRDefault="00BF2359" w:rsidP="00BF2359">
      <w:pPr>
        <w:ind w:firstLine="708"/>
        <w:jc w:val="both"/>
        <w:rPr>
          <w:lang w:val="uk-UA"/>
        </w:rPr>
      </w:pPr>
    </w:p>
    <w:p w:rsidR="00BF2359" w:rsidRDefault="00BF2359" w:rsidP="00BF2359">
      <w:pPr>
        <w:ind w:firstLine="708"/>
        <w:jc w:val="both"/>
        <w:rPr>
          <w:sz w:val="28"/>
          <w:szCs w:val="28"/>
          <w:lang w:val="uk-UA"/>
        </w:rPr>
      </w:pPr>
      <w:r>
        <w:rPr>
          <w:sz w:val="28"/>
          <w:szCs w:val="28"/>
          <w:lang w:val="uk-UA"/>
        </w:rPr>
        <w:t>Дисертація на здобуття наукового ступеня кандидата фармацевтичних наук за спеціальністю 15.00.02 – фармацевтична хімія та фармакогнозія. Національна медична академія післядипломної освіти імені П.Л. Шупика, Київ, 2009.</w:t>
      </w:r>
    </w:p>
    <w:p w:rsidR="00BF2359" w:rsidRDefault="00BF2359" w:rsidP="00BF2359">
      <w:pPr>
        <w:ind w:firstLine="708"/>
        <w:jc w:val="both"/>
        <w:rPr>
          <w:bCs/>
          <w:sz w:val="28"/>
          <w:szCs w:val="28"/>
          <w:lang w:val="uk-UA"/>
        </w:rPr>
      </w:pPr>
      <w:r>
        <w:rPr>
          <w:sz w:val="28"/>
          <w:szCs w:val="28"/>
          <w:lang w:val="uk-UA"/>
        </w:rPr>
        <w:t xml:space="preserve">Проведено синтез та отримано протисудомні засоби серед похідних </w:t>
      </w:r>
      <w:r>
        <w:rPr>
          <w:bCs/>
          <w:sz w:val="28"/>
          <w:szCs w:val="28"/>
          <w:lang w:val="en-US"/>
        </w:rPr>
        <w:t>N</w:t>
      </w:r>
      <w:r>
        <w:rPr>
          <w:bCs/>
          <w:sz w:val="28"/>
          <w:szCs w:val="28"/>
          <w:lang w:val="uk-UA"/>
        </w:rPr>
        <w:t>,</w:t>
      </w:r>
      <w:r>
        <w:rPr>
          <w:bCs/>
          <w:sz w:val="28"/>
          <w:szCs w:val="28"/>
          <w:lang w:val="en-US"/>
        </w:rPr>
        <w:t>N</w:t>
      </w:r>
      <w:r>
        <w:rPr>
          <w:bCs/>
          <w:sz w:val="28"/>
          <w:szCs w:val="28"/>
          <w:lang w:val="uk-UA"/>
        </w:rPr>
        <w:t>'-дизаміщених 1,4-дигідропіразин-2,3-діонів.</w:t>
      </w:r>
    </w:p>
    <w:p w:rsidR="00BF2359" w:rsidRDefault="00BF2359" w:rsidP="00BF2359">
      <w:pPr>
        <w:ind w:firstLine="708"/>
        <w:jc w:val="both"/>
        <w:rPr>
          <w:sz w:val="28"/>
          <w:szCs w:val="28"/>
          <w:lang w:val="uk-UA"/>
        </w:rPr>
      </w:pPr>
      <w:r>
        <w:rPr>
          <w:sz w:val="28"/>
          <w:szCs w:val="28"/>
          <w:lang w:val="uk-UA"/>
        </w:rPr>
        <w:t>Розроблено метод синтезу похідних 1-арил-1,4-дигідропіразин-2,3-діону внутрішньомолекулярною циклізацією 2,2-диметоксиетиламідів оксанілових кислот, отриманих ацилюванням анілінів діетилоксалатом з наступним амінуванням.</w:t>
      </w:r>
    </w:p>
    <w:p w:rsidR="00BF2359" w:rsidRDefault="00BF2359" w:rsidP="00BF2359">
      <w:pPr>
        <w:ind w:firstLine="708"/>
        <w:jc w:val="both"/>
        <w:rPr>
          <w:sz w:val="28"/>
          <w:szCs w:val="28"/>
          <w:lang w:val="uk-UA"/>
        </w:rPr>
      </w:pPr>
      <w:r>
        <w:rPr>
          <w:sz w:val="28"/>
          <w:szCs w:val="28"/>
          <w:lang w:val="uk-UA"/>
        </w:rPr>
        <w:t>Здійснено алкілування 1-арил-1,4-дигідропіразин-2,3-діону бензилхлоридами в розчині диметилформаміду. Синтезовано 1,4-дизаміщені 2,3-діоксо-1,4-</w:t>
      </w:r>
      <w:r>
        <w:rPr>
          <w:sz w:val="28"/>
          <w:szCs w:val="28"/>
          <w:lang w:val="uk-UA"/>
        </w:rPr>
        <w:lastRenderedPageBreak/>
        <w:t>дигідропіразини взаємодією 1-заміщених 1,4-дигідропіразин-2,3-діонів з арил(арилалкіламідами) хлороцтової кислоти в присутності карбонату калію.</w:t>
      </w:r>
    </w:p>
    <w:p w:rsidR="00BF2359" w:rsidRDefault="00BF2359" w:rsidP="00BF2359">
      <w:pPr>
        <w:ind w:firstLine="720"/>
        <w:jc w:val="both"/>
        <w:rPr>
          <w:sz w:val="28"/>
          <w:szCs w:val="28"/>
          <w:lang w:val="uk-UA"/>
        </w:rPr>
      </w:pPr>
      <w:r>
        <w:rPr>
          <w:sz w:val="28"/>
          <w:szCs w:val="28"/>
          <w:lang w:val="uk-UA"/>
        </w:rPr>
        <w:t xml:space="preserve">Структуру синтезованих сполук підтверджено даними елементного аналізу, ІЧ-, УФ-, та </w:t>
      </w:r>
      <w:r>
        <w:rPr>
          <w:sz w:val="28"/>
          <w:lang w:val="uk-UA"/>
        </w:rPr>
        <w:t xml:space="preserve">ЯМР </w:t>
      </w:r>
      <w:r>
        <w:rPr>
          <w:sz w:val="28"/>
          <w:vertAlign w:val="superscript"/>
          <w:lang w:val="uk-UA"/>
        </w:rPr>
        <w:t>1</w:t>
      </w:r>
      <w:r>
        <w:rPr>
          <w:sz w:val="28"/>
          <w:lang w:val="uk-UA"/>
        </w:rPr>
        <w:t>Н</w:t>
      </w:r>
      <w:r>
        <w:rPr>
          <w:sz w:val="28"/>
          <w:szCs w:val="28"/>
          <w:lang w:val="uk-UA"/>
        </w:rPr>
        <w:t xml:space="preserve">-спектроскопії. </w:t>
      </w:r>
    </w:p>
    <w:p w:rsidR="00BF2359" w:rsidRPr="00D120F6" w:rsidRDefault="00BF2359" w:rsidP="00BF2359">
      <w:pPr>
        <w:ind w:firstLine="720"/>
        <w:jc w:val="both"/>
        <w:rPr>
          <w:sz w:val="28"/>
          <w:szCs w:val="28"/>
          <w:lang w:val="uk-UA"/>
        </w:rPr>
      </w:pPr>
      <w:r>
        <w:rPr>
          <w:sz w:val="28"/>
          <w:szCs w:val="28"/>
          <w:lang w:val="uk-UA"/>
        </w:rPr>
        <w:t xml:space="preserve">Протисудомну активність синтезованих сполук було спрогнозовано за допомогою програми PASS. За результатами фармакологічного скринінгу виявлено, що 3,4-диметоксифеніламід-4-[(3,4-диметоксифеніл)-2,3-діоксо-1,4-дигідропіразин-1-їл]оцтової кислоти проявляє високу протисудомну дію, яка перевищує </w:t>
      </w:r>
      <w:r w:rsidRPr="00DD026E">
        <w:rPr>
          <w:sz w:val="28"/>
          <w:szCs w:val="28"/>
          <w:lang w:val="uk-UA"/>
        </w:rPr>
        <w:t>таку</w:t>
      </w:r>
      <w:r>
        <w:rPr>
          <w:sz w:val="28"/>
          <w:szCs w:val="28"/>
          <w:lang w:val="uk-UA"/>
        </w:rPr>
        <w:t xml:space="preserve"> депакіну. Цю речовину запропоновано для поглибленого фармакологічного дослідження, та на </w:t>
      </w:r>
      <w:r w:rsidRPr="00D120F6">
        <w:rPr>
          <w:sz w:val="28"/>
          <w:szCs w:val="28"/>
          <w:lang w:val="uk-UA"/>
        </w:rPr>
        <w:t xml:space="preserve">субстанцію розроблено проект АНД. </w:t>
      </w:r>
    </w:p>
    <w:p w:rsidR="00BF2359" w:rsidRDefault="00BF2359" w:rsidP="00BF2359">
      <w:pPr>
        <w:ind w:firstLine="708"/>
        <w:jc w:val="both"/>
        <w:rPr>
          <w:sz w:val="28"/>
          <w:szCs w:val="28"/>
          <w:lang w:val="uk-UA"/>
        </w:rPr>
      </w:pPr>
      <w:r w:rsidRPr="00D120F6">
        <w:rPr>
          <w:b/>
          <w:bCs/>
          <w:sz w:val="28"/>
          <w:szCs w:val="28"/>
          <w:lang w:val="uk-UA"/>
        </w:rPr>
        <w:t>Ключові слова:</w:t>
      </w:r>
      <w:r w:rsidRPr="00D120F6">
        <w:rPr>
          <w:sz w:val="28"/>
          <w:szCs w:val="28"/>
          <w:lang w:val="uk-UA"/>
        </w:rPr>
        <w:t xml:space="preserve"> синтез, похідні 1,4-дигідропіразину, алкілування, протисудомна активність.</w:t>
      </w:r>
      <w:r>
        <w:rPr>
          <w:sz w:val="28"/>
          <w:szCs w:val="28"/>
          <w:lang w:val="uk-UA"/>
        </w:rPr>
        <w:t xml:space="preserve"> </w:t>
      </w:r>
    </w:p>
    <w:p w:rsidR="00BF2359" w:rsidRDefault="00BF2359" w:rsidP="00BF2359">
      <w:pPr>
        <w:ind w:firstLine="708"/>
        <w:jc w:val="both"/>
        <w:rPr>
          <w:b/>
          <w:bCs/>
          <w:sz w:val="28"/>
          <w:szCs w:val="28"/>
          <w:lang w:val="uk-UA"/>
        </w:rPr>
      </w:pPr>
    </w:p>
    <w:p w:rsidR="00BF2359" w:rsidRDefault="00BF2359" w:rsidP="00BF2359">
      <w:pPr>
        <w:ind w:firstLine="709"/>
        <w:jc w:val="both"/>
        <w:rPr>
          <w:sz w:val="28"/>
          <w:szCs w:val="28"/>
          <w:lang w:val="uk-UA"/>
        </w:rPr>
      </w:pPr>
      <w:r>
        <w:rPr>
          <w:b/>
          <w:sz w:val="28"/>
          <w:szCs w:val="28"/>
        </w:rPr>
        <w:t xml:space="preserve">Шинева Н.В. </w:t>
      </w:r>
      <w:r>
        <w:rPr>
          <w:sz w:val="28"/>
          <w:szCs w:val="28"/>
        </w:rPr>
        <w:t xml:space="preserve">Синтез, физико-химические и фармакологические свойства </w:t>
      </w:r>
      <w:r>
        <w:rPr>
          <w:sz w:val="28"/>
          <w:szCs w:val="28"/>
          <w:lang w:val="uk-UA"/>
        </w:rPr>
        <w:t xml:space="preserve">N,N’- дизамещенных 2,3-диоксо-1,4-диазинов. – Рукопись. </w:t>
      </w:r>
    </w:p>
    <w:p w:rsidR="00BF2359" w:rsidRDefault="00BF2359" w:rsidP="00BF2359">
      <w:pPr>
        <w:ind w:firstLine="708"/>
        <w:jc w:val="both"/>
      </w:pPr>
    </w:p>
    <w:p w:rsidR="00BF2359" w:rsidRDefault="00BF2359" w:rsidP="00BF2359">
      <w:pPr>
        <w:ind w:firstLine="708"/>
        <w:jc w:val="both"/>
        <w:rPr>
          <w:sz w:val="28"/>
          <w:szCs w:val="28"/>
          <w:lang w:val="uk-UA"/>
        </w:rPr>
      </w:pPr>
      <w:r>
        <w:rPr>
          <w:sz w:val="28"/>
          <w:szCs w:val="28"/>
        </w:rPr>
        <w:t xml:space="preserve">Диссертация на соискание </w:t>
      </w:r>
      <w:r>
        <w:rPr>
          <w:sz w:val="28"/>
          <w:szCs w:val="28"/>
          <w:lang w:val="uk-UA"/>
        </w:rPr>
        <w:t>научной</w:t>
      </w:r>
      <w:r>
        <w:rPr>
          <w:sz w:val="28"/>
          <w:szCs w:val="28"/>
        </w:rPr>
        <w:t xml:space="preserve"> степени кандидата фармацевтических наук по специальности 15.00.02 – фармацевтическая химия и фармакогнозия. </w:t>
      </w:r>
      <w:r>
        <w:rPr>
          <w:sz w:val="28"/>
          <w:szCs w:val="28"/>
          <w:lang w:val="uk-UA"/>
        </w:rPr>
        <w:t>Нац</w:t>
      </w:r>
      <w:r>
        <w:rPr>
          <w:sz w:val="28"/>
          <w:szCs w:val="28"/>
        </w:rPr>
        <w:t>и</w:t>
      </w:r>
      <w:r>
        <w:rPr>
          <w:sz w:val="28"/>
          <w:szCs w:val="28"/>
          <w:lang w:val="uk-UA"/>
        </w:rPr>
        <w:t>ональная медицинская академия последипломного образования имени П.Л. Шупика, Киев, 2009.</w:t>
      </w:r>
    </w:p>
    <w:p w:rsidR="00BF2359" w:rsidRDefault="00BF2359" w:rsidP="00BF2359">
      <w:pPr>
        <w:ind w:firstLine="567"/>
        <w:jc w:val="both"/>
        <w:rPr>
          <w:sz w:val="28"/>
          <w:szCs w:val="28"/>
        </w:rPr>
      </w:pPr>
      <w:r>
        <w:rPr>
          <w:sz w:val="28"/>
          <w:szCs w:val="28"/>
        </w:rPr>
        <w:t>Диссертация посвящена поиску новых биологически активных соединений среди производных 1,4-дигидропиразин</w:t>
      </w:r>
      <w:r>
        <w:rPr>
          <w:sz w:val="28"/>
          <w:szCs w:val="28"/>
          <w:lang w:val="uk-UA"/>
        </w:rPr>
        <w:t>-2,3-д</w:t>
      </w:r>
      <w:r>
        <w:rPr>
          <w:sz w:val="28"/>
          <w:szCs w:val="28"/>
        </w:rPr>
        <w:t>иона. Был осуществлен целенаправленный синтез веществ в ряду дизамещенных 1,4-дигидропиразин-2,3-диона, которые потенциально могут обладать антиконвульсантной фармакологической активностью. В ходе синтеза были получены новые производные N-фенил-N'-бензилзамещенных 1,4-дигидропиразин-2,3-диона и анилидов 4-R-2,3-диоксо-1,4-дигидропиразин-1-ил-уксусной кислоты.</w:t>
      </w:r>
    </w:p>
    <w:p w:rsidR="00BF2359" w:rsidRDefault="00BF2359" w:rsidP="00BF2359">
      <w:pPr>
        <w:pStyle w:val="affffffffffffffffffffffff6"/>
        <w:spacing w:line="240" w:lineRule="auto"/>
        <w:rPr>
          <w:spacing w:val="0"/>
        </w:rPr>
      </w:pPr>
      <w:r>
        <w:rPr>
          <w:spacing w:val="0"/>
        </w:rPr>
        <w:t>Разработана препаративная методика синтеза новых производных 1-арил-1,4-дигидропиразин-2,3-диона внутримолекулярной циклизацией</w:t>
      </w:r>
      <w:r>
        <w:rPr>
          <w:spacing w:val="0"/>
          <w:lang w:val="uk-UA"/>
        </w:rPr>
        <w:t xml:space="preserve"> </w:t>
      </w:r>
      <w:r>
        <w:rPr>
          <w:spacing w:val="0"/>
        </w:rPr>
        <w:t>в присутствии уксусной и трифоруксусной кислот 2,2-диметоксиэтиламидов оксаниловых кислот, которые были получены взаимодействием производных анилина и диэтилоксалата. При термографических исследованиях производных 2,2-диметоксиэтиламидов оксаниловых кислот была подтверждена возможность внутримолекулярной циклизации этих веществ и образовании новых однозамещенных производных 1,4-дигидропиразин-2,3-дионов в жестких условиях при нагревании.</w:t>
      </w:r>
    </w:p>
    <w:p w:rsidR="00BF2359" w:rsidRDefault="00BF2359" w:rsidP="00BF2359">
      <w:pPr>
        <w:pStyle w:val="affffffffffffffffffffffff6"/>
        <w:spacing w:line="240" w:lineRule="auto"/>
        <w:rPr>
          <w:spacing w:val="0"/>
        </w:rPr>
      </w:pPr>
      <w:r>
        <w:rPr>
          <w:spacing w:val="0"/>
        </w:rPr>
        <w:tab/>
        <w:t>С целью подтверждения повышения противосудорожной активности  соединений при введении в их структуру бензильного радикала, были получены новые 1-бензилпроизводные 1,4-дигидропиразин-2,3-диона на основе исходных веществ – этиловых эфиров оксаниловых кислот без выделения полупродуктов – 2,2-диметоксиэтиламидов.</w:t>
      </w:r>
    </w:p>
    <w:p w:rsidR="00BF2359" w:rsidRDefault="00BF2359" w:rsidP="00BF2359">
      <w:pPr>
        <w:pStyle w:val="affffffffffffffffffffffff6"/>
        <w:spacing w:line="240" w:lineRule="auto"/>
        <w:rPr>
          <w:spacing w:val="0"/>
        </w:rPr>
      </w:pPr>
      <w:r>
        <w:rPr>
          <w:spacing w:val="0"/>
        </w:rPr>
        <w:tab/>
        <w:t xml:space="preserve">Проведено алкилирование и изучены условия его проведения 1-арил-1,4-дигидропиразин-2,3-диона бензилхлоридами. Установлено, что эта реакция не требует дополнительных реагентов при условии проведения ее в растворе диметилформамида. При попытках осуществить алкилирование в спиртах или </w:t>
      </w:r>
      <w:r>
        <w:rPr>
          <w:spacing w:val="0"/>
        </w:rPr>
        <w:lastRenderedPageBreak/>
        <w:t xml:space="preserve">диоксане выход конечных продуктов синтеза был значительно меньше даже в присутствии органических оснований. Выход синтезированных соединений не коррелирует с характером и размещением заместителей в бензилхлоридах.  </w:t>
      </w:r>
    </w:p>
    <w:p w:rsidR="00BF2359" w:rsidRDefault="00BF2359" w:rsidP="00BF2359">
      <w:pPr>
        <w:pStyle w:val="affffffffffffffffffffffff6"/>
        <w:spacing w:line="240" w:lineRule="auto"/>
        <w:rPr>
          <w:spacing w:val="0"/>
        </w:rPr>
      </w:pPr>
      <w:r>
        <w:rPr>
          <w:spacing w:val="0"/>
        </w:rPr>
        <w:tab/>
        <w:t>Синтезированы соответствующие дизамещенные 2,3-диоксо-1,4-дигидропиразины взаимодействием 1-замещенных 1,4-дигидропиразин-2,3-дионов с ари</w:t>
      </w:r>
      <w:proofErr w:type="gramStart"/>
      <w:r>
        <w:rPr>
          <w:spacing w:val="0"/>
        </w:rPr>
        <w:t>л(</w:t>
      </w:r>
      <w:proofErr w:type="gramEnd"/>
      <w:r>
        <w:rPr>
          <w:spacing w:val="0"/>
        </w:rPr>
        <w:t xml:space="preserve">арилалкиламидами) хлоруксусной кислоты в присутствии карбоната калия.  Исходные анилиды (арилалкиламиды) хлоруксусных кислот были предварительно получены общепринятой реакцией амидирования галогенкарбоновых кислот. Добавление карбоната калия оказалось необходимым, поскольку при его отсутствии не удавалось осуществить алкилирование производных 1,4-дигидропиразина производными хлоруксусной кислоты, так как введение амидной группы в структуру хлоруксусной кислоты достаточно сильно снижает реакционную активность этого соединения. </w:t>
      </w:r>
    </w:p>
    <w:p w:rsidR="00BF2359" w:rsidRDefault="00BF2359" w:rsidP="00BF2359">
      <w:pPr>
        <w:pStyle w:val="affffffffffffffffffffffff6"/>
        <w:spacing w:line="240" w:lineRule="auto"/>
        <w:rPr>
          <w:spacing w:val="0"/>
        </w:rPr>
      </w:pPr>
      <w:r>
        <w:rPr>
          <w:spacing w:val="0"/>
        </w:rPr>
        <w:t>Структура синтезированных веществ подтверждена данными элементного анализа, И</w:t>
      </w:r>
      <w:proofErr w:type="gramStart"/>
      <w:r>
        <w:rPr>
          <w:spacing w:val="0"/>
        </w:rPr>
        <w:t>К-</w:t>
      </w:r>
      <w:proofErr w:type="gramEnd"/>
      <w:r>
        <w:rPr>
          <w:spacing w:val="0"/>
        </w:rPr>
        <w:t>, УФ- и ЯМР</w:t>
      </w:r>
      <w:r>
        <w:rPr>
          <w:spacing w:val="0"/>
          <w:vertAlign w:val="superscript"/>
        </w:rPr>
        <w:t>1</w:t>
      </w:r>
      <w:r>
        <w:rPr>
          <w:spacing w:val="0"/>
        </w:rPr>
        <w:t>Н-спектроскопии.</w:t>
      </w:r>
    </w:p>
    <w:p w:rsidR="00BF2359" w:rsidRDefault="00BF2359" w:rsidP="00BF2359">
      <w:pPr>
        <w:pStyle w:val="affffffffffffffffffffffff6"/>
        <w:spacing w:line="240" w:lineRule="auto"/>
        <w:rPr>
          <w:spacing w:val="0"/>
        </w:rPr>
      </w:pPr>
      <w:r>
        <w:rPr>
          <w:spacing w:val="0"/>
        </w:rPr>
        <w:t>Использование расчетной программы PASS позволило спрогнозировать биологическую активность производных N-фенил-N'-бензилзамещенных 1,4-дигидропиразин-2,3-диона и анилидов 4-R-2,3-диоксо-1,4-дигидропиразин-1-ил-уксусной кислоты как возможных противосудорожных средств, а также сре</w:t>
      </w:r>
      <w:proofErr w:type="gramStart"/>
      <w:r>
        <w:rPr>
          <w:spacing w:val="0"/>
        </w:rPr>
        <w:t>дств с др</w:t>
      </w:r>
      <w:proofErr w:type="gramEnd"/>
      <w:r>
        <w:rPr>
          <w:spacing w:val="0"/>
        </w:rPr>
        <w:t>угими видами воздействия на ЦНС и спланировать фармакологический скрининг. Экспериментальные фармакологические исследования подтвердили эффективность синтезированных соединений как потенциальных антиконвульсантов. Наиболее интересными с точки зрения проявления противосудорожной активности оказались соединения, производные анилидов 4-R-2,3-диоксо-1,4-дигидропиразин-1-ил-уксусных кислот.</w:t>
      </w:r>
    </w:p>
    <w:p w:rsidR="00BF2359" w:rsidRDefault="00BF2359" w:rsidP="00BF2359">
      <w:pPr>
        <w:ind w:firstLine="708"/>
        <w:jc w:val="both"/>
        <w:rPr>
          <w:sz w:val="28"/>
          <w:szCs w:val="28"/>
        </w:rPr>
      </w:pPr>
      <w:r>
        <w:rPr>
          <w:sz w:val="28"/>
          <w:szCs w:val="28"/>
        </w:rPr>
        <w:t>Фармакологический скрининг проводился на моделях аудиогенных судорог и судорог, вызванных аналептиком кордиамином. Он позволил выявить некоторые закономерности связи «структура-активность» в ряду синтезированных веществ.</w:t>
      </w:r>
      <w:r>
        <w:rPr>
          <w:sz w:val="28"/>
          <w:szCs w:val="28"/>
          <w:lang w:val="uk-UA"/>
        </w:rPr>
        <w:t xml:space="preserve"> Так, </w:t>
      </w:r>
      <w:r>
        <w:rPr>
          <w:sz w:val="28"/>
          <w:szCs w:val="28"/>
        </w:rPr>
        <w:t>наиболее активными оказались ацетилпроизводные соединения, которые содержат в своей структуре две или более метоксигруппы в качестве заместителей при ариламидном радикале, что в определенной степени подтверждает данные предварительного компьютерного прогноза.</w:t>
      </w:r>
    </w:p>
    <w:p w:rsidR="00BF2359" w:rsidRDefault="00BF2359" w:rsidP="00BF2359">
      <w:pPr>
        <w:pStyle w:val="affffffffffffffffffffffff6"/>
        <w:spacing w:line="240" w:lineRule="auto"/>
        <w:rPr>
          <w:spacing w:val="0"/>
          <w:lang w:val="uk-UA"/>
        </w:rPr>
      </w:pPr>
      <w:r>
        <w:rPr>
          <w:spacing w:val="0"/>
        </w:rPr>
        <w:t>По результатам проведенного фармакологического скрининга установлено, что 3,4-диметоксифениламид</w:t>
      </w:r>
      <w:r>
        <w:rPr>
          <w:spacing w:val="0"/>
          <w:lang w:val="uk-UA"/>
        </w:rPr>
        <w:t>-</w:t>
      </w:r>
      <w:r>
        <w:rPr>
          <w:spacing w:val="0"/>
        </w:rPr>
        <w:t>4-[(3,4-диметоксифенил)-2.3-диоксо-1,4-дигидропиразин-1-ил</w:t>
      </w:r>
      <w:proofErr w:type="gramStart"/>
      <w:r>
        <w:rPr>
          <w:spacing w:val="0"/>
        </w:rPr>
        <w:t>]у</w:t>
      </w:r>
      <w:proofErr w:type="gramEnd"/>
      <w:r>
        <w:rPr>
          <w:spacing w:val="0"/>
        </w:rPr>
        <w:t xml:space="preserve">ксусной кислоты проявляет высокий уровень противосудорожной активности, который превышает противосудорожное действие препарата </w:t>
      </w:r>
      <w:r>
        <w:rPr>
          <w:spacing w:val="0"/>
          <w:lang w:val="uk-UA"/>
        </w:rPr>
        <w:t>д</w:t>
      </w:r>
      <w:r>
        <w:rPr>
          <w:spacing w:val="0"/>
        </w:rPr>
        <w:t xml:space="preserve">епакин. Это вещество предложено для дальнейшего углубленного фармакологического исследования. На указанную субстанцию разработан </w:t>
      </w:r>
      <w:r>
        <w:rPr>
          <w:spacing w:val="0"/>
          <w:lang w:val="uk-UA"/>
        </w:rPr>
        <w:t xml:space="preserve">проект аналитической нормативной документации (АНД) в соответствии с требованиями Государственной фармакопеи Украины (ГФУ). </w:t>
      </w:r>
    </w:p>
    <w:p w:rsidR="00BF2359" w:rsidRDefault="00BF2359" w:rsidP="00BF2359">
      <w:pPr>
        <w:pStyle w:val="affffffffffffffffffffffff6"/>
        <w:spacing w:line="240" w:lineRule="auto"/>
        <w:rPr>
          <w:spacing w:val="0"/>
        </w:rPr>
      </w:pPr>
      <w:r>
        <w:rPr>
          <w:b/>
          <w:spacing w:val="0"/>
        </w:rPr>
        <w:t>Ключевые слова</w:t>
      </w:r>
      <w:r>
        <w:rPr>
          <w:spacing w:val="0"/>
        </w:rPr>
        <w:t xml:space="preserve">: </w:t>
      </w:r>
      <w:r w:rsidRPr="00D120F6">
        <w:rPr>
          <w:spacing w:val="0"/>
        </w:rPr>
        <w:t xml:space="preserve">синтез, </w:t>
      </w:r>
      <w:r w:rsidRPr="00D120F6">
        <w:rPr>
          <w:spacing w:val="0"/>
          <w:lang w:val="uk-UA"/>
        </w:rPr>
        <w:t>производ</w:t>
      </w:r>
      <w:r w:rsidRPr="00D120F6">
        <w:rPr>
          <w:spacing w:val="0"/>
        </w:rPr>
        <w:t>ые 1,4-дигидропиразина, алкилирование, противосудорожная активность.</w:t>
      </w:r>
    </w:p>
    <w:p w:rsidR="00BF2359" w:rsidRDefault="00BF2359" w:rsidP="00BF2359">
      <w:pPr>
        <w:ind w:firstLine="567"/>
        <w:jc w:val="both"/>
      </w:pPr>
    </w:p>
    <w:p w:rsidR="00BF2359" w:rsidRDefault="00BF2359" w:rsidP="00BF2359">
      <w:pPr>
        <w:ind w:firstLine="567"/>
        <w:jc w:val="both"/>
        <w:rPr>
          <w:sz w:val="28"/>
          <w:szCs w:val="28"/>
          <w:lang w:val="en-US"/>
        </w:rPr>
      </w:pPr>
      <w:r>
        <w:rPr>
          <w:b/>
          <w:sz w:val="28"/>
          <w:szCs w:val="28"/>
          <w:lang w:val="en-US"/>
        </w:rPr>
        <w:t>Shineva Nadezhda V.</w:t>
      </w:r>
      <w:r>
        <w:rPr>
          <w:sz w:val="28"/>
          <w:szCs w:val="28"/>
          <w:lang w:val="en-US"/>
        </w:rPr>
        <w:t xml:space="preserve"> Synthesis, phycal-chemical and pharmacological characteristics of N</w:t>
      </w:r>
      <w:proofErr w:type="gramStart"/>
      <w:r>
        <w:rPr>
          <w:sz w:val="28"/>
          <w:szCs w:val="28"/>
          <w:lang w:val="en-US"/>
        </w:rPr>
        <w:t>,N'</w:t>
      </w:r>
      <w:proofErr w:type="gramEnd"/>
      <w:r>
        <w:rPr>
          <w:sz w:val="28"/>
          <w:szCs w:val="28"/>
          <w:lang w:val="en-US"/>
        </w:rPr>
        <w:t>-bisubstituted 2,3-dioxo-1,4-diazines</w:t>
      </w:r>
      <w:r w:rsidRPr="00487A11">
        <w:rPr>
          <w:sz w:val="28"/>
          <w:szCs w:val="28"/>
          <w:lang w:val="en-US"/>
        </w:rPr>
        <w:t xml:space="preserve">. </w:t>
      </w:r>
      <w:proofErr w:type="gramStart"/>
      <w:r>
        <w:rPr>
          <w:sz w:val="28"/>
          <w:szCs w:val="28"/>
          <w:lang w:val="en-US"/>
        </w:rPr>
        <w:t xml:space="preserve">– </w:t>
      </w:r>
      <w:r>
        <w:rPr>
          <w:sz w:val="28"/>
          <w:szCs w:val="28"/>
        </w:rPr>
        <w:t>А</w:t>
      </w:r>
      <w:r w:rsidRPr="00DD026E">
        <w:rPr>
          <w:sz w:val="28"/>
          <w:szCs w:val="28"/>
          <w:lang w:val="en-US"/>
        </w:rPr>
        <w:t xml:space="preserve"> </w:t>
      </w:r>
      <w:r>
        <w:rPr>
          <w:sz w:val="28"/>
          <w:szCs w:val="28"/>
          <w:lang w:val="en-US"/>
        </w:rPr>
        <w:t>manuscript.</w:t>
      </w:r>
      <w:proofErr w:type="gramEnd"/>
      <w:r>
        <w:rPr>
          <w:sz w:val="28"/>
          <w:szCs w:val="28"/>
          <w:lang w:val="en-US"/>
        </w:rPr>
        <w:t xml:space="preserve"> </w:t>
      </w:r>
    </w:p>
    <w:p w:rsidR="00BF2359" w:rsidRDefault="00BF2359" w:rsidP="00BF2359">
      <w:pPr>
        <w:ind w:firstLine="567"/>
        <w:jc w:val="both"/>
        <w:rPr>
          <w:sz w:val="28"/>
          <w:szCs w:val="28"/>
          <w:lang w:val="en-GB"/>
        </w:rPr>
      </w:pPr>
      <w:proofErr w:type="gramStart"/>
      <w:r>
        <w:rPr>
          <w:sz w:val="28"/>
          <w:szCs w:val="28"/>
          <w:lang w:val="en-GB"/>
        </w:rPr>
        <w:lastRenderedPageBreak/>
        <w:t>Thesis for the Ph.D. in Pharmacy in Specialty 15.00.02 – Pharmaceutical Chemistry and Pharmacognosy.</w:t>
      </w:r>
      <w:proofErr w:type="gramEnd"/>
      <w:r>
        <w:rPr>
          <w:sz w:val="28"/>
          <w:szCs w:val="28"/>
          <w:lang w:val="en-GB"/>
        </w:rPr>
        <w:t xml:space="preserve"> </w:t>
      </w:r>
      <w:proofErr w:type="gramStart"/>
      <w:r>
        <w:rPr>
          <w:sz w:val="28"/>
          <w:szCs w:val="28"/>
          <w:lang w:val="en-GB"/>
        </w:rPr>
        <w:t>– National Medical Academy of Postgraduate Education named by P.L. Shupik, Kiev, 2009.</w:t>
      </w:r>
      <w:proofErr w:type="gramEnd"/>
    </w:p>
    <w:p w:rsidR="00BF2359" w:rsidRDefault="00BF2359" w:rsidP="00BF2359">
      <w:pPr>
        <w:ind w:firstLine="708"/>
        <w:jc w:val="both"/>
        <w:rPr>
          <w:sz w:val="28"/>
          <w:szCs w:val="28"/>
          <w:lang w:val="en-GB"/>
        </w:rPr>
      </w:pPr>
      <w:r>
        <w:rPr>
          <w:sz w:val="28"/>
          <w:szCs w:val="28"/>
          <w:lang w:val="en-GB"/>
        </w:rPr>
        <w:t xml:space="preserve">A synthesis is carried out and potent </w:t>
      </w:r>
      <w:proofErr w:type="gramStart"/>
      <w:r>
        <w:rPr>
          <w:sz w:val="28"/>
          <w:szCs w:val="28"/>
          <w:lang w:val="en-GB"/>
        </w:rPr>
        <w:t>anticonvulsants  are</w:t>
      </w:r>
      <w:proofErr w:type="gramEnd"/>
      <w:r>
        <w:rPr>
          <w:sz w:val="28"/>
          <w:szCs w:val="28"/>
          <w:lang w:val="en-GB"/>
        </w:rPr>
        <w:t xml:space="preserve"> got among the derivates of N,N'-disubstituted of 1,4-dihydropyrazine-2,3-diones.</w:t>
      </w:r>
    </w:p>
    <w:p w:rsidR="00BF2359" w:rsidRDefault="00BF2359" w:rsidP="00BF2359">
      <w:pPr>
        <w:ind w:firstLine="708"/>
        <w:jc w:val="both"/>
        <w:rPr>
          <w:sz w:val="28"/>
          <w:szCs w:val="28"/>
          <w:lang w:val="en-GB"/>
        </w:rPr>
      </w:pPr>
      <w:r>
        <w:rPr>
          <w:sz w:val="28"/>
          <w:szCs w:val="28"/>
          <w:lang w:val="en-GB"/>
        </w:rPr>
        <w:t>The method of synthesis of derivates of 1-aryl-1,4-dihydropyrazine-2,3-dions is developed by the intramolecular cyclization of 2,2-dimethoxyethylamides of oxanylic acids, obtained after acylation of anilines  by oxalic ester with a following amination.</w:t>
      </w:r>
    </w:p>
    <w:p w:rsidR="00BF2359" w:rsidRDefault="00BF2359" w:rsidP="00BF2359">
      <w:pPr>
        <w:ind w:firstLine="708"/>
        <w:jc w:val="both"/>
        <w:rPr>
          <w:sz w:val="28"/>
          <w:szCs w:val="28"/>
          <w:lang w:val="en-GB"/>
        </w:rPr>
      </w:pPr>
      <w:r>
        <w:rPr>
          <w:sz w:val="28"/>
          <w:szCs w:val="28"/>
          <w:lang w:val="en-GB"/>
        </w:rPr>
        <w:t>Alkylation of 1-aryl-1</w:t>
      </w:r>
      <w:proofErr w:type="gramStart"/>
      <w:r>
        <w:rPr>
          <w:sz w:val="28"/>
          <w:szCs w:val="28"/>
          <w:lang w:val="en-GB"/>
        </w:rPr>
        <w:t>,4</w:t>
      </w:r>
      <w:proofErr w:type="gramEnd"/>
      <w:r>
        <w:rPr>
          <w:sz w:val="28"/>
          <w:szCs w:val="28"/>
          <w:lang w:val="en-GB"/>
        </w:rPr>
        <w:t>-dihydropyrazine-2,3-dions with benzylchlorides is carried out in dimethylformamide. 1</w:t>
      </w:r>
      <w:proofErr w:type="gramStart"/>
      <w:r>
        <w:rPr>
          <w:sz w:val="28"/>
          <w:szCs w:val="28"/>
          <w:lang w:val="en-GB"/>
        </w:rPr>
        <w:t>,4</w:t>
      </w:r>
      <w:proofErr w:type="gramEnd"/>
      <w:r>
        <w:rPr>
          <w:sz w:val="28"/>
          <w:szCs w:val="28"/>
          <w:lang w:val="en-GB"/>
        </w:rPr>
        <w:t>-disubstituted 2,3-dioxo-1,4-dihydropyrazines are synthesized by interaction of 1-substituted dihydropyrazine-2,3-dions with aryl(arylalkyl)chloracetic acid in the presence of carbonate to potassium.</w:t>
      </w:r>
    </w:p>
    <w:p w:rsidR="00BF2359" w:rsidRDefault="00BF2359" w:rsidP="00BF2359">
      <w:pPr>
        <w:ind w:firstLine="720"/>
        <w:jc w:val="both"/>
        <w:rPr>
          <w:sz w:val="28"/>
          <w:szCs w:val="28"/>
          <w:vertAlign w:val="superscript"/>
          <w:lang w:val="en-GB"/>
        </w:rPr>
      </w:pPr>
      <w:r>
        <w:rPr>
          <w:sz w:val="28"/>
          <w:szCs w:val="28"/>
          <w:lang w:val="en-GB"/>
        </w:rPr>
        <w:t>The structure of the synthesized compounds is confirmed by the data of elemental analysis, IR-, UV-, and NMR-spectroscopy.</w:t>
      </w:r>
      <w:r>
        <w:rPr>
          <w:sz w:val="28"/>
          <w:szCs w:val="28"/>
          <w:vertAlign w:val="superscript"/>
          <w:lang w:val="en-GB"/>
        </w:rPr>
        <w:t xml:space="preserve"> </w:t>
      </w:r>
    </w:p>
    <w:p w:rsidR="00BF2359" w:rsidRDefault="00BF2359" w:rsidP="00BF2359">
      <w:pPr>
        <w:ind w:firstLine="720"/>
        <w:jc w:val="both"/>
        <w:rPr>
          <w:sz w:val="28"/>
          <w:szCs w:val="28"/>
          <w:lang w:val="en-GB"/>
        </w:rPr>
      </w:pPr>
      <w:r>
        <w:rPr>
          <w:sz w:val="28"/>
          <w:szCs w:val="28"/>
          <w:lang w:val="en-GB"/>
        </w:rPr>
        <w:t>Anticonvulsant activity of the substances synthesized was prognosed by the PASS-program. It is discovered as a result of pharmacological screening, that 3</w:t>
      </w:r>
      <w:proofErr w:type="gramStart"/>
      <w:r>
        <w:rPr>
          <w:sz w:val="28"/>
          <w:szCs w:val="28"/>
          <w:lang w:val="en-GB"/>
        </w:rPr>
        <w:t>,4</w:t>
      </w:r>
      <w:proofErr w:type="gramEnd"/>
      <w:r>
        <w:rPr>
          <w:sz w:val="28"/>
          <w:szCs w:val="28"/>
          <w:lang w:val="en-GB"/>
        </w:rPr>
        <w:t>-dimethoxyphenylamide</w:t>
      </w:r>
      <w:r>
        <w:rPr>
          <w:sz w:val="28"/>
          <w:szCs w:val="28"/>
          <w:lang w:val="uk-UA"/>
        </w:rPr>
        <w:t>-</w:t>
      </w:r>
      <w:r>
        <w:rPr>
          <w:sz w:val="28"/>
          <w:szCs w:val="28"/>
          <w:lang w:val="en-GB"/>
        </w:rPr>
        <w:t xml:space="preserve">4-[(3’,4’-dimethoxyphenyl)-2,3-dioxo-1,4-dihydropyrazine-1-yl]acetic acid  shows a high anticonvulsant activity which exceeds such Depakine. This substance is offered for preclinical research and for it the project of AND is developed. </w:t>
      </w:r>
    </w:p>
    <w:p w:rsidR="00BF2359" w:rsidRPr="009B550E" w:rsidRDefault="00BF2359" w:rsidP="00BF2359">
      <w:pPr>
        <w:ind w:firstLine="708"/>
        <w:jc w:val="both"/>
        <w:rPr>
          <w:lang w:val="en-US"/>
        </w:rPr>
      </w:pPr>
      <w:r w:rsidRPr="00D120F6">
        <w:rPr>
          <w:b/>
          <w:bCs/>
          <w:sz w:val="28"/>
          <w:szCs w:val="28"/>
          <w:lang w:val="en-GB"/>
        </w:rPr>
        <w:t>Keywords:</w:t>
      </w:r>
      <w:r w:rsidRPr="00D120F6">
        <w:rPr>
          <w:sz w:val="28"/>
          <w:szCs w:val="28"/>
          <w:lang w:val="en-GB"/>
        </w:rPr>
        <w:t xml:space="preserve"> synthesis, derivates of 1</w:t>
      </w:r>
      <w:proofErr w:type="gramStart"/>
      <w:r w:rsidRPr="00D120F6">
        <w:rPr>
          <w:sz w:val="28"/>
          <w:szCs w:val="28"/>
          <w:lang w:val="en-GB"/>
        </w:rPr>
        <w:t>,4</w:t>
      </w:r>
      <w:proofErr w:type="gramEnd"/>
      <w:r w:rsidRPr="00D120F6">
        <w:rPr>
          <w:sz w:val="28"/>
          <w:szCs w:val="28"/>
          <w:lang w:val="en-GB"/>
        </w:rPr>
        <w:t>-dihydropyrazine, alkylation, anticonvulsant activity.</w:t>
      </w:r>
      <w:r>
        <w:rPr>
          <w:sz w:val="28"/>
          <w:szCs w:val="28"/>
          <w:lang w:val="en-GB"/>
        </w:rPr>
        <w:t xml:space="preserve"> </w:t>
      </w:r>
    </w:p>
    <w:p w:rsidR="00E36256" w:rsidRPr="00BF2359" w:rsidRDefault="00E36256" w:rsidP="001B1091">
      <w:pPr>
        <w:autoSpaceDE w:val="0"/>
        <w:autoSpaceDN w:val="0"/>
        <w:adjustRightInd w:val="0"/>
        <w:ind w:firstLine="708"/>
        <w:rPr>
          <w:rFonts w:eastAsia="Times New Roman"/>
          <w:szCs w:val="28"/>
          <w:lang w:val="en-US"/>
        </w:rPr>
        <w:sectPr w:rsidR="00E36256" w:rsidRPr="00BF2359" w:rsidSect="00246B21">
          <w:headerReference w:type="default" r:id="rId41"/>
          <w:pgSz w:w="11906" w:h="16838" w:code="9"/>
          <w:pgMar w:top="1247" w:right="851" w:bottom="1134" w:left="1247" w:header="709" w:footer="709" w:gutter="0"/>
          <w:pgNumType w:start="1"/>
          <w:cols w:space="708"/>
          <w:docGrid w:linePitch="360"/>
        </w:sectPr>
      </w:pPr>
      <w:bookmarkStart w:id="0" w:name="_GoBack"/>
      <w:bookmarkEnd w:id="0"/>
    </w:p>
    <w:p w:rsidR="001B1091" w:rsidRPr="00E36256" w:rsidRDefault="001B1091" w:rsidP="001B1091">
      <w:pPr>
        <w:autoSpaceDE w:val="0"/>
        <w:autoSpaceDN w:val="0"/>
        <w:adjustRightInd w:val="0"/>
        <w:ind w:firstLine="708"/>
        <w:rPr>
          <w:iCs/>
          <w:szCs w:val="28"/>
          <w:lang w:val="uk-UA"/>
        </w:rPr>
      </w:pPr>
    </w:p>
    <w:p w:rsidR="00930E31" w:rsidRPr="00BB0D1A" w:rsidRDefault="00930E31" w:rsidP="00874EF6">
      <w:pPr>
        <w:jc w:val="center"/>
        <w:rPr>
          <w:b/>
          <w:szCs w:val="28"/>
          <w:lang w:val="uk-UA"/>
        </w:rPr>
      </w:pPr>
    </w:p>
    <w:p w:rsidR="00E8063E" w:rsidRDefault="00E8063E" w:rsidP="00243054">
      <w:pPr>
        <w:spacing w:line="360" w:lineRule="auto"/>
        <w:ind w:right="-2"/>
        <w:jc w:val="center"/>
      </w:pPr>
      <w:r>
        <w:rPr>
          <w:color w:val="FF0000"/>
        </w:rPr>
        <w:t xml:space="preserve">Для заказа доставки данной работы воспользуйтесь поиском на сайте по ссылке:  </w:t>
      </w:r>
      <w:hyperlink r:id="rId42" w:history="1">
        <w:r>
          <w:rPr>
            <w:rStyle w:val="af7"/>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648" w:rsidRDefault="004A2648">
      <w:r>
        <w:separator/>
      </w:r>
    </w:p>
  </w:endnote>
  <w:endnote w:type="continuationSeparator" w:id="0">
    <w:p w:rsidR="004A2648" w:rsidRDefault="004A2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648" w:rsidRDefault="004A2648">
      <w:r>
        <w:separator/>
      </w:r>
    </w:p>
  </w:footnote>
  <w:footnote w:type="continuationSeparator" w:id="0">
    <w:p w:rsidR="004A2648" w:rsidRDefault="004A2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59" w:rsidRDefault="00BF2359">
    <w:pPr>
      <w:pStyle w:val="affffff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59" w:rsidRDefault="00BF235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091" w:rsidRPr="000B108B" w:rsidRDefault="001B1091" w:rsidP="000B108B">
    <w:pPr>
      <w:pStyle w:val="afffffffe"/>
      <w:jc w:val="center"/>
      <w:rPr>
        <w:sz w:val="24"/>
      </w:rPr>
    </w:pPr>
    <w:r>
      <w:rPr>
        <w:rStyle w:val="af6"/>
      </w:rPr>
      <w:fldChar w:fldCharType="begin"/>
    </w:r>
    <w:r>
      <w:rPr>
        <w:rStyle w:val="af6"/>
      </w:rPr>
      <w:instrText xml:space="preserve"> PAGE </w:instrText>
    </w:r>
    <w:r>
      <w:rPr>
        <w:rStyle w:val="af6"/>
      </w:rPr>
      <w:fldChar w:fldCharType="separate"/>
    </w:r>
    <w:r w:rsidR="00BF2359">
      <w:rPr>
        <w:rStyle w:val="af6"/>
        <w:noProof/>
      </w:rPr>
      <w:t>22</w:t>
    </w:r>
    <w:r>
      <w:rPr>
        <w:rStyle w:val="af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e"/>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4">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6">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7">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48">
    <w:nsid w:val="4F6D5650"/>
    <w:multiLevelType w:val="singleLevel"/>
    <w:tmpl w:val="D24E845E"/>
    <w:lvl w:ilvl="0">
      <w:start w:val="1"/>
      <w:numFmt w:val="decimal"/>
      <w:pStyle w:val="123"/>
      <w:lvlText w:val="%1."/>
      <w:lvlJc w:val="left"/>
      <w:pPr>
        <w:tabs>
          <w:tab w:val="num" w:pos="360"/>
        </w:tabs>
        <w:ind w:left="360" w:hanging="360"/>
      </w:pPr>
    </w:lvl>
  </w:abstractNum>
  <w:abstractNum w:abstractNumId="49">
    <w:nsid w:val="504E783E"/>
    <w:multiLevelType w:val="multilevel"/>
    <w:tmpl w:val="B650C43C"/>
    <w:lvl w:ilvl="0">
      <w:start w:val="1"/>
      <w:numFmt w:val="decimal"/>
      <w:pStyle w:val="ac"/>
      <w:suff w:val="nothing"/>
      <w:lvlText w:val="%1"/>
      <w:lvlJc w:val="left"/>
      <w:pPr>
        <w:ind w:left="0" w:firstLine="0"/>
      </w:pPr>
      <w:rPr>
        <w:rFonts w:hint="default"/>
        <w:color w:val="FFFFFF"/>
      </w:rPr>
    </w:lvl>
    <w:lvl w:ilvl="1">
      <w:start w:val="1"/>
      <w:numFmt w:val="decimal"/>
      <w:pStyle w:val="ad"/>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0">
    <w:nsid w:val="52804AD2"/>
    <w:multiLevelType w:val="multilevel"/>
    <w:tmpl w:val="704A5EBC"/>
    <w:lvl w:ilvl="0">
      <w:start w:val="1"/>
      <w:numFmt w:val="decimal"/>
      <w:pStyle w:val="ae"/>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1">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54">
    <w:nsid w:val="77C21A67"/>
    <w:multiLevelType w:val="multilevel"/>
    <w:tmpl w:val="85FEE6EC"/>
    <w:lvl w:ilvl="0">
      <w:start w:val="1"/>
      <w:numFmt w:val="decimal"/>
      <w:pStyle w:val="af"/>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55">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6"/>
  </w:num>
  <w:num w:numId="39">
    <w:abstractNumId w:val="0"/>
  </w:num>
  <w:num w:numId="40">
    <w:abstractNumId w:val="1"/>
  </w:num>
  <w:num w:numId="41">
    <w:abstractNumId w:val="2"/>
  </w:num>
  <w:num w:numId="42">
    <w:abstractNumId w:val="43"/>
  </w:num>
  <w:num w:numId="43">
    <w:abstractNumId w:val="53"/>
  </w:num>
  <w:num w:numId="44">
    <w:abstractNumId w:val="45"/>
  </w:num>
  <w:num w:numId="45">
    <w:abstractNumId w:val="48"/>
  </w:num>
  <w:num w:numId="46">
    <w:abstractNumId w:val="54"/>
  </w:num>
  <w:num w:numId="47">
    <w:abstractNumId w:val="50"/>
  </w:num>
  <w:num w:numId="48">
    <w:abstractNumId w:val="47"/>
  </w:num>
  <w:num w:numId="49">
    <w:abstractNumId w:val="49"/>
  </w:num>
  <w:num w:numId="50">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041A"/>
    <w:rsid w:val="00010774"/>
    <w:rsid w:val="0001496C"/>
    <w:rsid w:val="00023C08"/>
    <w:rsid w:val="000255F2"/>
    <w:rsid w:val="00041695"/>
    <w:rsid w:val="00051685"/>
    <w:rsid w:val="000561E5"/>
    <w:rsid w:val="00072F8F"/>
    <w:rsid w:val="00073375"/>
    <w:rsid w:val="00075237"/>
    <w:rsid w:val="00080A3E"/>
    <w:rsid w:val="0008255B"/>
    <w:rsid w:val="000844DE"/>
    <w:rsid w:val="00095D61"/>
    <w:rsid w:val="000976D0"/>
    <w:rsid w:val="000A14FE"/>
    <w:rsid w:val="000A1DDF"/>
    <w:rsid w:val="000A3262"/>
    <w:rsid w:val="000A4888"/>
    <w:rsid w:val="000A56E3"/>
    <w:rsid w:val="000A6478"/>
    <w:rsid w:val="000D3398"/>
    <w:rsid w:val="000D53AB"/>
    <w:rsid w:val="000E07FB"/>
    <w:rsid w:val="000E6014"/>
    <w:rsid w:val="000F20CE"/>
    <w:rsid w:val="000F5F3A"/>
    <w:rsid w:val="000F672C"/>
    <w:rsid w:val="0010053C"/>
    <w:rsid w:val="0011344B"/>
    <w:rsid w:val="0011403E"/>
    <w:rsid w:val="00124A27"/>
    <w:rsid w:val="0013003F"/>
    <w:rsid w:val="00130ABA"/>
    <w:rsid w:val="00131C6A"/>
    <w:rsid w:val="001407E0"/>
    <w:rsid w:val="00143253"/>
    <w:rsid w:val="00144172"/>
    <w:rsid w:val="00151077"/>
    <w:rsid w:val="00152934"/>
    <w:rsid w:val="00155598"/>
    <w:rsid w:val="00155A06"/>
    <w:rsid w:val="00155A25"/>
    <w:rsid w:val="001573D9"/>
    <w:rsid w:val="00162A81"/>
    <w:rsid w:val="00181293"/>
    <w:rsid w:val="00184441"/>
    <w:rsid w:val="00187408"/>
    <w:rsid w:val="0019483C"/>
    <w:rsid w:val="001A197B"/>
    <w:rsid w:val="001A5E82"/>
    <w:rsid w:val="001A692E"/>
    <w:rsid w:val="001A6FC9"/>
    <w:rsid w:val="001B1091"/>
    <w:rsid w:val="001B223E"/>
    <w:rsid w:val="001B4376"/>
    <w:rsid w:val="001B4C01"/>
    <w:rsid w:val="001B7EB7"/>
    <w:rsid w:val="001C2B3D"/>
    <w:rsid w:val="001C702E"/>
    <w:rsid w:val="001D3DEF"/>
    <w:rsid w:val="001D3FB4"/>
    <w:rsid w:val="001D5247"/>
    <w:rsid w:val="001E0674"/>
    <w:rsid w:val="001F14AE"/>
    <w:rsid w:val="001F1507"/>
    <w:rsid w:val="001F66E7"/>
    <w:rsid w:val="001F7920"/>
    <w:rsid w:val="00201DFB"/>
    <w:rsid w:val="0020387D"/>
    <w:rsid w:val="002066DB"/>
    <w:rsid w:val="00206C75"/>
    <w:rsid w:val="0021207A"/>
    <w:rsid w:val="00214C91"/>
    <w:rsid w:val="00231850"/>
    <w:rsid w:val="002343B5"/>
    <w:rsid w:val="00243054"/>
    <w:rsid w:val="00245E07"/>
    <w:rsid w:val="00262D69"/>
    <w:rsid w:val="00264972"/>
    <w:rsid w:val="00267173"/>
    <w:rsid w:val="00267C02"/>
    <w:rsid w:val="00270E53"/>
    <w:rsid w:val="0028253D"/>
    <w:rsid w:val="002842B1"/>
    <w:rsid w:val="0028553A"/>
    <w:rsid w:val="00285B73"/>
    <w:rsid w:val="00292B3F"/>
    <w:rsid w:val="00294262"/>
    <w:rsid w:val="002956A8"/>
    <w:rsid w:val="002A1B6A"/>
    <w:rsid w:val="002A4E16"/>
    <w:rsid w:val="002A59AC"/>
    <w:rsid w:val="002A6528"/>
    <w:rsid w:val="002B12C4"/>
    <w:rsid w:val="002B2E64"/>
    <w:rsid w:val="002B6D66"/>
    <w:rsid w:val="002C0469"/>
    <w:rsid w:val="002D11A8"/>
    <w:rsid w:val="002D4909"/>
    <w:rsid w:val="002D5513"/>
    <w:rsid w:val="002E27BA"/>
    <w:rsid w:val="002E284B"/>
    <w:rsid w:val="002E2B12"/>
    <w:rsid w:val="002E41F0"/>
    <w:rsid w:val="002F0E53"/>
    <w:rsid w:val="002F142F"/>
    <w:rsid w:val="002F1BEC"/>
    <w:rsid w:val="002F5991"/>
    <w:rsid w:val="003015D7"/>
    <w:rsid w:val="0030185F"/>
    <w:rsid w:val="00304F1E"/>
    <w:rsid w:val="00305A59"/>
    <w:rsid w:val="003102ED"/>
    <w:rsid w:val="00311AF5"/>
    <w:rsid w:val="00312315"/>
    <w:rsid w:val="00314A13"/>
    <w:rsid w:val="00320501"/>
    <w:rsid w:val="00321565"/>
    <w:rsid w:val="00327295"/>
    <w:rsid w:val="0034094A"/>
    <w:rsid w:val="00342491"/>
    <w:rsid w:val="0034501B"/>
    <w:rsid w:val="00353320"/>
    <w:rsid w:val="00361BF8"/>
    <w:rsid w:val="00370E10"/>
    <w:rsid w:val="003723CF"/>
    <w:rsid w:val="00383B3E"/>
    <w:rsid w:val="00390306"/>
    <w:rsid w:val="0039380B"/>
    <w:rsid w:val="003A1A62"/>
    <w:rsid w:val="003A1DEA"/>
    <w:rsid w:val="003A3D03"/>
    <w:rsid w:val="003A67F5"/>
    <w:rsid w:val="003A6904"/>
    <w:rsid w:val="003B6CA9"/>
    <w:rsid w:val="003C00A6"/>
    <w:rsid w:val="003C6BE6"/>
    <w:rsid w:val="003D2931"/>
    <w:rsid w:val="003D4FB4"/>
    <w:rsid w:val="003D58DB"/>
    <w:rsid w:val="003E3271"/>
    <w:rsid w:val="003F02D9"/>
    <w:rsid w:val="003F1EBF"/>
    <w:rsid w:val="003F3645"/>
    <w:rsid w:val="004001AC"/>
    <w:rsid w:val="004028F7"/>
    <w:rsid w:val="00403B6D"/>
    <w:rsid w:val="0040585D"/>
    <w:rsid w:val="004102F1"/>
    <w:rsid w:val="00411717"/>
    <w:rsid w:val="00413C9C"/>
    <w:rsid w:val="00413F08"/>
    <w:rsid w:val="00414194"/>
    <w:rsid w:val="00417AB3"/>
    <w:rsid w:val="00420E35"/>
    <w:rsid w:val="004230E1"/>
    <w:rsid w:val="00425DC1"/>
    <w:rsid w:val="00427C57"/>
    <w:rsid w:val="004313DD"/>
    <w:rsid w:val="00431B39"/>
    <w:rsid w:val="004324FC"/>
    <w:rsid w:val="004438AE"/>
    <w:rsid w:val="004446D6"/>
    <w:rsid w:val="00453A09"/>
    <w:rsid w:val="00455459"/>
    <w:rsid w:val="00457062"/>
    <w:rsid w:val="0046167F"/>
    <w:rsid w:val="00466BE9"/>
    <w:rsid w:val="00471A16"/>
    <w:rsid w:val="00474560"/>
    <w:rsid w:val="00474B03"/>
    <w:rsid w:val="00481E98"/>
    <w:rsid w:val="004827DC"/>
    <w:rsid w:val="004942BD"/>
    <w:rsid w:val="004A2648"/>
    <w:rsid w:val="004A2C8D"/>
    <w:rsid w:val="004A36EF"/>
    <w:rsid w:val="004A5A83"/>
    <w:rsid w:val="004B482A"/>
    <w:rsid w:val="004B59E3"/>
    <w:rsid w:val="004C017C"/>
    <w:rsid w:val="004C647D"/>
    <w:rsid w:val="004C6BDF"/>
    <w:rsid w:val="004C7E0B"/>
    <w:rsid w:val="004D0EB2"/>
    <w:rsid w:val="004D1E66"/>
    <w:rsid w:val="004E21C4"/>
    <w:rsid w:val="004F03AF"/>
    <w:rsid w:val="004F1609"/>
    <w:rsid w:val="004F6B1B"/>
    <w:rsid w:val="00501DCF"/>
    <w:rsid w:val="005043A8"/>
    <w:rsid w:val="0051283E"/>
    <w:rsid w:val="00512A55"/>
    <w:rsid w:val="00514FB4"/>
    <w:rsid w:val="0051645F"/>
    <w:rsid w:val="005166AB"/>
    <w:rsid w:val="00524D1A"/>
    <w:rsid w:val="00525E88"/>
    <w:rsid w:val="00533D18"/>
    <w:rsid w:val="00535170"/>
    <w:rsid w:val="005461ED"/>
    <w:rsid w:val="005506B9"/>
    <w:rsid w:val="00550763"/>
    <w:rsid w:val="005521DD"/>
    <w:rsid w:val="005526E0"/>
    <w:rsid w:val="00566598"/>
    <w:rsid w:val="00571220"/>
    <w:rsid w:val="00574CD2"/>
    <w:rsid w:val="005754E0"/>
    <w:rsid w:val="00576C1A"/>
    <w:rsid w:val="005803EE"/>
    <w:rsid w:val="00592471"/>
    <w:rsid w:val="0059285F"/>
    <w:rsid w:val="005A2875"/>
    <w:rsid w:val="005A2E5F"/>
    <w:rsid w:val="005A4EFD"/>
    <w:rsid w:val="005B0D87"/>
    <w:rsid w:val="005B3DD8"/>
    <w:rsid w:val="005B7A3E"/>
    <w:rsid w:val="005C0E6E"/>
    <w:rsid w:val="005C3CE3"/>
    <w:rsid w:val="005D4493"/>
    <w:rsid w:val="005E277E"/>
    <w:rsid w:val="005E2FD3"/>
    <w:rsid w:val="00600D4B"/>
    <w:rsid w:val="00602122"/>
    <w:rsid w:val="006028F4"/>
    <w:rsid w:val="0060768C"/>
    <w:rsid w:val="00612DF3"/>
    <w:rsid w:val="00616243"/>
    <w:rsid w:val="006166AF"/>
    <w:rsid w:val="00616BC2"/>
    <w:rsid w:val="00616E4F"/>
    <w:rsid w:val="006244A2"/>
    <w:rsid w:val="00634490"/>
    <w:rsid w:val="00643854"/>
    <w:rsid w:val="00646A1F"/>
    <w:rsid w:val="00647E9E"/>
    <w:rsid w:val="00650F42"/>
    <w:rsid w:val="00652BD4"/>
    <w:rsid w:val="00670C57"/>
    <w:rsid w:val="00680625"/>
    <w:rsid w:val="00680A81"/>
    <w:rsid w:val="00687553"/>
    <w:rsid w:val="006A0054"/>
    <w:rsid w:val="006A1105"/>
    <w:rsid w:val="006A7080"/>
    <w:rsid w:val="006B1B0A"/>
    <w:rsid w:val="006B4C3D"/>
    <w:rsid w:val="006B505A"/>
    <w:rsid w:val="006C4955"/>
    <w:rsid w:val="006C7D70"/>
    <w:rsid w:val="006D6977"/>
    <w:rsid w:val="006F0333"/>
    <w:rsid w:val="006F0769"/>
    <w:rsid w:val="006F1417"/>
    <w:rsid w:val="006F299A"/>
    <w:rsid w:val="00700395"/>
    <w:rsid w:val="00714EB5"/>
    <w:rsid w:val="0071510D"/>
    <w:rsid w:val="00727B28"/>
    <w:rsid w:val="0074121F"/>
    <w:rsid w:val="00744206"/>
    <w:rsid w:val="0075289A"/>
    <w:rsid w:val="00760C9A"/>
    <w:rsid w:val="007624A1"/>
    <w:rsid w:val="00763C76"/>
    <w:rsid w:val="00767053"/>
    <w:rsid w:val="00767213"/>
    <w:rsid w:val="007755D7"/>
    <w:rsid w:val="00775749"/>
    <w:rsid w:val="00786206"/>
    <w:rsid w:val="007945B0"/>
    <w:rsid w:val="00794799"/>
    <w:rsid w:val="0079582D"/>
    <w:rsid w:val="007A3A4A"/>
    <w:rsid w:val="007B0B78"/>
    <w:rsid w:val="007C2E1C"/>
    <w:rsid w:val="007C548E"/>
    <w:rsid w:val="007C7837"/>
    <w:rsid w:val="007D2A15"/>
    <w:rsid w:val="007E0D1A"/>
    <w:rsid w:val="007E16C4"/>
    <w:rsid w:val="007E3165"/>
    <w:rsid w:val="007E5161"/>
    <w:rsid w:val="007F1F35"/>
    <w:rsid w:val="007F3184"/>
    <w:rsid w:val="007F36DA"/>
    <w:rsid w:val="00802229"/>
    <w:rsid w:val="00803975"/>
    <w:rsid w:val="00813104"/>
    <w:rsid w:val="00821FBF"/>
    <w:rsid w:val="0082285C"/>
    <w:rsid w:val="00831383"/>
    <w:rsid w:val="008327B1"/>
    <w:rsid w:val="008373B3"/>
    <w:rsid w:val="00840EC3"/>
    <w:rsid w:val="00844694"/>
    <w:rsid w:val="00846A3F"/>
    <w:rsid w:val="00850F56"/>
    <w:rsid w:val="00854667"/>
    <w:rsid w:val="00855E0D"/>
    <w:rsid w:val="008708F9"/>
    <w:rsid w:val="00872215"/>
    <w:rsid w:val="008739B7"/>
    <w:rsid w:val="008740A3"/>
    <w:rsid w:val="00874EF6"/>
    <w:rsid w:val="00876327"/>
    <w:rsid w:val="0087703A"/>
    <w:rsid w:val="00877AA5"/>
    <w:rsid w:val="00880281"/>
    <w:rsid w:val="00885A91"/>
    <w:rsid w:val="00886B4E"/>
    <w:rsid w:val="0089177A"/>
    <w:rsid w:val="0089415E"/>
    <w:rsid w:val="00896C58"/>
    <w:rsid w:val="008A1CFC"/>
    <w:rsid w:val="008A2403"/>
    <w:rsid w:val="008A3B27"/>
    <w:rsid w:val="008A66EC"/>
    <w:rsid w:val="008A6968"/>
    <w:rsid w:val="008C0360"/>
    <w:rsid w:val="008D0321"/>
    <w:rsid w:val="008D39D9"/>
    <w:rsid w:val="008D471D"/>
    <w:rsid w:val="008E567E"/>
    <w:rsid w:val="008E7A5F"/>
    <w:rsid w:val="008F087D"/>
    <w:rsid w:val="008F0DBA"/>
    <w:rsid w:val="008F1989"/>
    <w:rsid w:val="008F5213"/>
    <w:rsid w:val="008F656A"/>
    <w:rsid w:val="00900797"/>
    <w:rsid w:val="00902A7A"/>
    <w:rsid w:val="00907B3C"/>
    <w:rsid w:val="00925BB8"/>
    <w:rsid w:val="0092636F"/>
    <w:rsid w:val="00930E31"/>
    <w:rsid w:val="00931872"/>
    <w:rsid w:val="00933100"/>
    <w:rsid w:val="00935F1E"/>
    <w:rsid w:val="00937513"/>
    <w:rsid w:val="00940655"/>
    <w:rsid w:val="009411FF"/>
    <w:rsid w:val="00941BB0"/>
    <w:rsid w:val="009546F7"/>
    <w:rsid w:val="00956A02"/>
    <w:rsid w:val="009621BA"/>
    <w:rsid w:val="00964165"/>
    <w:rsid w:val="0096429C"/>
    <w:rsid w:val="009654A3"/>
    <w:rsid w:val="009723CA"/>
    <w:rsid w:val="00973CC1"/>
    <w:rsid w:val="00976556"/>
    <w:rsid w:val="0097772C"/>
    <w:rsid w:val="00987157"/>
    <w:rsid w:val="00991213"/>
    <w:rsid w:val="00992C5D"/>
    <w:rsid w:val="00995574"/>
    <w:rsid w:val="009B3919"/>
    <w:rsid w:val="009C50EA"/>
    <w:rsid w:val="009C7D55"/>
    <w:rsid w:val="009D105D"/>
    <w:rsid w:val="009D350E"/>
    <w:rsid w:val="009D4CB8"/>
    <w:rsid w:val="009F4BD2"/>
    <w:rsid w:val="009F6633"/>
    <w:rsid w:val="009F7EAC"/>
    <w:rsid w:val="00A0133D"/>
    <w:rsid w:val="00A021F2"/>
    <w:rsid w:val="00A23A7B"/>
    <w:rsid w:val="00A27490"/>
    <w:rsid w:val="00A31EB7"/>
    <w:rsid w:val="00A32AF9"/>
    <w:rsid w:val="00A37637"/>
    <w:rsid w:val="00A4158A"/>
    <w:rsid w:val="00A41FCB"/>
    <w:rsid w:val="00A521E0"/>
    <w:rsid w:val="00A52A91"/>
    <w:rsid w:val="00A531B5"/>
    <w:rsid w:val="00A55659"/>
    <w:rsid w:val="00A557C7"/>
    <w:rsid w:val="00A569F3"/>
    <w:rsid w:val="00A617E5"/>
    <w:rsid w:val="00A67340"/>
    <w:rsid w:val="00A814A4"/>
    <w:rsid w:val="00A8167B"/>
    <w:rsid w:val="00A84733"/>
    <w:rsid w:val="00A94368"/>
    <w:rsid w:val="00A9472A"/>
    <w:rsid w:val="00A96C62"/>
    <w:rsid w:val="00AA13C0"/>
    <w:rsid w:val="00AA2DB9"/>
    <w:rsid w:val="00AA35CC"/>
    <w:rsid w:val="00AC1A68"/>
    <w:rsid w:val="00AC1CB8"/>
    <w:rsid w:val="00AC454C"/>
    <w:rsid w:val="00AC5CFA"/>
    <w:rsid w:val="00AC7317"/>
    <w:rsid w:val="00AD01B6"/>
    <w:rsid w:val="00AD0C70"/>
    <w:rsid w:val="00AD75CF"/>
    <w:rsid w:val="00AF5500"/>
    <w:rsid w:val="00AF649C"/>
    <w:rsid w:val="00B0207B"/>
    <w:rsid w:val="00B02726"/>
    <w:rsid w:val="00B02945"/>
    <w:rsid w:val="00B07A45"/>
    <w:rsid w:val="00B1230A"/>
    <w:rsid w:val="00B15527"/>
    <w:rsid w:val="00B17097"/>
    <w:rsid w:val="00B242E3"/>
    <w:rsid w:val="00B26E31"/>
    <w:rsid w:val="00B3226C"/>
    <w:rsid w:val="00B339FA"/>
    <w:rsid w:val="00B40C8A"/>
    <w:rsid w:val="00B46023"/>
    <w:rsid w:val="00B46ED5"/>
    <w:rsid w:val="00B50083"/>
    <w:rsid w:val="00B50A13"/>
    <w:rsid w:val="00B52F20"/>
    <w:rsid w:val="00B53BD0"/>
    <w:rsid w:val="00B645CD"/>
    <w:rsid w:val="00B7172B"/>
    <w:rsid w:val="00B71FB9"/>
    <w:rsid w:val="00B71FE9"/>
    <w:rsid w:val="00B764A0"/>
    <w:rsid w:val="00B7676C"/>
    <w:rsid w:val="00B800A2"/>
    <w:rsid w:val="00B81E1B"/>
    <w:rsid w:val="00B8206A"/>
    <w:rsid w:val="00B84E7D"/>
    <w:rsid w:val="00B90BA3"/>
    <w:rsid w:val="00B95492"/>
    <w:rsid w:val="00BA1512"/>
    <w:rsid w:val="00BA3A4E"/>
    <w:rsid w:val="00BB0D1A"/>
    <w:rsid w:val="00BB224D"/>
    <w:rsid w:val="00BC0901"/>
    <w:rsid w:val="00BE10F7"/>
    <w:rsid w:val="00BE2339"/>
    <w:rsid w:val="00BE256E"/>
    <w:rsid w:val="00BE2595"/>
    <w:rsid w:val="00BE72C2"/>
    <w:rsid w:val="00BE7803"/>
    <w:rsid w:val="00BF1277"/>
    <w:rsid w:val="00BF2359"/>
    <w:rsid w:val="00C0117D"/>
    <w:rsid w:val="00C20DA6"/>
    <w:rsid w:val="00C22DB5"/>
    <w:rsid w:val="00C251D4"/>
    <w:rsid w:val="00C34C20"/>
    <w:rsid w:val="00C44D61"/>
    <w:rsid w:val="00C50E4C"/>
    <w:rsid w:val="00C53120"/>
    <w:rsid w:val="00C55453"/>
    <w:rsid w:val="00C56704"/>
    <w:rsid w:val="00C57DC8"/>
    <w:rsid w:val="00C57DDE"/>
    <w:rsid w:val="00C60C45"/>
    <w:rsid w:val="00C61439"/>
    <w:rsid w:val="00C70C58"/>
    <w:rsid w:val="00C77163"/>
    <w:rsid w:val="00C81AAD"/>
    <w:rsid w:val="00C87CAD"/>
    <w:rsid w:val="00C914D9"/>
    <w:rsid w:val="00C93557"/>
    <w:rsid w:val="00CA251F"/>
    <w:rsid w:val="00CA713B"/>
    <w:rsid w:val="00CB1C7A"/>
    <w:rsid w:val="00CB5B02"/>
    <w:rsid w:val="00CB74DD"/>
    <w:rsid w:val="00CC009E"/>
    <w:rsid w:val="00CC6B39"/>
    <w:rsid w:val="00CC6BB0"/>
    <w:rsid w:val="00CD23CD"/>
    <w:rsid w:val="00CD7F16"/>
    <w:rsid w:val="00CE2459"/>
    <w:rsid w:val="00CE3755"/>
    <w:rsid w:val="00CF6003"/>
    <w:rsid w:val="00D13A16"/>
    <w:rsid w:val="00D1591A"/>
    <w:rsid w:val="00D24B08"/>
    <w:rsid w:val="00D274C4"/>
    <w:rsid w:val="00D3158B"/>
    <w:rsid w:val="00D33949"/>
    <w:rsid w:val="00D347FA"/>
    <w:rsid w:val="00D34B6F"/>
    <w:rsid w:val="00D4317D"/>
    <w:rsid w:val="00D46BAC"/>
    <w:rsid w:val="00D52279"/>
    <w:rsid w:val="00D548D3"/>
    <w:rsid w:val="00D60933"/>
    <w:rsid w:val="00D62C56"/>
    <w:rsid w:val="00D73023"/>
    <w:rsid w:val="00D77579"/>
    <w:rsid w:val="00D8283E"/>
    <w:rsid w:val="00D83EAA"/>
    <w:rsid w:val="00D84181"/>
    <w:rsid w:val="00D92266"/>
    <w:rsid w:val="00D92919"/>
    <w:rsid w:val="00D92B1F"/>
    <w:rsid w:val="00D959BF"/>
    <w:rsid w:val="00D963CD"/>
    <w:rsid w:val="00D97F12"/>
    <w:rsid w:val="00DA67B1"/>
    <w:rsid w:val="00DA7EE8"/>
    <w:rsid w:val="00DB027F"/>
    <w:rsid w:val="00DB0422"/>
    <w:rsid w:val="00DB43FE"/>
    <w:rsid w:val="00DB5B53"/>
    <w:rsid w:val="00DC4532"/>
    <w:rsid w:val="00DD4EAD"/>
    <w:rsid w:val="00DE5840"/>
    <w:rsid w:val="00DE5D7B"/>
    <w:rsid w:val="00E00292"/>
    <w:rsid w:val="00E00B2A"/>
    <w:rsid w:val="00E01248"/>
    <w:rsid w:val="00E038A0"/>
    <w:rsid w:val="00E0488E"/>
    <w:rsid w:val="00E126BD"/>
    <w:rsid w:val="00E223A9"/>
    <w:rsid w:val="00E26F4E"/>
    <w:rsid w:val="00E32001"/>
    <w:rsid w:val="00E3373F"/>
    <w:rsid w:val="00E36256"/>
    <w:rsid w:val="00E36438"/>
    <w:rsid w:val="00E36459"/>
    <w:rsid w:val="00E41BF2"/>
    <w:rsid w:val="00E4430E"/>
    <w:rsid w:val="00E5494D"/>
    <w:rsid w:val="00E57281"/>
    <w:rsid w:val="00E6348D"/>
    <w:rsid w:val="00E63D91"/>
    <w:rsid w:val="00E73D4A"/>
    <w:rsid w:val="00E8063E"/>
    <w:rsid w:val="00E866D7"/>
    <w:rsid w:val="00E86990"/>
    <w:rsid w:val="00E91213"/>
    <w:rsid w:val="00E93DC6"/>
    <w:rsid w:val="00E94606"/>
    <w:rsid w:val="00E978BC"/>
    <w:rsid w:val="00EA3D12"/>
    <w:rsid w:val="00EB2896"/>
    <w:rsid w:val="00EB777B"/>
    <w:rsid w:val="00EC36BB"/>
    <w:rsid w:val="00EC68A6"/>
    <w:rsid w:val="00ED245E"/>
    <w:rsid w:val="00ED2E24"/>
    <w:rsid w:val="00EE097C"/>
    <w:rsid w:val="00EE1FC1"/>
    <w:rsid w:val="00EE5520"/>
    <w:rsid w:val="00EE7714"/>
    <w:rsid w:val="00EF51C8"/>
    <w:rsid w:val="00EF76B6"/>
    <w:rsid w:val="00F00E76"/>
    <w:rsid w:val="00F02799"/>
    <w:rsid w:val="00F04FBC"/>
    <w:rsid w:val="00F07431"/>
    <w:rsid w:val="00F224B8"/>
    <w:rsid w:val="00F42DB2"/>
    <w:rsid w:val="00F47998"/>
    <w:rsid w:val="00F501BB"/>
    <w:rsid w:val="00F56B5D"/>
    <w:rsid w:val="00F60B67"/>
    <w:rsid w:val="00F6176E"/>
    <w:rsid w:val="00F63BC4"/>
    <w:rsid w:val="00F65DB8"/>
    <w:rsid w:val="00F67C61"/>
    <w:rsid w:val="00F74DB4"/>
    <w:rsid w:val="00F82CC5"/>
    <w:rsid w:val="00F864E0"/>
    <w:rsid w:val="00F91991"/>
    <w:rsid w:val="00FA3FE5"/>
    <w:rsid w:val="00FA713E"/>
    <w:rsid w:val="00FA7F67"/>
    <w:rsid w:val="00FB4310"/>
    <w:rsid w:val="00FB5208"/>
    <w:rsid w:val="00FC5D3D"/>
    <w:rsid w:val="00FD6CC5"/>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caption" w:qFormat="1"/>
    <w:lsdException w:name="table of figures" w:uiPriority="99"/>
    <w:lsdException w:name="envelope address" w:uiPriority="99"/>
    <w:lsdException w:name="line number" w:uiPriority="99"/>
    <w:lsdException w:name="table of authorities" w:uiPriority="99"/>
    <w:lsdException w:name="macro" w:uiPriority="99"/>
    <w:lsdException w:name="toa heading" w:uiPriority="99"/>
    <w:lsdException w:name="List 4"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Followed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af0">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0"/>
    <w:next w:val="af0"/>
    <w:qFormat/>
    <w:pPr>
      <w:keepNext/>
      <w:numPr>
        <w:numId w:val="1"/>
      </w:numPr>
      <w:spacing w:before="240" w:after="60"/>
      <w:outlineLvl w:val="0"/>
    </w:pPr>
    <w:rPr>
      <w:rFonts w:ascii="Mincho" w:hAnsi="Mincho"/>
      <w:b/>
      <w:bCs/>
      <w:kern w:val="1"/>
      <w:sz w:val="32"/>
      <w:szCs w:val="32"/>
    </w:rPr>
  </w:style>
  <w:style w:type="paragraph" w:styleId="20">
    <w:name w:val="heading 2"/>
    <w:basedOn w:val="af0"/>
    <w:next w:val="af0"/>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0"/>
    <w:qFormat/>
    <w:pPr>
      <w:numPr>
        <w:ilvl w:val="2"/>
      </w:numPr>
      <w:outlineLvl w:val="2"/>
    </w:pPr>
  </w:style>
  <w:style w:type="paragraph" w:styleId="4">
    <w:name w:val="heading 4"/>
    <w:basedOn w:val="af0"/>
    <w:next w:val="af0"/>
    <w:qFormat/>
    <w:pPr>
      <w:keepNext/>
      <w:numPr>
        <w:ilvl w:val="3"/>
        <w:numId w:val="1"/>
      </w:numPr>
      <w:spacing w:line="360" w:lineRule="auto"/>
      <w:jc w:val="center"/>
      <w:outlineLvl w:val="3"/>
    </w:pPr>
    <w:rPr>
      <w:sz w:val="32"/>
      <w:szCs w:val="20"/>
    </w:rPr>
  </w:style>
  <w:style w:type="paragraph" w:styleId="5">
    <w:name w:val="heading 5"/>
    <w:basedOn w:val="af0"/>
    <w:next w:val="af0"/>
    <w:qFormat/>
    <w:pPr>
      <w:keepNext/>
      <w:widowControl w:val="0"/>
      <w:numPr>
        <w:ilvl w:val="4"/>
        <w:numId w:val="1"/>
      </w:numPr>
      <w:spacing w:after="120"/>
      <w:jc w:val="right"/>
      <w:outlineLvl w:val="4"/>
    </w:pPr>
    <w:rPr>
      <w:b/>
      <w:sz w:val="28"/>
      <w:szCs w:val="20"/>
    </w:rPr>
  </w:style>
  <w:style w:type="paragraph" w:styleId="6">
    <w:name w:val="heading 6"/>
    <w:basedOn w:val="af0"/>
    <w:next w:val="af0"/>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0"/>
    <w:next w:val="af0"/>
    <w:qFormat/>
    <w:pPr>
      <w:numPr>
        <w:ilvl w:val="6"/>
        <w:numId w:val="1"/>
      </w:numPr>
      <w:spacing w:before="240" w:after="60"/>
      <w:outlineLvl w:val="6"/>
    </w:pPr>
    <w:rPr>
      <w:rFonts w:ascii="IzhTitl" w:hAnsi="IzhTitl"/>
    </w:rPr>
  </w:style>
  <w:style w:type="paragraph" w:styleId="8">
    <w:name w:val="heading 8"/>
    <w:basedOn w:val="af0"/>
    <w:next w:val="af0"/>
    <w:qFormat/>
    <w:pPr>
      <w:numPr>
        <w:ilvl w:val="7"/>
        <w:numId w:val="1"/>
      </w:numPr>
      <w:spacing w:before="240" w:after="60"/>
      <w:outlineLvl w:val="7"/>
    </w:pPr>
    <w:rPr>
      <w:rFonts w:ascii="IzhTitl" w:hAnsi="IzhTitl"/>
      <w:i/>
      <w:iCs/>
    </w:rPr>
  </w:style>
  <w:style w:type="paragraph" w:styleId="9">
    <w:name w:val="heading 9"/>
    <w:basedOn w:val="af0"/>
    <w:next w:val="af0"/>
    <w:qFormat/>
    <w:pPr>
      <w:keepNext/>
      <w:widowControl w:val="0"/>
      <w:numPr>
        <w:ilvl w:val="8"/>
        <w:numId w:val="1"/>
      </w:numPr>
      <w:autoSpaceDE w:val="0"/>
      <w:spacing w:line="360" w:lineRule="auto"/>
      <w:outlineLvl w:val="8"/>
    </w:pPr>
    <w:rPr>
      <w:b/>
      <w:bCs/>
      <w:sz w:val="28"/>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4">
    <w:name w:val="Основной текст Знак"/>
    <w:rPr>
      <w:sz w:val="28"/>
      <w:szCs w:val="24"/>
      <w:lang w:val="ru-RU" w:eastAsia="ar-SA" w:bidi="ar-SA"/>
    </w:rPr>
  </w:style>
  <w:style w:type="character" w:customStyle="1" w:styleId="af5">
    <w:name w:val="Символ сноски"/>
    <w:rPr>
      <w:vertAlign w:val="superscript"/>
    </w:rPr>
  </w:style>
  <w:style w:type="character" w:styleId="af6">
    <w:name w:val="page number"/>
    <w:basedOn w:val="61"/>
  </w:style>
  <w:style w:type="character" w:styleId="af7">
    <w:name w:val="Hyperlink"/>
    <w:rPr>
      <w:color w:val="0000FF"/>
      <w:u w:val="single"/>
    </w:rPr>
  </w:style>
  <w:style w:type="character" w:customStyle="1" w:styleId="af8">
    <w:name w:val="Верхний колонтитул Знак"/>
    <w:aliases w:val=" Знак2 Знак"/>
    <w:rPr>
      <w:sz w:val="28"/>
      <w:szCs w:val="24"/>
    </w:rPr>
  </w:style>
  <w:style w:type="character" w:customStyle="1" w:styleId="af9">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a">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b">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c">
    <w:name w:val="Символы концевой сноски"/>
    <w:rPr>
      <w:vertAlign w:val="superscript"/>
    </w:rPr>
  </w:style>
  <w:style w:type="character" w:styleId="afd">
    <w:name w:val="FollowedHyperlink"/>
    <w:uiPriority w:val="99"/>
    <w:rPr>
      <w:color w:val="800080"/>
      <w:u w:val="single"/>
    </w:rPr>
  </w:style>
  <w:style w:type="character" w:customStyle="1" w:styleId="afe">
    <w:name w:val="Текст Знак"/>
    <w:link w:val="aff"/>
    <w:rPr>
      <w:rFonts w:ascii="ISOCPEUR" w:hAnsi="ISOCPEUR" w:cs="ISOCPEUR"/>
    </w:rPr>
  </w:style>
  <w:style w:type="character" w:customStyle="1" w:styleId="hlmenu3">
    <w:name w:val="hlmenu3"/>
  </w:style>
  <w:style w:type="character" w:customStyle="1" w:styleId="aff0">
    <w:name w:val="Схема документа Знак"/>
    <w:link w:val="aff1"/>
    <w:rPr>
      <w:rFonts w:ascii="Helvetica" w:hAnsi="Helvetica" w:cs="Helvetica"/>
      <w:sz w:val="16"/>
      <w:szCs w:val="16"/>
    </w:rPr>
  </w:style>
  <w:style w:type="character" w:styleId="aff2">
    <w:name w:val="Strong"/>
    <w:qFormat/>
    <w:rPr>
      <w:b/>
      <w:bCs/>
    </w:rPr>
  </w:style>
  <w:style w:type="character" w:customStyle="1" w:styleId="aff3">
    <w:name w:val="Текст концевой сноски Знак"/>
    <w:basedOn w:val="61"/>
  </w:style>
  <w:style w:type="character" w:customStyle="1" w:styleId="aff4">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5">
    <w:name w:val="Текст примечания Знак"/>
    <w:basedOn w:val="61"/>
    <w:link w:val="aff6"/>
  </w:style>
  <w:style w:type="character" w:customStyle="1" w:styleId="aff7">
    <w:name w:val="Тема примечания Знак"/>
    <w:rPr>
      <w:b/>
      <w:bCs/>
    </w:rPr>
  </w:style>
  <w:style w:type="character" w:customStyle="1" w:styleId="aff8">
    <w:name w:val="знак сноски"/>
    <w:uiPriority w:val="99"/>
    <w:rPr>
      <w:vertAlign w:val="superscript"/>
    </w:rPr>
  </w:style>
  <w:style w:type="character" w:customStyle="1" w:styleId="aff9">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a">
    <w:name w:val="Подзаголовок Знак"/>
    <w:rPr>
      <w:rFonts w:ascii="OpenSymbol" w:hAnsi="OpenSymbol" w:cs="OpenSymbol"/>
      <w:b/>
    </w:rPr>
  </w:style>
  <w:style w:type="character" w:styleId="affb">
    <w:name w:val="Emphasis"/>
    <w:qFormat/>
    <w:rPr>
      <w:i/>
      <w:iCs/>
    </w:rPr>
  </w:style>
  <w:style w:type="character" w:customStyle="1" w:styleId="affc">
    <w:name w:val="ТаблицаСодержание Знак"/>
    <w:rPr>
      <w:color w:val="000000"/>
      <w:sz w:val="26"/>
      <w:szCs w:val="28"/>
      <w:shd w:val="clear" w:color="auto" w:fill="FFFFFF"/>
    </w:rPr>
  </w:style>
  <w:style w:type="character" w:customStyle="1" w:styleId="affd">
    <w:name w:val="ПодписьРис Знак"/>
    <w:rPr>
      <w:sz w:val="28"/>
      <w:szCs w:val="26"/>
    </w:rPr>
  </w:style>
  <w:style w:type="character" w:customStyle="1" w:styleId="affe">
    <w:name w:val="ТекстНадписи Знак"/>
    <w:rPr>
      <w:color w:val="000000"/>
      <w:sz w:val="26"/>
      <w:szCs w:val="26"/>
      <w:shd w:val="clear" w:color="auto" w:fill="FFFFFF"/>
    </w:rPr>
  </w:style>
  <w:style w:type="character" w:customStyle="1" w:styleId="afff">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0">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1">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2">
    <w:name w:val="Обычный без отступа Знак"/>
    <w:rPr>
      <w:rFonts w:eastAsia="Impact"/>
    </w:rPr>
  </w:style>
  <w:style w:type="character" w:customStyle="1" w:styleId="afff3">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4">
    <w:name w:val="Красная строка Знак"/>
    <w:link w:val="afff5"/>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6">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7">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8">
    <w:name w:val="Текст статьи Знак"/>
    <w:rPr>
      <w:sz w:val="28"/>
      <w:szCs w:val="28"/>
    </w:rPr>
  </w:style>
  <w:style w:type="character" w:customStyle="1" w:styleId="hl">
    <w:name w:val="hl"/>
    <w:rPr>
      <w:rFonts w:cs="Garamond"/>
    </w:rPr>
  </w:style>
  <w:style w:type="character" w:customStyle="1" w:styleId="afff9">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a">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b">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c">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d">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e">
    <w:name w:val="Основной шрифт"/>
  </w:style>
  <w:style w:type="character" w:customStyle="1" w:styleId="affff">
    <w:name w:val="Электронная подпись Знак"/>
    <w:rPr>
      <w:color w:val="000000"/>
      <w:sz w:val="28"/>
      <w:szCs w:val="28"/>
      <w:lang w:val="uk-UA"/>
    </w:rPr>
  </w:style>
  <w:style w:type="character" w:customStyle="1" w:styleId="af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1">
    <w:name w:val="текст ссылки Знак"/>
    <w:rPr>
      <w:color w:val="000000"/>
      <w:sz w:val="28"/>
      <w:szCs w:val="28"/>
      <w:lang w:val="uk-UA"/>
    </w:rPr>
  </w:style>
  <w:style w:type="character" w:customStyle="1" w:styleId="post-b">
    <w:name w:val="post-b"/>
  </w:style>
  <w:style w:type="character" w:customStyle="1" w:styleId="af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3">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4">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5">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6">
    <w:name w:val="Текст виноски Знак"/>
    <w:rPr>
      <w:rFonts w:ascii="Garamond" w:eastAsia="Garamond" w:hAnsi="Garamond" w:cs="Garamond"/>
      <w:sz w:val="20"/>
      <w:szCs w:val="20"/>
      <w:lang w:val="ru-RU"/>
    </w:rPr>
  </w:style>
  <w:style w:type="character" w:customStyle="1" w:styleId="affff7">
    <w:name w:val="Верхній колонтитул Знак"/>
    <w:rPr>
      <w:rFonts w:ascii="Garamond" w:eastAsia="Garamond" w:hAnsi="Garamond" w:cs="Garamond"/>
      <w:sz w:val="24"/>
      <w:szCs w:val="24"/>
    </w:rPr>
  </w:style>
  <w:style w:type="character" w:customStyle="1" w:styleId="affff8">
    <w:name w:val="Нижній колонтитул Знак"/>
    <w:rPr>
      <w:rFonts w:ascii="Garamond" w:eastAsia="Garamond" w:hAnsi="Garamond" w:cs="Garamond"/>
      <w:sz w:val="24"/>
      <w:szCs w:val="24"/>
      <w:lang w:val="ru-RU"/>
    </w:rPr>
  </w:style>
  <w:style w:type="character" w:customStyle="1" w:styleId="affff9">
    <w:name w:val="Основний текст Знак"/>
    <w:rPr>
      <w:rFonts w:ascii="Garamond" w:eastAsia="Garamond" w:hAnsi="Garamond" w:cs="Garamond"/>
      <w:b/>
      <w:bCs/>
      <w:sz w:val="28"/>
      <w:szCs w:val="28"/>
    </w:rPr>
  </w:style>
  <w:style w:type="character" w:customStyle="1" w:styleId="affffa">
    <w:name w:val="Основний текст з відступом Знак"/>
    <w:rPr>
      <w:rFonts w:ascii="Garamond" w:eastAsia="Garamond" w:hAnsi="Garamond" w:cs="Garamond"/>
      <w:sz w:val="28"/>
      <w:szCs w:val="24"/>
    </w:rPr>
  </w:style>
  <w:style w:type="character" w:customStyle="1" w:styleId="affffb">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c">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d">
    <w:name w:val="Символи виноски"/>
    <w:rPr>
      <w:vertAlign w:val="superscript"/>
    </w:rPr>
  </w:style>
  <w:style w:type="character" w:customStyle="1" w:styleId="affffe">
    <w:name w:val="Стиль"/>
    <w:rPr>
      <w:rFonts w:ascii="Garamond" w:hAnsi="Garamond" w:cs="Garamond"/>
      <w:sz w:val="20"/>
      <w:vertAlign w:val="superscript"/>
    </w:rPr>
  </w:style>
  <w:style w:type="character" w:customStyle="1" w:styleId="afffff">
    <w:name w:val="текст виноски Знак"/>
  </w:style>
  <w:style w:type="character" w:customStyle="1" w:styleId="afffff0">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2">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3">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4">
    <w:name w:val="Вподбор подзаголовок"/>
    <w:rPr>
      <w:rFonts w:ascii="Garamond" w:hAnsi="Garamond" w:cs="Garamond"/>
      <w:b/>
      <w:sz w:val="28"/>
      <w:lang w:val="uk-UA"/>
    </w:rPr>
  </w:style>
  <w:style w:type="character" w:customStyle="1" w:styleId="afffff5">
    <w:name w:val="Таблица знак Знак Знак"/>
    <w:rPr>
      <w:sz w:val="26"/>
      <w:szCs w:val="26"/>
    </w:rPr>
  </w:style>
  <w:style w:type="character" w:customStyle="1" w:styleId="afffff6">
    <w:name w:val="Рисунок Знак Знак"/>
    <w:rPr>
      <w:sz w:val="24"/>
      <w:szCs w:val="24"/>
    </w:rPr>
  </w:style>
  <w:style w:type="character" w:customStyle="1" w:styleId="afffff7">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8">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9">
    <w:name w:val="Пример (символ)"/>
    <w:rPr>
      <w:rFonts w:ascii="Mincho" w:hAnsi="Mincho" w:cs="Mincho"/>
      <w:sz w:val="26"/>
    </w:rPr>
  </w:style>
  <w:style w:type="character" w:customStyle="1" w:styleId="afffffa">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b">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c">
    <w:name w:val="Цитація Знак"/>
    <w:rPr>
      <w:i/>
      <w:iCs/>
      <w:sz w:val="24"/>
      <w:szCs w:val="24"/>
      <w:lang w:val="uk-UA"/>
    </w:rPr>
  </w:style>
  <w:style w:type="character" w:customStyle="1" w:styleId="afffffd">
    <w:name w:val="Насичена цитата Знак"/>
    <w:rPr>
      <w:b/>
      <w:bCs/>
      <w:i/>
      <w:iCs/>
      <w:sz w:val="24"/>
      <w:szCs w:val="24"/>
      <w:lang w:val="uk-UA"/>
    </w:rPr>
  </w:style>
  <w:style w:type="character" w:customStyle="1" w:styleId="afffffe">
    <w:name w:val="Слабке виокремлення"/>
    <w:rPr>
      <w:i/>
      <w:iCs/>
    </w:rPr>
  </w:style>
  <w:style w:type="character" w:customStyle="1" w:styleId="affffff">
    <w:name w:val="Сильне виокремлення"/>
    <w:rPr>
      <w:b/>
      <w:bCs/>
    </w:rPr>
  </w:style>
  <w:style w:type="character" w:customStyle="1" w:styleId="affffff0">
    <w:name w:val="Слабке посилання"/>
    <w:rPr>
      <w:smallCaps/>
    </w:rPr>
  </w:style>
  <w:style w:type="character" w:customStyle="1" w:styleId="affffff1">
    <w:name w:val="Сильне посилання"/>
    <w:rPr>
      <w:smallCaps/>
      <w:spacing w:val="5"/>
      <w:u w:val="single"/>
    </w:rPr>
  </w:style>
  <w:style w:type="character" w:customStyle="1" w:styleId="affffff2">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3">
    <w:name w:val="текст сноски Знак Знак"/>
    <w:rPr>
      <w:sz w:val="16"/>
      <w:lang w:val="ru-RU" w:eastAsia="ar-SA" w:bidi="ar-SA"/>
    </w:rPr>
  </w:style>
  <w:style w:type="character" w:customStyle="1" w:styleId="affffff4">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5">
    <w:name w:val="Приветствие Знак"/>
    <w:rPr>
      <w:sz w:val="24"/>
    </w:rPr>
  </w:style>
  <w:style w:type="character" w:customStyle="1" w:styleId="affffff6">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link w:val="affffff8"/>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9">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a">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0">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1">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2">
    <w:name w:val="???????? ????? ??????"/>
    <w:rPr>
      <w:sz w:val="20"/>
      <w:szCs w:val="20"/>
    </w:rPr>
  </w:style>
  <w:style w:type="character" w:customStyle="1" w:styleId="1fa">
    <w:name w:val="???????? ????? ??????1"/>
    <w:rPr>
      <w:sz w:val="20"/>
      <w:szCs w:val="20"/>
    </w:rPr>
  </w:style>
  <w:style w:type="character" w:customStyle="1" w:styleId="afffffff3">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4">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5">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6">
    <w:name w:val="Обычный без проверки"/>
    <w:rPr>
      <w:i/>
      <w:sz w:val="24"/>
      <w:lang w:val="ru-RU"/>
    </w:rPr>
  </w:style>
  <w:style w:type="character" w:customStyle="1" w:styleId="afffffff7">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0"/>
    <w:link w:val="1ff"/>
    <w:pPr>
      <w:spacing w:after="120"/>
    </w:pPr>
    <w:rPr>
      <w:sz w:val="28"/>
    </w:rPr>
  </w:style>
  <w:style w:type="paragraph" w:styleId="afffffffc">
    <w:name w:val="List"/>
    <w:basedOn w:val="af0"/>
    <w:pPr>
      <w:tabs>
        <w:tab w:val="left" w:pos="644"/>
      </w:tabs>
      <w:spacing w:before="60" w:after="60"/>
      <w:ind w:left="624" w:hanging="340"/>
    </w:pPr>
    <w:rPr>
      <w:sz w:val="26"/>
    </w:rPr>
  </w:style>
  <w:style w:type="paragraph" w:customStyle="1" w:styleId="2fe">
    <w:name w:val="Название2"/>
    <w:basedOn w:val="af0"/>
    <w:pPr>
      <w:suppressLineNumbers/>
      <w:spacing w:before="120" w:after="120"/>
    </w:pPr>
    <w:rPr>
      <w:rFonts w:cs="Times New Roman CYR"/>
      <w:i/>
      <w:iCs/>
    </w:rPr>
  </w:style>
  <w:style w:type="paragraph" w:customStyle="1" w:styleId="2ff">
    <w:name w:val="Указатель2"/>
    <w:basedOn w:val="af0"/>
    <w:pPr>
      <w:suppressLineNumbers/>
    </w:pPr>
    <w:rPr>
      <w:rFonts w:cs="Times New Roman CYR"/>
    </w:rPr>
  </w:style>
  <w:style w:type="paragraph" w:styleId="1ff0">
    <w:name w:val="toc 1"/>
    <w:aliases w:val="Дисс. Оглавление 1, 1,Стиль таб"/>
    <w:basedOn w:val="af0"/>
    <w:next w:val="af0"/>
    <w:qFormat/>
    <w:pPr>
      <w:tabs>
        <w:tab w:val="left" w:pos="960"/>
        <w:tab w:val="left" w:pos="1276"/>
        <w:tab w:val="right" w:leader="dot" w:pos="9639"/>
      </w:tabs>
      <w:spacing w:before="120" w:after="120"/>
    </w:pPr>
    <w:rPr>
      <w:b/>
      <w:caps/>
      <w:szCs w:val="20"/>
    </w:rPr>
  </w:style>
  <w:style w:type="paragraph" w:styleId="afffffffd">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f0"/>
    <w:pPr>
      <w:spacing w:line="240" w:lineRule="atLeast"/>
      <w:jc w:val="both"/>
    </w:pPr>
  </w:style>
  <w:style w:type="paragraph" w:styleId="afffffffe">
    <w:name w:val="header"/>
    <w:aliases w:val=" Знак2,Знак5"/>
    <w:basedOn w:val="af0"/>
    <w:pPr>
      <w:tabs>
        <w:tab w:val="center" w:pos="4677"/>
        <w:tab w:val="right" w:pos="9355"/>
      </w:tabs>
      <w:spacing w:line="240" w:lineRule="atLeast"/>
      <w:ind w:firstLine="700"/>
      <w:jc w:val="both"/>
    </w:pPr>
    <w:rPr>
      <w:sz w:val="28"/>
    </w:rPr>
  </w:style>
  <w:style w:type="paragraph" w:customStyle="1" w:styleId="1ff1">
    <w:name w:val="Стиль 1 Знак Знак"/>
    <w:basedOn w:val="af0"/>
    <w:next w:val="af0"/>
    <w:pPr>
      <w:shd w:val="clear" w:color="auto" w:fill="FFFFFF"/>
      <w:autoSpaceDE w:val="0"/>
      <w:spacing w:line="360" w:lineRule="auto"/>
      <w:ind w:firstLine="709"/>
      <w:jc w:val="both"/>
    </w:pPr>
    <w:rPr>
      <w:sz w:val="28"/>
      <w:szCs w:val="20"/>
    </w:rPr>
  </w:style>
  <w:style w:type="paragraph" w:styleId="affffffff">
    <w:name w:val="Title"/>
    <w:aliases w:val="Название подраздела"/>
    <w:basedOn w:val="af0"/>
    <w:next w:val="affffffff0"/>
    <w:link w:val="2ff0"/>
    <w:qFormat/>
    <w:pPr>
      <w:spacing w:line="360" w:lineRule="auto"/>
      <w:jc w:val="center"/>
    </w:pPr>
    <w:rPr>
      <w:caps/>
      <w:sz w:val="32"/>
      <w:szCs w:val="20"/>
    </w:rPr>
  </w:style>
  <w:style w:type="paragraph" w:styleId="affffffff0">
    <w:name w:val="Subtitle"/>
    <w:basedOn w:val="af0"/>
    <w:next w:val="afffffffb"/>
    <w:qFormat/>
    <w:pPr>
      <w:widowControl w:val="0"/>
      <w:jc w:val="center"/>
    </w:pPr>
    <w:rPr>
      <w:rFonts w:ascii="OpenSymbol" w:hAnsi="OpenSymbol" w:cs="OpenSymbol"/>
      <w:b/>
      <w:sz w:val="20"/>
      <w:szCs w:val="20"/>
    </w:rPr>
  </w:style>
  <w:style w:type="paragraph" w:styleId="affffffff1">
    <w:name w:val="footer"/>
    <w:basedOn w:val="af0"/>
    <w:link w:val="2ff1"/>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0"/>
    <w:link w:val="3f2"/>
    <w:pPr>
      <w:spacing w:after="120"/>
      <w:ind w:left="283"/>
    </w:pPr>
    <w:rPr>
      <w:sz w:val="28"/>
    </w:rPr>
  </w:style>
  <w:style w:type="paragraph" w:customStyle="1" w:styleId="230">
    <w:name w:val="Основной текст 23"/>
    <w:basedOn w:val="af0"/>
    <w:pPr>
      <w:spacing w:after="120" w:line="480" w:lineRule="auto"/>
    </w:pPr>
  </w:style>
  <w:style w:type="paragraph" w:customStyle="1" w:styleId="321">
    <w:name w:val="Основной текст 32"/>
    <w:basedOn w:val="af0"/>
    <w:pPr>
      <w:spacing w:after="120"/>
    </w:pPr>
    <w:rPr>
      <w:sz w:val="16"/>
      <w:szCs w:val="16"/>
    </w:rPr>
  </w:style>
  <w:style w:type="paragraph" w:customStyle="1" w:styleId="affffffff3">
    <w:name w:val="Автор"/>
    <w:basedOn w:val="af0"/>
    <w:next w:val="1"/>
    <w:pPr>
      <w:widowControl w:val="0"/>
      <w:spacing w:after="120" w:line="360" w:lineRule="auto"/>
      <w:ind w:firstLine="567"/>
      <w:jc w:val="right"/>
    </w:pPr>
    <w:rPr>
      <w:sz w:val="28"/>
      <w:szCs w:val="20"/>
    </w:rPr>
  </w:style>
  <w:style w:type="paragraph" w:customStyle="1" w:styleId="Name">
    <w:name w:val="Name"/>
    <w:basedOn w:val="af0"/>
    <w:next w:val="affffffff3"/>
    <w:pPr>
      <w:widowControl w:val="0"/>
      <w:spacing w:line="360" w:lineRule="auto"/>
    </w:pPr>
    <w:rPr>
      <w:sz w:val="18"/>
      <w:szCs w:val="20"/>
      <w:lang w:val="en-US"/>
    </w:rPr>
  </w:style>
  <w:style w:type="paragraph" w:customStyle="1" w:styleId="affffffff4">
    <w:name w:val="ЭлАдрес"/>
    <w:basedOn w:val="af0"/>
    <w:next w:val="af0"/>
    <w:pPr>
      <w:widowControl w:val="0"/>
      <w:spacing w:after="120" w:line="360" w:lineRule="auto"/>
      <w:jc w:val="right"/>
    </w:pPr>
    <w:rPr>
      <w:sz w:val="20"/>
      <w:szCs w:val="20"/>
      <w:lang w:val="en-GB"/>
    </w:rPr>
  </w:style>
  <w:style w:type="paragraph" w:customStyle="1" w:styleId="250">
    <w:name w:val="Основной текст с отступом 25"/>
    <w:basedOn w:val="af0"/>
    <w:pPr>
      <w:widowControl w:val="0"/>
      <w:spacing w:line="360" w:lineRule="auto"/>
      <w:ind w:right="105" w:firstLine="660"/>
      <w:jc w:val="both"/>
    </w:pPr>
    <w:rPr>
      <w:sz w:val="28"/>
      <w:szCs w:val="20"/>
    </w:rPr>
  </w:style>
  <w:style w:type="paragraph" w:customStyle="1" w:styleId="3f3">
    <w:name w:val="Цитата3"/>
    <w:basedOn w:val="af0"/>
    <w:pPr>
      <w:widowControl w:val="0"/>
      <w:spacing w:line="360" w:lineRule="auto"/>
      <w:ind w:left="567" w:right="567"/>
      <w:jc w:val="center"/>
    </w:pPr>
    <w:rPr>
      <w:sz w:val="28"/>
      <w:szCs w:val="20"/>
    </w:rPr>
  </w:style>
  <w:style w:type="paragraph" w:customStyle="1" w:styleId="341">
    <w:name w:val="Основной текст с отступом 34"/>
    <w:basedOn w:val="af0"/>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f0"/>
    <w:pPr>
      <w:widowControl w:val="0"/>
      <w:spacing w:line="360" w:lineRule="auto"/>
      <w:jc w:val="both"/>
    </w:pPr>
    <w:rPr>
      <w:szCs w:val="20"/>
      <w:lang w:val="en-US"/>
    </w:rPr>
  </w:style>
  <w:style w:type="paragraph" w:customStyle="1" w:styleId="-2">
    <w:name w:val="-Текст2"/>
    <w:basedOn w:val="af0"/>
    <w:pPr>
      <w:widowControl w:val="0"/>
      <w:spacing w:line="360" w:lineRule="auto"/>
      <w:ind w:firstLine="601"/>
      <w:jc w:val="both"/>
    </w:pPr>
    <w:rPr>
      <w:szCs w:val="20"/>
      <w:lang w:val="en-US"/>
    </w:rPr>
  </w:style>
  <w:style w:type="paragraph" w:customStyle="1" w:styleId="affffffff6">
    <w:name w:val="Стандарт"/>
    <w:basedOn w:val="af0"/>
    <w:pPr>
      <w:spacing w:line="312" w:lineRule="auto"/>
      <w:ind w:firstLine="720"/>
      <w:jc w:val="both"/>
    </w:pPr>
    <w:rPr>
      <w:sz w:val="26"/>
      <w:szCs w:val="20"/>
    </w:rPr>
  </w:style>
  <w:style w:type="paragraph" w:customStyle="1" w:styleId="2ff2">
    <w:name w:val="Название объекта2"/>
    <w:basedOn w:val="af0"/>
    <w:next w:val="af0"/>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0"/>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0"/>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0"/>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0"/>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0"/>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0"/>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0"/>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0"/>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0"/>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0"/>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0"/>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0"/>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0"/>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0"/>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0"/>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0"/>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f0"/>
    <w:pPr>
      <w:spacing w:before="280" w:after="280"/>
    </w:pPr>
    <w:rPr>
      <w:color w:val="000000"/>
    </w:rPr>
  </w:style>
  <w:style w:type="paragraph" w:customStyle="1" w:styleId="rvps698610">
    <w:name w:val="rvps698610"/>
    <w:basedOn w:val="af0"/>
    <w:pPr>
      <w:spacing w:after="100"/>
      <w:ind w:right="200"/>
    </w:pPr>
  </w:style>
  <w:style w:type="paragraph" w:styleId="3f4">
    <w:name w:val="toc 3"/>
    <w:basedOn w:val="af0"/>
    <w:next w:val="af0"/>
    <w:link w:val="3f5"/>
    <w:pPr>
      <w:widowControl w:val="0"/>
      <w:tabs>
        <w:tab w:val="right" w:leader="dot" w:pos="9061"/>
      </w:tabs>
      <w:spacing w:line="360" w:lineRule="auto"/>
      <w:ind w:left="278" w:firstLine="567"/>
    </w:pPr>
    <w:rPr>
      <w:sz w:val="28"/>
      <w:szCs w:val="20"/>
    </w:rPr>
  </w:style>
  <w:style w:type="paragraph" w:styleId="2ff3">
    <w:name w:val="toc 2"/>
    <w:basedOn w:val="af0"/>
    <w:next w:val="af0"/>
    <w:qFormat/>
    <w:pPr>
      <w:widowControl w:val="0"/>
      <w:tabs>
        <w:tab w:val="right" w:leader="dot" w:pos="9072"/>
      </w:tabs>
      <w:spacing w:before="40" w:after="40"/>
      <w:ind w:left="278" w:right="567" w:firstLine="6"/>
    </w:pPr>
    <w:rPr>
      <w:sz w:val="28"/>
      <w:szCs w:val="20"/>
    </w:rPr>
  </w:style>
  <w:style w:type="paragraph" w:customStyle="1" w:styleId="2ff4">
    <w:name w:val="Текст2"/>
    <w:basedOn w:val="af0"/>
    <w:rPr>
      <w:rFonts w:ascii="ISOCPEUR" w:hAnsi="ISOCPEUR" w:cs="ISOCPEUR"/>
      <w:sz w:val="20"/>
      <w:szCs w:val="20"/>
    </w:rPr>
  </w:style>
  <w:style w:type="paragraph" w:customStyle="1" w:styleId="1ff3">
    <w:name w:val="Стиль1"/>
    <w:basedOn w:val="af0"/>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0"/>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0"/>
    <w:pPr>
      <w:overflowPunct w:val="0"/>
      <w:autoSpaceDE w:val="0"/>
      <w:jc w:val="center"/>
      <w:textAlignment w:val="baseline"/>
    </w:pPr>
    <w:rPr>
      <w:rFonts w:ascii="OpenSymbol" w:hAnsi="OpenSymbol" w:cs="OpenSymbol"/>
      <w:b/>
      <w:sz w:val="16"/>
      <w:szCs w:val="16"/>
    </w:rPr>
  </w:style>
  <w:style w:type="paragraph" w:customStyle="1" w:styleId="TabZag">
    <w:name w:val="Tab Zag"/>
    <w:basedOn w:val="af0"/>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f0"/>
    <w:qFormat/>
    <w:pPr>
      <w:widowControl w:val="0"/>
      <w:numPr>
        <w:numId w:val="0"/>
      </w:numPr>
      <w:spacing w:line="360" w:lineRule="auto"/>
      <w:ind w:firstLine="567"/>
      <w:jc w:val="both"/>
    </w:pPr>
  </w:style>
  <w:style w:type="paragraph" w:customStyle="1" w:styleId="2ff5">
    <w:name w:val="Схема документа2"/>
    <w:basedOn w:val="af0"/>
    <w:pPr>
      <w:widowControl w:val="0"/>
      <w:spacing w:line="360" w:lineRule="auto"/>
      <w:ind w:firstLine="567"/>
      <w:jc w:val="both"/>
    </w:pPr>
    <w:rPr>
      <w:rFonts w:ascii="Helvetica" w:hAnsi="Helvetica" w:cs="Helvetica"/>
      <w:sz w:val="16"/>
      <w:szCs w:val="16"/>
    </w:rPr>
  </w:style>
  <w:style w:type="paragraph" w:styleId="affffffffa">
    <w:name w:val="endnote text"/>
    <w:basedOn w:val="af0"/>
    <w:pPr>
      <w:widowControl w:val="0"/>
      <w:spacing w:line="360" w:lineRule="auto"/>
      <w:ind w:firstLine="567"/>
      <w:jc w:val="both"/>
    </w:pPr>
    <w:rPr>
      <w:sz w:val="20"/>
      <w:szCs w:val="20"/>
    </w:rPr>
  </w:style>
  <w:style w:type="paragraph" w:customStyle="1" w:styleId="font5">
    <w:name w:val="font5"/>
    <w:basedOn w:val="af0"/>
    <w:pPr>
      <w:spacing w:before="280" w:after="280"/>
    </w:pPr>
    <w:rPr>
      <w:sz w:val="28"/>
      <w:szCs w:val="28"/>
    </w:rPr>
  </w:style>
  <w:style w:type="paragraph" w:customStyle="1" w:styleId="font6">
    <w:name w:val="font6"/>
    <w:basedOn w:val="af0"/>
    <w:pPr>
      <w:spacing w:before="280" w:after="280"/>
    </w:pPr>
    <w:rPr>
      <w:b/>
      <w:bCs/>
      <w:sz w:val="28"/>
      <w:szCs w:val="28"/>
    </w:rPr>
  </w:style>
  <w:style w:type="paragraph" w:customStyle="1" w:styleId="font7">
    <w:name w:val="font7"/>
    <w:basedOn w:val="af0"/>
    <w:pPr>
      <w:spacing w:before="280" w:after="280"/>
    </w:pPr>
    <w:rPr>
      <w:color w:val="333333"/>
      <w:sz w:val="28"/>
      <w:szCs w:val="28"/>
    </w:rPr>
  </w:style>
  <w:style w:type="paragraph" w:customStyle="1" w:styleId="font8">
    <w:name w:val="font8"/>
    <w:basedOn w:val="af0"/>
    <w:pPr>
      <w:spacing w:before="280" w:after="280"/>
    </w:pPr>
    <w:rPr>
      <w:color w:val="000000"/>
      <w:sz w:val="28"/>
      <w:szCs w:val="28"/>
    </w:rPr>
  </w:style>
  <w:style w:type="paragraph" w:customStyle="1" w:styleId="xl65">
    <w:name w:val="xl65"/>
    <w:basedOn w:val="af0"/>
    <w:pPr>
      <w:spacing w:before="280" w:after="280"/>
      <w:jc w:val="both"/>
    </w:pPr>
    <w:rPr>
      <w:b/>
      <w:bCs/>
      <w:sz w:val="28"/>
      <w:szCs w:val="28"/>
    </w:rPr>
  </w:style>
  <w:style w:type="paragraph" w:customStyle="1" w:styleId="xl66">
    <w:name w:val="xl66"/>
    <w:basedOn w:val="af0"/>
    <w:pPr>
      <w:spacing w:before="280" w:after="280"/>
      <w:jc w:val="both"/>
    </w:pPr>
    <w:rPr>
      <w:sz w:val="28"/>
      <w:szCs w:val="28"/>
    </w:rPr>
  </w:style>
  <w:style w:type="paragraph" w:customStyle="1" w:styleId="xl67">
    <w:name w:val="xl67"/>
    <w:basedOn w:val="af0"/>
    <w:pPr>
      <w:spacing w:before="280" w:after="280"/>
    </w:pPr>
    <w:rPr>
      <w:b/>
      <w:bCs/>
      <w:color w:val="000000"/>
      <w:sz w:val="28"/>
      <w:szCs w:val="28"/>
    </w:rPr>
  </w:style>
  <w:style w:type="paragraph" w:customStyle="1" w:styleId="xl68">
    <w:name w:val="xl68"/>
    <w:basedOn w:val="af0"/>
    <w:pPr>
      <w:spacing w:before="280" w:after="280"/>
      <w:jc w:val="both"/>
    </w:pPr>
    <w:rPr>
      <w:b/>
      <w:bCs/>
      <w:color w:val="000000"/>
      <w:sz w:val="28"/>
      <w:szCs w:val="28"/>
    </w:rPr>
  </w:style>
  <w:style w:type="paragraph" w:customStyle="1" w:styleId="xl69">
    <w:name w:val="xl69"/>
    <w:basedOn w:val="af0"/>
    <w:pPr>
      <w:spacing w:before="280" w:after="280"/>
      <w:jc w:val="both"/>
    </w:pPr>
    <w:rPr>
      <w:color w:val="333333"/>
      <w:sz w:val="28"/>
      <w:szCs w:val="28"/>
    </w:rPr>
  </w:style>
  <w:style w:type="paragraph" w:customStyle="1" w:styleId="xl70">
    <w:name w:val="xl70"/>
    <w:basedOn w:val="af0"/>
    <w:pPr>
      <w:spacing w:before="280" w:after="280"/>
      <w:jc w:val="both"/>
    </w:pPr>
    <w:rPr>
      <w:b/>
      <w:bCs/>
      <w:color w:val="333333"/>
      <w:sz w:val="28"/>
      <w:szCs w:val="28"/>
    </w:rPr>
  </w:style>
  <w:style w:type="paragraph" w:customStyle="1" w:styleId="xl71">
    <w:name w:val="xl71"/>
    <w:basedOn w:val="af0"/>
    <w:pPr>
      <w:spacing w:before="280" w:after="280"/>
    </w:pPr>
    <w:rPr>
      <w:sz w:val="28"/>
      <w:szCs w:val="28"/>
    </w:rPr>
  </w:style>
  <w:style w:type="paragraph" w:customStyle="1" w:styleId="xl72">
    <w:name w:val="xl72"/>
    <w:basedOn w:val="af0"/>
    <w:pPr>
      <w:spacing w:before="280" w:after="280"/>
      <w:jc w:val="both"/>
    </w:pPr>
    <w:rPr>
      <w:sz w:val="28"/>
      <w:szCs w:val="28"/>
    </w:rPr>
  </w:style>
  <w:style w:type="paragraph" w:styleId="affffffffb">
    <w:name w:val="Balloon Text"/>
    <w:aliases w:val=" Знак1"/>
    <w:basedOn w:val="af0"/>
    <w:pPr>
      <w:widowControl w:val="0"/>
      <w:ind w:firstLine="567"/>
      <w:jc w:val="both"/>
    </w:pPr>
    <w:rPr>
      <w:rFonts w:ascii="Helvetica" w:hAnsi="Helvetica" w:cs="Helvetica"/>
      <w:sz w:val="16"/>
      <w:szCs w:val="16"/>
    </w:rPr>
  </w:style>
  <w:style w:type="paragraph" w:styleId="affffffffc">
    <w:name w:val="Bibliography"/>
    <w:basedOn w:val="af0"/>
    <w:next w:val="af0"/>
    <w:pPr>
      <w:widowControl w:val="0"/>
      <w:spacing w:line="360" w:lineRule="auto"/>
      <w:ind w:firstLine="567"/>
      <w:jc w:val="both"/>
    </w:pPr>
    <w:rPr>
      <w:sz w:val="28"/>
      <w:szCs w:val="20"/>
    </w:rPr>
  </w:style>
  <w:style w:type="paragraph" w:styleId="affffffffd">
    <w:name w:val="List Paragraph"/>
    <w:basedOn w:val="af0"/>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0"/>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0"/>
    <w:pPr>
      <w:spacing w:before="280" w:after="280"/>
    </w:pPr>
    <w:rPr>
      <w:i/>
      <w:iCs/>
      <w:sz w:val="28"/>
      <w:szCs w:val="28"/>
    </w:rPr>
  </w:style>
  <w:style w:type="paragraph" w:customStyle="1" w:styleId="font10">
    <w:name w:val="font10"/>
    <w:basedOn w:val="af0"/>
    <w:pPr>
      <w:spacing w:before="280" w:after="280"/>
    </w:pPr>
    <w:rPr>
      <w:b/>
      <w:bCs/>
      <w:i/>
      <w:iCs/>
      <w:sz w:val="28"/>
      <w:szCs w:val="28"/>
    </w:rPr>
  </w:style>
  <w:style w:type="paragraph" w:customStyle="1" w:styleId="font11">
    <w:name w:val="font11"/>
    <w:basedOn w:val="af0"/>
    <w:pPr>
      <w:spacing w:before="280" w:after="280"/>
    </w:pPr>
    <w:rPr>
      <w:i/>
      <w:iCs/>
      <w:color w:val="000000"/>
      <w:sz w:val="28"/>
      <w:szCs w:val="28"/>
    </w:rPr>
  </w:style>
  <w:style w:type="paragraph" w:customStyle="1" w:styleId="font12">
    <w:name w:val="font12"/>
    <w:basedOn w:val="af0"/>
    <w:pPr>
      <w:spacing w:before="280" w:after="280"/>
    </w:pPr>
    <w:rPr>
      <w:b/>
      <w:bCs/>
      <w:i/>
      <w:iCs/>
      <w:color w:val="000000"/>
      <w:sz w:val="28"/>
      <w:szCs w:val="28"/>
    </w:rPr>
  </w:style>
  <w:style w:type="paragraph" w:customStyle="1" w:styleId="xl63">
    <w:name w:val="xl63"/>
    <w:basedOn w:val="af0"/>
    <w:pPr>
      <w:spacing w:before="280" w:after="280"/>
      <w:jc w:val="both"/>
    </w:pPr>
    <w:rPr>
      <w:b/>
      <w:bCs/>
      <w:sz w:val="28"/>
      <w:szCs w:val="28"/>
    </w:rPr>
  </w:style>
  <w:style w:type="paragraph" w:customStyle="1" w:styleId="xl64">
    <w:name w:val="xl64"/>
    <w:basedOn w:val="af0"/>
    <w:pPr>
      <w:spacing w:before="280" w:after="280"/>
      <w:jc w:val="both"/>
    </w:pPr>
    <w:rPr>
      <w:sz w:val="28"/>
      <w:szCs w:val="28"/>
    </w:rPr>
  </w:style>
  <w:style w:type="paragraph" w:customStyle="1" w:styleId="xl73">
    <w:name w:val="xl73"/>
    <w:basedOn w:val="af0"/>
    <w:pPr>
      <w:spacing w:before="280" w:after="280"/>
    </w:pPr>
    <w:rPr>
      <w:i/>
      <w:iCs/>
      <w:sz w:val="28"/>
      <w:szCs w:val="28"/>
    </w:rPr>
  </w:style>
  <w:style w:type="paragraph" w:customStyle="1" w:styleId="xl74">
    <w:name w:val="xl74"/>
    <w:basedOn w:val="af0"/>
    <w:pPr>
      <w:spacing w:before="280" w:after="280"/>
      <w:jc w:val="both"/>
    </w:pPr>
    <w:rPr>
      <w:b/>
      <w:bCs/>
      <w:i/>
      <w:iCs/>
      <w:sz w:val="28"/>
      <w:szCs w:val="28"/>
    </w:rPr>
  </w:style>
  <w:style w:type="paragraph" w:customStyle="1" w:styleId="xl75">
    <w:name w:val="xl75"/>
    <w:basedOn w:val="af0"/>
    <w:pPr>
      <w:spacing w:before="280" w:after="280"/>
      <w:jc w:val="both"/>
    </w:pPr>
    <w:rPr>
      <w:i/>
      <w:iCs/>
      <w:sz w:val="28"/>
      <w:szCs w:val="28"/>
    </w:rPr>
  </w:style>
  <w:style w:type="paragraph" w:customStyle="1" w:styleId="xl76">
    <w:name w:val="xl76"/>
    <w:basedOn w:val="af0"/>
    <w:pPr>
      <w:spacing w:before="280" w:after="280"/>
    </w:pPr>
    <w:rPr>
      <w:b/>
      <w:bCs/>
      <w:color w:val="000000"/>
      <w:sz w:val="28"/>
      <w:szCs w:val="28"/>
    </w:rPr>
  </w:style>
  <w:style w:type="paragraph" w:customStyle="1" w:styleId="BodyText21">
    <w:name w:val="Body Text 21"/>
    <w:basedOn w:val="af0"/>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0"/>
    <w:rPr>
      <w:sz w:val="20"/>
      <w:szCs w:val="20"/>
    </w:rPr>
  </w:style>
  <w:style w:type="paragraph" w:styleId="affffffffe">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0"/>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f0"/>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0"/>
    <w:pPr>
      <w:ind w:firstLine="600"/>
      <w:jc w:val="both"/>
    </w:pPr>
  </w:style>
  <w:style w:type="paragraph" w:customStyle="1" w:styleId="afffffffff3">
    <w:name w:val="Знак Знак Знак Знак Знак Знак"/>
    <w:basedOn w:val="af0"/>
    <w:rPr>
      <w:rFonts w:ascii="MS Reference Specialty" w:hAnsi="MS Reference Specialty" w:cs="MS Reference Specialty"/>
      <w:sz w:val="20"/>
      <w:szCs w:val="20"/>
      <w:lang w:val="en-US"/>
    </w:rPr>
  </w:style>
  <w:style w:type="paragraph" w:customStyle="1" w:styleId="MainStyle">
    <w:name w:val="MainStyle"/>
    <w:basedOn w:val="af0"/>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0"/>
    <w:pPr>
      <w:spacing w:line="360" w:lineRule="auto"/>
      <w:jc w:val="center"/>
    </w:pPr>
    <w:rPr>
      <w:caps/>
      <w:sz w:val="28"/>
      <w:szCs w:val="20"/>
    </w:rPr>
  </w:style>
  <w:style w:type="paragraph" w:customStyle="1" w:styleId="afffffffff4">
    <w:name w:val="текст"/>
    <w:basedOn w:val="af0"/>
    <w:pPr>
      <w:spacing w:line="360" w:lineRule="auto"/>
      <w:ind w:firstLine="709"/>
      <w:jc w:val="both"/>
    </w:pPr>
    <w:rPr>
      <w:sz w:val="28"/>
      <w:szCs w:val="20"/>
    </w:rPr>
  </w:style>
  <w:style w:type="paragraph" w:customStyle="1" w:styleId="afffffffff5">
    <w:name w:val="ТаблицаСтроки"/>
    <w:basedOn w:val="af0"/>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f0"/>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f0"/>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f0"/>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f0"/>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f0"/>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f0"/>
    <w:pPr>
      <w:widowControl w:val="0"/>
      <w:autoSpaceDE w:val="0"/>
      <w:spacing w:before="120" w:after="240" w:line="288" w:lineRule="auto"/>
      <w:jc w:val="center"/>
    </w:pPr>
    <w:rPr>
      <w:sz w:val="28"/>
      <w:szCs w:val="26"/>
    </w:rPr>
  </w:style>
  <w:style w:type="paragraph" w:customStyle="1" w:styleId="afffffffffc">
    <w:name w:val="ТекстНадписи"/>
    <w:basedOn w:val="af0"/>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0"/>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f0"/>
    <w:rPr>
      <w:rFonts w:ascii="MS Reference Specialty" w:hAnsi="MS Reference Specialty" w:cs="MS Reference Specialty"/>
      <w:sz w:val="20"/>
      <w:szCs w:val="20"/>
      <w:lang w:val="en-US"/>
    </w:rPr>
  </w:style>
  <w:style w:type="paragraph" w:customStyle="1" w:styleId="312">
    <w:name w:val="Основной текст 31"/>
    <w:basedOn w:val="af0"/>
    <w:pPr>
      <w:jc w:val="both"/>
    </w:pPr>
    <w:rPr>
      <w:rFonts w:ascii="OpenSymbol" w:hAnsi="OpenSymbol" w:cs="OpenSymbol"/>
      <w:sz w:val="26"/>
      <w:szCs w:val="20"/>
    </w:rPr>
  </w:style>
  <w:style w:type="paragraph" w:customStyle="1" w:styleId="213">
    <w:name w:val="Основной текст 21"/>
    <w:basedOn w:val="af0"/>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0"/>
    <w:next w:val="af0"/>
    <w:pPr>
      <w:ind w:left="720"/>
    </w:pPr>
  </w:style>
  <w:style w:type="paragraph" w:customStyle="1" w:styleId="1ff7">
    <w:name w:val="Обычный отступ1"/>
    <w:basedOn w:val="af0"/>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0"/>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0"/>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0"/>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f0"/>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f0"/>
    <w:pPr>
      <w:pageBreakBefore/>
      <w:spacing w:after="160" w:line="360" w:lineRule="auto"/>
    </w:pPr>
    <w:rPr>
      <w:rFonts w:ascii="Mincho" w:hAnsi="Mincho" w:cs="Mincho"/>
      <w:sz w:val="28"/>
      <w:szCs w:val="28"/>
      <w:lang w:val="en-US"/>
    </w:rPr>
  </w:style>
  <w:style w:type="paragraph" w:customStyle="1" w:styleId="117">
    <w:name w:val="Абзац списка11"/>
    <w:basedOn w:val="af0"/>
    <w:pPr>
      <w:ind w:left="720"/>
    </w:pPr>
  </w:style>
  <w:style w:type="paragraph" w:customStyle="1" w:styleId="mb12">
    <w:name w:val="mb12"/>
    <w:basedOn w:val="af0"/>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f0"/>
    <w:pPr>
      <w:widowControl w:val="0"/>
      <w:autoSpaceDE w:val="0"/>
      <w:jc w:val="both"/>
    </w:pPr>
    <w:rPr>
      <w:rFonts w:ascii="Helvetica" w:hAnsi="Helvetica" w:cs="Helvetica"/>
    </w:rPr>
  </w:style>
  <w:style w:type="paragraph" w:customStyle="1" w:styleId="1ffa">
    <w:name w:val="Знак Знак1 Знак"/>
    <w:basedOn w:val="af0"/>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0"/>
    <w:pPr>
      <w:spacing w:before="280" w:after="280"/>
    </w:pPr>
  </w:style>
  <w:style w:type="paragraph" w:customStyle="1" w:styleId="Style6">
    <w:name w:val="Style6"/>
    <w:basedOn w:val="af0"/>
    <w:pPr>
      <w:widowControl w:val="0"/>
      <w:autoSpaceDE w:val="0"/>
      <w:spacing w:line="173" w:lineRule="exact"/>
      <w:ind w:firstLine="6821"/>
    </w:pPr>
  </w:style>
  <w:style w:type="paragraph" w:customStyle="1" w:styleId="1ffb">
    <w:name w:val="Знак1 Знак Знак Знак"/>
    <w:basedOn w:val="af0"/>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0"/>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0"/>
    <w:pPr>
      <w:shd w:val="clear" w:color="auto" w:fill="FFFFFF"/>
      <w:spacing w:line="0" w:lineRule="atLeast"/>
    </w:pPr>
    <w:rPr>
      <w:sz w:val="20"/>
      <w:szCs w:val="20"/>
    </w:rPr>
  </w:style>
  <w:style w:type="paragraph" w:customStyle="1" w:styleId="85">
    <w:name w:val="Основной текст (8)"/>
    <w:basedOn w:val="af0"/>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0"/>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0"/>
    <w:pPr>
      <w:spacing w:line="360" w:lineRule="auto"/>
      <w:ind w:firstLine="720"/>
      <w:jc w:val="both"/>
    </w:pPr>
    <w:rPr>
      <w:sz w:val="28"/>
    </w:rPr>
  </w:style>
  <w:style w:type="paragraph" w:customStyle="1" w:styleId="103">
    <w:name w:val="Стиль Рисунок + 10 пт Знак Знак"/>
    <w:basedOn w:val="af0"/>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0"/>
    <w:pPr>
      <w:keepNext/>
      <w:numPr>
        <w:numId w:val="19"/>
      </w:numPr>
      <w:spacing w:after="20"/>
      <w:jc w:val="right"/>
    </w:pPr>
    <w:rPr>
      <w:b/>
    </w:rPr>
  </w:style>
  <w:style w:type="paragraph" w:customStyle="1" w:styleId="distable">
    <w:name w:val="Стиль dis_table + По ширине"/>
    <w:basedOn w:val="af0"/>
    <w:rPr>
      <w:b/>
      <w:bCs/>
      <w:szCs w:val="20"/>
    </w:rPr>
  </w:style>
  <w:style w:type="paragraph" w:customStyle="1" w:styleId="104">
    <w:name w:val="Стиль Рисунок + 10 пт"/>
    <w:basedOn w:val="af0"/>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0"/>
    <w:pPr>
      <w:spacing w:before="280" w:after="115"/>
    </w:pPr>
    <w:rPr>
      <w:color w:val="000000"/>
      <w:sz w:val="20"/>
      <w:szCs w:val="20"/>
    </w:rPr>
  </w:style>
  <w:style w:type="paragraph" w:customStyle="1" w:styleId="Style3">
    <w:name w:val="Style3"/>
    <w:basedOn w:val="af0"/>
    <w:pPr>
      <w:widowControl w:val="0"/>
      <w:autoSpaceDE w:val="0"/>
      <w:spacing w:line="288" w:lineRule="exact"/>
    </w:pPr>
  </w:style>
  <w:style w:type="paragraph" w:customStyle="1" w:styleId="consnormal0">
    <w:name w:val="consnormal"/>
    <w:basedOn w:val="af0"/>
    <w:pPr>
      <w:spacing w:before="280" w:after="280" w:line="360" w:lineRule="auto"/>
      <w:ind w:firstLine="709"/>
      <w:jc w:val="both"/>
    </w:pPr>
    <w:rPr>
      <w:color w:val="000000"/>
      <w:sz w:val="28"/>
    </w:rPr>
  </w:style>
  <w:style w:type="paragraph" w:customStyle="1" w:styleId="affffffffff2">
    <w:name w:val="Готовый"/>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f0"/>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0"/>
    <w:pPr>
      <w:spacing w:after="160" w:line="240" w:lineRule="exact"/>
    </w:pPr>
    <w:rPr>
      <w:sz w:val="28"/>
      <w:szCs w:val="20"/>
      <w:lang w:val="en-US"/>
    </w:rPr>
  </w:style>
  <w:style w:type="paragraph" w:styleId="HTMLa">
    <w:name w:val="HTML Address"/>
    <w:basedOn w:val="af0"/>
    <w:rPr>
      <w:i/>
      <w:iCs/>
    </w:rPr>
  </w:style>
  <w:style w:type="paragraph" w:customStyle="1" w:styleId="314">
    <w:name w:val="Основной текст с отступом 31"/>
    <w:basedOn w:val="af0"/>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f0"/>
    <w:pPr>
      <w:spacing w:before="280" w:after="280"/>
    </w:pPr>
    <w:rPr>
      <w:rFonts w:ascii="OpenSymbol" w:eastAsia="OpenSymbol" w:hAnsi="OpenSymbol" w:cs="OpenSymbol"/>
    </w:rPr>
  </w:style>
  <w:style w:type="paragraph" w:customStyle="1" w:styleId="1ffd">
    <w:name w:val="1"/>
    <w:basedOn w:val="af0"/>
    <w:pPr>
      <w:spacing w:before="280" w:after="280"/>
    </w:pPr>
    <w:rPr>
      <w:rFonts w:ascii="OpenSymbol" w:eastAsia="OpenSymbol" w:hAnsi="OpenSymbol" w:cs="OpenSymbol"/>
    </w:rPr>
  </w:style>
  <w:style w:type="paragraph" w:customStyle="1" w:styleId="fr51">
    <w:name w:val="fr5"/>
    <w:basedOn w:val="af0"/>
    <w:pPr>
      <w:spacing w:before="280" w:after="280"/>
    </w:pPr>
    <w:rPr>
      <w:rFonts w:ascii="OpenSymbol" w:eastAsia="OpenSymbol" w:hAnsi="OpenSymbol" w:cs="OpenSymbol"/>
    </w:rPr>
  </w:style>
  <w:style w:type="paragraph" w:customStyle="1" w:styleId="322">
    <w:name w:val="Основной текст с отступом 32"/>
    <w:basedOn w:val="af0"/>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f0"/>
    <w:pPr>
      <w:keepNext/>
      <w:spacing w:before="160" w:after="120"/>
      <w:ind w:left="964" w:hanging="964"/>
    </w:pPr>
    <w:rPr>
      <w:rFonts w:eastAsia="Impact"/>
      <w:sz w:val="18"/>
    </w:rPr>
  </w:style>
  <w:style w:type="paragraph" w:customStyle="1" w:styleId="affffffffff5">
    <w:name w:val="Обычный вправо"/>
    <w:basedOn w:val="af0"/>
    <w:pPr>
      <w:jc w:val="right"/>
    </w:pPr>
    <w:rPr>
      <w:rFonts w:eastAsia="Impact"/>
      <w:sz w:val="20"/>
      <w:szCs w:val="20"/>
    </w:rPr>
  </w:style>
  <w:style w:type="paragraph" w:customStyle="1" w:styleId="affffffffff6">
    <w:name w:val="Специальность"/>
    <w:basedOn w:val="af0"/>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f0"/>
    <w:pPr>
      <w:ind w:firstLine="567"/>
      <w:jc w:val="both"/>
    </w:pPr>
    <w:rPr>
      <w:rFonts w:eastAsia="Impact"/>
      <w:spacing w:val="-1"/>
      <w:sz w:val="20"/>
      <w:szCs w:val="20"/>
    </w:rPr>
  </w:style>
  <w:style w:type="paragraph" w:customStyle="1" w:styleId="affffffffff8">
    <w:name w:val="Обычный без отступа"/>
    <w:basedOn w:val="af0"/>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f0"/>
    <w:pPr>
      <w:widowControl w:val="0"/>
      <w:autoSpaceDE w:val="0"/>
      <w:spacing w:line="470" w:lineRule="exact"/>
      <w:ind w:firstLine="633"/>
      <w:jc w:val="both"/>
    </w:pPr>
    <w:rPr>
      <w:sz w:val="28"/>
    </w:rPr>
  </w:style>
  <w:style w:type="paragraph" w:customStyle="1" w:styleId="1ffe">
    <w:name w:val="Абзац списка1"/>
    <w:basedOn w:val="af0"/>
    <w:uiPriority w:val="99"/>
    <w:pPr>
      <w:spacing w:after="200" w:line="276" w:lineRule="auto"/>
      <w:ind w:left="720"/>
    </w:pPr>
    <w:rPr>
      <w:rFonts w:ascii="IzhTitl" w:hAnsi="IzhTitl" w:cs="IzhTitl"/>
      <w:sz w:val="22"/>
      <w:szCs w:val="22"/>
      <w:lang w:val="en-US"/>
    </w:rPr>
  </w:style>
  <w:style w:type="paragraph" w:customStyle="1" w:styleId="Style9">
    <w:name w:val="Style9"/>
    <w:basedOn w:val="af0"/>
    <w:pPr>
      <w:widowControl w:val="0"/>
      <w:autoSpaceDE w:val="0"/>
      <w:spacing w:line="469" w:lineRule="exact"/>
      <w:ind w:firstLine="671"/>
      <w:jc w:val="both"/>
    </w:pPr>
    <w:rPr>
      <w:sz w:val="28"/>
    </w:rPr>
  </w:style>
  <w:style w:type="paragraph" w:customStyle="1" w:styleId="Style47">
    <w:name w:val="Style47"/>
    <w:basedOn w:val="af0"/>
    <w:pPr>
      <w:widowControl w:val="0"/>
      <w:autoSpaceDE w:val="0"/>
      <w:spacing w:line="280" w:lineRule="exact"/>
      <w:jc w:val="both"/>
    </w:pPr>
    <w:rPr>
      <w:sz w:val="28"/>
    </w:rPr>
  </w:style>
  <w:style w:type="paragraph" w:customStyle="1" w:styleId="Style32">
    <w:name w:val="Style32"/>
    <w:basedOn w:val="af0"/>
    <w:pPr>
      <w:widowControl w:val="0"/>
      <w:autoSpaceDE w:val="0"/>
      <w:spacing w:line="273" w:lineRule="exact"/>
    </w:pPr>
    <w:rPr>
      <w:sz w:val="28"/>
    </w:rPr>
  </w:style>
  <w:style w:type="paragraph" w:customStyle="1" w:styleId="Style46">
    <w:name w:val="Style46"/>
    <w:basedOn w:val="af0"/>
    <w:pPr>
      <w:widowControl w:val="0"/>
      <w:autoSpaceDE w:val="0"/>
    </w:pPr>
    <w:rPr>
      <w:sz w:val="28"/>
    </w:rPr>
  </w:style>
  <w:style w:type="paragraph" w:customStyle="1" w:styleId="Style48">
    <w:name w:val="Style48"/>
    <w:basedOn w:val="af0"/>
    <w:pPr>
      <w:widowControl w:val="0"/>
      <w:autoSpaceDE w:val="0"/>
      <w:spacing w:line="271" w:lineRule="exact"/>
      <w:ind w:firstLine="137"/>
    </w:pPr>
    <w:rPr>
      <w:sz w:val="28"/>
    </w:rPr>
  </w:style>
  <w:style w:type="paragraph" w:customStyle="1" w:styleId="Style45">
    <w:name w:val="Style45"/>
    <w:basedOn w:val="af0"/>
    <w:pPr>
      <w:widowControl w:val="0"/>
      <w:autoSpaceDE w:val="0"/>
      <w:spacing w:line="249" w:lineRule="exact"/>
      <w:jc w:val="center"/>
    </w:pPr>
    <w:rPr>
      <w:sz w:val="28"/>
    </w:rPr>
  </w:style>
  <w:style w:type="paragraph" w:customStyle="1" w:styleId="Style54">
    <w:name w:val="Style54"/>
    <w:basedOn w:val="af0"/>
    <w:pPr>
      <w:widowControl w:val="0"/>
      <w:autoSpaceDE w:val="0"/>
    </w:pPr>
    <w:rPr>
      <w:sz w:val="28"/>
    </w:rPr>
  </w:style>
  <w:style w:type="paragraph" w:customStyle="1" w:styleId="Style81">
    <w:name w:val="Style81"/>
    <w:basedOn w:val="af0"/>
    <w:pPr>
      <w:widowControl w:val="0"/>
      <w:autoSpaceDE w:val="0"/>
    </w:pPr>
    <w:rPr>
      <w:sz w:val="28"/>
    </w:rPr>
  </w:style>
  <w:style w:type="paragraph" w:customStyle="1" w:styleId="Style79">
    <w:name w:val="Style79"/>
    <w:basedOn w:val="af0"/>
    <w:pPr>
      <w:widowControl w:val="0"/>
      <w:autoSpaceDE w:val="0"/>
      <w:spacing w:line="479" w:lineRule="exact"/>
      <w:ind w:firstLine="345"/>
      <w:jc w:val="both"/>
    </w:pPr>
    <w:rPr>
      <w:sz w:val="28"/>
    </w:rPr>
  </w:style>
  <w:style w:type="paragraph" w:customStyle="1" w:styleId="subhead5">
    <w:name w:val="subhead5"/>
    <w:basedOn w:val="af0"/>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f0"/>
    <w:pPr>
      <w:spacing w:line="360" w:lineRule="auto"/>
      <w:ind w:firstLine="709"/>
      <w:jc w:val="both"/>
    </w:pPr>
    <w:rPr>
      <w:sz w:val="28"/>
      <w:szCs w:val="28"/>
    </w:rPr>
  </w:style>
  <w:style w:type="paragraph" w:customStyle="1" w:styleId="affffffffffb">
    <w:name w:val="Заголовок статьи"/>
    <w:basedOn w:val="af0"/>
    <w:next w:val="af0"/>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f0"/>
    <w:pPr>
      <w:spacing w:before="120" w:after="120"/>
      <w:jc w:val="center"/>
    </w:pPr>
    <w:rPr>
      <w:rFonts w:ascii="Helvetica" w:hAnsi="Helvetica" w:cs="Helvetica"/>
      <w:b/>
      <w:sz w:val="32"/>
      <w:szCs w:val="28"/>
    </w:rPr>
  </w:style>
  <w:style w:type="paragraph" w:customStyle="1" w:styleId="affffffffffc">
    <w:name w:val="Тема"/>
    <w:basedOn w:val="af0"/>
    <w:next w:val="af0"/>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f0"/>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f0"/>
    <w:pPr>
      <w:spacing w:after="160" w:line="240" w:lineRule="exact"/>
    </w:pPr>
    <w:rPr>
      <w:sz w:val="20"/>
      <w:szCs w:val="20"/>
    </w:rPr>
  </w:style>
  <w:style w:type="paragraph" w:customStyle="1" w:styleId="text0">
    <w:name w:val="text"/>
    <w:basedOn w:val="af0"/>
    <w:pPr>
      <w:spacing w:before="280" w:after="280"/>
    </w:pPr>
    <w:rPr>
      <w:sz w:val="18"/>
      <w:szCs w:val="18"/>
    </w:rPr>
  </w:style>
  <w:style w:type="paragraph" w:customStyle="1" w:styleId="125">
    <w:name w:val="Знак Знак12"/>
    <w:basedOn w:val="af0"/>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0"/>
    <w:pPr>
      <w:spacing w:before="280" w:after="280"/>
    </w:pPr>
  </w:style>
  <w:style w:type="paragraph" w:customStyle="1" w:styleId="119">
    <w:name w:val="Знак Знак1 Знак Знак Знак Знак1"/>
    <w:basedOn w:val="af0"/>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0"/>
    <w:pPr>
      <w:spacing w:before="280" w:after="280"/>
    </w:pPr>
  </w:style>
  <w:style w:type="paragraph" w:customStyle="1" w:styleId="Normal-bullit">
    <w:name w:val="Normal-bullit"/>
    <w:basedOn w:val="af0"/>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0"/>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pPr>
      <w:spacing w:after="160" w:line="240" w:lineRule="exact"/>
    </w:pPr>
    <w:rPr>
      <w:sz w:val="28"/>
      <w:szCs w:val="20"/>
      <w:lang w:val="en-US"/>
    </w:rPr>
  </w:style>
  <w:style w:type="paragraph" w:customStyle="1" w:styleId="4f">
    <w:name w:val="Знак4 Знак Знак"/>
    <w:basedOn w:val="af0"/>
    <w:rPr>
      <w:rFonts w:ascii="MS Reference Specialty" w:hAnsi="MS Reference Specialty" w:cs="MS Reference Specialty"/>
      <w:sz w:val="20"/>
      <w:szCs w:val="20"/>
      <w:lang w:val="en-US"/>
    </w:rPr>
  </w:style>
  <w:style w:type="paragraph" w:customStyle="1" w:styleId="2ffe">
    <w:name w:val="Знак2"/>
    <w:basedOn w:val="af0"/>
    <w:rPr>
      <w:rFonts w:ascii="MS Reference Specialty" w:hAnsi="MS Reference Specialty" w:cs="MS Reference Specialty"/>
      <w:sz w:val="20"/>
      <w:szCs w:val="20"/>
      <w:lang w:val="en-US"/>
    </w:rPr>
  </w:style>
  <w:style w:type="paragraph" w:customStyle="1" w:styleId="ConsTitle">
    <w:name w:val="ConsTitle"/>
    <w:basedOn w:val="af0"/>
    <w:pPr>
      <w:widowControl w:val="0"/>
      <w:autoSpaceDE w:val="0"/>
    </w:pPr>
    <w:rPr>
      <w:rFonts w:ascii="OpenSymbol" w:hAnsi="OpenSymbol" w:cs="OpenSymbol"/>
      <w:b/>
      <w:bCs/>
      <w:sz w:val="16"/>
      <w:szCs w:val="16"/>
    </w:rPr>
  </w:style>
  <w:style w:type="paragraph" w:customStyle="1" w:styleId="j">
    <w:name w:val="j"/>
    <w:basedOn w:val="af0"/>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0"/>
    <w:pPr>
      <w:numPr>
        <w:numId w:val="29"/>
      </w:numPr>
      <w:spacing w:line="360" w:lineRule="auto"/>
    </w:pPr>
    <w:rPr>
      <w:sz w:val="28"/>
      <w:szCs w:val="28"/>
    </w:rPr>
  </w:style>
  <w:style w:type="paragraph" w:styleId="86">
    <w:name w:val="toc 8"/>
    <w:basedOn w:val="af0"/>
    <w:next w:val="af0"/>
    <w:pPr>
      <w:ind w:left="1680"/>
    </w:pPr>
  </w:style>
  <w:style w:type="paragraph" w:customStyle="1" w:styleId="u">
    <w:name w:val="u"/>
    <w:basedOn w:val="af0"/>
    <w:pPr>
      <w:ind w:firstLine="390"/>
      <w:jc w:val="both"/>
    </w:pPr>
  </w:style>
  <w:style w:type="paragraph" w:customStyle="1" w:styleId="afffffffffff">
    <w:name w:val="#Основной Стиль"/>
    <w:basedOn w:val="af0"/>
    <w:pPr>
      <w:spacing w:line="360" w:lineRule="auto"/>
      <w:ind w:firstLine="720"/>
      <w:jc w:val="both"/>
    </w:pPr>
    <w:rPr>
      <w:sz w:val="28"/>
      <w:szCs w:val="20"/>
    </w:rPr>
  </w:style>
  <w:style w:type="paragraph" w:customStyle="1" w:styleId="1fff2">
    <w:name w:val="Красная строка1"/>
    <w:basedOn w:val="afffffffb"/>
    <w:pPr>
      <w:ind w:firstLine="210"/>
    </w:pPr>
    <w:rPr>
      <w:sz w:val="24"/>
    </w:rPr>
  </w:style>
  <w:style w:type="paragraph" w:customStyle="1" w:styleId="1fff3">
    <w:name w:val="Знак Знак Знак Знак1"/>
    <w:basedOn w:val="af0"/>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0"/>
    <w:pPr>
      <w:spacing w:after="240" w:line="360" w:lineRule="auto"/>
      <w:jc w:val="center"/>
    </w:pPr>
    <w:rPr>
      <w:b/>
      <w:sz w:val="32"/>
    </w:rPr>
  </w:style>
  <w:style w:type="paragraph" w:customStyle="1" w:styleId="afffffffffff0">
    <w:name w:val="Содержимое таблицы"/>
    <w:basedOn w:val="af0"/>
    <w:pPr>
      <w:suppressLineNumbers/>
    </w:pPr>
    <w:rPr>
      <w:sz w:val="20"/>
      <w:szCs w:val="20"/>
    </w:rPr>
  </w:style>
  <w:style w:type="paragraph" w:customStyle="1" w:styleId="afffffffffff1">
    <w:name w:val="Заголовок таблицы"/>
    <w:basedOn w:val="af0"/>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par">
    <w:name w:val="par"/>
    <w:basedOn w:val="af0"/>
    <w:pPr>
      <w:spacing w:before="280" w:after="280"/>
    </w:pPr>
  </w:style>
  <w:style w:type="paragraph" w:customStyle="1" w:styleId="dt">
    <w:name w:val="dt"/>
    <w:basedOn w:val="af0"/>
    <w:pPr>
      <w:spacing w:before="280" w:after="280"/>
    </w:pPr>
  </w:style>
  <w:style w:type="paragraph" w:customStyle="1" w:styleId="afffffffffff2">
    <w:name w:val="Текст в заданном формате"/>
    <w:basedOn w:val="af0"/>
    <w:pPr>
      <w:widowControl w:val="0"/>
    </w:pPr>
    <w:rPr>
      <w:rFonts w:ascii="ISOCPEUR" w:eastAsia="ISOCPEUR" w:hAnsi="ISOCPEUR" w:cs="ISOCPEUR"/>
      <w:sz w:val="20"/>
      <w:szCs w:val="20"/>
    </w:rPr>
  </w:style>
  <w:style w:type="paragraph" w:customStyle="1" w:styleId="1fff4">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6">
    <w:name w:val="Нумерованный список1"/>
    <w:basedOn w:val="af0"/>
    <w:pPr>
      <w:tabs>
        <w:tab w:val="left" w:pos="360"/>
      </w:tabs>
      <w:spacing w:line="360" w:lineRule="auto"/>
      <w:ind w:left="360" w:hanging="360"/>
      <w:jc w:val="both"/>
    </w:pPr>
    <w:rPr>
      <w:sz w:val="28"/>
      <w:szCs w:val="20"/>
    </w:rPr>
  </w:style>
  <w:style w:type="paragraph" w:customStyle="1" w:styleId="315">
    <w:name w:val="Нумерованный список 31"/>
    <w:basedOn w:val="af0"/>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0"/>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0"/>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0"/>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0"/>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f0"/>
    <w:pPr>
      <w:spacing w:after="120"/>
    </w:pPr>
    <w:rPr>
      <w:rFonts w:ascii="MS Reference Specialty" w:hAnsi="MS Reference Specialty" w:cs="MS Reference Specialty"/>
      <w:b/>
      <w:bCs/>
    </w:rPr>
  </w:style>
  <w:style w:type="paragraph" w:customStyle="1" w:styleId="-3">
    <w:name w:val="Рис.-табл"/>
    <w:basedOn w:val="af0"/>
    <w:pPr>
      <w:jc w:val="center"/>
    </w:pPr>
    <w:rPr>
      <w:rFonts w:ascii="OpenSymbol" w:hAnsi="OpenSymbol" w:cs="OpenSymbol"/>
      <w:b/>
      <w:szCs w:val="16"/>
    </w:rPr>
  </w:style>
  <w:style w:type="paragraph" w:customStyle="1" w:styleId="2110">
    <w:name w:val="Основной текст 211"/>
    <w:basedOn w:val="af0"/>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f0"/>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0"/>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0"/>
    <w:next w:val="af0"/>
    <w:pPr>
      <w:jc w:val="both"/>
    </w:pPr>
    <w:rPr>
      <w:rFonts w:ascii="OpenSymbol" w:hAnsi="OpenSymbol" w:cs="OpenSymbol"/>
      <w:szCs w:val="20"/>
    </w:rPr>
  </w:style>
  <w:style w:type="paragraph" w:customStyle="1" w:styleId="afffffffffff4">
    <w:name w:val="Текст таблицы"/>
    <w:basedOn w:val="af0"/>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f0"/>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8">
    <w:name w:val="Основной текст_"/>
    <w:basedOn w:val="af0"/>
    <w:pPr>
      <w:widowControl w:val="0"/>
      <w:shd w:val="clear" w:color="auto" w:fill="FFFFFF"/>
      <w:spacing w:line="470" w:lineRule="exact"/>
      <w:jc w:val="center"/>
    </w:pPr>
    <w:rPr>
      <w:spacing w:val="4"/>
      <w:szCs w:val="20"/>
    </w:rPr>
  </w:style>
  <w:style w:type="paragraph" w:customStyle="1" w:styleId="216">
    <w:name w:val="Основной текст21"/>
    <w:basedOn w:val="af0"/>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a">
    <w:name w:val="Текст статьи"/>
    <w:basedOn w:val="af0"/>
    <w:pPr>
      <w:spacing w:line="360" w:lineRule="auto"/>
      <w:ind w:firstLine="720"/>
      <w:jc w:val="both"/>
    </w:pPr>
    <w:rPr>
      <w:sz w:val="28"/>
      <w:szCs w:val="28"/>
    </w:rPr>
  </w:style>
  <w:style w:type="paragraph" w:customStyle="1" w:styleId="3f8">
    <w:name w:val="Обычный (веб)3"/>
    <w:basedOn w:val="af0"/>
    <w:pPr>
      <w:spacing w:before="150" w:after="150"/>
      <w:jc w:val="both"/>
    </w:pPr>
  </w:style>
  <w:style w:type="paragraph" w:customStyle="1" w:styleId="1fffa">
    <w:name w:val="Обычный (веб)1"/>
    <w:basedOn w:val="af0"/>
    <w:pPr>
      <w:spacing w:after="280" w:line="312" w:lineRule="atLeast"/>
    </w:pPr>
  </w:style>
  <w:style w:type="paragraph" w:customStyle="1" w:styleId="afffffffffffb">
    <w:name w:val="Обычный текст"/>
    <w:basedOn w:val="af0"/>
    <w:pPr>
      <w:ind w:firstLine="454"/>
      <w:jc w:val="both"/>
    </w:pPr>
    <w:rPr>
      <w:szCs w:val="20"/>
    </w:rPr>
  </w:style>
  <w:style w:type="paragraph" w:customStyle="1" w:styleId="afffffffffffc">
    <w:name w:val="Основной"/>
    <w:basedOn w:val="af0"/>
    <w:pPr>
      <w:spacing w:line="360" w:lineRule="auto"/>
      <w:ind w:firstLine="709"/>
      <w:jc w:val="both"/>
    </w:pPr>
    <w:rPr>
      <w:sz w:val="28"/>
    </w:rPr>
  </w:style>
  <w:style w:type="paragraph" w:customStyle="1" w:styleId="Style8">
    <w:name w:val="Style8"/>
    <w:basedOn w:val="af0"/>
    <w:pPr>
      <w:widowControl w:val="0"/>
      <w:autoSpaceDE w:val="0"/>
      <w:jc w:val="both"/>
    </w:pPr>
  </w:style>
  <w:style w:type="paragraph" w:customStyle="1" w:styleId="MediumGrid1-Accent2">
    <w:name w:val="Medium Grid 1 - Accent 2"/>
    <w:basedOn w:val="af0"/>
    <w:pPr>
      <w:ind w:left="720"/>
    </w:pPr>
    <w:rPr>
      <w:rFonts w:ascii="Mincho" w:eastAsia="Mincho" w:hAnsi="Mincho" w:cs="Mincho"/>
    </w:rPr>
  </w:style>
  <w:style w:type="paragraph" w:customStyle="1" w:styleId="147">
    <w:name w:val="табл_14"/>
    <w:basedOn w:val="af0"/>
    <w:rPr>
      <w:rFonts w:ascii="OpenSymbol" w:hAnsi="OpenSymbol" w:cs="OpenSymbol"/>
      <w:sz w:val="28"/>
      <w:szCs w:val="20"/>
    </w:rPr>
  </w:style>
  <w:style w:type="paragraph" w:customStyle="1" w:styleId="My">
    <w:name w:val="Основной текст.My Текст"/>
    <w:basedOn w:val="af0"/>
    <w:pPr>
      <w:widowControl w:val="0"/>
      <w:spacing w:line="360" w:lineRule="auto"/>
      <w:ind w:firstLine="720"/>
      <w:jc w:val="both"/>
    </w:pPr>
    <w:rPr>
      <w:sz w:val="28"/>
      <w:szCs w:val="20"/>
      <w:lang w:val="uk-UA"/>
    </w:rPr>
  </w:style>
  <w:style w:type="paragraph" w:customStyle="1" w:styleId="afffffffffffd">
    <w:name w:val="Норм без абзаца"/>
    <w:basedOn w:val="af0"/>
    <w:pPr>
      <w:jc w:val="both"/>
    </w:pPr>
    <w:rPr>
      <w:rFonts w:ascii="UkrainianPeterburg" w:hAnsi="UkrainianPeterburg" w:cs="UkrainianPeterburg"/>
      <w:sz w:val="16"/>
      <w:szCs w:val="16"/>
    </w:rPr>
  </w:style>
  <w:style w:type="paragraph" w:customStyle="1" w:styleId="afffffffffffe">
    <w:name w:val="Осн текст"/>
    <w:basedOn w:val="af0"/>
    <w:pPr>
      <w:ind w:firstLine="709"/>
      <w:jc w:val="both"/>
    </w:pPr>
    <w:rPr>
      <w:sz w:val="32"/>
      <w:szCs w:val="32"/>
      <w:lang w:val="uk-UA"/>
    </w:rPr>
  </w:style>
  <w:style w:type="paragraph" w:customStyle="1" w:styleId="H1">
    <w:name w:val="H1"/>
    <w:basedOn w:val="af0"/>
    <w:next w:val="af0"/>
    <w:pPr>
      <w:keepNext/>
      <w:spacing w:before="100" w:after="100"/>
    </w:pPr>
    <w:rPr>
      <w:b/>
      <w:bCs/>
      <w:kern w:val="1"/>
      <w:sz w:val="48"/>
      <w:szCs w:val="48"/>
    </w:rPr>
  </w:style>
  <w:style w:type="paragraph" w:customStyle="1" w:styleId="a10">
    <w:name w:val="a1"/>
    <w:basedOn w:val="af0"/>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0"/>
    <w:next w:val="af0"/>
    <w:link w:val="5c"/>
    <w:pPr>
      <w:ind w:left="960"/>
    </w:pPr>
    <w:rPr>
      <w:rFonts w:ascii="IzhTitl" w:hAnsi="IzhTitl" w:cs="IzhTitl"/>
      <w:sz w:val="18"/>
      <w:szCs w:val="18"/>
    </w:rPr>
  </w:style>
  <w:style w:type="paragraph" w:styleId="66">
    <w:name w:val="toc 6"/>
    <w:basedOn w:val="af0"/>
    <w:next w:val="af0"/>
    <w:link w:val="67"/>
    <w:pPr>
      <w:ind w:left="1200"/>
    </w:pPr>
    <w:rPr>
      <w:rFonts w:ascii="IzhTitl" w:hAnsi="IzhTitl" w:cs="IzhTitl"/>
      <w:sz w:val="18"/>
      <w:szCs w:val="18"/>
    </w:rPr>
  </w:style>
  <w:style w:type="paragraph" w:styleId="77">
    <w:name w:val="toc 7"/>
    <w:basedOn w:val="af0"/>
    <w:next w:val="af0"/>
    <w:pPr>
      <w:ind w:left="1440"/>
    </w:pPr>
    <w:rPr>
      <w:rFonts w:ascii="IzhTitl" w:hAnsi="IzhTitl" w:cs="IzhTitl"/>
      <w:sz w:val="18"/>
      <w:szCs w:val="18"/>
    </w:rPr>
  </w:style>
  <w:style w:type="paragraph" w:styleId="93">
    <w:name w:val="toc 9"/>
    <w:basedOn w:val="af0"/>
    <w:next w:val="af0"/>
    <w:pPr>
      <w:ind w:left="1920"/>
    </w:pPr>
    <w:rPr>
      <w:rFonts w:ascii="IzhTitl" w:hAnsi="IzhTitl" w:cs="IzhTitl"/>
      <w:sz w:val="18"/>
      <w:szCs w:val="18"/>
    </w:rPr>
  </w:style>
  <w:style w:type="paragraph" w:customStyle="1" w:styleId="rvps19">
    <w:name w:val="rvps19"/>
    <w:basedOn w:val="af0"/>
    <w:pPr>
      <w:ind w:firstLine="603"/>
      <w:jc w:val="both"/>
    </w:pPr>
    <w:rPr>
      <w:lang w:val="en-AU"/>
    </w:rPr>
  </w:style>
  <w:style w:type="paragraph" w:customStyle="1" w:styleId="rvps20">
    <w:name w:val="rvps20"/>
    <w:basedOn w:val="af0"/>
    <w:pPr>
      <w:ind w:firstLine="603"/>
    </w:pPr>
    <w:rPr>
      <w:lang w:val="en-AU"/>
    </w:rPr>
  </w:style>
  <w:style w:type="paragraph" w:customStyle="1" w:styleId="rvps7">
    <w:name w:val="rvps7"/>
    <w:basedOn w:val="af0"/>
    <w:pPr>
      <w:ind w:firstLine="787"/>
      <w:jc w:val="both"/>
    </w:pPr>
    <w:rPr>
      <w:lang w:val="en-AU"/>
    </w:rPr>
  </w:style>
  <w:style w:type="paragraph" w:customStyle="1" w:styleId="rvps16">
    <w:name w:val="rvps16"/>
    <w:basedOn w:val="af0"/>
    <w:pPr>
      <w:ind w:firstLine="787"/>
      <w:jc w:val="both"/>
    </w:pPr>
    <w:rPr>
      <w:lang w:val="en-AU"/>
    </w:rPr>
  </w:style>
  <w:style w:type="paragraph" w:customStyle="1" w:styleId="Iauiue">
    <w:name w:val="Iau.iue"/>
    <w:basedOn w:val="af0"/>
    <w:next w:val="af0"/>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0"/>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0"/>
    <w:pPr>
      <w:ind w:left="566" w:hanging="283"/>
    </w:pPr>
  </w:style>
  <w:style w:type="paragraph" w:customStyle="1" w:styleId="412">
    <w:name w:val="Список 41"/>
    <w:basedOn w:val="af0"/>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0"/>
    <w:pPr>
      <w:widowControl w:val="0"/>
      <w:autoSpaceDE w:val="0"/>
      <w:spacing w:after="120"/>
      <w:ind w:left="566"/>
    </w:pPr>
    <w:rPr>
      <w:sz w:val="20"/>
      <w:szCs w:val="20"/>
    </w:rPr>
  </w:style>
  <w:style w:type="paragraph" w:customStyle="1" w:styleId="2fff0">
    <w:name w:val="Îñíîâíîé òåêñò 2"/>
    <w:basedOn w:val="af0"/>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1">
    <w:name w:val="2"/>
    <w:basedOn w:val="af0"/>
    <w:next w:val="affffffff8"/>
    <w:pPr>
      <w:spacing w:before="280" w:after="280"/>
    </w:pPr>
    <w:rPr>
      <w:lang w:val="uk-UA"/>
    </w:rPr>
  </w:style>
  <w:style w:type="paragraph" w:customStyle="1" w:styleId="3f9">
    <w:name w:val="заголовок 3"/>
    <w:basedOn w:val="af0"/>
    <w:next w:val="af0"/>
    <w:pPr>
      <w:keepNext/>
      <w:widowControl w:val="0"/>
      <w:autoSpaceDE w:val="0"/>
      <w:jc w:val="center"/>
    </w:pPr>
    <w:rPr>
      <w:b/>
      <w:bCs/>
      <w:sz w:val="20"/>
      <w:szCs w:val="20"/>
    </w:rPr>
  </w:style>
  <w:style w:type="paragraph" w:customStyle="1" w:styleId="1fffb">
    <w:name w:val="заголовок 1"/>
    <w:basedOn w:val="af0"/>
    <w:next w:val="af0"/>
    <w:pPr>
      <w:keepNext/>
      <w:autoSpaceDE w:val="0"/>
      <w:jc w:val="center"/>
    </w:pPr>
    <w:rPr>
      <w:rFonts w:ascii="Arial" w:hAnsi="Arial" w:cs="Arial"/>
      <w:b/>
      <w:bCs/>
      <w:sz w:val="36"/>
      <w:szCs w:val="36"/>
    </w:rPr>
  </w:style>
  <w:style w:type="paragraph" w:customStyle="1" w:styleId="2fff2">
    <w:name w:val="заголовок 2"/>
    <w:basedOn w:val="af0"/>
    <w:next w:val="af0"/>
    <w:pPr>
      <w:keepNext/>
      <w:autoSpaceDE w:val="0"/>
      <w:jc w:val="center"/>
    </w:pPr>
    <w:rPr>
      <w:rFonts w:ascii="Arial" w:hAnsi="Arial" w:cs="Arial"/>
    </w:rPr>
  </w:style>
  <w:style w:type="paragraph" w:customStyle="1" w:styleId="4f0">
    <w:name w:val="заголовок 4"/>
    <w:basedOn w:val="af0"/>
    <w:next w:val="af0"/>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0"/>
    <w:pPr>
      <w:spacing w:line="300" w:lineRule="atLeast"/>
      <w:ind w:firstLine="400"/>
      <w:jc w:val="both"/>
    </w:pPr>
  </w:style>
  <w:style w:type="paragraph" w:customStyle="1" w:styleId="k7">
    <w:name w:val="k7"/>
    <w:basedOn w:val="af0"/>
    <w:pPr>
      <w:spacing w:line="280" w:lineRule="atLeast"/>
      <w:ind w:left="1000"/>
    </w:pPr>
    <w:rPr>
      <w:sz w:val="22"/>
      <w:szCs w:val="22"/>
    </w:rPr>
  </w:style>
  <w:style w:type="paragraph" w:customStyle="1" w:styleId="affffffffffff1">
    <w:name w:val="Текст_статті Знак"/>
    <w:basedOn w:val="af0"/>
    <w:pPr>
      <w:ind w:firstLine="284"/>
      <w:jc w:val="both"/>
    </w:pPr>
    <w:rPr>
      <w:sz w:val="20"/>
      <w:szCs w:val="20"/>
      <w:lang w:val="uk-UA"/>
    </w:rPr>
  </w:style>
  <w:style w:type="paragraph" w:customStyle="1" w:styleId="affffffffffff2">
    <w:name w:val="література"/>
    <w:basedOn w:val="af0"/>
    <w:pPr>
      <w:tabs>
        <w:tab w:val="left" w:pos="360"/>
      </w:tabs>
      <w:jc w:val="both"/>
    </w:pPr>
    <w:rPr>
      <w:sz w:val="18"/>
      <w:szCs w:val="18"/>
      <w:lang w:val="en-US"/>
    </w:rPr>
  </w:style>
  <w:style w:type="paragraph" w:customStyle="1" w:styleId="note">
    <w:name w:val="note"/>
    <w:basedOn w:val="af0"/>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f0"/>
    <w:pPr>
      <w:overflowPunct w:val="0"/>
      <w:autoSpaceDE w:val="0"/>
      <w:textAlignment w:val="baseline"/>
    </w:pPr>
    <w:rPr>
      <w:rFonts w:ascii="Helvetica" w:hAnsi="Helvetica" w:cs="Helvetica"/>
      <w:sz w:val="16"/>
      <w:szCs w:val="16"/>
    </w:rPr>
  </w:style>
  <w:style w:type="paragraph" w:customStyle="1" w:styleId="1Title">
    <w:name w:val="Заголовок 1.Title"/>
    <w:basedOn w:val="af0"/>
    <w:next w:val="af0"/>
    <w:pPr>
      <w:keepNext/>
      <w:widowControl w:val="0"/>
      <w:spacing w:line="360" w:lineRule="auto"/>
      <w:jc w:val="center"/>
    </w:pPr>
    <w:rPr>
      <w:b/>
      <w:caps/>
      <w:color w:val="000000"/>
      <w:szCs w:val="20"/>
      <w:lang w:val="uk-UA"/>
    </w:rPr>
  </w:style>
  <w:style w:type="paragraph" w:customStyle="1" w:styleId="2pidzaholovok">
    <w:name w:val="Заголовок 2.pidzaholovok"/>
    <w:basedOn w:val="af0"/>
    <w:next w:val="af0"/>
    <w:pPr>
      <w:keepNext/>
      <w:jc w:val="center"/>
    </w:pPr>
    <w:rPr>
      <w:b/>
      <w:i/>
      <w:szCs w:val="20"/>
    </w:rPr>
  </w:style>
  <w:style w:type="paragraph" w:customStyle="1" w:styleId="1Title1">
    <w:name w:val="Заголовок 1.Title1"/>
    <w:basedOn w:val="af0"/>
    <w:next w:val="af0"/>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0"/>
    <w:next w:val="af0"/>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0"/>
    <w:pPr>
      <w:spacing w:after="120"/>
      <w:jc w:val="center"/>
    </w:pPr>
    <w:rPr>
      <w:b/>
      <w:sz w:val="22"/>
      <w:szCs w:val="20"/>
      <w:lang w:val="uk-UA"/>
    </w:rPr>
  </w:style>
  <w:style w:type="paragraph" w:customStyle="1" w:styleId="body">
    <w:name w:val="Основной текст с отступом.body"/>
    <w:basedOn w:val="af0"/>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0"/>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0"/>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0"/>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0"/>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0"/>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0"/>
    <w:pPr>
      <w:spacing w:after="120"/>
    </w:pPr>
    <w:rPr>
      <w:rFonts w:ascii="Helvetica" w:hAnsi="Helvetica" w:cs="Helvetica"/>
      <w:b/>
      <w:i/>
      <w:sz w:val="20"/>
      <w:szCs w:val="20"/>
      <w:lang w:val="uk-UA"/>
    </w:rPr>
  </w:style>
  <w:style w:type="paragraph" w:customStyle="1" w:styleId="mkSpec">
    <w:name w:val="mkSpec"/>
    <w:basedOn w:val="af0"/>
    <w:pPr>
      <w:spacing w:after="120"/>
    </w:pPr>
    <w:rPr>
      <w:rFonts w:ascii="MS Reference Specialty" w:hAnsi="MS Reference Specialty" w:cs="MS Reference Specialty"/>
      <w:i/>
      <w:smallCaps/>
      <w:sz w:val="20"/>
      <w:szCs w:val="20"/>
      <w:lang w:val="uk-UA"/>
    </w:rPr>
  </w:style>
  <w:style w:type="paragraph" w:customStyle="1" w:styleId="mkEntry">
    <w:name w:val="mkEntry"/>
    <w:basedOn w:val="af0"/>
    <w:pPr>
      <w:spacing w:after="120"/>
    </w:pPr>
    <w:rPr>
      <w:rFonts w:ascii="Helvetica" w:hAnsi="Helvetica" w:cs="Helvetica"/>
      <w:b/>
      <w:caps/>
      <w:sz w:val="20"/>
      <w:szCs w:val="20"/>
      <w:lang w:val="uk-UA"/>
    </w:rPr>
  </w:style>
  <w:style w:type="paragraph" w:customStyle="1" w:styleId="mkText">
    <w:name w:val="mkText"/>
    <w:basedOn w:val="af0"/>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0"/>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0"/>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0"/>
    <w:pPr>
      <w:spacing w:after="120"/>
      <w:ind w:firstLine="567"/>
    </w:pPr>
    <w:rPr>
      <w:szCs w:val="20"/>
      <w:lang w:val="uk-UA"/>
    </w:rPr>
  </w:style>
  <w:style w:type="paragraph" w:customStyle="1" w:styleId="Datakrush">
    <w:name w:val="Data krush"/>
    <w:basedOn w:val="af0"/>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0"/>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0"/>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0"/>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0"/>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0"/>
    <w:next w:val="af0"/>
    <w:pPr>
      <w:keepNext/>
      <w:spacing w:before="170" w:after="170"/>
      <w:jc w:val="center"/>
    </w:pPr>
    <w:rPr>
      <w:rFonts w:ascii="Mangal" w:hAnsi="Mangal" w:cs="Mangal"/>
      <w:b/>
      <w:i/>
      <w:szCs w:val="20"/>
    </w:rPr>
  </w:style>
  <w:style w:type="paragraph" w:customStyle="1" w:styleId="1fffd">
    <w:name w:val="Заголовок 1.Название"/>
    <w:basedOn w:val="af0"/>
    <w:next w:val="af0"/>
    <w:pPr>
      <w:keepNext/>
      <w:spacing w:after="283"/>
      <w:jc w:val="center"/>
    </w:pPr>
    <w:rPr>
      <w:rFonts w:ascii="Mangal" w:hAnsi="Mangal" w:cs="Mangal"/>
      <w:b/>
      <w:caps/>
      <w:szCs w:val="20"/>
    </w:rPr>
  </w:style>
  <w:style w:type="paragraph" w:customStyle="1" w:styleId="Avtor10">
    <w:name w:val="Основной текст.Avtor1"/>
    <w:basedOn w:val="af0"/>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0"/>
    <w:pPr>
      <w:spacing w:line="360" w:lineRule="auto"/>
      <w:ind w:firstLine="720"/>
      <w:jc w:val="center"/>
    </w:pPr>
    <w:rPr>
      <w:b/>
      <w:sz w:val="28"/>
      <w:szCs w:val="20"/>
      <w:lang w:val="uk-UA"/>
    </w:rPr>
  </w:style>
  <w:style w:type="paragraph" w:customStyle="1" w:styleId="Avtor2">
    <w:name w:val="Основной текст.Avtor2"/>
    <w:basedOn w:val="af0"/>
    <w:pPr>
      <w:jc w:val="center"/>
    </w:pPr>
    <w:rPr>
      <w:b/>
      <w:sz w:val="22"/>
      <w:szCs w:val="20"/>
      <w:lang w:val="uk-UA"/>
    </w:rPr>
  </w:style>
  <w:style w:type="paragraph" w:customStyle="1" w:styleId="body10">
    <w:name w:val="Основной текст с отступом.body1"/>
    <w:basedOn w:val="af0"/>
    <w:pPr>
      <w:ind w:firstLine="709"/>
      <w:jc w:val="both"/>
    </w:pPr>
    <w:rPr>
      <w:sz w:val="20"/>
      <w:szCs w:val="20"/>
      <w:lang w:val="uk-UA"/>
    </w:rPr>
  </w:style>
  <w:style w:type="paragraph" w:customStyle="1" w:styleId="text10">
    <w:name w:val="Цитата.text1"/>
    <w:basedOn w:val="af0"/>
    <w:pPr>
      <w:ind w:left="2824" w:right="-1213"/>
    </w:pPr>
    <w:rPr>
      <w:i/>
      <w:sz w:val="22"/>
      <w:szCs w:val="20"/>
      <w:lang w:val="uk-UA"/>
    </w:rPr>
  </w:style>
  <w:style w:type="paragraph" w:customStyle="1" w:styleId="lit1">
    <w:name w:val="Список.lit1"/>
    <w:basedOn w:val="af0"/>
    <w:pPr>
      <w:tabs>
        <w:tab w:val="left" w:pos="360"/>
      </w:tabs>
      <w:ind w:left="360" w:hanging="360"/>
      <w:jc w:val="both"/>
    </w:pPr>
    <w:rPr>
      <w:sz w:val="22"/>
      <w:szCs w:val="20"/>
      <w:lang w:val="uk-UA"/>
    </w:rPr>
  </w:style>
  <w:style w:type="paragraph" w:customStyle="1" w:styleId="liter1">
    <w:name w:val="Нумерованный список.liter1"/>
    <w:basedOn w:val="af0"/>
    <w:pPr>
      <w:tabs>
        <w:tab w:val="left" w:pos="360"/>
      </w:tabs>
      <w:ind w:left="360" w:hanging="360"/>
      <w:jc w:val="both"/>
    </w:pPr>
    <w:rPr>
      <w:sz w:val="20"/>
      <w:szCs w:val="20"/>
    </w:rPr>
  </w:style>
  <w:style w:type="paragraph" w:customStyle="1" w:styleId="3spysokl-ry1">
    <w:name w:val="Основной текст 3.spysok l-ry1"/>
    <w:basedOn w:val="af0"/>
    <w:pPr>
      <w:jc w:val="center"/>
    </w:pPr>
    <w:rPr>
      <w:b/>
      <w:caps/>
      <w:sz w:val="22"/>
      <w:szCs w:val="20"/>
      <w:lang w:val="en-US"/>
    </w:rPr>
  </w:style>
  <w:style w:type="paragraph" w:customStyle="1" w:styleId="1fffe">
    <w:name w:val="Основной текст с отступом1"/>
    <w:basedOn w:val="af0"/>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0"/>
    <w:pPr>
      <w:widowControl w:val="0"/>
      <w:spacing w:line="360" w:lineRule="auto"/>
      <w:ind w:firstLine="680"/>
      <w:jc w:val="both"/>
    </w:pPr>
    <w:rPr>
      <w:sz w:val="28"/>
      <w:szCs w:val="20"/>
      <w:lang w:val="uk-UA"/>
    </w:rPr>
  </w:style>
  <w:style w:type="paragraph" w:customStyle="1" w:styleId="1ffff">
    <w:name w:val="Текст1"/>
    <w:basedOn w:val="af0"/>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f0"/>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f0"/>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f0"/>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f0"/>
    <w:pPr>
      <w:ind w:firstLine="720"/>
      <w:jc w:val="left"/>
    </w:pPr>
    <w:rPr>
      <w:rFonts w:ascii="Garamond" w:hAnsi="Garamond" w:cs="Garamond"/>
    </w:rPr>
  </w:style>
  <w:style w:type="paragraph" w:customStyle="1" w:styleId="1ffff0">
    <w:name w:val="Цитата1"/>
    <w:basedOn w:val="af0"/>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0"/>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0"/>
    <w:pPr>
      <w:keepLines/>
      <w:numPr>
        <w:numId w:val="11"/>
      </w:numPr>
      <w:spacing w:line="360" w:lineRule="auto"/>
      <w:ind w:left="0" w:firstLine="0"/>
      <w:jc w:val="center"/>
    </w:pPr>
    <w:rPr>
      <w:b/>
      <w:sz w:val="28"/>
      <w:szCs w:val="20"/>
      <w:lang w:val="uk-UA"/>
    </w:rPr>
  </w:style>
  <w:style w:type="paragraph" w:customStyle="1" w:styleId="affffffffffff7">
    <w:name w:val="ТЕКСТ"/>
    <w:basedOn w:val="af0"/>
    <w:pPr>
      <w:spacing w:line="360" w:lineRule="auto"/>
      <w:ind w:firstLine="709"/>
      <w:jc w:val="both"/>
    </w:pPr>
    <w:rPr>
      <w:rFonts w:ascii="FreeSetCTT" w:hAnsi="FreeSetCTT" w:cs="FreeSetCTT"/>
      <w:sz w:val="28"/>
      <w:szCs w:val="20"/>
      <w:lang w:val="uk-UA"/>
    </w:rPr>
  </w:style>
  <w:style w:type="paragraph" w:customStyle="1" w:styleId="CT-SNOSKA">
    <w:name w:val="CT-SNOSKA"/>
    <w:basedOn w:val="af0"/>
    <w:pPr>
      <w:jc w:val="both"/>
    </w:pPr>
    <w:rPr>
      <w:szCs w:val="20"/>
    </w:rPr>
  </w:style>
  <w:style w:type="paragraph" w:customStyle="1" w:styleId="2fff3">
    <w:name w:val="Стиль2"/>
    <w:basedOn w:val="af0"/>
    <w:pPr>
      <w:jc w:val="both"/>
    </w:pPr>
    <w:rPr>
      <w:rFonts w:cs="OpenSymbol"/>
    </w:rPr>
  </w:style>
  <w:style w:type="paragraph" w:customStyle="1" w:styleId="left">
    <w:name w:val="left"/>
    <w:basedOn w:val="af0"/>
    <w:pPr>
      <w:spacing w:before="280" w:after="280"/>
    </w:pPr>
    <w:rPr>
      <w:rFonts w:ascii="MS Reference Specialty" w:hAnsi="MS Reference Specialty" w:cs="MS Reference Specialty"/>
    </w:rPr>
  </w:style>
  <w:style w:type="paragraph" w:customStyle="1" w:styleId="31">
    <w:name w:val="Маркированный список 31"/>
    <w:basedOn w:val="af0"/>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0"/>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a">
    <w:name w:val="текст сноски"/>
    <w:basedOn w:val="af0"/>
    <w:uiPriority w:val="99"/>
    <w:pPr>
      <w:autoSpaceDE w:val="0"/>
    </w:pPr>
    <w:rPr>
      <w:sz w:val="20"/>
      <w:szCs w:val="20"/>
    </w:rPr>
  </w:style>
  <w:style w:type="paragraph" w:customStyle="1" w:styleId="affffffffffffb">
    <w:name w:val="Àäðåñà"/>
    <w:basedOn w:val="af0"/>
    <w:pPr>
      <w:spacing w:after="60" w:line="360" w:lineRule="auto"/>
      <w:jc w:val="center"/>
    </w:pPr>
    <w:rPr>
      <w:szCs w:val="20"/>
      <w:lang w:val="uk-UA"/>
    </w:rPr>
  </w:style>
  <w:style w:type="paragraph" w:customStyle="1" w:styleId="5d">
    <w:name w:val="Основной текст5"/>
    <w:basedOn w:val="af0"/>
    <w:pPr>
      <w:widowControl w:val="0"/>
      <w:spacing w:line="420" w:lineRule="auto"/>
      <w:ind w:firstLine="851"/>
      <w:jc w:val="both"/>
    </w:pPr>
    <w:rPr>
      <w:sz w:val="26"/>
      <w:szCs w:val="20"/>
    </w:rPr>
  </w:style>
  <w:style w:type="paragraph" w:customStyle="1" w:styleId="affffffffffffc">
    <w:name w:val="СноскаОсн"/>
    <w:basedOn w:val="af0"/>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f0"/>
    <w:pPr>
      <w:autoSpaceDE w:val="0"/>
      <w:spacing w:before="100" w:after="100"/>
      <w:ind w:left="360" w:right="360"/>
    </w:pPr>
  </w:style>
  <w:style w:type="paragraph" w:styleId="affffffffffffe">
    <w:name w:val="E-mail Signature"/>
    <w:basedOn w:val="af0"/>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f0"/>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0"/>
    <w:pPr>
      <w:shd w:val="clear" w:color="auto" w:fill="FFFFFF"/>
      <w:spacing w:line="360" w:lineRule="auto"/>
      <w:jc w:val="center"/>
    </w:pPr>
    <w:rPr>
      <w:color w:val="FF0000"/>
      <w:sz w:val="16"/>
      <w:szCs w:val="16"/>
    </w:rPr>
  </w:style>
  <w:style w:type="paragraph" w:styleId="1ffff2">
    <w:name w:val="index 1"/>
    <w:basedOn w:val="af0"/>
    <w:next w:val="af0"/>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0"/>
    <w:pPr>
      <w:shd w:val="clear" w:color="auto" w:fill="FFFFFF"/>
      <w:spacing w:line="360" w:lineRule="auto"/>
      <w:ind w:left="300" w:right="80"/>
      <w:jc w:val="both"/>
    </w:pPr>
    <w:rPr>
      <w:color w:val="000000"/>
      <w:sz w:val="28"/>
      <w:szCs w:val="28"/>
    </w:rPr>
  </w:style>
  <w:style w:type="paragraph" w:customStyle="1" w:styleId="vary">
    <w:name w:val="vary"/>
    <w:basedOn w:val="af0"/>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f0"/>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f0"/>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f0"/>
    <w:pPr>
      <w:autoSpaceDE w:val="0"/>
      <w:ind w:left="2268"/>
      <w:jc w:val="both"/>
    </w:pPr>
    <w:rPr>
      <w:i/>
      <w:iCs/>
      <w:sz w:val="28"/>
      <w:szCs w:val="28"/>
      <w:lang w:val="uk-UA"/>
    </w:rPr>
  </w:style>
  <w:style w:type="paragraph" w:customStyle="1" w:styleId="87">
    <w:name w:val="заголовок 8"/>
    <w:basedOn w:val="af0"/>
    <w:next w:val="af0"/>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f0"/>
    <w:next w:val="af0"/>
    <w:pPr>
      <w:autoSpaceDE w:val="0"/>
      <w:ind w:firstLine="567"/>
      <w:jc w:val="both"/>
    </w:pPr>
    <w:rPr>
      <w:sz w:val="28"/>
      <w:szCs w:val="28"/>
      <w:lang w:val="uk-UA"/>
    </w:rPr>
  </w:style>
  <w:style w:type="paragraph" w:customStyle="1" w:styleId="afffffffffffff3">
    <w:name w:val="[ ]"/>
    <w:basedOn w:val="af0"/>
    <w:pPr>
      <w:autoSpaceDE w:val="0"/>
      <w:spacing w:line="288" w:lineRule="auto"/>
    </w:pPr>
    <w:rPr>
      <w:color w:val="000000"/>
      <w:sz w:val="20"/>
      <w:lang w:val="uk-UA"/>
    </w:rPr>
  </w:style>
  <w:style w:type="paragraph" w:customStyle="1" w:styleId="-4">
    <w:name w:val="Нормальний-мій"/>
    <w:basedOn w:val="af0"/>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f0"/>
    <w:pPr>
      <w:autoSpaceDE w:val="0"/>
      <w:spacing w:before="100" w:after="100"/>
    </w:pPr>
    <w:rPr>
      <w:sz w:val="20"/>
      <w:lang w:val="uk-UA"/>
    </w:rPr>
  </w:style>
  <w:style w:type="paragraph" w:customStyle="1" w:styleId="afffffffffffff5">
    <w:name w:val="Текст виноски"/>
    <w:basedOn w:val="af0"/>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0"/>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0"/>
    <w:pPr>
      <w:spacing w:line="280" w:lineRule="atLeast"/>
      <w:ind w:left="800" w:firstLine="400"/>
      <w:jc w:val="both"/>
    </w:pPr>
    <w:rPr>
      <w:color w:val="008000"/>
    </w:rPr>
  </w:style>
  <w:style w:type="paragraph" w:customStyle="1" w:styleId="just">
    <w:name w:val="just"/>
    <w:basedOn w:val="af0"/>
    <w:pPr>
      <w:spacing w:before="280" w:after="280"/>
      <w:jc w:val="both"/>
    </w:pPr>
    <w:rPr>
      <w:lang w:val="uk-UA"/>
    </w:rPr>
  </w:style>
  <w:style w:type="paragraph" w:customStyle="1" w:styleId="Nagwek2">
    <w:name w:val="Nagłówek2"/>
    <w:basedOn w:val="af0"/>
    <w:next w:val="afffffffb"/>
    <w:pPr>
      <w:keepNext/>
      <w:spacing w:before="240" w:after="120"/>
    </w:pPr>
    <w:rPr>
      <w:rFonts w:ascii="OpenSymbol" w:eastAsia="Arial" w:hAnsi="OpenSymbol" w:cs="Helvetica"/>
      <w:sz w:val="28"/>
      <w:szCs w:val="28"/>
    </w:rPr>
  </w:style>
  <w:style w:type="paragraph" w:customStyle="1" w:styleId="Podpis2">
    <w:name w:val="Podpis2"/>
    <w:basedOn w:val="af0"/>
    <w:pPr>
      <w:suppressLineNumbers/>
      <w:spacing w:before="120" w:after="120"/>
    </w:pPr>
    <w:rPr>
      <w:rFonts w:cs="Helvetica"/>
      <w:i/>
      <w:iCs/>
    </w:rPr>
  </w:style>
  <w:style w:type="paragraph" w:customStyle="1" w:styleId="Indeks">
    <w:name w:val="Indeks"/>
    <w:basedOn w:val="af0"/>
    <w:pPr>
      <w:suppressLineNumbers/>
    </w:pPr>
    <w:rPr>
      <w:rFonts w:cs="Helvetica"/>
    </w:rPr>
  </w:style>
  <w:style w:type="paragraph" w:customStyle="1" w:styleId="1ffff4">
    <w:name w:val="Текст примечания1"/>
    <w:basedOn w:val="af0"/>
    <w:rPr>
      <w:sz w:val="20"/>
      <w:szCs w:val="20"/>
    </w:rPr>
  </w:style>
  <w:style w:type="paragraph" w:customStyle="1" w:styleId="222">
    <w:name w:val="Основной текст 22"/>
    <w:basedOn w:val="af0"/>
    <w:pPr>
      <w:spacing w:after="120" w:line="480" w:lineRule="auto"/>
    </w:pPr>
  </w:style>
  <w:style w:type="paragraph" w:customStyle="1" w:styleId="3110">
    <w:name w:val="Основной текст с отступом 311"/>
    <w:basedOn w:val="af0"/>
    <w:pPr>
      <w:widowControl w:val="0"/>
      <w:ind w:firstLine="340"/>
      <w:jc w:val="both"/>
    </w:pPr>
    <w:rPr>
      <w:sz w:val="22"/>
      <w:szCs w:val="20"/>
      <w:lang w:val="uk-UA"/>
    </w:rPr>
  </w:style>
  <w:style w:type="paragraph" w:customStyle="1" w:styleId="Tekstpodstawowywcity21">
    <w:name w:val="Tekst podstawowy wcięty 21"/>
    <w:basedOn w:val="af0"/>
    <w:pPr>
      <w:spacing w:line="360" w:lineRule="auto"/>
      <w:ind w:right="-766" w:firstLine="425"/>
      <w:jc w:val="both"/>
    </w:pPr>
    <w:rPr>
      <w:sz w:val="28"/>
      <w:szCs w:val="20"/>
      <w:lang w:val="uk-UA"/>
    </w:rPr>
  </w:style>
  <w:style w:type="paragraph" w:customStyle="1" w:styleId="Tekstblokowy1">
    <w:name w:val="Tekst blokowy1"/>
    <w:basedOn w:val="af0"/>
    <w:pPr>
      <w:spacing w:line="360" w:lineRule="auto"/>
      <w:ind w:left="57" w:right="454" w:firstLine="426"/>
      <w:jc w:val="both"/>
    </w:pPr>
    <w:rPr>
      <w:sz w:val="28"/>
      <w:szCs w:val="20"/>
      <w:lang w:val="uk-UA"/>
    </w:rPr>
  </w:style>
  <w:style w:type="paragraph" w:customStyle="1" w:styleId="3fb">
    <w:name w:val="Основний текст з відступом 3"/>
    <w:basedOn w:val="af0"/>
    <w:pPr>
      <w:spacing w:line="360" w:lineRule="auto"/>
      <w:ind w:firstLine="680"/>
      <w:jc w:val="both"/>
    </w:pPr>
    <w:rPr>
      <w:i/>
      <w:iCs/>
      <w:sz w:val="28"/>
      <w:szCs w:val="28"/>
      <w:lang w:val="uk-UA"/>
    </w:rPr>
  </w:style>
  <w:style w:type="paragraph" w:customStyle="1" w:styleId="2fff4">
    <w:name w:val="Продовження списку 2"/>
    <w:basedOn w:val="af0"/>
    <w:pPr>
      <w:autoSpaceDE w:val="0"/>
      <w:spacing w:after="120"/>
      <w:ind w:left="566"/>
    </w:pPr>
    <w:rPr>
      <w:sz w:val="22"/>
      <w:szCs w:val="22"/>
    </w:rPr>
  </w:style>
  <w:style w:type="paragraph" w:customStyle="1" w:styleId="219">
    <w:name w:val="Список 21"/>
    <w:basedOn w:val="af0"/>
    <w:pPr>
      <w:autoSpaceDE w:val="0"/>
      <w:ind w:left="566" w:hanging="283"/>
    </w:pPr>
    <w:rPr>
      <w:sz w:val="22"/>
      <w:szCs w:val="22"/>
    </w:rPr>
  </w:style>
  <w:style w:type="paragraph" w:customStyle="1" w:styleId="Tekstpodstawowywcity31">
    <w:name w:val="Tekst podstawowy wcięty 31"/>
    <w:basedOn w:val="af0"/>
    <w:pPr>
      <w:spacing w:line="360" w:lineRule="auto"/>
      <w:ind w:firstLine="720"/>
      <w:jc w:val="center"/>
    </w:pPr>
    <w:rPr>
      <w:b/>
      <w:sz w:val="28"/>
      <w:szCs w:val="20"/>
      <w:lang w:val="uk-UA"/>
    </w:rPr>
  </w:style>
  <w:style w:type="paragraph" w:customStyle="1" w:styleId="2fff5">
    <w:name w:val="Основний текст 2"/>
    <w:basedOn w:val="af0"/>
    <w:pPr>
      <w:spacing w:line="360" w:lineRule="auto"/>
      <w:jc w:val="both"/>
    </w:pPr>
    <w:rPr>
      <w:szCs w:val="20"/>
      <w:lang w:val="uk-UA"/>
    </w:rPr>
  </w:style>
  <w:style w:type="paragraph" w:customStyle="1" w:styleId="223">
    <w:name w:val="Основной текст с отступом 22"/>
    <w:basedOn w:val="af0"/>
    <w:pPr>
      <w:spacing w:line="360" w:lineRule="auto"/>
      <w:ind w:right="357" w:firstLine="902"/>
      <w:jc w:val="both"/>
    </w:pPr>
    <w:rPr>
      <w:sz w:val="28"/>
      <w:szCs w:val="28"/>
      <w:lang w:val="en-US"/>
    </w:rPr>
  </w:style>
  <w:style w:type="paragraph" w:customStyle="1" w:styleId="2111">
    <w:name w:val="Основной текст с отступом 211"/>
    <w:basedOn w:val="af0"/>
    <w:pPr>
      <w:spacing w:after="120" w:line="480" w:lineRule="auto"/>
      <w:ind w:left="283"/>
    </w:pPr>
    <w:rPr>
      <w:lang w:val="uk-UA"/>
    </w:rPr>
  </w:style>
  <w:style w:type="paragraph" w:customStyle="1" w:styleId="2fff6">
    <w:name w:val="Основний текст з відступом 2"/>
    <w:basedOn w:val="af0"/>
    <w:pPr>
      <w:spacing w:after="120" w:line="480" w:lineRule="auto"/>
      <w:ind w:left="283"/>
    </w:pPr>
    <w:rPr>
      <w:lang w:val="uk-UA"/>
    </w:rPr>
  </w:style>
  <w:style w:type="paragraph" w:customStyle="1" w:styleId="Zwykytekst1">
    <w:name w:val="Zwykły tekst1"/>
    <w:basedOn w:val="af0"/>
    <w:rPr>
      <w:rFonts w:ascii="ISOCPEUR" w:hAnsi="ISOCPEUR" w:cs="ISOCPEUR"/>
      <w:sz w:val="20"/>
      <w:szCs w:val="20"/>
      <w:lang w:val="uk-UA"/>
    </w:rPr>
  </w:style>
  <w:style w:type="paragraph" w:customStyle="1" w:styleId="11b">
    <w:name w:val="Текст11"/>
    <w:basedOn w:val="af0"/>
    <w:pPr>
      <w:spacing w:line="220" w:lineRule="exact"/>
      <w:ind w:firstLine="454"/>
      <w:jc w:val="both"/>
    </w:pPr>
    <w:rPr>
      <w:sz w:val="20"/>
      <w:szCs w:val="20"/>
      <w:lang w:val="uk-UA"/>
    </w:rPr>
  </w:style>
  <w:style w:type="paragraph" w:customStyle="1" w:styleId="afffffffffffff7">
    <w:name w:val="дисертация"/>
    <w:basedOn w:val="af0"/>
    <w:pPr>
      <w:spacing w:line="360" w:lineRule="auto"/>
      <w:ind w:firstLine="720"/>
      <w:jc w:val="both"/>
    </w:pPr>
    <w:rPr>
      <w:sz w:val="28"/>
      <w:szCs w:val="20"/>
      <w:lang w:val="uk-UA"/>
    </w:rPr>
  </w:style>
  <w:style w:type="paragraph" w:customStyle="1" w:styleId="afffffffffffff8">
    <w:name w:val="Звичайний відступ"/>
    <w:basedOn w:val="af0"/>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0"/>
    <w:pPr>
      <w:spacing w:line="360" w:lineRule="auto"/>
      <w:ind w:left="-170" w:right="-567" w:firstLine="720"/>
      <w:jc w:val="both"/>
    </w:pPr>
    <w:rPr>
      <w:sz w:val="28"/>
      <w:szCs w:val="20"/>
      <w:lang w:val="uk-UA"/>
    </w:rPr>
  </w:style>
  <w:style w:type="paragraph" w:customStyle="1" w:styleId="231">
    <w:name w:val="Основной текст с отступом 23"/>
    <w:basedOn w:val="af0"/>
    <w:pPr>
      <w:spacing w:after="120" w:line="480" w:lineRule="auto"/>
      <w:ind w:left="283"/>
    </w:pPr>
  </w:style>
  <w:style w:type="paragraph" w:customStyle="1" w:styleId="Nagwek1">
    <w:name w:val="Nagłówek1"/>
    <w:basedOn w:val="af0"/>
    <w:next w:val="afffffffb"/>
    <w:pPr>
      <w:keepNext/>
      <w:spacing w:before="240" w:after="120"/>
    </w:pPr>
    <w:rPr>
      <w:rFonts w:ascii="OpenSymbol" w:eastAsia="Arial" w:hAnsi="OpenSymbol" w:cs="Helvetica"/>
      <w:sz w:val="28"/>
      <w:szCs w:val="28"/>
    </w:rPr>
  </w:style>
  <w:style w:type="paragraph" w:customStyle="1" w:styleId="Podpis1">
    <w:name w:val="Podpis1"/>
    <w:basedOn w:val="af0"/>
    <w:pPr>
      <w:suppressLineNumbers/>
      <w:spacing w:before="120" w:after="120"/>
    </w:pPr>
    <w:rPr>
      <w:rFonts w:cs="Helvetica"/>
      <w:i/>
      <w:iCs/>
    </w:rPr>
  </w:style>
  <w:style w:type="paragraph" w:customStyle="1" w:styleId="1ffff5">
    <w:name w:val="Схема документа1"/>
    <w:basedOn w:val="af0"/>
    <w:pPr>
      <w:shd w:val="clear" w:color="auto" w:fill="000080"/>
    </w:pPr>
    <w:rPr>
      <w:rFonts w:ascii="Helvetica" w:hAnsi="Helvetica" w:cs="Helvetica"/>
      <w:sz w:val="20"/>
      <w:szCs w:val="20"/>
    </w:rPr>
  </w:style>
  <w:style w:type="paragraph" w:customStyle="1" w:styleId="Zawartolisty">
    <w:name w:val="Zawartość listy"/>
    <w:basedOn w:val="af0"/>
    <w:pPr>
      <w:ind w:left="567"/>
    </w:pPr>
  </w:style>
  <w:style w:type="paragraph" w:customStyle="1" w:styleId="Nagweklisty">
    <w:name w:val="Nagłówek listy"/>
    <w:basedOn w:val="af0"/>
    <w:next w:val="Zawartolisty"/>
  </w:style>
  <w:style w:type="paragraph" w:customStyle="1" w:styleId="Zawartotabeli">
    <w:name w:val="Zawartość tabeli"/>
    <w:basedOn w:val="af0"/>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0"/>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f0"/>
    <w:pPr>
      <w:ind w:left="72" w:right="-766"/>
      <w:jc w:val="both"/>
    </w:pPr>
    <w:rPr>
      <w:sz w:val="28"/>
      <w:szCs w:val="20"/>
    </w:rPr>
  </w:style>
  <w:style w:type="paragraph" w:customStyle="1" w:styleId="3fc">
    <w:name w:val="Основний текст 3"/>
    <w:basedOn w:val="af0"/>
    <w:pPr>
      <w:ind w:right="-766"/>
      <w:jc w:val="both"/>
    </w:pPr>
    <w:rPr>
      <w:sz w:val="28"/>
      <w:szCs w:val="20"/>
      <w:lang w:val="en-US"/>
    </w:rPr>
  </w:style>
  <w:style w:type="paragraph" w:customStyle="1" w:styleId="BlockText1">
    <w:name w:val="Block Text1"/>
    <w:basedOn w:val="af0"/>
    <w:pPr>
      <w:spacing w:line="360" w:lineRule="auto"/>
      <w:ind w:firstLine="567"/>
      <w:jc w:val="both"/>
    </w:pPr>
    <w:rPr>
      <w:sz w:val="28"/>
      <w:szCs w:val="28"/>
    </w:rPr>
  </w:style>
  <w:style w:type="paragraph" w:customStyle="1" w:styleId="Nagwek">
    <w:name w:val="Nagłówek"/>
    <w:basedOn w:val="af0"/>
    <w:next w:val="afffffffb"/>
    <w:pPr>
      <w:keepNext/>
      <w:spacing w:before="240" w:after="120"/>
    </w:pPr>
    <w:rPr>
      <w:rFonts w:ascii="OpenSymbol" w:eastAsia="Arial" w:hAnsi="OpenSymbol" w:cs="Helvetica"/>
      <w:sz w:val="28"/>
      <w:szCs w:val="28"/>
    </w:rPr>
  </w:style>
  <w:style w:type="paragraph" w:customStyle="1" w:styleId="Podpis">
    <w:name w:val="Podpis"/>
    <w:basedOn w:val="af0"/>
    <w:pPr>
      <w:suppressLineNumbers/>
      <w:spacing w:before="120" w:after="120"/>
    </w:pPr>
    <w:rPr>
      <w:rFonts w:cs="Helvetica"/>
      <w:i/>
      <w:iCs/>
    </w:rPr>
  </w:style>
  <w:style w:type="paragraph" w:customStyle="1" w:styleId="Nagwek3">
    <w:name w:val="Nagłówek3"/>
    <w:basedOn w:val="af0"/>
    <w:next w:val="afffffffb"/>
    <w:pPr>
      <w:keepNext/>
      <w:spacing w:before="240" w:after="120"/>
    </w:pPr>
    <w:rPr>
      <w:rFonts w:ascii="OpenSymbol" w:eastAsia="Arial" w:hAnsi="OpenSymbol" w:cs="Helvetica"/>
      <w:sz w:val="28"/>
      <w:szCs w:val="28"/>
    </w:rPr>
  </w:style>
  <w:style w:type="paragraph" w:customStyle="1" w:styleId="Podpis3">
    <w:name w:val="Podpis3"/>
    <w:basedOn w:val="af0"/>
    <w:pPr>
      <w:suppressLineNumbers/>
      <w:spacing w:before="120" w:after="120"/>
    </w:pPr>
    <w:rPr>
      <w:rFonts w:cs="Helvetica"/>
      <w:i/>
      <w:iCs/>
    </w:rPr>
  </w:style>
  <w:style w:type="paragraph" w:customStyle="1" w:styleId="1ffff6">
    <w:name w:val="Название объекта1"/>
    <w:basedOn w:val="af0"/>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0"/>
    <w:pPr>
      <w:spacing w:line="360" w:lineRule="auto"/>
      <w:ind w:firstLine="360"/>
      <w:jc w:val="both"/>
    </w:pPr>
    <w:rPr>
      <w:sz w:val="28"/>
      <w:szCs w:val="28"/>
      <w:lang w:val="uk-UA"/>
    </w:rPr>
  </w:style>
  <w:style w:type="paragraph" w:customStyle="1" w:styleId="331">
    <w:name w:val="Основной текст с отступом 33"/>
    <w:basedOn w:val="af0"/>
    <w:pPr>
      <w:ind w:firstLine="397"/>
      <w:jc w:val="both"/>
    </w:pPr>
    <w:rPr>
      <w:sz w:val="28"/>
      <w:szCs w:val="28"/>
      <w:lang w:val="uk-UA"/>
    </w:rPr>
  </w:style>
  <w:style w:type="paragraph" w:customStyle="1" w:styleId="afffffffffffff9">
    <w:name w:val="ЦитатаВірш"/>
    <w:basedOn w:val="af0"/>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0"/>
    <w:next w:val="af0"/>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0"/>
    <w:pPr>
      <w:spacing w:before="48" w:after="48"/>
      <w:ind w:firstLine="432"/>
      <w:jc w:val="both"/>
    </w:pPr>
  </w:style>
  <w:style w:type="paragraph" w:customStyle="1" w:styleId="fulltext">
    <w:name w:val="fulltext"/>
    <w:basedOn w:val="af0"/>
    <w:pPr>
      <w:spacing w:before="280" w:after="280"/>
    </w:pPr>
    <w:rPr>
      <w:rFonts w:ascii="Mangal" w:hAnsi="Mangal" w:cs="Mangal"/>
    </w:rPr>
  </w:style>
  <w:style w:type="paragraph" w:customStyle="1" w:styleId="2fff8">
    <w:name w:val="Подзаголовок2"/>
    <w:basedOn w:val="af0"/>
    <w:pPr>
      <w:spacing w:after="280"/>
    </w:pPr>
    <w:rPr>
      <w:sz w:val="27"/>
      <w:szCs w:val="27"/>
    </w:rPr>
  </w:style>
  <w:style w:type="paragraph" w:customStyle="1" w:styleId="316">
    <w:name w:val="Список 31"/>
    <w:basedOn w:val="af0"/>
    <w:pPr>
      <w:ind w:left="849" w:hanging="283"/>
    </w:pPr>
  </w:style>
  <w:style w:type="paragraph" w:customStyle="1" w:styleId="afffffffffffffb">
    <w:name w:val="Краткий обратный адрес"/>
    <w:basedOn w:val="af0"/>
  </w:style>
  <w:style w:type="paragraph" w:customStyle="1" w:styleId="Head">
    <w:name w:val="Head"/>
    <w:basedOn w:val="af0"/>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0"/>
    <w:pPr>
      <w:tabs>
        <w:tab w:val="left" w:pos="283"/>
      </w:tabs>
      <w:ind w:left="283" w:hanging="283"/>
      <w:jc w:val="both"/>
    </w:pPr>
    <w:rPr>
      <w:color w:val="000000"/>
      <w:sz w:val="16"/>
      <w:szCs w:val="20"/>
    </w:rPr>
  </w:style>
  <w:style w:type="paragraph" w:customStyle="1" w:styleId="BodyText31">
    <w:name w:val="Body Text 31"/>
    <w:basedOn w:val="af0"/>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f0"/>
    <w:pPr>
      <w:shd w:val="clear" w:color="auto" w:fill="FFFFFF"/>
      <w:spacing w:before="284" w:line="320" w:lineRule="atLeast"/>
      <w:ind w:left="900" w:right="284" w:firstLine="284"/>
      <w:jc w:val="both"/>
    </w:pPr>
    <w:rPr>
      <w:color w:val="993300"/>
    </w:rPr>
  </w:style>
  <w:style w:type="paragraph" w:customStyle="1" w:styleId="m1">
    <w:name w:val="m1"/>
    <w:basedOn w:val="af0"/>
    <w:pPr>
      <w:shd w:val="clear" w:color="auto" w:fill="FFFFFF"/>
      <w:spacing w:line="320" w:lineRule="atLeast"/>
      <w:ind w:firstLine="284"/>
      <w:jc w:val="both"/>
    </w:pPr>
    <w:rPr>
      <w:color w:val="000000"/>
    </w:rPr>
  </w:style>
  <w:style w:type="paragraph" w:customStyle="1" w:styleId="small">
    <w:name w:val="small"/>
    <w:basedOn w:val="af0"/>
    <w:rPr>
      <w:rFonts w:ascii="FreeSetCTT" w:hAnsi="FreeSetCTT" w:cs="FreeSetCTT"/>
      <w:color w:val="808080"/>
    </w:rPr>
  </w:style>
  <w:style w:type="paragraph" w:customStyle="1" w:styleId="answer1">
    <w:name w:val="answer1"/>
    <w:basedOn w:val="af0"/>
    <w:pPr>
      <w:spacing w:after="240"/>
    </w:pPr>
  </w:style>
  <w:style w:type="paragraph" w:customStyle="1" w:styleId="pagenum">
    <w:name w:val="pagenum"/>
    <w:basedOn w:val="af0"/>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0"/>
    <w:pPr>
      <w:spacing w:before="180"/>
      <w:ind w:firstLine="432"/>
      <w:jc w:val="both"/>
    </w:pPr>
  </w:style>
  <w:style w:type="paragraph" w:customStyle="1" w:styleId="1111">
    <w:name w:val="Заголовок 111"/>
    <w:basedOn w:val="af0"/>
    <w:rPr>
      <w:b/>
      <w:bCs/>
      <w:color w:val="02125F"/>
      <w:kern w:val="1"/>
      <w:sz w:val="21"/>
      <w:szCs w:val="21"/>
    </w:rPr>
  </w:style>
  <w:style w:type="paragraph" w:customStyle="1" w:styleId="3111">
    <w:name w:val="Заголовок 311"/>
    <w:basedOn w:val="af0"/>
    <w:rPr>
      <w:rFonts w:ascii="Helvetica" w:hAnsi="Helvetica" w:cs="Helvetica"/>
      <w:b/>
      <w:bCs/>
      <w:color w:val="02125F"/>
      <w:sz w:val="18"/>
      <w:szCs w:val="18"/>
    </w:rPr>
  </w:style>
  <w:style w:type="paragraph" w:styleId="z-1">
    <w:name w:val="HTML Top of Form"/>
    <w:basedOn w:val="af0"/>
    <w:next w:val="af0"/>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0"/>
    <w:pPr>
      <w:spacing w:before="280" w:after="280"/>
      <w:jc w:val="both"/>
    </w:pPr>
    <w:rPr>
      <w:rFonts w:ascii="OpenSymbol" w:hAnsi="OpenSymbol" w:cs="OpenSymbol"/>
      <w:b/>
      <w:bCs/>
      <w:i/>
      <w:iCs/>
      <w:color w:val="000000"/>
      <w:sz w:val="18"/>
      <w:szCs w:val="18"/>
    </w:rPr>
  </w:style>
  <w:style w:type="paragraph" w:customStyle="1" w:styleId="11e">
    <w:name w:val="Название11"/>
    <w:basedOn w:val="af0"/>
    <w:pPr>
      <w:suppressLineNumbers/>
      <w:spacing w:before="120" w:after="120"/>
    </w:pPr>
    <w:rPr>
      <w:rFonts w:cs="Helvetica"/>
      <w:i/>
      <w:iCs/>
    </w:rPr>
  </w:style>
  <w:style w:type="paragraph" w:customStyle="1" w:styleId="1ffff8">
    <w:name w:val="Указатель1"/>
    <w:basedOn w:val="af0"/>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f0"/>
    <w:next w:val="af0"/>
    <w:pPr>
      <w:keepNext/>
      <w:spacing w:before="100" w:after="100"/>
    </w:pPr>
    <w:rPr>
      <w:b/>
      <w:sz w:val="36"/>
      <w:szCs w:val="20"/>
      <w:lang w:val="uk-UA"/>
    </w:rPr>
  </w:style>
  <w:style w:type="paragraph" w:customStyle="1" w:styleId="Blockquote">
    <w:name w:val="Blockquote"/>
    <w:basedOn w:val="af0"/>
    <w:pPr>
      <w:spacing w:before="100" w:after="100"/>
      <w:ind w:left="360" w:right="360"/>
    </w:pPr>
    <w:rPr>
      <w:szCs w:val="20"/>
      <w:lang w:val="uk-UA"/>
    </w:rPr>
  </w:style>
  <w:style w:type="paragraph" w:customStyle="1" w:styleId="DefinitionList">
    <w:name w:val="Definition List"/>
    <w:basedOn w:val="af0"/>
    <w:next w:val="af0"/>
    <w:pPr>
      <w:ind w:left="360"/>
    </w:pPr>
    <w:rPr>
      <w:szCs w:val="20"/>
      <w:lang w:val="uk-UA"/>
    </w:rPr>
  </w:style>
  <w:style w:type="paragraph" w:customStyle="1" w:styleId="H3">
    <w:name w:val="H3"/>
    <w:basedOn w:val="af0"/>
    <w:next w:val="af0"/>
    <w:uiPriority w:val="99"/>
    <w:pPr>
      <w:keepNext/>
      <w:spacing w:before="100" w:after="100"/>
    </w:pPr>
    <w:rPr>
      <w:b/>
      <w:sz w:val="28"/>
      <w:szCs w:val="20"/>
      <w:lang w:val="uk-UA"/>
    </w:rPr>
  </w:style>
  <w:style w:type="paragraph" w:customStyle="1" w:styleId="H5">
    <w:name w:val="H5"/>
    <w:basedOn w:val="af0"/>
    <w:next w:val="af0"/>
    <w:pPr>
      <w:keepNext/>
      <w:spacing w:before="100" w:after="100"/>
    </w:pPr>
    <w:rPr>
      <w:b/>
      <w:sz w:val="20"/>
      <w:szCs w:val="20"/>
      <w:lang w:val="uk-UA"/>
    </w:rPr>
  </w:style>
  <w:style w:type="paragraph" w:customStyle="1" w:styleId="H4">
    <w:name w:val="H4"/>
    <w:basedOn w:val="af0"/>
    <w:next w:val="af0"/>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f0"/>
    <w:rPr>
      <w:sz w:val="28"/>
      <w:szCs w:val="20"/>
      <w:lang w:val="uk-UA"/>
    </w:rPr>
  </w:style>
  <w:style w:type="paragraph" w:styleId="2fff9">
    <w:name w:val="index 2"/>
    <w:basedOn w:val="af0"/>
    <w:next w:val="af0"/>
    <w:pPr>
      <w:widowControl w:val="0"/>
      <w:autoSpaceDE w:val="0"/>
      <w:ind w:left="400" w:hanging="200"/>
    </w:pPr>
    <w:rPr>
      <w:sz w:val="18"/>
      <w:szCs w:val="18"/>
    </w:rPr>
  </w:style>
  <w:style w:type="paragraph" w:styleId="3fd">
    <w:name w:val="index 3"/>
    <w:basedOn w:val="af0"/>
    <w:next w:val="af0"/>
    <w:pPr>
      <w:widowControl w:val="0"/>
      <w:autoSpaceDE w:val="0"/>
      <w:ind w:left="600" w:hanging="200"/>
    </w:pPr>
    <w:rPr>
      <w:sz w:val="18"/>
      <w:szCs w:val="18"/>
    </w:rPr>
  </w:style>
  <w:style w:type="paragraph" w:customStyle="1" w:styleId="413">
    <w:name w:val="Указатель 41"/>
    <w:basedOn w:val="af0"/>
    <w:next w:val="af0"/>
    <w:pPr>
      <w:widowControl w:val="0"/>
      <w:autoSpaceDE w:val="0"/>
      <w:ind w:left="800" w:hanging="200"/>
    </w:pPr>
    <w:rPr>
      <w:sz w:val="18"/>
      <w:szCs w:val="18"/>
    </w:rPr>
  </w:style>
  <w:style w:type="paragraph" w:customStyle="1" w:styleId="512">
    <w:name w:val="Указатель 51"/>
    <w:basedOn w:val="af0"/>
    <w:next w:val="af0"/>
    <w:pPr>
      <w:widowControl w:val="0"/>
      <w:autoSpaceDE w:val="0"/>
      <w:ind w:left="1000" w:hanging="200"/>
    </w:pPr>
    <w:rPr>
      <w:sz w:val="18"/>
      <w:szCs w:val="18"/>
    </w:rPr>
  </w:style>
  <w:style w:type="paragraph" w:customStyle="1" w:styleId="611">
    <w:name w:val="Указатель 61"/>
    <w:basedOn w:val="af0"/>
    <w:next w:val="af0"/>
    <w:pPr>
      <w:widowControl w:val="0"/>
      <w:autoSpaceDE w:val="0"/>
      <w:ind w:left="1200" w:hanging="200"/>
    </w:pPr>
    <w:rPr>
      <w:sz w:val="18"/>
      <w:szCs w:val="18"/>
    </w:rPr>
  </w:style>
  <w:style w:type="paragraph" w:customStyle="1" w:styleId="711">
    <w:name w:val="Указатель 71"/>
    <w:basedOn w:val="af0"/>
    <w:next w:val="af0"/>
    <w:pPr>
      <w:widowControl w:val="0"/>
      <w:autoSpaceDE w:val="0"/>
      <w:ind w:left="1400" w:hanging="200"/>
    </w:pPr>
    <w:rPr>
      <w:sz w:val="18"/>
      <w:szCs w:val="18"/>
    </w:rPr>
  </w:style>
  <w:style w:type="paragraph" w:customStyle="1" w:styleId="810">
    <w:name w:val="Указатель 81"/>
    <w:basedOn w:val="af0"/>
    <w:next w:val="af0"/>
    <w:pPr>
      <w:widowControl w:val="0"/>
      <w:autoSpaceDE w:val="0"/>
      <w:ind w:left="1600" w:hanging="200"/>
    </w:pPr>
    <w:rPr>
      <w:sz w:val="18"/>
      <w:szCs w:val="18"/>
    </w:rPr>
  </w:style>
  <w:style w:type="paragraph" w:customStyle="1" w:styleId="910">
    <w:name w:val="Указатель 91"/>
    <w:basedOn w:val="af0"/>
    <w:next w:val="af0"/>
    <w:pPr>
      <w:widowControl w:val="0"/>
      <w:autoSpaceDE w:val="0"/>
      <w:ind w:left="1800" w:hanging="200"/>
    </w:pPr>
    <w:rPr>
      <w:sz w:val="18"/>
      <w:szCs w:val="18"/>
    </w:rPr>
  </w:style>
  <w:style w:type="paragraph" w:styleId="affffffffffffff">
    <w:name w:val="index heading"/>
    <w:basedOn w:val="af0"/>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0"/>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2"/>
    <w:pPr>
      <w:ind w:firstLine="210"/>
    </w:pPr>
    <w:rPr>
      <w:sz w:val="24"/>
    </w:rPr>
  </w:style>
  <w:style w:type="paragraph" w:customStyle="1" w:styleId="Iauiueaennaoaoey">
    <w:name w:val="Iau?iue aenna?oaoey"/>
    <w:basedOn w:val="af0"/>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0"/>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0"/>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0"/>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0"/>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0"/>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0"/>
    <w:pPr>
      <w:tabs>
        <w:tab w:val="left" w:pos="360"/>
      </w:tabs>
      <w:spacing w:line="360" w:lineRule="auto"/>
      <w:ind w:firstLine="454"/>
      <w:jc w:val="both"/>
    </w:pPr>
    <w:rPr>
      <w:sz w:val="28"/>
      <w:szCs w:val="28"/>
      <w:lang w:val="uk-UA"/>
    </w:rPr>
  </w:style>
  <w:style w:type="paragraph" w:customStyle="1" w:styleId="BookPage0">
    <w:name w:val="BookPage Знак"/>
    <w:basedOn w:val="af0"/>
    <w:pPr>
      <w:widowControl w:val="0"/>
      <w:autoSpaceDE w:val="0"/>
      <w:spacing w:before="210"/>
    </w:pPr>
    <w:rPr>
      <w:rFonts w:ascii="OpenSymbol" w:hAnsi="OpenSymbol" w:cs="OpenSymbol"/>
      <w:b/>
      <w:bCs/>
      <w:color w:val="666699"/>
    </w:rPr>
  </w:style>
  <w:style w:type="paragraph" w:customStyle="1" w:styleId="BookPage1">
    <w:name w:val="BookPage"/>
    <w:basedOn w:val="af0"/>
    <w:pPr>
      <w:widowControl w:val="0"/>
      <w:autoSpaceDE w:val="0"/>
      <w:spacing w:before="210"/>
    </w:pPr>
    <w:rPr>
      <w:rFonts w:ascii="OpenSymbol" w:hAnsi="OpenSymbol" w:cs="OpenSymbol"/>
      <w:b/>
      <w:bCs/>
      <w:color w:val="666699"/>
    </w:rPr>
  </w:style>
  <w:style w:type="paragraph" w:customStyle="1" w:styleId="94">
    <w:name w:val="заголовок 9"/>
    <w:basedOn w:val="af0"/>
    <w:next w:val="af0"/>
    <w:uiPriority w:val="99"/>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f0"/>
    <w:pPr>
      <w:autoSpaceDE w:val="0"/>
    </w:pPr>
    <w:rPr>
      <w:sz w:val="20"/>
      <w:szCs w:val="20"/>
    </w:rPr>
  </w:style>
  <w:style w:type="paragraph" w:customStyle="1" w:styleId="affffffffffffff4">
    <w:name w:val="глава №"/>
    <w:basedOn w:val="af0"/>
    <w:next w:val="af0"/>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f0"/>
    <w:pPr>
      <w:overflowPunct w:val="0"/>
      <w:autoSpaceDE w:val="0"/>
      <w:spacing w:line="360" w:lineRule="auto"/>
      <w:ind w:firstLine="567"/>
      <w:jc w:val="both"/>
      <w:textAlignment w:val="baseline"/>
    </w:pPr>
    <w:rPr>
      <w:sz w:val="28"/>
      <w:szCs w:val="28"/>
    </w:rPr>
  </w:style>
  <w:style w:type="paragraph" w:customStyle="1" w:styleId="rvps5">
    <w:name w:val="rvps5"/>
    <w:basedOn w:val="af0"/>
    <w:pPr>
      <w:spacing w:before="280" w:after="280"/>
    </w:pPr>
    <w:rPr>
      <w:rFonts w:eastAsia="Impact"/>
    </w:rPr>
  </w:style>
  <w:style w:type="paragraph" w:customStyle="1" w:styleId="1-liter">
    <w:name w:val="1-liter"/>
    <w:basedOn w:val="af0"/>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f0"/>
    <w:pPr>
      <w:ind w:firstLine="284"/>
      <w:jc w:val="both"/>
    </w:pPr>
    <w:rPr>
      <w:sz w:val="20"/>
      <w:szCs w:val="20"/>
      <w:lang w:val="uk-UA"/>
    </w:rPr>
  </w:style>
  <w:style w:type="paragraph" w:customStyle="1" w:styleId="WW-20">
    <w:name w:val="WW-Основной текст с отступом 2"/>
    <w:basedOn w:val="af0"/>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0"/>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0"/>
    <w:next w:val="af0"/>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f0"/>
    <w:pPr>
      <w:spacing w:line="343" w:lineRule="auto"/>
      <w:ind w:firstLine="709"/>
      <w:jc w:val="both"/>
    </w:pPr>
    <w:rPr>
      <w:rFonts w:ascii="Helvetica" w:hAnsi="Helvetica" w:cs="Helvetica"/>
      <w:sz w:val="16"/>
      <w:szCs w:val="16"/>
      <w:lang w:val="uk-UA"/>
    </w:rPr>
  </w:style>
  <w:style w:type="paragraph" w:customStyle="1" w:styleId="1-zbirnyk">
    <w:name w:val="1-zbirnyk"/>
    <w:basedOn w:val="af0"/>
    <w:pPr>
      <w:ind w:firstLine="567"/>
      <w:jc w:val="both"/>
    </w:pPr>
    <w:rPr>
      <w:sz w:val="21"/>
      <w:szCs w:val="20"/>
      <w:lang w:val="uk-UA"/>
    </w:rPr>
  </w:style>
  <w:style w:type="paragraph" w:customStyle="1" w:styleId="pfull">
    <w:name w:val="pfull"/>
    <w:basedOn w:val="af0"/>
    <w:pPr>
      <w:spacing w:before="280" w:after="280"/>
    </w:pPr>
  </w:style>
  <w:style w:type="paragraph" w:customStyle="1" w:styleId="bodytext">
    <w:name w:val="bodytext"/>
    <w:basedOn w:val="af0"/>
    <w:pPr>
      <w:spacing w:after="22"/>
      <w:ind w:firstLine="330"/>
    </w:pPr>
    <w:rPr>
      <w:sz w:val="26"/>
      <w:szCs w:val="26"/>
    </w:rPr>
  </w:style>
  <w:style w:type="paragraph" w:customStyle="1" w:styleId="docheader">
    <w:name w:val="docheader"/>
    <w:basedOn w:val="af0"/>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0"/>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f0"/>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0"/>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f0"/>
    <w:pPr>
      <w:spacing w:line="360" w:lineRule="auto"/>
      <w:ind w:firstLine="709"/>
      <w:jc w:val="both"/>
    </w:pPr>
    <w:rPr>
      <w:sz w:val="28"/>
      <w:szCs w:val="28"/>
    </w:rPr>
  </w:style>
  <w:style w:type="paragraph" w:customStyle="1" w:styleId="BodyText23">
    <w:name w:val="Body Text 23"/>
    <w:basedOn w:val="af0"/>
    <w:pPr>
      <w:tabs>
        <w:tab w:val="left" w:pos="3630"/>
      </w:tabs>
      <w:autoSpaceDE w:val="0"/>
      <w:spacing w:line="360" w:lineRule="auto"/>
      <w:jc w:val="both"/>
    </w:pPr>
  </w:style>
  <w:style w:type="paragraph" w:customStyle="1" w:styleId="BodyText22">
    <w:name w:val="Body Text 22"/>
    <w:basedOn w:val="af0"/>
    <w:pPr>
      <w:autoSpaceDE w:val="0"/>
      <w:spacing w:line="360" w:lineRule="auto"/>
      <w:ind w:firstLine="567"/>
      <w:jc w:val="both"/>
    </w:pPr>
    <w:rPr>
      <w:sz w:val="28"/>
      <w:szCs w:val="28"/>
    </w:rPr>
  </w:style>
  <w:style w:type="paragraph" w:customStyle="1" w:styleId="affffffffffffffb">
    <w:name w:val="????? ??????"/>
    <w:basedOn w:val="af0"/>
    <w:pPr>
      <w:widowControl w:val="0"/>
      <w:autoSpaceDE w:val="0"/>
    </w:pPr>
    <w:rPr>
      <w:sz w:val="20"/>
      <w:szCs w:val="20"/>
    </w:rPr>
  </w:style>
  <w:style w:type="paragraph" w:customStyle="1" w:styleId="60">
    <w:name w:val="Нумерованный список 6"/>
    <w:basedOn w:val="af0"/>
    <w:pPr>
      <w:numPr>
        <w:numId w:val="18"/>
      </w:numPr>
      <w:spacing w:line="192" w:lineRule="auto"/>
    </w:pPr>
  </w:style>
  <w:style w:type="paragraph" w:customStyle="1" w:styleId="outdent">
    <w:name w:val="outdent"/>
    <w:basedOn w:val="af0"/>
    <w:pPr>
      <w:spacing w:after="240"/>
      <w:ind w:left="480" w:right="240" w:hanging="240"/>
    </w:pPr>
  </w:style>
  <w:style w:type="paragraph" w:customStyle="1" w:styleId="firstpara">
    <w:name w:val="firstpara"/>
    <w:basedOn w:val="af0"/>
  </w:style>
  <w:style w:type="paragraph" w:customStyle="1" w:styleId="medium-normal1">
    <w:name w:val="medium-normal1"/>
    <w:basedOn w:val="af0"/>
    <w:pPr>
      <w:spacing w:before="280" w:after="280"/>
    </w:pPr>
    <w:rPr>
      <w:lang w:val="uk-UA"/>
    </w:rPr>
  </w:style>
  <w:style w:type="paragraph" w:customStyle="1" w:styleId="rvps6">
    <w:name w:val="rvps6"/>
    <w:basedOn w:val="af0"/>
    <w:pPr>
      <w:spacing w:before="280" w:after="280"/>
    </w:pPr>
  </w:style>
  <w:style w:type="paragraph" w:customStyle="1" w:styleId="Iniiaiieoaeno">
    <w:name w:val="Iniiaiie oaeno"/>
    <w:basedOn w:val="af0"/>
    <w:pPr>
      <w:spacing w:after="120"/>
    </w:pPr>
    <w:rPr>
      <w:sz w:val="20"/>
      <w:szCs w:val="20"/>
    </w:rPr>
  </w:style>
  <w:style w:type="paragraph" w:customStyle="1" w:styleId="censm">
    <w:name w:val="censm"/>
    <w:basedOn w:val="af0"/>
    <w:pPr>
      <w:spacing w:before="280" w:after="280"/>
    </w:pPr>
  </w:style>
  <w:style w:type="paragraph" w:customStyle="1" w:styleId="sm">
    <w:name w:val="sm"/>
    <w:basedOn w:val="af0"/>
    <w:pPr>
      <w:spacing w:before="280" w:after="280"/>
    </w:pPr>
    <w:rPr>
      <w:rFonts w:ascii="OpenSymbol" w:hAnsi="OpenSymbol" w:cs="OpenSymbol"/>
      <w:sz w:val="22"/>
      <w:szCs w:val="22"/>
    </w:rPr>
  </w:style>
  <w:style w:type="paragraph" w:customStyle="1" w:styleId="author0">
    <w:name w:val="author"/>
    <w:basedOn w:val="af0"/>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0"/>
    <w:pPr>
      <w:spacing w:before="120" w:after="120" w:line="360" w:lineRule="atLeast"/>
      <w:ind w:left="115" w:right="115"/>
      <w:jc w:val="both"/>
    </w:pPr>
    <w:rPr>
      <w:rFonts w:ascii="OpenSymbol" w:hAnsi="OpenSymbol" w:cs="OpenSymbol"/>
      <w:color w:val="000000"/>
    </w:rPr>
  </w:style>
  <w:style w:type="paragraph" w:customStyle="1" w:styleId="avtor0">
    <w:name w:val="avtor"/>
    <w:basedOn w:val="af0"/>
    <w:pPr>
      <w:spacing w:before="280" w:after="280"/>
    </w:pPr>
  </w:style>
  <w:style w:type="paragraph" w:customStyle="1" w:styleId="affffffffffffffc">
    <w:name w:val="Звезды"/>
    <w:basedOn w:val="af0"/>
    <w:next w:val="af0"/>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f0"/>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0"/>
    <w:pPr>
      <w:widowControl w:val="0"/>
      <w:spacing w:after="120" w:line="480" w:lineRule="auto"/>
    </w:pPr>
  </w:style>
  <w:style w:type="paragraph" w:customStyle="1" w:styleId="3f3f3f3f3f3f">
    <w:name w:val="М3fо3fй3f у3fк3fр3f"/>
    <w:basedOn w:val="af0"/>
    <w:pPr>
      <w:widowControl w:val="0"/>
      <w:ind w:firstLine="567"/>
      <w:jc w:val="both"/>
    </w:pPr>
    <w:rPr>
      <w:sz w:val="28"/>
      <w:szCs w:val="28"/>
      <w:lang w:val="uk-UA"/>
    </w:rPr>
  </w:style>
  <w:style w:type="paragraph" w:customStyle="1" w:styleId="affffffffffffffd">
    <w:name w:val="Мой укр"/>
    <w:basedOn w:val="af0"/>
    <w:pPr>
      <w:widowControl w:val="0"/>
      <w:ind w:firstLine="567"/>
      <w:jc w:val="both"/>
    </w:pPr>
    <w:rPr>
      <w:sz w:val="28"/>
      <w:szCs w:val="28"/>
      <w:lang w:val="uk-UA"/>
    </w:rPr>
  </w:style>
  <w:style w:type="paragraph" w:customStyle="1" w:styleId="11">
    <w:name w:val="11"/>
    <w:basedOn w:val="af0"/>
    <w:pPr>
      <w:numPr>
        <w:numId w:val="15"/>
      </w:numPr>
      <w:jc w:val="both"/>
    </w:pPr>
    <w:rPr>
      <w:sz w:val="28"/>
      <w:szCs w:val="28"/>
      <w:lang w:val="uk-UA"/>
    </w:rPr>
  </w:style>
  <w:style w:type="paragraph" w:customStyle="1" w:styleId="affffffffffffffe">
    <w:name w:val="Название.Название схем"/>
    <w:basedOn w:val="af0"/>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0"/>
    <w:next w:val="af0"/>
    <w:uiPriority w:val="99"/>
    <w:pPr>
      <w:keepNext/>
      <w:autoSpaceDE w:val="0"/>
      <w:jc w:val="right"/>
    </w:pPr>
    <w:rPr>
      <w:b/>
      <w:bCs/>
      <w:sz w:val="32"/>
      <w:szCs w:val="32"/>
      <w:lang w:val="uk-UA"/>
    </w:rPr>
  </w:style>
  <w:style w:type="paragraph" w:customStyle="1" w:styleId="afffffffffffffff">
    <w:name w:val="а"/>
    <w:basedOn w:val="af0"/>
    <w:pPr>
      <w:autoSpaceDE w:val="0"/>
      <w:ind w:firstLine="720"/>
      <w:jc w:val="both"/>
    </w:pPr>
    <w:rPr>
      <w:sz w:val="28"/>
      <w:szCs w:val="28"/>
      <w:lang w:val="uk-UA"/>
    </w:rPr>
  </w:style>
  <w:style w:type="paragraph" w:customStyle="1" w:styleId="68">
    <w:name w:val="заголовок 6"/>
    <w:basedOn w:val="af0"/>
    <w:next w:val="af0"/>
    <w:pPr>
      <w:keepNext/>
      <w:autoSpaceDE w:val="0"/>
      <w:spacing w:line="288" w:lineRule="auto"/>
      <w:jc w:val="center"/>
    </w:pPr>
    <w:rPr>
      <w:sz w:val="26"/>
      <w:szCs w:val="26"/>
      <w:lang w:val="en-US"/>
    </w:rPr>
  </w:style>
  <w:style w:type="paragraph" w:customStyle="1" w:styleId="afffffffffffffff0">
    <w:name w:val="рабочий"/>
    <w:basedOn w:val="af0"/>
    <w:pPr>
      <w:spacing w:line="360" w:lineRule="auto"/>
      <w:ind w:right="-284" w:firstLine="709"/>
      <w:jc w:val="both"/>
    </w:pPr>
    <w:rPr>
      <w:sz w:val="28"/>
      <w:szCs w:val="20"/>
    </w:rPr>
  </w:style>
  <w:style w:type="paragraph" w:customStyle="1" w:styleId="1ffffd">
    <w:name w:val="Продолжение списка1"/>
    <w:basedOn w:val="af0"/>
    <w:pPr>
      <w:spacing w:after="120"/>
      <w:ind w:left="283"/>
    </w:pPr>
  </w:style>
  <w:style w:type="paragraph" w:customStyle="1" w:styleId="cnfheader">
    <w:name w:val="cnfheader"/>
    <w:basedOn w:val="af0"/>
    <w:pPr>
      <w:spacing w:before="280" w:after="280"/>
    </w:pPr>
    <w:rPr>
      <w:rFonts w:ascii="OpenSymbol" w:hAnsi="OpenSymbol" w:cs="OpenSymbol"/>
      <w:b/>
      <w:bCs/>
      <w:caps/>
      <w:sz w:val="20"/>
      <w:szCs w:val="20"/>
    </w:rPr>
  </w:style>
  <w:style w:type="paragraph" w:customStyle="1" w:styleId="titul">
    <w:name w:val="titul"/>
    <w:basedOn w:val="af0"/>
    <w:pPr>
      <w:spacing w:before="280" w:after="280"/>
      <w:jc w:val="center"/>
    </w:pPr>
    <w:rPr>
      <w:b/>
      <w:bCs/>
      <w:color w:val="333333"/>
      <w:sz w:val="14"/>
      <w:szCs w:val="14"/>
    </w:rPr>
  </w:style>
  <w:style w:type="paragraph" w:customStyle="1" w:styleId="sources">
    <w:name w:val="sources"/>
    <w:basedOn w:val="af0"/>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f1">
    <w:name w:val="Âåðõíèé êîëîíòèòóë"/>
    <w:basedOn w:val="af0"/>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0"/>
    <w:next w:val="af0"/>
    <w:pPr>
      <w:keepNext/>
      <w:autoSpaceDE w:val="0"/>
      <w:jc w:val="center"/>
    </w:pPr>
    <w:rPr>
      <w:b/>
      <w:bCs/>
      <w:sz w:val="20"/>
      <w:szCs w:val="20"/>
      <w:lang w:val="uk-UA"/>
    </w:rPr>
  </w:style>
  <w:style w:type="paragraph" w:customStyle="1" w:styleId="d22">
    <w:name w:val="сdовной текст2 2"/>
    <w:basedOn w:val="af0"/>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f2">
    <w:name w:val="абзац"/>
    <w:basedOn w:val="af0"/>
    <w:pPr>
      <w:spacing w:line="360" w:lineRule="auto"/>
      <w:jc w:val="both"/>
    </w:pPr>
    <w:rPr>
      <w:b/>
      <w:sz w:val="28"/>
      <w:szCs w:val="20"/>
    </w:rPr>
  </w:style>
  <w:style w:type="paragraph" w:customStyle="1" w:styleId="pt">
    <w:name w:val="pt"/>
    <w:basedOn w:val="af0"/>
    <w:pPr>
      <w:spacing w:before="280" w:after="280"/>
      <w:ind w:left="443" w:right="443" w:firstLine="400"/>
      <w:jc w:val="both"/>
    </w:pPr>
  </w:style>
  <w:style w:type="paragraph" w:customStyle="1" w:styleId="ht">
    <w:name w:val="ht"/>
    <w:basedOn w:val="af0"/>
    <w:pPr>
      <w:spacing w:before="280" w:after="280"/>
      <w:ind w:left="443" w:right="443"/>
      <w:jc w:val="center"/>
    </w:pPr>
    <w:rPr>
      <w:sz w:val="27"/>
      <w:szCs w:val="27"/>
    </w:rPr>
  </w:style>
  <w:style w:type="paragraph" w:customStyle="1" w:styleId="afffffffffffffff3">
    <w:name w:val="Книги"/>
    <w:basedOn w:val="af0"/>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f0"/>
    <w:pPr>
      <w:ind w:left="4252"/>
    </w:pPr>
    <w:rPr>
      <w:lang w:val="pl-PL"/>
    </w:rPr>
  </w:style>
  <w:style w:type="paragraph" w:customStyle="1" w:styleId="rvps17">
    <w:name w:val="rvps17"/>
    <w:basedOn w:val="af0"/>
    <w:pPr>
      <w:spacing w:before="280" w:after="280"/>
    </w:pPr>
  </w:style>
  <w:style w:type="paragraph" w:customStyle="1" w:styleId="rvps14">
    <w:name w:val="rvps14"/>
    <w:basedOn w:val="af0"/>
    <w:pPr>
      <w:spacing w:before="280" w:after="280"/>
    </w:pPr>
  </w:style>
  <w:style w:type="paragraph" w:customStyle="1" w:styleId="afffffffffffffff4">
    <w:name w:val="без абзаца"/>
    <w:basedOn w:val="af0"/>
    <w:pPr>
      <w:jc w:val="center"/>
    </w:pPr>
    <w:rPr>
      <w:rFonts w:eastAsia="IzhTitl"/>
      <w:sz w:val="28"/>
      <w:szCs w:val="20"/>
      <w:lang w:val="uk-UA"/>
    </w:rPr>
  </w:style>
  <w:style w:type="paragraph" w:customStyle="1" w:styleId="Programmline2">
    <w:name w:val="Programmline2"/>
    <w:basedOn w:val="af0"/>
    <w:pPr>
      <w:spacing w:before="40" w:after="40" w:line="360" w:lineRule="auto"/>
      <w:ind w:left="488" w:right="-153" w:hanging="488"/>
      <w:jc w:val="center"/>
    </w:pPr>
    <w:rPr>
      <w:bCs/>
      <w:sz w:val="22"/>
      <w:szCs w:val="20"/>
      <w:lang w:val="en-US"/>
    </w:rPr>
  </w:style>
  <w:style w:type="paragraph" w:customStyle="1" w:styleId="reference2">
    <w:name w:val="reference2"/>
    <w:basedOn w:val="af0"/>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0"/>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0"/>
    <w:next w:val="af0"/>
    <w:pPr>
      <w:spacing w:before="255" w:after="295" w:line="180" w:lineRule="exact"/>
      <w:jc w:val="both"/>
    </w:pPr>
    <w:rPr>
      <w:rFonts w:ascii="Mangal" w:hAnsi="Mangal" w:cs="Mangal"/>
      <w:sz w:val="16"/>
      <w:szCs w:val="20"/>
      <w:lang w:val="en-US"/>
    </w:rPr>
  </w:style>
  <w:style w:type="paragraph" w:customStyle="1" w:styleId="headersmall">
    <w:name w:val="headersmall"/>
    <w:basedOn w:val="af0"/>
    <w:pPr>
      <w:spacing w:before="280" w:after="280"/>
    </w:pPr>
  </w:style>
  <w:style w:type="paragraph" w:customStyle="1" w:styleId="TFReferencesSection">
    <w:name w:val="TF_References_Section"/>
    <w:basedOn w:val="af0"/>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f0"/>
    <w:pPr>
      <w:jc w:val="center"/>
    </w:pPr>
    <w:rPr>
      <w:sz w:val="28"/>
      <w:szCs w:val="20"/>
      <w:lang w:val="uk-UA"/>
    </w:rPr>
  </w:style>
  <w:style w:type="paragraph" w:customStyle="1" w:styleId="2fffa">
    <w:name w:val="Схема 2"/>
    <w:basedOn w:val="af0"/>
    <w:pPr>
      <w:jc w:val="center"/>
    </w:pPr>
    <w:rPr>
      <w:szCs w:val="20"/>
      <w:lang w:val="uk-UA"/>
    </w:rPr>
  </w:style>
  <w:style w:type="paragraph" w:customStyle="1" w:styleId="afffffffffffffff6">
    <w:name w:val="Титул"/>
    <w:basedOn w:val="af0"/>
    <w:pPr>
      <w:jc w:val="center"/>
    </w:pPr>
    <w:rPr>
      <w:sz w:val="32"/>
      <w:szCs w:val="20"/>
      <w:lang w:val="uk-UA"/>
    </w:rPr>
  </w:style>
  <w:style w:type="paragraph" w:customStyle="1" w:styleId="afffffffffffffff7">
    <w:name w:val="Формула"/>
    <w:basedOn w:val="af0"/>
    <w:pPr>
      <w:tabs>
        <w:tab w:val="left" w:pos="5954"/>
      </w:tabs>
      <w:spacing w:before="80" w:after="80"/>
      <w:ind w:right="851"/>
      <w:jc w:val="right"/>
    </w:pPr>
    <w:rPr>
      <w:sz w:val="28"/>
      <w:szCs w:val="20"/>
      <w:lang w:val="uk-UA"/>
    </w:rPr>
  </w:style>
  <w:style w:type="paragraph" w:customStyle="1" w:styleId="WW-21">
    <w:name w:val="WW-Основной текст 2"/>
    <w:basedOn w:val="af0"/>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0"/>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0"/>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f0"/>
    <w:pPr>
      <w:jc w:val="center"/>
    </w:pPr>
    <w:rPr>
      <w:sz w:val="26"/>
      <w:szCs w:val="26"/>
    </w:rPr>
  </w:style>
  <w:style w:type="paragraph" w:customStyle="1" w:styleId="afffffffffffffffa">
    <w:name w:val="Ссылка"/>
    <w:basedOn w:val="af0"/>
    <w:pPr>
      <w:spacing w:line="360" w:lineRule="auto"/>
      <w:ind w:firstLine="709"/>
      <w:jc w:val="both"/>
    </w:pPr>
  </w:style>
  <w:style w:type="paragraph" w:customStyle="1" w:styleId="afffffffffffffffb">
    <w:name w:val="Рисунок Знак"/>
    <w:basedOn w:val="af0"/>
    <w:pPr>
      <w:spacing w:after="240"/>
      <w:jc w:val="center"/>
    </w:pPr>
  </w:style>
  <w:style w:type="paragraph" w:customStyle="1" w:styleId="afffffffffffffffc">
    <w:name w:val="Рисунок"/>
    <w:basedOn w:val="af0"/>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f0"/>
    <w:next w:val="af0"/>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0"/>
    <w:pPr>
      <w:spacing w:line="360" w:lineRule="auto"/>
      <w:ind w:firstLine="709"/>
      <w:jc w:val="both"/>
    </w:pPr>
    <w:rPr>
      <w:sz w:val="28"/>
      <w:szCs w:val="28"/>
      <w:lang w:val="uk-UA"/>
    </w:rPr>
  </w:style>
  <w:style w:type="paragraph" w:customStyle="1" w:styleId="2fffb">
    <w:name w:val="оглавление 2"/>
    <w:basedOn w:val="af0"/>
    <w:next w:val="af0"/>
    <w:pPr>
      <w:ind w:left="200"/>
    </w:pPr>
    <w:rPr>
      <w:sz w:val="20"/>
      <w:szCs w:val="20"/>
    </w:rPr>
  </w:style>
  <w:style w:type="paragraph" w:customStyle="1" w:styleId="1fffff3">
    <w:name w:val="оглавление 1"/>
    <w:basedOn w:val="af0"/>
    <w:next w:val="af0"/>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0"/>
    <w:next w:val="af0"/>
    <w:pPr>
      <w:ind w:left="400"/>
    </w:pPr>
    <w:rPr>
      <w:sz w:val="20"/>
      <w:szCs w:val="20"/>
    </w:rPr>
  </w:style>
  <w:style w:type="paragraph" w:customStyle="1" w:styleId="affffffffffffffff1">
    <w:name w:val="&quot;він"/>
    <w:basedOn w:val="af0"/>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0"/>
    <w:next w:val="af0"/>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0"/>
    <w:pPr>
      <w:spacing w:line="384" w:lineRule="auto"/>
      <w:ind w:firstLine="709"/>
      <w:jc w:val="both"/>
    </w:pPr>
    <w:rPr>
      <w:sz w:val="28"/>
      <w:szCs w:val="20"/>
      <w:lang w:val="en-US"/>
    </w:rPr>
  </w:style>
  <w:style w:type="paragraph" w:customStyle="1" w:styleId="D">
    <w:name w:val="D БезОтступа"/>
    <w:basedOn w:val="af0"/>
    <w:pPr>
      <w:spacing w:line="384" w:lineRule="auto"/>
      <w:jc w:val="both"/>
    </w:pPr>
    <w:rPr>
      <w:sz w:val="28"/>
      <w:szCs w:val="20"/>
      <w:lang w:val="en-US"/>
    </w:rPr>
  </w:style>
  <w:style w:type="paragraph" w:customStyle="1" w:styleId="f">
    <w:name w:val="f"/>
    <w:basedOn w:val="af0"/>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0"/>
    <w:next w:val="af0"/>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0"/>
    <w:pPr>
      <w:autoSpaceDE w:val="0"/>
      <w:spacing w:line="360" w:lineRule="auto"/>
    </w:pPr>
    <w:rPr>
      <w:sz w:val="28"/>
      <w:szCs w:val="28"/>
    </w:rPr>
  </w:style>
  <w:style w:type="paragraph" w:customStyle="1" w:styleId="affffffffffffffff4">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5">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f0"/>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pPr>
      <w:suppressAutoHyphens/>
    </w:pPr>
    <w:rPr>
      <w:rFonts w:ascii="IzhTitl" w:eastAsia="IzhTitl" w:hAnsi="IzhTitl" w:cs="IzhTitl"/>
      <w:sz w:val="22"/>
      <w:szCs w:val="22"/>
      <w:lang w:eastAsia="ar-SA"/>
    </w:rPr>
  </w:style>
  <w:style w:type="paragraph" w:customStyle="1" w:styleId="f10">
    <w:name w:val="лсно$f1т"/>
    <w:basedOn w:val="af0"/>
    <w:pPr>
      <w:widowControl w:val="0"/>
      <w:jc w:val="both"/>
    </w:pPr>
    <w:rPr>
      <w:sz w:val="28"/>
      <w:szCs w:val="20"/>
    </w:rPr>
  </w:style>
  <w:style w:type="paragraph" w:customStyle="1" w:styleId="affffffffffffffff7">
    <w:name w:val="н"/>
    <w:basedOn w:val="af0"/>
    <w:pPr>
      <w:spacing w:line="360" w:lineRule="auto"/>
      <w:ind w:firstLine="284"/>
      <w:jc w:val="both"/>
    </w:pPr>
    <w:rPr>
      <w:sz w:val="28"/>
      <w:szCs w:val="20"/>
      <w:lang w:val="uk-UA"/>
    </w:rPr>
  </w:style>
  <w:style w:type="paragraph" w:customStyle="1" w:styleId="1fffff5">
    <w:name w:val="çàãîëîâîê 1"/>
    <w:basedOn w:val="af0"/>
    <w:next w:val="af0"/>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0"/>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f0"/>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f0"/>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f0"/>
    <w:pPr>
      <w:keepLines/>
      <w:spacing w:after="360" w:line="360" w:lineRule="auto"/>
      <w:jc w:val="center"/>
    </w:pPr>
    <w:rPr>
      <w:szCs w:val="20"/>
    </w:rPr>
  </w:style>
  <w:style w:type="paragraph" w:customStyle="1" w:styleId="affffffffffffffffc">
    <w:name w:val="Подпись к таблице"/>
    <w:basedOn w:val="af0"/>
    <w:link w:val="affffffffffffffffd"/>
    <w:pPr>
      <w:spacing w:line="360" w:lineRule="auto"/>
      <w:jc w:val="right"/>
    </w:pPr>
    <w:rPr>
      <w:sz w:val="28"/>
      <w:szCs w:val="20"/>
    </w:rPr>
  </w:style>
  <w:style w:type="paragraph" w:customStyle="1" w:styleId="affffffffffffffffe">
    <w:name w:val="Экспликация"/>
    <w:basedOn w:val="af0"/>
    <w:next w:val="af0"/>
    <w:pPr>
      <w:tabs>
        <w:tab w:val="left" w:pos="1276"/>
      </w:tabs>
      <w:spacing w:line="360" w:lineRule="auto"/>
      <w:ind w:left="907"/>
      <w:jc w:val="both"/>
    </w:pPr>
    <w:rPr>
      <w:sz w:val="20"/>
      <w:szCs w:val="20"/>
      <w:lang w:val="en-US"/>
    </w:rPr>
  </w:style>
  <w:style w:type="paragraph" w:customStyle="1" w:styleId="aaieiaie1">
    <w:name w:val="aaieiaie 1"/>
    <w:basedOn w:val="af0"/>
    <w:next w:val="af0"/>
    <w:pPr>
      <w:keepNext/>
      <w:jc w:val="center"/>
    </w:pPr>
    <w:rPr>
      <w:szCs w:val="20"/>
      <w:lang w:val="uk-UA"/>
    </w:rPr>
  </w:style>
  <w:style w:type="paragraph" w:customStyle="1" w:styleId="rvps1">
    <w:name w:val="rvps1"/>
    <w:basedOn w:val="af0"/>
    <w:pPr>
      <w:jc w:val="center"/>
    </w:pPr>
  </w:style>
  <w:style w:type="paragraph" w:customStyle="1" w:styleId="rvps2">
    <w:name w:val="rvps2"/>
    <w:basedOn w:val="af0"/>
    <w:pPr>
      <w:keepNext/>
      <w:jc w:val="right"/>
    </w:pPr>
  </w:style>
  <w:style w:type="paragraph" w:customStyle="1" w:styleId="rvps3">
    <w:name w:val="rvps3"/>
    <w:basedOn w:val="af0"/>
    <w:uiPriority w:val="99"/>
    <w:pPr>
      <w:ind w:left="2880" w:hanging="2880"/>
    </w:pPr>
  </w:style>
  <w:style w:type="paragraph" w:customStyle="1" w:styleId="rvps4">
    <w:name w:val="rvps4"/>
    <w:basedOn w:val="af0"/>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0"/>
    <w:pPr>
      <w:spacing w:before="280" w:after="280"/>
    </w:pPr>
  </w:style>
  <w:style w:type="paragraph" w:customStyle="1" w:styleId="afffffffffffffffff">
    <w:name w:val="Обычн_основн"/>
    <w:basedOn w:val="af0"/>
    <w:pPr>
      <w:spacing w:line="360" w:lineRule="auto"/>
      <w:ind w:firstLine="539"/>
      <w:jc w:val="both"/>
    </w:pPr>
    <w:rPr>
      <w:sz w:val="28"/>
      <w:szCs w:val="20"/>
      <w:lang w:val="uk-UA"/>
    </w:rPr>
  </w:style>
  <w:style w:type="paragraph" w:customStyle="1" w:styleId="auto">
    <w:name w:val="auto"/>
    <w:basedOn w:val="af0"/>
    <w:pPr>
      <w:spacing w:line="312" w:lineRule="atLeast"/>
    </w:pPr>
    <w:rPr>
      <w:rFonts w:ascii="MS Reference Specialty" w:hAnsi="MS Reference Specialty" w:cs="MS Reference Specialty"/>
    </w:rPr>
  </w:style>
  <w:style w:type="paragraph" w:customStyle="1" w:styleId="rvps23">
    <w:name w:val="rvps23"/>
    <w:basedOn w:val="af0"/>
    <w:pPr>
      <w:ind w:firstLine="720"/>
      <w:jc w:val="both"/>
    </w:pPr>
    <w:rPr>
      <w:lang w:val="uk-UA"/>
    </w:rPr>
  </w:style>
  <w:style w:type="paragraph" w:customStyle="1" w:styleId="wwwstas">
    <w:name w:val="wwwstas"/>
    <w:basedOn w:val="af0"/>
    <w:pPr>
      <w:spacing w:before="96" w:after="288"/>
      <w:ind w:left="284" w:right="284"/>
      <w:jc w:val="both"/>
    </w:pPr>
    <w:rPr>
      <w:lang w:val="uk-UA"/>
    </w:rPr>
  </w:style>
  <w:style w:type="paragraph" w:customStyle="1" w:styleId="afffffffffffffffff0">
    <w:name w:val="Стаття"/>
    <w:basedOn w:val="af0"/>
    <w:pPr>
      <w:autoSpaceDE w:val="0"/>
      <w:spacing w:before="120" w:after="120"/>
      <w:ind w:firstLine="720"/>
      <w:jc w:val="both"/>
    </w:pPr>
    <w:rPr>
      <w:sz w:val="28"/>
      <w:szCs w:val="28"/>
      <w:lang w:val="uk-UA"/>
    </w:rPr>
  </w:style>
  <w:style w:type="paragraph" w:customStyle="1" w:styleId="broken">
    <w:name w:val="broken"/>
    <w:basedOn w:val="af0"/>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f0"/>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0"/>
    <w:pPr>
      <w:widowControl w:val="0"/>
      <w:ind w:firstLine="397"/>
      <w:jc w:val="both"/>
    </w:pPr>
    <w:rPr>
      <w:rFonts w:ascii="UkrainianPeterburg" w:hAnsi="UkrainianPeterburg" w:cs="UkrainianPeterburg"/>
      <w:szCs w:val="20"/>
    </w:rPr>
  </w:style>
  <w:style w:type="paragraph" w:customStyle="1" w:styleId="2fffd">
    <w:name w:val="Адрес 2"/>
    <w:basedOn w:val="af0"/>
    <w:pPr>
      <w:spacing w:line="200" w:lineRule="atLeast"/>
    </w:pPr>
    <w:rPr>
      <w:sz w:val="16"/>
      <w:szCs w:val="20"/>
    </w:rPr>
  </w:style>
  <w:style w:type="paragraph" w:customStyle="1" w:styleId="afffffffffffffffff2">
    <w:name w:val="Підзаголовок"/>
    <w:basedOn w:val="af0"/>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0"/>
    <w:pPr>
      <w:spacing w:before="280" w:after="280"/>
    </w:pPr>
  </w:style>
  <w:style w:type="paragraph" w:customStyle="1" w:styleId="msonormalbullet2gif">
    <w:name w:val="msonormalbullet2.gif"/>
    <w:basedOn w:val="af0"/>
    <w:pPr>
      <w:spacing w:before="280" w:after="280"/>
    </w:pPr>
    <w:rPr>
      <w:rFonts w:eastAsia="IzhTitl"/>
    </w:rPr>
  </w:style>
  <w:style w:type="paragraph" w:customStyle="1" w:styleId="msonormalbullet3gif">
    <w:name w:val="msonormalbullet3.gif"/>
    <w:basedOn w:val="af0"/>
    <w:pPr>
      <w:spacing w:before="280" w:after="280"/>
    </w:pPr>
    <w:rPr>
      <w:rFonts w:eastAsia="IzhTitl"/>
    </w:rPr>
  </w:style>
  <w:style w:type="paragraph" w:customStyle="1" w:styleId="msobodytextindent2bullet1gif">
    <w:name w:val="msobodytextindent2bullet1.gif"/>
    <w:basedOn w:val="af0"/>
    <w:pPr>
      <w:spacing w:before="280" w:after="280"/>
    </w:pPr>
    <w:rPr>
      <w:rFonts w:eastAsia="IzhTitl"/>
    </w:rPr>
  </w:style>
  <w:style w:type="paragraph" w:customStyle="1" w:styleId="msobodytextindent2bullet2gif">
    <w:name w:val="msobodytextindent2bullet2.gif"/>
    <w:basedOn w:val="af0"/>
    <w:pPr>
      <w:spacing w:before="280" w:after="280"/>
    </w:pPr>
    <w:rPr>
      <w:rFonts w:eastAsia="IzhTitl"/>
    </w:rPr>
  </w:style>
  <w:style w:type="paragraph" w:customStyle="1" w:styleId="msonormalbullet2gifcxspmiddle">
    <w:name w:val="msonormalbullet2gifcxspmiddle"/>
    <w:basedOn w:val="af0"/>
    <w:pPr>
      <w:spacing w:before="280" w:after="280"/>
    </w:pPr>
    <w:rPr>
      <w:rFonts w:eastAsia="IzhTitl"/>
      <w:szCs w:val="20"/>
    </w:rPr>
  </w:style>
  <w:style w:type="paragraph" w:customStyle="1" w:styleId="msonormalbullet2gifcxsplast">
    <w:name w:val="msonormalbullet2gifcxsplast"/>
    <w:basedOn w:val="af0"/>
    <w:pPr>
      <w:spacing w:before="280" w:after="280"/>
    </w:pPr>
    <w:rPr>
      <w:rFonts w:eastAsia="IzhTitl"/>
      <w:szCs w:val="20"/>
    </w:rPr>
  </w:style>
  <w:style w:type="paragraph" w:customStyle="1" w:styleId="msonormalbullet3gifcxsplast">
    <w:name w:val="msonormalbullet3gifcxsplast"/>
    <w:basedOn w:val="af0"/>
    <w:pPr>
      <w:spacing w:before="280" w:after="280"/>
    </w:pPr>
    <w:rPr>
      <w:rFonts w:eastAsia="IzhTitl"/>
    </w:rPr>
  </w:style>
  <w:style w:type="paragraph" w:customStyle="1" w:styleId="msobodytextindent2bullet2gifcxspmiddle">
    <w:name w:val="msobodytextindent2bullet2gifcxspmiddle"/>
    <w:basedOn w:val="af0"/>
    <w:pPr>
      <w:spacing w:before="280" w:after="280"/>
    </w:pPr>
    <w:rPr>
      <w:rFonts w:eastAsia="IzhTitl"/>
    </w:rPr>
  </w:style>
  <w:style w:type="paragraph" w:customStyle="1" w:styleId="msotitlebullet1gif">
    <w:name w:val="msotitlebullet1.gif"/>
    <w:basedOn w:val="af0"/>
    <w:pPr>
      <w:spacing w:before="280" w:after="280"/>
    </w:pPr>
    <w:rPr>
      <w:rFonts w:eastAsia="IzhTitl"/>
    </w:rPr>
  </w:style>
  <w:style w:type="paragraph" w:customStyle="1" w:styleId="msonormalbullet1gif">
    <w:name w:val="msonormalbullet1.gif"/>
    <w:basedOn w:val="af0"/>
    <w:pPr>
      <w:spacing w:before="280" w:after="280"/>
    </w:pPr>
    <w:rPr>
      <w:rFonts w:eastAsia="IzhTitl"/>
    </w:rPr>
  </w:style>
  <w:style w:type="paragraph" w:customStyle="1" w:styleId="msonormalbullet2gifbullet1gif">
    <w:name w:val="msonormalbullet2gifbullet1.gif"/>
    <w:basedOn w:val="af0"/>
    <w:pPr>
      <w:spacing w:before="280" w:after="280"/>
    </w:pPr>
    <w:rPr>
      <w:rFonts w:eastAsia="IzhTitl"/>
    </w:rPr>
  </w:style>
  <w:style w:type="paragraph" w:customStyle="1" w:styleId="msonormalbullet2gifbullet2gif">
    <w:name w:val="msonormalbullet2gifbullet2.gif"/>
    <w:basedOn w:val="af0"/>
    <w:pPr>
      <w:spacing w:before="280" w:after="280"/>
    </w:pPr>
    <w:rPr>
      <w:rFonts w:eastAsia="IzhTitl"/>
    </w:rPr>
  </w:style>
  <w:style w:type="paragraph" w:customStyle="1" w:styleId="msobodytextindent2bullet3gif">
    <w:name w:val="msobodytextindent2bullet3.gif"/>
    <w:basedOn w:val="af0"/>
    <w:pPr>
      <w:spacing w:before="280" w:after="280"/>
    </w:pPr>
    <w:rPr>
      <w:rFonts w:eastAsia="IzhTitl"/>
    </w:rPr>
  </w:style>
  <w:style w:type="paragraph" w:customStyle="1" w:styleId="msotitlebullet3gif">
    <w:name w:val="msotitlebullet3.gif"/>
    <w:basedOn w:val="af0"/>
    <w:pPr>
      <w:spacing w:before="280" w:after="280"/>
    </w:pPr>
    <w:rPr>
      <w:rFonts w:eastAsia="IzhTitl"/>
    </w:rPr>
  </w:style>
  <w:style w:type="paragraph" w:customStyle="1" w:styleId="nofootspace">
    <w:name w:val="nofootspace"/>
    <w:basedOn w:val="af0"/>
    <w:pPr>
      <w:ind w:firstLine="720"/>
      <w:jc w:val="both"/>
    </w:pPr>
    <w:rPr>
      <w:rFonts w:eastAsia="IzhTitl"/>
      <w:color w:val="000000"/>
    </w:rPr>
  </w:style>
  <w:style w:type="paragraph" w:customStyle="1" w:styleId="msonormalbullet2gifbullet3gif">
    <w:name w:val="msonormalbullet2gifbullet3.gif"/>
    <w:basedOn w:val="af0"/>
    <w:pPr>
      <w:spacing w:before="280" w:after="280"/>
    </w:pPr>
    <w:rPr>
      <w:rFonts w:eastAsia="IzhTitl"/>
    </w:rPr>
  </w:style>
  <w:style w:type="paragraph" w:customStyle="1" w:styleId="msonormalbullet2gifbullet2gifbullet2gif">
    <w:name w:val="msonormalbullet2gifbullet2gifbullet2.gif"/>
    <w:basedOn w:val="af0"/>
    <w:pPr>
      <w:spacing w:before="280" w:after="280"/>
    </w:pPr>
    <w:rPr>
      <w:rFonts w:eastAsia="IzhTitl"/>
    </w:rPr>
  </w:style>
  <w:style w:type="paragraph" w:customStyle="1" w:styleId="msobodytextbullet1gif">
    <w:name w:val="msobodytextbullet1.gif"/>
    <w:basedOn w:val="af0"/>
    <w:pPr>
      <w:spacing w:before="280" w:after="280"/>
    </w:pPr>
    <w:rPr>
      <w:rFonts w:eastAsia="IzhTitl"/>
    </w:rPr>
  </w:style>
  <w:style w:type="paragraph" w:customStyle="1" w:styleId="msobodytextbullet3gif">
    <w:name w:val="msobodytextbullet3.gif"/>
    <w:basedOn w:val="af0"/>
    <w:pPr>
      <w:spacing w:before="280" w:after="280"/>
    </w:pPr>
    <w:rPr>
      <w:rFonts w:eastAsia="IzhTitl"/>
    </w:rPr>
  </w:style>
  <w:style w:type="paragraph" w:customStyle="1" w:styleId="msonormalbullet2gifbullet1gifbullet3gif">
    <w:name w:val="msonormalbullet2gifbullet1gifbullet3.gif"/>
    <w:basedOn w:val="af0"/>
    <w:pPr>
      <w:spacing w:before="280" w:after="280"/>
    </w:pPr>
    <w:rPr>
      <w:rFonts w:eastAsia="IzhTitl"/>
    </w:rPr>
  </w:style>
  <w:style w:type="paragraph" w:customStyle="1" w:styleId="msonormalbullet1gifbullet1gif">
    <w:name w:val="msonormalbullet1gifbullet1.gif"/>
    <w:basedOn w:val="af0"/>
    <w:pPr>
      <w:spacing w:before="280" w:after="280"/>
    </w:pPr>
    <w:rPr>
      <w:rFonts w:eastAsia="IzhTitl"/>
    </w:rPr>
  </w:style>
  <w:style w:type="paragraph" w:customStyle="1" w:styleId="msonormalbullet1gifbullet3gif">
    <w:name w:val="msonormalbullet1gifbullet3.gif"/>
    <w:basedOn w:val="af0"/>
    <w:pPr>
      <w:spacing w:before="280" w:after="280"/>
    </w:pPr>
    <w:rPr>
      <w:rFonts w:eastAsia="IzhTitl"/>
    </w:rPr>
  </w:style>
  <w:style w:type="paragraph" w:customStyle="1" w:styleId="msonormalbullet2gifbullet2gifbullet1gif">
    <w:name w:val="msonormalbullet2gifbullet2gifbullet1.gif"/>
    <w:basedOn w:val="af0"/>
    <w:pPr>
      <w:spacing w:before="280" w:after="280"/>
    </w:pPr>
    <w:rPr>
      <w:rFonts w:eastAsia="IzhTitl"/>
    </w:rPr>
  </w:style>
  <w:style w:type="paragraph" w:customStyle="1" w:styleId="msonormalbullet2gifbullet2gifbullet3gif">
    <w:name w:val="msonormalbullet2gifbullet2gifbullet3.gif"/>
    <w:basedOn w:val="af0"/>
    <w:pPr>
      <w:spacing w:before="280" w:after="280"/>
    </w:pPr>
    <w:rPr>
      <w:rFonts w:eastAsia="IzhTitl"/>
    </w:rPr>
  </w:style>
  <w:style w:type="paragraph" w:customStyle="1" w:styleId="msofootnotetextbullet1gif">
    <w:name w:val="msofootnotetextbullet1.gif"/>
    <w:basedOn w:val="af0"/>
    <w:pPr>
      <w:spacing w:before="280" w:after="280"/>
    </w:pPr>
    <w:rPr>
      <w:rFonts w:eastAsia="IzhTitl"/>
    </w:rPr>
  </w:style>
  <w:style w:type="paragraph" w:customStyle="1" w:styleId="msofootnotetextbullet2gif">
    <w:name w:val="msofootnotetextbullet2.gif"/>
    <w:basedOn w:val="af0"/>
    <w:pPr>
      <w:spacing w:before="280" w:after="280"/>
    </w:pPr>
    <w:rPr>
      <w:rFonts w:eastAsia="IzhTitl"/>
    </w:rPr>
  </w:style>
  <w:style w:type="paragraph" w:customStyle="1" w:styleId="1fffff7">
    <w:name w:val="Заголовок оглавления1"/>
    <w:basedOn w:val="1"/>
    <w:next w:val="af0"/>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0"/>
    <w:pPr>
      <w:spacing w:before="280" w:after="280"/>
    </w:pPr>
    <w:rPr>
      <w:rFonts w:eastAsia="IzhTitl"/>
    </w:rPr>
  </w:style>
  <w:style w:type="paragraph" w:customStyle="1" w:styleId="msobodytextcxspmiddle">
    <w:name w:val="msobodytextcxspmiddle"/>
    <w:basedOn w:val="af0"/>
    <w:pPr>
      <w:spacing w:before="280" w:after="280"/>
    </w:pPr>
    <w:rPr>
      <w:rFonts w:eastAsia="IzhTitl"/>
      <w:szCs w:val="20"/>
    </w:rPr>
  </w:style>
  <w:style w:type="paragraph" w:customStyle="1" w:styleId="msobodytextcxsplast">
    <w:name w:val="msobodytextcxsplast"/>
    <w:basedOn w:val="af0"/>
    <w:pPr>
      <w:spacing w:before="280" w:after="280"/>
    </w:pPr>
    <w:rPr>
      <w:rFonts w:eastAsia="IzhTitl"/>
      <w:szCs w:val="20"/>
    </w:rPr>
  </w:style>
  <w:style w:type="paragraph" w:customStyle="1" w:styleId="msonormalcxsplast">
    <w:name w:val="msonormalcxsplast"/>
    <w:basedOn w:val="af0"/>
    <w:pPr>
      <w:spacing w:before="280" w:after="280"/>
    </w:pPr>
    <w:rPr>
      <w:rFonts w:eastAsia="IzhTitl"/>
      <w:szCs w:val="20"/>
    </w:rPr>
  </w:style>
  <w:style w:type="paragraph" w:customStyle="1" w:styleId="msonormalbullet2gifcxspmiddlecxspmiddle">
    <w:name w:val="msonormalbullet2gifcxspmiddlecxspmiddle"/>
    <w:basedOn w:val="af0"/>
    <w:pPr>
      <w:spacing w:before="280" w:after="280"/>
    </w:pPr>
    <w:rPr>
      <w:rFonts w:eastAsia="IzhTitl"/>
      <w:szCs w:val="20"/>
    </w:rPr>
  </w:style>
  <w:style w:type="paragraph" w:customStyle="1" w:styleId="msonormalbullet2gifcxspmiddlecxsplast">
    <w:name w:val="msonormalbullet2gifcxspmiddlecxsplast"/>
    <w:basedOn w:val="af0"/>
    <w:pPr>
      <w:spacing w:before="280" w:after="280"/>
    </w:pPr>
    <w:rPr>
      <w:rFonts w:eastAsia="IzhTitl"/>
      <w:szCs w:val="20"/>
    </w:rPr>
  </w:style>
  <w:style w:type="paragraph" w:customStyle="1" w:styleId="msobodytextindent2bullet2gifcxspmiddlecxspmiddle">
    <w:name w:val="msobodytextindent2bullet2gifcxspmiddlecxspmiddle"/>
    <w:basedOn w:val="af0"/>
    <w:pPr>
      <w:spacing w:before="280" w:after="280"/>
    </w:pPr>
    <w:rPr>
      <w:rFonts w:eastAsia="IzhTitl"/>
      <w:szCs w:val="20"/>
    </w:rPr>
  </w:style>
  <w:style w:type="paragraph" w:customStyle="1" w:styleId="msonormalbullet2gifbullet1gifcxspmiddle">
    <w:name w:val="msonormalbullet2gifbullet1gifcxspmiddle"/>
    <w:basedOn w:val="af0"/>
    <w:pPr>
      <w:spacing w:before="280" w:after="280"/>
    </w:pPr>
    <w:rPr>
      <w:rFonts w:eastAsia="IzhTitl"/>
      <w:szCs w:val="20"/>
    </w:rPr>
  </w:style>
  <w:style w:type="paragraph" w:customStyle="1" w:styleId="msonormalbullet2gifbullet1gifcxsplast">
    <w:name w:val="msonormalbullet2gifbullet1gifcxsplast"/>
    <w:basedOn w:val="af0"/>
    <w:pPr>
      <w:spacing w:before="280" w:after="280"/>
    </w:pPr>
    <w:rPr>
      <w:rFonts w:eastAsia="IzhTitl"/>
      <w:szCs w:val="20"/>
    </w:rPr>
  </w:style>
  <w:style w:type="paragraph" w:customStyle="1" w:styleId="msonormalbullet2gifbullet2gifbullet2gifcxspmiddle">
    <w:name w:val="msonormalbullet2gifbullet2gifbullet2gifcxspmiddle"/>
    <w:basedOn w:val="af0"/>
    <w:pPr>
      <w:spacing w:before="280" w:after="280"/>
    </w:pPr>
    <w:rPr>
      <w:rFonts w:eastAsia="IzhTitl"/>
      <w:szCs w:val="20"/>
    </w:rPr>
  </w:style>
  <w:style w:type="paragraph" w:customStyle="1" w:styleId="msonormalbullet2gifbullet2gifbullet2gifcxsplast">
    <w:name w:val="msonormalbullet2gifbullet2gifbullet2gifcxsplast"/>
    <w:basedOn w:val="af0"/>
    <w:pPr>
      <w:spacing w:before="280" w:after="280"/>
    </w:pPr>
    <w:rPr>
      <w:rFonts w:eastAsia="IzhTitl"/>
      <w:szCs w:val="20"/>
    </w:rPr>
  </w:style>
  <w:style w:type="paragraph" w:customStyle="1" w:styleId="msonormalbullet2gifbullet2gifcxspmiddle">
    <w:name w:val="msonormalbullet2gifbullet2gifcxspmiddle"/>
    <w:basedOn w:val="af0"/>
    <w:pPr>
      <w:spacing w:before="280" w:after="280"/>
    </w:pPr>
    <w:rPr>
      <w:rFonts w:eastAsia="IzhTitl"/>
      <w:szCs w:val="20"/>
    </w:rPr>
  </w:style>
  <w:style w:type="paragraph" w:customStyle="1" w:styleId="msonormalbullet2gifbullet2gifcxsplast">
    <w:name w:val="msonormalbullet2gifbullet2gifcxsplast"/>
    <w:basedOn w:val="af0"/>
    <w:pPr>
      <w:spacing w:before="280" w:after="280"/>
    </w:pPr>
    <w:rPr>
      <w:rFonts w:eastAsia="IzhTitl"/>
      <w:szCs w:val="20"/>
    </w:rPr>
  </w:style>
  <w:style w:type="paragraph" w:customStyle="1" w:styleId="msonormalbullet2gifbullet2gifbullet3gifcxspmiddle">
    <w:name w:val="msonormalbullet2gifbullet2gifbullet3gifcxspmiddle"/>
    <w:basedOn w:val="af0"/>
    <w:pPr>
      <w:spacing w:before="280" w:after="280"/>
    </w:pPr>
    <w:rPr>
      <w:rFonts w:eastAsia="IzhTitl"/>
      <w:szCs w:val="20"/>
    </w:rPr>
  </w:style>
  <w:style w:type="paragraph" w:customStyle="1" w:styleId="msonormalbullet2gifbullet2gifbullet3gifcxsplast">
    <w:name w:val="msonormalbullet2gifbullet2gifbullet3gifcxsplast"/>
    <w:basedOn w:val="af0"/>
    <w:pPr>
      <w:spacing w:before="280" w:after="280"/>
    </w:pPr>
    <w:rPr>
      <w:rFonts w:eastAsia="IzhTitl"/>
      <w:szCs w:val="20"/>
    </w:rPr>
  </w:style>
  <w:style w:type="paragraph" w:customStyle="1" w:styleId="msonormalbullet2gifbullet3gifcxspmiddle">
    <w:name w:val="msonormalbullet2gifbullet3gifcxspmiddle"/>
    <w:basedOn w:val="af0"/>
    <w:pPr>
      <w:spacing w:before="280" w:after="280"/>
    </w:pPr>
    <w:rPr>
      <w:rFonts w:eastAsia="IzhTitl"/>
      <w:szCs w:val="20"/>
    </w:rPr>
  </w:style>
  <w:style w:type="paragraph" w:customStyle="1" w:styleId="msonormalbullet2gifbullet3gifcxsplast">
    <w:name w:val="msonormalbullet2gifbullet3gifcxsplast"/>
    <w:basedOn w:val="af0"/>
    <w:pPr>
      <w:spacing w:before="280" w:after="280"/>
    </w:pPr>
    <w:rPr>
      <w:rFonts w:eastAsia="IzhTitl"/>
      <w:szCs w:val="20"/>
    </w:rPr>
  </w:style>
  <w:style w:type="paragraph" w:customStyle="1" w:styleId="msonormalbullet1gifcxsplast">
    <w:name w:val="msonormalbullet1gifcxsplast"/>
    <w:basedOn w:val="af0"/>
    <w:pPr>
      <w:spacing w:before="280" w:after="280"/>
    </w:pPr>
    <w:rPr>
      <w:rFonts w:eastAsia="IzhTitl"/>
      <w:szCs w:val="20"/>
    </w:rPr>
  </w:style>
  <w:style w:type="paragraph" w:customStyle="1" w:styleId="text-ks">
    <w:name w:val="text-ks"/>
    <w:basedOn w:val="af0"/>
    <w:pPr>
      <w:spacing w:before="48" w:after="48"/>
      <w:ind w:firstLine="360"/>
      <w:jc w:val="both"/>
    </w:pPr>
    <w:rPr>
      <w:rFonts w:eastAsia="IzhTitl"/>
    </w:rPr>
  </w:style>
  <w:style w:type="paragraph" w:customStyle="1" w:styleId="Style2">
    <w:name w:val="Style2"/>
    <w:basedOn w:val="af0"/>
    <w:pPr>
      <w:widowControl w:val="0"/>
      <w:autoSpaceDE w:val="0"/>
      <w:spacing w:line="252" w:lineRule="exact"/>
      <w:ind w:firstLine="334"/>
      <w:jc w:val="both"/>
    </w:pPr>
    <w:rPr>
      <w:rFonts w:eastAsia="IzhTitl"/>
      <w:lang w:val="uk-UA"/>
    </w:rPr>
  </w:style>
  <w:style w:type="paragraph" w:customStyle="1" w:styleId="Style4">
    <w:name w:val="Style4"/>
    <w:basedOn w:val="af0"/>
    <w:pPr>
      <w:widowControl w:val="0"/>
      <w:autoSpaceDE w:val="0"/>
      <w:spacing w:line="248" w:lineRule="exact"/>
      <w:ind w:firstLine="404"/>
      <w:jc w:val="both"/>
    </w:pPr>
    <w:rPr>
      <w:rFonts w:eastAsia="IzhTitl"/>
      <w:lang w:val="uk-UA"/>
    </w:rPr>
  </w:style>
  <w:style w:type="paragraph" w:customStyle="1" w:styleId="Style5">
    <w:name w:val="Style5"/>
    <w:basedOn w:val="af0"/>
    <w:pPr>
      <w:widowControl w:val="0"/>
      <w:autoSpaceDE w:val="0"/>
      <w:spacing w:line="238" w:lineRule="exact"/>
      <w:jc w:val="both"/>
    </w:pPr>
    <w:rPr>
      <w:rFonts w:eastAsia="IzhTitl"/>
      <w:lang w:val="uk-UA"/>
    </w:rPr>
  </w:style>
  <w:style w:type="paragraph" w:customStyle="1" w:styleId="rvps8">
    <w:name w:val="rvps8"/>
    <w:basedOn w:val="af0"/>
    <w:pPr>
      <w:keepNext/>
      <w:jc w:val="both"/>
    </w:pPr>
  </w:style>
  <w:style w:type="paragraph" w:customStyle="1" w:styleId="rvps10">
    <w:name w:val="rvps10"/>
    <w:basedOn w:val="af0"/>
    <w:pPr>
      <w:ind w:left="2880" w:firstLine="720"/>
      <w:jc w:val="both"/>
    </w:pPr>
  </w:style>
  <w:style w:type="paragraph" w:customStyle="1" w:styleId="rvps11">
    <w:name w:val="rvps11"/>
    <w:basedOn w:val="af0"/>
    <w:pPr>
      <w:ind w:left="4320" w:firstLine="720"/>
      <w:jc w:val="both"/>
    </w:pPr>
  </w:style>
  <w:style w:type="paragraph" w:customStyle="1" w:styleId="rvps12">
    <w:name w:val="rvps12"/>
    <w:basedOn w:val="af0"/>
    <w:uiPriority w:val="99"/>
    <w:pPr>
      <w:ind w:left="3600"/>
      <w:jc w:val="both"/>
    </w:pPr>
  </w:style>
  <w:style w:type="paragraph" w:customStyle="1" w:styleId="rvps13">
    <w:name w:val="rvps13"/>
    <w:basedOn w:val="af0"/>
    <w:pPr>
      <w:ind w:left="2130" w:hanging="2130"/>
      <w:jc w:val="both"/>
    </w:pPr>
  </w:style>
  <w:style w:type="paragraph" w:customStyle="1" w:styleId="afffffffffffffffff3">
    <w:name w:val="Òåêñò"/>
    <w:basedOn w:val="af0"/>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f0"/>
    <w:pPr>
      <w:widowControl w:val="0"/>
      <w:autoSpaceDE w:val="0"/>
      <w:spacing w:line="360" w:lineRule="auto"/>
      <w:ind w:firstLine="567"/>
      <w:jc w:val="both"/>
    </w:pPr>
    <w:rPr>
      <w:sz w:val="28"/>
      <w:szCs w:val="28"/>
      <w:lang w:val="uk-UA"/>
    </w:rPr>
  </w:style>
  <w:style w:type="paragraph" w:customStyle="1" w:styleId="iNormalText0">
    <w:name w:val="iNormalText"/>
    <w:basedOn w:val="af0"/>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f0"/>
    <w:rPr>
      <w:lang w:val="uk-UA"/>
    </w:rPr>
  </w:style>
  <w:style w:type="paragraph" w:customStyle="1" w:styleId="afffffffffffffffff6">
    <w:name w:val="Абзац списку"/>
    <w:basedOn w:val="af0"/>
    <w:pPr>
      <w:ind w:left="720"/>
    </w:pPr>
    <w:rPr>
      <w:lang w:val="uk-UA"/>
    </w:rPr>
  </w:style>
  <w:style w:type="paragraph" w:customStyle="1" w:styleId="afffffffffffffffff7">
    <w:name w:val="Цитація"/>
    <w:basedOn w:val="af0"/>
    <w:next w:val="af0"/>
    <w:pPr>
      <w:spacing w:before="200"/>
      <w:ind w:left="360" w:right="360"/>
    </w:pPr>
    <w:rPr>
      <w:i/>
      <w:iCs/>
      <w:lang w:val="uk-UA"/>
    </w:rPr>
  </w:style>
  <w:style w:type="paragraph" w:customStyle="1" w:styleId="afffffffffffffffff8">
    <w:name w:val="Насичена цитата"/>
    <w:basedOn w:val="af0"/>
    <w:next w:val="af0"/>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f0"/>
    <w:pPr>
      <w:ind w:firstLine="709"/>
    </w:pPr>
    <w:rPr>
      <w:sz w:val="28"/>
      <w:szCs w:val="28"/>
      <w:lang w:val="uk-UA"/>
    </w:rPr>
  </w:style>
  <w:style w:type="paragraph" w:customStyle="1" w:styleId="caaieiaie8">
    <w:name w:val="caaieiaie 8"/>
    <w:basedOn w:val="af0"/>
    <w:next w:val="af0"/>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0"/>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f0"/>
    <w:pPr>
      <w:keepNext/>
      <w:keepLines/>
      <w:autoSpaceDE w:val="0"/>
      <w:spacing w:before="240"/>
      <w:jc w:val="center"/>
    </w:pPr>
    <w:rPr>
      <w:caps/>
      <w:sz w:val="28"/>
      <w:szCs w:val="28"/>
    </w:rPr>
  </w:style>
  <w:style w:type="paragraph" w:customStyle="1" w:styleId="afffffffffffffffffb">
    <w:name w:val="текст сноски Знак"/>
    <w:basedOn w:val="af0"/>
    <w:pPr>
      <w:autoSpaceDE w:val="0"/>
      <w:ind w:firstLine="709"/>
      <w:jc w:val="both"/>
    </w:pPr>
    <w:rPr>
      <w:sz w:val="16"/>
      <w:szCs w:val="20"/>
    </w:rPr>
  </w:style>
  <w:style w:type="paragraph" w:customStyle="1" w:styleId="afffffffffffffffffc">
    <w:name w:val="автор"/>
    <w:basedOn w:val="af0"/>
    <w:pPr>
      <w:jc w:val="center"/>
    </w:pPr>
    <w:rPr>
      <w:sz w:val="28"/>
      <w:szCs w:val="20"/>
    </w:rPr>
  </w:style>
  <w:style w:type="paragraph" w:customStyle="1" w:styleId="5--0">
    <w:name w:val="5-Текст статьи-укр"/>
    <w:basedOn w:val="af0"/>
    <w:pPr>
      <w:widowControl w:val="0"/>
      <w:spacing w:line="216" w:lineRule="auto"/>
      <w:ind w:firstLine="397"/>
      <w:jc w:val="both"/>
    </w:pPr>
    <w:rPr>
      <w:sz w:val="19"/>
      <w:szCs w:val="18"/>
      <w:lang w:val="uk-UA"/>
    </w:rPr>
  </w:style>
  <w:style w:type="paragraph" w:styleId="afffffffffffffffffd">
    <w:name w:val="envelope address"/>
    <w:basedOn w:val="af0"/>
    <w:pPr>
      <w:widowControl w:val="0"/>
      <w:ind w:left="2880"/>
    </w:pPr>
    <w:rPr>
      <w:rFonts w:ascii="OpenSymbol" w:hAnsi="OpenSymbol" w:cs="OpenSymbol"/>
    </w:rPr>
  </w:style>
  <w:style w:type="paragraph" w:customStyle="1" w:styleId="11f1">
    <w:name w:val="Дата11"/>
    <w:basedOn w:val="af0"/>
    <w:next w:val="af0"/>
    <w:pPr>
      <w:widowControl w:val="0"/>
    </w:pPr>
    <w:rPr>
      <w:szCs w:val="20"/>
    </w:rPr>
  </w:style>
  <w:style w:type="paragraph" w:customStyle="1" w:styleId="41">
    <w:name w:val="Маркированный список 41"/>
    <w:basedOn w:val="af0"/>
    <w:pPr>
      <w:widowControl w:val="0"/>
      <w:numPr>
        <w:numId w:val="3"/>
      </w:numPr>
    </w:pPr>
    <w:rPr>
      <w:szCs w:val="20"/>
    </w:rPr>
  </w:style>
  <w:style w:type="paragraph" w:customStyle="1" w:styleId="51">
    <w:name w:val="Маркированный список 51"/>
    <w:basedOn w:val="af0"/>
    <w:pPr>
      <w:widowControl w:val="0"/>
      <w:numPr>
        <w:numId w:val="2"/>
      </w:numPr>
    </w:pPr>
    <w:rPr>
      <w:szCs w:val="20"/>
    </w:rPr>
  </w:style>
  <w:style w:type="paragraph" w:styleId="2fffe">
    <w:name w:val="envelope return"/>
    <w:basedOn w:val="af0"/>
    <w:pPr>
      <w:widowControl w:val="0"/>
    </w:pPr>
    <w:rPr>
      <w:rFonts w:ascii="OpenSymbol" w:hAnsi="OpenSymbol" w:cs="OpenSymbol"/>
      <w:sz w:val="20"/>
      <w:szCs w:val="20"/>
    </w:rPr>
  </w:style>
  <w:style w:type="paragraph" w:customStyle="1" w:styleId="1fffff9">
    <w:name w:val="Приветствие1"/>
    <w:basedOn w:val="af0"/>
    <w:next w:val="af0"/>
    <w:pPr>
      <w:widowControl w:val="0"/>
    </w:pPr>
    <w:rPr>
      <w:szCs w:val="20"/>
    </w:rPr>
  </w:style>
  <w:style w:type="paragraph" w:customStyle="1" w:styleId="415">
    <w:name w:val="Продолжение списка 41"/>
    <w:basedOn w:val="af0"/>
    <w:pPr>
      <w:widowControl w:val="0"/>
      <w:spacing w:after="120"/>
      <w:ind w:left="1132"/>
    </w:pPr>
    <w:rPr>
      <w:szCs w:val="20"/>
    </w:rPr>
  </w:style>
  <w:style w:type="paragraph" w:customStyle="1" w:styleId="514">
    <w:name w:val="Продолжение списка 51"/>
    <w:basedOn w:val="af0"/>
    <w:pPr>
      <w:widowControl w:val="0"/>
      <w:spacing w:after="120"/>
      <w:ind w:left="1415"/>
    </w:pPr>
    <w:rPr>
      <w:szCs w:val="20"/>
    </w:rPr>
  </w:style>
  <w:style w:type="paragraph" w:customStyle="1" w:styleId="515">
    <w:name w:val="Список 51"/>
    <w:basedOn w:val="af0"/>
    <w:pPr>
      <w:widowControl w:val="0"/>
      <w:ind w:left="1415" w:hanging="283"/>
    </w:pPr>
    <w:rPr>
      <w:szCs w:val="20"/>
    </w:rPr>
  </w:style>
  <w:style w:type="paragraph" w:customStyle="1" w:styleId="1fffffa">
    <w:name w:val="Шапка1"/>
    <w:basedOn w:val="af0"/>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0"/>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0"/>
    <w:pPr>
      <w:spacing w:before="280" w:after="280"/>
      <w:jc w:val="center"/>
    </w:pPr>
  </w:style>
  <w:style w:type="paragraph" w:customStyle="1" w:styleId="Arial15pt125">
    <w:name w:val="Стиль Arial 15 pt Черный по ширине Первая строка:  125 см"/>
    <w:basedOn w:val="af0"/>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0"/>
    <w:pPr>
      <w:spacing w:after="221"/>
    </w:pPr>
    <w:rPr>
      <w:rFonts w:ascii="OpenSymbol" w:hAnsi="OpenSymbol" w:cs="OpenSymbol"/>
    </w:rPr>
  </w:style>
  <w:style w:type="paragraph" w:customStyle="1" w:styleId="affffffffffffffffff0">
    <w:name w:val="керивн"/>
    <w:basedOn w:val="af0"/>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f0"/>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0"/>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f0"/>
    <w:pPr>
      <w:spacing w:before="280" w:after="280"/>
    </w:pPr>
    <w:rPr>
      <w:lang w:val="uk-UA"/>
    </w:rPr>
  </w:style>
  <w:style w:type="paragraph" w:customStyle="1" w:styleId="Exampl">
    <w:name w:val="Exampl"/>
    <w:basedOn w:val="af0"/>
    <w:pPr>
      <w:ind w:firstLine="851"/>
      <w:jc w:val="both"/>
    </w:pPr>
    <w:rPr>
      <w:rFonts w:ascii="ISOCPEUR" w:hAnsi="ISOCPEUR" w:cs="ISOCPEUR"/>
    </w:rPr>
  </w:style>
  <w:style w:type="paragraph" w:customStyle="1" w:styleId="148">
    <w:name w:val="14Полуторный"/>
    <w:basedOn w:val="af0"/>
    <w:pPr>
      <w:spacing w:line="360" w:lineRule="auto"/>
      <w:ind w:firstLine="709"/>
      <w:jc w:val="both"/>
    </w:pPr>
    <w:rPr>
      <w:sz w:val="28"/>
      <w:szCs w:val="28"/>
      <w:lang w:val="uk-UA"/>
    </w:rPr>
  </w:style>
  <w:style w:type="paragraph" w:customStyle="1" w:styleId="2ffff">
    <w:name w:val="Сноска (2)"/>
    <w:basedOn w:val="af0"/>
    <w:pPr>
      <w:widowControl w:val="0"/>
      <w:shd w:val="clear" w:color="auto" w:fill="FFFFFF"/>
      <w:spacing w:before="60" w:line="0" w:lineRule="atLeast"/>
      <w:jc w:val="right"/>
    </w:pPr>
    <w:rPr>
      <w:i/>
      <w:iCs/>
      <w:sz w:val="17"/>
      <w:szCs w:val="17"/>
    </w:rPr>
  </w:style>
  <w:style w:type="paragraph" w:customStyle="1" w:styleId="317">
    <w:name w:val="Основной текст31"/>
    <w:basedOn w:val="af0"/>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f0"/>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0"/>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0"/>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0"/>
    <w:pPr>
      <w:widowControl w:val="0"/>
      <w:shd w:val="clear" w:color="auto" w:fill="FFFFFF"/>
      <w:spacing w:before="420" w:after="300" w:line="0" w:lineRule="atLeast"/>
    </w:pPr>
    <w:rPr>
      <w:i/>
      <w:iCs/>
      <w:sz w:val="17"/>
      <w:szCs w:val="17"/>
    </w:rPr>
  </w:style>
  <w:style w:type="paragraph" w:customStyle="1" w:styleId="324">
    <w:name w:val="Заголовок №3 (2)"/>
    <w:basedOn w:val="af0"/>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0"/>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0"/>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0"/>
    <w:pPr>
      <w:widowControl w:val="0"/>
      <w:shd w:val="clear" w:color="auto" w:fill="FFFFFF"/>
      <w:spacing w:line="0" w:lineRule="atLeast"/>
      <w:jc w:val="both"/>
    </w:pPr>
    <w:rPr>
      <w:i/>
      <w:iCs/>
      <w:sz w:val="17"/>
      <w:szCs w:val="17"/>
    </w:rPr>
  </w:style>
  <w:style w:type="paragraph" w:customStyle="1" w:styleId="3ff6">
    <w:name w:val="Заголовок №3"/>
    <w:basedOn w:val="af0"/>
    <w:pPr>
      <w:widowControl w:val="0"/>
      <w:shd w:val="clear" w:color="auto" w:fill="FFFFFF"/>
      <w:spacing w:after="180" w:line="0" w:lineRule="atLeast"/>
      <w:jc w:val="center"/>
    </w:pPr>
    <w:rPr>
      <w:b/>
      <w:bCs/>
      <w:sz w:val="23"/>
      <w:szCs w:val="23"/>
    </w:rPr>
  </w:style>
  <w:style w:type="paragraph" w:customStyle="1" w:styleId="79">
    <w:name w:val="Основной текст (7)"/>
    <w:basedOn w:val="af0"/>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0"/>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0"/>
    <w:pPr>
      <w:widowControl w:val="0"/>
      <w:shd w:val="clear" w:color="auto" w:fill="FFFFFF"/>
      <w:spacing w:after="660" w:line="0" w:lineRule="atLeast"/>
      <w:jc w:val="right"/>
    </w:pPr>
    <w:rPr>
      <w:sz w:val="26"/>
      <w:szCs w:val="26"/>
    </w:rPr>
  </w:style>
  <w:style w:type="paragraph" w:customStyle="1" w:styleId="516">
    <w:name w:val="Основной текст51"/>
    <w:basedOn w:val="af0"/>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0"/>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0"/>
    <w:pPr>
      <w:widowControl w:val="0"/>
      <w:shd w:val="clear" w:color="auto" w:fill="FFFFFF"/>
      <w:spacing w:line="451" w:lineRule="exact"/>
    </w:pPr>
    <w:rPr>
      <w:sz w:val="26"/>
      <w:szCs w:val="26"/>
    </w:rPr>
  </w:style>
  <w:style w:type="paragraph" w:customStyle="1" w:styleId="105">
    <w:name w:val="Основной текст (10)"/>
    <w:basedOn w:val="af0"/>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0"/>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0"/>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0"/>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f0"/>
    <w:link w:val="affffffffffffffffff4"/>
    <w:pPr>
      <w:widowControl w:val="0"/>
      <w:shd w:val="clear" w:color="auto" w:fill="FFFFFF"/>
      <w:spacing w:line="0" w:lineRule="atLeast"/>
    </w:pPr>
    <w:rPr>
      <w:spacing w:val="-2"/>
      <w:sz w:val="26"/>
      <w:szCs w:val="26"/>
    </w:rPr>
  </w:style>
  <w:style w:type="paragraph" w:customStyle="1" w:styleId="7a">
    <w:name w:val="Заголовок №7"/>
    <w:basedOn w:val="af0"/>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b"/>
    <w:next w:val="afffffffb"/>
    <w:pPr>
      <w:keepNext/>
      <w:autoSpaceDE w:val="0"/>
      <w:spacing w:after="0" w:line="480" w:lineRule="auto"/>
      <w:ind w:firstLine="720"/>
      <w:jc w:val="center"/>
    </w:pPr>
    <w:rPr>
      <w:b/>
      <w:bCs/>
      <w:szCs w:val="28"/>
    </w:rPr>
  </w:style>
  <w:style w:type="paragraph" w:customStyle="1" w:styleId="3ff7">
    <w:name w:val="????????? 3"/>
    <w:basedOn w:val="afffffffb"/>
    <w:next w:val="afffffffb"/>
    <w:pPr>
      <w:keepNext/>
      <w:autoSpaceDE w:val="0"/>
      <w:spacing w:after="0" w:line="480" w:lineRule="auto"/>
      <w:ind w:firstLine="720"/>
      <w:jc w:val="both"/>
    </w:pPr>
    <w:rPr>
      <w:b/>
      <w:bCs/>
      <w:szCs w:val="28"/>
    </w:rPr>
  </w:style>
  <w:style w:type="paragraph" w:customStyle="1" w:styleId="4f5">
    <w:name w:val="????????? 4"/>
    <w:basedOn w:val="afffffffb"/>
    <w:next w:val="afffffffb"/>
    <w:pPr>
      <w:keepNext/>
      <w:autoSpaceDE w:val="0"/>
      <w:spacing w:after="0" w:line="480" w:lineRule="auto"/>
      <w:ind w:firstLine="993"/>
      <w:jc w:val="both"/>
    </w:pPr>
    <w:rPr>
      <w:b/>
      <w:bCs/>
      <w:szCs w:val="28"/>
    </w:rPr>
  </w:style>
  <w:style w:type="paragraph" w:customStyle="1" w:styleId="5f0">
    <w:name w:val="????????? 5"/>
    <w:basedOn w:val="afffffffb"/>
    <w:next w:val="afffffffb"/>
    <w:pPr>
      <w:keepNext/>
      <w:autoSpaceDE w:val="0"/>
      <w:spacing w:after="0"/>
      <w:jc w:val="both"/>
    </w:pPr>
    <w:rPr>
      <w:szCs w:val="28"/>
    </w:rPr>
  </w:style>
  <w:style w:type="paragraph" w:customStyle="1" w:styleId="6b">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5">
    <w:name w:val="??????? ??????????"/>
    <w:basedOn w:val="afffffffb"/>
    <w:pPr>
      <w:tabs>
        <w:tab w:val="center" w:pos="4536"/>
        <w:tab w:val="right" w:pos="9072"/>
      </w:tabs>
      <w:autoSpaceDE w:val="0"/>
      <w:spacing w:after="0"/>
    </w:pPr>
    <w:rPr>
      <w:szCs w:val="28"/>
    </w:rPr>
  </w:style>
  <w:style w:type="paragraph" w:customStyle="1" w:styleId="affffffffffffffffff6">
    <w:name w:val="????????????"/>
    <w:basedOn w:val="afffffffb"/>
    <w:pPr>
      <w:autoSpaceDE w:val="0"/>
      <w:spacing w:before="240" w:after="0" w:line="480" w:lineRule="auto"/>
      <w:ind w:firstLine="720"/>
      <w:jc w:val="both"/>
    </w:pPr>
    <w:rPr>
      <w:szCs w:val="28"/>
    </w:rPr>
  </w:style>
  <w:style w:type="paragraph" w:customStyle="1" w:styleId="affffffffffffffffff7">
    <w:name w:val="???????? ????? ? ????????"/>
    <w:basedOn w:val="afffffffb"/>
    <w:pPr>
      <w:tabs>
        <w:tab w:val="left" w:pos="567"/>
      </w:tabs>
      <w:autoSpaceDE w:val="0"/>
      <w:spacing w:after="0" w:line="376" w:lineRule="auto"/>
      <w:ind w:firstLine="567"/>
      <w:jc w:val="both"/>
    </w:pPr>
    <w:rPr>
      <w:szCs w:val="28"/>
    </w:rPr>
  </w:style>
  <w:style w:type="paragraph" w:customStyle="1" w:styleId="2ffff3">
    <w:name w:val="???????? ????? ? ???????? 2"/>
    <w:basedOn w:val="afffffffb"/>
    <w:pPr>
      <w:tabs>
        <w:tab w:val="left" w:pos="360"/>
      </w:tabs>
      <w:autoSpaceDE w:val="0"/>
      <w:spacing w:after="0" w:line="376" w:lineRule="auto"/>
      <w:ind w:firstLine="357"/>
      <w:jc w:val="both"/>
    </w:pPr>
    <w:rPr>
      <w:szCs w:val="28"/>
    </w:rPr>
  </w:style>
  <w:style w:type="paragraph" w:customStyle="1" w:styleId="affffffffffffffffff8">
    <w:name w:val="???????? ?????"/>
    <w:basedOn w:val="afffffffb"/>
    <w:pPr>
      <w:autoSpaceDE w:val="0"/>
      <w:spacing w:after="0"/>
    </w:pPr>
    <w:rPr>
      <w:szCs w:val="28"/>
    </w:rPr>
  </w:style>
  <w:style w:type="paragraph" w:customStyle="1" w:styleId="affffffffffffffffff9">
    <w:name w:val="????????"/>
    <w:basedOn w:val="afffffffb"/>
    <w:pPr>
      <w:autoSpaceDE w:val="0"/>
      <w:spacing w:after="0" w:line="480" w:lineRule="auto"/>
      <w:ind w:firstLine="720"/>
      <w:jc w:val="center"/>
    </w:pPr>
    <w:rPr>
      <w:b/>
      <w:bCs/>
      <w:caps/>
      <w:szCs w:val="28"/>
    </w:rPr>
  </w:style>
  <w:style w:type="paragraph" w:customStyle="1" w:styleId="2ffff4">
    <w:name w:val="???????? ????? 2"/>
    <w:basedOn w:val="afffffffb"/>
    <w:pPr>
      <w:widowControl w:val="0"/>
      <w:autoSpaceDE w:val="0"/>
      <w:spacing w:after="0"/>
      <w:jc w:val="center"/>
    </w:pPr>
    <w:rPr>
      <w:b/>
      <w:bCs/>
      <w:caps/>
      <w:sz w:val="32"/>
      <w:szCs w:val="32"/>
    </w:rPr>
  </w:style>
  <w:style w:type="paragraph" w:customStyle="1" w:styleId="affffffffffffffffffa">
    <w:name w:val="?????? ??????????"/>
    <w:basedOn w:val="afffffffb"/>
    <w:pPr>
      <w:tabs>
        <w:tab w:val="center" w:pos="4153"/>
        <w:tab w:val="right" w:pos="8306"/>
      </w:tabs>
      <w:autoSpaceDE w:val="0"/>
      <w:spacing w:after="0"/>
    </w:pPr>
    <w:rPr>
      <w:szCs w:val="28"/>
    </w:rPr>
  </w:style>
  <w:style w:type="paragraph" w:customStyle="1" w:styleId="1fffffc">
    <w:name w:val="??????? ??????????1"/>
    <w:basedOn w:val="affffffffffffff6"/>
    <w:pPr>
      <w:tabs>
        <w:tab w:val="center" w:pos="4536"/>
        <w:tab w:val="right" w:pos="9072"/>
      </w:tabs>
      <w:overflowPunct/>
      <w:textAlignment w:val="auto"/>
    </w:pPr>
    <w:rPr>
      <w:sz w:val="20"/>
      <w:szCs w:val="20"/>
      <w:lang w:val="ru-RU"/>
    </w:rPr>
  </w:style>
  <w:style w:type="paragraph" w:customStyle="1" w:styleId="1fffffd">
    <w:name w:val="?????? ??????????1"/>
    <w:basedOn w:val="affffffffffffff6"/>
    <w:pPr>
      <w:tabs>
        <w:tab w:val="center" w:pos="4153"/>
        <w:tab w:val="right" w:pos="8306"/>
      </w:tabs>
      <w:overflowPunct/>
      <w:textAlignment w:val="auto"/>
    </w:pPr>
    <w:rPr>
      <w:sz w:val="20"/>
      <w:szCs w:val="20"/>
      <w:lang w:val="ru-RU"/>
    </w:rPr>
  </w:style>
  <w:style w:type="paragraph" w:customStyle="1" w:styleId="1fffffe">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f0"/>
    <w:pPr>
      <w:widowControl w:val="0"/>
      <w:shd w:val="clear" w:color="auto" w:fill="FFFFFF"/>
      <w:spacing w:after="1500" w:line="0" w:lineRule="atLeast"/>
      <w:jc w:val="right"/>
    </w:pPr>
    <w:rPr>
      <w:sz w:val="28"/>
      <w:szCs w:val="28"/>
    </w:rPr>
  </w:style>
  <w:style w:type="paragraph" w:customStyle="1" w:styleId="521">
    <w:name w:val="Заголовок №5 (2)"/>
    <w:basedOn w:val="af0"/>
    <w:pPr>
      <w:widowControl w:val="0"/>
      <w:shd w:val="clear" w:color="auto" w:fill="FFFFFF"/>
      <w:spacing w:before="300" w:line="322" w:lineRule="exact"/>
      <w:jc w:val="center"/>
    </w:pPr>
    <w:rPr>
      <w:b/>
      <w:bCs/>
      <w:sz w:val="28"/>
      <w:szCs w:val="28"/>
    </w:rPr>
  </w:style>
  <w:style w:type="paragraph" w:customStyle="1" w:styleId="531">
    <w:name w:val="Заголовок №5 (3)"/>
    <w:basedOn w:val="af0"/>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0"/>
    <w:pPr>
      <w:widowControl w:val="0"/>
      <w:shd w:val="clear" w:color="auto" w:fill="FFFFFF"/>
      <w:spacing w:before="1620" w:after="540" w:line="0" w:lineRule="atLeast"/>
      <w:jc w:val="both"/>
    </w:pPr>
    <w:rPr>
      <w:b/>
      <w:bCs/>
      <w:sz w:val="28"/>
      <w:szCs w:val="28"/>
    </w:rPr>
  </w:style>
  <w:style w:type="paragraph" w:customStyle="1" w:styleId="Zagolowok">
    <w:name w:val="Zagolowok"/>
    <w:basedOn w:val="af0"/>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0"/>
    <w:pPr>
      <w:widowControl w:val="0"/>
      <w:spacing w:line="360" w:lineRule="auto"/>
      <w:ind w:firstLine="567"/>
      <w:jc w:val="both"/>
    </w:pPr>
    <w:rPr>
      <w:sz w:val="28"/>
      <w:szCs w:val="28"/>
    </w:rPr>
  </w:style>
  <w:style w:type="paragraph" w:customStyle="1" w:styleId="1ffffff">
    <w:name w:val="заголовок дисера 1"/>
    <w:basedOn w:val="afffffffffffffffff4"/>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f0"/>
    <w:pPr>
      <w:spacing w:before="280" w:after="280"/>
    </w:pPr>
  </w:style>
  <w:style w:type="paragraph" w:customStyle="1" w:styleId="affffffffffffffffffb">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c">
    <w:name w:val="нова"/>
    <w:basedOn w:val="af0"/>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0"/>
    <w:pPr>
      <w:pageBreakBefore/>
      <w:overflowPunct w:val="0"/>
      <w:autoSpaceDE w:val="0"/>
      <w:spacing w:line="20" w:lineRule="exact"/>
      <w:ind w:firstLine="284"/>
      <w:jc w:val="both"/>
      <w:textAlignment w:val="baseline"/>
    </w:pPr>
    <w:rPr>
      <w:sz w:val="32"/>
      <w:szCs w:val="20"/>
      <w:lang w:val="en-US"/>
    </w:rPr>
  </w:style>
  <w:style w:type="paragraph" w:customStyle="1" w:styleId="affffffffffffffffffd">
    <w:name w:val="Нова"/>
    <w:basedOn w:val="af0"/>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e">
    <w:name w:val="Виноска"/>
    <w:basedOn w:val="af0"/>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e"/>
    <w:pPr>
      <w:spacing w:line="240" w:lineRule="auto"/>
    </w:pPr>
    <w:rPr>
      <w:lang w:val="en-US"/>
    </w:rPr>
  </w:style>
  <w:style w:type="paragraph" w:customStyle="1" w:styleId="00000">
    <w:name w:val="00000"/>
    <w:basedOn w:val="af0"/>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
    <w:name w:val="Розд."/>
    <w:basedOn w:val="af0"/>
    <w:pPr>
      <w:widowControl w:val="0"/>
      <w:spacing w:line="360" w:lineRule="auto"/>
      <w:ind w:firstLine="567"/>
      <w:jc w:val="center"/>
    </w:pPr>
    <w:rPr>
      <w:b/>
      <w:sz w:val="28"/>
      <w:szCs w:val="20"/>
      <w:lang w:val="uk-UA"/>
    </w:rPr>
  </w:style>
  <w:style w:type="paragraph" w:customStyle="1" w:styleId="afffffffffffffffffff0">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1">
    <w:name w:val="Чертежный"/>
    <w:pPr>
      <w:suppressAutoHyphens/>
      <w:jc w:val="both"/>
    </w:pPr>
    <w:rPr>
      <w:rFonts w:ascii="Mincho" w:eastAsia="Garamond" w:hAnsi="Mincho" w:cs="Garamond"/>
      <w:i/>
      <w:sz w:val="28"/>
      <w:lang w:val="uk-UA" w:eastAsia="ar-SA"/>
    </w:rPr>
  </w:style>
  <w:style w:type="paragraph" w:customStyle="1" w:styleId="afffffffffffffffffff2">
    <w:name w:val="Листинг программы"/>
    <w:pPr>
      <w:suppressAutoHyphens/>
    </w:pPr>
    <w:rPr>
      <w:rFonts w:ascii="Garamond" w:eastAsia="Garamond" w:hAnsi="Garamond" w:cs="Garamond"/>
      <w:lang w:eastAsia="ar-SA"/>
    </w:rPr>
  </w:style>
  <w:style w:type="paragraph" w:customStyle="1" w:styleId="fila">
    <w:name w:val="fila"/>
    <w:basedOn w:val="af0"/>
    <w:pPr>
      <w:widowControl w:val="0"/>
      <w:spacing w:line="360" w:lineRule="auto"/>
      <w:ind w:firstLine="708"/>
      <w:jc w:val="both"/>
    </w:pPr>
    <w:rPr>
      <w:sz w:val="28"/>
      <w:szCs w:val="28"/>
      <w:lang w:val="uk-UA"/>
    </w:rPr>
  </w:style>
  <w:style w:type="paragraph" w:customStyle="1" w:styleId="fila1">
    <w:name w:val="fila1"/>
    <w:basedOn w:val="af0"/>
    <w:pPr>
      <w:keepNext/>
      <w:spacing w:before="120" w:after="120" w:line="360" w:lineRule="auto"/>
      <w:ind w:firstLine="709"/>
      <w:jc w:val="both"/>
    </w:pPr>
    <w:rPr>
      <w:b/>
      <w:bCs/>
      <w:sz w:val="28"/>
      <w:lang w:val="uk-UA"/>
    </w:rPr>
  </w:style>
  <w:style w:type="paragraph" w:customStyle="1" w:styleId="SL">
    <w:name w:val="SL"/>
    <w:basedOn w:val="af0"/>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0"/>
    <w:pPr>
      <w:widowControl w:val="0"/>
      <w:tabs>
        <w:tab w:val="left" w:pos="539"/>
      </w:tabs>
      <w:ind w:left="454" w:hanging="227"/>
      <w:jc w:val="both"/>
    </w:pPr>
    <w:rPr>
      <w:color w:val="000000"/>
      <w:sz w:val="30"/>
      <w:szCs w:val="22"/>
      <w:lang w:val="uk-UA"/>
    </w:rPr>
  </w:style>
  <w:style w:type="paragraph" w:customStyle="1" w:styleId="fs">
    <w:name w:val="fs"/>
    <w:basedOn w:val="af0"/>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0"/>
    <w:pPr>
      <w:widowControl w:val="0"/>
      <w:ind w:left="284" w:hanging="284"/>
      <w:jc w:val="both"/>
    </w:pPr>
    <w:rPr>
      <w:color w:val="000000"/>
      <w:sz w:val="20"/>
      <w:szCs w:val="20"/>
    </w:rPr>
  </w:style>
  <w:style w:type="paragraph" w:customStyle="1" w:styleId="fill">
    <w:name w:val="fill"/>
    <w:basedOn w:val="af0"/>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f0"/>
    <w:pPr>
      <w:widowControl w:val="0"/>
      <w:tabs>
        <w:tab w:val="left" w:pos="1287"/>
      </w:tabs>
      <w:spacing w:after="120"/>
      <w:ind w:left="851" w:hanging="851"/>
    </w:pPr>
    <w:rPr>
      <w:sz w:val="28"/>
      <w:lang w:val="uk-UA"/>
    </w:rPr>
  </w:style>
  <w:style w:type="paragraph" w:customStyle="1" w:styleId="rvps25">
    <w:name w:val="rvps25"/>
    <w:basedOn w:val="af0"/>
    <w:pPr>
      <w:keepNext/>
      <w:shd w:val="clear" w:color="auto" w:fill="FFFFFF"/>
      <w:jc w:val="center"/>
    </w:pPr>
  </w:style>
  <w:style w:type="paragraph" w:customStyle="1" w:styleId="1007">
    <w:name w:val="Стиль 10 пт По ширине Первая строка:  07 см"/>
    <w:basedOn w:val="af0"/>
    <w:pPr>
      <w:ind w:firstLine="397"/>
      <w:jc w:val="both"/>
    </w:pPr>
    <w:rPr>
      <w:sz w:val="20"/>
      <w:szCs w:val="20"/>
      <w:lang w:val="uk-UA"/>
    </w:rPr>
  </w:style>
  <w:style w:type="paragraph" w:customStyle="1" w:styleId="afffffffffffffffffff3">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4">
    <w:name w:val="Сергей"/>
    <w:basedOn w:val="af0"/>
    <w:pPr>
      <w:ind w:firstLine="425"/>
      <w:jc w:val="both"/>
    </w:pPr>
    <w:rPr>
      <w:sz w:val="28"/>
      <w:szCs w:val="28"/>
    </w:rPr>
  </w:style>
  <w:style w:type="paragraph" w:customStyle="1" w:styleId="21c">
    <w:name w:val="Основний текст з відступом 21"/>
    <w:basedOn w:val="af0"/>
    <w:pPr>
      <w:spacing w:after="120" w:line="480" w:lineRule="auto"/>
      <w:ind w:left="283" w:firstLine="425"/>
    </w:pPr>
    <w:rPr>
      <w:sz w:val="28"/>
      <w:szCs w:val="28"/>
    </w:rPr>
  </w:style>
  <w:style w:type="paragraph" w:customStyle="1" w:styleId="bodytextnoindent">
    <w:name w:val="bodytextnoindent"/>
    <w:basedOn w:val="af0"/>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f0"/>
    <w:pPr>
      <w:widowControl w:val="0"/>
      <w:autoSpaceDE w:val="0"/>
      <w:spacing w:line="322" w:lineRule="exact"/>
      <w:ind w:firstLine="778"/>
      <w:jc w:val="both"/>
    </w:pPr>
  </w:style>
  <w:style w:type="paragraph" w:customStyle="1" w:styleId="Style14">
    <w:name w:val="Style14"/>
    <w:basedOn w:val="af0"/>
    <w:pPr>
      <w:widowControl w:val="0"/>
      <w:autoSpaceDE w:val="0"/>
      <w:spacing w:line="326" w:lineRule="exact"/>
      <w:ind w:hanging="355"/>
      <w:jc w:val="both"/>
    </w:pPr>
  </w:style>
  <w:style w:type="paragraph" w:customStyle="1" w:styleId="Style16">
    <w:name w:val="Style16"/>
    <w:basedOn w:val="af0"/>
    <w:pPr>
      <w:widowControl w:val="0"/>
      <w:autoSpaceDE w:val="0"/>
      <w:spacing w:line="326" w:lineRule="exact"/>
      <w:ind w:firstLine="365"/>
      <w:jc w:val="both"/>
    </w:pPr>
  </w:style>
  <w:style w:type="paragraph" w:customStyle="1" w:styleId="42">
    <w:name w:val="Заг 4"/>
    <w:basedOn w:val="af0"/>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5">
    <w:name w:val="Обычный центр"/>
    <w:basedOn w:val="af0"/>
    <w:pPr>
      <w:ind w:left="1701" w:right="1701"/>
      <w:jc w:val="both"/>
    </w:pPr>
    <w:rPr>
      <w:sz w:val="28"/>
      <w:szCs w:val="20"/>
      <w:lang w:val="uk-UA"/>
    </w:rPr>
  </w:style>
  <w:style w:type="paragraph" w:customStyle="1" w:styleId="-8">
    <w:name w:val="Цитата-ижица"/>
    <w:basedOn w:val="af0"/>
    <w:next w:val="af0"/>
    <w:pPr>
      <w:spacing w:before="120" w:after="120" w:line="360" w:lineRule="auto"/>
      <w:ind w:left="567" w:right="567"/>
      <w:jc w:val="both"/>
    </w:pPr>
    <w:rPr>
      <w:rFonts w:ascii="IzhTitl" w:hAnsi="IzhTitl"/>
      <w:sz w:val="28"/>
      <w:szCs w:val="20"/>
    </w:rPr>
  </w:style>
  <w:style w:type="paragraph" w:customStyle="1" w:styleId="-9">
    <w:name w:val="Цитита-латиница"/>
    <w:basedOn w:val="af0"/>
    <w:next w:val="af0"/>
    <w:pPr>
      <w:spacing w:before="120" w:after="120" w:line="360" w:lineRule="auto"/>
      <w:ind w:left="567" w:right="567"/>
      <w:jc w:val="both"/>
    </w:pPr>
    <w:rPr>
      <w:iCs/>
      <w:sz w:val="28"/>
      <w:szCs w:val="20"/>
      <w:lang w:val="en-US"/>
    </w:rPr>
  </w:style>
  <w:style w:type="paragraph" w:customStyle="1" w:styleId="Hellenikos">
    <w:name w:val="Hellenikos"/>
    <w:basedOn w:val="af0"/>
    <w:next w:val="af0"/>
    <w:pPr>
      <w:spacing w:before="60" w:after="60"/>
      <w:ind w:left="567" w:right="567"/>
      <w:jc w:val="both"/>
    </w:pPr>
    <w:rPr>
      <w:rFonts w:ascii="OpenSymbol" w:hAnsi="OpenSymbol"/>
      <w:sz w:val="28"/>
      <w:lang w:val="en-GB"/>
    </w:rPr>
  </w:style>
  <w:style w:type="paragraph" w:customStyle="1" w:styleId="afffffffffffffffffff6">
    <w:name w:val="Эпиграф"/>
    <w:basedOn w:val="af0"/>
    <w:pPr>
      <w:spacing w:line="360" w:lineRule="auto"/>
      <w:ind w:left="3828" w:right="758"/>
      <w:jc w:val="both"/>
    </w:pPr>
    <w:rPr>
      <w:b/>
      <w:sz w:val="28"/>
      <w:szCs w:val="20"/>
      <w:lang w:val="uk-UA"/>
    </w:rPr>
  </w:style>
  <w:style w:type="paragraph" w:customStyle="1" w:styleId="a4">
    <w:name w:val="Список литератури"/>
    <w:basedOn w:val="af0"/>
    <w:next w:val="af0"/>
    <w:pPr>
      <w:numPr>
        <w:numId w:val="14"/>
      </w:numPr>
      <w:spacing w:before="120" w:line="360" w:lineRule="auto"/>
      <w:jc w:val="both"/>
    </w:pPr>
    <w:rPr>
      <w:sz w:val="28"/>
    </w:rPr>
  </w:style>
  <w:style w:type="paragraph" w:customStyle="1" w:styleId="afffffffffffffffffff7">
    <w:name w:val="Памятник"/>
    <w:basedOn w:val="af0"/>
    <w:next w:val="af0"/>
    <w:pPr>
      <w:spacing w:line="360" w:lineRule="auto"/>
      <w:jc w:val="both"/>
    </w:pPr>
    <w:rPr>
      <w:sz w:val="28"/>
      <w:szCs w:val="20"/>
      <w:lang w:val="uk-UA"/>
    </w:rPr>
  </w:style>
  <w:style w:type="paragraph" w:customStyle="1" w:styleId="afffffffffffffffffff8">
    <w:name w:val="Колонки"/>
    <w:basedOn w:val="af0"/>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f0"/>
    <w:next w:val="af0"/>
    <w:pPr>
      <w:spacing w:line="360" w:lineRule="auto"/>
      <w:ind w:left="440" w:hanging="440"/>
      <w:jc w:val="both"/>
    </w:pPr>
    <w:rPr>
      <w:sz w:val="28"/>
      <w:szCs w:val="20"/>
      <w:lang w:val="uk-UA"/>
    </w:rPr>
  </w:style>
  <w:style w:type="paragraph" w:customStyle="1" w:styleId="1ffffff3">
    <w:name w:val="Таблица ссылок1"/>
    <w:basedOn w:val="af0"/>
    <w:next w:val="af0"/>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0"/>
    <w:pPr>
      <w:spacing w:line="360" w:lineRule="auto"/>
    </w:pPr>
    <w:rPr>
      <w:rFonts w:ascii="IzhTitl" w:hAnsi="IzhTitl"/>
      <w:sz w:val="28"/>
      <w:szCs w:val="20"/>
    </w:rPr>
  </w:style>
  <w:style w:type="paragraph" w:customStyle="1" w:styleId="HellenikaPM6">
    <w:name w:val="HellenikaPM6"/>
    <w:basedOn w:val="af0"/>
    <w:pPr>
      <w:autoSpaceDE w:val="0"/>
      <w:spacing w:line="360" w:lineRule="auto"/>
      <w:jc w:val="both"/>
    </w:pPr>
    <w:rPr>
      <w:rFonts w:ascii="Impact" w:hAnsi="Impact" w:cs="Impact"/>
      <w:sz w:val="28"/>
      <w:szCs w:val="20"/>
      <w:lang w:val="en-US"/>
    </w:rPr>
  </w:style>
  <w:style w:type="paragraph" w:customStyle="1" w:styleId="afffffffffffffffffff9">
    <w:name w:val="Аркуш"/>
    <w:basedOn w:val="af0"/>
    <w:next w:val="a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b"/>
    <w:pPr>
      <w:spacing w:after="0" w:line="360" w:lineRule="auto"/>
      <w:ind w:firstLine="709"/>
      <w:jc w:val="both"/>
    </w:pPr>
    <w:rPr>
      <w:color w:val="000000"/>
      <w:szCs w:val="28"/>
      <w:lang w:val="uk-UA"/>
    </w:rPr>
  </w:style>
  <w:style w:type="paragraph" w:customStyle="1" w:styleId="afffffffffffffffffffa">
    <w:name w:val="Основной текст дисертации"/>
    <w:basedOn w:val="af0"/>
    <w:pPr>
      <w:spacing w:line="360" w:lineRule="auto"/>
      <w:ind w:firstLine="709"/>
      <w:jc w:val="both"/>
    </w:pPr>
    <w:rPr>
      <w:sz w:val="28"/>
      <w:szCs w:val="20"/>
    </w:rPr>
  </w:style>
  <w:style w:type="paragraph" w:customStyle="1" w:styleId="a1">
    <w:name w:val="Нумерованный текст дисертации"/>
    <w:basedOn w:val="af0"/>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b">
    <w:name w:val="Сноска в дисертации"/>
    <w:basedOn w:val="afffffffd"/>
    <w:pPr>
      <w:spacing w:line="240" w:lineRule="auto"/>
      <w:ind w:firstLine="284"/>
    </w:pPr>
    <w:rPr>
      <w:sz w:val="18"/>
      <w:szCs w:val="20"/>
    </w:rPr>
  </w:style>
  <w:style w:type="paragraph" w:customStyle="1" w:styleId="1ffffff5">
    <w:name w:val="Дисертация Заголовок1 без номера"/>
    <w:basedOn w:val="1"/>
    <w:next w:val="afffffffffffffffffffa"/>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c">
    <w:name w:val="Диссертация Знак"/>
    <w:basedOn w:val="af0"/>
    <w:pPr>
      <w:spacing w:line="360" w:lineRule="auto"/>
      <w:ind w:firstLine="709"/>
      <w:jc w:val="both"/>
    </w:pPr>
    <w:rPr>
      <w:sz w:val="28"/>
      <w:szCs w:val="20"/>
    </w:rPr>
  </w:style>
  <w:style w:type="paragraph" w:customStyle="1" w:styleId="autor">
    <w:name w:val="autor"/>
    <w:basedOn w:val="af0"/>
    <w:pPr>
      <w:spacing w:after="120"/>
      <w:ind w:firstLine="680"/>
      <w:jc w:val="both"/>
    </w:pPr>
    <w:rPr>
      <w:b/>
      <w:sz w:val="20"/>
      <w:szCs w:val="20"/>
      <w:lang w:val="uk-UA"/>
    </w:rPr>
  </w:style>
  <w:style w:type="paragraph" w:customStyle="1" w:styleId="4f6">
    <w:name w:val="Стиль4"/>
    <w:basedOn w:val="affffffff2"/>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0"/>
    <w:pPr>
      <w:spacing w:before="280" w:after="280"/>
    </w:pPr>
  </w:style>
  <w:style w:type="paragraph" w:customStyle="1" w:styleId="textitalic">
    <w:name w:val="text_italic"/>
    <w:basedOn w:val="af0"/>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d">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e">
    <w:name w:val="ЗаголовокСборник"/>
    <w:basedOn w:val="af0"/>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0"/>
    <w:pPr>
      <w:spacing w:line="22" w:lineRule="atLeast"/>
      <w:ind w:firstLine="567"/>
      <w:jc w:val="both"/>
    </w:pPr>
    <w:rPr>
      <w:rFonts w:ascii="Helvetica" w:hAnsi="Helvetica"/>
      <w:sz w:val="20"/>
      <w:szCs w:val="20"/>
    </w:rPr>
  </w:style>
  <w:style w:type="paragraph" w:customStyle="1" w:styleId="BiblioTitleSbornik">
    <w:name w:val="BiblioTitleSbornik"/>
    <w:basedOn w:val="af0"/>
    <w:pPr>
      <w:spacing w:before="120" w:after="120" w:line="22" w:lineRule="atLeast"/>
      <w:jc w:val="center"/>
    </w:pPr>
    <w:rPr>
      <w:rFonts w:ascii="Helvetica" w:hAnsi="Helvetica"/>
      <w:b/>
      <w:smallCaps/>
      <w:sz w:val="18"/>
      <w:szCs w:val="20"/>
    </w:rPr>
  </w:style>
  <w:style w:type="paragraph" w:customStyle="1" w:styleId="BiblioSbornik">
    <w:name w:val="BiblioSbornik"/>
    <w:basedOn w:val="af0"/>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0"/>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0"/>
    <w:pPr>
      <w:spacing w:line="209" w:lineRule="exact"/>
      <w:jc w:val="both"/>
    </w:pPr>
    <w:rPr>
      <w:rFonts w:ascii="MS Reference Specialty" w:hAnsi="MS Reference Specialty"/>
      <w:sz w:val="20"/>
      <w:szCs w:val="20"/>
      <w:lang w:val="uk-UA"/>
    </w:rPr>
  </w:style>
  <w:style w:type="paragraph" w:customStyle="1" w:styleId="Normal14pt">
    <w:name w:val="Normal + 14 pt"/>
    <w:basedOn w:val="af0"/>
    <w:pPr>
      <w:shd w:val="clear" w:color="auto" w:fill="000080"/>
      <w:spacing w:line="360" w:lineRule="auto"/>
      <w:jc w:val="both"/>
    </w:pPr>
    <w:rPr>
      <w:sz w:val="28"/>
      <w:lang w:val="uk-UA"/>
    </w:rPr>
  </w:style>
  <w:style w:type="paragraph" w:customStyle="1" w:styleId="SOSBLUE">
    <w:name w:val="SOS_BLUE"/>
    <w:basedOn w:val="Normal14pt"/>
    <w:next w:val="af0"/>
    <w:pPr>
      <w:shd w:val="clear" w:color="auto" w:fill="auto"/>
      <w:jc w:val="left"/>
    </w:pPr>
    <w:rPr>
      <w:szCs w:val="28"/>
    </w:rPr>
  </w:style>
  <w:style w:type="paragraph" w:customStyle="1" w:styleId="Heading">
    <w:name w:val="Heading"/>
    <w:basedOn w:val="af0"/>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0"/>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f0"/>
    <w:pPr>
      <w:suppressLineNumbers/>
    </w:pPr>
    <w:rPr>
      <w:lang w:val="uk-UA"/>
    </w:rPr>
  </w:style>
  <w:style w:type="paragraph" w:customStyle="1" w:styleId="WW-30">
    <w:name w:val="WW-Основной текст с отступом 3"/>
    <w:basedOn w:val="af0"/>
    <w:pPr>
      <w:spacing w:after="120"/>
      <w:ind w:left="283"/>
    </w:pPr>
    <w:rPr>
      <w:sz w:val="16"/>
      <w:szCs w:val="16"/>
      <w:lang w:val="uk-UA"/>
    </w:rPr>
  </w:style>
  <w:style w:type="paragraph" w:customStyle="1" w:styleId="WW-4">
    <w:name w:val="WW-Обычный (веб)"/>
    <w:basedOn w:val="af0"/>
    <w:pPr>
      <w:spacing w:before="280" w:after="280"/>
    </w:pPr>
    <w:rPr>
      <w:lang w:val="uk-UA"/>
    </w:rPr>
  </w:style>
  <w:style w:type="paragraph" w:customStyle="1" w:styleId="WW-5">
    <w:name w:val="WW-Схема документа"/>
    <w:basedOn w:val="af0"/>
    <w:pPr>
      <w:shd w:val="clear" w:color="auto" w:fill="000080"/>
    </w:pPr>
    <w:rPr>
      <w:lang w:val="uk-UA"/>
    </w:rPr>
  </w:style>
  <w:style w:type="paragraph" w:customStyle="1" w:styleId="a7">
    <w:name w:val="Маркер"/>
    <w:basedOn w:val="af0"/>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0"/>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d"/>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0"/>
    <w:next w:val="af0"/>
    <w:pPr>
      <w:widowControl w:val="0"/>
      <w:spacing w:before="240" w:line="360" w:lineRule="auto"/>
      <w:ind w:firstLine="720"/>
      <w:jc w:val="both"/>
    </w:pPr>
    <w:rPr>
      <w:sz w:val="28"/>
      <w:szCs w:val="20"/>
      <w:lang w:val="uk-UA"/>
    </w:rPr>
  </w:style>
  <w:style w:type="paragraph" w:customStyle="1" w:styleId="WW-6">
    <w:name w:val="WW-Цитата"/>
    <w:basedOn w:val="af0"/>
    <w:pPr>
      <w:spacing w:line="360" w:lineRule="auto"/>
      <w:ind w:left="-513" w:right="225" w:firstLine="456"/>
      <w:jc w:val="both"/>
    </w:pPr>
    <w:rPr>
      <w:sz w:val="28"/>
      <w:szCs w:val="28"/>
      <w:lang w:val="uk-UA"/>
    </w:rPr>
  </w:style>
  <w:style w:type="paragraph" w:customStyle="1" w:styleId="1ffffff7">
    <w:name w:val="Заголовок_1"/>
    <w:basedOn w:val="1"/>
    <w:next w:val="af0"/>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f0"/>
    <w:pPr>
      <w:spacing w:after="60"/>
      <w:jc w:val="both"/>
    </w:pPr>
    <w:rPr>
      <w:sz w:val="22"/>
      <w:lang w:val="en-GB"/>
    </w:rPr>
  </w:style>
  <w:style w:type="paragraph" w:customStyle="1" w:styleId="2ffff9">
    <w:name w:val="Абзац 2А"/>
    <w:basedOn w:val="af0"/>
    <w:pPr>
      <w:tabs>
        <w:tab w:val="left" w:pos="482"/>
      </w:tabs>
      <w:spacing w:after="60"/>
      <w:ind w:left="482"/>
      <w:jc w:val="both"/>
    </w:pPr>
    <w:rPr>
      <w:sz w:val="22"/>
      <w:lang w:val="en-GB"/>
    </w:rPr>
  </w:style>
  <w:style w:type="paragraph" w:customStyle="1" w:styleId="3ff9">
    <w:name w:val="Абзац 3А"/>
    <w:basedOn w:val="af0"/>
    <w:pPr>
      <w:tabs>
        <w:tab w:val="left" w:pos="964"/>
      </w:tabs>
      <w:spacing w:after="60"/>
      <w:ind w:left="964"/>
      <w:jc w:val="both"/>
    </w:pPr>
    <w:rPr>
      <w:sz w:val="22"/>
      <w:lang w:val="en-GB"/>
    </w:rPr>
  </w:style>
  <w:style w:type="paragraph" w:customStyle="1" w:styleId="4f7">
    <w:name w:val="Абзац 4А"/>
    <w:basedOn w:val="af0"/>
    <w:pPr>
      <w:tabs>
        <w:tab w:val="left" w:pos="1446"/>
      </w:tabs>
      <w:spacing w:after="60"/>
      <w:ind w:left="1446"/>
      <w:jc w:val="both"/>
    </w:pPr>
    <w:rPr>
      <w:sz w:val="22"/>
      <w:lang w:val="en-GB"/>
    </w:rPr>
  </w:style>
  <w:style w:type="paragraph" w:customStyle="1" w:styleId="10">
    <w:name w:val="Абисок 1АНум"/>
    <w:basedOn w:val="af0"/>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0"/>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0"/>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0"/>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0"/>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f0"/>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0"/>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0"/>
    <w:pPr>
      <w:keepNext/>
      <w:spacing w:before="240" w:after="120"/>
      <w:jc w:val="both"/>
    </w:pPr>
    <w:rPr>
      <w:b/>
      <w:color w:val="5F5F5F"/>
      <w:sz w:val="28"/>
      <w:lang w:val="en-GB"/>
    </w:rPr>
  </w:style>
  <w:style w:type="paragraph" w:customStyle="1" w:styleId="4f8">
    <w:name w:val="Заголовок 4А"/>
    <w:basedOn w:val="af0"/>
    <w:pPr>
      <w:keepNext/>
      <w:spacing w:before="240" w:after="120"/>
      <w:jc w:val="both"/>
    </w:pPr>
    <w:rPr>
      <w:rFonts w:ascii="IzhTitl" w:hAnsi="IzhTitl" w:cs="FreeSetCTT"/>
      <w:b/>
      <w:color w:val="333333"/>
      <w:lang w:val="en-GB"/>
    </w:rPr>
  </w:style>
  <w:style w:type="paragraph" w:customStyle="1" w:styleId="5f3">
    <w:name w:val="Заголовок 5А"/>
    <w:basedOn w:val="af0"/>
    <w:pPr>
      <w:keepNext/>
      <w:spacing w:before="240" w:after="120"/>
      <w:jc w:val="both"/>
    </w:pPr>
    <w:rPr>
      <w:rFonts w:ascii="IzhTitl" w:hAnsi="IzhTitl" w:cs="FreeSetCTT"/>
      <w:b/>
      <w:color w:val="333333"/>
      <w:sz w:val="22"/>
      <w:lang w:val="en-GB"/>
    </w:rPr>
  </w:style>
  <w:style w:type="paragraph" w:customStyle="1" w:styleId="6d">
    <w:name w:val="Заголовок 6А"/>
    <w:basedOn w:val="af0"/>
    <w:pPr>
      <w:keepNext/>
      <w:spacing w:before="240" w:after="120"/>
      <w:jc w:val="both"/>
    </w:pPr>
    <w:rPr>
      <w:rFonts w:cs="FreeSetCTT"/>
      <w:b/>
      <w:color w:val="333333"/>
      <w:sz w:val="22"/>
      <w:lang w:val="en-GB"/>
    </w:rPr>
  </w:style>
  <w:style w:type="paragraph" w:customStyle="1" w:styleId="affffffffffffffffffff">
    <w:name w:val="Основний А"/>
    <w:basedOn w:val="af0"/>
    <w:pPr>
      <w:jc w:val="both"/>
    </w:pPr>
    <w:rPr>
      <w:sz w:val="22"/>
      <w:lang w:val="en-GB"/>
    </w:rPr>
  </w:style>
  <w:style w:type="paragraph" w:customStyle="1" w:styleId="affffffffffffffffffff0">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0"/>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0"/>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0"/>
    <w:rPr>
      <w:rFonts w:ascii="Symbol" w:hAnsi="Symbol" w:cs="Symbol"/>
      <w:sz w:val="20"/>
      <w:szCs w:val="20"/>
    </w:rPr>
  </w:style>
  <w:style w:type="paragraph" w:customStyle="1" w:styleId="WW-31">
    <w:name w:val="WW-Основной текст 3"/>
    <w:basedOn w:val="af0"/>
    <w:pPr>
      <w:spacing w:after="120"/>
    </w:pPr>
    <w:rPr>
      <w:sz w:val="16"/>
      <w:szCs w:val="16"/>
    </w:rPr>
  </w:style>
  <w:style w:type="paragraph" w:customStyle="1" w:styleId="affffffffffffffffffff1">
    <w:name w:val="Дисертация"/>
    <w:basedOn w:val="af0"/>
    <w:pPr>
      <w:spacing w:line="360" w:lineRule="auto"/>
      <w:ind w:firstLine="709"/>
      <w:jc w:val="both"/>
    </w:pPr>
    <w:rPr>
      <w:sz w:val="28"/>
      <w:szCs w:val="28"/>
    </w:rPr>
  </w:style>
  <w:style w:type="paragraph" w:customStyle="1" w:styleId="affffffffffffffffffff2">
    <w:name w:val="БИБЛИОГРАФИЯ"/>
    <w:basedOn w:val="af0"/>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f0"/>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0"/>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3">
    <w:name w:val="òåêñò ñíîñêè"/>
    <w:basedOn w:val="af0"/>
    <w:rPr>
      <w:sz w:val="20"/>
      <w:szCs w:val="20"/>
      <w:lang w:val="en-GB"/>
    </w:rPr>
  </w:style>
  <w:style w:type="paragraph" w:customStyle="1" w:styleId="390">
    <w:name w:val="Основной текст (39)"/>
    <w:basedOn w:val="af0"/>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0"/>
    <w:pPr>
      <w:widowControl w:val="0"/>
      <w:shd w:val="clear" w:color="auto" w:fill="FFFFFF"/>
      <w:spacing w:before="180" w:after="180" w:line="0" w:lineRule="atLeast"/>
    </w:pPr>
    <w:rPr>
      <w:b/>
      <w:bCs/>
      <w:sz w:val="18"/>
      <w:szCs w:val="18"/>
    </w:rPr>
  </w:style>
  <w:style w:type="paragraph" w:customStyle="1" w:styleId="351">
    <w:name w:val="Основной текст (35)"/>
    <w:basedOn w:val="af0"/>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0"/>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0"/>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0"/>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f0"/>
    <w:pPr>
      <w:widowControl w:val="0"/>
      <w:shd w:val="clear" w:color="auto" w:fill="FFFFFF"/>
      <w:spacing w:line="0" w:lineRule="atLeast"/>
      <w:jc w:val="center"/>
    </w:pPr>
    <w:rPr>
      <w:b/>
      <w:bCs/>
      <w:sz w:val="17"/>
      <w:szCs w:val="17"/>
    </w:rPr>
  </w:style>
  <w:style w:type="paragraph" w:customStyle="1" w:styleId="416">
    <w:name w:val="Основной текст (4)1"/>
    <w:basedOn w:val="af0"/>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0"/>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0"/>
    <w:pPr>
      <w:widowControl w:val="0"/>
      <w:shd w:val="clear" w:color="auto" w:fill="FFFFFF"/>
      <w:spacing w:after="240" w:line="0" w:lineRule="atLeast"/>
    </w:pPr>
    <w:rPr>
      <w:b/>
      <w:bCs/>
      <w:spacing w:val="80"/>
      <w:sz w:val="32"/>
      <w:szCs w:val="32"/>
    </w:rPr>
  </w:style>
  <w:style w:type="paragraph" w:customStyle="1" w:styleId="342">
    <w:name w:val="Заголовок №3 (4)"/>
    <w:basedOn w:val="af0"/>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0"/>
    <w:pPr>
      <w:widowControl w:val="0"/>
      <w:autoSpaceDE w:val="0"/>
      <w:spacing w:after="120"/>
    </w:pPr>
    <w:rPr>
      <w:sz w:val="20"/>
      <w:szCs w:val="20"/>
    </w:rPr>
  </w:style>
  <w:style w:type="paragraph" w:customStyle="1" w:styleId="affffffffffffffffffff4">
    <w:name w:val="Светлана"/>
    <w:basedOn w:val="af0"/>
    <w:pPr>
      <w:overflowPunct w:val="0"/>
      <w:autoSpaceDE w:val="0"/>
      <w:textAlignment w:val="baseline"/>
    </w:pPr>
    <w:rPr>
      <w:rFonts w:ascii="Alpha000" w:hAnsi="Alpha000" w:cs="Alpha000"/>
      <w:kern w:val="1"/>
      <w:sz w:val="28"/>
    </w:rPr>
  </w:style>
  <w:style w:type="paragraph" w:customStyle="1" w:styleId="affffffffffffffffffff5">
    <w:name w:val="Текст_осн"/>
    <w:pPr>
      <w:widowControl w:val="0"/>
      <w:suppressAutoHyphens/>
      <w:spacing w:line="360" w:lineRule="auto"/>
      <w:ind w:firstLine="567"/>
      <w:jc w:val="both"/>
    </w:pPr>
    <w:rPr>
      <w:sz w:val="28"/>
      <w:szCs w:val="28"/>
      <w:lang w:val="uk-UA" w:eastAsia="ar-SA"/>
    </w:rPr>
  </w:style>
  <w:style w:type="paragraph" w:styleId="affffffffffffffffffff6">
    <w:name w:val="Block Text"/>
    <w:basedOn w:val="af0"/>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b"/>
    <w:rsid w:val="00803975"/>
    <w:rPr>
      <w:rFonts w:ascii="Garamond" w:eastAsia="Garamond" w:hAnsi="Garamond" w:cs="Garamond"/>
      <w:sz w:val="28"/>
      <w:szCs w:val="24"/>
      <w:lang w:eastAsia="ar-SA"/>
    </w:rPr>
  </w:style>
  <w:style w:type="paragraph" w:styleId="37">
    <w:name w:val="Body Text Indent 3"/>
    <w:basedOn w:val="af0"/>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7">
    <w:name w:val="Table Grid"/>
    <w:basedOn w:val="af2"/>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0"/>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1"/>
    <w:uiPriority w:val="99"/>
    <w:semiHidden/>
    <w:rsid w:val="00B46023"/>
    <w:rPr>
      <w:rFonts w:ascii="Garamond" w:eastAsia="Garamond" w:hAnsi="Garamond" w:cs="Garamond"/>
      <w:sz w:val="24"/>
      <w:szCs w:val="24"/>
      <w:lang w:eastAsia="ar-SA"/>
    </w:rPr>
  </w:style>
  <w:style w:type="paragraph" w:styleId="affffffffffffffffffff8">
    <w:name w:val="caption"/>
    <w:basedOn w:val="af0"/>
    <w:next w:val="af0"/>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1"/>
    <w:rsid w:val="00B46023"/>
    <w:rPr>
      <w:noProof w:val="0"/>
      <w:sz w:val="28"/>
      <w:lang w:val="uk-UA"/>
    </w:rPr>
  </w:style>
  <w:style w:type="paragraph" w:styleId="2ffffc">
    <w:name w:val="Body Text 2"/>
    <w:basedOn w:val="af0"/>
    <w:link w:val="225"/>
    <w:unhideWhenUsed/>
    <w:rsid w:val="00524D1A"/>
    <w:pPr>
      <w:spacing w:after="120" w:line="480" w:lineRule="auto"/>
    </w:pPr>
  </w:style>
  <w:style w:type="character" w:customStyle="1" w:styleId="225">
    <w:name w:val="Основной текст 2 Знак2"/>
    <w:basedOn w:val="af1"/>
    <w:link w:val="2ffffc"/>
    <w:uiPriority w:val="99"/>
    <w:semiHidden/>
    <w:rsid w:val="00524D1A"/>
    <w:rPr>
      <w:rFonts w:ascii="Garamond" w:eastAsia="Garamond" w:hAnsi="Garamond" w:cs="Garamond"/>
      <w:sz w:val="24"/>
      <w:szCs w:val="24"/>
      <w:lang w:eastAsia="ar-SA"/>
    </w:rPr>
  </w:style>
  <w:style w:type="character" w:styleId="affffffffffffffffffff9">
    <w:name w:val="footnote reference"/>
    <w:basedOn w:val="af1"/>
    <w:rsid w:val="00524D1A"/>
    <w:rPr>
      <w:vertAlign w:val="superscript"/>
    </w:rPr>
  </w:style>
  <w:style w:type="character" w:styleId="affffffffffffffffffffa">
    <w:name w:val="annotation reference"/>
    <w:basedOn w:val="af1"/>
    <w:semiHidden/>
    <w:rsid w:val="00524D1A"/>
    <w:rPr>
      <w:sz w:val="16"/>
    </w:rPr>
  </w:style>
  <w:style w:type="paragraph" w:styleId="aff6">
    <w:name w:val="annotation text"/>
    <w:basedOn w:val="af0"/>
    <w:link w:val="aff5"/>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f1"/>
    <w:uiPriority w:val="99"/>
    <w:semiHidden/>
    <w:rsid w:val="00524D1A"/>
    <w:rPr>
      <w:rFonts w:ascii="Garamond" w:eastAsia="Garamond" w:hAnsi="Garamond" w:cs="Garamond"/>
      <w:lang w:eastAsia="ar-SA"/>
    </w:rPr>
  </w:style>
  <w:style w:type="paragraph" w:styleId="aff1">
    <w:name w:val="Document Map"/>
    <w:basedOn w:val="af0"/>
    <w:link w:val="aff0"/>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f1"/>
    <w:uiPriority w:val="99"/>
    <w:semiHidden/>
    <w:rsid w:val="00524D1A"/>
    <w:rPr>
      <w:rFonts w:ascii="Segoe UI" w:eastAsia="Garamond" w:hAnsi="Segoe UI" w:cs="Segoe UI"/>
      <w:sz w:val="16"/>
      <w:szCs w:val="16"/>
      <w:lang w:eastAsia="ar-SA"/>
    </w:rPr>
  </w:style>
  <w:style w:type="character" w:styleId="affffffffffffffffffffb">
    <w:name w:val="endnote reference"/>
    <w:basedOn w:val="af1"/>
    <w:rsid w:val="00524D1A"/>
    <w:rPr>
      <w:vertAlign w:val="superscript"/>
    </w:rPr>
  </w:style>
  <w:style w:type="paragraph" w:styleId="34">
    <w:name w:val="Body Text 3"/>
    <w:basedOn w:val="af0"/>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1"/>
    <w:uiPriority w:val="99"/>
    <w:semiHidden/>
    <w:rsid w:val="00524D1A"/>
    <w:rPr>
      <w:rFonts w:ascii="Garamond" w:eastAsia="Garamond" w:hAnsi="Garamond" w:cs="Garamond"/>
      <w:sz w:val="16"/>
      <w:szCs w:val="16"/>
      <w:lang w:eastAsia="ar-SA"/>
    </w:rPr>
  </w:style>
  <w:style w:type="character" w:customStyle="1" w:styleId="text31">
    <w:name w:val="text31"/>
    <w:basedOn w:val="af1"/>
    <w:rsid w:val="00524D1A"/>
    <w:rPr>
      <w:rFonts w:ascii="Arial" w:hAnsi="Arial" w:cs="Arial" w:hint="default"/>
      <w:b/>
      <w:bCs/>
      <w:color w:val="212063"/>
      <w:sz w:val="24"/>
      <w:szCs w:val="24"/>
    </w:rPr>
  </w:style>
  <w:style w:type="paragraph" w:styleId="aff">
    <w:name w:val="Plain Text"/>
    <w:basedOn w:val="af0"/>
    <w:link w:val="afe"/>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f1"/>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1"/>
    <w:rsid w:val="00854667"/>
  </w:style>
  <w:style w:type="character" w:customStyle="1" w:styleId="b3t1">
    <w:name w:val="b3t1"/>
    <w:basedOn w:val="af1"/>
    <w:rsid w:val="00854667"/>
    <w:rPr>
      <w:rFonts w:ascii="Verdana" w:hAnsi="Verdana" w:hint="default"/>
      <w:b/>
      <w:bCs/>
      <w:color w:val="4556B1"/>
      <w:sz w:val="16"/>
      <w:szCs w:val="16"/>
    </w:rPr>
  </w:style>
  <w:style w:type="character" w:customStyle="1" w:styleId="b3t">
    <w:name w:val="b3t"/>
    <w:basedOn w:val="af1"/>
    <w:rsid w:val="00854667"/>
  </w:style>
  <w:style w:type="paragraph" w:customStyle="1" w:styleId="Web">
    <w:name w:val="Обычный (Web)"/>
    <w:basedOn w:val="af0"/>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0"/>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1"/>
    <w:rsid w:val="00854667"/>
    <w:rPr>
      <w:color w:val="000000"/>
      <w:sz w:val="17"/>
      <w:szCs w:val="17"/>
    </w:rPr>
  </w:style>
  <w:style w:type="character" w:customStyle="1" w:styleId="postdetails1">
    <w:name w:val="postdetails1"/>
    <w:basedOn w:val="af1"/>
    <w:rsid w:val="00854667"/>
    <w:rPr>
      <w:color w:val="000000"/>
      <w:sz w:val="15"/>
      <w:szCs w:val="15"/>
    </w:rPr>
  </w:style>
  <w:style w:type="character" w:customStyle="1" w:styleId="nav1">
    <w:name w:val="nav1"/>
    <w:basedOn w:val="af1"/>
    <w:rsid w:val="00854667"/>
    <w:rPr>
      <w:b/>
      <w:bCs/>
      <w:color w:val="000000"/>
      <w:sz w:val="17"/>
      <w:szCs w:val="17"/>
    </w:rPr>
  </w:style>
  <w:style w:type="character" w:customStyle="1" w:styleId="4fa">
    <w:name w:val="Гиперссылка4"/>
    <w:basedOn w:val="af1"/>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1"/>
    <w:rsid w:val="00902A7A"/>
    <w:rPr>
      <w:b/>
      <w:sz w:val="28"/>
      <w:szCs w:val="24"/>
      <w:lang w:val="uk-UA" w:eastAsia="ru-RU" w:bidi="ar-SA"/>
    </w:rPr>
  </w:style>
  <w:style w:type="character" w:customStyle="1" w:styleId="2ffffd">
    <w:name w:val="Основной текст 2 Знак Знак"/>
    <w:basedOn w:val="af1"/>
    <w:rsid w:val="00902A7A"/>
    <w:rPr>
      <w:sz w:val="28"/>
      <w:szCs w:val="24"/>
      <w:lang w:val="uk-UA" w:eastAsia="ru-RU" w:bidi="ar-SA"/>
    </w:rPr>
  </w:style>
  <w:style w:type="paragraph" w:styleId="affffffffffffffffffffc">
    <w:name w:val="List Bullet"/>
    <w:basedOn w:val="af0"/>
    <w:link w:val="affffffffffffffffffffd"/>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0"/>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1"/>
    <w:rsid w:val="00DD4EAD"/>
  </w:style>
  <w:style w:type="character" w:customStyle="1" w:styleId="resultbody">
    <w:name w:val="resultbody"/>
    <w:basedOn w:val="af1"/>
    <w:rsid w:val="00DD4EAD"/>
  </w:style>
  <w:style w:type="paragraph" w:customStyle="1" w:styleId="ParadoxNormal">
    <w:name w:val="Paradox_Normal"/>
    <w:basedOn w:val="affffffff2"/>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b"/>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0"/>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0"/>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b"/>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0"/>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0"/>
    <w:rsid w:val="00C70C58"/>
    <w:pPr>
      <w:suppressAutoHyphens w:val="0"/>
      <w:ind w:left="566" w:hanging="283"/>
    </w:pPr>
    <w:rPr>
      <w:rFonts w:ascii="Times New Roman" w:eastAsia="Times New Roman" w:hAnsi="Times New Roman" w:cs="Times New Roman"/>
      <w:lang w:eastAsia="ru-RU"/>
    </w:rPr>
  </w:style>
  <w:style w:type="paragraph" w:styleId="affffffffffffffffffffe">
    <w:name w:val="List Continue"/>
    <w:basedOn w:val="af0"/>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0"/>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
    <w:name w:val="Стиль власова"/>
    <w:basedOn w:val="af0"/>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1"/>
    <w:rsid w:val="004102F1"/>
    <w:rPr>
      <w:sz w:val="16"/>
      <w:szCs w:val="16"/>
    </w:rPr>
  </w:style>
  <w:style w:type="character" w:customStyle="1" w:styleId="editsection8">
    <w:name w:val="editsection8"/>
    <w:basedOn w:val="af1"/>
    <w:rsid w:val="004102F1"/>
    <w:rPr>
      <w:b w:val="0"/>
      <w:bCs w:val="0"/>
      <w:sz w:val="18"/>
      <w:szCs w:val="18"/>
    </w:rPr>
  </w:style>
  <w:style w:type="character" w:customStyle="1" w:styleId="editsection9">
    <w:name w:val="editsection9"/>
    <w:basedOn w:val="af1"/>
    <w:rsid w:val="004102F1"/>
    <w:rPr>
      <w:b w:val="0"/>
      <w:bCs w:val="0"/>
      <w:sz w:val="21"/>
      <w:szCs w:val="21"/>
    </w:rPr>
  </w:style>
  <w:style w:type="character" w:customStyle="1" w:styleId="editsection1">
    <w:name w:val="editsection1"/>
    <w:basedOn w:val="af1"/>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0"/>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0"/>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0">
    <w:name w:val="Оглавление_"/>
    <w:basedOn w:val="af1"/>
    <w:rsid w:val="007C548E"/>
    <w:rPr>
      <w:rFonts w:ascii="Times New Roman" w:eastAsia="Times New Roman" w:hAnsi="Times New Roman" w:cs="Times New Roman"/>
      <w:sz w:val="18"/>
      <w:szCs w:val="18"/>
      <w:shd w:val="clear" w:color="auto" w:fill="FFFFFF"/>
    </w:rPr>
  </w:style>
  <w:style w:type="paragraph" w:customStyle="1" w:styleId="affffff8">
    <w:name w:val="Сноска"/>
    <w:basedOn w:val="af0"/>
    <w:link w:val="affffff7"/>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1"/>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1"/>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0"/>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0"/>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0"/>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0"/>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0"/>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d"/>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f1"/>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0"/>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1">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1"/>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1"/>
    <w:rsid w:val="00FB5208"/>
    <w:rPr>
      <w:sz w:val="24"/>
      <w:szCs w:val="24"/>
      <w:lang w:val="uk-UA" w:eastAsia="ru-RU" w:bidi="ar-SA"/>
    </w:rPr>
  </w:style>
  <w:style w:type="character" w:customStyle="1" w:styleId="s14bb">
    <w:name w:val="s14b b"/>
    <w:basedOn w:val="af1"/>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1"/>
    <w:rsid w:val="00FB5208"/>
    <w:rPr>
      <w:rFonts w:ascii="Verdana" w:hAnsi="Verdana" w:hint="default"/>
      <w:b/>
      <w:bCs/>
      <w:color w:val="FF0000"/>
      <w:sz w:val="21"/>
      <w:szCs w:val="21"/>
    </w:rPr>
  </w:style>
  <w:style w:type="character" w:customStyle="1" w:styleId="bigheadline1">
    <w:name w:val="bigheadline1"/>
    <w:basedOn w:val="af1"/>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1"/>
    <w:rsid w:val="00FB5208"/>
    <w:rPr>
      <w:rFonts w:ascii="Arial" w:hAnsi="Arial" w:cs="Arial" w:hint="default"/>
      <w:sz w:val="19"/>
      <w:szCs w:val="19"/>
    </w:rPr>
  </w:style>
  <w:style w:type="character" w:customStyle="1" w:styleId="inside-head1">
    <w:name w:val="inside-head1"/>
    <w:basedOn w:val="af1"/>
    <w:rsid w:val="00FB5208"/>
    <w:rPr>
      <w:rFonts w:ascii="Times New Roman" w:hAnsi="Times New Roman" w:cs="Times New Roman" w:hint="default"/>
      <w:b/>
      <w:bCs/>
      <w:sz w:val="36"/>
      <w:szCs w:val="36"/>
    </w:rPr>
  </w:style>
  <w:style w:type="paragraph" w:customStyle="1" w:styleId="inside-copy">
    <w:name w:val="inside-copy"/>
    <w:basedOn w:val="af0"/>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1"/>
    <w:rsid w:val="00FB5208"/>
  </w:style>
  <w:style w:type="character" w:customStyle="1" w:styleId="subhed">
    <w:name w:val="subhed"/>
    <w:basedOn w:val="af1"/>
    <w:rsid w:val="00FB5208"/>
  </w:style>
  <w:style w:type="character" w:customStyle="1" w:styleId="allbold1">
    <w:name w:val="allbold1"/>
    <w:basedOn w:val="af1"/>
    <w:rsid w:val="00FB5208"/>
    <w:rPr>
      <w:rFonts w:ascii="Arial" w:hAnsi="Arial" w:cs="Arial" w:hint="default"/>
      <w:b/>
      <w:bCs/>
      <w:color w:val="000000"/>
      <w:sz w:val="14"/>
      <w:szCs w:val="14"/>
    </w:rPr>
  </w:style>
  <w:style w:type="paragraph" w:customStyle="1" w:styleId="132">
    <w:name w:val="Заголовок 13"/>
    <w:basedOn w:val="af0"/>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0"/>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1"/>
    <w:rsid w:val="00FB5208"/>
    <w:rPr>
      <w:color w:val="000099"/>
    </w:rPr>
  </w:style>
  <w:style w:type="character" w:customStyle="1" w:styleId="cald-guideword">
    <w:name w:val="cald-guideword"/>
    <w:basedOn w:val="af1"/>
    <w:rsid w:val="00FB5208"/>
  </w:style>
  <w:style w:type="character" w:customStyle="1" w:styleId="def-classification">
    <w:name w:val="def-classification"/>
    <w:basedOn w:val="af1"/>
    <w:rsid w:val="00FB5208"/>
  </w:style>
  <w:style w:type="character" w:customStyle="1" w:styleId="cald-definition">
    <w:name w:val="cald-definition"/>
    <w:basedOn w:val="af1"/>
    <w:rsid w:val="00FB5208"/>
  </w:style>
  <w:style w:type="character" w:customStyle="1" w:styleId="resultbodyblack1">
    <w:name w:val="resultbodyblack1"/>
    <w:basedOn w:val="af1"/>
    <w:rsid w:val="00FB5208"/>
    <w:rPr>
      <w:rFonts w:ascii="Verdana" w:hAnsi="Verdana" w:hint="default"/>
      <w:b/>
      <w:bCs/>
      <w:color w:val="000000"/>
      <w:sz w:val="22"/>
      <w:szCs w:val="22"/>
    </w:rPr>
  </w:style>
  <w:style w:type="paragraph" w:customStyle="1" w:styleId="textbodyblack">
    <w:name w:val="textbodyblack"/>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1"/>
    <w:rsid w:val="00FB5208"/>
    <w:rPr>
      <w:rFonts w:ascii="Verdana" w:hAnsi="Verdana" w:hint="default"/>
      <w:b/>
      <w:bCs/>
      <w:color w:val="336699"/>
      <w:sz w:val="15"/>
      <w:szCs w:val="15"/>
    </w:rPr>
  </w:style>
  <w:style w:type="character" w:customStyle="1" w:styleId="headline1">
    <w:name w:val="headline1"/>
    <w:basedOn w:val="af1"/>
    <w:rsid w:val="00FB5208"/>
    <w:rPr>
      <w:rFonts w:ascii="Arial" w:hAnsi="Arial" w:cs="Arial" w:hint="default"/>
      <w:b/>
      <w:bCs/>
      <w:strike w:val="0"/>
      <w:dstrike w:val="0"/>
      <w:color w:val="333333"/>
      <w:sz w:val="30"/>
      <w:szCs w:val="30"/>
      <w:u w:val="none"/>
      <w:effect w:val="none"/>
    </w:rPr>
  </w:style>
  <w:style w:type="paragraph" w:customStyle="1" w:styleId="fp">
    <w:name w:val="fp"/>
    <w:basedOn w:val="af0"/>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f3"/>
    <w:uiPriority w:val="99"/>
    <w:semiHidden/>
    <w:unhideWhenUsed/>
    <w:rsid w:val="0001496C"/>
  </w:style>
  <w:style w:type="numbering" w:customStyle="1" w:styleId="2fffff3">
    <w:name w:val="Нет списка2"/>
    <w:next w:val="af3"/>
    <w:semiHidden/>
    <w:unhideWhenUsed/>
    <w:rsid w:val="00A814A4"/>
  </w:style>
  <w:style w:type="paragraph" w:customStyle="1" w:styleId="3ffd">
    <w:name w:val="Основной текст с отступом3"/>
    <w:basedOn w:val="af0"/>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0"/>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1"/>
    <w:rsid w:val="00FE1A62"/>
  </w:style>
  <w:style w:type="character" w:customStyle="1" w:styleId="small-text1">
    <w:name w:val="small-text1"/>
    <w:basedOn w:val="af1"/>
    <w:rsid w:val="00FE1A62"/>
    <w:rPr>
      <w:rFonts w:ascii="Arial" w:hAnsi="Arial" w:cs="Arial"/>
      <w:color w:val="000000"/>
      <w:sz w:val="20"/>
      <w:szCs w:val="20"/>
    </w:rPr>
  </w:style>
  <w:style w:type="paragraph" w:customStyle="1" w:styleId="Example1">
    <w:name w:val="Example 1"/>
    <w:basedOn w:val="af0"/>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1"/>
    <w:rsid w:val="00FE1A62"/>
    <w:rPr>
      <w:rFonts w:ascii="Verdana" w:hAnsi="Verdana"/>
      <w:color w:val="000000"/>
      <w:sz w:val="19"/>
      <w:szCs w:val="19"/>
    </w:rPr>
  </w:style>
  <w:style w:type="character" w:customStyle="1" w:styleId="pagetitle1">
    <w:name w:val="pagetitle1"/>
    <w:basedOn w:val="af1"/>
    <w:rsid w:val="00FE1A62"/>
    <w:rPr>
      <w:rFonts w:ascii="Arial" w:hAnsi="Arial" w:cs="Arial"/>
      <w:color w:val="000000"/>
      <w:sz w:val="23"/>
      <w:szCs w:val="23"/>
    </w:rPr>
  </w:style>
  <w:style w:type="character" w:customStyle="1" w:styleId="pagesubtitle1">
    <w:name w:val="pagesubtitle1"/>
    <w:basedOn w:val="af1"/>
    <w:rsid w:val="00FE1A62"/>
    <w:rPr>
      <w:rFonts w:ascii="Verdana" w:hAnsi="Verdana"/>
      <w:b/>
      <w:bCs/>
      <w:color w:val="000000"/>
      <w:sz w:val="13"/>
      <w:szCs w:val="13"/>
    </w:rPr>
  </w:style>
  <w:style w:type="character" w:customStyle="1" w:styleId="section1">
    <w:name w:val="section1"/>
    <w:basedOn w:val="af1"/>
    <w:rsid w:val="00FE1A62"/>
    <w:rPr>
      <w:rFonts w:ascii="Verdana" w:hAnsi="Verdana"/>
      <w:b/>
      <w:bCs/>
      <w:color w:val="000000"/>
      <w:sz w:val="24"/>
      <w:szCs w:val="24"/>
    </w:rPr>
  </w:style>
  <w:style w:type="character" w:customStyle="1" w:styleId="gift1">
    <w:name w:val="gift1"/>
    <w:basedOn w:val="af1"/>
    <w:rsid w:val="00FE1A62"/>
    <w:rPr>
      <w:rFonts w:ascii="Arial" w:hAnsi="Arial" w:cs="Arial"/>
      <w:b/>
      <w:bCs/>
      <w:color w:val="auto"/>
      <w:spacing w:val="13"/>
      <w:sz w:val="24"/>
      <w:szCs w:val="24"/>
    </w:rPr>
  </w:style>
  <w:style w:type="paragraph" w:customStyle="1" w:styleId="contactnew">
    <w:name w:val="contact_new"/>
    <w:basedOn w:val="af0"/>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0"/>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0"/>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1"/>
    <w:rsid w:val="00FE1A62"/>
    <w:rPr>
      <w:rFonts w:ascii="Verdana" w:hAnsi="Verdana"/>
      <w:color w:val="auto"/>
      <w:sz w:val="20"/>
      <w:szCs w:val="20"/>
      <w:u w:val="none"/>
      <w:effect w:val="none"/>
    </w:rPr>
  </w:style>
  <w:style w:type="character" w:customStyle="1" w:styleId="7c">
    <w:name w:val="Гиперссылка7"/>
    <w:basedOn w:val="af1"/>
    <w:rsid w:val="00FE1A62"/>
    <w:rPr>
      <w:rFonts w:ascii="Verdana" w:hAnsi="Verdana"/>
      <w:color w:val="auto"/>
      <w:sz w:val="20"/>
      <w:szCs w:val="20"/>
      <w:u w:val="none"/>
      <w:effect w:val="none"/>
    </w:rPr>
  </w:style>
  <w:style w:type="character" w:customStyle="1" w:styleId="toplinks1">
    <w:name w:val="top_links1"/>
    <w:basedOn w:val="af1"/>
    <w:rsid w:val="00FE1A62"/>
    <w:rPr>
      <w:b/>
      <w:bCs/>
      <w:caps/>
      <w:smallCaps/>
      <w:color w:val="auto"/>
      <w:sz w:val="22"/>
      <w:szCs w:val="22"/>
    </w:rPr>
  </w:style>
  <w:style w:type="character" w:customStyle="1" w:styleId="invisible1">
    <w:name w:val="invisible1"/>
    <w:basedOn w:val="af1"/>
    <w:rsid w:val="00FE1A62"/>
    <w:rPr>
      <w:vanish/>
    </w:rPr>
  </w:style>
  <w:style w:type="character" w:customStyle="1" w:styleId="infohead1">
    <w:name w:val="info_head1"/>
    <w:basedOn w:val="af1"/>
    <w:rsid w:val="00FE1A62"/>
    <w:rPr>
      <w:b/>
      <w:bCs/>
      <w:color w:val="auto"/>
      <w:sz w:val="24"/>
      <w:szCs w:val="24"/>
    </w:rPr>
  </w:style>
  <w:style w:type="character" w:customStyle="1" w:styleId="lineheight1">
    <w:name w:val="lineheight1"/>
    <w:basedOn w:val="af1"/>
    <w:rsid w:val="00FE1A62"/>
  </w:style>
  <w:style w:type="character" w:customStyle="1" w:styleId="newshead1">
    <w:name w:val="news_head1"/>
    <w:basedOn w:val="af1"/>
    <w:rsid w:val="00FE1A62"/>
    <w:rPr>
      <w:b/>
      <w:bCs/>
      <w:color w:val="FFFFFF"/>
      <w:sz w:val="24"/>
      <w:szCs w:val="24"/>
    </w:rPr>
  </w:style>
  <w:style w:type="character" w:customStyle="1" w:styleId="newssubhead1">
    <w:name w:val="news_sub_head1"/>
    <w:basedOn w:val="af1"/>
    <w:rsid w:val="00FE1A62"/>
    <w:rPr>
      <w:b/>
      <w:bCs/>
      <w:color w:val="auto"/>
      <w:sz w:val="24"/>
      <w:szCs w:val="24"/>
    </w:rPr>
  </w:style>
  <w:style w:type="character" w:customStyle="1" w:styleId="newstext1">
    <w:name w:val="news_text1"/>
    <w:basedOn w:val="af1"/>
    <w:rsid w:val="00FE1A62"/>
    <w:rPr>
      <w:color w:val="FFFFFF"/>
      <w:sz w:val="24"/>
      <w:szCs w:val="24"/>
    </w:rPr>
  </w:style>
  <w:style w:type="character" w:customStyle="1" w:styleId="bigbluelink1">
    <w:name w:val="big_blue_link1"/>
    <w:basedOn w:val="af1"/>
    <w:rsid w:val="00FE1A62"/>
    <w:rPr>
      <w:b/>
      <w:bCs/>
      <w:color w:val="auto"/>
      <w:sz w:val="42"/>
      <w:szCs w:val="42"/>
    </w:rPr>
  </w:style>
  <w:style w:type="character" w:customStyle="1" w:styleId="rotatetxt1">
    <w:name w:val="rotatetxt1"/>
    <w:basedOn w:val="af1"/>
    <w:rsid w:val="00FE1A62"/>
    <w:rPr>
      <w:rFonts w:ascii="Verdana" w:hAnsi="Verdana"/>
      <w:color w:val="auto"/>
      <w:sz w:val="19"/>
      <w:szCs w:val="19"/>
    </w:rPr>
  </w:style>
  <w:style w:type="character" w:customStyle="1" w:styleId="smallbluelink1">
    <w:name w:val="small_blue_link1"/>
    <w:basedOn w:val="af1"/>
    <w:rsid w:val="00FE1A62"/>
    <w:rPr>
      <w:color w:val="auto"/>
      <w:sz w:val="25"/>
      <w:szCs w:val="25"/>
    </w:rPr>
  </w:style>
  <w:style w:type="character" w:customStyle="1" w:styleId="footertext1">
    <w:name w:val="footer_text1"/>
    <w:basedOn w:val="af1"/>
    <w:rsid w:val="00FE1A62"/>
    <w:rPr>
      <w:rFonts w:ascii="Arial" w:hAnsi="Arial" w:cs="Arial"/>
      <w:color w:val="FFFFFF"/>
      <w:sz w:val="17"/>
      <w:szCs w:val="17"/>
    </w:rPr>
  </w:style>
  <w:style w:type="paragraph" w:customStyle="1" w:styleId="journaltitles">
    <w:name w:val="journaltitles"/>
    <w:basedOn w:val="af0"/>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1"/>
    <w:rsid w:val="00FE1A62"/>
    <w:rPr>
      <w:rFonts w:ascii="Arial" w:hAnsi="Arial" w:cs="Arial"/>
      <w:color w:val="000000"/>
      <w:sz w:val="16"/>
      <w:szCs w:val="16"/>
    </w:rPr>
  </w:style>
  <w:style w:type="character" w:customStyle="1" w:styleId="maintext1">
    <w:name w:val="maintext1"/>
    <w:basedOn w:val="af1"/>
    <w:rsid w:val="00FE1A62"/>
    <w:rPr>
      <w:rFonts w:ascii="Arial" w:hAnsi="Arial" w:cs="Arial"/>
      <w:color w:val="000000"/>
      <w:sz w:val="18"/>
      <w:szCs w:val="18"/>
    </w:rPr>
  </w:style>
  <w:style w:type="paragraph" w:customStyle="1" w:styleId="default0">
    <w:name w:val="default"/>
    <w:basedOn w:val="af0"/>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3"/>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3"/>
    <w:uiPriority w:val="99"/>
    <w:semiHidden/>
    <w:unhideWhenUsed/>
    <w:rsid w:val="00267173"/>
  </w:style>
  <w:style w:type="paragraph" w:customStyle="1" w:styleId="2fffff4">
    <w:name w:val="Текст выноски2"/>
    <w:basedOn w:val="af0"/>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1"/>
    <w:rsid w:val="00292B3F"/>
    <w:rPr>
      <w:rFonts w:ascii="Arial" w:hAnsi="Arial" w:cs="Arial" w:hint="default"/>
      <w:b/>
      <w:bCs/>
      <w:color w:val="990000"/>
      <w:sz w:val="21"/>
      <w:szCs w:val="21"/>
    </w:rPr>
  </w:style>
  <w:style w:type="paragraph" w:customStyle="1" w:styleId="14pt2">
    <w:name w:val="Стиль Текст + 14 pt"/>
    <w:basedOn w:val="af0"/>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2">
    <w:name w:val="Знак Знак"/>
    <w:basedOn w:val="af1"/>
    <w:rsid w:val="00937513"/>
    <w:rPr>
      <w:sz w:val="24"/>
      <w:szCs w:val="24"/>
      <w:lang w:val="ru-RU" w:eastAsia="ru-RU"/>
    </w:rPr>
  </w:style>
  <w:style w:type="character" w:customStyle="1" w:styleId="14pt3">
    <w:name w:val="Стиль Текст + 14 pt Знак"/>
    <w:basedOn w:val="af1"/>
    <w:locked/>
    <w:rsid w:val="00314A13"/>
    <w:rPr>
      <w:sz w:val="28"/>
      <w:szCs w:val="28"/>
      <w:lang w:val="ru-RU" w:eastAsia="ru-RU" w:bidi="ar-SA"/>
    </w:rPr>
  </w:style>
  <w:style w:type="character" w:customStyle="1" w:styleId="14pt4">
    <w:name w:val="Стиль Текст + 14 pt Знак Знак"/>
    <w:basedOn w:val="af1"/>
    <w:locked/>
    <w:rsid w:val="00314A13"/>
    <w:rPr>
      <w:sz w:val="28"/>
      <w:szCs w:val="28"/>
      <w:lang w:val="ru-RU" w:eastAsia="ru-RU" w:bidi="ar-SA"/>
    </w:rPr>
  </w:style>
  <w:style w:type="character" w:customStyle="1" w:styleId="133">
    <w:name w:val="Знак Знак13"/>
    <w:basedOn w:val="af1"/>
    <w:locked/>
    <w:rsid w:val="00314A13"/>
    <w:rPr>
      <w:i/>
      <w:iCs/>
      <w:sz w:val="28"/>
      <w:szCs w:val="28"/>
      <w:lang w:val="uk-UA" w:eastAsia="ru-RU" w:bidi="ar-SA"/>
    </w:rPr>
  </w:style>
  <w:style w:type="character" w:customStyle="1" w:styleId="normal10">
    <w:name w:val="normal1"/>
    <w:basedOn w:val="af1"/>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0"/>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3"/>
    <w:uiPriority w:val="99"/>
    <w:semiHidden/>
    <w:unhideWhenUsed/>
    <w:rsid w:val="0039380B"/>
  </w:style>
  <w:style w:type="paragraph" w:customStyle="1" w:styleId="260">
    <w:name w:val="Основной текст 26"/>
    <w:basedOn w:val="af0"/>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3"/>
    <w:uiPriority w:val="99"/>
    <w:semiHidden/>
    <w:unhideWhenUsed/>
    <w:rsid w:val="00BA3A4E"/>
  </w:style>
  <w:style w:type="paragraph" w:customStyle="1" w:styleId="160">
    <w:name w:val="Основной текст16"/>
    <w:basedOn w:val="af0"/>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1"/>
    <w:rsid w:val="00E3373F"/>
    <w:rPr>
      <w:rFonts w:ascii="Verdana" w:hAnsi="Verdana" w:hint="default"/>
      <w:b/>
      <w:bCs/>
      <w:sz w:val="21"/>
      <w:szCs w:val="21"/>
    </w:rPr>
  </w:style>
  <w:style w:type="paragraph" w:customStyle="1" w:styleId="paper1">
    <w:name w:val="paper1"/>
    <w:basedOn w:val="af0"/>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0"/>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3">
    <w:name w:val="Дисс. Обычный абзац"/>
    <w:basedOn w:val="af0"/>
    <w:link w:val="afffffffffffffffffffff4"/>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4">
    <w:name w:val="Дисс. Обычный абзац Знак"/>
    <w:basedOn w:val="af1"/>
    <w:link w:val="afffffffffffffffffffff3"/>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0"/>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1"/>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0"/>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5">
    <w:name w:val="Определения Автора"/>
    <w:basedOn w:val="af0"/>
    <w:link w:val="afffffffffffffffffffff6"/>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6">
    <w:name w:val="Определения Автора Знак"/>
    <w:basedOn w:val="af1"/>
    <w:link w:val="afffffffffffffffffffff5"/>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d"/>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7">
    <w:name w:val="Обычный_Автореферат"/>
    <w:basedOn w:val="af0"/>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1"/>
    <w:rsid w:val="007B0B78"/>
  </w:style>
  <w:style w:type="character" w:customStyle="1" w:styleId="afffffffffffffffffffff8">
    <w:name w:val="Обычный абзац"/>
    <w:basedOn w:val="af1"/>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9">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a">
    <w:name w:val="дис как заголовок раздела"/>
    <w:basedOn w:val="af0"/>
    <w:next w:val="afffffffffffffffffffff9"/>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0"/>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b">
    <w:name w:val="Основний текст_"/>
    <w:link w:val="afffffffffffffffffffffc"/>
    <w:uiPriority w:val="99"/>
    <w:locked/>
    <w:rsid w:val="0010053C"/>
    <w:rPr>
      <w:sz w:val="21"/>
      <w:shd w:val="clear" w:color="auto" w:fill="FFFFFF"/>
    </w:rPr>
  </w:style>
  <w:style w:type="paragraph" w:customStyle="1" w:styleId="afffffffffffffffffffffc">
    <w:name w:val="Основний текст"/>
    <w:basedOn w:val="af0"/>
    <w:link w:val="afffffffffffffffffffffb"/>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f2"/>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d">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0"/>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0"/>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1"/>
    <w:rsid w:val="000071A8"/>
  </w:style>
  <w:style w:type="paragraph" w:customStyle="1" w:styleId="articleauthorname">
    <w:name w:val="articleauthorname"/>
    <w:basedOn w:val="af0"/>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1"/>
    <w:rsid w:val="000071A8"/>
  </w:style>
  <w:style w:type="character" w:customStyle="1" w:styleId="article-author">
    <w:name w:val="article-author"/>
    <w:basedOn w:val="af1"/>
    <w:rsid w:val="000071A8"/>
  </w:style>
  <w:style w:type="character" w:customStyle="1" w:styleId="orange1">
    <w:name w:val="orange1"/>
    <w:basedOn w:val="af1"/>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1"/>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f0"/>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1"/>
    <w:rsid w:val="004A5A83"/>
  </w:style>
  <w:style w:type="character" w:customStyle="1" w:styleId="nobr">
    <w:name w:val="nobr"/>
    <w:basedOn w:val="af1"/>
    <w:rsid w:val="004A5A83"/>
  </w:style>
  <w:style w:type="paragraph" w:customStyle="1" w:styleId="ListParagraph1">
    <w:name w:val="List Paragraph1"/>
    <w:basedOn w:val="af0"/>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0"/>
    <w:next w:val="af0"/>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0"/>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0"/>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0"/>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0"/>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e">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4">
    <w:name w:val="Подпись к картинке_"/>
    <w:link w:val="affffffffffffffffff3"/>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d">
    <w:name w:val="Подпись к таблице_"/>
    <w:link w:val="affffffffffffffffc"/>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0"/>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0"/>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0"/>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0"/>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0"/>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0"/>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0"/>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0"/>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0"/>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0"/>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0"/>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0"/>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0"/>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0"/>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0"/>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0"/>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0">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0"/>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0"/>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0"/>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0"/>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1">
    <w:name w:val="Авторефукр"/>
    <w:basedOn w:val="af0"/>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0"/>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0"/>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2">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1"/>
    <w:rsid w:val="003A3D03"/>
  </w:style>
  <w:style w:type="paragraph" w:customStyle="1" w:styleId="4ff8">
    <w:name w:val="4"/>
    <w:basedOn w:val="af0"/>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1"/>
    <w:rsid w:val="003A3D03"/>
  </w:style>
  <w:style w:type="character" w:customStyle="1" w:styleId="75pt3">
    <w:name w:val="75pt"/>
    <w:basedOn w:val="af1"/>
    <w:rsid w:val="003A3D03"/>
  </w:style>
  <w:style w:type="character" w:customStyle="1" w:styleId="constantia12pt40">
    <w:name w:val="constantia12pt40"/>
    <w:basedOn w:val="af1"/>
    <w:rsid w:val="003A3D03"/>
  </w:style>
  <w:style w:type="character" w:customStyle="1" w:styleId="9pt2">
    <w:name w:val="9pt"/>
    <w:basedOn w:val="af1"/>
    <w:rsid w:val="003A3D03"/>
  </w:style>
  <w:style w:type="character" w:customStyle="1" w:styleId="a00">
    <w:name w:val="a0"/>
    <w:basedOn w:val="af1"/>
    <w:rsid w:val="003A3D03"/>
  </w:style>
  <w:style w:type="paragraph" w:styleId="3">
    <w:name w:val="List Number 3"/>
    <w:basedOn w:val="af0"/>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1"/>
    <w:rsid w:val="004313DD"/>
    <w:rPr>
      <w:sz w:val="24"/>
      <w:lang w:val="uk-UA" w:eastAsia="ru-RU" w:bidi="ar-SA"/>
    </w:rPr>
  </w:style>
  <w:style w:type="character" w:customStyle="1" w:styleId="affffffffffffffffffffff3">
    <w:name w:val="Основной текст Знак Знак Знак"/>
    <w:basedOn w:val="af1"/>
    <w:rsid w:val="004313DD"/>
    <w:rPr>
      <w:b/>
      <w:sz w:val="36"/>
      <w:szCs w:val="36"/>
      <w:lang w:val="ru-RU" w:eastAsia="ru-RU" w:bidi="ar-SA"/>
    </w:rPr>
  </w:style>
  <w:style w:type="character" w:customStyle="1" w:styleId="BodyTextIndent210">
    <w:name w:val="Body Text Indent 2 Знак Знак1"/>
    <w:basedOn w:val="af1"/>
    <w:rsid w:val="004313DD"/>
    <w:rPr>
      <w:sz w:val="24"/>
      <w:szCs w:val="24"/>
      <w:lang w:val="uk-UA" w:eastAsia="ru-RU" w:bidi="ar-SA"/>
    </w:rPr>
  </w:style>
  <w:style w:type="paragraph" w:customStyle="1" w:styleId="263">
    <w:name w:val="Основной текст с отступом 26"/>
    <w:basedOn w:val="af0"/>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0"/>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4">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1"/>
    <w:rsid w:val="005C0E6E"/>
  </w:style>
  <w:style w:type="character" w:customStyle="1" w:styleId="date4">
    <w:name w:val="date4"/>
    <w:basedOn w:val="af1"/>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5">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0"/>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0"/>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0"/>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0"/>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0"/>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0"/>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f0"/>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6">
    <w:name w:val="таблица название"/>
    <w:basedOn w:val="af0"/>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0"/>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1"/>
    <w:uiPriority w:val="99"/>
    <w:rsid w:val="00886B4E"/>
  </w:style>
  <w:style w:type="paragraph" w:customStyle="1" w:styleId="affffffffffffffffffffff7">
    <w:name w:val="Знак Знак Знак Знак Знак Знак Знак Знак Знак Знак Знак Знак"/>
    <w:basedOn w:val="af0"/>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0"/>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8">
    <w:name w:val="!Автореферат"/>
    <w:basedOn w:val="af0"/>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9">
    <w:name w:val="Заголов."/>
    <w:basedOn w:val="af0"/>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f0"/>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a">
    <w:name w:val="Вопросы"/>
    <w:basedOn w:val="af0"/>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1"/>
    <w:rsid w:val="00886B4E"/>
  </w:style>
  <w:style w:type="paragraph" w:customStyle="1" w:styleId="leftauthor">
    <w:name w:val="left_author"/>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b">
    <w:name w:val="название"/>
    <w:basedOn w:val="af1"/>
    <w:rsid w:val="00886B4E"/>
  </w:style>
  <w:style w:type="character" w:customStyle="1" w:styleId="affffffffffffffffffffffc">
    <w:name w:val="назначение"/>
    <w:basedOn w:val="af1"/>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d">
    <w:name w:val="Normal Indent"/>
    <w:basedOn w:val="af0"/>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e">
    <w:name w:val="Подпись к рисунку (заголовок)"/>
    <w:basedOn w:val="affffffffffffffffb"/>
    <w:next w:val="affffffffffffffffb"/>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1"/>
    <w:rsid w:val="00886B4E"/>
  </w:style>
  <w:style w:type="paragraph" w:customStyle="1" w:styleId="CharChar1CharChar1CharChar">
    <w:name w:val="Char Char Знак Знак1 Char Char1 Знак Знак Char Char"/>
    <w:basedOn w:val="af0"/>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1"/>
    <w:rsid w:val="00886B4E"/>
  </w:style>
  <w:style w:type="character" w:customStyle="1" w:styleId="y5blacky5bg">
    <w:name w:val="y5_black y5_bg"/>
    <w:basedOn w:val="af1"/>
    <w:rsid w:val="00886B4E"/>
  </w:style>
  <w:style w:type="character" w:customStyle="1" w:styleId="url">
    <w:name w:val="url"/>
    <w:basedOn w:val="af1"/>
    <w:rsid w:val="00886B4E"/>
  </w:style>
  <w:style w:type="paragraph" w:customStyle="1" w:styleId="bodytext2">
    <w:name w:val="bodytex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
    <w:name w:val="обычный_(веб)"/>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1"/>
    <w:rsid w:val="00886B4E"/>
  </w:style>
  <w:style w:type="paragraph" w:customStyle="1" w:styleId="afffffffffffffffffffffff0">
    <w:name w:val="АА"/>
    <w:basedOn w:val="af0"/>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1">
    <w:name w:val="Б"/>
    <w:basedOn w:val="af0"/>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1"/>
    <w:rsid w:val="00886B4E"/>
  </w:style>
  <w:style w:type="character" w:customStyle="1" w:styleId="search-keyword-match">
    <w:name w:val="search-keyword-match"/>
    <w:basedOn w:val="af1"/>
    <w:rsid w:val="00886B4E"/>
  </w:style>
  <w:style w:type="character" w:customStyle="1" w:styleId="title1">
    <w:name w:val="title1"/>
    <w:basedOn w:val="af1"/>
    <w:rsid w:val="001F66E7"/>
    <w:rPr>
      <w:rFonts w:ascii="Tahoma" w:hAnsi="Tahoma" w:cs="Tahoma" w:hint="default"/>
      <w:b/>
      <w:bCs/>
      <w:color w:val="000000"/>
      <w:sz w:val="18"/>
      <w:szCs w:val="18"/>
    </w:rPr>
  </w:style>
  <w:style w:type="character" w:customStyle="1" w:styleId="txt1">
    <w:name w:val="txt1"/>
    <w:basedOn w:val="af1"/>
    <w:rsid w:val="001F66E7"/>
    <w:rPr>
      <w:sz w:val="18"/>
      <w:szCs w:val="18"/>
    </w:rPr>
  </w:style>
  <w:style w:type="character" w:customStyle="1" w:styleId="s4">
    <w:name w:val="s4"/>
    <w:basedOn w:val="af1"/>
    <w:rsid w:val="001F66E7"/>
  </w:style>
  <w:style w:type="character" w:customStyle="1" w:styleId="s1">
    <w:name w:val="s1"/>
    <w:basedOn w:val="af1"/>
    <w:rsid w:val="001F66E7"/>
  </w:style>
  <w:style w:type="character" w:customStyle="1" w:styleId="s2">
    <w:name w:val="s2"/>
    <w:basedOn w:val="af1"/>
    <w:rsid w:val="001F66E7"/>
  </w:style>
  <w:style w:type="paragraph" w:customStyle="1" w:styleId="text-content-page1">
    <w:name w:val="text-content-page1"/>
    <w:basedOn w:val="af0"/>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1"/>
    <w:rsid w:val="001F66E7"/>
  </w:style>
  <w:style w:type="character" w:customStyle="1" w:styleId="dcom1">
    <w:name w:val="d_com1"/>
    <w:basedOn w:val="af1"/>
    <w:rsid w:val="001F66E7"/>
    <w:rPr>
      <w:i/>
      <w:iCs/>
      <w:color w:val="6F0000"/>
    </w:rPr>
  </w:style>
  <w:style w:type="paragraph" w:customStyle="1" w:styleId="p3">
    <w:name w:val="p3"/>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0"/>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1"/>
    <w:uiPriority w:val="99"/>
    <w:rsid w:val="001F66E7"/>
    <w:rPr>
      <w:rFonts w:ascii="Times New Roman" w:hAnsi="Times New Roman" w:cs="Times New Roman"/>
      <w:b/>
      <w:bCs/>
      <w:sz w:val="22"/>
      <w:szCs w:val="22"/>
    </w:rPr>
  </w:style>
  <w:style w:type="character" w:customStyle="1" w:styleId="FontStyle175">
    <w:name w:val="Font Style175"/>
    <w:basedOn w:val="af1"/>
    <w:rsid w:val="001F66E7"/>
    <w:rPr>
      <w:rFonts w:ascii="Times New Roman" w:hAnsi="Times New Roman" w:cs="Times New Roman"/>
      <w:sz w:val="18"/>
      <w:szCs w:val="18"/>
    </w:rPr>
  </w:style>
  <w:style w:type="character" w:customStyle="1" w:styleId="FontStyle177">
    <w:name w:val="Font Style177"/>
    <w:basedOn w:val="af1"/>
    <w:rsid w:val="001F66E7"/>
    <w:rPr>
      <w:rFonts w:ascii="Times New Roman" w:hAnsi="Times New Roman" w:cs="Times New Roman"/>
      <w:sz w:val="18"/>
      <w:szCs w:val="18"/>
    </w:rPr>
  </w:style>
  <w:style w:type="character" w:customStyle="1" w:styleId="FontStyle188">
    <w:name w:val="Font Style188"/>
    <w:basedOn w:val="af1"/>
    <w:uiPriority w:val="99"/>
    <w:rsid w:val="001F66E7"/>
    <w:rPr>
      <w:rFonts w:ascii="Times New Roman" w:hAnsi="Times New Roman" w:cs="Times New Roman"/>
      <w:sz w:val="18"/>
      <w:szCs w:val="18"/>
    </w:rPr>
  </w:style>
  <w:style w:type="paragraph" w:customStyle="1" w:styleId="334">
    <w:name w:val="Основной текст 33"/>
    <w:basedOn w:val="af0"/>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0"/>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0"/>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0"/>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0"/>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0"/>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0"/>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0"/>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0"/>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0"/>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0"/>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0"/>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0"/>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0"/>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0"/>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0"/>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f0"/>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0"/>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1"/>
    <w:rsid w:val="006F1417"/>
    <w:rPr>
      <w:rFonts w:ascii="Verdana" w:hAnsi="Verdana" w:hint="default"/>
      <w:color w:val="000000"/>
      <w:sz w:val="20"/>
      <w:szCs w:val="20"/>
    </w:rPr>
  </w:style>
  <w:style w:type="table" w:styleId="-10">
    <w:name w:val="Table Web 1"/>
    <w:basedOn w:val="af2"/>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2"/>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2">
    <w:name w:val="Нормал_регл"/>
    <w:basedOn w:val="af0"/>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1"/>
    <w:rsid w:val="00767053"/>
  </w:style>
  <w:style w:type="character" w:customStyle="1" w:styleId="coreinvention">
    <w:name w:val="core invention"/>
    <w:basedOn w:val="af1"/>
    <w:rsid w:val="00767053"/>
  </w:style>
  <w:style w:type="paragraph" w:customStyle="1" w:styleId="2100">
    <w:name w:val="Основной текст 210"/>
    <w:basedOn w:val="af0"/>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f0"/>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1"/>
    <w:rsid w:val="00D73023"/>
  </w:style>
  <w:style w:type="paragraph" w:customStyle="1" w:styleId="afffffffffffffffffffffff3">
    <w:name w:val="Заголовки таблиц"/>
    <w:basedOn w:val="1"/>
    <w:next w:val="af0"/>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4">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5">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6">
    <w:name w:val="Список определений"/>
    <w:basedOn w:val="af0"/>
    <w:next w:val="af0"/>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0"/>
    <w:unhideWhenUsed/>
    <w:rsid w:val="001B4C01"/>
    <w:pPr>
      <w:numPr>
        <w:numId w:val="40"/>
      </w:numPr>
      <w:contextualSpacing/>
    </w:pPr>
  </w:style>
  <w:style w:type="paragraph" w:styleId="3fff9">
    <w:name w:val="List 3"/>
    <w:basedOn w:val="af0"/>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0"/>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0"/>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1"/>
    <w:rsid w:val="0079582D"/>
    <w:rPr>
      <w:rFonts w:ascii="Verdana" w:hAnsi="Verdana" w:hint="default"/>
      <w:sz w:val="12"/>
      <w:szCs w:val="12"/>
    </w:rPr>
  </w:style>
  <w:style w:type="character" w:customStyle="1" w:styleId="textbold1">
    <w:name w:val="textbold1"/>
    <w:basedOn w:val="af1"/>
    <w:rsid w:val="0079582D"/>
    <w:rPr>
      <w:rFonts w:ascii="Verdana" w:hAnsi="Verdana" w:hint="default"/>
      <w:b/>
      <w:bCs/>
      <w:sz w:val="13"/>
      <w:szCs w:val="13"/>
    </w:rPr>
  </w:style>
  <w:style w:type="character" w:customStyle="1" w:styleId="textitalics1">
    <w:name w:val="textitalics1"/>
    <w:basedOn w:val="af1"/>
    <w:rsid w:val="0079582D"/>
    <w:rPr>
      <w:rFonts w:ascii="Verdana" w:hAnsi="Verdana" w:hint="default"/>
      <w:i/>
      <w:iCs/>
      <w:sz w:val="13"/>
      <w:szCs w:val="13"/>
    </w:rPr>
  </w:style>
  <w:style w:type="paragraph" w:customStyle="1" w:styleId="-d">
    <w:name w:val="таблица-текст"/>
    <w:basedOn w:val="af0"/>
    <w:next w:val="af0"/>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0"/>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0"/>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2"/>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7">
    <w:name w:val="Базис"/>
    <w:basedOn w:val="af0"/>
    <w:link w:val="afffffffffffffffffffffff8"/>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8">
    <w:name w:val="Базис Знак"/>
    <w:basedOn w:val="af1"/>
    <w:link w:val="afffffffffffffffffffffff7"/>
    <w:rsid w:val="00413F08"/>
    <w:rPr>
      <w:rFonts w:ascii="Times New Roman" w:eastAsia="Times New Roman" w:hAnsi="Times New Roman" w:cs="Times New Roman"/>
      <w:sz w:val="28"/>
      <w:szCs w:val="28"/>
      <w:lang w:val="uk-UA"/>
    </w:rPr>
  </w:style>
  <w:style w:type="paragraph" w:customStyle="1" w:styleId="afffffffffffffffffffffff9">
    <w:name w:val="основной текст"/>
    <w:basedOn w:val="afffffffffffffffffffffff7"/>
    <w:link w:val="afffffffffffffffffffffffa"/>
    <w:qFormat/>
    <w:rsid w:val="00413F08"/>
  </w:style>
  <w:style w:type="character" w:customStyle="1" w:styleId="afffffffffffffffffffffffa">
    <w:name w:val="основной текст Знак"/>
    <w:basedOn w:val="afffffffffffffffffffffff8"/>
    <w:link w:val="afffffffffffffffffffffff9"/>
    <w:rsid w:val="00413F08"/>
    <w:rPr>
      <w:rFonts w:ascii="Times New Roman" w:eastAsia="Times New Roman" w:hAnsi="Times New Roman" w:cs="Times New Roman"/>
      <w:sz w:val="28"/>
      <w:szCs w:val="28"/>
      <w:lang w:val="uk-UA"/>
    </w:rPr>
  </w:style>
  <w:style w:type="paragraph" w:customStyle="1" w:styleId="afffffffffffffffffffffffb">
    <w:name w:val="текст базис"/>
    <w:basedOn w:val="af0"/>
    <w:link w:val="afffffffffffffffffffffffc"/>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c">
    <w:name w:val="текст базис Знак"/>
    <w:basedOn w:val="af1"/>
    <w:link w:val="afffffffffffffffffffffffb"/>
    <w:rsid w:val="00413F08"/>
    <w:rPr>
      <w:rFonts w:ascii="Times New Roman" w:eastAsia="Times New Roman" w:hAnsi="Times New Roman" w:cs="Times New Roman"/>
      <w:b/>
      <w:bCs/>
      <w:sz w:val="28"/>
      <w:szCs w:val="28"/>
      <w:lang w:val="uk-UA"/>
    </w:rPr>
  </w:style>
  <w:style w:type="paragraph" w:customStyle="1" w:styleId="CM6">
    <w:name w:val="CM6"/>
    <w:basedOn w:val="af0"/>
    <w:next w:val="af0"/>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0"/>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0"/>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d">
    <w:name w:val="ДипОсновной"/>
    <w:basedOn w:val="af0"/>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0"/>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1"/>
    <w:rsid w:val="0013003F"/>
    <w:rPr>
      <w:sz w:val="20"/>
      <w:szCs w:val="20"/>
    </w:rPr>
  </w:style>
  <w:style w:type="character" w:customStyle="1" w:styleId="f14sb1">
    <w:name w:val="f14sb1"/>
    <w:basedOn w:val="af1"/>
    <w:rsid w:val="0013003F"/>
    <w:rPr>
      <w:rFonts w:ascii="Arial" w:hAnsi="Arial" w:cs="Arial" w:hint="default"/>
      <w:b/>
      <w:bCs/>
      <w:sz w:val="28"/>
      <w:szCs w:val="28"/>
    </w:rPr>
  </w:style>
  <w:style w:type="character" w:customStyle="1" w:styleId="bg1">
    <w:name w:val="bg1"/>
    <w:basedOn w:val="af1"/>
    <w:rsid w:val="0013003F"/>
    <w:rPr>
      <w:b/>
      <w:bCs/>
      <w:color w:val="008000"/>
    </w:rPr>
  </w:style>
  <w:style w:type="character" w:customStyle="1" w:styleId="subsm1">
    <w:name w:val="subsm1"/>
    <w:basedOn w:val="af1"/>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0"/>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0"/>
    <w:rsid w:val="004230E1"/>
    <w:pPr>
      <w:widowControl w:val="0"/>
      <w:suppressLineNumbers/>
    </w:pPr>
    <w:rPr>
      <w:rFonts w:ascii="Thorndale AMT" w:eastAsia="Arial" w:hAnsi="Thorndale AMT" w:cs="Tahoma"/>
    </w:rPr>
  </w:style>
  <w:style w:type="paragraph" w:customStyle="1" w:styleId="3fffb">
    <w:name w:val="Указатель3"/>
    <w:basedOn w:val="af0"/>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0"/>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e">
    <w:name w:val="Гост"/>
    <w:basedOn w:val="af0"/>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f0"/>
    <w:rsid w:val="007E16C4"/>
    <w:pPr>
      <w:spacing w:before="280" w:after="280"/>
    </w:pPr>
    <w:rPr>
      <w:rFonts w:ascii="Times New Roman" w:eastAsia="Times New Roman" w:hAnsi="Times New Roman" w:cs="Times New Roman"/>
    </w:rPr>
  </w:style>
  <w:style w:type="paragraph" w:customStyle="1" w:styleId="keyword">
    <w:name w:val="keyword"/>
    <w:basedOn w:val="af0"/>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0"/>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1"/>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1"/>
    <w:rsid w:val="005B7A3E"/>
  </w:style>
  <w:style w:type="character" w:customStyle="1" w:styleId="byline2">
    <w:name w:val="byline2"/>
    <w:basedOn w:val="af1"/>
    <w:rsid w:val="005B7A3E"/>
    <w:rPr>
      <w:rFonts w:ascii="Arial" w:hAnsi="Arial" w:cs="Arial" w:hint="default"/>
      <w:color w:val="auto"/>
      <w:sz w:val="22"/>
      <w:szCs w:val="22"/>
    </w:rPr>
  </w:style>
  <w:style w:type="paragraph" w:customStyle="1" w:styleId="2130">
    <w:name w:val="Основной текст 213"/>
    <w:basedOn w:val="af0"/>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0"/>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f0"/>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0"/>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1"/>
    <w:rsid w:val="00285B73"/>
    <w:rPr>
      <w:rFonts w:ascii="Times New Roman" w:hAnsi="Times New Roman" w:cs="Times New Roman" w:hint="default"/>
      <w:b/>
      <w:bCs/>
      <w:color w:val="000000"/>
      <w:sz w:val="24"/>
      <w:szCs w:val="24"/>
    </w:rPr>
  </w:style>
  <w:style w:type="character" w:customStyle="1" w:styleId="rvts29">
    <w:name w:val="rvts29"/>
    <w:basedOn w:val="af1"/>
    <w:rsid w:val="00285B73"/>
    <w:rPr>
      <w:rFonts w:ascii="Times New Roman" w:hAnsi="Times New Roman" w:cs="Times New Roman" w:hint="default"/>
      <w:color w:val="000000"/>
      <w:sz w:val="24"/>
      <w:szCs w:val="24"/>
    </w:rPr>
  </w:style>
  <w:style w:type="character" w:customStyle="1" w:styleId="title21">
    <w:name w:val="title21"/>
    <w:basedOn w:val="af1"/>
    <w:rsid w:val="00285B73"/>
    <w:rPr>
      <w:sz w:val="24"/>
      <w:szCs w:val="24"/>
    </w:rPr>
  </w:style>
  <w:style w:type="character" w:customStyle="1" w:styleId="m">
    <w:name w:val="m"/>
    <w:basedOn w:val="af1"/>
    <w:rsid w:val="00C0117D"/>
  </w:style>
  <w:style w:type="character" w:customStyle="1" w:styleId="tit41">
    <w:name w:val="tit41"/>
    <w:basedOn w:val="af1"/>
    <w:rsid w:val="00181293"/>
    <w:rPr>
      <w:rFonts w:ascii="Arial" w:hAnsi="Arial" w:cs="Arial" w:hint="default"/>
      <w:b/>
      <w:bCs/>
      <w:i w:val="0"/>
      <w:iCs w:val="0"/>
      <w:color w:val="000066"/>
      <w:sz w:val="28"/>
      <w:szCs w:val="28"/>
    </w:rPr>
  </w:style>
  <w:style w:type="character" w:customStyle="1" w:styleId="myarticlescss">
    <w:name w:val="myarticles_css"/>
    <w:basedOn w:val="af1"/>
    <w:rsid w:val="00320501"/>
  </w:style>
  <w:style w:type="character" w:customStyle="1" w:styleId="postbody">
    <w:name w:val="postbody"/>
    <w:basedOn w:val="af1"/>
    <w:rsid w:val="00320501"/>
  </w:style>
  <w:style w:type="paragraph" w:customStyle="1" w:styleId="affffffffffffffffffffffff">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1"/>
    <w:link w:val="affffffff"/>
    <w:locked/>
    <w:rsid w:val="00264972"/>
    <w:rPr>
      <w:rFonts w:ascii="Garamond" w:eastAsia="Garamond" w:hAnsi="Garamond" w:cs="Garamond"/>
      <w:caps/>
      <w:sz w:val="32"/>
      <w:lang w:eastAsia="ar-SA"/>
    </w:rPr>
  </w:style>
  <w:style w:type="character" w:customStyle="1" w:styleId="2ff1">
    <w:name w:val="Нижний колонтитул Знак2"/>
    <w:basedOn w:val="af1"/>
    <w:link w:val="affffffff1"/>
    <w:locked/>
    <w:rsid w:val="00264972"/>
    <w:rPr>
      <w:rFonts w:ascii="Garamond" w:eastAsia="Garamond" w:hAnsi="Garamond" w:cs="Garamond"/>
      <w:sz w:val="24"/>
      <w:szCs w:val="24"/>
      <w:lang w:eastAsia="ar-SA"/>
    </w:rPr>
  </w:style>
  <w:style w:type="paragraph" w:customStyle="1" w:styleId="affffffffffffffffffffffff0">
    <w:name w:val="Табличний"/>
    <w:basedOn w:val="af0"/>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1">
    <w:name w:val="книги"/>
    <w:basedOn w:val="af0"/>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0"/>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0"/>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0"/>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0"/>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0"/>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2">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3">
    <w:name w:val="Текст диссертации"/>
    <w:basedOn w:val="af0"/>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1"/>
    <w:rsid w:val="00E86990"/>
  </w:style>
  <w:style w:type="paragraph" w:customStyle="1" w:styleId="165">
    <w:name w:val="16 пт"/>
    <w:basedOn w:val="af0"/>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0"/>
    <w:next w:val="af0"/>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1"/>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1"/>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0"/>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0"/>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1"/>
    <w:rsid w:val="00D77579"/>
    <w:rPr>
      <w:rFonts w:ascii="Times New Roman" w:hAnsi="Times New Roman" w:cs="Times New Roman"/>
      <w:sz w:val="24"/>
      <w:szCs w:val="24"/>
    </w:rPr>
  </w:style>
  <w:style w:type="paragraph" w:customStyle="1" w:styleId="table-text-0">
    <w:name w:val="table-text-0"/>
    <w:basedOn w:val="af0"/>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1"/>
    <w:rsid w:val="00D77579"/>
  </w:style>
  <w:style w:type="character" w:customStyle="1" w:styleId="searchterm4">
    <w:name w:val="searchterm4"/>
    <w:basedOn w:val="af1"/>
    <w:rsid w:val="00D77579"/>
  </w:style>
  <w:style w:type="paragraph" w:customStyle="1" w:styleId="table-text-2">
    <w:name w:val="table-text-2"/>
    <w:basedOn w:val="af0"/>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1"/>
    <w:rsid w:val="00D77579"/>
    <w:rPr>
      <w:b/>
      <w:bCs/>
      <w:color w:val="auto"/>
    </w:rPr>
  </w:style>
  <w:style w:type="character" w:customStyle="1" w:styleId="maintextbldleft">
    <w:name w:val="maintextbldleft"/>
    <w:basedOn w:val="af1"/>
    <w:rsid w:val="00D77579"/>
  </w:style>
  <w:style w:type="paragraph" w:customStyle="1" w:styleId="affffffffffffffffffffffff4">
    <w:name w:val="Ленчик"/>
    <w:basedOn w:val="affffffff8"/>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0"/>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0"/>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0"/>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0"/>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1"/>
    <w:rsid w:val="00312315"/>
    <w:rPr>
      <w:rFonts w:ascii="Times New Roman" w:hAnsi="Times New Roman" w:cs="Times New Roman"/>
      <w:b/>
      <w:bCs/>
      <w:sz w:val="28"/>
      <w:szCs w:val="28"/>
    </w:rPr>
  </w:style>
  <w:style w:type="character" w:customStyle="1" w:styleId="rvts32">
    <w:name w:val="rvts32"/>
    <w:basedOn w:val="af1"/>
    <w:rsid w:val="00312315"/>
    <w:rPr>
      <w:rFonts w:ascii="Times New Roman" w:hAnsi="Times New Roman" w:cs="Times New Roman"/>
      <w:b/>
      <w:bCs/>
      <w:caps/>
      <w:sz w:val="24"/>
      <w:szCs w:val="24"/>
    </w:rPr>
  </w:style>
  <w:style w:type="paragraph" w:customStyle="1" w:styleId="affffffffffffffffffffffff5">
    <w:name w:val="Нормальний текст"/>
    <w:basedOn w:val="af0"/>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0"/>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6">
    <w:name w:val="Звичайний текст"/>
    <w:basedOn w:val="af0"/>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7">
    <w:name w:val="Литература"/>
    <w:basedOn w:val="af0"/>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c"/>
    <w:next w:val="afffffffffffc"/>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8">
    <w:name w:val="Подпись рисунка"/>
    <w:basedOn w:val="af0"/>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0"/>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0"/>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0"/>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9">
    <w:name w:val="занятие"/>
    <w:basedOn w:val="af0"/>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a">
    <w:name w:val="òåêñò ñõåìû"/>
    <w:basedOn w:val="af0"/>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b">
    <w:name w:val="текст схемы"/>
    <w:basedOn w:val="af0"/>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c">
    <w:name w:val="формула"/>
    <w:basedOn w:val="af0"/>
    <w:next w:val="af0"/>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d">
    <w:name w:val="......."/>
    <w:basedOn w:val="af0"/>
    <w:next w:val="af0"/>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0"/>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0"/>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0"/>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0"/>
    <w:next w:val="af0"/>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0"/>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0"/>
    <w:semiHidden/>
    <w:rsid w:val="00DB027F"/>
    <w:pPr>
      <w:suppressAutoHyphens w:val="0"/>
    </w:pPr>
    <w:rPr>
      <w:rFonts w:ascii="Tahoma" w:eastAsia="Times New Roman" w:hAnsi="Tahoma" w:cs="Tahoma"/>
      <w:sz w:val="16"/>
      <w:szCs w:val="16"/>
      <w:lang w:eastAsia="ru-RU"/>
    </w:rPr>
  </w:style>
  <w:style w:type="paragraph" w:styleId="afff5">
    <w:name w:val="Body Text First Indent"/>
    <w:basedOn w:val="afffffffb"/>
    <w:link w:val="afff4"/>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f2"/>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1"/>
    <w:link w:val="affffffff2"/>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e">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1"/>
    <w:rsid w:val="004446D6"/>
  </w:style>
  <w:style w:type="paragraph" w:styleId="2ffffff4">
    <w:name w:val="List Number 2"/>
    <w:aliases w:val="Нумерованный список 2 Знак"/>
    <w:basedOn w:val="af0"/>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0"/>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0"/>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1"/>
    <w:rsid w:val="00A021F2"/>
  </w:style>
  <w:style w:type="paragraph" w:styleId="3ffff">
    <w:name w:val="List Bullet 3"/>
    <w:basedOn w:val="af0"/>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0"/>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0"/>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
    <w:name w:val="Схема"/>
    <w:basedOn w:val="afffffffb"/>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0"/>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0">
    <w:name w:val="рисунок"/>
    <w:basedOn w:val="af0"/>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0"/>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0"/>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0"/>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1">
    <w:name w:val="Таб_заг"/>
    <w:basedOn w:val="af0"/>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0"/>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1"/>
    <w:rsid w:val="002E284B"/>
  </w:style>
  <w:style w:type="paragraph" w:customStyle="1" w:styleId="WW-211">
    <w:name w:val="WW-Основной текст 21"/>
    <w:basedOn w:val="af0"/>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0"/>
    <w:uiPriority w:val="99"/>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0"/>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1"/>
    <w:rsid w:val="008327B1"/>
    <w:rPr>
      <w:rFonts w:ascii="Tahoma" w:hAnsi="Tahoma" w:cs="Tahoma" w:hint="default"/>
      <w:b/>
      <w:bCs/>
      <w:color w:val="003679"/>
      <w:sz w:val="20"/>
      <w:szCs w:val="20"/>
    </w:rPr>
  </w:style>
  <w:style w:type="character" w:customStyle="1" w:styleId="namepredpr1">
    <w:name w:val="namepredpr1"/>
    <w:basedOn w:val="af1"/>
    <w:rsid w:val="008327B1"/>
    <w:rPr>
      <w:rFonts w:ascii="Tahoma" w:hAnsi="Tahoma" w:cs="Tahoma" w:hint="default"/>
      <w:b/>
      <w:bCs/>
      <w:color w:val="003679"/>
      <w:sz w:val="20"/>
      <w:szCs w:val="20"/>
    </w:rPr>
  </w:style>
  <w:style w:type="paragraph" w:customStyle="1" w:styleId="343">
    <w:name w:val="Основной текст 34"/>
    <w:basedOn w:val="af0"/>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0"/>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2">
    <w:name w:val="назва раздела"/>
    <w:basedOn w:val="af0"/>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3">
    <w:name w:val="список"/>
    <w:basedOn w:val="af0"/>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0"/>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1"/>
    <w:rsid w:val="005E277E"/>
    <w:rPr>
      <w:rFonts w:ascii="Times New Roman" w:hAnsi="Times New Roman" w:cs="Times New Roman" w:hint="default"/>
      <w:color w:val="000000"/>
      <w:sz w:val="28"/>
      <w:szCs w:val="28"/>
    </w:rPr>
  </w:style>
  <w:style w:type="character" w:customStyle="1" w:styleId="4fff2">
    <w:name w:val="Знак Знак4"/>
    <w:basedOn w:val="af1"/>
    <w:semiHidden/>
    <w:rsid w:val="005E277E"/>
    <w:rPr>
      <w:sz w:val="28"/>
      <w:lang w:val="uk-UA"/>
    </w:rPr>
  </w:style>
  <w:style w:type="table" w:styleId="1ffffffff0">
    <w:name w:val="Table Classic 1"/>
    <w:basedOn w:val="af2"/>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4">
    <w:name w:val="Table Theme"/>
    <w:basedOn w:val="af2"/>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0"/>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0"/>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0"/>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0"/>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0"/>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0"/>
    <w:uiPriority w:val="99"/>
    <w:semiHidden/>
    <w:unhideWhenUsed/>
    <w:rsid w:val="00876327"/>
    <w:pPr>
      <w:ind w:left="1132" w:hanging="283"/>
      <w:contextualSpacing/>
    </w:pPr>
  </w:style>
  <w:style w:type="paragraph" w:styleId="3ffff1">
    <w:name w:val="List Continue 3"/>
    <w:basedOn w:val="af0"/>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0"/>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0"/>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0"/>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1"/>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0"/>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0"/>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5">
    <w:name w:val="ГОСТ"/>
    <w:basedOn w:val="af0"/>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1"/>
    <w:rsid w:val="00794799"/>
    <w:rPr>
      <w:rFonts w:ascii="Cambria" w:eastAsia="Times New Roman" w:hAnsi="Cambria" w:cs="Times New Roman"/>
      <w:b/>
      <w:bCs/>
      <w:color w:val="365F91"/>
      <w:sz w:val="28"/>
      <w:szCs w:val="28"/>
    </w:rPr>
  </w:style>
  <w:style w:type="character" w:customStyle="1" w:styleId="154">
    <w:name w:val="Знак Знак15"/>
    <w:basedOn w:val="af1"/>
    <w:rsid w:val="00794799"/>
    <w:rPr>
      <w:rFonts w:ascii="Cambria" w:eastAsia="Times New Roman" w:hAnsi="Cambria" w:cs="Times New Roman"/>
      <w:b/>
      <w:bCs/>
      <w:color w:val="4F81BD"/>
      <w:sz w:val="26"/>
      <w:szCs w:val="26"/>
    </w:rPr>
  </w:style>
  <w:style w:type="character" w:customStyle="1" w:styleId="14f">
    <w:name w:val="Знак Знак14"/>
    <w:basedOn w:val="af1"/>
    <w:rsid w:val="00794799"/>
    <w:rPr>
      <w:rFonts w:ascii="Cambria" w:eastAsia="Times New Roman" w:hAnsi="Cambria" w:cs="Times New Roman"/>
      <w:b/>
      <w:bCs/>
      <w:color w:val="4F81BD"/>
    </w:rPr>
  </w:style>
  <w:style w:type="character" w:customStyle="1" w:styleId="139">
    <w:name w:val="Знак Знак13"/>
    <w:basedOn w:val="af1"/>
    <w:rsid w:val="00794799"/>
    <w:rPr>
      <w:rFonts w:ascii="Cambria" w:eastAsia="Times New Roman" w:hAnsi="Cambria" w:cs="Times New Roman"/>
      <w:b/>
      <w:bCs/>
      <w:i/>
      <w:iCs/>
      <w:color w:val="4F81BD"/>
    </w:rPr>
  </w:style>
  <w:style w:type="character" w:customStyle="1" w:styleId="12c">
    <w:name w:val="Знак Знак12"/>
    <w:basedOn w:val="af1"/>
    <w:rsid w:val="00794799"/>
    <w:rPr>
      <w:rFonts w:ascii="Cambria" w:eastAsia="Times New Roman" w:hAnsi="Cambria" w:cs="Times New Roman"/>
      <w:color w:val="243F60"/>
    </w:rPr>
  </w:style>
  <w:style w:type="character" w:customStyle="1" w:styleId="11f3">
    <w:name w:val="Знак Знак11"/>
    <w:basedOn w:val="af1"/>
    <w:rsid w:val="00794799"/>
    <w:rPr>
      <w:rFonts w:ascii="Cambria" w:eastAsia="Times New Roman" w:hAnsi="Cambria" w:cs="Times New Roman"/>
      <w:i/>
      <w:iCs/>
      <w:color w:val="243F60"/>
    </w:rPr>
  </w:style>
  <w:style w:type="character" w:customStyle="1" w:styleId="10d">
    <w:name w:val="Знак Знак10"/>
    <w:basedOn w:val="af1"/>
    <w:rsid w:val="00794799"/>
    <w:rPr>
      <w:rFonts w:ascii="Cambria" w:eastAsia="Times New Roman" w:hAnsi="Cambria" w:cs="Times New Roman"/>
      <w:i/>
      <w:iCs/>
      <w:color w:val="404040"/>
    </w:rPr>
  </w:style>
  <w:style w:type="character" w:customStyle="1" w:styleId="9d">
    <w:name w:val="Знак Знак9"/>
    <w:basedOn w:val="af1"/>
    <w:rsid w:val="00794799"/>
    <w:rPr>
      <w:rFonts w:ascii="Cambria" w:eastAsia="Times New Roman" w:hAnsi="Cambria" w:cs="Times New Roman"/>
      <w:color w:val="4F81BD"/>
      <w:sz w:val="20"/>
      <w:szCs w:val="20"/>
    </w:rPr>
  </w:style>
  <w:style w:type="character" w:customStyle="1" w:styleId="8e">
    <w:name w:val="Знак Знак8"/>
    <w:basedOn w:val="af1"/>
    <w:rsid w:val="00794799"/>
    <w:rPr>
      <w:rFonts w:ascii="Cambria" w:eastAsia="Times New Roman" w:hAnsi="Cambria" w:cs="Times New Roman"/>
      <w:i/>
      <w:iCs/>
      <w:color w:val="404040"/>
      <w:sz w:val="20"/>
      <w:szCs w:val="20"/>
    </w:rPr>
  </w:style>
  <w:style w:type="character" w:customStyle="1" w:styleId="7f">
    <w:name w:val="Знак Знак7"/>
    <w:basedOn w:val="af1"/>
    <w:rsid w:val="00794799"/>
    <w:rPr>
      <w:rFonts w:ascii="Cambria" w:eastAsia="Times New Roman" w:hAnsi="Cambria" w:cs="Times New Roman"/>
      <w:color w:val="17365D"/>
      <w:spacing w:val="5"/>
      <w:kern w:val="28"/>
      <w:sz w:val="52"/>
      <w:szCs w:val="52"/>
    </w:rPr>
  </w:style>
  <w:style w:type="character" w:customStyle="1" w:styleId="6f9">
    <w:name w:val="Знак Знак6"/>
    <w:basedOn w:val="af1"/>
    <w:rsid w:val="00794799"/>
    <w:rPr>
      <w:rFonts w:ascii="Cambria" w:eastAsia="Times New Roman" w:hAnsi="Cambria" w:cs="Times New Roman"/>
      <w:i/>
      <w:iCs/>
      <w:color w:val="4F81BD"/>
      <w:spacing w:val="15"/>
      <w:sz w:val="24"/>
      <w:szCs w:val="24"/>
    </w:rPr>
  </w:style>
  <w:style w:type="paragraph" w:styleId="2ffffff6">
    <w:name w:val="Quote"/>
    <w:basedOn w:val="af0"/>
    <w:next w:val="af0"/>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1"/>
    <w:link w:val="2ffffff6"/>
    <w:rsid w:val="00794799"/>
    <w:rPr>
      <w:rFonts w:ascii="Times New Roman" w:eastAsia="Times New Roman" w:hAnsi="Times New Roman" w:cs="Times New Roman"/>
      <w:i/>
      <w:iCs/>
      <w:color w:val="000000"/>
      <w:sz w:val="28"/>
      <w:szCs w:val="28"/>
    </w:rPr>
  </w:style>
  <w:style w:type="paragraph" w:styleId="afffffffffffffffffffffffff6">
    <w:name w:val="Intense Quote"/>
    <w:basedOn w:val="af0"/>
    <w:next w:val="af0"/>
    <w:link w:val="afffffffffffffffffffffffff7"/>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7">
    <w:name w:val="Выделенная цитата Знак"/>
    <w:basedOn w:val="af1"/>
    <w:link w:val="afffffffffffffffffffffffff6"/>
    <w:rsid w:val="00794799"/>
    <w:rPr>
      <w:rFonts w:ascii="Times New Roman" w:eastAsia="Times New Roman" w:hAnsi="Times New Roman" w:cs="Times New Roman"/>
      <w:b/>
      <w:bCs/>
      <w:i/>
      <w:iCs/>
      <w:color w:val="4F81BD"/>
      <w:sz w:val="28"/>
      <w:szCs w:val="28"/>
    </w:rPr>
  </w:style>
  <w:style w:type="character" w:styleId="afffffffffffffffffffffffff8">
    <w:name w:val="Subtle Emphasis"/>
    <w:basedOn w:val="af1"/>
    <w:qFormat/>
    <w:rsid w:val="00794799"/>
    <w:rPr>
      <w:i/>
      <w:iCs/>
      <w:color w:val="808080"/>
    </w:rPr>
  </w:style>
  <w:style w:type="character" w:styleId="afffffffffffffffffffffffff9">
    <w:name w:val="Intense Emphasis"/>
    <w:basedOn w:val="af1"/>
    <w:qFormat/>
    <w:rsid w:val="00794799"/>
    <w:rPr>
      <w:b/>
      <w:bCs/>
      <w:i/>
      <w:iCs/>
      <w:color w:val="4F81BD"/>
    </w:rPr>
  </w:style>
  <w:style w:type="character" w:styleId="afffffffffffffffffffffffffa">
    <w:name w:val="Subtle Reference"/>
    <w:basedOn w:val="af1"/>
    <w:qFormat/>
    <w:rsid w:val="00794799"/>
    <w:rPr>
      <w:smallCaps/>
      <w:color w:val="C0504D"/>
      <w:u w:val="single"/>
    </w:rPr>
  </w:style>
  <w:style w:type="character" w:styleId="afffffffffffffffffffffffffb">
    <w:name w:val="Intense Reference"/>
    <w:basedOn w:val="af1"/>
    <w:qFormat/>
    <w:rsid w:val="00794799"/>
    <w:rPr>
      <w:b/>
      <w:bCs/>
      <w:smallCaps/>
      <w:color w:val="C0504D"/>
      <w:spacing w:val="5"/>
      <w:u w:val="single"/>
    </w:rPr>
  </w:style>
  <w:style w:type="character" w:customStyle="1" w:styleId="5ff5">
    <w:name w:val="Знак Знак5"/>
    <w:basedOn w:val="af1"/>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1"/>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1"/>
    <w:rsid w:val="00794799"/>
    <w:rPr>
      <w:rFonts w:ascii="Times New Roman" w:eastAsia="Times New Roman" w:hAnsi="Times New Roman"/>
      <w:sz w:val="28"/>
      <w:szCs w:val="28"/>
      <w:lang w:val="ru-RU" w:eastAsia="ru-RU"/>
    </w:rPr>
  </w:style>
  <w:style w:type="character" w:customStyle="1" w:styleId="2ffffff8">
    <w:name w:val="Знак Знак2"/>
    <w:basedOn w:val="af1"/>
    <w:rsid w:val="00794799"/>
    <w:rPr>
      <w:rFonts w:ascii="Courier New" w:eastAsia="Courier New" w:hAnsi="Courier New" w:cs="Courier New"/>
      <w:lang w:val="en-US" w:eastAsia="en-US" w:bidi="en-US"/>
    </w:rPr>
  </w:style>
  <w:style w:type="character" w:customStyle="1" w:styleId="langselect1">
    <w:name w:val="langselect1"/>
    <w:basedOn w:val="af1"/>
    <w:rsid w:val="00794799"/>
  </w:style>
  <w:style w:type="character" w:customStyle="1" w:styleId="arrow1">
    <w:name w:val="arrow1"/>
    <w:basedOn w:val="af1"/>
    <w:rsid w:val="00794799"/>
    <w:rPr>
      <w:position w:val="-5"/>
      <w:sz w:val="36"/>
      <w:szCs w:val="36"/>
    </w:rPr>
  </w:style>
  <w:style w:type="character" w:customStyle="1" w:styleId="14CharChar">
    <w:name w:val="Знак14 Char Char"/>
    <w:basedOn w:val="af1"/>
    <w:locked/>
    <w:rsid w:val="002A4E16"/>
    <w:rPr>
      <w:rFonts w:ascii="Arial" w:hAnsi="Arial" w:cs="Arial"/>
      <w:b/>
      <w:bCs/>
      <w:kern w:val="32"/>
      <w:sz w:val="32"/>
      <w:szCs w:val="32"/>
      <w:lang w:val="uk-UA" w:eastAsia="ru-RU" w:bidi="ar-SA"/>
    </w:rPr>
  </w:style>
  <w:style w:type="character" w:customStyle="1" w:styleId="CharChar12">
    <w:name w:val="Char Char12"/>
    <w:basedOn w:val="af1"/>
    <w:locked/>
    <w:rsid w:val="002A4E16"/>
    <w:rPr>
      <w:rFonts w:ascii="Arial" w:hAnsi="Arial" w:cs="Arial"/>
      <w:b/>
      <w:bCs/>
      <w:i/>
      <w:iCs/>
      <w:sz w:val="28"/>
      <w:szCs w:val="28"/>
      <w:lang w:val="uk-UA" w:eastAsia="ru-RU" w:bidi="ar-SA"/>
    </w:rPr>
  </w:style>
  <w:style w:type="character" w:customStyle="1" w:styleId="CharChar11">
    <w:name w:val="Char Char11"/>
    <w:basedOn w:val="af1"/>
    <w:locked/>
    <w:rsid w:val="002A4E16"/>
    <w:rPr>
      <w:rFonts w:ascii="Arial" w:hAnsi="Arial" w:cs="Arial"/>
      <w:b/>
      <w:bCs/>
      <w:sz w:val="26"/>
      <w:szCs w:val="26"/>
      <w:lang w:val="uk-UA" w:eastAsia="ru-RU" w:bidi="ar-SA"/>
    </w:rPr>
  </w:style>
  <w:style w:type="character" w:customStyle="1" w:styleId="CharChar10">
    <w:name w:val="Char Char10"/>
    <w:basedOn w:val="af1"/>
    <w:locked/>
    <w:rsid w:val="002A4E16"/>
    <w:rPr>
      <w:rFonts w:cs="Times New Roman"/>
      <w:bCs/>
      <w:i/>
      <w:iCs/>
      <w:color w:val="000000"/>
      <w:sz w:val="28"/>
      <w:szCs w:val="28"/>
      <w:lang w:val="uk-UA" w:eastAsia="ru-RU" w:bidi="ar-SA"/>
    </w:rPr>
  </w:style>
  <w:style w:type="character" w:customStyle="1" w:styleId="CharChar9">
    <w:name w:val="Char Char9"/>
    <w:basedOn w:val="af1"/>
    <w:locked/>
    <w:rsid w:val="002A4E16"/>
    <w:rPr>
      <w:rFonts w:cs="Times New Roman"/>
      <w:b/>
      <w:bCs/>
      <w:color w:val="000000"/>
      <w:sz w:val="28"/>
      <w:szCs w:val="28"/>
      <w:lang w:val="uk-UA" w:eastAsia="ru-RU" w:bidi="ar-SA"/>
    </w:rPr>
  </w:style>
  <w:style w:type="character" w:customStyle="1" w:styleId="CharChar8">
    <w:name w:val="Char Char8"/>
    <w:basedOn w:val="af1"/>
    <w:locked/>
    <w:rsid w:val="002A4E16"/>
    <w:rPr>
      <w:rFonts w:cs="Times New Roman"/>
      <w:b/>
      <w:color w:val="000000"/>
      <w:spacing w:val="13"/>
      <w:sz w:val="28"/>
      <w:szCs w:val="28"/>
      <w:lang w:val="uk-UA" w:eastAsia="ru-RU" w:bidi="ar-SA"/>
    </w:rPr>
  </w:style>
  <w:style w:type="character" w:customStyle="1" w:styleId="CharChar7">
    <w:name w:val="Char Char7"/>
    <w:basedOn w:val="af1"/>
    <w:locked/>
    <w:rsid w:val="002A4E16"/>
    <w:rPr>
      <w:rFonts w:cs="Times New Roman"/>
      <w:i/>
      <w:color w:val="000000"/>
      <w:sz w:val="28"/>
      <w:szCs w:val="28"/>
      <w:lang w:val="uk-UA" w:eastAsia="ru-RU" w:bidi="ar-SA"/>
    </w:rPr>
  </w:style>
  <w:style w:type="character" w:customStyle="1" w:styleId="CharChar6">
    <w:name w:val="Char Char6"/>
    <w:basedOn w:val="af1"/>
    <w:locked/>
    <w:rsid w:val="002A4E16"/>
    <w:rPr>
      <w:rFonts w:cs="Times New Roman"/>
      <w:i/>
      <w:iCs/>
      <w:color w:val="000000"/>
      <w:spacing w:val="-2"/>
      <w:sz w:val="28"/>
      <w:szCs w:val="28"/>
      <w:lang w:val="ru-RU" w:eastAsia="ru-RU" w:bidi="ar-SA"/>
    </w:rPr>
  </w:style>
  <w:style w:type="character" w:customStyle="1" w:styleId="CharChar5">
    <w:name w:val="Char Char5"/>
    <w:basedOn w:val="af1"/>
    <w:locked/>
    <w:rsid w:val="002A4E16"/>
    <w:rPr>
      <w:rFonts w:cs="Times New Roman"/>
      <w:b/>
      <w:sz w:val="32"/>
      <w:lang w:val="uk-UA" w:eastAsia="ru-RU" w:bidi="ar-SA"/>
    </w:rPr>
  </w:style>
  <w:style w:type="character" w:customStyle="1" w:styleId="5CharChar">
    <w:name w:val="Знак5 Char Char"/>
    <w:basedOn w:val="af1"/>
    <w:semiHidden/>
    <w:locked/>
    <w:rsid w:val="002A4E16"/>
    <w:rPr>
      <w:rFonts w:cs="Times New Roman"/>
      <w:lang w:val="ru-RU" w:eastAsia="ru-RU" w:bidi="ar-SA"/>
    </w:rPr>
  </w:style>
  <w:style w:type="character" w:customStyle="1" w:styleId="HeaderChar1">
    <w:name w:val="Header Char1"/>
    <w:aliases w:val="Знак5 Char1"/>
    <w:basedOn w:val="af1"/>
    <w:semiHidden/>
    <w:locked/>
    <w:rsid w:val="002A4E16"/>
    <w:rPr>
      <w:rFonts w:cs="Times New Roman"/>
      <w:lang w:val="ru-RU" w:eastAsia="ru-RU"/>
    </w:rPr>
  </w:style>
  <w:style w:type="character" w:customStyle="1" w:styleId="CharChar4">
    <w:name w:val="Char Char4"/>
    <w:basedOn w:val="af1"/>
    <w:semiHidden/>
    <w:locked/>
    <w:rsid w:val="002A4E16"/>
    <w:rPr>
      <w:rFonts w:cs="Times New Roman"/>
      <w:sz w:val="28"/>
      <w:lang w:val="ru-RU" w:eastAsia="ru-RU" w:bidi="ar-SA"/>
    </w:rPr>
  </w:style>
  <w:style w:type="character" w:customStyle="1" w:styleId="EndnoteTextChar1">
    <w:name w:val="Endnote Text Char1"/>
    <w:basedOn w:val="af1"/>
    <w:semiHidden/>
    <w:locked/>
    <w:rsid w:val="002A4E16"/>
    <w:rPr>
      <w:rFonts w:cs="Times New Roman"/>
      <w:lang w:val="ru-RU" w:eastAsia="ru-RU"/>
    </w:rPr>
  </w:style>
  <w:style w:type="character" w:customStyle="1" w:styleId="3CharChar">
    <w:name w:val="Знак3 Char Char"/>
    <w:basedOn w:val="af1"/>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1"/>
    <w:semiHidden/>
    <w:locked/>
    <w:rsid w:val="002A4E16"/>
    <w:rPr>
      <w:rFonts w:cs="Times New Roman"/>
      <w:lang w:val="ru-RU" w:eastAsia="ru-RU"/>
    </w:rPr>
  </w:style>
  <w:style w:type="character" w:customStyle="1" w:styleId="CharChar3">
    <w:name w:val="Char Char3"/>
    <w:basedOn w:val="af1"/>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1"/>
    <w:semiHidden/>
    <w:locked/>
    <w:rsid w:val="002A4E16"/>
    <w:rPr>
      <w:rFonts w:cs="Times New Roman"/>
      <w:lang w:val="ru-RU" w:eastAsia="ru-RU"/>
    </w:rPr>
  </w:style>
  <w:style w:type="character" w:customStyle="1" w:styleId="CharChar2">
    <w:name w:val="Char Char2"/>
    <w:basedOn w:val="af1"/>
    <w:semiHidden/>
    <w:locked/>
    <w:rsid w:val="002A4E16"/>
    <w:rPr>
      <w:rFonts w:cs="Times New Roman"/>
      <w:sz w:val="28"/>
      <w:lang w:val="ru-RU" w:eastAsia="ru-RU" w:bidi="ar-SA"/>
    </w:rPr>
  </w:style>
  <w:style w:type="character" w:customStyle="1" w:styleId="BodyTextIndent2Char1">
    <w:name w:val="Body Text Indent 2 Char1"/>
    <w:basedOn w:val="af1"/>
    <w:semiHidden/>
    <w:locked/>
    <w:rsid w:val="002A4E16"/>
    <w:rPr>
      <w:rFonts w:cs="Times New Roman"/>
      <w:lang w:val="ru-RU" w:eastAsia="ru-RU"/>
    </w:rPr>
  </w:style>
  <w:style w:type="character" w:customStyle="1" w:styleId="CharChar1">
    <w:name w:val="Char Char1"/>
    <w:basedOn w:val="af1"/>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1"/>
    <w:semiHidden/>
    <w:locked/>
    <w:rsid w:val="002A4E16"/>
    <w:rPr>
      <w:rFonts w:cs="Times New Roman"/>
      <w:sz w:val="16"/>
      <w:szCs w:val="16"/>
      <w:lang w:val="ru-RU" w:eastAsia="ru-RU"/>
    </w:rPr>
  </w:style>
  <w:style w:type="character" w:customStyle="1" w:styleId="CharChar">
    <w:name w:val="Char Char"/>
    <w:basedOn w:val="af1"/>
    <w:semiHidden/>
    <w:locked/>
    <w:rsid w:val="002A4E16"/>
    <w:rPr>
      <w:rFonts w:cs="Times New Roman"/>
      <w:lang w:val="ru-RU" w:eastAsia="ru-RU"/>
    </w:rPr>
  </w:style>
  <w:style w:type="character" w:customStyle="1" w:styleId="12d">
    <w:name w:val="Знак12"/>
    <w:basedOn w:val="af1"/>
    <w:rsid w:val="002A4E16"/>
    <w:rPr>
      <w:rFonts w:ascii="Arial" w:hAnsi="Arial" w:cs="Arial"/>
      <w:b/>
      <w:bCs/>
      <w:sz w:val="26"/>
      <w:szCs w:val="26"/>
      <w:lang w:val="uk-UA" w:eastAsia="ru-RU" w:bidi="ar-SA"/>
    </w:rPr>
  </w:style>
  <w:style w:type="character" w:customStyle="1" w:styleId="3ffff3">
    <w:name w:val="Знак3 Знак"/>
    <w:basedOn w:val="af1"/>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1"/>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0"/>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1"/>
    <w:rsid w:val="002A4E16"/>
    <w:rPr>
      <w:rFonts w:cs="Times New Roman"/>
    </w:rPr>
  </w:style>
  <w:style w:type="character" w:customStyle="1" w:styleId="issue">
    <w:name w:val="issue"/>
    <w:basedOn w:val="af1"/>
    <w:rsid w:val="002A4E16"/>
    <w:rPr>
      <w:rFonts w:cs="Times New Roman"/>
    </w:rPr>
  </w:style>
  <w:style w:type="paragraph" w:customStyle="1" w:styleId="7f0">
    <w:name w:val="Название7"/>
    <w:basedOn w:val="af0"/>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0"/>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0"/>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1"/>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1"/>
    <w:rsid w:val="00305A59"/>
    <w:rPr>
      <w:noProof w:val="0"/>
      <w:sz w:val="28"/>
      <w:szCs w:val="24"/>
      <w:lang w:val="ru-RU" w:eastAsia="ru-RU" w:bidi="ar-SA"/>
    </w:rPr>
  </w:style>
  <w:style w:type="character" w:customStyle="1" w:styleId="MTEquationSection">
    <w:name w:val="MTEquationSection"/>
    <w:basedOn w:val="af1"/>
    <w:rsid w:val="00B07A45"/>
    <w:rPr>
      <w:vanish w:val="0"/>
      <w:color w:val="FF0000"/>
      <w:sz w:val="24"/>
    </w:rPr>
  </w:style>
  <w:style w:type="paragraph" w:customStyle="1" w:styleId="contrib">
    <w:name w:val="contrib"/>
    <w:basedOn w:val="af0"/>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1"/>
    <w:rsid w:val="00B07A45"/>
    <w:rPr>
      <w:rFonts w:ascii="Verdana" w:hAnsi="Verdana" w:hint="default"/>
      <w:color w:val="000000"/>
      <w:sz w:val="15"/>
      <w:szCs w:val="15"/>
    </w:rPr>
  </w:style>
  <w:style w:type="character" w:customStyle="1" w:styleId="smcaps">
    <w:name w:val="smcaps"/>
    <w:basedOn w:val="af1"/>
    <w:rsid w:val="00B07A45"/>
  </w:style>
  <w:style w:type="character" w:customStyle="1" w:styleId="small2">
    <w:name w:val="small2"/>
    <w:basedOn w:val="af1"/>
    <w:rsid w:val="00B07A45"/>
    <w:rPr>
      <w:rFonts w:ascii="Verdana" w:hAnsi="Verdana" w:hint="default"/>
      <w:sz w:val="19"/>
      <w:szCs w:val="19"/>
    </w:rPr>
  </w:style>
  <w:style w:type="character" w:customStyle="1" w:styleId="it">
    <w:name w:val="it"/>
    <w:basedOn w:val="af1"/>
    <w:rsid w:val="00B07A45"/>
  </w:style>
  <w:style w:type="character" w:customStyle="1" w:styleId="scp">
    <w:name w:val="scp"/>
    <w:basedOn w:val="af1"/>
    <w:rsid w:val="00B07A45"/>
  </w:style>
  <w:style w:type="character" w:customStyle="1" w:styleId="afffffffffffffffffffffffffc">
    <w:name w:val="Витя Эксперимент Знак"/>
    <w:basedOn w:val="af1"/>
    <w:rsid w:val="00E866D7"/>
    <w:rPr>
      <w:b/>
      <w:i/>
      <w:sz w:val="28"/>
      <w:szCs w:val="28"/>
      <w:lang w:val="uk-UA"/>
    </w:rPr>
  </w:style>
  <w:style w:type="paragraph" w:customStyle="1" w:styleId="2101">
    <w:name w:val="Основной текст с отступом 210"/>
    <w:basedOn w:val="af0"/>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0"/>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0"/>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d">
    <w:name w:val="Текст диплома"/>
    <w:basedOn w:val="af0"/>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0"/>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1"/>
    <w:rsid w:val="00DB0422"/>
  </w:style>
  <w:style w:type="character" w:customStyle="1" w:styleId="variant">
    <w:name w:val="variant"/>
    <w:basedOn w:val="af1"/>
    <w:rsid w:val="00DB0422"/>
  </w:style>
  <w:style w:type="character" w:customStyle="1" w:styleId="variantcorrected">
    <w:name w:val="variant corrected"/>
    <w:basedOn w:val="af1"/>
    <w:rsid w:val="00DB0422"/>
  </w:style>
  <w:style w:type="paragraph" w:customStyle="1" w:styleId="hidden">
    <w:name w:val="hidden"/>
    <w:basedOn w:val="af0"/>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1"/>
    <w:rsid w:val="00DB0422"/>
  </w:style>
  <w:style w:type="paragraph" w:customStyle="1" w:styleId="affiliation">
    <w:name w:val="affiliation"/>
    <w:basedOn w:val="af0"/>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0"/>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0"/>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0"/>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0"/>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0"/>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0"/>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1"/>
    <w:rsid w:val="00831383"/>
    <w:rPr>
      <w:rFonts w:cs="Times New Roman"/>
    </w:rPr>
  </w:style>
  <w:style w:type="character" w:customStyle="1" w:styleId="ref-vol">
    <w:name w:val="ref-vol"/>
    <w:basedOn w:val="af1"/>
    <w:rsid w:val="00831383"/>
    <w:rPr>
      <w:rFonts w:cs="Times New Roman"/>
    </w:rPr>
  </w:style>
  <w:style w:type="paragraph" w:customStyle="1" w:styleId="rvps27">
    <w:name w:val="rvps27"/>
    <w:basedOn w:val="af0"/>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1"/>
    <w:rsid w:val="008A2403"/>
    <w:rPr>
      <w:rFonts w:ascii="Arial" w:hAnsi="Arial" w:cs="Arial" w:hint="default"/>
      <w:sz w:val="20"/>
      <w:szCs w:val="20"/>
      <w:bdr w:val="single" w:sz="2" w:space="0" w:color="FFFFFF" w:frame="1"/>
    </w:rPr>
  </w:style>
  <w:style w:type="character" w:customStyle="1" w:styleId="sectionheader4">
    <w:name w:val="sectionheader4"/>
    <w:basedOn w:val="af1"/>
    <w:rsid w:val="008A2403"/>
    <w:rPr>
      <w:b/>
      <w:bCs/>
      <w:sz w:val="30"/>
      <w:szCs w:val="30"/>
    </w:rPr>
  </w:style>
  <w:style w:type="character" w:customStyle="1" w:styleId="productmediumclass">
    <w:name w:val="productmediumclass"/>
    <w:basedOn w:val="af1"/>
    <w:rsid w:val="008A2403"/>
  </w:style>
  <w:style w:type="character" w:customStyle="1" w:styleId="productlargeclass">
    <w:name w:val="productlargeclass"/>
    <w:basedOn w:val="af1"/>
    <w:rsid w:val="008A2403"/>
  </w:style>
  <w:style w:type="paragraph" w:customStyle="1" w:styleId="xl94">
    <w:name w:val="xl94"/>
    <w:basedOn w:val="af0"/>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e">
    <w:name w:val="спостереження"/>
    <w:basedOn w:val="Base"/>
    <w:rsid w:val="008A2403"/>
    <w:pPr>
      <w:tabs>
        <w:tab w:val="left" w:pos="2840"/>
      </w:tabs>
      <w:ind w:left="2840" w:hanging="2131"/>
    </w:pPr>
  </w:style>
  <w:style w:type="character" w:customStyle="1" w:styleId="notinjournal2">
    <w:name w:val="notinjournal2"/>
    <w:basedOn w:val="af1"/>
    <w:rsid w:val="008A2403"/>
  </w:style>
  <w:style w:type="character" w:customStyle="1" w:styleId="journal">
    <w:name w:val="journal"/>
    <w:basedOn w:val="af1"/>
    <w:rsid w:val="008A2403"/>
  </w:style>
  <w:style w:type="paragraph" w:customStyle="1" w:styleId="affffffffffffffffffffffffff">
    <w:name w:val="таблица"/>
    <w:basedOn w:val="af0"/>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0"/>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1"/>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1"/>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1"/>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1"/>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1"/>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1"/>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1"/>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1"/>
    <w:rsid w:val="00370E10"/>
    <w:rPr>
      <w:lang w:val="en-US" w:eastAsia="uk-UA" w:bidi="ar-SA"/>
    </w:rPr>
  </w:style>
  <w:style w:type="paragraph" w:customStyle="1" w:styleId="WW-BodyTextIndent2111">
    <w:name w:val="WW-Body Text Indent 2111"/>
    <w:basedOn w:val="af0"/>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0"/>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0"/>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0"/>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1"/>
    <w:rsid w:val="00995574"/>
    <w:rPr>
      <w:vanish w:val="0"/>
      <w:webHidden w:val="0"/>
      <w:shd w:val="clear" w:color="auto" w:fill="000000"/>
      <w:specVanish w:val="0"/>
    </w:rPr>
  </w:style>
  <w:style w:type="character" w:customStyle="1" w:styleId="sbeuo21">
    <w:name w:val="sbeu_o21"/>
    <w:basedOn w:val="af1"/>
    <w:rsid w:val="00995574"/>
    <w:rPr>
      <w:vanish w:val="0"/>
      <w:webHidden w:val="0"/>
      <w:bdr w:val="none" w:sz="0" w:space="0" w:color="auto" w:frame="1"/>
      <w:shd w:val="clear" w:color="auto" w:fill="FFFFCC"/>
      <w:specVanish w:val="0"/>
    </w:rPr>
  </w:style>
  <w:style w:type="character" w:customStyle="1" w:styleId="sbeuo31">
    <w:name w:val="sbeu_o31"/>
    <w:basedOn w:val="af1"/>
    <w:rsid w:val="00995574"/>
    <w:rPr>
      <w:vanish w:val="0"/>
      <w:webHidden w:val="0"/>
      <w:shd w:val="clear" w:color="auto" w:fill="FFFFCC"/>
      <w:specVanish w:val="0"/>
    </w:rPr>
  </w:style>
  <w:style w:type="character" w:customStyle="1" w:styleId="sbeuo41">
    <w:name w:val="sbeu_o41"/>
    <w:basedOn w:val="af1"/>
    <w:rsid w:val="00995574"/>
    <w:rPr>
      <w:vanish w:val="0"/>
      <w:webHidden w:val="0"/>
      <w:shd w:val="clear" w:color="auto" w:fill="FFFFCC"/>
      <w:specVanish w:val="0"/>
    </w:rPr>
  </w:style>
  <w:style w:type="character" w:customStyle="1" w:styleId="goohl11">
    <w:name w:val="goohl11"/>
    <w:basedOn w:val="af1"/>
    <w:rsid w:val="00B02726"/>
  </w:style>
  <w:style w:type="character" w:customStyle="1" w:styleId="goohl14">
    <w:name w:val="goohl14"/>
    <w:basedOn w:val="af1"/>
    <w:rsid w:val="00B02726"/>
  </w:style>
  <w:style w:type="character" w:customStyle="1" w:styleId="rvts34">
    <w:name w:val="rvts34"/>
    <w:basedOn w:val="af1"/>
    <w:rsid w:val="00B02726"/>
    <w:rPr>
      <w:rFonts w:ascii="Times New Roman" w:hAnsi="Times New Roman" w:cs="Times New Roman" w:hint="default"/>
      <w:sz w:val="28"/>
      <w:szCs w:val="28"/>
    </w:rPr>
  </w:style>
  <w:style w:type="paragraph" w:customStyle="1" w:styleId="affffffffffffffffffffffffff0">
    <w:name w:val="таблицы"/>
    <w:basedOn w:val="affffffffffffffffffffffff8"/>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1">
    <w:name w:val="Обічный"/>
    <w:basedOn w:val="af0"/>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2">
    <w:name w:val="НАЗВАНИЕ"/>
    <w:basedOn w:val="1"/>
    <w:next w:val="af0"/>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1">
    <w:name w:val="1 Рисунок Знак"/>
    <w:basedOn w:val="af0"/>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1"/>
    <w:semiHidden/>
    <w:rsid w:val="001C2B3D"/>
    <w:rPr>
      <w:sz w:val="28"/>
      <w:lang w:val="ru-RU" w:eastAsia="ru-RU" w:bidi="ar-SA"/>
    </w:rPr>
  </w:style>
  <w:style w:type="paragraph" w:customStyle="1" w:styleId="affffffffffffffffffffffffff3">
    <w:name w:val="Для таблиц"/>
    <w:basedOn w:val="af0"/>
    <w:next w:val="af0"/>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0"/>
    <w:next w:val="af0"/>
    <w:link w:val="affffffffffffffffffffffffff4"/>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1"/>
    <w:semiHidden/>
    <w:rsid w:val="001C2B3D"/>
    <w:rPr>
      <w:noProof w:val="0"/>
      <w:sz w:val="28"/>
      <w:lang w:val="ru-RU" w:eastAsia="ru-RU" w:bidi="ar-SA"/>
    </w:rPr>
  </w:style>
  <w:style w:type="paragraph" w:customStyle="1" w:styleId="affffffffffffffffffffffffff5">
    <w:name w:val="Таблица Знак Знак Знак"/>
    <w:basedOn w:val="1ffffffff1"/>
    <w:semiHidden/>
    <w:rsid w:val="001C2B3D"/>
    <w:rPr>
      <w:lang w:val="uk-UA"/>
    </w:rPr>
  </w:style>
  <w:style w:type="character" w:customStyle="1" w:styleId="affffffffffffffffffffffffff6">
    <w:name w:val="Таблица Знак Знак Знак Знак"/>
    <w:basedOn w:val="af1"/>
    <w:semiHidden/>
    <w:rsid w:val="001C2B3D"/>
    <w:rPr>
      <w:noProof w:val="0"/>
      <w:lang w:val="uk-UA"/>
    </w:rPr>
  </w:style>
  <w:style w:type="character" w:customStyle="1" w:styleId="1ffffffff2">
    <w:name w:val="1 Таблиця Знак Знак Знак"/>
    <w:basedOn w:val="af1"/>
    <w:semiHidden/>
    <w:rsid w:val="001C2B3D"/>
    <w:rPr>
      <w:noProof/>
      <w:spacing w:val="2"/>
      <w:sz w:val="28"/>
      <w:lang w:val="ru-RU" w:eastAsia="ru-RU" w:bidi="ar-SA"/>
    </w:rPr>
  </w:style>
  <w:style w:type="paragraph" w:customStyle="1" w:styleId="1ffffffff3">
    <w:name w:val="Стиль 1 Таблиця + по ширине"/>
    <w:basedOn w:val="af0"/>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0"/>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e">
    <w:name w:val="Стиль 1 Таблиця + по ширине2"/>
    <w:basedOn w:val="af0"/>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0"/>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c">
    <w:name w:val="Для схем"/>
    <w:basedOn w:val="af0"/>
    <w:next w:val="af0"/>
    <w:link w:val="affffffffffffffffffffffffff7"/>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8">
    <w:name w:val="Для формул"/>
    <w:basedOn w:val="af0"/>
    <w:next w:val="af0"/>
    <w:link w:val="affffffffffffffffffffffffff9"/>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a">
    <w:name w:val="Текст таблиці"/>
    <w:basedOn w:val="af0"/>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0"/>
    <w:next w:val="af0"/>
    <w:link w:val="affffffffffffffffffffffffffb"/>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d">
    <w:name w:val="Название схемы"/>
    <w:basedOn w:val="af0"/>
    <w:next w:val="af0"/>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c">
    <w:name w:val="Название таблицы Знак Знак"/>
    <w:basedOn w:val="af1"/>
    <w:rsid w:val="001C2B3D"/>
    <w:rPr>
      <w:sz w:val="28"/>
      <w:lang w:val="uk-UA" w:eastAsia="ru-RU" w:bidi="ar-SA"/>
    </w:rPr>
  </w:style>
  <w:style w:type="character" w:customStyle="1" w:styleId="CharChar0">
    <w:name w:val="Для таблиц Char Char"/>
    <w:basedOn w:val="af1"/>
    <w:link w:val="affffffffffffffffffffffffff3"/>
    <w:rsid w:val="001C2B3D"/>
    <w:rPr>
      <w:rFonts w:ascii="Times New Roman" w:eastAsia="Times New Roman" w:hAnsi="Times New Roman" w:cs="Times New Roman"/>
      <w:sz w:val="28"/>
      <w:szCs w:val="28"/>
      <w:lang w:val="uk-UA"/>
    </w:rPr>
  </w:style>
  <w:style w:type="paragraph" w:customStyle="1" w:styleId="1ffffffff4">
    <w:name w:val="Стиль Заголовок 1"/>
    <w:basedOn w:val="af0"/>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5">
    <w:name w:val="Стиль Стиль Заголовок 1 + не полужирный"/>
    <w:basedOn w:val="1ffffffff4"/>
    <w:autoRedefine/>
    <w:semiHidden/>
    <w:rsid w:val="001C2B3D"/>
    <w:pPr>
      <w:ind w:left="0" w:firstLine="0"/>
    </w:pPr>
  </w:style>
  <w:style w:type="paragraph" w:customStyle="1" w:styleId="af">
    <w:name w:val="Схемка"/>
    <w:basedOn w:val="af0"/>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e">
    <w:name w:val="Таблиця"/>
    <w:basedOn w:val="af0"/>
    <w:next w:val="af0"/>
    <w:autoRedefine/>
    <w:semiHidden/>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4">
    <w:name w:val="Для рисунков Знак Знак"/>
    <w:basedOn w:val="af1"/>
    <w:link w:val="aa"/>
    <w:rsid w:val="001C2B3D"/>
    <w:rPr>
      <w:rFonts w:ascii="Times New Roman" w:eastAsia="Times New Roman" w:hAnsi="Times New Roman" w:cs="Times New Roman"/>
      <w:color w:val="000000"/>
      <w:sz w:val="28"/>
      <w:lang w:val="uk-UA"/>
    </w:rPr>
  </w:style>
  <w:style w:type="character" w:customStyle="1" w:styleId="affffffffffffffffffffffffff7">
    <w:name w:val="Для схем Знак Знак"/>
    <w:basedOn w:val="af1"/>
    <w:link w:val="ac"/>
    <w:rsid w:val="001C2B3D"/>
    <w:rPr>
      <w:rFonts w:ascii="Times New Roman" w:eastAsia="Times New Roman" w:hAnsi="Times New Roman" w:cs="Times New Roman"/>
      <w:sz w:val="28"/>
      <w:lang w:val="uk-UA"/>
    </w:rPr>
  </w:style>
  <w:style w:type="character" w:customStyle="1" w:styleId="affffffffffffffffffffffffff9">
    <w:name w:val="Для формул Знак"/>
    <w:basedOn w:val="af1"/>
    <w:link w:val="affffffffffffffffffffffffff8"/>
    <w:rsid w:val="001C2B3D"/>
    <w:rPr>
      <w:rFonts w:ascii="Times New Roman" w:eastAsia="Times New Roman" w:hAnsi="Times New Roman" w:cs="Times New Roman"/>
      <w:sz w:val="28"/>
      <w:szCs w:val="28"/>
      <w:lang w:val="uk-UA"/>
    </w:rPr>
  </w:style>
  <w:style w:type="character" w:customStyle="1" w:styleId="affffffffffffffffffffffffffb">
    <w:name w:val="Название рисунка Знак Знак"/>
    <w:basedOn w:val="af1"/>
    <w:link w:val="ab"/>
    <w:rsid w:val="001C2B3D"/>
    <w:rPr>
      <w:rFonts w:ascii="Times New Roman" w:eastAsia="Times New Roman" w:hAnsi="Times New Roman" w:cs="Times New Roman"/>
      <w:bCs/>
      <w:color w:val="000000"/>
      <w:sz w:val="28"/>
      <w:szCs w:val="28"/>
      <w:lang w:val="uk-UA"/>
    </w:rPr>
  </w:style>
  <w:style w:type="paragraph" w:customStyle="1" w:styleId="affffffffffffffffffffffffffd">
    <w:name w:val="Табличный"/>
    <w:basedOn w:val="af0"/>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e">
    <w:name w:val="Для таблиц Знак Знак"/>
    <w:basedOn w:val="af1"/>
    <w:rsid w:val="004A2C8D"/>
    <w:rPr>
      <w:sz w:val="28"/>
    </w:rPr>
  </w:style>
  <w:style w:type="character" w:customStyle="1" w:styleId="afffffffffffffffffffffffffff">
    <w:name w:val="Для схем Знак"/>
    <w:basedOn w:val="af1"/>
    <w:rsid w:val="004A2C8D"/>
    <w:rPr>
      <w:b/>
      <w:sz w:val="28"/>
      <w:lang w:val="uk-UA"/>
    </w:rPr>
  </w:style>
  <w:style w:type="character" w:customStyle="1" w:styleId="afffffffffffffffffffffffffff0">
    <w:name w:val="Название рисунка Знак"/>
    <w:basedOn w:val="af1"/>
    <w:rsid w:val="004A2C8D"/>
    <w:rPr>
      <w:sz w:val="28"/>
    </w:rPr>
  </w:style>
  <w:style w:type="paragraph" w:customStyle="1" w:styleId="afffffffffffffffffffffffffff1">
    <w:name w:val="Схема автореф"/>
    <w:basedOn w:val="ad"/>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0"/>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1"/>
    <w:rsid w:val="00786206"/>
    <w:rPr>
      <w:rFonts w:ascii="Verdana" w:hAnsi="Verdana" w:hint="default"/>
      <w:b/>
      <w:bCs/>
      <w:color w:val="000000"/>
      <w:sz w:val="16"/>
      <w:szCs w:val="16"/>
    </w:rPr>
  </w:style>
  <w:style w:type="numbering" w:styleId="111111">
    <w:name w:val="Outline List 2"/>
    <w:basedOn w:val="af3"/>
    <w:rsid w:val="005043A8"/>
    <w:pPr>
      <w:numPr>
        <w:numId w:val="50"/>
      </w:numPr>
    </w:pPr>
  </w:style>
  <w:style w:type="character" w:customStyle="1" w:styleId="toc1">
    <w:name w:val="toc1"/>
    <w:basedOn w:val="af1"/>
    <w:rsid w:val="00201DFB"/>
  </w:style>
  <w:style w:type="character" w:customStyle="1" w:styleId="nav4a">
    <w:name w:val="nav4a"/>
    <w:basedOn w:val="af1"/>
    <w:rsid w:val="00201DFB"/>
  </w:style>
  <w:style w:type="character" w:customStyle="1" w:styleId="hit">
    <w:name w:val="hit"/>
    <w:basedOn w:val="af1"/>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0"/>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0"/>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0"/>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0"/>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2">
    <w:name w:val="крайяа"/>
    <w:basedOn w:val="af0"/>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1"/>
    <w:rsid w:val="002E41F0"/>
    <w:rPr>
      <w:color w:val="000000"/>
      <w:sz w:val="20"/>
      <w:szCs w:val="20"/>
    </w:rPr>
  </w:style>
  <w:style w:type="paragraph" w:customStyle="1" w:styleId="afffffffffffffffffffffffffff3">
    <w:name w:val="КРАЙЯА"/>
    <w:basedOn w:val="af0"/>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0"/>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1"/>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1"/>
    <w:rsid w:val="00874EF6"/>
  </w:style>
  <w:style w:type="character" w:customStyle="1" w:styleId="sm1black">
    <w:name w:val="sm1black"/>
    <w:basedOn w:val="af1"/>
    <w:rsid w:val="00874EF6"/>
  </w:style>
  <w:style w:type="paragraph" w:customStyle="1" w:styleId="1ffffffff6">
    <w:name w:val="Содержимое таблицы 1"/>
    <w:basedOn w:val="afffffffffff0"/>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7">
    <w:name w:val="стандарт Знак Знак Знак1"/>
    <w:basedOn w:val="af1"/>
    <w:rsid w:val="00874EF6"/>
    <w:rPr>
      <w:rFonts w:eastAsia="HG Mincho Light J"/>
      <w:noProof w:val="0"/>
      <w:color w:val="000000"/>
      <w:sz w:val="28"/>
      <w:lang w:val="ru-RU" w:eastAsia="ru-RU" w:bidi="ar-SA"/>
    </w:rPr>
  </w:style>
  <w:style w:type="paragraph" w:customStyle="1" w:styleId="simpletext">
    <w:name w:val="simple_text"/>
    <w:basedOn w:val="af0"/>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0"/>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4">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5">
    <w:name w:val="Маркировка"/>
    <w:basedOn w:val="af0"/>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6">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8">
    <w:name w:val="стандарт Знак Знак Знак1 Знак"/>
    <w:link w:val="1ffffffff9"/>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9">
    <w:name w:val="стандарт Знак Знак Знак1 Знак Знак"/>
    <w:basedOn w:val="af1"/>
    <w:link w:val="1ffffffff8"/>
    <w:rsid w:val="00874EF6"/>
    <w:rPr>
      <w:rFonts w:ascii="Times New Roman" w:eastAsia="HG Mincho Light J" w:hAnsi="Times New Roman" w:cs="Times New Roman"/>
      <w:color w:val="000000"/>
      <w:sz w:val="28"/>
    </w:rPr>
  </w:style>
  <w:style w:type="character" w:customStyle="1" w:styleId="afffffffffffffffffffffffffff7">
    <w:name w:val="Недостающие данные"/>
    <w:basedOn w:val="af1"/>
    <w:rsid w:val="006B1B0A"/>
    <w:rPr>
      <w:rFonts w:ascii="Tahoma" w:hAnsi="Tahoma"/>
      <w:b/>
      <w:i/>
      <w:iCs/>
      <w:color w:val="00CCFF"/>
      <w:spacing w:val="40"/>
      <w:sz w:val="22"/>
      <w:u w:val="wavyHeavy" w:color="FF0000"/>
    </w:rPr>
  </w:style>
  <w:style w:type="character" w:customStyle="1" w:styleId="afffffffffffffffffffffffffff8">
    <w:name w:val="Сомнительные данные"/>
    <w:basedOn w:val="afffffffffffffffffffffffffff7"/>
    <w:rsid w:val="006B1B0A"/>
    <w:rPr>
      <w:rFonts w:ascii="Tahoma" w:hAnsi="Tahoma"/>
      <w:b/>
      <w:i/>
      <w:iCs/>
      <w:color w:val="FF0000"/>
      <w:spacing w:val="40"/>
      <w:sz w:val="22"/>
      <w:u w:val="wavyHeavy" w:color="FF0000"/>
    </w:rPr>
  </w:style>
  <w:style w:type="paragraph" w:styleId="5ff8">
    <w:name w:val="List 5"/>
    <w:basedOn w:val="af0"/>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9">
    <w:name w:val="Жирный"/>
    <w:basedOn w:val="af0"/>
    <w:next w:val="af0"/>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1"/>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1"/>
    <w:rsid w:val="002343B5"/>
    <w:rPr>
      <w:rFonts w:ascii="Arial" w:hAnsi="Arial" w:cs="Arial" w:hint="default"/>
      <w:b w:val="0"/>
      <w:bCs w:val="0"/>
      <w:i w:val="0"/>
      <w:iCs w:val="0"/>
      <w:caps w:val="0"/>
      <w:smallCaps w:val="0"/>
      <w:color w:val="333333"/>
      <w:sz w:val="18"/>
      <w:szCs w:val="18"/>
    </w:rPr>
  </w:style>
  <w:style w:type="character" w:customStyle="1" w:styleId="affffffffffffffffffffd">
    <w:name w:val="Маркированный список Знак"/>
    <w:basedOn w:val="af1"/>
    <w:link w:val="affffffffffffffffffffc"/>
    <w:rsid w:val="002343B5"/>
    <w:rPr>
      <w:rFonts w:ascii="Times New Roman" w:eastAsia="Times New Roman" w:hAnsi="Times New Roman" w:cs="Times New Roman"/>
      <w:sz w:val="28"/>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caption" w:qFormat="1"/>
    <w:lsdException w:name="table of figures" w:uiPriority="99"/>
    <w:lsdException w:name="envelope address" w:uiPriority="99"/>
    <w:lsdException w:name="line number" w:uiPriority="99"/>
    <w:lsdException w:name="table of authorities" w:uiPriority="99"/>
    <w:lsdException w:name="macro" w:uiPriority="99"/>
    <w:lsdException w:name="toa heading" w:uiPriority="99"/>
    <w:lsdException w:name="List 4"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Followed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af0">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0"/>
    <w:next w:val="af0"/>
    <w:qFormat/>
    <w:pPr>
      <w:keepNext/>
      <w:numPr>
        <w:numId w:val="1"/>
      </w:numPr>
      <w:spacing w:before="240" w:after="60"/>
      <w:outlineLvl w:val="0"/>
    </w:pPr>
    <w:rPr>
      <w:rFonts w:ascii="Mincho" w:hAnsi="Mincho"/>
      <w:b/>
      <w:bCs/>
      <w:kern w:val="1"/>
      <w:sz w:val="32"/>
      <w:szCs w:val="32"/>
    </w:rPr>
  </w:style>
  <w:style w:type="paragraph" w:styleId="20">
    <w:name w:val="heading 2"/>
    <w:basedOn w:val="af0"/>
    <w:next w:val="af0"/>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0"/>
    <w:qFormat/>
    <w:pPr>
      <w:numPr>
        <w:ilvl w:val="2"/>
      </w:numPr>
      <w:outlineLvl w:val="2"/>
    </w:pPr>
  </w:style>
  <w:style w:type="paragraph" w:styleId="4">
    <w:name w:val="heading 4"/>
    <w:basedOn w:val="af0"/>
    <w:next w:val="af0"/>
    <w:qFormat/>
    <w:pPr>
      <w:keepNext/>
      <w:numPr>
        <w:ilvl w:val="3"/>
        <w:numId w:val="1"/>
      </w:numPr>
      <w:spacing w:line="360" w:lineRule="auto"/>
      <w:jc w:val="center"/>
      <w:outlineLvl w:val="3"/>
    </w:pPr>
    <w:rPr>
      <w:sz w:val="32"/>
      <w:szCs w:val="20"/>
    </w:rPr>
  </w:style>
  <w:style w:type="paragraph" w:styleId="5">
    <w:name w:val="heading 5"/>
    <w:basedOn w:val="af0"/>
    <w:next w:val="af0"/>
    <w:qFormat/>
    <w:pPr>
      <w:keepNext/>
      <w:widowControl w:val="0"/>
      <w:numPr>
        <w:ilvl w:val="4"/>
        <w:numId w:val="1"/>
      </w:numPr>
      <w:spacing w:after="120"/>
      <w:jc w:val="right"/>
      <w:outlineLvl w:val="4"/>
    </w:pPr>
    <w:rPr>
      <w:b/>
      <w:sz w:val="28"/>
      <w:szCs w:val="20"/>
    </w:rPr>
  </w:style>
  <w:style w:type="paragraph" w:styleId="6">
    <w:name w:val="heading 6"/>
    <w:basedOn w:val="af0"/>
    <w:next w:val="af0"/>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0"/>
    <w:next w:val="af0"/>
    <w:qFormat/>
    <w:pPr>
      <w:numPr>
        <w:ilvl w:val="6"/>
        <w:numId w:val="1"/>
      </w:numPr>
      <w:spacing w:before="240" w:after="60"/>
      <w:outlineLvl w:val="6"/>
    </w:pPr>
    <w:rPr>
      <w:rFonts w:ascii="IzhTitl" w:hAnsi="IzhTitl"/>
    </w:rPr>
  </w:style>
  <w:style w:type="paragraph" w:styleId="8">
    <w:name w:val="heading 8"/>
    <w:basedOn w:val="af0"/>
    <w:next w:val="af0"/>
    <w:qFormat/>
    <w:pPr>
      <w:numPr>
        <w:ilvl w:val="7"/>
        <w:numId w:val="1"/>
      </w:numPr>
      <w:spacing w:before="240" w:after="60"/>
      <w:outlineLvl w:val="7"/>
    </w:pPr>
    <w:rPr>
      <w:rFonts w:ascii="IzhTitl" w:hAnsi="IzhTitl"/>
      <w:i/>
      <w:iCs/>
    </w:rPr>
  </w:style>
  <w:style w:type="paragraph" w:styleId="9">
    <w:name w:val="heading 9"/>
    <w:basedOn w:val="af0"/>
    <w:next w:val="af0"/>
    <w:qFormat/>
    <w:pPr>
      <w:keepNext/>
      <w:widowControl w:val="0"/>
      <w:numPr>
        <w:ilvl w:val="8"/>
        <w:numId w:val="1"/>
      </w:numPr>
      <w:autoSpaceDE w:val="0"/>
      <w:spacing w:line="360" w:lineRule="auto"/>
      <w:outlineLvl w:val="8"/>
    </w:pPr>
    <w:rPr>
      <w:b/>
      <w:bCs/>
      <w:sz w:val="28"/>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4">
    <w:name w:val="Основной текст Знак"/>
    <w:rPr>
      <w:sz w:val="28"/>
      <w:szCs w:val="24"/>
      <w:lang w:val="ru-RU" w:eastAsia="ar-SA" w:bidi="ar-SA"/>
    </w:rPr>
  </w:style>
  <w:style w:type="character" w:customStyle="1" w:styleId="af5">
    <w:name w:val="Символ сноски"/>
    <w:rPr>
      <w:vertAlign w:val="superscript"/>
    </w:rPr>
  </w:style>
  <w:style w:type="character" w:styleId="af6">
    <w:name w:val="page number"/>
    <w:basedOn w:val="61"/>
  </w:style>
  <w:style w:type="character" w:styleId="af7">
    <w:name w:val="Hyperlink"/>
    <w:rPr>
      <w:color w:val="0000FF"/>
      <w:u w:val="single"/>
    </w:rPr>
  </w:style>
  <w:style w:type="character" w:customStyle="1" w:styleId="af8">
    <w:name w:val="Верхний колонтитул Знак"/>
    <w:aliases w:val=" Знак2 Знак"/>
    <w:rPr>
      <w:sz w:val="28"/>
      <w:szCs w:val="24"/>
    </w:rPr>
  </w:style>
  <w:style w:type="character" w:customStyle="1" w:styleId="af9">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a">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b">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c">
    <w:name w:val="Символы концевой сноски"/>
    <w:rPr>
      <w:vertAlign w:val="superscript"/>
    </w:rPr>
  </w:style>
  <w:style w:type="character" w:styleId="afd">
    <w:name w:val="FollowedHyperlink"/>
    <w:uiPriority w:val="99"/>
    <w:rPr>
      <w:color w:val="800080"/>
      <w:u w:val="single"/>
    </w:rPr>
  </w:style>
  <w:style w:type="character" w:customStyle="1" w:styleId="afe">
    <w:name w:val="Текст Знак"/>
    <w:link w:val="aff"/>
    <w:rPr>
      <w:rFonts w:ascii="ISOCPEUR" w:hAnsi="ISOCPEUR" w:cs="ISOCPEUR"/>
    </w:rPr>
  </w:style>
  <w:style w:type="character" w:customStyle="1" w:styleId="hlmenu3">
    <w:name w:val="hlmenu3"/>
  </w:style>
  <w:style w:type="character" w:customStyle="1" w:styleId="aff0">
    <w:name w:val="Схема документа Знак"/>
    <w:link w:val="aff1"/>
    <w:rPr>
      <w:rFonts w:ascii="Helvetica" w:hAnsi="Helvetica" w:cs="Helvetica"/>
      <w:sz w:val="16"/>
      <w:szCs w:val="16"/>
    </w:rPr>
  </w:style>
  <w:style w:type="character" w:styleId="aff2">
    <w:name w:val="Strong"/>
    <w:qFormat/>
    <w:rPr>
      <w:b/>
      <w:bCs/>
    </w:rPr>
  </w:style>
  <w:style w:type="character" w:customStyle="1" w:styleId="aff3">
    <w:name w:val="Текст концевой сноски Знак"/>
    <w:basedOn w:val="61"/>
  </w:style>
  <w:style w:type="character" w:customStyle="1" w:styleId="aff4">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5">
    <w:name w:val="Текст примечания Знак"/>
    <w:basedOn w:val="61"/>
    <w:link w:val="aff6"/>
  </w:style>
  <w:style w:type="character" w:customStyle="1" w:styleId="aff7">
    <w:name w:val="Тема примечания Знак"/>
    <w:rPr>
      <w:b/>
      <w:bCs/>
    </w:rPr>
  </w:style>
  <w:style w:type="character" w:customStyle="1" w:styleId="aff8">
    <w:name w:val="знак сноски"/>
    <w:uiPriority w:val="99"/>
    <w:rPr>
      <w:vertAlign w:val="superscript"/>
    </w:rPr>
  </w:style>
  <w:style w:type="character" w:customStyle="1" w:styleId="aff9">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a">
    <w:name w:val="Подзаголовок Знак"/>
    <w:rPr>
      <w:rFonts w:ascii="OpenSymbol" w:hAnsi="OpenSymbol" w:cs="OpenSymbol"/>
      <w:b/>
    </w:rPr>
  </w:style>
  <w:style w:type="character" w:styleId="affb">
    <w:name w:val="Emphasis"/>
    <w:qFormat/>
    <w:rPr>
      <w:i/>
      <w:iCs/>
    </w:rPr>
  </w:style>
  <w:style w:type="character" w:customStyle="1" w:styleId="affc">
    <w:name w:val="ТаблицаСодержание Знак"/>
    <w:rPr>
      <w:color w:val="000000"/>
      <w:sz w:val="26"/>
      <w:szCs w:val="28"/>
      <w:shd w:val="clear" w:color="auto" w:fill="FFFFFF"/>
    </w:rPr>
  </w:style>
  <w:style w:type="character" w:customStyle="1" w:styleId="affd">
    <w:name w:val="ПодписьРис Знак"/>
    <w:rPr>
      <w:sz w:val="28"/>
      <w:szCs w:val="26"/>
    </w:rPr>
  </w:style>
  <w:style w:type="character" w:customStyle="1" w:styleId="affe">
    <w:name w:val="ТекстНадписи Знак"/>
    <w:rPr>
      <w:color w:val="000000"/>
      <w:sz w:val="26"/>
      <w:szCs w:val="26"/>
      <w:shd w:val="clear" w:color="auto" w:fill="FFFFFF"/>
    </w:rPr>
  </w:style>
  <w:style w:type="character" w:customStyle="1" w:styleId="afff">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0">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1">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2">
    <w:name w:val="Обычный без отступа Знак"/>
    <w:rPr>
      <w:rFonts w:eastAsia="Impact"/>
    </w:rPr>
  </w:style>
  <w:style w:type="character" w:customStyle="1" w:styleId="afff3">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4">
    <w:name w:val="Красная строка Знак"/>
    <w:link w:val="afff5"/>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6">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7">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8">
    <w:name w:val="Текст статьи Знак"/>
    <w:rPr>
      <w:sz w:val="28"/>
      <w:szCs w:val="28"/>
    </w:rPr>
  </w:style>
  <w:style w:type="character" w:customStyle="1" w:styleId="hl">
    <w:name w:val="hl"/>
    <w:rPr>
      <w:rFonts w:cs="Garamond"/>
    </w:rPr>
  </w:style>
  <w:style w:type="character" w:customStyle="1" w:styleId="afff9">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a">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b">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c">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d">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e">
    <w:name w:val="Основной шрифт"/>
  </w:style>
  <w:style w:type="character" w:customStyle="1" w:styleId="affff">
    <w:name w:val="Электронная подпись Знак"/>
    <w:rPr>
      <w:color w:val="000000"/>
      <w:sz w:val="28"/>
      <w:szCs w:val="28"/>
      <w:lang w:val="uk-UA"/>
    </w:rPr>
  </w:style>
  <w:style w:type="character" w:customStyle="1" w:styleId="af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1">
    <w:name w:val="текст ссылки Знак"/>
    <w:rPr>
      <w:color w:val="000000"/>
      <w:sz w:val="28"/>
      <w:szCs w:val="28"/>
      <w:lang w:val="uk-UA"/>
    </w:rPr>
  </w:style>
  <w:style w:type="character" w:customStyle="1" w:styleId="post-b">
    <w:name w:val="post-b"/>
  </w:style>
  <w:style w:type="character" w:customStyle="1" w:styleId="af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3">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4">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5">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6">
    <w:name w:val="Текст виноски Знак"/>
    <w:rPr>
      <w:rFonts w:ascii="Garamond" w:eastAsia="Garamond" w:hAnsi="Garamond" w:cs="Garamond"/>
      <w:sz w:val="20"/>
      <w:szCs w:val="20"/>
      <w:lang w:val="ru-RU"/>
    </w:rPr>
  </w:style>
  <w:style w:type="character" w:customStyle="1" w:styleId="affff7">
    <w:name w:val="Верхній колонтитул Знак"/>
    <w:rPr>
      <w:rFonts w:ascii="Garamond" w:eastAsia="Garamond" w:hAnsi="Garamond" w:cs="Garamond"/>
      <w:sz w:val="24"/>
      <w:szCs w:val="24"/>
    </w:rPr>
  </w:style>
  <w:style w:type="character" w:customStyle="1" w:styleId="affff8">
    <w:name w:val="Нижній колонтитул Знак"/>
    <w:rPr>
      <w:rFonts w:ascii="Garamond" w:eastAsia="Garamond" w:hAnsi="Garamond" w:cs="Garamond"/>
      <w:sz w:val="24"/>
      <w:szCs w:val="24"/>
      <w:lang w:val="ru-RU"/>
    </w:rPr>
  </w:style>
  <w:style w:type="character" w:customStyle="1" w:styleId="affff9">
    <w:name w:val="Основний текст Знак"/>
    <w:rPr>
      <w:rFonts w:ascii="Garamond" w:eastAsia="Garamond" w:hAnsi="Garamond" w:cs="Garamond"/>
      <w:b/>
      <w:bCs/>
      <w:sz w:val="28"/>
      <w:szCs w:val="28"/>
    </w:rPr>
  </w:style>
  <w:style w:type="character" w:customStyle="1" w:styleId="affffa">
    <w:name w:val="Основний текст з відступом Знак"/>
    <w:rPr>
      <w:rFonts w:ascii="Garamond" w:eastAsia="Garamond" w:hAnsi="Garamond" w:cs="Garamond"/>
      <w:sz w:val="28"/>
      <w:szCs w:val="24"/>
    </w:rPr>
  </w:style>
  <w:style w:type="character" w:customStyle="1" w:styleId="affffb">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c">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d">
    <w:name w:val="Символи виноски"/>
    <w:rPr>
      <w:vertAlign w:val="superscript"/>
    </w:rPr>
  </w:style>
  <w:style w:type="character" w:customStyle="1" w:styleId="affffe">
    <w:name w:val="Стиль"/>
    <w:rPr>
      <w:rFonts w:ascii="Garamond" w:hAnsi="Garamond" w:cs="Garamond"/>
      <w:sz w:val="20"/>
      <w:vertAlign w:val="superscript"/>
    </w:rPr>
  </w:style>
  <w:style w:type="character" w:customStyle="1" w:styleId="afffff">
    <w:name w:val="текст виноски Знак"/>
  </w:style>
  <w:style w:type="character" w:customStyle="1" w:styleId="afffff0">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2">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3">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4">
    <w:name w:val="Вподбор подзаголовок"/>
    <w:rPr>
      <w:rFonts w:ascii="Garamond" w:hAnsi="Garamond" w:cs="Garamond"/>
      <w:b/>
      <w:sz w:val="28"/>
      <w:lang w:val="uk-UA"/>
    </w:rPr>
  </w:style>
  <w:style w:type="character" w:customStyle="1" w:styleId="afffff5">
    <w:name w:val="Таблица знак Знак Знак"/>
    <w:rPr>
      <w:sz w:val="26"/>
      <w:szCs w:val="26"/>
    </w:rPr>
  </w:style>
  <w:style w:type="character" w:customStyle="1" w:styleId="afffff6">
    <w:name w:val="Рисунок Знак Знак"/>
    <w:rPr>
      <w:sz w:val="24"/>
      <w:szCs w:val="24"/>
    </w:rPr>
  </w:style>
  <w:style w:type="character" w:customStyle="1" w:styleId="afffff7">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8">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9">
    <w:name w:val="Пример (символ)"/>
    <w:rPr>
      <w:rFonts w:ascii="Mincho" w:hAnsi="Mincho" w:cs="Mincho"/>
      <w:sz w:val="26"/>
    </w:rPr>
  </w:style>
  <w:style w:type="character" w:customStyle="1" w:styleId="afffffa">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b">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c">
    <w:name w:val="Цитація Знак"/>
    <w:rPr>
      <w:i/>
      <w:iCs/>
      <w:sz w:val="24"/>
      <w:szCs w:val="24"/>
      <w:lang w:val="uk-UA"/>
    </w:rPr>
  </w:style>
  <w:style w:type="character" w:customStyle="1" w:styleId="afffffd">
    <w:name w:val="Насичена цитата Знак"/>
    <w:rPr>
      <w:b/>
      <w:bCs/>
      <w:i/>
      <w:iCs/>
      <w:sz w:val="24"/>
      <w:szCs w:val="24"/>
      <w:lang w:val="uk-UA"/>
    </w:rPr>
  </w:style>
  <w:style w:type="character" w:customStyle="1" w:styleId="afffffe">
    <w:name w:val="Слабке виокремлення"/>
    <w:rPr>
      <w:i/>
      <w:iCs/>
    </w:rPr>
  </w:style>
  <w:style w:type="character" w:customStyle="1" w:styleId="affffff">
    <w:name w:val="Сильне виокремлення"/>
    <w:rPr>
      <w:b/>
      <w:bCs/>
    </w:rPr>
  </w:style>
  <w:style w:type="character" w:customStyle="1" w:styleId="affffff0">
    <w:name w:val="Слабке посилання"/>
    <w:rPr>
      <w:smallCaps/>
    </w:rPr>
  </w:style>
  <w:style w:type="character" w:customStyle="1" w:styleId="affffff1">
    <w:name w:val="Сильне посилання"/>
    <w:rPr>
      <w:smallCaps/>
      <w:spacing w:val="5"/>
      <w:u w:val="single"/>
    </w:rPr>
  </w:style>
  <w:style w:type="character" w:customStyle="1" w:styleId="affffff2">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3">
    <w:name w:val="текст сноски Знак Знак"/>
    <w:rPr>
      <w:sz w:val="16"/>
      <w:lang w:val="ru-RU" w:eastAsia="ar-SA" w:bidi="ar-SA"/>
    </w:rPr>
  </w:style>
  <w:style w:type="character" w:customStyle="1" w:styleId="affffff4">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5">
    <w:name w:val="Приветствие Знак"/>
    <w:rPr>
      <w:sz w:val="24"/>
    </w:rPr>
  </w:style>
  <w:style w:type="character" w:customStyle="1" w:styleId="affffff6">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link w:val="affffff8"/>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9">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a">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0">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1">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2">
    <w:name w:val="???????? ????? ??????"/>
    <w:rPr>
      <w:sz w:val="20"/>
      <w:szCs w:val="20"/>
    </w:rPr>
  </w:style>
  <w:style w:type="character" w:customStyle="1" w:styleId="1fa">
    <w:name w:val="???????? ????? ??????1"/>
    <w:rPr>
      <w:sz w:val="20"/>
      <w:szCs w:val="20"/>
    </w:rPr>
  </w:style>
  <w:style w:type="character" w:customStyle="1" w:styleId="afffffff3">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4">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5">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6">
    <w:name w:val="Обычный без проверки"/>
    <w:rPr>
      <w:i/>
      <w:sz w:val="24"/>
      <w:lang w:val="ru-RU"/>
    </w:rPr>
  </w:style>
  <w:style w:type="character" w:customStyle="1" w:styleId="afffffff7">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0"/>
    <w:link w:val="1ff"/>
    <w:pPr>
      <w:spacing w:after="120"/>
    </w:pPr>
    <w:rPr>
      <w:sz w:val="28"/>
    </w:rPr>
  </w:style>
  <w:style w:type="paragraph" w:styleId="afffffffc">
    <w:name w:val="List"/>
    <w:basedOn w:val="af0"/>
    <w:pPr>
      <w:tabs>
        <w:tab w:val="left" w:pos="644"/>
      </w:tabs>
      <w:spacing w:before="60" w:after="60"/>
      <w:ind w:left="624" w:hanging="340"/>
    </w:pPr>
    <w:rPr>
      <w:sz w:val="26"/>
    </w:rPr>
  </w:style>
  <w:style w:type="paragraph" w:customStyle="1" w:styleId="2fe">
    <w:name w:val="Название2"/>
    <w:basedOn w:val="af0"/>
    <w:pPr>
      <w:suppressLineNumbers/>
      <w:spacing w:before="120" w:after="120"/>
    </w:pPr>
    <w:rPr>
      <w:rFonts w:cs="Times New Roman CYR"/>
      <w:i/>
      <w:iCs/>
    </w:rPr>
  </w:style>
  <w:style w:type="paragraph" w:customStyle="1" w:styleId="2ff">
    <w:name w:val="Указатель2"/>
    <w:basedOn w:val="af0"/>
    <w:pPr>
      <w:suppressLineNumbers/>
    </w:pPr>
    <w:rPr>
      <w:rFonts w:cs="Times New Roman CYR"/>
    </w:rPr>
  </w:style>
  <w:style w:type="paragraph" w:styleId="1ff0">
    <w:name w:val="toc 1"/>
    <w:aliases w:val="Дисс. Оглавление 1, 1,Стиль таб"/>
    <w:basedOn w:val="af0"/>
    <w:next w:val="af0"/>
    <w:qFormat/>
    <w:pPr>
      <w:tabs>
        <w:tab w:val="left" w:pos="960"/>
        <w:tab w:val="left" w:pos="1276"/>
        <w:tab w:val="right" w:leader="dot" w:pos="9639"/>
      </w:tabs>
      <w:spacing w:before="120" w:after="120"/>
    </w:pPr>
    <w:rPr>
      <w:b/>
      <w:caps/>
      <w:szCs w:val="20"/>
    </w:rPr>
  </w:style>
  <w:style w:type="paragraph" w:styleId="afffffffd">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f0"/>
    <w:pPr>
      <w:spacing w:line="240" w:lineRule="atLeast"/>
      <w:jc w:val="both"/>
    </w:pPr>
  </w:style>
  <w:style w:type="paragraph" w:styleId="afffffffe">
    <w:name w:val="header"/>
    <w:aliases w:val=" Знак2,Знак5"/>
    <w:basedOn w:val="af0"/>
    <w:pPr>
      <w:tabs>
        <w:tab w:val="center" w:pos="4677"/>
        <w:tab w:val="right" w:pos="9355"/>
      </w:tabs>
      <w:spacing w:line="240" w:lineRule="atLeast"/>
      <w:ind w:firstLine="700"/>
      <w:jc w:val="both"/>
    </w:pPr>
    <w:rPr>
      <w:sz w:val="28"/>
    </w:rPr>
  </w:style>
  <w:style w:type="paragraph" w:customStyle="1" w:styleId="1ff1">
    <w:name w:val="Стиль 1 Знак Знак"/>
    <w:basedOn w:val="af0"/>
    <w:next w:val="af0"/>
    <w:pPr>
      <w:shd w:val="clear" w:color="auto" w:fill="FFFFFF"/>
      <w:autoSpaceDE w:val="0"/>
      <w:spacing w:line="360" w:lineRule="auto"/>
      <w:ind w:firstLine="709"/>
      <w:jc w:val="both"/>
    </w:pPr>
    <w:rPr>
      <w:sz w:val="28"/>
      <w:szCs w:val="20"/>
    </w:rPr>
  </w:style>
  <w:style w:type="paragraph" w:styleId="affffffff">
    <w:name w:val="Title"/>
    <w:aliases w:val="Название подраздела"/>
    <w:basedOn w:val="af0"/>
    <w:next w:val="affffffff0"/>
    <w:link w:val="2ff0"/>
    <w:qFormat/>
    <w:pPr>
      <w:spacing w:line="360" w:lineRule="auto"/>
      <w:jc w:val="center"/>
    </w:pPr>
    <w:rPr>
      <w:caps/>
      <w:sz w:val="32"/>
      <w:szCs w:val="20"/>
    </w:rPr>
  </w:style>
  <w:style w:type="paragraph" w:styleId="affffffff0">
    <w:name w:val="Subtitle"/>
    <w:basedOn w:val="af0"/>
    <w:next w:val="afffffffb"/>
    <w:qFormat/>
    <w:pPr>
      <w:widowControl w:val="0"/>
      <w:jc w:val="center"/>
    </w:pPr>
    <w:rPr>
      <w:rFonts w:ascii="OpenSymbol" w:hAnsi="OpenSymbol" w:cs="OpenSymbol"/>
      <w:b/>
      <w:sz w:val="20"/>
      <w:szCs w:val="20"/>
    </w:rPr>
  </w:style>
  <w:style w:type="paragraph" w:styleId="affffffff1">
    <w:name w:val="footer"/>
    <w:basedOn w:val="af0"/>
    <w:link w:val="2ff1"/>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0"/>
    <w:link w:val="3f2"/>
    <w:pPr>
      <w:spacing w:after="120"/>
      <w:ind w:left="283"/>
    </w:pPr>
    <w:rPr>
      <w:sz w:val="28"/>
    </w:rPr>
  </w:style>
  <w:style w:type="paragraph" w:customStyle="1" w:styleId="230">
    <w:name w:val="Основной текст 23"/>
    <w:basedOn w:val="af0"/>
    <w:pPr>
      <w:spacing w:after="120" w:line="480" w:lineRule="auto"/>
    </w:pPr>
  </w:style>
  <w:style w:type="paragraph" w:customStyle="1" w:styleId="321">
    <w:name w:val="Основной текст 32"/>
    <w:basedOn w:val="af0"/>
    <w:pPr>
      <w:spacing w:after="120"/>
    </w:pPr>
    <w:rPr>
      <w:sz w:val="16"/>
      <w:szCs w:val="16"/>
    </w:rPr>
  </w:style>
  <w:style w:type="paragraph" w:customStyle="1" w:styleId="affffffff3">
    <w:name w:val="Автор"/>
    <w:basedOn w:val="af0"/>
    <w:next w:val="1"/>
    <w:pPr>
      <w:widowControl w:val="0"/>
      <w:spacing w:after="120" w:line="360" w:lineRule="auto"/>
      <w:ind w:firstLine="567"/>
      <w:jc w:val="right"/>
    </w:pPr>
    <w:rPr>
      <w:sz w:val="28"/>
      <w:szCs w:val="20"/>
    </w:rPr>
  </w:style>
  <w:style w:type="paragraph" w:customStyle="1" w:styleId="Name">
    <w:name w:val="Name"/>
    <w:basedOn w:val="af0"/>
    <w:next w:val="affffffff3"/>
    <w:pPr>
      <w:widowControl w:val="0"/>
      <w:spacing w:line="360" w:lineRule="auto"/>
    </w:pPr>
    <w:rPr>
      <w:sz w:val="18"/>
      <w:szCs w:val="20"/>
      <w:lang w:val="en-US"/>
    </w:rPr>
  </w:style>
  <w:style w:type="paragraph" w:customStyle="1" w:styleId="affffffff4">
    <w:name w:val="ЭлАдрес"/>
    <w:basedOn w:val="af0"/>
    <w:next w:val="af0"/>
    <w:pPr>
      <w:widowControl w:val="0"/>
      <w:spacing w:after="120" w:line="360" w:lineRule="auto"/>
      <w:jc w:val="right"/>
    </w:pPr>
    <w:rPr>
      <w:sz w:val="20"/>
      <w:szCs w:val="20"/>
      <w:lang w:val="en-GB"/>
    </w:rPr>
  </w:style>
  <w:style w:type="paragraph" w:customStyle="1" w:styleId="250">
    <w:name w:val="Основной текст с отступом 25"/>
    <w:basedOn w:val="af0"/>
    <w:pPr>
      <w:widowControl w:val="0"/>
      <w:spacing w:line="360" w:lineRule="auto"/>
      <w:ind w:right="105" w:firstLine="660"/>
      <w:jc w:val="both"/>
    </w:pPr>
    <w:rPr>
      <w:sz w:val="28"/>
      <w:szCs w:val="20"/>
    </w:rPr>
  </w:style>
  <w:style w:type="paragraph" w:customStyle="1" w:styleId="3f3">
    <w:name w:val="Цитата3"/>
    <w:basedOn w:val="af0"/>
    <w:pPr>
      <w:widowControl w:val="0"/>
      <w:spacing w:line="360" w:lineRule="auto"/>
      <w:ind w:left="567" w:right="567"/>
      <w:jc w:val="center"/>
    </w:pPr>
    <w:rPr>
      <w:sz w:val="28"/>
      <w:szCs w:val="20"/>
    </w:rPr>
  </w:style>
  <w:style w:type="paragraph" w:customStyle="1" w:styleId="341">
    <w:name w:val="Основной текст с отступом 34"/>
    <w:basedOn w:val="af0"/>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f0"/>
    <w:pPr>
      <w:widowControl w:val="0"/>
      <w:spacing w:line="360" w:lineRule="auto"/>
      <w:jc w:val="both"/>
    </w:pPr>
    <w:rPr>
      <w:szCs w:val="20"/>
      <w:lang w:val="en-US"/>
    </w:rPr>
  </w:style>
  <w:style w:type="paragraph" w:customStyle="1" w:styleId="-2">
    <w:name w:val="-Текст2"/>
    <w:basedOn w:val="af0"/>
    <w:pPr>
      <w:widowControl w:val="0"/>
      <w:spacing w:line="360" w:lineRule="auto"/>
      <w:ind w:firstLine="601"/>
      <w:jc w:val="both"/>
    </w:pPr>
    <w:rPr>
      <w:szCs w:val="20"/>
      <w:lang w:val="en-US"/>
    </w:rPr>
  </w:style>
  <w:style w:type="paragraph" w:customStyle="1" w:styleId="affffffff6">
    <w:name w:val="Стандарт"/>
    <w:basedOn w:val="af0"/>
    <w:pPr>
      <w:spacing w:line="312" w:lineRule="auto"/>
      <w:ind w:firstLine="720"/>
      <w:jc w:val="both"/>
    </w:pPr>
    <w:rPr>
      <w:sz w:val="26"/>
      <w:szCs w:val="20"/>
    </w:rPr>
  </w:style>
  <w:style w:type="paragraph" w:customStyle="1" w:styleId="2ff2">
    <w:name w:val="Название объекта2"/>
    <w:basedOn w:val="af0"/>
    <w:next w:val="af0"/>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0"/>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0"/>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0"/>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0"/>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0"/>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0"/>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0"/>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0"/>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0"/>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0"/>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0"/>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0"/>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0"/>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0"/>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0"/>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0"/>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f0"/>
    <w:pPr>
      <w:spacing w:before="280" w:after="280"/>
    </w:pPr>
    <w:rPr>
      <w:color w:val="000000"/>
    </w:rPr>
  </w:style>
  <w:style w:type="paragraph" w:customStyle="1" w:styleId="rvps698610">
    <w:name w:val="rvps698610"/>
    <w:basedOn w:val="af0"/>
    <w:pPr>
      <w:spacing w:after="100"/>
      <w:ind w:right="200"/>
    </w:pPr>
  </w:style>
  <w:style w:type="paragraph" w:styleId="3f4">
    <w:name w:val="toc 3"/>
    <w:basedOn w:val="af0"/>
    <w:next w:val="af0"/>
    <w:link w:val="3f5"/>
    <w:pPr>
      <w:widowControl w:val="0"/>
      <w:tabs>
        <w:tab w:val="right" w:leader="dot" w:pos="9061"/>
      </w:tabs>
      <w:spacing w:line="360" w:lineRule="auto"/>
      <w:ind w:left="278" w:firstLine="567"/>
    </w:pPr>
    <w:rPr>
      <w:sz w:val="28"/>
      <w:szCs w:val="20"/>
    </w:rPr>
  </w:style>
  <w:style w:type="paragraph" w:styleId="2ff3">
    <w:name w:val="toc 2"/>
    <w:basedOn w:val="af0"/>
    <w:next w:val="af0"/>
    <w:qFormat/>
    <w:pPr>
      <w:widowControl w:val="0"/>
      <w:tabs>
        <w:tab w:val="right" w:leader="dot" w:pos="9072"/>
      </w:tabs>
      <w:spacing w:before="40" w:after="40"/>
      <w:ind w:left="278" w:right="567" w:firstLine="6"/>
    </w:pPr>
    <w:rPr>
      <w:sz w:val="28"/>
      <w:szCs w:val="20"/>
    </w:rPr>
  </w:style>
  <w:style w:type="paragraph" w:customStyle="1" w:styleId="2ff4">
    <w:name w:val="Текст2"/>
    <w:basedOn w:val="af0"/>
    <w:rPr>
      <w:rFonts w:ascii="ISOCPEUR" w:hAnsi="ISOCPEUR" w:cs="ISOCPEUR"/>
      <w:sz w:val="20"/>
      <w:szCs w:val="20"/>
    </w:rPr>
  </w:style>
  <w:style w:type="paragraph" w:customStyle="1" w:styleId="1ff3">
    <w:name w:val="Стиль1"/>
    <w:basedOn w:val="af0"/>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0"/>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0"/>
    <w:pPr>
      <w:overflowPunct w:val="0"/>
      <w:autoSpaceDE w:val="0"/>
      <w:jc w:val="center"/>
      <w:textAlignment w:val="baseline"/>
    </w:pPr>
    <w:rPr>
      <w:rFonts w:ascii="OpenSymbol" w:hAnsi="OpenSymbol" w:cs="OpenSymbol"/>
      <w:b/>
      <w:sz w:val="16"/>
      <w:szCs w:val="16"/>
    </w:rPr>
  </w:style>
  <w:style w:type="paragraph" w:customStyle="1" w:styleId="TabZag">
    <w:name w:val="Tab Zag"/>
    <w:basedOn w:val="af0"/>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f0"/>
    <w:qFormat/>
    <w:pPr>
      <w:widowControl w:val="0"/>
      <w:numPr>
        <w:numId w:val="0"/>
      </w:numPr>
      <w:spacing w:line="360" w:lineRule="auto"/>
      <w:ind w:firstLine="567"/>
      <w:jc w:val="both"/>
    </w:pPr>
  </w:style>
  <w:style w:type="paragraph" w:customStyle="1" w:styleId="2ff5">
    <w:name w:val="Схема документа2"/>
    <w:basedOn w:val="af0"/>
    <w:pPr>
      <w:widowControl w:val="0"/>
      <w:spacing w:line="360" w:lineRule="auto"/>
      <w:ind w:firstLine="567"/>
      <w:jc w:val="both"/>
    </w:pPr>
    <w:rPr>
      <w:rFonts w:ascii="Helvetica" w:hAnsi="Helvetica" w:cs="Helvetica"/>
      <w:sz w:val="16"/>
      <w:szCs w:val="16"/>
    </w:rPr>
  </w:style>
  <w:style w:type="paragraph" w:styleId="affffffffa">
    <w:name w:val="endnote text"/>
    <w:basedOn w:val="af0"/>
    <w:pPr>
      <w:widowControl w:val="0"/>
      <w:spacing w:line="360" w:lineRule="auto"/>
      <w:ind w:firstLine="567"/>
      <w:jc w:val="both"/>
    </w:pPr>
    <w:rPr>
      <w:sz w:val="20"/>
      <w:szCs w:val="20"/>
    </w:rPr>
  </w:style>
  <w:style w:type="paragraph" w:customStyle="1" w:styleId="font5">
    <w:name w:val="font5"/>
    <w:basedOn w:val="af0"/>
    <w:pPr>
      <w:spacing w:before="280" w:after="280"/>
    </w:pPr>
    <w:rPr>
      <w:sz w:val="28"/>
      <w:szCs w:val="28"/>
    </w:rPr>
  </w:style>
  <w:style w:type="paragraph" w:customStyle="1" w:styleId="font6">
    <w:name w:val="font6"/>
    <w:basedOn w:val="af0"/>
    <w:pPr>
      <w:spacing w:before="280" w:after="280"/>
    </w:pPr>
    <w:rPr>
      <w:b/>
      <w:bCs/>
      <w:sz w:val="28"/>
      <w:szCs w:val="28"/>
    </w:rPr>
  </w:style>
  <w:style w:type="paragraph" w:customStyle="1" w:styleId="font7">
    <w:name w:val="font7"/>
    <w:basedOn w:val="af0"/>
    <w:pPr>
      <w:spacing w:before="280" w:after="280"/>
    </w:pPr>
    <w:rPr>
      <w:color w:val="333333"/>
      <w:sz w:val="28"/>
      <w:szCs w:val="28"/>
    </w:rPr>
  </w:style>
  <w:style w:type="paragraph" w:customStyle="1" w:styleId="font8">
    <w:name w:val="font8"/>
    <w:basedOn w:val="af0"/>
    <w:pPr>
      <w:spacing w:before="280" w:after="280"/>
    </w:pPr>
    <w:rPr>
      <w:color w:val="000000"/>
      <w:sz w:val="28"/>
      <w:szCs w:val="28"/>
    </w:rPr>
  </w:style>
  <w:style w:type="paragraph" w:customStyle="1" w:styleId="xl65">
    <w:name w:val="xl65"/>
    <w:basedOn w:val="af0"/>
    <w:pPr>
      <w:spacing w:before="280" w:after="280"/>
      <w:jc w:val="both"/>
    </w:pPr>
    <w:rPr>
      <w:b/>
      <w:bCs/>
      <w:sz w:val="28"/>
      <w:szCs w:val="28"/>
    </w:rPr>
  </w:style>
  <w:style w:type="paragraph" w:customStyle="1" w:styleId="xl66">
    <w:name w:val="xl66"/>
    <w:basedOn w:val="af0"/>
    <w:pPr>
      <w:spacing w:before="280" w:after="280"/>
      <w:jc w:val="both"/>
    </w:pPr>
    <w:rPr>
      <w:sz w:val="28"/>
      <w:szCs w:val="28"/>
    </w:rPr>
  </w:style>
  <w:style w:type="paragraph" w:customStyle="1" w:styleId="xl67">
    <w:name w:val="xl67"/>
    <w:basedOn w:val="af0"/>
    <w:pPr>
      <w:spacing w:before="280" w:after="280"/>
    </w:pPr>
    <w:rPr>
      <w:b/>
      <w:bCs/>
      <w:color w:val="000000"/>
      <w:sz w:val="28"/>
      <w:szCs w:val="28"/>
    </w:rPr>
  </w:style>
  <w:style w:type="paragraph" w:customStyle="1" w:styleId="xl68">
    <w:name w:val="xl68"/>
    <w:basedOn w:val="af0"/>
    <w:pPr>
      <w:spacing w:before="280" w:after="280"/>
      <w:jc w:val="both"/>
    </w:pPr>
    <w:rPr>
      <w:b/>
      <w:bCs/>
      <w:color w:val="000000"/>
      <w:sz w:val="28"/>
      <w:szCs w:val="28"/>
    </w:rPr>
  </w:style>
  <w:style w:type="paragraph" w:customStyle="1" w:styleId="xl69">
    <w:name w:val="xl69"/>
    <w:basedOn w:val="af0"/>
    <w:pPr>
      <w:spacing w:before="280" w:after="280"/>
      <w:jc w:val="both"/>
    </w:pPr>
    <w:rPr>
      <w:color w:val="333333"/>
      <w:sz w:val="28"/>
      <w:szCs w:val="28"/>
    </w:rPr>
  </w:style>
  <w:style w:type="paragraph" w:customStyle="1" w:styleId="xl70">
    <w:name w:val="xl70"/>
    <w:basedOn w:val="af0"/>
    <w:pPr>
      <w:spacing w:before="280" w:after="280"/>
      <w:jc w:val="both"/>
    </w:pPr>
    <w:rPr>
      <w:b/>
      <w:bCs/>
      <w:color w:val="333333"/>
      <w:sz w:val="28"/>
      <w:szCs w:val="28"/>
    </w:rPr>
  </w:style>
  <w:style w:type="paragraph" w:customStyle="1" w:styleId="xl71">
    <w:name w:val="xl71"/>
    <w:basedOn w:val="af0"/>
    <w:pPr>
      <w:spacing w:before="280" w:after="280"/>
    </w:pPr>
    <w:rPr>
      <w:sz w:val="28"/>
      <w:szCs w:val="28"/>
    </w:rPr>
  </w:style>
  <w:style w:type="paragraph" w:customStyle="1" w:styleId="xl72">
    <w:name w:val="xl72"/>
    <w:basedOn w:val="af0"/>
    <w:pPr>
      <w:spacing w:before="280" w:after="280"/>
      <w:jc w:val="both"/>
    </w:pPr>
    <w:rPr>
      <w:sz w:val="28"/>
      <w:szCs w:val="28"/>
    </w:rPr>
  </w:style>
  <w:style w:type="paragraph" w:styleId="affffffffb">
    <w:name w:val="Balloon Text"/>
    <w:aliases w:val=" Знак1"/>
    <w:basedOn w:val="af0"/>
    <w:pPr>
      <w:widowControl w:val="0"/>
      <w:ind w:firstLine="567"/>
      <w:jc w:val="both"/>
    </w:pPr>
    <w:rPr>
      <w:rFonts w:ascii="Helvetica" w:hAnsi="Helvetica" w:cs="Helvetica"/>
      <w:sz w:val="16"/>
      <w:szCs w:val="16"/>
    </w:rPr>
  </w:style>
  <w:style w:type="paragraph" w:styleId="affffffffc">
    <w:name w:val="Bibliography"/>
    <w:basedOn w:val="af0"/>
    <w:next w:val="af0"/>
    <w:pPr>
      <w:widowControl w:val="0"/>
      <w:spacing w:line="360" w:lineRule="auto"/>
      <w:ind w:firstLine="567"/>
      <w:jc w:val="both"/>
    </w:pPr>
    <w:rPr>
      <w:sz w:val="28"/>
      <w:szCs w:val="20"/>
    </w:rPr>
  </w:style>
  <w:style w:type="paragraph" w:styleId="affffffffd">
    <w:name w:val="List Paragraph"/>
    <w:basedOn w:val="af0"/>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0"/>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0"/>
    <w:pPr>
      <w:spacing w:before="280" w:after="280"/>
    </w:pPr>
    <w:rPr>
      <w:i/>
      <w:iCs/>
      <w:sz w:val="28"/>
      <w:szCs w:val="28"/>
    </w:rPr>
  </w:style>
  <w:style w:type="paragraph" w:customStyle="1" w:styleId="font10">
    <w:name w:val="font10"/>
    <w:basedOn w:val="af0"/>
    <w:pPr>
      <w:spacing w:before="280" w:after="280"/>
    </w:pPr>
    <w:rPr>
      <w:b/>
      <w:bCs/>
      <w:i/>
      <w:iCs/>
      <w:sz w:val="28"/>
      <w:szCs w:val="28"/>
    </w:rPr>
  </w:style>
  <w:style w:type="paragraph" w:customStyle="1" w:styleId="font11">
    <w:name w:val="font11"/>
    <w:basedOn w:val="af0"/>
    <w:pPr>
      <w:spacing w:before="280" w:after="280"/>
    </w:pPr>
    <w:rPr>
      <w:i/>
      <w:iCs/>
      <w:color w:val="000000"/>
      <w:sz w:val="28"/>
      <w:szCs w:val="28"/>
    </w:rPr>
  </w:style>
  <w:style w:type="paragraph" w:customStyle="1" w:styleId="font12">
    <w:name w:val="font12"/>
    <w:basedOn w:val="af0"/>
    <w:pPr>
      <w:spacing w:before="280" w:after="280"/>
    </w:pPr>
    <w:rPr>
      <w:b/>
      <w:bCs/>
      <w:i/>
      <w:iCs/>
      <w:color w:val="000000"/>
      <w:sz w:val="28"/>
      <w:szCs w:val="28"/>
    </w:rPr>
  </w:style>
  <w:style w:type="paragraph" w:customStyle="1" w:styleId="xl63">
    <w:name w:val="xl63"/>
    <w:basedOn w:val="af0"/>
    <w:pPr>
      <w:spacing w:before="280" w:after="280"/>
      <w:jc w:val="both"/>
    </w:pPr>
    <w:rPr>
      <w:b/>
      <w:bCs/>
      <w:sz w:val="28"/>
      <w:szCs w:val="28"/>
    </w:rPr>
  </w:style>
  <w:style w:type="paragraph" w:customStyle="1" w:styleId="xl64">
    <w:name w:val="xl64"/>
    <w:basedOn w:val="af0"/>
    <w:pPr>
      <w:spacing w:before="280" w:after="280"/>
      <w:jc w:val="both"/>
    </w:pPr>
    <w:rPr>
      <w:sz w:val="28"/>
      <w:szCs w:val="28"/>
    </w:rPr>
  </w:style>
  <w:style w:type="paragraph" w:customStyle="1" w:styleId="xl73">
    <w:name w:val="xl73"/>
    <w:basedOn w:val="af0"/>
    <w:pPr>
      <w:spacing w:before="280" w:after="280"/>
    </w:pPr>
    <w:rPr>
      <w:i/>
      <w:iCs/>
      <w:sz w:val="28"/>
      <w:szCs w:val="28"/>
    </w:rPr>
  </w:style>
  <w:style w:type="paragraph" w:customStyle="1" w:styleId="xl74">
    <w:name w:val="xl74"/>
    <w:basedOn w:val="af0"/>
    <w:pPr>
      <w:spacing w:before="280" w:after="280"/>
      <w:jc w:val="both"/>
    </w:pPr>
    <w:rPr>
      <w:b/>
      <w:bCs/>
      <w:i/>
      <w:iCs/>
      <w:sz w:val="28"/>
      <w:szCs w:val="28"/>
    </w:rPr>
  </w:style>
  <w:style w:type="paragraph" w:customStyle="1" w:styleId="xl75">
    <w:name w:val="xl75"/>
    <w:basedOn w:val="af0"/>
    <w:pPr>
      <w:spacing w:before="280" w:after="280"/>
      <w:jc w:val="both"/>
    </w:pPr>
    <w:rPr>
      <w:i/>
      <w:iCs/>
      <w:sz w:val="28"/>
      <w:szCs w:val="28"/>
    </w:rPr>
  </w:style>
  <w:style w:type="paragraph" w:customStyle="1" w:styleId="xl76">
    <w:name w:val="xl76"/>
    <w:basedOn w:val="af0"/>
    <w:pPr>
      <w:spacing w:before="280" w:after="280"/>
    </w:pPr>
    <w:rPr>
      <w:b/>
      <w:bCs/>
      <w:color w:val="000000"/>
      <w:sz w:val="28"/>
      <w:szCs w:val="28"/>
    </w:rPr>
  </w:style>
  <w:style w:type="paragraph" w:customStyle="1" w:styleId="BodyText21">
    <w:name w:val="Body Text 21"/>
    <w:basedOn w:val="af0"/>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0"/>
    <w:rPr>
      <w:sz w:val="20"/>
      <w:szCs w:val="20"/>
    </w:rPr>
  </w:style>
  <w:style w:type="paragraph" w:styleId="affffffffe">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0"/>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f0"/>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0"/>
    <w:pPr>
      <w:ind w:firstLine="600"/>
      <w:jc w:val="both"/>
    </w:pPr>
  </w:style>
  <w:style w:type="paragraph" w:customStyle="1" w:styleId="afffffffff3">
    <w:name w:val="Знак Знак Знак Знак Знак Знак"/>
    <w:basedOn w:val="af0"/>
    <w:rPr>
      <w:rFonts w:ascii="MS Reference Specialty" w:hAnsi="MS Reference Specialty" w:cs="MS Reference Specialty"/>
      <w:sz w:val="20"/>
      <w:szCs w:val="20"/>
      <w:lang w:val="en-US"/>
    </w:rPr>
  </w:style>
  <w:style w:type="paragraph" w:customStyle="1" w:styleId="MainStyle">
    <w:name w:val="MainStyle"/>
    <w:basedOn w:val="af0"/>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0"/>
    <w:pPr>
      <w:spacing w:line="360" w:lineRule="auto"/>
      <w:jc w:val="center"/>
    </w:pPr>
    <w:rPr>
      <w:caps/>
      <w:sz w:val="28"/>
      <w:szCs w:val="20"/>
    </w:rPr>
  </w:style>
  <w:style w:type="paragraph" w:customStyle="1" w:styleId="afffffffff4">
    <w:name w:val="текст"/>
    <w:basedOn w:val="af0"/>
    <w:pPr>
      <w:spacing w:line="360" w:lineRule="auto"/>
      <w:ind w:firstLine="709"/>
      <w:jc w:val="both"/>
    </w:pPr>
    <w:rPr>
      <w:sz w:val="28"/>
      <w:szCs w:val="20"/>
    </w:rPr>
  </w:style>
  <w:style w:type="paragraph" w:customStyle="1" w:styleId="afffffffff5">
    <w:name w:val="ТаблицаСтроки"/>
    <w:basedOn w:val="af0"/>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f0"/>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f0"/>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f0"/>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f0"/>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f0"/>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f0"/>
    <w:pPr>
      <w:widowControl w:val="0"/>
      <w:autoSpaceDE w:val="0"/>
      <w:spacing w:before="120" w:after="240" w:line="288" w:lineRule="auto"/>
      <w:jc w:val="center"/>
    </w:pPr>
    <w:rPr>
      <w:sz w:val="28"/>
      <w:szCs w:val="26"/>
    </w:rPr>
  </w:style>
  <w:style w:type="paragraph" w:customStyle="1" w:styleId="afffffffffc">
    <w:name w:val="ТекстНадписи"/>
    <w:basedOn w:val="af0"/>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0"/>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f0"/>
    <w:rPr>
      <w:rFonts w:ascii="MS Reference Specialty" w:hAnsi="MS Reference Specialty" w:cs="MS Reference Specialty"/>
      <w:sz w:val="20"/>
      <w:szCs w:val="20"/>
      <w:lang w:val="en-US"/>
    </w:rPr>
  </w:style>
  <w:style w:type="paragraph" w:customStyle="1" w:styleId="312">
    <w:name w:val="Основной текст 31"/>
    <w:basedOn w:val="af0"/>
    <w:pPr>
      <w:jc w:val="both"/>
    </w:pPr>
    <w:rPr>
      <w:rFonts w:ascii="OpenSymbol" w:hAnsi="OpenSymbol" w:cs="OpenSymbol"/>
      <w:sz w:val="26"/>
      <w:szCs w:val="20"/>
    </w:rPr>
  </w:style>
  <w:style w:type="paragraph" w:customStyle="1" w:styleId="213">
    <w:name w:val="Основной текст 21"/>
    <w:basedOn w:val="af0"/>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0"/>
    <w:next w:val="af0"/>
    <w:pPr>
      <w:ind w:left="720"/>
    </w:pPr>
  </w:style>
  <w:style w:type="paragraph" w:customStyle="1" w:styleId="1ff7">
    <w:name w:val="Обычный отступ1"/>
    <w:basedOn w:val="af0"/>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0"/>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0"/>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0"/>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f0"/>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f0"/>
    <w:pPr>
      <w:pageBreakBefore/>
      <w:spacing w:after="160" w:line="360" w:lineRule="auto"/>
    </w:pPr>
    <w:rPr>
      <w:rFonts w:ascii="Mincho" w:hAnsi="Mincho" w:cs="Mincho"/>
      <w:sz w:val="28"/>
      <w:szCs w:val="28"/>
      <w:lang w:val="en-US"/>
    </w:rPr>
  </w:style>
  <w:style w:type="paragraph" w:customStyle="1" w:styleId="117">
    <w:name w:val="Абзац списка11"/>
    <w:basedOn w:val="af0"/>
    <w:pPr>
      <w:ind w:left="720"/>
    </w:pPr>
  </w:style>
  <w:style w:type="paragraph" w:customStyle="1" w:styleId="mb12">
    <w:name w:val="mb12"/>
    <w:basedOn w:val="af0"/>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f0"/>
    <w:pPr>
      <w:widowControl w:val="0"/>
      <w:autoSpaceDE w:val="0"/>
      <w:jc w:val="both"/>
    </w:pPr>
    <w:rPr>
      <w:rFonts w:ascii="Helvetica" w:hAnsi="Helvetica" w:cs="Helvetica"/>
    </w:rPr>
  </w:style>
  <w:style w:type="paragraph" w:customStyle="1" w:styleId="1ffa">
    <w:name w:val="Знак Знак1 Знак"/>
    <w:basedOn w:val="af0"/>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0"/>
    <w:pPr>
      <w:spacing w:before="280" w:after="280"/>
    </w:pPr>
  </w:style>
  <w:style w:type="paragraph" w:customStyle="1" w:styleId="Style6">
    <w:name w:val="Style6"/>
    <w:basedOn w:val="af0"/>
    <w:pPr>
      <w:widowControl w:val="0"/>
      <w:autoSpaceDE w:val="0"/>
      <w:spacing w:line="173" w:lineRule="exact"/>
      <w:ind w:firstLine="6821"/>
    </w:pPr>
  </w:style>
  <w:style w:type="paragraph" w:customStyle="1" w:styleId="1ffb">
    <w:name w:val="Знак1 Знак Знак Знак"/>
    <w:basedOn w:val="af0"/>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0"/>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0"/>
    <w:pPr>
      <w:shd w:val="clear" w:color="auto" w:fill="FFFFFF"/>
      <w:spacing w:line="0" w:lineRule="atLeast"/>
    </w:pPr>
    <w:rPr>
      <w:sz w:val="20"/>
      <w:szCs w:val="20"/>
    </w:rPr>
  </w:style>
  <w:style w:type="paragraph" w:customStyle="1" w:styleId="85">
    <w:name w:val="Основной текст (8)"/>
    <w:basedOn w:val="af0"/>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0"/>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0"/>
    <w:pPr>
      <w:spacing w:line="360" w:lineRule="auto"/>
      <w:ind w:firstLine="720"/>
      <w:jc w:val="both"/>
    </w:pPr>
    <w:rPr>
      <w:sz w:val="28"/>
    </w:rPr>
  </w:style>
  <w:style w:type="paragraph" w:customStyle="1" w:styleId="103">
    <w:name w:val="Стиль Рисунок + 10 пт Знак Знак"/>
    <w:basedOn w:val="af0"/>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0"/>
    <w:pPr>
      <w:keepNext/>
      <w:numPr>
        <w:numId w:val="19"/>
      </w:numPr>
      <w:spacing w:after="20"/>
      <w:jc w:val="right"/>
    </w:pPr>
    <w:rPr>
      <w:b/>
    </w:rPr>
  </w:style>
  <w:style w:type="paragraph" w:customStyle="1" w:styleId="distable">
    <w:name w:val="Стиль dis_table + По ширине"/>
    <w:basedOn w:val="af0"/>
    <w:rPr>
      <w:b/>
      <w:bCs/>
      <w:szCs w:val="20"/>
    </w:rPr>
  </w:style>
  <w:style w:type="paragraph" w:customStyle="1" w:styleId="104">
    <w:name w:val="Стиль Рисунок + 10 пт"/>
    <w:basedOn w:val="af0"/>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0"/>
    <w:pPr>
      <w:spacing w:before="280" w:after="115"/>
    </w:pPr>
    <w:rPr>
      <w:color w:val="000000"/>
      <w:sz w:val="20"/>
      <w:szCs w:val="20"/>
    </w:rPr>
  </w:style>
  <w:style w:type="paragraph" w:customStyle="1" w:styleId="Style3">
    <w:name w:val="Style3"/>
    <w:basedOn w:val="af0"/>
    <w:pPr>
      <w:widowControl w:val="0"/>
      <w:autoSpaceDE w:val="0"/>
      <w:spacing w:line="288" w:lineRule="exact"/>
    </w:pPr>
  </w:style>
  <w:style w:type="paragraph" w:customStyle="1" w:styleId="consnormal0">
    <w:name w:val="consnormal"/>
    <w:basedOn w:val="af0"/>
    <w:pPr>
      <w:spacing w:before="280" w:after="280" w:line="360" w:lineRule="auto"/>
      <w:ind w:firstLine="709"/>
      <w:jc w:val="both"/>
    </w:pPr>
    <w:rPr>
      <w:color w:val="000000"/>
      <w:sz w:val="28"/>
    </w:rPr>
  </w:style>
  <w:style w:type="paragraph" w:customStyle="1" w:styleId="affffffffff2">
    <w:name w:val="Готовый"/>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f0"/>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0"/>
    <w:pPr>
      <w:spacing w:after="160" w:line="240" w:lineRule="exact"/>
    </w:pPr>
    <w:rPr>
      <w:sz w:val="28"/>
      <w:szCs w:val="20"/>
      <w:lang w:val="en-US"/>
    </w:rPr>
  </w:style>
  <w:style w:type="paragraph" w:styleId="HTMLa">
    <w:name w:val="HTML Address"/>
    <w:basedOn w:val="af0"/>
    <w:rPr>
      <w:i/>
      <w:iCs/>
    </w:rPr>
  </w:style>
  <w:style w:type="paragraph" w:customStyle="1" w:styleId="314">
    <w:name w:val="Основной текст с отступом 31"/>
    <w:basedOn w:val="af0"/>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f0"/>
    <w:pPr>
      <w:spacing w:before="280" w:after="280"/>
    </w:pPr>
    <w:rPr>
      <w:rFonts w:ascii="OpenSymbol" w:eastAsia="OpenSymbol" w:hAnsi="OpenSymbol" w:cs="OpenSymbol"/>
    </w:rPr>
  </w:style>
  <w:style w:type="paragraph" w:customStyle="1" w:styleId="1ffd">
    <w:name w:val="1"/>
    <w:basedOn w:val="af0"/>
    <w:pPr>
      <w:spacing w:before="280" w:after="280"/>
    </w:pPr>
    <w:rPr>
      <w:rFonts w:ascii="OpenSymbol" w:eastAsia="OpenSymbol" w:hAnsi="OpenSymbol" w:cs="OpenSymbol"/>
    </w:rPr>
  </w:style>
  <w:style w:type="paragraph" w:customStyle="1" w:styleId="fr51">
    <w:name w:val="fr5"/>
    <w:basedOn w:val="af0"/>
    <w:pPr>
      <w:spacing w:before="280" w:after="280"/>
    </w:pPr>
    <w:rPr>
      <w:rFonts w:ascii="OpenSymbol" w:eastAsia="OpenSymbol" w:hAnsi="OpenSymbol" w:cs="OpenSymbol"/>
    </w:rPr>
  </w:style>
  <w:style w:type="paragraph" w:customStyle="1" w:styleId="322">
    <w:name w:val="Основной текст с отступом 32"/>
    <w:basedOn w:val="af0"/>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f0"/>
    <w:pPr>
      <w:keepNext/>
      <w:spacing w:before="160" w:after="120"/>
      <w:ind w:left="964" w:hanging="964"/>
    </w:pPr>
    <w:rPr>
      <w:rFonts w:eastAsia="Impact"/>
      <w:sz w:val="18"/>
    </w:rPr>
  </w:style>
  <w:style w:type="paragraph" w:customStyle="1" w:styleId="affffffffff5">
    <w:name w:val="Обычный вправо"/>
    <w:basedOn w:val="af0"/>
    <w:pPr>
      <w:jc w:val="right"/>
    </w:pPr>
    <w:rPr>
      <w:rFonts w:eastAsia="Impact"/>
      <w:sz w:val="20"/>
      <w:szCs w:val="20"/>
    </w:rPr>
  </w:style>
  <w:style w:type="paragraph" w:customStyle="1" w:styleId="affffffffff6">
    <w:name w:val="Специальность"/>
    <w:basedOn w:val="af0"/>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f0"/>
    <w:pPr>
      <w:ind w:firstLine="567"/>
      <w:jc w:val="both"/>
    </w:pPr>
    <w:rPr>
      <w:rFonts w:eastAsia="Impact"/>
      <w:spacing w:val="-1"/>
      <w:sz w:val="20"/>
      <w:szCs w:val="20"/>
    </w:rPr>
  </w:style>
  <w:style w:type="paragraph" w:customStyle="1" w:styleId="affffffffff8">
    <w:name w:val="Обычный без отступа"/>
    <w:basedOn w:val="af0"/>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f0"/>
    <w:pPr>
      <w:widowControl w:val="0"/>
      <w:autoSpaceDE w:val="0"/>
      <w:spacing w:line="470" w:lineRule="exact"/>
      <w:ind w:firstLine="633"/>
      <w:jc w:val="both"/>
    </w:pPr>
    <w:rPr>
      <w:sz w:val="28"/>
    </w:rPr>
  </w:style>
  <w:style w:type="paragraph" w:customStyle="1" w:styleId="1ffe">
    <w:name w:val="Абзац списка1"/>
    <w:basedOn w:val="af0"/>
    <w:uiPriority w:val="99"/>
    <w:pPr>
      <w:spacing w:after="200" w:line="276" w:lineRule="auto"/>
      <w:ind w:left="720"/>
    </w:pPr>
    <w:rPr>
      <w:rFonts w:ascii="IzhTitl" w:hAnsi="IzhTitl" w:cs="IzhTitl"/>
      <w:sz w:val="22"/>
      <w:szCs w:val="22"/>
      <w:lang w:val="en-US"/>
    </w:rPr>
  </w:style>
  <w:style w:type="paragraph" w:customStyle="1" w:styleId="Style9">
    <w:name w:val="Style9"/>
    <w:basedOn w:val="af0"/>
    <w:pPr>
      <w:widowControl w:val="0"/>
      <w:autoSpaceDE w:val="0"/>
      <w:spacing w:line="469" w:lineRule="exact"/>
      <w:ind w:firstLine="671"/>
      <w:jc w:val="both"/>
    </w:pPr>
    <w:rPr>
      <w:sz w:val="28"/>
    </w:rPr>
  </w:style>
  <w:style w:type="paragraph" w:customStyle="1" w:styleId="Style47">
    <w:name w:val="Style47"/>
    <w:basedOn w:val="af0"/>
    <w:pPr>
      <w:widowControl w:val="0"/>
      <w:autoSpaceDE w:val="0"/>
      <w:spacing w:line="280" w:lineRule="exact"/>
      <w:jc w:val="both"/>
    </w:pPr>
    <w:rPr>
      <w:sz w:val="28"/>
    </w:rPr>
  </w:style>
  <w:style w:type="paragraph" w:customStyle="1" w:styleId="Style32">
    <w:name w:val="Style32"/>
    <w:basedOn w:val="af0"/>
    <w:pPr>
      <w:widowControl w:val="0"/>
      <w:autoSpaceDE w:val="0"/>
      <w:spacing w:line="273" w:lineRule="exact"/>
    </w:pPr>
    <w:rPr>
      <w:sz w:val="28"/>
    </w:rPr>
  </w:style>
  <w:style w:type="paragraph" w:customStyle="1" w:styleId="Style46">
    <w:name w:val="Style46"/>
    <w:basedOn w:val="af0"/>
    <w:pPr>
      <w:widowControl w:val="0"/>
      <w:autoSpaceDE w:val="0"/>
    </w:pPr>
    <w:rPr>
      <w:sz w:val="28"/>
    </w:rPr>
  </w:style>
  <w:style w:type="paragraph" w:customStyle="1" w:styleId="Style48">
    <w:name w:val="Style48"/>
    <w:basedOn w:val="af0"/>
    <w:pPr>
      <w:widowControl w:val="0"/>
      <w:autoSpaceDE w:val="0"/>
      <w:spacing w:line="271" w:lineRule="exact"/>
      <w:ind w:firstLine="137"/>
    </w:pPr>
    <w:rPr>
      <w:sz w:val="28"/>
    </w:rPr>
  </w:style>
  <w:style w:type="paragraph" w:customStyle="1" w:styleId="Style45">
    <w:name w:val="Style45"/>
    <w:basedOn w:val="af0"/>
    <w:pPr>
      <w:widowControl w:val="0"/>
      <w:autoSpaceDE w:val="0"/>
      <w:spacing w:line="249" w:lineRule="exact"/>
      <w:jc w:val="center"/>
    </w:pPr>
    <w:rPr>
      <w:sz w:val="28"/>
    </w:rPr>
  </w:style>
  <w:style w:type="paragraph" w:customStyle="1" w:styleId="Style54">
    <w:name w:val="Style54"/>
    <w:basedOn w:val="af0"/>
    <w:pPr>
      <w:widowControl w:val="0"/>
      <w:autoSpaceDE w:val="0"/>
    </w:pPr>
    <w:rPr>
      <w:sz w:val="28"/>
    </w:rPr>
  </w:style>
  <w:style w:type="paragraph" w:customStyle="1" w:styleId="Style81">
    <w:name w:val="Style81"/>
    <w:basedOn w:val="af0"/>
    <w:pPr>
      <w:widowControl w:val="0"/>
      <w:autoSpaceDE w:val="0"/>
    </w:pPr>
    <w:rPr>
      <w:sz w:val="28"/>
    </w:rPr>
  </w:style>
  <w:style w:type="paragraph" w:customStyle="1" w:styleId="Style79">
    <w:name w:val="Style79"/>
    <w:basedOn w:val="af0"/>
    <w:pPr>
      <w:widowControl w:val="0"/>
      <w:autoSpaceDE w:val="0"/>
      <w:spacing w:line="479" w:lineRule="exact"/>
      <w:ind w:firstLine="345"/>
      <w:jc w:val="both"/>
    </w:pPr>
    <w:rPr>
      <w:sz w:val="28"/>
    </w:rPr>
  </w:style>
  <w:style w:type="paragraph" w:customStyle="1" w:styleId="subhead5">
    <w:name w:val="subhead5"/>
    <w:basedOn w:val="af0"/>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f0"/>
    <w:pPr>
      <w:spacing w:line="360" w:lineRule="auto"/>
      <w:ind w:firstLine="709"/>
      <w:jc w:val="both"/>
    </w:pPr>
    <w:rPr>
      <w:sz w:val="28"/>
      <w:szCs w:val="28"/>
    </w:rPr>
  </w:style>
  <w:style w:type="paragraph" w:customStyle="1" w:styleId="affffffffffb">
    <w:name w:val="Заголовок статьи"/>
    <w:basedOn w:val="af0"/>
    <w:next w:val="af0"/>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f0"/>
    <w:pPr>
      <w:spacing w:before="120" w:after="120"/>
      <w:jc w:val="center"/>
    </w:pPr>
    <w:rPr>
      <w:rFonts w:ascii="Helvetica" w:hAnsi="Helvetica" w:cs="Helvetica"/>
      <w:b/>
      <w:sz w:val="32"/>
      <w:szCs w:val="28"/>
    </w:rPr>
  </w:style>
  <w:style w:type="paragraph" w:customStyle="1" w:styleId="affffffffffc">
    <w:name w:val="Тема"/>
    <w:basedOn w:val="af0"/>
    <w:next w:val="af0"/>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f0"/>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f0"/>
    <w:pPr>
      <w:spacing w:after="160" w:line="240" w:lineRule="exact"/>
    </w:pPr>
    <w:rPr>
      <w:sz w:val="20"/>
      <w:szCs w:val="20"/>
    </w:rPr>
  </w:style>
  <w:style w:type="paragraph" w:customStyle="1" w:styleId="text0">
    <w:name w:val="text"/>
    <w:basedOn w:val="af0"/>
    <w:pPr>
      <w:spacing w:before="280" w:after="280"/>
    </w:pPr>
    <w:rPr>
      <w:sz w:val="18"/>
      <w:szCs w:val="18"/>
    </w:rPr>
  </w:style>
  <w:style w:type="paragraph" w:customStyle="1" w:styleId="125">
    <w:name w:val="Знак Знак12"/>
    <w:basedOn w:val="af0"/>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0"/>
    <w:pPr>
      <w:spacing w:before="280" w:after="280"/>
    </w:pPr>
  </w:style>
  <w:style w:type="paragraph" w:customStyle="1" w:styleId="119">
    <w:name w:val="Знак Знак1 Знак Знак Знак Знак1"/>
    <w:basedOn w:val="af0"/>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0"/>
    <w:pPr>
      <w:spacing w:before="280" w:after="280"/>
    </w:pPr>
  </w:style>
  <w:style w:type="paragraph" w:customStyle="1" w:styleId="Normal-bullit">
    <w:name w:val="Normal-bullit"/>
    <w:basedOn w:val="af0"/>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0"/>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pPr>
      <w:spacing w:after="160" w:line="240" w:lineRule="exact"/>
    </w:pPr>
    <w:rPr>
      <w:sz w:val="28"/>
      <w:szCs w:val="20"/>
      <w:lang w:val="en-US"/>
    </w:rPr>
  </w:style>
  <w:style w:type="paragraph" w:customStyle="1" w:styleId="4f">
    <w:name w:val="Знак4 Знак Знак"/>
    <w:basedOn w:val="af0"/>
    <w:rPr>
      <w:rFonts w:ascii="MS Reference Specialty" w:hAnsi="MS Reference Specialty" w:cs="MS Reference Specialty"/>
      <w:sz w:val="20"/>
      <w:szCs w:val="20"/>
      <w:lang w:val="en-US"/>
    </w:rPr>
  </w:style>
  <w:style w:type="paragraph" w:customStyle="1" w:styleId="2ffe">
    <w:name w:val="Знак2"/>
    <w:basedOn w:val="af0"/>
    <w:rPr>
      <w:rFonts w:ascii="MS Reference Specialty" w:hAnsi="MS Reference Specialty" w:cs="MS Reference Specialty"/>
      <w:sz w:val="20"/>
      <w:szCs w:val="20"/>
      <w:lang w:val="en-US"/>
    </w:rPr>
  </w:style>
  <w:style w:type="paragraph" w:customStyle="1" w:styleId="ConsTitle">
    <w:name w:val="ConsTitle"/>
    <w:basedOn w:val="af0"/>
    <w:pPr>
      <w:widowControl w:val="0"/>
      <w:autoSpaceDE w:val="0"/>
    </w:pPr>
    <w:rPr>
      <w:rFonts w:ascii="OpenSymbol" w:hAnsi="OpenSymbol" w:cs="OpenSymbol"/>
      <w:b/>
      <w:bCs/>
      <w:sz w:val="16"/>
      <w:szCs w:val="16"/>
    </w:rPr>
  </w:style>
  <w:style w:type="paragraph" w:customStyle="1" w:styleId="j">
    <w:name w:val="j"/>
    <w:basedOn w:val="af0"/>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0"/>
    <w:pPr>
      <w:numPr>
        <w:numId w:val="29"/>
      </w:numPr>
      <w:spacing w:line="360" w:lineRule="auto"/>
    </w:pPr>
    <w:rPr>
      <w:sz w:val="28"/>
      <w:szCs w:val="28"/>
    </w:rPr>
  </w:style>
  <w:style w:type="paragraph" w:styleId="86">
    <w:name w:val="toc 8"/>
    <w:basedOn w:val="af0"/>
    <w:next w:val="af0"/>
    <w:pPr>
      <w:ind w:left="1680"/>
    </w:pPr>
  </w:style>
  <w:style w:type="paragraph" w:customStyle="1" w:styleId="u">
    <w:name w:val="u"/>
    <w:basedOn w:val="af0"/>
    <w:pPr>
      <w:ind w:firstLine="390"/>
      <w:jc w:val="both"/>
    </w:pPr>
  </w:style>
  <w:style w:type="paragraph" w:customStyle="1" w:styleId="afffffffffff">
    <w:name w:val="#Основной Стиль"/>
    <w:basedOn w:val="af0"/>
    <w:pPr>
      <w:spacing w:line="360" w:lineRule="auto"/>
      <w:ind w:firstLine="720"/>
      <w:jc w:val="both"/>
    </w:pPr>
    <w:rPr>
      <w:sz w:val="28"/>
      <w:szCs w:val="20"/>
    </w:rPr>
  </w:style>
  <w:style w:type="paragraph" w:customStyle="1" w:styleId="1fff2">
    <w:name w:val="Красная строка1"/>
    <w:basedOn w:val="afffffffb"/>
    <w:pPr>
      <w:ind w:firstLine="210"/>
    </w:pPr>
    <w:rPr>
      <w:sz w:val="24"/>
    </w:rPr>
  </w:style>
  <w:style w:type="paragraph" w:customStyle="1" w:styleId="1fff3">
    <w:name w:val="Знак Знак Знак Знак1"/>
    <w:basedOn w:val="af0"/>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0"/>
    <w:pPr>
      <w:spacing w:after="240" w:line="360" w:lineRule="auto"/>
      <w:jc w:val="center"/>
    </w:pPr>
    <w:rPr>
      <w:b/>
      <w:sz w:val="32"/>
    </w:rPr>
  </w:style>
  <w:style w:type="paragraph" w:customStyle="1" w:styleId="afffffffffff0">
    <w:name w:val="Содержимое таблицы"/>
    <w:basedOn w:val="af0"/>
    <w:pPr>
      <w:suppressLineNumbers/>
    </w:pPr>
    <w:rPr>
      <w:sz w:val="20"/>
      <w:szCs w:val="20"/>
    </w:rPr>
  </w:style>
  <w:style w:type="paragraph" w:customStyle="1" w:styleId="afffffffffff1">
    <w:name w:val="Заголовок таблицы"/>
    <w:basedOn w:val="af0"/>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par">
    <w:name w:val="par"/>
    <w:basedOn w:val="af0"/>
    <w:pPr>
      <w:spacing w:before="280" w:after="280"/>
    </w:pPr>
  </w:style>
  <w:style w:type="paragraph" w:customStyle="1" w:styleId="dt">
    <w:name w:val="dt"/>
    <w:basedOn w:val="af0"/>
    <w:pPr>
      <w:spacing w:before="280" w:after="280"/>
    </w:pPr>
  </w:style>
  <w:style w:type="paragraph" w:customStyle="1" w:styleId="afffffffffff2">
    <w:name w:val="Текст в заданном формате"/>
    <w:basedOn w:val="af0"/>
    <w:pPr>
      <w:widowControl w:val="0"/>
    </w:pPr>
    <w:rPr>
      <w:rFonts w:ascii="ISOCPEUR" w:eastAsia="ISOCPEUR" w:hAnsi="ISOCPEUR" w:cs="ISOCPEUR"/>
      <w:sz w:val="20"/>
      <w:szCs w:val="20"/>
    </w:rPr>
  </w:style>
  <w:style w:type="paragraph" w:customStyle="1" w:styleId="1fff4">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6">
    <w:name w:val="Нумерованный список1"/>
    <w:basedOn w:val="af0"/>
    <w:pPr>
      <w:tabs>
        <w:tab w:val="left" w:pos="360"/>
      </w:tabs>
      <w:spacing w:line="360" w:lineRule="auto"/>
      <w:ind w:left="360" w:hanging="360"/>
      <w:jc w:val="both"/>
    </w:pPr>
    <w:rPr>
      <w:sz w:val="28"/>
      <w:szCs w:val="20"/>
    </w:rPr>
  </w:style>
  <w:style w:type="paragraph" w:customStyle="1" w:styleId="315">
    <w:name w:val="Нумерованный список 31"/>
    <w:basedOn w:val="af0"/>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0"/>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0"/>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0"/>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0"/>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f0"/>
    <w:pPr>
      <w:spacing w:after="120"/>
    </w:pPr>
    <w:rPr>
      <w:rFonts w:ascii="MS Reference Specialty" w:hAnsi="MS Reference Specialty" w:cs="MS Reference Specialty"/>
      <w:b/>
      <w:bCs/>
    </w:rPr>
  </w:style>
  <w:style w:type="paragraph" w:customStyle="1" w:styleId="-3">
    <w:name w:val="Рис.-табл"/>
    <w:basedOn w:val="af0"/>
    <w:pPr>
      <w:jc w:val="center"/>
    </w:pPr>
    <w:rPr>
      <w:rFonts w:ascii="OpenSymbol" w:hAnsi="OpenSymbol" w:cs="OpenSymbol"/>
      <w:b/>
      <w:szCs w:val="16"/>
    </w:rPr>
  </w:style>
  <w:style w:type="paragraph" w:customStyle="1" w:styleId="2110">
    <w:name w:val="Основной текст 211"/>
    <w:basedOn w:val="af0"/>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f0"/>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0"/>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0"/>
    <w:next w:val="af0"/>
    <w:pPr>
      <w:jc w:val="both"/>
    </w:pPr>
    <w:rPr>
      <w:rFonts w:ascii="OpenSymbol" w:hAnsi="OpenSymbol" w:cs="OpenSymbol"/>
      <w:szCs w:val="20"/>
    </w:rPr>
  </w:style>
  <w:style w:type="paragraph" w:customStyle="1" w:styleId="afffffffffff4">
    <w:name w:val="Текст таблицы"/>
    <w:basedOn w:val="af0"/>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f0"/>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8">
    <w:name w:val="Основной текст_"/>
    <w:basedOn w:val="af0"/>
    <w:pPr>
      <w:widowControl w:val="0"/>
      <w:shd w:val="clear" w:color="auto" w:fill="FFFFFF"/>
      <w:spacing w:line="470" w:lineRule="exact"/>
      <w:jc w:val="center"/>
    </w:pPr>
    <w:rPr>
      <w:spacing w:val="4"/>
      <w:szCs w:val="20"/>
    </w:rPr>
  </w:style>
  <w:style w:type="paragraph" w:customStyle="1" w:styleId="216">
    <w:name w:val="Основной текст21"/>
    <w:basedOn w:val="af0"/>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a">
    <w:name w:val="Текст статьи"/>
    <w:basedOn w:val="af0"/>
    <w:pPr>
      <w:spacing w:line="360" w:lineRule="auto"/>
      <w:ind w:firstLine="720"/>
      <w:jc w:val="both"/>
    </w:pPr>
    <w:rPr>
      <w:sz w:val="28"/>
      <w:szCs w:val="28"/>
    </w:rPr>
  </w:style>
  <w:style w:type="paragraph" w:customStyle="1" w:styleId="3f8">
    <w:name w:val="Обычный (веб)3"/>
    <w:basedOn w:val="af0"/>
    <w:pPr>
      <w:spacing w:before="150" w:after="150"/>
      <w:jc w:val="both"/>
    </w:pPr>
  </w:style>
  <w:style w:type="paragraph" w:customStyle="1" w:styleId="1fffa">
    <w:name w:val="Обычный (веб)1"/>
    <w:basedOn w:val="af0"/>
    <w:pPr>
      <w:spacing w:after="280" w:line="312" w:lineRule="atLeast"/>
    </w:pPr>
  </w:style>
  <w:style w:type="paragraph" w:customStyle="1" w:styleId="afffffffffffb">
    <w:name w:val="Обычный текст"/>
    <w:basedOn w:val="af0"/>
    <w:pPr>
      <w:ind w:firstLine="454"/>
      <w:jc w:val="both"/>
    </w:pPr>
    <w:rPr>
      <w:szCs w:val="20"/>
    </w:rPr>
  </w:style>
  <w:style w:type="paragraph" w:customStyle="1" w:styleId="afffffffffffc">
    <w:name w:val="Основной"/>
    <w:basedOn w:val="af0"/>
    <w:pPr>
      <w:spacing w:line="360" w:lineRule="auto"/>
      <w:ind w:firstLine="709"/>
      <w:jc w:val="both"/>
    </w:pPr>
    <w:rPr>
      <w:sz w:val="28"/>
    </w:rPr>
  </w:style>
  <w:style w:type="paragraph" w:customStyle="1" w:styleId="Style8">
    <w:name w:val="Style8"/>
    <w:basedOn w:val="af0"/>
    <w:pPr>
      <w:widowControl w:val="0"/>
      <w:autoSpaceDE w:val="0"/>
      <w:jc w:val="both"/>
    </w:pPr>
  </w:style>
  <w:style w:type="paragraph" w:customStyle="1" w:styleId="MediumGrid1-Accent2">
    <w:name w:val="Medium Grid 1 - Accent 2"/>
    <w:basedOn w:val="af0"/>
    <w:pPr>
      <w:ind w:left="720"/>
    </w:pPr>
    <w:rPr>
      <w:rFonts w:ascii="Mincho" w:eastAsia="Mincho" w:hAnsi="Mincho" w:cs="Mincho"/>
    </w:rPr>
  </w:style>
  <w:style w:type="paragraph" w:customStyle="1" w:styleId="147">
    <w:name w:val="табл_14"/>
    <w:basedOn w:val="af0"/>
    <w:rPr>
      <w:rFonts w:ascii="OpenSymbol" w:hAnsi="OpenSymbol" w:cs="OpenSymbol"/>
      <w:sz w:val="28"/>
      <w:szCs w:val="20"/>
    </w:rPr>
  </w:style>
  <w:style w:type="paragraph" w:customStyle="1" w:styleId="My">
    <w:name w:val="Основной текст.My Текст"/>
    <w:basedOn w:val="af0"/>
    <w:pPr>
      <w:widowControl w:val="0"/>
      <w:spacing w:line="360" w:lineRule="auto"/>
      <w:ind w:firstLine="720"/>
      <w:jc w:val="both"/>
    </w:pPr>
    <w:rPr>
      <w:sz w:val="28"/>
      <w:szCs w:val="20"/>
      <w:lang w:val="uk-UA"/>
    </w:rPr>
  </w:style>
  <w:style w:type="paragraph" w:customStyle="1" w:styleId="afffffffffffd">
    <w:name w:val="Норм без абзаца"/>
    <w:basedOn w:val="af0"/>
    <w:pPr>
      <w:jc w:val="both"/>
    </w:pPr>
    <w:rPr>
      <w:rFonts w:ascii="UkrainianPeterburg" w:hAnsi="UkrainianPeterburg" w:cs="UkrainianPeterburg"/>
      <w:sz w:val="16"/>
      <w:szCs w:val="16"/>
    </w:rPr>
  </w:style>
  <w:style w:type="paragraph" w:customStyle="1" w:styleId="afffffffffffe">
    <w:name w:val="Осн текст"/>
    <w:basedOn w:val="af0"/>
    <w:pPr>
      <w:ind w:firstLine="709"/>
      <w:jc w:val="both"/>
    </w:pPr>
    <w:rPr>
      <w:sz w:val="32"/>
      <w:szCs w:val="32"/>
      <w:lang w:val="uk-UA"/>
    </w:rPr>
  </w:style>
  <w:style w:type="paragraph" w:customStyle="1" w:styleId="H1">
    <w:name w:val="H1"/>
    <w:basedOn w:val="af0"/>
    <w:next w:val="af0"/>
    <w:pPr>
      <w:keepNext/>
      <w:spacing w:before="100" w:after="100"/>
    </w:pPr>
    <w:rPr>
      <w:b/>
      <w:bCs/>
      <w:kern w:val="1"/>
      <w:sz w:val="48"/>
      <w:szCs w:val="48"/>
    </w:rPr>
  </w:style>
  <w:style w:type="paragraph" w:customStyle="1" w:styleId="a10">
    <w:name w:val="a1"/>
    <w:basedOn w:val="af0"/>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0"/>
    <w:next w:val="af0"/>
    <w:link w:val="5c"/>
    <w:pPr>
      <w:ind w:left="960"/>
    </w:pPr>
    <w:rPr>
      <w:rFonts w:ascii="IzhTitl" w:hAnsi="IzhTitl" w:cs="IzhTitl"/>
      <w:sz w:val="18"/>
      <w:szCs w:val="18"/>
    </w:rPr>
  </w:style>
  <w:style w:type="paragraph" w:styleId="66">
    <w:name w:val="toc 6"/>
    <w:basedOn w:val="af0"/>
    <w:next w:val="af0"/>
    <w:link w:val="67"/>
    <w:pPr>
      <w:ind w:left="1200"/>
    </w:pPr>
    <w:rPr>
      <w:rFonts w:ascii="IzhTitl" w:hAnsi="IzhTitl" w:cs="IzhTitl"/>
      <w:sz w:val="18"/>
      <w:szCs w:val="18"/>
    </w:rPr>
  </w:style>
  <w:style w:type="paragraph" w:styleId="77">
    <w:name w:val="toc 7"/>
    <w:basedOn w:val="af0"/>
    <w:next w:val="af0"/>
    <w:pPr>
      <w:ind w:left="1440"/>
    </w:pPr>
    <w:rPr>
      <w:rFonts w:ascii="IzhTitl" w:hAnsi="IzhTitl" w:cs="IzhTitl"/>
      <w:sz w:val="18"/>
      <w:szCs w:val="18"/>
    </w:rPr>
  </w:style>
  <w:style w:type="paragraph" w:styleId="93">
    <w:name w:val="toc 9"/>
    <w:basedOn w:val="af0"/>
    <w:next w:val="af0"/>
    <w:pPr>
      <w:ind w:left="1920"/>
    </w:pPr>
    <w:rPr>
      <w:rFonts w:ascii="IzhTitl" w:hAnsi="IzhTitl" w:cs="IzhTitl"/>
      <w:sz w:val="18"/>
      <w:szCs w:val="18"/>
    </w:rPr>
  </w:style>
  <w:style w:type="paragraph" w:customStyle="1" w:styleId="rvps19">
    <w:name w:val="rvps19"/>
    <w:basedOn w:val="af0"/>
    <w:pPr>
      <w:ind w:firstLine="603"/>
      <w:jc w:val="both"/>
    </w:pPr>
    <w:rPr>
      <w:lang w:val="en-AU"/>
    </w:rPr>
  </w:style>
  <w:style w:type="paragraph" w:customStyle="1" w:styleId="rvps20">
    <w:name w:val="rvps20"/>
    <w:basedOn w:val="af0"/>
    <w:pPr>
      <w:ind w:firstLine="603"/>
    </w:pPr>
    <w:rPr>
      <w:lang w:val="en-AU"/>
    </w:rPr>
  </w:style>
  <w:style w:type="paragraph" w:customStyle="1" w:styleId="rvps7">
    <w:name w:val="rvps7"/>
    <w:basedOn w:val="af0"/>
    <w:pPr>
      <w:ind w:firstLine="787"/>
      <w:jc w:val="both"/>
    </w:pPr>
    <w:rPr>
      <w:lang w:val="en-AU"/>
    </w:rPr>
  </w:style>
  <w:style w:type="paragraph" w:customStyle="1" w:styleId="rvps16">
    <w:name w:val="rvps16"/>
    <w:basedOn w:val="af0"/>
    <w:pPr>
      <w:ind w:firstLine="787"/>
      <w:jc w:val="both"/>
    </w:pPr>
    <w:rPr>
      <w:lang w:val="en-AU"/>
    </w:rPr>
  </w:style>
  <w:style w:type="paragraph" w:customStyle="1" w:styleId="Iauiue">
    <w:name w:val="Iau.iue"/>
    <w:basedOn w:val="af0"/>
    <w:next w:val="af0"/>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0"/>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0"/>
    <w:pPr>
      <w:ind w:left="566" w:hanging="283"/>
    </w:pPr>
  </w:style>
  <w:style w:type="paragraph" w:customStyle="1" w:styleId="412">
    <w:name w:val="Список 41"/>
    <w:basedOn w:val="af0"/>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0"/>
    <w:pPr>
      <w:widowControl w:val="0"/>
      <w:autoSpaceDE w:val="0"/>
      <w:spacing w:after="120"/>
      <w:ind w:left="566"/>
    </w:pPr>
    <w:rPr>
      <w:sz w:val="20"/>
      <w:szCs w:val="20"/>
    </w:rPr>
  </w:style>
  <w:style w:type="paragraph" w:customStyle="1" w:styleId="2fff0">
    <w:name w:val="Îñíîâíîé òåêñò 2"/>
    <w:basedOn w:val="af0"/>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1">
    <w:name w:val="2"/>
    <w:basedOn w:val="af0"/>
    <w:next w:val="affffffff8"/>
    <w:pPr>
      <w:spacing w:before="280" w:after="280"/>
    </w:pPr>
    <w:rPr>
      <w:lang w:val="uk-UA"/>
    </w:rPr>
  </w:style>
  <w:style w:type="paragraph" w:customStyle="1" w:styleId="3f9">
    <w:name w:val="заголовок 3"/>
    <w:basedOn w:val="af0"/>
    <w:next w:val="af0"/>
    <w:pPr>
      <w:keepNext/>
      <w:widowControl w:val="0"/>
      <w:autoSpaceDE w:val="0"/>
      <w:jc w:val="center"/>
    </w:pPr>
    <w:rPr>
      <w:b/>
      <w:bCs/>
      <w:sz w:val="20"/>
      <w:szCs w:val="20"/>
    </w:rPr>
  </w:style>
  <w:style w:type="paragraph" w:customStyle="1" w:styleId="1fffb">
    <w:name w:val="заголовок 1"/>
    <w:basedOn w:val="af0"/>
    <w:next w:val="af0"/>
    <w:pPr>
      <w:keepNext/>
      <w:autoSpaceDE w:val="0"/>
      <w:jc w:val="center"/>
    </w:pPr>
    <w:rPr>
      <w:rFonts w:ascii="Arial" w:hAnsi="Arial" w:cs="Arial"/>
      <w:b/>
      <w:bCs/>
      <w:sz w:val="36"/>
      <w:szCs w:val="36"/>
    </w:rPr>
  </w:style>
  <w:style w:type="paragraph" w:customStyle="1" w:styleId="2fff2">
    <w:name w:val="заголовок 2"/>
    <w:basedOn w:val="af0"/>
    <w:next w:val="af0"/>
    <w:pPr>
      <w:keepNext/>
      <w:autoSpaceDE w:val="0"/>
      <w:jc w:val="center"/>
    </w:pPr>
    <w:rPr>
      <w:rFonts w:ascii="Arial" w:hAnsi="Arial" w:cs="Arial"/>
    </w:rPr>
  </w:style>
  <w:style w:type="paragraph" w:customStyle="1" w:styleId="4f0">
    <w:name w:val="заголовок 4"/>
    <w:basedOn w:val="af0"/>
    <w:next w:val="af0"/>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0"/>
    <w:pPr>
      <w:spacing w:line="300" w:lineRule="atLeast"/>
      <w:ind w:firstLine="400"/>
      <w:jc w:val="both"/>
    </w:pPr>
  </w:style>
  <w:style w:type="paragraph" w:customStyle="1" w:styleId="k7">
    <w:name w:val="k7"/>
    <w:basedOn w:val="af0"/>
    <w:pPr>
      <w:spacing w:line="280" w:lineRule="atLeast"/>
      <w:ind w:left="1000"/>
    </w:pPr>
    <w:rPr>
      <w:sz w:val="22"/>
      <w:szCs w:val="22"/>
    </w:rPr>
  </w:style>
  <w:style w:type="paragraph" w:customStyle="1" w:styleId="affffffffffff1">
    <w:name w:val="Текст_статті Знак"/>
    <w:basedOn w:val="af0"/>
    <w:pPr>
      <w:ind w:firstLine="284"/>
      <w:jc w:val="both"/>
    </w:pPr>
    <w:rPr>
      <w:sz w:val="20"/>
      <w:szCs w:val="20"/>
      <w:lang w:val="uk-UA"/>
    </w:rPr>
  </w:style>
  <w:style w:type="paragraph" w:customStyle="1" w:styleId="affffffffffff2">
    <w:name w:val="література"/>
    <w:basedOn w:val="af0"/>
    <w:pPr>
      <w:tabs>
        <w:tab w:val="left" w:pos="360"/>
      </w:tabs>
      <w:jc w:val="both"/>
    </w:pPr>
    <w:rPr>
      <w:sz w:val="18"/>
      <w:szCs w:val="18"/>
      <w:lang w:val="en-US"/>
    </w:rPr>
  </w:style>
  <w:style w:type="paragraph" w:customStyle="1" w:styleId="note">
    <w:name w:val="note"/>
    <w:basedOn w:val="af0"/>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f0"/>
    <w:pPr>
      <w:overflowPunct w:val="0"/>
      <w:autoSpaceDE w:val="0"/>
      <w:textAlignment w:val="baseline"/>
    </w:pPr>
    <w:rPr>
      <w:rFonts w:ascii="Helvetica" w:hAnsi="Helvetica" w:cs="Helvetica"/>
      <w:sz w:val="16"/>
      <w:szCs w:val="16"/>
    </w:rPr>
  </w:style>
  <w:style w:type="paragraph" w:customStyle="1" w:styleId="1Title">
    <w:name w:val="Заголовок 1.Title"/>
    <w:basedOn w:val="af0"/>
    <w:next w:val="af0"/>
    <w:pPr>
      <w:keepNext/>
      <w:widowControl w:val="0"/>
      <w:spacing w:line="360" w:lineRule="auto"/>
      <w:jc w:val="center"/>
    </w:pPr>
    <w:rPr>
      <w:b/>
      <w:caps/>
      <w:color w:val="000000"/>
      <w:szCs w:val="20"/>
      <w:lang w:val="uk-UA"/>
    </w:rPr>
  </w:style>
  <w:style w:type="paragraph" w:customStyle="1" w:styleId="2pidzaholovok">
    <w:name w:val="Заголовок 2.pidzaholovok"/>
    <w:basedOn w:val="af0"/>
    <w:next w:val="af0"/>
    <w:pPr>
      <w:keepNext/>
      <w:jc w:val="center"/>
    </w:pPr>
    <w:rPr>
      <w:b/>
      <w:i/>
      <w:szCs w:val="20"/>
    </w:rPr>
  </w:style>
  <w:style w:type="paragraph" w:customStyle="1" w:styleId="1Title1">
    <w:name w:val="Заголовок 1.Title1"/>
    <w:basedOn w:val="af0"/>
    <w:next w:val="af0"/>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0"/>
    <w:next w:val="af0"/>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0"/>
    <w:pPr>
      <w:spacing w:after="120"/>
      <w:jc w:val="center"/>
    </w:pPr>
    <w:rPr>
      <w:b/>
      <w:sz w:val="22"/>
      <w:szCs w:val="20"/>
      <w:lang w:val="uk-UA"/>
    </w:rPr>
  </w:style>
  <w:style w:type="paragraph" w:customStyle="1" w:styleId="body">
    <w:name w:val="Основной текст с отступом.body"/>
    <w:basedOn w:val="af0"/>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0"/>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0"/>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0"/>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0"/>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0"/>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0"/>
    <w:pPr>
      <w:spacing w:after="120"/>
    </w:pPr>
    <w:rPr>
      <w:rFonts w:ascii="Helvetica" w:hAnsi="Helvetica" w:cs="Helvetica"/>
      <w:b/>
      <w:i/>
      <w:sz w:val="20"/>
      <w:szCs w:val="20"/>
      <w:lang w:val="uk-UA"/>
    </w:rPr>
  </w:style>
  <w:style w:type="paragraph" w:customStyle="1" w:styleId="mkSpec">
    <w:name w:val="mkSpec"/>
    <w:basedOn w:val="af0"/>
    <w:pPr>
      <w:spacing w:after="120"/>
    </w:pPr>
    <w:rPr>
      <w:rFonts w:ascii="MS Reference Specialty" w:hAnsi="MS Reference Specialty" w:cs="MS Reference Specialty"/>
      <w:i/>
      <w:smallCaps/>
      <w:sz w:val="20"/>
      <w:szCs w:val="20"/>
      <w:lang w:val="uk-UA"/>
    </w:rPr>
  </w:style>
  <w:style w:type="paragraph" w:customStyle="1" w:styleId="mkEntry">
    <w:name w:val="mkEntry"/>
    <w:basedOn w:val="af0"/>
    <w:pPr>
      <w:spacing w:after="120"/>
    </w:pPr>
    <w:rPr>
      <w:rFonts w:ascii="Helvetica" w:hAnsi="Helvetica" w:cs="Helvetica"/>
      <w:b/>
      <w:caps/>
      <w:sz w:val="20"/>
      <w:szCs w:val="20"/>
      <w:lang w:val="uk-UA"/>
    </w:rPr>
  </w:style>
  <w:style w:type="paragraph" w:customStyle="1" w:styleId="mkText">
    <w:name w:val="mkText"/>
    <w:basedOn w:val="af0"/>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0"/>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0"/>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0"/>
    <w:pPr>
      <w:spacing w:after="120"/>
      <w:ind w:firstLine="567"/>
    </w:pPr>
    <w:rPr>
      <w:szCs w:val="20"/>
      <w:lang w:val="uk-UA"/>
    </w:rPr>
  </w:style>
  <w:style w:type="paragraph" w:customStyle="1" w:styleId="Datakrush">
    <w:name w:val="Data krush"/>
    <w:basedOn w:val="af0"/>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0"/>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0"/>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0"/>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0"/>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0"/>
    <w:next w:val="af0"/>
    <w:pPr>
      <w:keepNext/>
      <w:spacing w:before="170" w:after="170"/>
      <w:jc w:val="center"/>
    </w:pPr>
    <w:rPr>
      <w:rFonts w:ascii="Mangal" w:hAnsi="Mangal" w:cs="Mangal"/>
      <w:b/>
      <w:i/>
      <w:szCs w:val="20"/>
    </w:rPr>
  </w:style>
  <w:style w:type="paragraph" w:customStyle="1" w:styleId="1fffd">
    <w:name w:val="Заголовок 1.Название"/>
    <w:basedOn w:val="af0"/>
    <w:next w:val="af0"/>
    <w:pPr>
      <w:keepNext/>
      <w:spacing w:after="283"/>
      <w:jc w:val="center"/>
    </w:pPr>
    <w:rPr>
      <w:rFonts w:ascii="Mangal" w:hAnsi="Mangal" w:cs="Mangal"/>
      <w:b/>
      <w:caps/>
      <w:szCs w:val="20"/>
    </w:rPr>
  </w:style>
  <w:style w:type="paragraph" w:customStyle="1" w:styleId="Avtor10">
    <w:name w:val="Основной текст.Avtor1"/>
    <w:basedOn w:val="af0"/>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0"/>
    <w:pPr>
      <w:spacing w:line="360" w:lineRule="auto"/>
      <w:ind w:firstLine="720"/>
      <w:jc w:val="center"/>
    </w:pPr>
    <w:rPr>
      <w:b/>
      <w:sz w:val="28"/>
      <w:szCs w:val="20"/>
      <w:lang w:val="uk-UA"/>
    </w:rPr>
  </w:style>
  <w:style w:type="paragraph" w:customStyle="1" w:styleId="Avtor2">
    <w:name w:val="Основной текст.Avtor2"/>
    <w:basedOn w:val="af0"/>
    <w:pPr>
      <w:jc w:val="center"/>
    </w:pPr>
    <w:rPr>
      <w:b/>
      <w:sz w:val="22"/>
      <w:szCs w:val="20"/>
      <w:lang w:val="uk-UA"/>
    </w:rPr>
  </w:style>
  <w:style w:type="paragraph" w:customStyle="1" w:styleId="body10">
    <w:name w:val="Основной текст с отступом.body1"/>
    <w:basedOn w:val="af0"/>
    <w:pPr>
      <w:ind w:firstLine="709"/>
      <w:jc w:val="both"/>
    </w:pPr>
    <w:rPr>
      <w:sz w:val="20"/>
      <w:szCs w:val="20"/>
      <w:lang w:val="uk-UA"/>
    </w:rPr>
  </w:style>
  <w:style w:type="paragraph" w:customStyle="1" w:styleId="text10">
    <w:name w:val="Цитата.text1"/>
    <w:basedOn w:val="af0"/>
    <w:pPr>
      <w:ind w:left="2824" w:right="-1213"/>
    </w:pPr>
    <w:rPr>
      <w:i/>
      <w:sz w:val="22"/>
      <w:szCs w:val="20"/>
      <w:lang w:val="uk-UA"/>
    </w:rPr>
  </w:style>
  <w:style w:type="paragraph" w:customStyle="1" w:styleId="lit1">
    <w:name w:val="Список.lit1"/>
    <w:basedOn w:val="af0"/>
    <w:pPr>
      <w:tabs>
        <w:tab w:val="left" w:pos="360"/>
      </w:tabs>
      <w:ind w:left="360" w:hanging="360"/>
      <w:jc w:val="both"/>
    </w:pPr>
    <w:rPr>
      <w:sz w:val="22"/>
      <w:szCs w:val="20"/>
      <w:lang w:val="uk-UA"/>
    </w:rPr>
  </w:style>
  <w:style w:type="paragraph" w:customStyle="1" w:styleId="liter1">
    <w:name w:val="Нумерованный список.liter1"/>
    <w:basedOn w:val="af0"/>
    <w:pPr>
      <w:tabs>
        <w:tab w:val="left" w:pos="360"/>
      </w:tabs>
      <w:ind w:left="360" w:hanging="360"/>
      <w:jc w:val="both"/>
    </w:pPr>
    <w:rPr>
      <w:sz w:val="20"/>
      <w:szCs w:val="20"/>
    </w:rPr>
  </w:style>
  <w:style w:type="paragraph" w:customStyle="1" w:styleId="3spysokl-ry1">
    <w:name w:val="Основной текст 3.spysok l-ry1"/>
    <w:basedOn w:val="af0"/>
    <w:pPr>
      <w:jc w:val="center"/>
    </w:pPr>
    <w:rPr>
      <w:b/>
      <w:caps/>
      <w:sz w:val="22"/>
      <w:szCs w:val="20"/>
      <w:lang w:val="en-US"/>
    </w:rPr>
  </w:style>
  <w:style w:type="paragraph" w:customStyle="1" w:styleId="1fffe">
    <w:name w:val="Основной текст с отступом1"/>
    <w:basedOn w:val="af0"/>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0"/>
    <w:pPr>
      <w:widowControl w:val="0"/>
      <w:spacing w:line="360" w:lineRule="auto"/>
      <w:ind w:firstLine="680"/>
      <w:jc w:val="both"/>
    </w:pPr>
    <w:rPr>
      <w:sz w:val="28"/>
      <w:szCs w:val="20"/>
      <w:lang w:val="uk-UA"/>
    </w:rPr>
  </w:style>
  <w:style w:type="paragraph" w:customStyle="1" w:styleId="1ffff">
    <w:name w:val="Текст1"/>
    <w:basedOn w:val="af0"/>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f0"/>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f0"/>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f0"/>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f0"/>
    <w:pPr>
      <w:ind w:firstLine="720"/>
      <w:jc w:val="left"/>
    </w:pPr>
    <w:rPr>
      <w:rFonts w:ascii="Garamond" w:hAnsi="Garamond" w:cs="Garamond"/>
    </w:rPr>
  </w:style>
  <w:style w:type="paragraph" w:customStyle="1" w:styleId="1ffff0">
    <w:name w:val="Цитата1"/>
    <w:basedOn w:val="af0"/>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0"/>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0"/>
    <w:pPr>
      <w:keepLines/>
      <w:numPr>
        <w:numId w:val="11"/>
      </w:numPr>
      <w:spacing w:line="360" w:lineRule="auto"/>
      <w:ind w:left="0" w:firstLine="0"/>
      <w:jc w:val="center"/>
    </w:pPr>
    <w:rPr>
      <w:b/>
      <w:sz w:val="28"/>
      <w:szCs w:val="20"/>
      <w:lang w:val="uk-UA"/>
    </w:rPr>
  </w:style>
  <w:style w:type="paragraph" w:customStyle="1" w:styleId="affffffffffff7">
    <w:name w:val="ТЕКСТ"/>
    <w:basedOn w:val="af0"/>
    <w:pPr>
      <w:spacing w:line="360" w:lineRule="auto"/>
      <w:ind w:firstLine="709"/>
      <w:jc w:val="both"/>
    </w:pPr>
    <w:rPr>
      <w:rFonts w:ascii="FreeSetCTT" w:hAnsi="FreeSetCTT" w:cs="FreeSetCTT"/>
      <w:sz w:val="28"/>
      <w:szCs w:val="20"/>
      <w:lang w:val="uk-UA"/>
    </w:rPr>
  </w:style>
  <w:style w:type="paragraph" w:customStyle="1" w:styleId="CT-SNOSKA">
    <w:name w:val="CT-SNOSKA"/>
    <w:basedOn w:val="af0"/>
    <w:pPr>
      <w:jc w:val="both"/>
    </w:pPr>
    <w:rPr>
      <w:szCs w:val="20"/>
    </w:rPr>
  </w:style>
  <w:style w:type="paragraph" w:customStyle="1" w:styleId="2fff3">
    <w:name w:val="Стиль2"/>
    <w:basedOn w:val="af0"/>
    <w:pPr>
      <w:jc w:val="both"/>
    </w:pPr>
    <w:rPr>
      <w:rFonts w:cs="OpenSymbol"/>
    </w:rPr>
  </w:style>
  <w:style w:type="paragraph" w:customStyle="1" w:styleId="left">
    <w:name w:val="left"/>
    <w:basedOn w:val="af0"/>
    <w:pPr>
      <w:spacing w:before="280" w:after="280"/>
    </w:pPr>
    <w:rPr>
      <w:rFonts w:ascii="MS Reference Specialty" w:hAnsi="MS Reference Specialty" w:cs="MS Reference Specialty"/>
    </w:rPr>
  </w:style>
  <w:style w:type="paragraph" w:customStyle="1" w:styleId="31">
    <w:name w:val="Маркированный список 31"/>
    <w:basedOn w:val="af0"/>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0"/>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a">
    <w:name w:val="текст сноски"/>
    <w:basedOn w:val="af0"/>
    <w:uiPriority w:val="99"/>
    <w:pPr>
      <w:autoSpaceDE w:val="0"/>
    </w:pPr>
    <w:rPr>
      <w:sz w:val="20"/>
      <w:szCs w:val="20"/>
    </w:rPr>
  </w:style>
  <w:style w:type="paragraph" w:customStyle="1" w:styleId="affffffffffffb">
    <w:name w:val="Àäðåñà"/>
    <w:basedOn w:val="af0"/>
    <w:pPr>
      <w:spacing w:after="60" w:line="360" w:lineRule="auto"/>
      <w:jc w:val="center"/>
    </w:pPr>
    <w:rPr>
      <w:szCs w:val="20"/>
      <w:lang w:val="uk-UA"/>
    </w:rPr>
  </w:style>
  <w:style w:type="paragraph" w:customStyle="1" w:styleId="5d">
    <w:name w:val="Основной текст5"/>
    <w:basedOn w:val="af0"/>
    <w:pPr>
      <w:widowControl w:val="0"/>
      <w:spacing w:line="420" w:lineRule="auto"/>
      <w:ind w:firstLine="851"/>
      <w:jc w:val="both"/>
    </w:pPr>
    <w:rPr>
      <w:sz w:val="26"/>
      <w:szCs w:val="20"/>
    </w:rPr>
  </w:style>
  <w:style w:type="paragraph" w:customStyle="1" w:styleId="affffffffffffc">
    <w:name w:val="СноскаОсн"/>
    <w:basedOn w:val="af0"/>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f0"/>
    <w:pPr>
      <w:autoSpaceDE w:val="0"/>
      <w:spacing w:before="100" w:after="100"/>
      <w:ind w:left="360" w:right="360"/>
    </w:pPr>
  </w:style>
  <w:style w:type="paragraph" w:styleId="affffffffffffe">
    <w:name w:val="E-mail Signature"/>
    <w:basedOn w:val="af0"/>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f0"/>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0"/>
    <w:pPr>
      <w:shd w:val="clear" w:color="auto" w:fill="FFFFFF"/>
      <w:spacing w:line="360" w:lineRule="auto"/>
      <w:jc w:val="center"/>
    </w:pPr>
    <w:rPr>
      <w:color w:val="FF0000"/>
      <w:sz w:val="16"/>
      <w:szCs w:val="16"/>
    </w:rPr>
  </w:style>
  <w:style w:type="paragraph" w:styleId="1ffff2">
    <w:name w:val="index 1"/>
    <w:basedOn w:val="af0"/>
    <w:next w:val="af0"/>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0"/>
    <w:pPr>
      <w:shd w:val="clear" w:color="auto" w:fill="FFFFFF"/>
      <w:spacing w:line="360" w:lineRule="auto"/>
      <w:ind w:left="300" w:right="80"/>
      <w:jc w:val="both"/>
    </w:pPr>
    <w:rPr>
      <w:color w:val="000000"/>
      <w:sz w:val="28"/>
      <w:szCs w:val="28"/>
    </w:rPr>
  </w:style>
  <w:style w:type="paragraph" w:customStyle="1" w:styleId="vary">
    <w:name w:val="vary"/>
    <w:basedOn w:val="af0"/>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f0"/>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f0"/>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f0"/>
    <w:pPr>
      <w:autoSpaceDE w:val="0"/>
      <w:ind w:left="2268"/>
      <w:jc w:val="both"/>
    </w:pPr>
    <w:rPr>
      <w:i/>
      <w:iCs/>
      <w:sz w:val="28"/>
      <w:szCs w:val="28"/>
      <w:lang w:val="uk-UA"/>
    </w:rPr>
  </w:style>
  <w:style w:type="paragraph" w:customStyle="1" w:styleId="87">
    <w:name w:val="заголовок 8"/>
    <w:basedOn w:val="af0"/>
    <w:next w:val="af0"/>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f0"/>
    <w:next w:val="af0"/>
    <w:pPr>
      <w:autoSpaceDE w:val="0"/>
      <w:ind w:firstLine="567"/>
      <w:jc w:val="both"/>
    </w:pPr>
    <w:rPr>
      <w:sz w:val="28"/>
      <w:szCs w:val="28"/>
      <w:lang w:val="uk-UA"/>
    </w:rPr>
  </w:style>
  <w:style w:type="paragraph" w:customStyle="1" w:styleId="afffffffffffff3">
    <w:name w:val="[ ]"/>
    <w:basedOn w:val="af0"/>
    <w:pPr>
      <w:autoSpaceDE w:val="0"/>
      <w:spacing w:line="288" w:lineRule="auto"/>
    </w:pPr>
    <w:rPr>
      <w:color w:val="000000"/>
      <w:sz w:val="20"/>
      <w:lang w:val="uk-UA"/>
    </w:rPr>
  </w:style>
  <w:style w:type="paragraph" w:customStyle="1" w:styleId="-4">
    <w:name w:val="Нормальний-мій"/>
    <w:basedOn w:val="af0"/>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f0"/>
    <w:pPr>
      <w:autoSpaceDE w:val="0"/>
      <w:spacing w:before="100" w:after="100"/>
    </w:pPr>
    <w:rPr>
      <w:sz w:val="20"/>
      <w:lang w:val="uk-UA"/>
    </w:rPr>
  </w:style>
  <w:style w:type="paragraph" w:customStyle="1" w:styleId="afffffffffffff5">
    <w:name w:val="Текст виноски"/>
    <w:basedOn w:val="af0"/>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0"/>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0"/>
    <w:pPr>
      <w:spacing w:line="280" w:lineRule="atLeast"/>
      <w:ind w:left="800" w:firstLine="400"/>
      <w:jc w:val="both"/>
    </w:pPr>
    <w:rPr>
      <w:color w:val="008000"/>
    </w:rPr>
  </w:style>
  <w:style w:type="paragraph" w:customStyle="1" w:styleId="just">
    <w:name w:val="just"/>
    <w:basedOn w:val="af0"/>
    <w:pPr>
      <w:spacing w:before="280" w:after="280"/>
      <w:jc w:val="both"/>
    </w:pPr>
    <w:rPr>
      <w:lang w:val="uk-UA"/>
    </w:rPr>
  </w:style>
  <w:style w:type="paragraph" w:customStyle="1" w:styleId="Nagwek2">
    <w:name w:val="Nagłówek2"/>
    <w:basedOn w:val="af0"/>
    <w:next w:val="afffffffb"/>
    <w:pPr>
      <w:keepNext/>
      <w:spacing w:before="240" w:after="120"/>
    </w:pPr>
    <w:rPr>
      <w:rFonts w:ascii="OpenSymbol" w:eastAsia="Arial" w:hAnsi="OpenSymbol" w:cs="Helvetica"/>
      <w:sz w:val="28"/>
      <w:szCs w:val="28"/>
    </w:rPr>
  </w:style>
  <w:style w:type="paragraph" w:customStyle="1" w:styleId="Podpis2">
    <w:name w:val="Podpis2"/>
    <w:basedOn w:val="af0"/>
    <w:pPr>
      <w:suppressLineNumbers/>
      <w:spacing w:before="120" w:after="120"/>
    </w:pPr>
    <w:rPr>
      <w:rFonts w:cs="Helvetica"/>
      <w:i/>
      <w:iCs/>
    </w:rPr>
  </w:style>
  <w:style w:type="paragraph" w:customStyle="1" w:styleId="Indeks">
    <w:name w:val="Indeks"/>
    <w:basedOn w:val="af0"/>
    <w:pPr>
      <w:suppressLineNumbers/>
    </w:pPr>
    <w:rPr>
      <w:rFonts w:cs="Helvetica"/>
    </w:rPr>
  </w:style>
  <w:style w:type="paragraph" w:customStyle="1" w:styleId="1ffff4">
    <w:name w:val="Текст примечания1"/>
    <w:basedOn w:val="af0"/>
    <w:rPr>
      <w:sz w:val="20"/>
      <w:szCs w:val="20"/>
    </w:rPr>
  </w:style>
  <w:style w:type="paragraph" w:customStyle="1" w:styleId="222">
    <w:name w:val="Основной текст 22"/>
    <w:basedOn w:val="af0"/>
    <w:pPr>
      <w:spacing w:after="120" w:line="480" w:lineRule="auto"/>
    </w:pPr>
  </w:style>
  <w:style w:type="paragraph" w:customStyle="1" w:styleId="3110">
    <w:name w:val="Основной текст с отступом 311"/>
    <w:basedOn w:val="af0"/>
    <w:pPr>
      <w:widowControl w:val="0"/>
      <w:ind w:firstLine="340"/>
      <w:jc w:val="both"/>
    </w:pPr>
    <w:rPr>
      <w:sz w:val="22"/>
      <w:szCs w:val="20"/>
      <w:lang w:val="uk-UA"/>
    </w:rPr>
  </w:style>
  <w:style w:type="paragraph" w:customStyle="1" w:styleId="Tekstpodstawowywcity21">
    <w:name w:val="Tekst podstawowy wcięty 21"/>
    <w:basedOn w:val="af0"/>
    <w:pPr>
      <w:spacing w:line="360" w:lineRule="auto"/>
      <w:ind w:right="-766" w:firstLine="425"/>
      <w:jc w:val="both"/>
    </w:pPr>
    <w:rPr>
      <w:sz w:val="28"/>
      <w:szCs w:val="20"/>
      <w:lang w:val="uk-UA"/>
    </w:rPr>
  </w:style>
  <w:style w:type="paragraph" w:customStyle="1" w:styleId="Tekstblokowy1">
    <w:name w:val="Tekst blokowy1"/>
    <w:basedOn w:val="af0"/>
    <w:pPr>
      <w:spacing w:line="360" w:lineRule="auto"/>
      <w:ind w:left="57" w:right="454" w:firstLine="426"/>
      <w:jc w:val="both"/>
    </w:pPr>
    <w:rPr>
      <w:sz w:val="28"/>
      <w:szCs w:val="20"/>
      <w:lang w:val="uk-UA"/>
    </w:rPr>
  </w:style>
  <w:style w:type="paragraph" w:customStyle="1" w:styleId="3fb">
    <w:name w:val="Основний текст з відступом 3"/>
    <w:basedOn w:val="af0"/>
    <w:pPr>
      <w:spacing w:line="360" w:lineRule="auto"/>
      <w:ind w:firstLine="680"/>
      <w:jc w:val="both"/>
    </w:pPr>
    <w:rPr>
      <w:i/>
      <w:iCs/>
      <w:sz w:val="28"/>
      <w:szCs w:val="28"/>
      <w:lang w:val="uk-UA"/>
    </w:rPr>
  </w:style>
  <w:style w:type="paragraph" w:customStyle="1" w:styleId="2fff4">
    <w:name w:val="Продовження списку 2"/>
    <w:basedOn w:val="af0"/>
    <w:pPr>
      <w:autoSpaceDE w:val="0"/>
      <w:spacing w:after="120"/>
      <w:ind w:left="566"/>
    </w:pPr>
    <w:rPr>
      <w:sz w:val="22"/>
      <w:szCs w:val="22"/>
    </w:rPr>
  </w:style>
  <w:style w:type="paragraph" w:customStyle="1" w:styleId="219">
    <w:name w:val="Список 21"/>
    <w:basedOn w:val="af0"/>
    <w:pPr>
      <w:autoSpaceDE w:val="0"/>
      <w:ind w:left="566" w:hanging="283"/>
    </w:pPr>
    <w:rPr>
      <w:sz w:val="22"/>
      <w:szCs w:val="22"/>
    </w:rPr>
  </w:style>
  <w:style w:type="paragraph" w:customStyle="1" w:styleId="Tekstpodstawowywcity31">
    <w:name w:val="Tekst podstawowy wcięty 31"/>
    <w:basedOn w:val="af0"/>
    <w:pPr>
      <w:spacing w:line="360" w:lineRule="auto"/>
      <w:ind w:firstLine="720"/>
      <w:jc w:val="center"/>
    </w:pPr>
    <w:rPr>
      <w:b/>
      <w:sz w:val="28"/>
      <w:szCs w:val="20"/>
      <w:lang w:val="uk-UA"/>
    </w:rPr>
  </w:style>
  <w:style w:type="paragraph" w:customStyle="1" w:styleId="2fff5">
    <w:name w:val="Основний текст 2"/>
    <w:basedOn w:val="af0"/>
    <w:pPr>
      <w:spacing w:line="360" w:lineRule="auto"/>
      <w:jc w:val="both"/>
    </w:pPr>
    <w:rPr>
      <w:szCs w:val="20"/>
      <w:lang w:val="uk-UA"/>
    </w:rPr>
  </w:style>
  <w:style w:type="paragraph" w:customStyle="1" w:styleId="223">
    <w:name w:val="Основной текст с отступом 22"/>
    <w:basedOn w:val="af0"/>
    <w:pPr>
      <w:spacing w:line="360" w:lineRule="auto"/>
      <w:ind w:right="357" w:firstLine="902"/>
      <w:jc w:val="both"/>
    </w:pPr>
    <w:rPr>
      <w:sz w:val="28"/>
      <w:szCs w:val="28"/>
      <w:lang w:val="en-US"/>
    </w:rPr>
  </w:style>
  <w:style w:type="paragraph" w:customStyle="1" w:styleId="2111">
    <w:name w:val="Основной текст с отступом 211"/>
    <w:basedOn w:val="af0"/>
    <w:pPr>
      <w:spacing w:after="120" w:line="480" w:lineRule="auto"/>
      <w:ind w:left="283"/>
    </w:pPr>
    <w:rPr>
      <w:lang w:val="uk-UA"/>
    </w:rPr>
  </w:style>
  <w:style w:type="paragraph" w:customStyle="1" w:styleId="2fff6">
    <w:name w:val="Основний текст з відступом 2"/>
    <w:basedOn w:val="af0"/>
    <w:pPr>
      <w:spacing w:after="120" w:line="480" w:lineRule="auto"/>
      <w:ind w:left="283"/>
    </w:pPr>
    <w:rPr>
      <w:lang w:val="uk-UA"/>
    </w:rPr>
  </w:style>
  <w:style w:type="paragraph" w:customStyle="1" w:styleId="Zwykytekst1">
    <w:name w:val="Zwykły tekst1"/>
    <w:basedOn w:val="af0"/>
    <w:rPr>
      <w:rFonts w:ascii="ISOCPEUR" w:hAnsi="ISOCPEUR" w:cs="ISOCPEUR"/>
      <w:sz w:val="20"/>
      <w:szCs w:val="20"/>
      <w:lang w:val="uk-UA"/>
    </w:rPr>
  </w:style>
  <w:style w:type="paragraph" w:customStyle="1" w:styleId="11b">
    <w:name w:val="Текст11"/>
    <w:basedOn w:val="af0"/>
    <w:pPr>
      <w:spacing w:line="220" w:lineRule="exact"/>
      <w:ind w:firstLine="454"/>
      <w:jc w:val="both"/>
    </w:pPr>
    <w:rPr>
      <w:sz w:val="20"/>
      <w:szCs w:val="20"/>
      <w:lang w:val="uk-UA"/>
    </w:rPr>
  </w:style>
  <w:style w:type="paragraph" w:customStyle="1" w:styleId="afffffffffffff7">
    <w:name w:val="дисертация"/>
    <w:basedOn w:val="af0"/>
    <w:pPr>
      <w:spacing w:line="360" w:lineRule="auto"/>
      <w:ind w:firstLine="720"/>
      <w:jc w:val="both"/>
    </w:pPr>
    <w:rPr>
      <w:sz w:val="28"/>
      <w:szCs w:val="20"/>
      <w:lang w:val="uk-UA"/>
    </w:rPr>
  </w:style>
  <w:style w:type="paragraph" w:customStyle="1" w:styleId="afffffffffffff8">
    <w:name w:val="Звичайний відступ"/>
    <w:basedOn w:val="af0"/>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0"/>
    <w:pPr>
      <w:spacing w:line="360" w:lineRule="auto"/>
      <w:ind w:left="-170" w:right="-567" w:firstLine="720"/>
      <w:jc w:val="both"/>
    </w:pPr>
    <w:rPr>
      <w:sz w:val="28"/>
      <w:szCs w:val="20"/>
      <w:lang w:val="uk-UA"/>
    </w:rPr>
  </w:style>
  <w:style w:type="paragraph" w:customStyle="1" w:styleId="231">
    <w:name w:val="Основной текст с отступом 23"/>
    <w:basedOn w:val="af0"/>
    <w:pPr>
      <w:spacing w:after="120" w:line="480" w:lineRule="auto"/>
      <w:ind w:left="283"/>
    </w:pPr>
  </w:style>
  <w:style w:type="paragraph" w:customStyle="1" w:styleId="Nagwek1">
    <w:name w:val="Nagłówek1"/>
    <w:basedOn w:val="af0"/>
    <w:next w:val="afffffffb"/>
    <w:pPr>
      <w:keepNext/>
      <w:spacing w:before="240" w:after="120"/>
    </w:pPr>
    <w:rPr>
      <w:rFonts w:ascii="OpenSymbol" w:eastAsia="Arial" w:hAnsi="OpenSymbol" w:cs="Helvetica"/>
      <w:sz w:val="28"/>
      <w:szCs w:val="28"/>
    </w:rPr>
  </w:style>
  <w:style w:type="paragraph" w:customStyle="1" w:styleId="Podpis1">
    <w:name w:val="Podpis1"/>
    <w:basedOn w:val="af0"/>
    <w:pPr>
      <w:suppressLineNumbers/>
      <w:spacing w:before="120" w:after="120"/>
    </w:pPr>
    <w:rPr>
      <w:rFonts w:cs="Helvetica"/>
      <w:i/>
      <w:iCs/>
    </w:rPr>
  </w:style>
  <w:style w:type="paragraph" w:customStyle="1" w:styleId="1ffff5">
    <w:name w:val="Схема документа1"/>
    <w:basedOn w:val="af0"/>
    <w:pPr>
      <w:shd w:val="clear" w:color="auto" w:fill="000080"/>
    </w:pPr>
    <w:rPr>
      <w:rFonts w:ascii="Helvetica" w:hAnsi="Helvetica" w:cs="Helvetica"/>
      <w:sz w:val="20"/>
      <w:szCs w:val="20"/>
    </w:rPr>
  </w:style>
  <w:style w:type="paragraph" w:customStyle="1" w:styleId="Zawartolisty">
    <w:name w:val="Zawartość listy"/>
    <w:basedOn w:val="af0"/>
    <w:pPr>
      <w:ind w:left="567"/>
    </w:pPr>
  </w:style>
  <w:style w:type="paragraph" w:customStyle="1" w:styleId="Nagweklisty">
    <w:name w:val="Nagłówek listy"/>
    <w:basedOn w:val="af0"/>
    <w:next w:val="Zawartolisty"/>
  </w:style>
  <w:style w:type="paragraph" w:customStyle="1" w:styleId="Zawartotabeli">
    <w:name w:val="Zawartość tabeli"/>
    <w:basedOn w:val="af0"/>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0"/>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f0"/>
    <w:pPr>
      <w:ind w:left="72" w:right="-766"/>
      <w:jc w:val="both"/>
    </w:pPr>
    <w:rPr>
      <w:sz w:val="28"/>
      <w:szCs w:val="20"/>
    </w:rPr>
  </w:style>
  <w:style w:type="paragraph" w:customStyle="1" w:styleId="3fc">
    <w:name w:val="Основний текст 3"/>
    <w:basedOn w:val="af0"/>
    <w:pPr>
      <w:ind w:right="-766"/>
      <w:jc w:val="both"/>
    </w:pPr>
    <w:rPr>
      <w:sz w:val="28"/>
      <w:szCs w:val="20"/>
      <w:lang w:val="en-US"/>
    </w:rPr>
  </w:style>
  <w:style w:type="paragraph" w:customStyle="1" w:styleId="BlockText1">
    <w:name w:val="Block Text1"/>
    <w:basedOn w:val="af0"/>
    <w:pPr>
      <w:spacing w:line="360" w:lineRule="auto"/>
      <w:ind w:firstLine="567"/>
      <w:jc w:val="both"/>
    </w:pPr>
    <w:rPr>
      <w:sz w:val="28"/>
      <w:szCs w:val="28"/>
    </w:rPr>
  </w:style>
  <w:style w:type="paragraph" w:customStyle="1" w:styleId="Nagwek">
    <w:name w:val="Nagłówek"/>
    <w:basedOn w:val="af0"/>
    <w:next w:val="afffffffb"/>
    <w:pPr>
      <w:keepNext/>
      <w:spacing w:before="240" w:after="120"/>
    </w:pPr>
    <w:rPr>
      <w:rFonts w:ascii="OpenSymbol" w:eastAsia="Arial" w:hAnsi="OpenSymbol" w:cs="Helvetica"/>
      <w:sz w:val="28"/>
      <w:szCs w:val="28"/>
    </w:rPr>
  </w:style>
  <w:style w:type="paragraph" w:customStyle="1" w:styleId="Podpis">
    <w:name w:val="Podpis"/>
    <w:basedOn w:val="af0"/>
    <w:pPr>
      <w:suppressLineNumbers/>
      <w:spacing w:before="120" w:after="120"/>
    </w:pPr>
    <w:rPr>
      <w:rFonts w:cs="Helvetica"/>
      <w:i/>
      <w:iCs/>
    </w:rPr>
  </w:style>
  <w:style w:type="paragraph" w:customStyle="1" w:styleId="Nagwek3">
    <w:name w:val="Nagłówek3"/>
    <w:basedOn w:val="af0"/>
    <w:next w:val="afffffffb"/>
    <w:pPr>
      <w:keepNext/>
      <w:spacing w:before="240" w:after="120"/>
    </w:pPr>
    <w:rPr>
      <w:rFonts w:ascii="OpenSymbol" w:eastAsia="Arial" w:hAnsi="OpenSymbol" w:cs="Helvetica"/>
      <w:sz w:val="28"/>
      <w:szCs w:val="28"/>
    </w:rPr>
  </w:style>
  <w:style w:type="paragraph" w:customStyle="1" w:styleId="Podpis3">
    <w:name w:val="Podpis3"/>
    <w:basedOn w:val="af0"/>
    <w:pPr>
      <w:suppressLineNumbers/>
      <w:spacing w:before="120" w:after="120"/>
    </w:pPr>
    <w:rPr>
      <w:rFonts w:cs="Helvetica"/>
      <w:i/>
      <w:iCs/>
    </w:rPr>
  </w:style>
  <w:style w:type="paragraph" w:customStyle="1" w:styleId="1ffff6">
    <w:name w:val="Название объекта1"/>
    <w:basedOn w:val="af0"/>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0"/>
    <w:pPr>
      <w:spacing w:line="360" w:lineRule="auto"/>
      <w:ind w:firstLine="360"/>
      <w:jc w:val="both"/>
    </w:pPr>
    <w:rPr>
      <w:sz w:val="28"/>
      <w:szCs w:val="28"/>
      <w:lang w:val="uk-UA"/>
    </w:rPr>
  </w:style>
  <w:style w:type="paragraph" w:customStyle="1" w:styleId="331">
    <w:name w:val="Основной текст с отступом 33"/>
    <w:basedOn w:val="af0"/>
    <w:pPr>
      <w:ind w:firstLine="397"/>
      <w:jc w:val="both"/>
    </w:pPr>
    <w:rPr>
      <w:sz w:val="28"/>
      <w:szCs w:val="28"/>
      <w:lang w:val="uk-UA"/>
    </w:rPr>
  </w:style>
  <w:style w:type="paragraph" w:customStyle="1" w:styleId="afffffffffffff9">
    <w:name w:val="ЦитатаВірш"/>
    <w:basedOn w:val="af0"/>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0"/>
    <w:next w:val="af0"/>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0"/>
    <w:pPr>
      <w:spacing w:before="48" w:after="48"/>
      <w:ind w:firstLine="432"/>
      <w:jc w:val="both"/>
    </w:pPr>
  </w:style>
  <w:style w:type="paragraph" w:customStyle="1" w:styleId="fulltext">
    <w:name w:val="fulltext"/>
    <w:basedOn w:val="af0"/>
    <w:pPr>
      <w:spacing w:before="280" w:after="280"/>
    </w:pPr>
    <w:rPr>
      <w:rFonts w:ascii="Mangal" w:hAnsi="Mangal" w:cs="Mangal"/>
    </w:rPr>
  </w:style>
  <w:style w:type="paragraph" w:customStyle="1" w:styleId="2fff8">
    <w:name w:val="Подзаголовок2"/>
    <w:basedOn w:val="af0"/>
    <w:pPr>
      <w:spacing w:after="280"/>
    </w:pPr>
    <w:rPr>
      <w:sz w:val="27"/>
      <w:szCs w:val="27"/>
    </w:rPr>
  </w:style>
  <w:style w:type="paragraph" w:customStyle="1" w:styleId="316">
    <w:name w:val="Список 31"/>
    <w:basedOn w:val="af0"/>
    <w:pPr>
      <w:ind w:left="849" w:hanging="283"/>
    </w:pPr>
  </w:style>
  <w:style w:type="paragraph" w:customStyle="1" w:styleId="afffffffffffffb">
    <w:name w:val="Краткий обратный адрес"/>
    <w:basedOn w:val="af0"/>
  </w:style>
  <w:style w:type="paragraph" w:customStyle="1" w:styleId="Head">
    <w:name w:val="Head"/>
    <w:basedOn w:val="af0"/>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0"/>
    <w:pPr>
      <w:tabs>
        <w:tab w:val="left" w:pos="283"/>
      </w:tabs>
      <w:ind w:left="283" w:hanging="283"/>
      <w:jc w:val="both"/>
    </w:pPr>
    <w:rPr>
      <w:color w:val="000000"/>
      <w:sz w:val="16"/>
      <w:szCs w:val="20"/>
    </w:rPr>
  </w:style>
  <w:style w:type="paragraph" w:customStyle="1" w:styleId="BodyText31">
    <w:name w:val="Body Text 31"/>
    <w:basedOn w:val="af0"/>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f0"/>
    <w:pPr>
      <w:shd w:val="clear" w:color="auto" w:fill="FFFFFF"/>
      <w:spacing w:before="284" w:line="320" w:lineRule="atLeast"/>
      <w:ind w:left="900" w:right="284" w:firstLine="284"/>
      <w:jc w:val="both"/>
    </w:pPr>
    <w:rPr>
      <w:color w:val="993300"/>
    </w:rPr>
  </w:style>
  <w:style w:type="paragraph" w:customStyle="1" w:styleId="m1">
    <w:name w:val="m1"/>
    <w:basedOn w:val="af0"/>
    <w:pPr>
      <w:shd w:val="clear" w:color="auto" w:fill="FFFFFF"/>
      <w:spacing w:line="320" w:lineRule="atLeast"/>
      <w:ind w:firstLine="284"/>
      <w:jc w:val="both"/>
    </w:pPr>
    <w:rPr>
      <w:color w:val="000000"/>
    </w:rPr>
  </w:style>
  <w:style w:type="paragraph" w:customStyle="1" w:styleId="small">
    <w:name w:val="small"/>
    <w:basedOn w:val="af0"/>
    <w:rPr>
      <w:rFonts w:ascii="FreeSetCTT" w:hAnsi="FreeSetCTT" w:cs="FreeSetCTT"/>
      <w:color w:val="808080"/>
    </w:rPr>
  </w:style>
  <w:style w:type="paragraph" w:customStyle="1" w:styleId="answer1">
    <w:name w:val="answer1"/>
    <w:basedOn w:val="af0"/>
    <w:pPr>
      <w:spacing w:after="240"/>
    </w:pPr>
  </w:style>
  <w:style w:type="paragraph" w:customStyle="1" w:styleId="pagenum">
    <w:name w:val="pagenum"/>
    <w:basedOn w:val="af0"/>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0"/>
    <w:pPr>
      <w:spacing w:before="180"/>
      <w:ind w:firstLine="432"/>
      <w:jc w:val="both"/>
    </w:pPr>
  </w:style>
  <w:style w:type="paragraph" w:customStyle="1" w:styleId="1111">
    <w:name w:val="Заголовок 111"/>
    <w:basedOn w:val="af0"/>
    <w:rPr>
      <w:b/>
      <w:bCs/>
      <w:color w:val="02125F"/>
      <w:kern w:val="1"/>
      <w:sz w:val="21"/>
      <w:szCs w:val="21"/>
    </w:rPr>
  </w:style>
  <w:style w:type="paragraph" w:customStyle="1" w:styleId="3111">
    <w:name w:val="Заголовок 311"/>
    <w:basedOn w:val="af0"/>
    <w:rPr>
      <w:rFonts w:ascii="Helvetica" w:hAnsi="Helvetica" w:cs="Helvetica"/>
      <w:b/>
      <w:bCs/>
      <w:color w:val="02125F"/>
      <w:sz w:val="18"/>
      <w:szCs w:val="18"/>
    </w:rPr>
  </w:style>
  <w:style w:type="paragraph" w:styleId="z-1">
    <w:name w:val="HTML Top of Form"/>
    <w:basedOn w:val="af0"/>
    <w:next w:val="af0"/>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0"/>
    <w:pPr>
      <w:spacing w:before="280" w:after="280"/>
      <w:jc w:val="both"/>
    </w:pPr>
    <w:rPr>
      <w:rFonts w:ascii="OpenSymbol" w:hAnsi="OpenSymbol" w:cs="OpenSymbol"/>
      <w:b/>
      <w:bCs/>
      <w:i/>
      <w:iCs/>
      <w:color w:val="000000"/>
      <w:sz w:val="18"/>
      <w:szCs w:val="18"/>
    </w:rPr>
  </w:style>
  <w:style w:type="paragraph" w:customStyle="1" w:styleId="11e">
    <w:name w:val="Название11"/>
    <w:basedOn w:val="af0"/>
    <w:pPr>
      <w:suppressLineNumbers/>
      <w:spacing w:before="120" w:after="120"/>
    </w:pPr>
    <w:rPr>
      <w:rFonts w:cs="Helvetica"/>
      <w:i/>
      <w:iCs/>
    </w:rPr>
  </w:style>
  <w:style w:type="paragraph" w:customStyle="1" w:styleId="1ffff8">
    <w:name w:val="Указатель1"/>
    <w:basedOn w:val="af0"/>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f0"/>
    <w:next w:val="af0"/>
    <w:pPr>
      <w:keepNext/>
      <w:spacing w:before="100" w:after="100"/>
    </w:pPr>
    <w:rPr>
      <w:b/>
      <w:sz w:val="36"/>
      <w:szCs w:val="20"/>
      <w:lang w:val="uk-UA"/>
    </w:rPr>
  </w:style>
  <w:style w:type="paragraph" w:customStyle="1" w:styleId="Blockquote">
    <w:name w:val="Blockquote"/>
    <w:basedOn w:val="af0"/>
    <w:pPr>
      <w:spacing w:before="100" w:after="100"/>
      <w:ind w:left="360" w:right="360"/>
    </w:pPr>
    <w:rPr>
      <w:szCs w:val="20"/>
      <w:lang w:val="uk-UA"/>
    </w:rPr>
  </w:style>
  <w:style w:type="paragraph" w:customStyle="1" w:styleId="DefinitionList">
    <w:name w:val="Definition List"/>
    <w:basedOn w:val="af0"/>
    <w:next w:val="af0"/>
    <w:pPr>
      <w:ind w:left="360"/>
    </w:pPr>
    <w:rPr>
      <w:szCs w:val="20"/>
      <w:lang w:val="uk-UA"/>
    </w:rPr>
  </w:style>
  <w:style w:type="paragraph" w:customStyle="1" w:styleId="H3">
    <w:name w:val="H3"/>
    <w:basedOn w:val="af0"/>
    <w:next w:val="af0"/>
    <w:uiPriority w:val="99"/>
    <w:pPr>
      <w:keepNext/>
      <w:spacing w:before="100" w:after="100"/>
    </w:pPr>
    <w:rPr>
      <w:b/>
      <w:sz w:val="28"/>
      <w:szCs w:val="20"/>
      <w:lang w:val="uk-UA"/>
    </w:rPr>
  </w:style>
  <w:style w:type="paragraph" w:customStyle="1" w:styleId="H5">
    <w:name w:val="H5"/>
    <w:basedOn w:val="af0"/>
    <w:next w:val="af0"/>
    <w:pPr>
      <w:keepNext/>
      <w:spacing w:before="100" w:after="100"/>
    </w:pPr>
    <w:rPr>
      <w:b/>
      <w:sz w:val="20"/>
      <w:szCs w:val="20"/>
      <w:lang w:val="uk-UA"/>
    </w:rPr>
  </w:style>
  <w:style w:type="paragraph" w:customStyle="1" w:styleId="H4">
    <w:name w:val="H4"/>
    <w:basedOn w:val="af0"/>
    <w:next w:val="af0"/>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f0"/>
    <w:rPr>
      <w:sz w:val="28"/>
      <w:szCs w:val="20"/>
      <w:lang w:val="uk-UA"/>
    </w:rPr>
  </w:style>
  <w:style w:type="paragraph" w:styleId="2fff9">
    <w:name w:val="index 2"/>
    <w:basedOn w:val="af0"/>
    <w:next w:val="af0"/>
    <w:pPr>
      <w:widowControl w:val="0"/>
      <w:autoSpaceDE w:val="0"/>
      <w:ind w:left="400" w:hanging="200"/>
    </w:pPr>
    <w:rPr>
      <w:sz w:val="18"/>
      <w:szCs w:val="18"/>
    </w:rPr>
  </w:style>
  <w:style w:type="paragraph" w:styleId="3fd">
    <w:name w:val="index 3"/>
    <w:basedOn w:val="af0"/>
    <w:next w:val="af0"/>
    <w:pPr>
      <w:widowControl w:val="0"/>
      <w:autoSpaceDE w:val="0"/>
      <w:ind w:left="600" w:hanging="200"/>
    </w:pPr>
    <w:rPr>
      <w:sz w:val="18"/>
      <w:szCs w:val="18"/>
    </w:rPr>
  </w:style>
  <w:style w:type="paragraph" w:customStyle="1" w:styleId="413">
    <w:name w:val="Указатель 41"/>
    <w:basedOn w:val="af0"/>
    <w:next w:val="af0"/>
    <w:pPr>
      <w:widowControl w:val="0"/>
      <w:autoSpaceDE w:val="0"/>
      <w:ind w:left="800" w:hanging="200"/>
    </w:pPr>
    <w:rPr>
      <w:sz w:val="18"/>
      <w:szCs w:val="18"/>
    </w:rPr>
  </w:style>
  <w:style w:type="paragraph" w:customStyle="1" w:styleId="512">
    <w:name w:val="Указатель 51"/>
    <w:basedOn w:val="af0"/>
    <w:next w:val="af0"/>
    <w:pPr>
      <w:widowControl w:val="0"/>
      <w:autoSpaceDE w:val="0"/>
      <w:ind w:left="1000" w:hanging="200"/>
    </w:pPr>
    <w:rPr>
      <w:sz w:val="18"/>
      <w:szCs w:val="18"/>
    </w:rPr>
  </w:style>
  <w:style w:type="paragraph" w:customStyle="1" w:styleId="611">
    <w:name w:val="Указатель 61"/>
    <w:basedOn w:val="af0"/>
    <w:next w:val="af0"/>
    <w:pPr>
      <w:widowControl w:val="0"/>
      <w:autoSpaceDE w:val="0"/>
      <w:ind w:left="1200" w:hanging="200"/>
    </w:pPr>
    <w:rPr>
      <w:sz w:val="18"/>
      <w:szCs w:val="18"/>
    </w:rPr>
  </w:style>
  <w:style w:type="paragraph" w:customStyle="1" w:styleId="711">
    <w:name w:val="Указатель 71"/>
    <w:basedOn w:val="af0"/>
    <w:next w:val="af0"/>
    <w:pPr>
      <w:widowControl w:val="0"/>
      <w:autoSpaceDE w:val="0"/>
      <w:ind w:left="1400" w:hanging="200"/>
    </w:pPr>
    <w:rPr>
      <w:sz w:val="18"/>
      <w:szCs w:val="18"/>
    </w:rPr>
  </w:style>
  <w:style w:type="paragraph" w:customStyle="1" w:styleId="810">
    <w:name w:val="Указатель 81"/>
    <w:basedOn w:val="af0"/>
    <w:next w:val="af0"/>
    <w:pPr>
      <w:widowControl w:val="0"/>
      <w:autoSpaceDE w:val="0"/>
      <w:ind w:left="1600" w:hanging="200"/>
    </w:pPr>
    <w:rPr>
      <w:sz w:val="18"/>
      <w:szCs w:val="18"/>
    </w:rPr>
  </w:style>
  <w:style w:type="paragraph" w:customStyle="1" w:styleId="910">
    <w:name w:val="Указатель 91"/>
    <w:basedOn w:val="af0"/>
    <w:next w:val="af0"/>
    <w:pPr>
      <w:widowControl w:val="0"/>
      <w:autoSpaceDE w:val="0"/>
      <w:ind w:left="1800" w:hanging="200"/>
    </w:pPr>
    <w:rPr>
      <w:sz w:val="18"/>
      <w:szCs w:val="18"/>
    </w:rPr>
  </w:style>
  <w:style w:type="paragraph" w:styleId="affffffffffffff">
    <w:name w:val="index heading"/>
    <w:basedOn w:val="af0"/>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0"/>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2"/>
    <w:pPr>
      <w:ind w:firstLine="210"/>
    </w:pPr>
    <w:rPr>
      <w:sz w:val="24"/>
    </w:rPr>
  </w:style>
  <w:style w:type="paragraph" w:customStyle="1" w:styleId="Iauiueaennaoaoey">
    <w:name w:val="Iau?iue aenna?oaoey"/>
    <w:basedOn w:val="af0"/>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0"/>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0"/>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0"/>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0"/>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0"/>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0"/>
    <w:pPr>
      <w:tabs>
        <w:tab w:val="left" w:pos="360"/>
      </w:tabs>
      <w:spacing w:line="360" w:lineRule="auto"/>
      <w:ind w:firstLine="454"/>
      <w:jc w:val="both"/>
    </w:pPr>
    <w:rPr>
      <w:sz w:val="28"/>
      <w:szCs w:val="28"/>
      <w:lang w:val="uk-UA"/>
    </w:rPr>
  </w:style>
  <w:style w:type="paragraph" w:customStyle="1" w:styleId="BookPage0">
    <w:name w:val="BookPage Знак"/>
    <w:basedOn w:val="af0"/>
    <w:pPr>
      <w:widowControl w:val="0"/>
      <w:autoSpaceDE w:val="0"/>
      <w:spacing w:before="210"/>
    </w:pPr>
    <w:rPr>
      <w:rFonts w:ascii="OpenSymbol" w:hAnsi="OpenSymbol" w:cs="OpenSymbol"/>
      <w:b/>
      <w:bCs/>
      <w:color w:val="666699"/>
    </w:rPr>
  </w:style>
  <w:style w:type="paragraph" w:customStyle="1" w:styleId="BookPage1">
    <w:name w:val="BookPage"/>
    <w:basedOn w:val="af0"/>
    <w:pPr>
      <w:widowControl w:val="0"/>
      <w:autoSpaceDE w:val="0"/>
      <w:spacing w:before="210"/>
    </w:pPr>
    <w:rPr>
      <w:rFonts w:ascii="OpenSymbol" w:hAnsi="OpenSymbol" w:cs="OpenSymbol"/>
      <w:b/>
      <w:bCs/>
      <w:color w:val="666699"/>
    </w:rPr>
  </w:style>
  <w:style w:type="paragraph" w:customStyle="1" w:styleId="94">
    <w:name w:val="заголовок 9"/>
    <w:basedOn w:val="af0"/>
    <w:next w:val="af0"/>
    <w:uiPriority w:val="99"/>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f0"/>
    <w:pPr>
      <w:autoSpaceDE w:val="0"/>
    </w:pPr>
    <w:rPr>
      <w:sz w:val="20"/>
      <w:szCs w:val="20"/>
    </w:rPr>
  </w:style>
  <w:style w:type="paragraph" w:customStyle="1" w:styleId="affffffffffffff4">
    <w:name w:val="глава №"/>
    <w:basedOn w:val="af0"/>
    <w:next w:val="af0"/>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f0"/>
    <w:pPr>
      <w:overflowPunct w:val="0"/>
      <w:autoSpaceDE w:val="0"/>
      <w:spacing w:line="360" w:lineRule="auto"/>
      <w:ind w:firstLine="567"/>
      <w:jc w:val="both"/>
      <w:textAlignment w:val="baseline"/>
    </w:pPr>
    <w:rPr>
      <w:sz w:val="28"/>
      <w:szCs w:val="28"/>
    </w:rPr>
  </w:style>
  <w:style w:type="paragraph" w:customStyle="1" w:styleId="rvps5">
    <w:name w:val="rvps5"/>
    <w:basedOn w:val="af0"/>
    <w:pPr>
      <w:spacing w:before="280" w:after="280"/>
    </w:pPr>
    <w:rPr>
      <w:rFonts w:eastAsia="Impact"/>
    </w:rPr>
  </w:style>
  <w:style w:type="paragraph" w:customStyle="1" w:styleId="1-liter">
    <w:name w:val="1-liter"/>
    <w:basedOn w:val="af0"/>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f0"/>
    <w:pPr>
      <w:ind w:firstLine="284"/>
      <w:jc w:val="both"/>
    </w:pPr>
    <w:rPr>
      <w:sz w:val="20"/>
      <w:szCs w:val="20"/>
      <w:lang w:val="uk-UA"/>
    </w:rPr>
  </w:style>
  <w:style w:type="paragraph" w:customStyle="1" w:styleId="WW-20">
    <w:name w:val="WW-Основной текст с отступом 2"/>
    <w:basedOn w:val="af0"/>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0"/>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0"/>
    <w:next w:val="af0"/>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f0"/>
    <w:pPr>
      <w:spacing w:line="343" w:lineRule="auto"/>
      <w:ind w:firstLine="709"/>
      <w:jc w:val="both"/>
    </w:pPr>
    <w:rPr>
      <w:rFonts w:ascii="Helvetica" w:hAnsi="Helvetica" w:cs="Helvetica"/>
      <w:sz w:val="16"/>
      <w:szCs w:val="16"/>
      <w:lang w:val="uk-UA"/>
    </w:rPr>
  </w:style>
  <w:style w:type="paragraph" w:customStyle="1" w:styleId="1-zbirnyk">
    <w:name w:val="1-zbirnyk"/>
    <w:basedOn w:val="af0"/>
    <w:pPr>
      <w:ind w:firstLine="567"/>
      <w:jc w:val="both"/>
    </w:pPr>
    <w:rPr>
      <w:sz w:val="21"/>
      <w:szCs w:val="20"/>
      <w:lang w:val="uk-UA"/>
    </w:rPr>
  </w:style>
  <w:style w:type="paragraph" w:customStyle="1" w:styleId="pfull">
    <w:name w:val="pfull"/>
    <w:basedOn w:val="af0"/>
    <w:pPr>
      <w:spacing w:before="280" w:after="280"/>
    </w:pPr>
  </w:style>
  <w:style w:type="paragraph" w:customStyle="1" w:styleId="bodytext">
    <w:name w:val="bodytext"/>
    <w:basedOn w:val="af0"/>
    <w:pPr>
      <w:spacing w:after="22"/>
      <w:ind w:firstLine="330"/>
    </w:pPr>
    <w:rPr>
      <w:sz w:val="26"/>
      <w:szCs w:val="26"/>
    </w:rPr>
  </w:style>
  <w:style w:type="paragraph" w:customStyle="1" w:styleId="docheader">
    <w:name w:val="docheader"/>
    <w:basedOn w:val="af0"/>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0"/>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f0"/>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0"/>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f0"/>
    <w:pPr>
      <w:spacing w:line="360" w:lineRule="auto"/>
      <w:ind w:firstLine="709"/>
      <w:jc w:val="both"/>
    </w:pPr>
    <w:rPr>
      <w:sz w:val="28"/>
      <w:szCs w:val="28"/>
    </w:rPr>
  </w:style>
  <w:style w:type="paragraph" w:customStyle="1" w:styleId="BodyText23">
    <w:name w:val="Body Text 23"/>
    <w:basedOn w:val="af0"/>
    <w:pPr>
      <w:tabs>
        <w:tab w:val="left" w:pos="3630"/>
      </w:tabs>
      <w:autoSpaceDE w:val="0"/>
      <w:spacing w:line="360" w:lineRule="auto"/>
      <w:jc w:val="both"/>
    </w:pPr>
  </w:style>
  <w:style w:type="paragraph" w:customStyle="1" w:styleId="BodyText22">
    <w:name w:val="Body Text 22"/>
    <w:basedOn w:val="af0"/>
    <w:pPr>
      <w:autoSpaceDE w:val="0"/>
      <w:spacing w:line="360" w:lineRule="auto"/>
      <w:ind w:firstLine="567"/>
      <w:jc w:val="both"/>
    </w:pPr>
    <w:rPr>
      <w:sz w:val="28"/>
      <w:szCs w:val="28"/>
    </w:rPr>
  </w:style>
  <w:style w:type="paragraph" w:customStyle="1" w:styleId="affffffffffffffb">
    <w:name w:val="????? ??????"/>
    <w:basedOn w:val="af0"/>
    <w:pPr>
      <w:widowControl w:val="0"/>
      <w:autoSpaceDE w:val="0"/>
    </w:pPr>
    <w:rPr>
      <w:sz w:val="20"/>
      <w:szCs w:val="20"/>
    </w:rPr>
  </w:style>
  <w:style w:type="paragraph" w:customStyle="1" w:styleId="60">
    <w:name w:val="Нумерованный список 6"/>
    <w:basedOn w:val="af0"/>
    <w:pPr>
      <w:numPr>
        <w:numId w:val="18"/>
      </w:numPr>
      <w:spacing w:line="192" w:lineRule="auto"/>
    </w:pPr>
  </w:style>
  <w:style w:type="paragraph" w:customStyle="1" w:styleId="outdent">
    <w:name w:val="outdent"/>
    <w:basedOn w:val="af0"/>
    <w:pPr>
      <w:spacing w:after="240"/>
      <w:ind w:left="480" w:right="240" w:hanging="240"/>
    </w:pPr>
  </w:style>
  <w:style w:type="paragraph" w:customStyle="1" w:styleId="firstpara">
    <w:name w:val="firstpara"/>
    <w:basedOn w:val="af0"/>
  </w:style>
  <w:style w:type="paragraph" w:customStyle="1" w:styleId="medium-normal1">
    <w:name w:val="medium-normal1"/>
    <w:basedOn w:val="af0"/>
    <w:pPr>
      <w:spacing w:before="280" w:after="280"/>
    </w:pPr>
    <w:rPr>
      <w:lang w:val="uk-UA"/>
    </w:rPr>
  </w:style>
  <w:style w:type="paragraph" w:customStyle="1" w:styleId="rvps6">
    <w:name w:val="rvps6"/>
    <w:basedOn w:val="af0"/>
    <w:pPr>
      <w:spacing w:before="280" w:after="280"/>
    </w:pPr>
  </w:style>
  <w:style w:type="paragraph" w:customStyle="1" w:styleId="Iniiaiieoaeno">
    <w:name w:val="Iniiaiie oaeno"/>
    <w:basedOn w:val="af0"/>
    <w:pPr>
      <w:spacing w:after="120"/>
    </w:pPr>
    <w:rPr>
      <w:sz w:val="20"/>
      <w:szCs w:val="20"/>
    </w:rPr>
  </w:style>
  <w:style w:type="paragraph" w:customStyle="1" w:styleId="censm">
    <w:name w:val="censm"/>
    <w:basedOn w:val="af0"/>
    <w:pPr>
      <w:spacing w:before="280" w:after="280"/>
    </w:pPr>
  </w:style>
  <w:style w:type="paragraph" w:customStyle="1" w:styleId="sm">
    <w:name w:val="sm"/>
    <w:basedOn w:val="af0"/>
    <w:pPr>
      <w:spacing w:before="280" w:after="280"/>
    </w:pPr>
    <w:rPr>
      <w:rFonts w:ascii="OpenSymbol" w:hAnsi="OpenSymbol" w:cs="OpenSymbol"/>
      <w:sz w:val="22"/>
      <w:szCs w:val="22"/>
    </w:rPr>
  </w:style>
  <w:style w:type="paragraph" w:customStyle="1" w:styleId="author0">
    <w:name w:val="author"/>
    <w:basedOn w:val="af0"/>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0"/>
    <w:pPr>
      <w:spacing w:before="120" w:after="120" w:line="360" w:lineRule="atLeast"/>
      <w:ind w:left="115" w:right="115"/>
      <w:jc w:val="both"/>
    </w:pPr>
    <w:rPr>
      <w:rFonts w:ascii="OpenSymbol" w:hAnsi="OpenSymbol" w:cs="OpenSymbol"/>
      <w:color w:val="000000"/>
    </w:rPr>
  </w:style>
  <w:style w:type="paragraph" w:customStyle="1" w:styleId="avtor0">
    <w:name w:val="avtor"/>
    <w:basedOn w:val="af0"/>
    <w:pPr>
      <w:spacing w:before="280" w:after="280"/>
    </w:pPr>
  </w:style>
  <w:style w:type="paragraph" w:customStyle="1" w:styleId="affffffffffffffc">
    <w:name w:val="Звезды"/>
    <w:basedOn w:val="af0"/>
    <w:next w:val="af0"/>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f0"/>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0"/>
    <w:pPr>
      <w:widowControl w:val="0"/>
      <w:spacing w:after="120" w:line="480" w:lineRule="auto"/>
    </w:pPr>
  </w:style>
  <w:style w:type="paragraph" w:customStyle="1" w:styleId="3f3f3f3f3f3f">
    <w:name w:val="М3fо3fй3f у3fк3fр3f"/>
    <w:basedOn w:val="af0"/>
    <w:pPr>
      <w:widowControl w:val="0"/>
      <w:ind w:firstLine="567"/>
      <w:jc w:val="both"/>
    </w:pPr>
    <w:rPr>
      <w:sz w:val="28"/>
      <w:szCs w:val="28"/>
      <w:lang w:val="uk-UA"/>
    </w:rPr>
  </w:style>
  <w:style w:type="paragraph" w:customStyle="1" w:styleId="affffffffffffffd">
    <w:name w:val="Мой укр"/>
    <w:basedOn w:val="af0"/>
    <w:pPr>
      <w:widowControl w:val="0"/>
      <w:ind w:firstLine="567"/>
      <w:jc w:val="both"/>
    </w:pPr>
    <w:rPr>
      <w:sz w:val="28"/>
      <w:szCs w:val="28"/>
      <w:lang w:val="uk-UA"/>
    </w:rPr>
  </w:style>
  <w:style w:type="paragraph" w:customStyle="1" w:styleId="11">
    <w:name w:val="11"/>
    <w:basedOn w:val="af0"/>
    <w:pPr>
      <w:numPr>
        <w:numId w:val="15"/>
      </w:numPr>
      <w:jc w:val="both"/>
    </w:pPr>
    <w:rPr>
      <w:sz w:val="28"/>
      <w:szCs w:val="28"/>
      <w:lang w:val="uk-UA"/>
    </w:rPr>
  </w:style>
  <w:style w:type="paragraph" w:customStyle="1" w:styleId="affffffffffffffe">
    <w:name w:val="Название.Название схем"/>
    <w:basedOn w:val="af0"/>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0"/>
    <w:next w:val="af0"/>
    <w:uiPriority w:val="99"/>
    <w:pPr>
      <w:keepNext/>
      <w:autoSpaceDE w:val="0"/>
      <w:jc w:val="right"/>
    </w:pPr>
    <w:rPr>
      <w:b/>
      <w:bCs/>
      <w:sz w:val="32"/>
      <w:szCs w:val="32"/>
      <w:lang w:val="uk-UA"/>
    </w:rPr>
  </w:style>
  <w:style w:type="paragraph" w:customStyle="1" w:styleId="afffffffffffffff">
    <w:name w:val="а"/>
    <w:basedOn w:val="af0"/>
    <w:pPr>
      <w:autoSpaceDE w:val="0"/>
      <w:ind w:firstLine="720"/>
      <w:jc w:val="both"/>
    </w:pPr>
    <w:rPr>
      <w:sz w:val="28"/>
      <w:szCs w:val="28"/>
      <w:lang w:val="uk-UA"/>
    </w:rPr>
  </w:style>
  <w:style w:type="paragraph" w:customStyle="1" w:styleId="68">
    <w:name w:val="заголовок 6"/>
    <w:basedOn w:val="af0"/>
    <w:next w:val="af0"/>
    <w:pPr>
      <w:keepNext/>
      <w:autoSpaceDE w:val="0"/>
      <w:spacing w:line="288" w:lineRule="auto"/>
      <w:jc w:val="center"/>
    </w:pPr>
    <w:rPr>
      <w:sz w:val="26"/>
      <w:szCs w:val="26"/>
      <w:lang w:val="en-US"/>
    </w:rPr>
  </w:style>
  <w:style w:type="paragraph" w:customStyle="1" w:styleId="afffffffffffffff0">
    <w:name w:val="рабочий"/>
    <w:basedOn w:val="af0"/>
    <w:pPr>
      <w:spacing w:line="360" w:lineRule="auto"/>
      <w:ind w:right="-284" w:firstLine="709"/>
      <w:jc w:val="both"/>
    </w:pPr>
    <w:rPr>
      <w:sz w:val="28"/>
      <w:szCs w:val="20"/>
    </w:rPr>
  </w:style>
  <w:style w:type="paragraph" w:customStyle="1" w:styleId="1ffffd">
    <w:name w:val="Продолжение списка1"/>
    <w:basedOn w:val="af0"/>
    <w:pPr>
      <w:spacing w:after="120"/>
      <w:ind w:left="283"/>
    </w:pPr>
  </w:style>
  <w:style w:type="paragraph" w:customStyle="1" w:styleId="cnfheader">
    <w:name w:val="cnfheader"/>
    <w:basedOn w:val="af0"/>
    <w:pPr>
      <w:spacing w:before="280" w:after="280"/>
    </w:pPr>
    <w:rPr>
      <w:rFonts w:ascii="OpenSymbol" w:hAnsi="OpenSymbol" w:cs="OpenSymbol"/>
      <w:b/>
      <w:bCs/>
      <w:caps/>
      <w:sz w:val="20"/>
      <w:szCs w:val="20"/>
    </w:rPr>
  </w:style>
  <w:style w:type="paragraph" w:customStyle="1" w:styleId="titul">
    <w:name w:val="titul"/>
    <w:basedOn w:val="af0"/>
    <w:pPr>
      <w:spacing w:before="280" w:after="280"/>
      <w:jc w:val="center"/>
    </w:pPr>
    <w:rPr>
      <w:b/>
      <w:bCs/>
      <w:color w:val="333333"/>
      <w:sz w:val="14"/>
      <w:szCs w:val="14"/>
    </w:rPr>
  </w:style>
  <w:style w:type="paragraph" w:customStyle="1" w:styleId="sources">
    <w:name w:val="sources"/>
    <w:basedOn w:val="af0"/>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f1">
    <w:name w:val="Âåðõíèé êîëîíòèòóë"/>
    <w:basedOn w:val="af0"/>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0"/>
    <w:next w:val="af0"/>
    <w:pPr>
      <w:keepNext/>
      <w:autoSpaceDE w:val="0"/>
      <w:jc w:val="center"/>
    </w:pPr>
    <w:rPr>
      <w:b/>
      <w:bCs/>
      <w:sz w:val="20"/>
      <w:szCs w:val="20"/>
      <w:lang w:val="uk-UA"/>
    </w:rPr>
  </w:style>
  <w:style w:type="paragraph" w:customStyle="1" w:styleId="d22">
    <w:name w:val="сdовной текст2 2"/>
    <w:basedOn w:val="af0"/>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f2">
    <w:name w:val="абзац"/>
    <w:basedOn w:val="af0"/>
    <w:pPr>
      <w:spacing w:line="360" w:lineRule="auto"/>
      <w:jc w:val="both"/>
    </w:pPr>
    <w:rPr>
      <w:b/>
      <w:sz w:val="28"/>
      <w:szCs w:val="20"/>
    </w:rPr>
  </w:style>
  <w:style w:type="paragraph" w:customStyle="1" w:styleId="pt">
    <w:name w:val="pt"/>
    <w:basedOn w:val="af0"/>
    <w:pPr>
      <w:spacing w:before="280" w:after="280"/>
      <w:ind w:left="443" w:right="443" w:firstLine="400"/>
      <w:jc w:val="both"/>
    </w:pPr>
  </w:style>
  <w:style w:type="paragraph" w:customStyle="1" w:styleId="ht">
    <w:name w:val="ht"/>
    <w:basedOn w:val="af0"/>
    <w:pPr>
      <w:spacing w:before="280" w:after="280"/>
      <w:ind w:left="443" w:right="443"/>
      <w:jc w:val="center"/>
    </w:pPr>
    <w:rPr>
      <w:sz w:val="27"/>
      <w:szCs w:val="27"/>
    </w:rPr>
  </w:style>
  <w:style w:type="paragraph" w:customStyle="1" w:styleId="afffffffffffffff3">
    <w:name w:val="Книги"/>
    <w:basedOn w:val="af0"/>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f0"/>
    <w:pPr>
      <w:ind w:left="4252"/>
    </w:pPr>
    <w:rPr>
      <w:lang w:val="pl-PL"/>
    </w:rPr>
  </w:style>
  <w:style w:type="paragraph" w:customStyle="1" w:styleId="rvps17">
    <w:name w:val="rvps17"/>
    <w:basedOn w:val="af0"/>
    <w:pPr>
      <w:spacing w:before="280" w:after="280"/>
    </w:pPr>
  </w:style>
  <w:style w:type="paragraph" w:customStyle="1" w:styleId="rvps14">
    <w:name w:val="rvps14"/>
    <w:basedOn w:val="af0"/>
    <w:pPr>
      <w:spacing w:before="280" w:after="280"/>
    </w:pPr>
  </w:style>
  <w:style w:type="paragraph" w:customStyle="1" w:styleId="afffffffffffffff4">
    <w:name w:val="без абзаца"/>
    <w:basedOn w:val="af0"/>
    <w:pPr>
      <w:jc w:val="center"/>
    </w:pPr>
    <w:rPr>
      <w:rFonts w:eastAsia="IzhTitl"/>
      <w:sz w:val="28"/>
      <w:szCs w:val="20"/>
      <w:lang w:val="uk-UA"/>
    </w:rPr>
  </w:style>
  <w:style w:type="paragraph" w:customStyle="1" w:styleId="Programmline2">
    <w:name w:val="Programmline2"/>
    <w:basedOn w:val="af0"/>
    <w:pPr>
      <w:spacing w:before="40" w:after="40" w:line="360" w:lineRule="auto"/>
      <w:ind w:left="488" w:right="-153" w:hanging="488"/>
      <w:jc w:val="center"/>
    </w:pPr>
    <w:rPr>
      <w:bCs/>
      <w:sz w:val="22"/>
      <w:szCs w:val="20"/>
      <w:lang w:val="en-US"/>
    </w:rPr>
  </w:style>
  <w:style w:type="paragraph" w:customStyle="1" w:styleId="reference2">
    <w:name w:val="reference2"/>
    <w:basedOn w:val="af0"/>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0"/>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0"/>
    <w:next w:val="af0"/>
    <w:pPr>
      <w:spacing w:before="255" w:after="295" w:line="180" w:lineRule="exact"/>
      <w:jc w:val="both"/>
    </w:pPr>
    <w:rPr>
      <w:rFonts w:ascii="Mangal" w:hAnsi="Mangal" w:cs="Mangal"/>
      <w:sz w:val="16"/>
      <w:szCs w:val="20"/>
      <w:lang w:val="en-US"/>
    </w:rPr>
  </w:style>
  <w:style w:type="paragraph" w:customStyle="1" w:styleId="headersmall">
    <w:name w:val="headersmall"/>
    <w:basedOn w:val="af0"/>
    <w:pPr>
      <w:spacing w:before="280" w:after="280"/>
    </w:pPr>
  </w:style>
  <w:style w:type="paragraph" w:customStyle="1" w:styleId="TFReferencesSection">
    <w:name w:val="TF_References_Section"/>
    <w:basedOn w:val="af0"/>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f0"/>
    <w:pPr>
      <w:jc w:val="center"/>
    </w:pPr>
    <w:rPr>
      <w:sz w:val="28"/>
      <w:szCs w:val="20"/>
      <w:lang w:val="uk-UA"/>
    </w:rPr>
  </w:style>
  <w:style w:type="paragraph" w:customStyle="1" w:styleId="2fffa">
    <w:name w:val="Схема 2"/>
    <w:basedOn w:val="af0"/>
    <w:pPr>
      <w:jc w:val="center"/>
    </w:pPr>
    <w:rPr>
      <w:szCs w:val="20"/>
      <w:lang w:val="uk-UA"/>
    </w:rPr>
  </w:style>
  <w:style w:type="paragraph" w:customStyle="1" w:styleId="afffffffffffffff6">
    <w:name w:val="Титул"/>
    <w:basedOn w:val="af0"/>
    <w:pPr>
      <w:jc w:val="center"/>
    </w:pPr>
    <w:rPr>
      <w:sz w:val="32"/>
      <w:szCs w:val="20"/>
      <w:lang w:val="uk-UA"/>
    </w:rPr>
  </w:style>
  <w:style w:type="paragraph" w:customStyle="1" w:styleId="afffffffffffffff7">
    <w:name w:val="Формула"/>
    <w:basedOn w:val="af0"/>
    <w:pPr>
      <w:tabs>
        <w:tab w:val="left" w:pos="5954"/>
      </w:tabs>
      <w:spacing w:before="80" w:after="80"/>
      <w:ind w:right="851"/>
      <w:jc w:val="right"/>
    </w:pPr>
    <w:rPr>
      <w:sz w:val="28"/>
      <w:szCs w:val="20"/>
      <w:lang w:val="uk-UA"/>
    </w:rPr>
  </w:style>
  <w:style w:type="paragraph" w:customStyle="1" w:styleId="WW-21">
    <w:name w:val="WW-Основной текст 2"/>
    <w:basedOn w:val="af0"/>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0"/>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0"/>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f0"/>
    <w:pPr>
      <w:jc w:val="center"/>
    </w:pPr>
    <w:rPr>
      <w:sz w:val="26"/>
      <w:szCs w:val="26"/>
    </w:rPr>
  </w:style>
  <w:style w:type="paragraph" w:customStyle="1" w:styleId="afffffffffffffffa">
    <w:name w:val="Ссылка"/>
    <w:basedOn w:val="af0"/>
    <w:pPr>
      <w:spacing w:line="360" w:lineRule="auto"/>
      <w:ind w:firstLine="709"/>
      <w:jc w:val="both"/>
    </w:pPr>
  </w:style>
  <w:style w:type="paragraph" w:customStyle="1" w:styleId="afffffffffffffffb">
    <w:name w:val="Рисунок Знак"/>
    <w:basedOn w:val="af0"/>
    <w:pPr>
      <w:spacing w:after="240"/>
      <w:jc w:val="center"/>
    </w:pPr>
  </w:style>
  <w:style w:type="paragraph" w:customStyle="1" w:styleId="afffffffffffffffc">
    <w:name w:val="Рисунок"/>
    <w:basedOn w:val="af0"/>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f0"/>
    <w:next w:val="af0"/>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0"/>
    <w:pPr>
      <w:spacing w:line="360" w:lineRule="auto"/>
      <w:ind w:firstLine="709"/>
      <w:jc w:val="both"/>
    </w:pPr>
    <w:rPr>
      <w:sz w:val="28"/>
      <w:szCs w:val="28"/>
      <w:lang w:val="uk-UA"/>
    </w:rPr>
  </w:style>
  <w:style w:type="paragraph" w:customStyle="1" w:styleId="2fffb">
    <w:name w:val="оглавление 2"/>
    <w:basedOn w:val="af0"/>
    <w:next w:val="af0"/>
    <w:pPr>
      <w:ind w:left="200"/>
    </w:pPr>
    <w:rPr>
      <w:sz w:val="20"/>
      <w:szCs w:val="20"/>
    </w:rPr>
  </w:style>
  <w:style w:type="paragraph" w:customStyle="1" w:styleId="1fffff3">
    <w:name w:val="оглавление 1"/>
    <w:basedOn w:val="af0"/>
    <w:next w:val="af0"/>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0"/>
    <w:next w:val="af0"/>
    <w:pPr>
      <w:ind w:left="400"/>
    </w:pPr>
    <w:rPr>
      <w:sz w:val="20"/>
      <w:szCs w:val="20"/>
    </w:rPr>
  </w:style>
  <w:style w:type="paragraph" w:customStyle="1" w:styleId="affffffffffffffff1">
    <w:name w:val="&quot;він"/>
    <w:basedOn w:val="af0"/>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0"/>
    <w:next w:val="af0"/>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0"/>
    <w:pPr>
      <w:spacing w:line="384" w:lineRule="auto"/>
      <w:ind w:firstLine="709"/>
      <w:jc w:val="both"/>
    </w:pPr>
    <w:rPr>
      <w:sz w:val="28"/>
      <w:szCs w:val="20"/>
      <w:lang w:val="en-US"/>
    </w:rPr>
  </w:style>
  <w:style w:type="paragraph" w:customStyle="1" w:styleId="D">
    <w:name w:val="D БезОтступа"/>
    <w:basedOn w:val="af0"/>
    <w:pPr>
      <w:spacing w:line="384" w:lineRule="auto"/>
      <w:jc w:val="both"/>
    </w:pPr>
    <w:rPr>
      <w:sz w:val="28"/>
      <w:szCs w:val="20"/>
      <w:lang w:val="en-US"/>
    </w:rPr>
  </w:style>
  <w:style w:type="paragraph" w:customStyle="1" w:styleId="f">
    <w:name w:val="f"/>
    <w:basedOn w:val="af0"/>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0"/>
    <w:next w:val="af0"/>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0"/>
    <w:pPr>
      <w:autoSpaceDE w:val="0"/>
      <w:spacing w:line="360" w:lineRule="auto"/>
    </w:pPr>
    <w:rPr>
      <w:sz w:val="28"/>
      <w:szCs w:val="28"/>
    </w:rPr>
  </w:style>
  <w:style w:type="paragraph" w:customStyle="1" w:styleId="affffffffffffffff4">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5">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f0"/>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pPr>
      <w:suppressAutoHyphens/>
    </w:pPr>
    <w:rPr>
      <w:rFonts w:ascii="IzhTitl" w:eastAsia="IzhTitl" w:hAnsi="IzhTitl" w:cs="IzhTitl"/>
      <w:sz w:val="22"/>
      <w:szCs w:val="22"/>
      <w:lang w:eastAsia="ar-SA"/>
    </w:rPr>
  </w:style>
  <w:style w:type="paragraph" w:customStyle="1" w:styleId="f10">
    <w:name w:val="лсно$f1т"/>
    <w:basedOn w:val="af0"/>
    <w:pPr>
      <w:widowControl w:val="0"/>
      <w:jc w:val="both"/>
    </w:pPr>
    <w:rPr>
      <w:sz w:val="28"/>
      <w:szCs w:val="20"/>
    </w:rPr>
  </w:style>
  <w:style w:type="paragraph" w:customStyle="1" w:styleId="affffffffffffffff7">
    <w:name w:val="н"/>
    <w:basedOn w:val="af0"/>
    <w:pPr>
      <w:spacing w:line="360" w:lineRule="auto"/>
      <w:ind w:firstLine="284"/>
      <w:jc w:val="both"/>
    </w:pPr>
    <w:rPr>
      <w:sz w:val="28"/>
      <w:szCs w:val="20"/>
      <w:lang w:val="uk-UA"/>
    </w:rPr>
  </w:style>
  <w:style w:type="paragraph" w:customStyle="1" w:styleId="1fffff5">
    <w:name w:val="çàãîëîâîê 1"/>
    <w:basedOn w:val="af0"/>
    <w:next w:val="af0"/>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0"/>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f0"/>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f0"/>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f0"/>
    <w:pPr>
      <w:keepLines/>
      <w:spacing w:after="360" w:line="360" w:lineRule="auto"/>
      <w:jc w:val="center"/>
    </w:pPr>
    <w:rPr>
      <w:szCs w:val="20"/>
    </w:rPr>
  </w:style>
  <w:style w:type="paragraph" w:customStyle="1" w:styleId="affffffffffffffffc">
    <w:name w:val="Подпись к таблице"/>
    <w:basedOn w:val="af0"/>
    <w:link w:val="affffffffffffffffd"/>
    <w:pPr>
      <w:spacing w:line="360" w:lineRule="auto"/>
      <w:jc w:val="right"/>
    </w:pPr>
    <w:rPr>
      <w:sz w:val="28"/>
      <w:szCs w:val="20"/>
    </w:rPr>
  </w:style>
  <w:style w:type="paragraph" w:customStyle="1" w:styleId="affffffffffffffffe">
    <w:name w:val="Экспликация"/>
    <w:basedOn w:val="af0"/>
    <w:next w:val="af0"/>
    <w:pPr>
      <w:tabs>
        <w:tab w:val="left" w:pos="1276"/>
      </w:tabs>
      <w:spacing w:line="360" w:lineRule="auto"/>
      <w:ind w:left="907"/>
      <w:jc w:val="both"/>
    </w:pPr>
    <w:rPr>
      <w:sz w:val="20"/>
      <w:szCs w:val="20"/>
      <w:lang w:val="en-US"/>
    </w:rPr>
  </w:style>
  <w:style w:type="paragraph" w:customStyle="1" w:styleId="aaieiaie1">
    <w:name w:val="aaieiaie 1"/>
    <w:basedOn w:val="af0"/>
    <w:next w:val="af0"/>
    <w:pPr>
      <w:keepNext/>
      <w:jc w:val="center"/>
    </w:pPr>
    <w:rPr>
      <w:szCs w:val="20"/>
      <w:lang w:val="uk-UA"/>
    </w:rPr>
  </w:style>
  <w:style w:type="paragraph" w:customStyle="1" w:styleId="rvps1">
    <w:name w:val="rvps1"/>
    <w:basedOn w:val="af0"/>
    <w:pPr>
      <w:jc w:val="center"/>
    </w:pPr>
  </w:style>
  <w:style w:type="paragraph" w:customStyle="1" w:styleId="rvps2">
    <w:name w:val="rvps2"/>
    <w:basedOn w:val="af0"/>
    <w:pPr>
      <w:keepNext/>
      <w:jc w:val="right"/>
    </w:pPr>
  </w:style>
  <w:style w:type="paragraph" w:customStyle="1" w:styleId="rvps3">
    <w:name w:val="rvps3"/>
    <w:basedOn w:val="af0"/>
    <w:uiPriority w:val="99"/>
    <w:pPr>
      <w:ind w:left="2880" w:hanging="2880"/>
    </w:pPr>
  </w:style>
  <w:style w:type="paragraph" w:customStyle="1" w:styleId="rvps4">
    <w:name w:val="rvps4"/>
    <w:basedOn w:val="af0"/>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0"/>
    <w:pPr>
      <w:spacing w:before="280" w:after="280"/>
    </w:pPr>
  </w:style>
  <w:style w:type="paragraph" w:customStyle="1" w:styleId="afffffffffffffffff">
    <w:name w:val="Обычн_основн"/>
    <w:basedOn w:val="af0"/>
    <w:pPr>
      <w:spacing w:line="360" w:lineRule="auto"/>
      <w:ind w:firstLine="539"/>
      <w:jc w:val="both"/>
    </w:pPr>
    <w:rPr>
      <w:sz w:val="28"/>
      <w:szCs w:val="20"/>
      <w:lang w:val="uk-UA"/>
    </w:rPr>
  </w:style>
  <w:style w:type="paragraph" w:customStyle="1" w:styleId="auto">
    <w:name w:val="auto"/>
    <w:basedOn w:val="af0"/>
    <w:pPr>
      <w:spacing w:line="312" w:lineRule="atLeast"/>
    </w:pPr>
    <w:rPr>
      <w:rFonts w:ascii="MS Reference Specialty" w:hAnsi="MS Reference Specialty" w:cs="MS Reference Specialty"/>
    </w:rPr>
  </w:style>
  <w:style w:type="paragraph" w:customStyle="1" w:styleId="rvps23">
    <w:name w:val="rvps23"/>
    <w:basedOn w:val="af0"/>
    <w:pPr>
      <w:ind w:firstLine="720"/>
      <w:jc w:val="both"/>
    </w:pPr>
    <w:rPr>
      <w:lang w:val="uk-UA"/>
    </w:rPr>
  </w:style>
  <w:style w:type="paragraph" w:customStyle="1" w:styleId="wwwstas">
    <w:name w:val="wwwstas"/>
    <w:basedOn w:val="af0"/>
    <w:pPr>
      <w:spacing w:before="96" w:after="288"/>
      <w:ind w:left="284" w:right="284"/>
      <w:jc w:val="both"/>
    </w:pPr>
    <w:rPr>
      <w:lang w:val="uk-UA"/>
    </w:rPr>
  </w:style>
  <w:style w:type="paragraph" w:customStyle="1" w:styleId="afffffffffffffffff0">
    <w:name w:val="Стаття"/>
    <w:basedOn w:val="af0"/>
    <w:pPr>
      <w:autoSpaceDE w:val="0"/>
      <w:spacing w:before="120" w:after="120"/>
      <w:ind w:firstLine="720"/>
      <w:jc w:val="both"/>
    </w:pPr>
    <w:rPr>
      <w:sz w:val="28"/>
      <w:szCs w:val="28"/>
      <w:lang w:val="uk-UA"/>
    </w:rPr>
  </w:style>
  <w:style w:type="paragraph" w:customStyle="1" w:styleId="broken">
    <w:name w:val="broken"/>
    <w:basedOn w:val="af0"/>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f0"/>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0"/>
    <w:pPr>
      <w:widowControl w:val="0"/>
      <w:ind w:firstLine="397"/>
      <w:jc w:val="both"/>
    </w:pPr>
    <w:rPr>
      <w:rFonts w:ascii="UkrainianPeterburg" w:hAnsi="UkrainianPeterburg" w:cs="UkrainianPeterburg"/>
      <w:szCs w:val="20"/>
    </w:rPr>
  </w:style>
  <w:style w:type="paragraph" w:customStyle="1" w:styleId="2fffd">
    <w:name w:val="Адрес 2"/>
    <w:basedOn w:val="af0"/>
    <w:pPr>
      <w:spacing w:line="200" w:lineRule="atLeast"/>
    </w:pPr>
    <w:rPr>
      <w:sz w:val="16"/>
      <w:szCs w:val="20"/>
    </w:rPr>
  </w:style>
  <w:style w:type="paragraph" w:customStyle="1" w:styleId="afffffffffffffffff2">
    <w:name w:val="Підзаголовок"/>
    <w:basedOn w:val="af0"/>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0"/>
    <w:pPr>
      <w:spacing w:before="280" w:after="280"/>
    </w:pPr>
  </w:style>
  <w:style w:type="paragraph" w:customStyle="1" w:styleId="msonormalbullet2gif">
    <w:name w:val="msonormalbullet2.gif"/>
    <w:basedOn w:val="af0"/>
    <w:pPr>
      <w:spacing w:before="280" w:after="280"/>
    </w:pPr>
    <w:rPr>
      <w:rFonts w:eastAsia="IzhTitl"/>
    </w:rPr>
  </w:style>
  <w:style w:type="paragraph" w:customStyle="1" w:styleId="msonormalbullet3gif">
    <w:name w:val="msonormalbullet3.gif"/>
    <w:basedOn w:val="af0"/>
    <w:pPr>
      <w:spacing w:before="280" w:after="280"/>
    </w:pPr>
    <w:rPr>
      <w:rFonts w:eastAsia="IzhTitl"/>
    </w:rPr>
  </w:style>
  <w:style w:type="paragraph" w:customStyle="1" w:styleId="msobodytextindent2bullet1gif">
    <w:name w:val="msobodytextindent2bullet1.gif"/>
    <w:basedOn w:val="af0"/>
    <w:pPr>
      <w:spacing w:before="280" w:after="280"/>
    </w:pPr>
    <w:rPr>
      <w:rFonts w:eastAsia="IzhTitl"/>
    </w:rPr>
  </w:style>
  <w:style w:type="paragraph" w:customStyle="1" w:styleId="msobodytextindent2bullet2gif">
    <w:name w:val="msobodytextindent2bullet2.gif"/>
    <w:basedOn w:val="af0"/>
    <w:pPr>
      <w:spacing w:before="280" w:after="280"/>
    </w:pPr>
    <w:rPr>
      <w:rFonts w:eastAsia="IzhTitl"/>
    </w:rPr>
  </w:style>
  <w:style w:type="paragraph" w:customStyle="1" w:styleId="msonormalbullet2gifcxspmiddle">
    <w:name w:val="msonormalbullet2gifcxspmiddle"/>
    <w:basedOn w:val="af0"/>
    <w:pPr>
      <w:spacing w:before="280" w:after="280"/>
    </w:pPr>
    <w:rPr>
      <w:rFonts w:eastAsia="IzhTitl"/>
      <w:szCs w:val="20"/>
    </w:rPr>
  </w:style>
  <w:style w:type="paragraph" w:customStyle="1" w:styleId="msonormalbullet2gifcxsplast">
    <w:name w:val="msonormalbullet2gifcxsplast"/>
    <w:basedOn w:val="af0"/>
    <w:pPr>
      <w:spacing w:before="280" w:after="280"/>
    </w:pPr>
    <w:rPr>
      <w:rFonts w:eastAsia="IzhTitl"/>
      <w:szCs w:val="20"/>
    </w:rPr>
  </w:style>
  <w:style w:type="paragraph" w:customStyle="1" w:styleId="msonormalbullet3gifcxsplast">
    <w:name w:val="msonormalbullet3gifcxsplast"/>
    <w:basedOn w:val="af0"/>
    <w:pPr>
      <w:spacing w:before="280" w:after="280"/>
    </w:pPr>
    <w:rPr>
      <w:rFonts w:eastAsia="IzhTitl"/>
    </w:rPr>
  </w:style>
  <w:style w:type="paragraph" w:customStyle="1" w:styleId="msobodytextindent2bullet2gifcxspmiddle">
    <w:name w:val="msobodytextindent2bullet2gifcxspmiddle"/>
    <w:basedOn w:val="af0"/>
    <w:pPr>
      <w:spacing w:before="280" w:after="280"/>
    </w:pPr>
    <w:rPr>
      <w:rFonts w:eastAsia="IzhTitl"/>
    </w:rPr>
  </w:style>
  <w:style w:type="paragraph" w:customStyle="1" w:styleId="msotitlebullet1gif">
    <w:name w:val="msotitlebullet1.gif"/>
    <w:basedOn w:val="af0"/>
    <w:pPr>
      <w:spacing w:before="280" w:after="280"/>
    </w:pPr>
    <w:rPr>
      <w:rFonts w:eastAsia="IzhTitl"/>
    </w:rPr>
  </w:style>
  <w:style w:type="paragraph" w:customStyle="1" w:styleId="msonormalbullet1gif">
    <w:name w:val="msonormalbullet1.gif"/>
    <w:basedOn w:val="af0"/>
    <w:pPr>
      <w:spacing w:before="280" w:after="280"/>
    </w:pPr>
    <w:rPr>
      <w:rFonts w:eastAsia="IzhTitl"/>
    </w:rPr>
  </w:style>
  <w:style w:type="paragraph" w:customStyle="1" w:styleId="msonormalbullet2gifbullet1gif">
    <w:name w:val="msonormalbullet2gifbullet1.gif"/>
    <w:basedOn w:val="af0"/>
    <w:pPr>
      <w:spacing w:before="280" w:after="280"/>
    </w:pPr>
    <w:rPr>
      <w:rFonts w:eastAsia="IzhTitl"/>
    </w:rPr>
  </w:style>
  <w:style w:type="paragraph" w:customStyle="1" w:styleId="msonormalbullet2gifbullet2gif">
    <w:name w:val="msonormalbullet2gifbullet2.gif"/>
    <w:basedOn w:val="af0"/>
    <w:pPr>
      <w:spacing w:before="280" w:after="280"/>
    </w:pPr>
    <w:rPr>
      <w:rFonts w:eastAsia="IzhTitl"/>
    </w:rPr>
  </w:style>
  <w:style w:type="paragraph" w:customStyle="1" w:styleId="msobodytextindent2bullet3gif">
    <w:name w:val="msobodytextindent2bullet3.gif"/>
    <w:basedOn w:val="af0"/>
    <w:pPr>
      <w:spacing w:before="280" w:after="280"/>
    </w:pPr>
    <w:rPr>
      <w:rFonts w:eastAsia="IzhTitl"/>
    </w:rPr>
  </w:style>
  <w:style w:type="paragraph" w:customStyle="1" w:styleId="msotitlebullet3gif">
    <w:name w:val="msotitlebullet3.gif"/>
    <w:basedOn w:val="af0"/>
    <w:pPr>
      <w:spacing w:before="280" w:after="280"/>
    </w:pPr>
    <w:rPr>
      <w:rFonts w:eastAsia="IzhTitl"/>
    </w:rPr>
  </w:style>
  <w:style w:type="paragraph" w:customStyle="1" w:styleId="nofootspace">
    <w:name w:val="nofootspace"/>
    <w:basedOn w:val="af0"/>
    <w:pPr>
      <w:ind w:firstLine="720"/>
      <w:jc w:val="both"/>
    </w:pPr>
    <w:rPr>
      <w:rFonts w:eastAsia="IzhTitl"/>
      <w:color w:val="000000"/>
    </w:rPr>
  </w:style>
  <w:style w:type="paragraph" w:customStyle="1" w:styleId="msonormalbullet2gifbullet3gif">
    <w:name w:val="msonormalbullet2gifbullet3.gif"/>
    <w:basedOn w:val="af0"/>
    <w:pPr>
      <w:spacing w:before="280" w:after="280"/>
    </w:pPr>
    <w:rPr>
      <w:rFonts w:eastAsia="IzhTitl"/>
    </w:rPr>
  </w:style>
  <w:style w:type="paragraph" w:customStyle="1" w:styleId="msonormalbullet2gifbullet2gifbullet2gif">
    <w:name w:val="msonormalbullet2gifbullet2gifbullet2.gif"/>
    <w:basedOn w:val="af0"/>
    <w:pPr>
      <w:spacing w:before="280" w:after="280"/>
    </w:pPr>
    <w:rPr>
      <w:rFonts w:eastAsia="IzhTitl"/>
    </w:rPr>
  </w:style>
  <w:style w:type="paragraph" w:customStyle="1" w:styleId="msobodytextbullet1gif">
    <w:name w:val="msobodytextbullet1.gif"/>
    <w:basedOn w:val="af0"/>
    <w:pPr>
      <w:spacing w:before="280" w:after="280"/>
    </w:pPr>
    <w:rPr>
      <w:rFonts w:eastAsia="IzhTitl"/>
    </w:rPr>
  </w:style>
  <w:style w:type="paragraph" w:customStyle="1" w:styleId="msobodytextbullet3gif">
    <w:name w:val="msobodytextbullet3.gif"/>
    <w:basedOn w:val="af0"/>
    <w:pPr>
      <w:spacing w:before="280" w:after="280"/>
    </w:pPr>
    <w:rPr>
      <w:rFonts w:eastAsia="IzhTitl"/>
    </w:rPr>
  </w:style>
  <w:style w:type="paragraph" w:customStyle="1" w:styleId="msonormalbullet2gifbullet1gifbullet3gif">
    <w:name w:val="msonormalbullet2gifbullet1gifbullet3.gif"/>
    <w:basedOn w:val="af0"/>
    <w:pPr>
      <w:spacing w:before="280" w:after="280"/>
    </w:pPr>
    <w:rPr>
      <w:rFonts w:eastAsia="IzhTitl"/>
    </w:rPr>
  </w:style>
  <w:style w:type="paragraph" w:customStyle="1" w:styleId="msonormalbullet1gifbullet1gif">
    <w:name w:val="msonormalbullet1gifbullet1.gif"/>
    <w:basedOn w:val="af0"/>
    <w:pPr>
      <w:spacing w:before="280" w:after="280"/>
    </w:pPr>
    <w:rPr>
      <w:rFonts w:eastAsia="IzhTitl"/>
    </w:rPr>
  </w:style>
  <w:style w:type="paragraph" w:customStyle="1" w:styleId="msonormalbullet1gifbullet3gif">
    <w:name w:val="msonormalbullet1gifbullet3.gif"/>
    <w:basedOn w:val="af0"/>
    <w:pPr>
      <w:spacing w:before="280" w:after="280"/>
    </w:pPr>
    <w:rPr>
      <w:rFonts w:eastAsia="IzhTitl"/>
    </w:rPr>
  </w:style>
  <w:style w:type="paragraph" w:customStyle="1" w:styleId="msonormalbullet2gifbullet2gifbullet1gif">
    <w:name w:val="msonormalbullet2gifbullet2gifbullet1.gif"/>
    <w:basedOn w:val="af0"/>
    <w:pPr>
      <w:spacing w:before="280" w:after="280"/>
    </w:pPr>
    <w:rPr>
      <w:rFonts w:eastAsia="IzhTitl"/>
    </w:rPr>
  </w:style>
  <w:style w:type="paragraph" w:customStyle="1" w:styleId="msonormalbullet2gifbullet2gifbullet3gif">
    <w:name w:val="msonormalbullet2gifbullet2gifbullet3.gif"/>
    <w:basedOn w:val="af0"/>
    <w:pPr>
      <w:spacing w:before="280" w:after="280"/>
    </w:pPr>
    <w:rPr>
      <w:rFonts w:eastAsia="IzhTitl"/>
    </w:rPr>
  </w:style>
  <w:style w:type="paragraph" w:customStyle="1" w:styleId="msofootnotetextbullet1gif">
    <w:name w:val="msofootnotetextbullet1.gif"/>
    <w:basedOn w:val="af0"/>
    <w:pPr>
      <w:spacing w:before="280" w:after="280"/>
    </w:pPr>
    <w:rPr>
      <w:rFonts w:eastAsia="IzhTitl"/>
    </w:rPr>
  </w:style>
  <w:style w:type="paragraph" w:customStyle="1" w:styleId="msofootnotetextbullet2gif">
    <w:name w:val="msofootnotetextbullet2.gif"/>
    <w:basedOn w:val="af0"/>
    <w:pPr>
      <w:spacing w:before="280" w:after="280"/>
    </w:pPr>
    <w:rPr>
      <w:rFonts w:eastAsia="IzhTitl"/>
    </w:rPr>
  </w:style>
  <w:style w:type="paragraph" w:customStyle="1" w:styleId="1fffff7">
    <w:name w:val="Заголовок оглавления1"/>
    <w:basedOn w:val="1"/>
    <w:next w:val="af0"/>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0"/>
    <w:pPr>
      <w:spacing w:before="280" w:after="280"/>
    </w:pPr>
    <w:rPr>
      <w:rFonts w:eastAsia="IzhTitl"/>
    </w:rPr>
  </w:style>
  <w:style w:type="paragraph" w:customStyle="1" w:styleId="msobodytextcxspmiddle">
    <w:name w:val="msobodytextcxspmiddle"/>
    <w:basedOn w:val="af0"/>
    <w:pPr>
      <w:spacing w:before="280" w:after="280"/>
    </w:pPr>
    <w:rPr>
      <w:rFonts w:eastAsia="IzhTitl"/>
      <w:szCs w:val="20"/>
    </w:rPr>
  </w:style>
  <w:style w:type="paragraph" w:customStyle="1" w:styleId="msobodytextcxsplast">
    <w:name w:val="msobodytextcxsplast"/>
    <w:basedOn w:val="af0"/>
    <w:pPr>
      <w:spacing w:before="280" w:after="280"/>
    </w:pPr>
    <w:rPr>
      <w:rFonts w:eastAsia="IzhTitl"/>
      <w:szCs w:val="20"/>
    </w:rPr>
  </w:style>
  <w:style w:type="paragraph" w:customStyle="1" w:styleId="msonormalcxsplast">
    <w:name w:val="msonormalcxsplast"/>
    <w:basedOn w:val="af0"/>
    <w:pPr>
      <w:spacing w:before="280" w:after="280"/>
    </w:pPr>
    <w:rPr>
      <w:rFonts w:eastAsia="IzhTitl"/>
      <w:szCs w:val="20"/>
    </w:rPr>
  </w:style>
  <w:style w:type="paragraph" w:customStyle="1" w:styleId="msonormalbullet2gifcxspmiddlecxspmiddle">
    <w:name w:val="msonormalbullet2gifcxspmiddlecxspmiddle"/>
    <w:basedOn w:val="af0"/>
    <w:pPr>
      <w:spacing w:before="280" w:after="280"/>
    </w:pPr>
    <w:rPr>
      <w:rFonts w:eastAsia="IzhTitl"/>
      <w:szCs w:val="20"/>
    </w:rPr>
  </w:style>
  <w:style w:type="paragraph" w:customStyle="1" w:styleId="msonormalbullet2gifcxspmiddlecxsplast">
    <w:name w:val="msonormalbullet2gifcxspmiddlecxsplast"/>
    <w:basedOn w:val="af0"/>
    <w:pPr>
      <w:spacing w:before="280" w:after="280"/>
    </w:pPr>
    <w:rPr>
      <w:rFonts w:eastAsia="IzhTitl"/>
      <w:szCs w:val="20"/>
    </w:rPr>
  </w:style>
  <w:style w:type="paragraph" w:customStyle="1" w:styleId="msobodytextindent2bullet2gifcxspmiddlecxspmiddle">
    <w:name w:val="msobodytextindent2bullet2gifcxspmiddlecxspmiddle"/>
    <w:basedOn w:val="af0"/>
    <w:pPr>
      <w:spacing w:before="280" w:after="280"/>
    </w:pPr>
    <w:rPr>
      <w:rFonts w:eastAsia="IzhTitl"/>
      <w:szCs w:val="20"/>
    </w:rPr>
  </w:style>
  <w:style w:type="paragraph" w:customStyle="1" w:styleId="msonormalbullet2gifbullet1gifcxspmiddle">
    <w:name w:val="msonormalbullet2gifbullet1gifcxspmiddle"/>
    <w:basedOn w:val="af0"/>
    <w:pPr>
      <w:spacing w:before="280" w:after="280"/>
    </w:pPr>
    <w:rPr>
      <w:rFonts w:eastAsia="IzhTitl"/>
      <w:szCs w:val="20"/>
    </w:rPr>
  </w:style>
  <w:style w:type="paragraph" w:customStyle="1" w:styleId="msonormalbullet2gifbullet1gifcxsplast">
    <w:name w:val="msonormalbullet2gifbullet1gifcxsplast"/>
    <w:basedOn w:val="af0"/>
    <w:pPr>
      <w:spacing w:before="280" w:after="280"/>
    </w:pPr>
    <w:rPr>
      <w:rFonts w:eastAsia="IzhTitl"/>
      <w:szCs w:val="20"/>
    </w:rPr>
  </w:style>
  <w:style w:type="paragraph" w:customStyle="1" w:styleId="msonormalbullet2gifbullet2gifbullet2gifcxspmiddle">
    <w:name w:val="msonormalbullet2gifbullet2gifbullet2gifcxspmiddle"/>
    <w:basedOn w:val="af0"/>
    <w:pPr>
      <w:spacing w:before="280" w:after="280"/>
    </w:pPr>
    <w:rPr>
      <w:rFonts w:eastAsia="IzhTitl"/>
      <w:szCs w:val="20"/>
    </w:rPr>
  </w:style>
  <w:style w:type="paragraph" w:customStyle="1" w:styleId="msonormalbullet2gifbullet2gifbullet2gifcxsplast">
    <w:name w:val="msonormalbullet2gifbullet2gifbullet2gifcxsplast"/>
    <w:basedOn w:val="af0"/>
    <w:pPr>
      <w:spacing w:before="280" w:after="280"/>
    </w:pPr>
    <w:rPr>
      <w:rFonts w:eastAsia="IzhTitl"/>
      <w:szCs w:val="20"/>
    </w:rPr>
  </w:style>
  <w:style w:type="paragraph" w:customStyle="1" w:styleId="msonormalbullet2gifbullet2gifcxspmiddle">
    <w:name w:val="msonormalbullet2gifbullet2gifcxspmiddle"/>
    <w:basedOn w:val="af0"/>
    <w:pPr>
      <w:spacing w:before="280" w:after="280"/>
    </w:pPr>
    <w:rPr>
      <w:rFonts w:eastAsia="IzhTitl"/>
      <w:szCs w:val="20"/>
    </w:rPr>
  </w:style>
  <w:style w:type="paragraph" w:customStyle="1" w:styleId="msonormalbullet2gifbullet2gifcxsplast">
    <w:name w:val="msonormalbullet2gifbullet2gifcxsplast"/>
    <w:basedOn w:val="af0"/>
    <w:pPr>
      <w:spacing w:before="280" w:after="280"/>
    </w:pPr>
    <w:rPr>
      <w:rFonts w:eastAsia="IzhTitl"/>
      <w:szCs w:val="20"/>
    </w:rPr>
  </w:style>
  <w:style w:type="paragraph" w:customStyle="1" w:styleId="msonormalbullet2gifbullet2gifbullet3gifcxspmiddle">
    <w:name w:val="msonormalbullet2gifbullet2gifbullet3gifcxspmiddle"/>
    <w:basedOn w:val="af0"/>
    <w:pPr>
      <w:spacing w:before="280" w:after="280"/>
    </w:pPr>
    <w:rPr>
      <w:rFonts w:eastAsia="IzhTitl"/>
      <w:szCs w:val="20"/>
    </w:rPr>
  </w:style>
  <w:style w:type="paragraph" w:customStyle="1" w:styleId="msonormalbullet2gifbullet2gifbullet3gifcxsplast">
    <w:name w:val="msonormalbullet2gifbullet2gifbullet3gifcxsplast"/>
    <w:basedOn w:val="af0"/>
    <w:pPr>
      <w:spacing w:before="280" w:after="280"/>
    </w:pPr>
    <w:rPr>
      <w:rFonts w:eastAsia="IzhTitl"/>
      <w:szCs w:val="20"/>
    </w:rPr>
  </w:style>
  <w:style w:type="paragraph" w:customStyle="1" w:styleId="msonormalbullet2gifbullet3gifcxspmiddle">
    <w:name w:val="msonormalbullet2gifbullet3gifcxspmiddle"/>
    <w:basedOn w:val="af0"/>
    <w:pPr>
      <w:spacing w:before="280" w:after="280"/>
    </w:pPr>
    <w:rPr>
      <w:rFonts w:eastAsia="IzhTitl"/>
      <w:szCs w:val="20"/>
    </w:rPr>
  </w:style>
  <w:style w:type="paragraph" w:customStyle="1" w:styleId="msonormalbullet2gifbullet3gifcxsplast">
    <w:name w:val="msonormalbullet2gifbullet3gifcxsplast"/>
    <w:basedOn w:val="af0"/>
    <w:pPr>
      <w:spacing w:before="280" w:after="280"/>
    </w:pPr>
    <w:rPr>
      <w:rFonts w:eastAsia="IzhTitl"/>
      <w:szCs w:val="20"/>
    </w:rPr>
  </w:style>
  <w:style w:type="paragraph" w:customStyle="1" w:styleId="msonormalbullet1gifcxsplast">
    <w:name w:val="msonormalbullet1gifcxsplast"/>
    <w:basedOn w:val="af0"/>
    <w:pPr>
      <w:spacing w:before="280" w:after="280"/>
    </w:pPr>
    <w:rPr>
      <w:rFonts w:eastAsia="IzhTitl"/>
      <w:szCs w:val="20"/>
    </w:rPr>
  </w:style>
  <w:style w:type="paragraph" w:customStyle="1" w:styleId="text-ks">
    <w:name w:val="text-ks"/>
    <w:basedOn w:val="af0"/>
    <w:pPr>
      <w:spacing w:before="48" w:after="48"/>
      <w:ind w:firstLine="360"/>
      <w:jc w:val="both"/>
    </w:pPr>
    <w:rPr>
      <w:rFonts w:eastAsia="IzhTitl"/>
    </w:rPr>
  </w:style>
  <w:style w:type="paragraph" w:customStyle="1" w:styleId="Style2">
    <w:name w:val="Style2"/>
    <w:basedOn w:val="af0"/>
    <w:pPr>
      <w:widowControl w:val="0"/>
      <w:autoSpaceDE w:val="0"/>
      <w:spacing w:line="252" w:lineRule="exact"/>
      <w:ind w:firstLine="334"/>
      <w:jc w:val="both"/>
    </w:pPr>
    <w:rPr>
      <w:rFonts w:eastAsia="IzhTitl"/>
      <w:lang w:val="uk-UA"/>
    </w:rPr>
  </w:style>
  <w:style w:type="paragraph" w:customStyle="1" w:styleId="Style4">
    <w:name w:val="Style4"/>
    <w:basedOn w:val="af0"/>
    <w:pPr>
      <w:widowControl w:val="0"/>
      <w:autoSpaceDE w:val="0"/>
      <w:spacing w:line="248" w:lineRule="exact"/>
      <w:ind w:firstLine="404"/>
      <w:jc w:val="both"/>
    </w:pPr>
    <w:rPr>
      <w:rFonts w:eastAsia="IzhTitl"/>
      <w:lang w:val="uk-UA"/>
    </w:rPr>
  </w:style>
  <w:style w:type="paragraph" w:customStyle="1" w:styleId="Style5">
    <w:name w:val="Style5"/>
    <w:basedOn w:val="af0"/>
    <w:pPr>
      <w:widowControl w:val="0"/>
      <w:autoSpaceDE w:val="0"/>
      <w:spacing w:line="238" w:lineRule="exact"/>
      <w:jc w:val="both"/>
    </w:pPr>
    <w:rPr>
      <w:rFonts w:eastAsia="IzhTitl"/>
      <w:lang w:val="uk-UA"/>
    </w:rPr>
  </w:style>
  <w:style w:type="paragraph" w:customStyle="1" w:styleId="rvps8">
    <w:name w:val="rvps8"/>
    <w:basedOn w:val="af0"/>
    <w:pPr>
      <w:keepNext/>
      <w:jc w:val="both"/>
    </w:pPr>
  </w:style>
  <w:style w:type="paragraph" w:customStyle="1" w:styleId="rvps10">
    <w:name w:val="rvps10"/>
    <w:basedOn w:val="af0"/>
    <w:pPr>
      <w:ind w:left="2880" w:firstLine="720"/>
      <w:jc w:val="both"/>
    </w:pPr>
  </w:style>
  <w:style w:type="paragraph" w:customStyle="1" w:styleId="rvps11">
    <w:name w:val="rvps11"/>
    <w:basedOn w:val="af0"/>
    <w:pPr>
      <w:ind w:left="4320" w:firstLine="720"/>
      <w:jc w:val="both"/>
    </w:pPr>
  </w:style>
  <w:style w:type="paragraph" w:customStyle="1" w:styleId="rvps12">
    <w:name w:val="rvps12"/>
    <w:basedOn w:val="af0"/>
    <w:uiPriority w:val="99"/>
    <w:pPr>
      <w:ind w:left="3600"/>
      <w:jc w:val="both"/>
    </w:pPr>
  </w:style>
  <w:style w:type="paragraph" w:customStyle="1" w:styleId="rvps13">
    <w:name w:val="rvps13"/>
    <w:basedOn w:val="af0"/>
    <w:pPr>
      <w:ind w:left="2130" w:hanging="2130"/>
      <w:jc w:val="both"/>
    </w:pPr>
  </w:style>
  <w:style w:type="paragraph" w:customStyle="1" w:styleId="afffffffffffffffff3">
    <w:name w:val="Òåêñò"/>
    <w:basedOn w:val="af0"/>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f0"/>
    <w:pPr>
      <w:widowControl w:val="0"/>
      <w:autoSpaceDE w:val="0"/>
      <w:spacing w:line="360" w:lineRule="auto"/>
      <w:ind w:firstLine="567"/>
      <w:jc w:val="both"/>
    </w:pPr>
    <w:rPr>
      <w:sz w:val="28"/>
      <w:szCs w:val="28"/>
      <w:lang w:val="uk-UA"/>
    </w:rPr>
  </w:style>
  <w:style w:type="paragraph" w:customStyle="1" w:styleId="iNormalText0">
    <w:name w:val="iNormalText"/>
    <w:basedOn w:val="af0"/>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f0"/>
    <w:rPr>
      <w:lang w:val="uk-UA"/>
    </w:rPr>
  </w:style>
  <w:style w:type="paragraph" w:customStyle="1" w:styleId="afffffffffffffffff6">
    <w:name w:val="Абзац списку"/>
    <w:basedOn w:val="af0"/>
    <w:pPr>
      <w:ind w:left="720"/>
    </w:pPr>
    <w:rPr>
      <w:lang w:val="uk-UA"/>
    </w:rPr>
  </w:style>
  <w:style w:type="paragraph" w:customStyle="1" w:styleId="afffffffffffffffff7">
    <w:name w:val="Цитація"/>
    <w:basedOn w:val="af0"/>
    <w:next w:val="af0"/>
    <w:pPr>
      <w:spacing w:before="200"/>
      <w:ind w:left="360" w:right="360"/>
    </w:pPr>
    <w:rPr>
      <w:i/>
      <w:iCs/>
      <w:lang w:val="uk-UA"/>
    </w:rPr>
  </w:style>
  <w:style w:type="paragraph" w:customStyle="1" w:styleId="afffffffffffffffff8">
    <w:name w:val="Насичена цитата"/>
    <w:basedOn w:val="af0"/>
    <w:next w:val="af0"/>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f0"/>
    <w:pPr>
      <w:ind w:firstLine="709"/>
    </w:pPr>
    <w:rPr>
      <w:sz w:val="28"/>
      <w:szCs w:val="28"/>
      <w:lang w:val="uk-UA"/>
    </w:rPr>
  </w:style>
  <w:style w:type="paragraph" w:customStyle="1" w:styleId="caaieiaie8">
    <w:name w:val="caaieiaie 8"/>
    <w:basedOn w:val="af0"/>
    <w:next w:val="af0"/>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0"/>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f0"/>
    <w:pPr>
      <w:keepNext/>
      <w:keepLines/>
      <w:autoSpaceDE w:val="0"/>
      <w:spacing w:before="240"/>
      <w:jc w:val="center"/>
    </w:pPr>
    <w:rPr>
      <w:caps/>
      <w:sz w:val="28"/>
      <w:szCs w:val="28"/>
    </w:rPr>
  </w:style>
  <w:style w:type="paragraph" w:customStyle="1" w:styleId="afffffffffffffffffb">
    <w:name w:val="текст сноски Знак"/>
    <w:basedOn w:val="af0"/>
    <w:pPr>
      <w:autoSpaceDE w:val="0"/>
      <w:ind w:firstLine="709"/>
      <w:jc w:val="both"/>
    </w:pPr>
    <w:rPr>
      <w:sz w:val="16"/>
      <w:szCs w:val="20"/>
    </w:rPr>
  </w:style>
  <w:style w:type="paragraph" w:customStyle="1" w:styleId="afffffffffffffffffc">
    <w:name w:val="автор"/>
    <w:basedOn w:val="af0"/>
    <w:pPr>
      <w:jc w:val="center"/>
    </w:pPr>
    <w:rPr>
      <w:sz w:val="28"/>
      <w:szCs w:val="20"/>
    </w:rPr>
  </w:style>
  <w:style w:type="paragraph" w:customStyle="1" w:styleId="5--0">
    <w:name w:val="5-Текст статьи-укр"/>
    <w:basedOn w:val="af0"/>
    <w:pPr>
      <w:widowControl w:val="0"/>
      <w:spacing w:line="216" w:lineRule="auto"/>
      <w:ind w:firstLine="397"/>
      <w:jc w:val="both"/>
    </w:pPr>
    <w:rPr>
      <w:sz w:val="19"/>
      <w:szCs w:val="18"/>
      <w:lang w:val="uk-UA"/>
    </w:rPr>
  </w:style>
  <w:style w:type="paragraph" w:styleId="afffffffffffffffffd">
    <w:name w:val="envelope address"/>
    <w:basedOn w:val="af0"/>
    <w:pPr>
      <w:widowControl w:val="0"/>
      <w:ind w:left="2880"/>
    </w:pPr>
    <w:rPr>
      <w:rFonts w:ascii="OpenSymbol" w:hAnsi="OpenSymbol" w:cs="OpenSymbol"/>
    </w:rPr>
  </w:style>
  <w:style w:type="paragraph" w:customStyle="1" w:styleId="11f1">
    <w:name w:val="Дата11"/>
    <w:basedOn w:val="af0"/>
    <w:next w:val="af0"/>
    <w:pPr>
      <w:widowControl w:val="0"/>
    </w:pPr>
    <w:rPr>
      <w:szCs w:val="20"/>
    </w:rPr>
  </w:style>
  <w:style w:type="paragraph" w:customStyle="1" w:styleId="41">
    <w:name w:val="Маркированный список 41"/>
    <w:basedOn w:val="af0"/>
    <w:pPr>
      <w:widowControl w:val="0"/>
      <w:numPr>
        <w:numId w:val="3"/>
      </w:numPr>
    </w:pPr>
    <w:rPr>
      <w:szCs w:val="20"/>
    </w:rPr>
  </w:style>
  <w:style w:type="paragraph" w:customStyle="1" w:styleId="51">
    <w:name w:val="Маркированный список 51"/>
    <w:basedOn w:val="af0"/>
    <w:pPr>
      <w:widowControl w:val="0"/>
      <w:numPr>
        <w:numId w:val="2"/>
      </w:numPr>
    </w:pPr>
    <w:rPr>
      <w:szCs w:val="20"/>
    </w:rPr>
  </w:style>
  <w:style w:type="paragraph" w:styleId="2fffe">
    <w:name w:val="envelope return"/>
    <w:basedOn w:val="af0"/>
    <w:pPr>
      <w:widowControl w:val="0"/>
    </w:pPr>
    <w:rPr>
      <w:rFonts w:ascii="OpenSymbol" w:hAnsi="OpenSymbol" w:cs="OpenSymbol"/>
      <w:sz w:val="20"/>
      <w:szCs w:val="20"/>
    </w:rPr>
  </w:style>
  <w:style w:type="paragraph" w:customStyle="1" w:styleId="1fffff9">
    <w:name w:val="Приветствие1"/>
    <w:basedOn w:val="af0"/>
    <w:next w:val="af0"/>
    <w:pPr>
      <w:widowControl w:val="0"/>
    </w:pPr>
    <w:rPr>
      <w:szCs w:val="20"/>
    </w:rPr>
  </w:style>
  <w:style w:type="paragraph" w:customStyle="1" w:styleId="415">
    <w:name w:val="Продолжение списка 41"/>
    <w:basedOn w:val="af0"/>
    <w:pPr>
      <w:widowControl w:val="0"/>
      <w:spacing w:after="120"/>
      <w:ind w:left="1132"/>
    </w:pPr>
    <w:rPr>
      <w:szCs w:val="20"/>
    </w:rPr>
  </w:style>
  <w:style w:type="paragraph" w:customStyle="1" w:styleId="514">
    <w:name w:val="Продолжение списка 51"/>
    <w:basedOn w:val="af0"/>
    <w:pPr>
      <w:widowControl w:val="0"/>
      <w:spacing w:after="120"/>
      <w:ind w:left="1415"/>
    </w:pPr>
    <w:rPr>
      <w:szCs w:val="20"/>
    </w:rPr>
  </w:style>
  <w:style w:type="paragraph" w:customStyle="1" w:styleId="515">
    <w:name w:val="Список 51"/>
    <w:basedOn w:val="af0"/>
    <w:pPr>
      <w:widowControl w:val="0"/>
      <w:ind w:left="1415" w:hanging="283"/>
    </w:pPr>
    <w:rPr>
      <w:szCs w:val="20"/>
    </w:rPr>
  </w:style>
  <w:style w:type="paragraph" w:customStyle="1" w:styleId="1fffffa">
    <w:name w:val="Шапка1"/>
    <w:basedOn w:val="af0"/>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0"/>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0"/>
    <w:pPr>
      <w:spacing w:before="280" w:after="280"/>
      <w:jc w:val="center"/>
    </w:pPr>
  </w:style>
  <w:style w:type="paragraph" w:customStyle="1" w:styleId="Arial15pt125">
    <w:name w:val="Стиль Arial 15 pt Черный по ширине Первая строка:  125 см"/>
    <w:basedOn w:val="af0"/>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0"/>
    <w:pPr>
      <w:spacing w:after="221"/>
    </w:pPr>
    <w:rPr>
      <w:rFonts w:ascii="OpenSymbol" w:hAnsi="OpenSymbol" w:cs="OpenSymbol"/>
    </w:rPr>
  </w:style>
  <w:style w:type="paragraph" w:customStyle="1" w:styleId="affffffffffffffffff0">
    <w:name w:val="керивн"/>
    <w:basedOn w:val="af0"/>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f0"/>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0"/>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f0"/>
    <w:pPr>
      <w:spacing w:before="280" w:after="280"/>
    </w:pPr>
    <w:rPr>
      <w:lang w:val="uk-UA"/>
    </w:rPr>
  </w:style>
  <w:style w:type="paragraph" w:customStyle="1" w:styleId="Exampl">
    <w:name w:val="Exampl"/>
    <w:basedOn w:val="af0"/>
    <w:pPr>
      <w:ind w:firstLine="851"/>
      <w:jc w:val="both"/>
    </w:pPr>
    <w:rPr>
      <w:rFonts w:ascii="ISOCPEUR" w:hAnsi="ISOCPEUR" w:cs="ISOCPEUR"/>
    </w:rPr>
  </w:style>
  <w:style w:type="paragraph" w:customStyle="1" w:styleId="148">
    <w:name w:val="14Полуторный"/>
    <w:basedOn w:val="af0"/>
    <w:pPr>
      <w:spacing w:line="360" w:lineRule="auto"/>
      <w:ind w:firstLine="709"/>
      <w:jc w:val="both"/>
    </w:pPr>
    <w:rPr>
      <w:sz w:val="28"/>
      <w:szCs w:val="28"/>
      <w:lang w:val="uk-UA"/>
    </w:rPr>
  </w:style>
  <w:style w:type="paragraph" w:customStyle="1" w:styleId="2ffff">
    <w:name w:val="Сноска (2)"/>
    <w:basedOn w:val="af0"/>
    <w:pPr>
      <w:widowControl w:val="0"/>
      <w:shd w:val="clear" w:color="auto" w:fill="FFFFFF"/>
      <w:spacing w:before="60" w:line="0" w:lineRule="atLeast"/>
      <w:jc w:val="right"/>
    </w:pPr>
    <w:rPr>
      <w:i/>
      <w:iCs/>
      <w:sz w:val="17"/>
      <w:szCs w:val="17"/>
    </w:rPr>
  </w:style>
  <w:style w:type="paragraph" w:customStyle="1" w:styleId="317">
    <w:name w:val="Основной текст31"/>
    <w:basedOn w:val="af0"/>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f0"/>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0"/>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0"/>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0"/>
    <w:pPr>
      <w:widowControl w:val="0"/>
      <w:shd w:val="clear" w:color="auto" w:fill="FFFFFF"/>
      <w:spacing w:before="420" w:after="300" w:line="0" w:lineRule="atLeast"/>
    </w:pPr>
    <w:rPr>
      <w:i/>
      <w:iCs/>
      <w:sz w:val="17"/>
      <w:szCs w:val="17"/>
    </w:rPr>
  </w:style>
  <w:style w:type="paragraph" w:customStyle="1" w:styleId="324">
    <w:name w:val="Заголовок №3 (2)"/>
    <w:basedOn w:val="af0"/>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0"/>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0"/>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0"/>
    <w:pPr>
      <w:widowControl w:val="0"/>
      <w:shd w:val="clear" w:color="auto" w:fill="FFFFFF"/>
      <w:spacing w:line="0" w:lineRule="atLeast"/>
      <w:jc w:val="both"/>
    </w:pPr>
    <w:rPr>
      <w:i/>
      <w:iCs/>
      <w:sz w:val="17"/>
      <w:szCs w:val="17"/>
    </w:rPr>
  </w:style>
  <w:style w:type="paragraph" w:customStyle="1" w:styleId="3ff6">
    <w:name w:val="Заголовок №3"/>
    <w:basedOn w:val="af0"/>
    <w:pPr>
      <w:widowControl w:val="0"/>
      <w:shd w:val="clear" w:color="auto" w:fill="FFFFFF"/>
      <w:spacing w:after="180" w:line="0" w:lineRule="atLeast"/>
      <w:jc w:val="center"/>
    </w:pPr>
    <w:rPr>
      <w:b/>
      <w:bCs/>
      <w:sz w:val="23"/>
      <w:szCs w:val="23"/>
    </w:rPr>
  </w:style>
  <w:style w:type="paragraph" w:customStyle="1" w:styleId="79">
    <w:name w:val="Основной текст (7)"/>
    <w:basedOn w:val="af0"/>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0"/>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0"/>
    <w:pPr>
      <w:widowControl w:val="0"/>
      <w:shd w:val="clear" w:color="auto" w:fill="FFFFFF"/>
      <w:spacing w:after="660" w:line="0" w:lineRule="atLeast"/>
      <w:jc w:val="right"/>
    </w:pPr>
    <w:rPr>
      <w:sz w:val="26"/>
      <w:szCs w:val="26"/>
    </w:rPr>
  </w:style>
  <w:style w:type="paragraph" w:customStyle="1" w:styleId="516">
    <w:name w:val="Основной текст51"/>
    <w:basedOn w:val="af0"/>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0"/>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0"/>
    <w:pPr>
      <w:widowControl w:val="0"/>
      <w:shd w:val="clear" w:color="auto" w:fill="FFFFFF"/>
      <w:spacing w:line="451" w:lineRule="exact"/>
    </w:pPr>
    <w:rPr>
      <w:sz w:val="26"/>
      <w:szCs w:val="26"/>
    </w:rPr>
  </w:style>
  <w:style w:type="paragraph" w:customStyle="1" w:styleId="105">
    <w:name w:val="Основной текст (10)"/>
    <w:basedOn w:val="af0"/>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0"/>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0"/>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0"/>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f0"/>
    <w:link w:val="affffffffffffffffff4"/>
    <w:pPr>
      <w:widowControl w:val="0"/>
      <w:shd w:val="clear" w:color="auto" w:fill="FFFFFF"/>
      <w:spacing w:line="0" w:lineRule="atLeast"/>
    </w:pPr>
    <w:rPr>
      <w:spacing w:val="-2"/>
      <w:sz w:val="26"/>
      <w:szCs w:val="26"/>
    </w:rPr>
  </w:style>
  <w:style w:type="paragraph" w:customStyle="1" w:styleId="7a">
    <w:name w:val="Заголовок №7"/>
    <w:basedOn w:val="af0"/>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b"/>
    <w:next w:val="afffffffb"/>
    <w:pPr>
      <w:keepNext/>
      <w:autoSpaceDE w:val="0"/>
      <w:spacing w:after="0" w:line="480" w:lineRule="auto"/>
      <w:ind w:firstLine="720"/>
      <w:jc w:val="center"/>
    </w:pPr>
    <w:rPr>
      <w:b/>
      <w:bCs/>
      <w:szCs w:val="28"/>
    </w:rPr>
  </w:style>
  <w:style w:type="paragraph" w:customStyle="1" w:styleId="3ff7">
    <w:name w:val="????????? 3"/>
    <w:basedOn w:val="afffffffb"/>
    <w:next w:val="afffffffb"/>
    <w:pPr>
      <w:keepNext/>
      <w:autoSpaceDE w:val="0"/>
      <w:spacing w:after="0" w:line="480" w:lineRule="auto"/>
      <w:ind w:firstLine="720"/>
      <w:jc w:val="both"/>
    </w:pPr>
    <w:rPr>
      <w:b/>
      <w:bCs/>
      <w:szCs w:val="28"/>
    </w:rPr>
  </w:style>
  <w:style w:type="paragraph" w:customStyle="1" w:styleId="4f5">
    <w:name w:val="????????? 4"/>
    <w:basedOn w:val="afffffffb"/>
    <w:next w:val="afffffffb"/>
    <w:pPr>
      <w:keepNext/>
      <w:autoSpaceDE w:val="0"/>
      <w:spacing w:after="0" w:line="480" w:lineRule="auto"/>
      <w:ind w:firstLine="993"/>
      <w:jc w:val="both"/>
    </w:pPr>
    <w:rPr>
      <w:b/>
      <w:bCs/>
      <w:szCs w:val="28"/>
    </w:rPr>
  </w:style>
  <w:style w:type="paragraph" w:customStyle="1" w:styleId="5f0">
    <w:name w:val="????????? 5"/>
    <w:basedOn w:val="afffffffb"/>
    <w:next w:val="afffffffb"/>
    <w:pPr>
      <w:keepNext/>
      <w:autoSpaceDE w:val="0"/>
      <w:spacing w:after="0"/>
      <w:jc w:val="both"/>
    </w:pPr>
    <w:rPr>
      <w:szCs w:val="28"/>
    </w:rPr>
  </w:style>
  <w:style w:type="paragraph" w:customStyle="1" w:styleId="6b">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5">
    <w:name w:val="??????? ??????????"/>
    <w:basedOn w:val="afffffffb"/>
    <w:pPr>
      <w:tabs>
        <w:tab w:val="center" w:pos="4536"/>
        <w:tab w:val="right" w:pos="9072"/>
      </w:tabs>
      <w:autoSpaceDE w:val="0"/>
      <w:spacing w:after="0"/>
    </w:pPr>
    <w:rPr>
      <w:szCs w:val="28"/>
    </w:rPr>
  </w:style>
  <w:style w:type="paragraph" w:customStyle="1" w:styleId="affffffffffffffffff6">
    <w:name w:val="????????????"/>
    <w:basedOn w:val="afffffffb"/>
    <w:pPr>
      <w:autoSpaceDE w:val="0"/>
      <w:spacing w:before="240" w:after="0" w:line="480" w:lineRule="auto"/>
      <w:ind w:firstLine="720"/>
      <w:jc w:val="both"/>
    </w:pPr>
    <w:rPr>
      <w:szCs w:val="28"/>
    </w:rPr>
  </w:style>
  <w:style w:type="paragraph" w:customStyle="1" w:styleId="affffffffffffffffff7">
    <w:name w:val="???????? ????? ? ????????"/>
    <w:basedOn w:val="afffffffb"/>
    <w:pPr>
      <w:tabs>
        <w:tab w:val="left" w:pos="567"/>
      </w:tabs>
      <w:autoSpaceDE w:val="0"/>
      <w:spacing w:after="0" w:line="376" w:lineRule="auto"/>
      <w:ind w:firstLine="567"/>
      <w:jc w:val="both"/>
    </w:pPr>
    <w:rPr>
      <w:szCs w:val="28"/>
    </w:rPr>
  </w:style>
  <w:style w:type="paragraph" w:customStyle="1" w:styleId="2ffff3">
    <w:name w:val="???????? ????? ? ???????? 2"/>
    <w:basedOn w:val="afffffffb"/>
    <w:pPr>
      <w:tabs>
        <w:tab w:val="left" w:pos="360"/>
      </w:tabs>
      <w:autoSpaceDE w:val="0"/>
      <w:spacing w:after="0" w:line="376" w:lineRule="auto"/>
      <w:ind w:firstLine="357"/>
      <w:jc w:val="both"/>
    </w:pPr>
    <w:rPr>
      <w:szCs w:val="28"/>
    </w:rPr>
  </w:style>
  <w:style w:type="paragraph" w:customStyle="1" w:styleId="affffffffffffffffff8">
    <w:name w:val="???????? ?????"/>
    <w:basedOn w:val="afffffffb"/>
    <w:pPr>
      <w:autoSpaceDE w:val="0"/>
      <w:spacing w:after="0"/>
    </w:pPr>
    <w:rPr>
      <w:szCs w:val="28"/>
    </w:rPr>
  </w:style>
  <w:style w:type="paragraph" w:customStyle="1" w:styleId="affffffffffffffffff9">
    <w:name w:val="????????"/>
    <w:basedOn w:val="afffffffb"/>
    <w:pPr>
      <w:autoSpaceDE w:val="0"/>
      <w:spacing w:after="0" w:line="480" w:lineRule="auto"/>
      <w:ind w:firstLine="720"/>
      <w:jc w:val="center"/>
    </w:pPr>
    <w:rPr>
      <w:b/>
      <w:bCs/>
      <w:caps/>
      <w:szCs w:val="28"/>
    </w:rPr>
  </w:style>
  <w:style w:type="paragraph" w:customStyle="1" w:styleId="2ffff4">
    <w:name w:val="???????? ????? 2"/>
    <w:basedOn w:val="afffffffb"/>
    <w:pPr>
      <w:widowControl w:val="0"/>
      <w:autoSpaceDE w:val="0"/>
      <w:spacing w:after="0"/>
      <w:jc w:val="center"/>
    </w:pPr>
    <w:rPr>
      <w:b/>
      <w:bCs/>
      <w:caps/>
      <w:sz w:val="32"/>
      <w:szCs w:val="32"/>
    </w:rPr>
  </w:style>
  <w:style w:type="paragraph" w:customStyle="1" w:styleId="affffffffffffffffffa">
    <w:name w:val="?????? ??????????"/>
    <w:basedOn w:val="afffffffb"/>
    <w:pPr>
      <w:tabs>
        <w:tab w:val="center" w:pos="4153"/>
        <w:tab w:val="right" w:pos="8306"/>
      </w:tabs>
      <w:autoSpaceDE w:val="0"/>
      <w:spacing w:after="0"/>
    </w:pPr>
    <w:rPr>
      <w:szCs w:val="28"/>
    </w:rPr>
  </w:style>
  <w:style w:type="paragraph" w:customStyle="1" w:styleId="1fffffc">
    <w:name w:val="??????? ??????????1"/>
    <w:basedOn w:val="affffffffffffff6"/>
    <w:pPr>
      <w:tabs>
        <w:tab w:val="center" w:pos="4536"/>
        <w:tab w:val="right" w:pos="9072"/>
      </w:tabs>
      <w:overflowPunct/>
      <w:textAlignment w:val="auto"/>
    </w:pPr>
    <w:rPr>
      <w:sz w:val="20"/>
      <w:szCs w:val="20"/>
      <w:lang w:val="ru-RU"/>
    </w:rPr>
  </w:style>
  <w:style w:type="paragraph" w:customStyle="1" w:styleId="1fffffd">
    <w:name w:val="?????? ??????????1"/>
    <w:basedOn w:val="affffffffffffff6"/>
    <w:pPr>
      <w:tabs>
        <w:tab w:val="center" w:pos="4153"/>
        <w:tab w:val="right" w:pos="8306"/>
      </w:tabs>
      <w:overflowPunct/>
      <w:textAlignment w:val="auto"/>
    </w:pPr>
    <w:rPr>
      <w:sz w:val="20"/>
      <w:szCs w:val="20"/>
      <w:lang w:val="ru-RU"/>
    </w:rPr>
  </w:style>
  <w:style w:type="paragraph" w:customStyle="1" w:styleId="1fffffe">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f0"/>
    <w:pPr>
      <w:widowControl w:val="0"/>
      <w:shd w:val="clear" w:color="auto" w:fill="FFFFFF"/>
      <w:spacing w:after="1500" w:line="0" w:lineRule="atLeast"/>
      <w:jc w:val="right"/>
    </w:pPr>
    <w:rPr>
      <w:sz w:val="28"/>
      <w:szCs w:val="28"/>
    </w:rPr>
  </w:style>
  <w:style w:type="paragraph" w:customStyle="1" w:styleId="521">
    <w:name w:val="Заголовок №5 (2)"/>
    <w:basedOn w:val="af0"/>
    <w:pPr>
      <w:widowControl w:val="0"/>
      <w:shd w:val="clear" w:color="auto" w:fill="FFFFFF"/>
      <w:spacing w:before="300" w:line="322" w:lineRule="exact"/>
      <w:jc w:val="center"/>
    </w:pPr>
    <w:rPr>
      <w:b/>
      <w:bCs/>
      <w:sz w:val="28"/>
      <w:szCs w:val="28"/>
    </w:rPr>
  </w:style>
  <w:style w:type="paragraph" w:customStyle="1" w:styleId="531">
    <w:name w:val="Заголовок №5 (3)"/>
    <w:basedOn w:val="af0"/>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0"/>
    <w:pPr>
      <w:widowControl w:val="0"/>
      <w:shd w:val="clear" w:color="auto" w:fill="FFFFFF"/>
      <w:spacing w:before="1620" w:after="540" w:line="0" w:lineRule="atLeast"/>
      <w:jc w:val="both"/>
    </w:pPr>
    <w:rPr>
      <w:b/>
      <w:bCs/>
      <w:sz w:val="28"/>
      <w:szCs w:val="28"/>
    </w:rPr>
  </w:style>
  <w:style w:type="paragraph" w:customStyle="1" w:styleId="Zagolowok">
    <w:name w:val="Zagolowok"/>
    <w:basedOn w:val="af0"/>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0"/>
    <w:pPr>
      <w:widowControl w:val="0"/>
      <w:spacing w:line="360" w:lineRule="auto"/>
      <w:ind w:firstLine="567"/>
      <w:jc w:val="both"/>
    </w:pPr>
    <w:rPr>
      <w:sz w:val="28"/>
      <w:szCs w:val="28"/>
    </w:rPr>
  </w:style>
  <w:style w:type="paragraph" w:customStyle="1" w:styleId="1ffffff">
    <w:name w:val="заголовок дисера 1"/>
    <w:basedOn w:val="afffffffffffffffff4"/>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f0"/>
    <w:pPr>
      <w:spacing w:before="280" w:after="280"/>
    </w:pPr>
  </w:style>
  <w:style w:type="paragraph" w:customStyle="1" w:styleId="affffffffffffffffffb">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c">
    <w:name w:val="нова"/>
    <w:basedOn w:val="af0"/>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0"/>
    <w:pPr>
      <w:pageBreakBefore/>
      <w:overflowPunct w:val="0"/>
      <w:autoSpaceDE w:val="0"/>
      <w:spacing w:line="20" w:lineRule="exact"/>
      <w:ind w:firstLine="284"/>
      <w:jc w:val="both"/>
      <w:textAlignment w:val="baseline"/>
    </w:pPr>
    <w:rPr>
      <w:sz w:val="32"/>
      <w:szCs w:val="20"/>
      <w:lang w:val="en-US"/>
    </w:rPr>
  </w:style>
  <w:style w:type="paragraph" w:customStyle="1" w:styleId="affffffffffffffffffd">
    <w:name w:val="Нова"/>
    <w:basedOn w:val="af0"/>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e">
    <w:name w:val="Виноска"/>
    <w:basedOn w:val="af0"/>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e"/>
    <w:pPr>
      <w:spacing w:line="240" w:lineRule="auto"/>
    </w:pPr>
    <w:rPr>
      <w:lang w:val="en-US"/>
    </w:rPr>
  </w:style>
  <w:style w:type="paragraph" w:customStyle="1" w:styleId="00000">
    <w:name w:val="00000"/>
    <w:basedOn w:val="af0"/>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
    <w:name w:val="Розд."/>
    <w:basedOn w:val="af0"/>
    <w:pPr>
      <w:widowControl w:val="0"/>
      <w:spacing w:line="360" w:lineRule="auto"/>
      <w:ind w:firstLine="567"/>
      <w:jc w:val="center"/>
    </w:pPr>
    <w:rPr>
      <w:b/>
      <w:sz w:val="28"/>
      <w:szCs w:val="20"/>
      <w:lang w:val="uk-UA"/>
    </w:rPr>
  </w:style>
  <w:style w:type="paragraph" w:customStyle="1" w:styleId="afffffffffffffffffff0">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1">
    <w:name w:val="Чертежный"/>
    <w:pPr>
      <w:suppressAutoHyphens/>
      <w:jc w:val="both"/>
    </w:pPr>
    <w:rPr>
      <w:rFonts w:ascii="Mincho" w:eastAsia="Garamond" w:hAnsi="Mincho" w:cs="Garamond"/>
      <w:i/>
      <w:sz w:val="28"/>
      <w:lang w:val="uk-UA" w:eastAsia="ar-SA"/>
    </w:rPr>
  </w:style>
  <w:style w:type="paragraph" w:customStyle="1" w:styleId="afffffffffffffffffff2">
    <w:name w:val="Листинг программы"/>
    <w:pPr>
      <w:suppressAutoHyphens/>
    </w:pPr>
    <w:rPr>
      <w:rFonts w:ascii="Garamond" w:eastAsia="Garamond" w:hAnsi="Garamond" w:cs="Garamond"/>
      <w:lang w:eastAsia="ar-SA"/>
    </w:rPr>
  </w:style>
  <w:style w:type="paragraph" w:customStyle="1" w:styleId="fila">
    <w:name w:val="fila"/>
    <w:basedOn w:val="af0"/>
    <w:pPr>
      <w:widowControl w:val="0"/>
      <w:spacing w:line="360" w:lineRule="auto"/>
      <w:ind w:firstLine="708"/>
      <w:jc w:val="both"/>
    </w:pPr>
    <w:rPr>
      <w:sz w:val="28"/>
      <w:szCs w:val="28"/>
      <w:lang w:val="uk-UA"/>
    </w:rPr>
  </w:style>
  <w:style w:type="paragraph" w:customStyle="1" w:styleId="fila1">
    <w:name w:val="fila1"/>
    <w:basedOn w:val="af0"/>
    <w:pPr>
      <w:keepNext/>
      <w:spacing w:before="120" w:after="120" w:line="360" w:lineRule="auto"/>
      <w:ind w:firstLine="709"/>
      <w:jc w:val="both"/>
    </w:pPr>
    <w:rPr>
      <w:b/>
      <w:bCs/>
      <w:sz w:val="28"/>
      <w:lang w:val="uk-UA"/>
    </w:rPr>
  </w:style>
  <w:style w:type="paragraph" w:customStyle="1" w:styleId="SL">
    <w:name w:val="SL"/>
    <w:basedOn w:val="af0"/>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0"/>
    <w:pPr>
      <w:widowControl w:val="0"/>
      <w:tabs>
        <w:tab w:val="left" w:pos="539"/>
      </w:tabs>
      <w:ind w:left="454" w:hanging="227"/>
      <w:jc w:val="both"/>
    </w:pPr>
    <w:rPr>
      <w:color w:val="000000"/>
      <w:sz w:val="30"/>
      <w:szCs w:val="22"/>
      <w:lang w:val="uk-UA"/>
    </w:rPr>
  </w:style>
  <w:style w:type="paragraph" w:customStyle="1" w:styleId="fs">
    <w:name w:val="fs"/>
    <w:basedOn w:val="af0"/>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0"/>
    <w:pPr>
      <w:widowControl w:val="0"/>
      <w:ind w:left="284" w:hanging="284"/>
      <w:jc w:val="both"/>
    </w:pPr>
    <w:rPr>
      <w:color w:val="000000"/>
      <w:sz w:val="20"/>
      <w:szCs w:val="20"/>
    </w:rPr>
  </w:style>
  <w:style w:type="paragraph" w:customStyle="1" w:styleId="fill">
    <w:name w:val="fill"/>
    <w:basedOn w:val="af0"/>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f0"/>
    <w:pPr>
      <w:widowControl w:val="0"/>
      <w:tabs>
        <w:tab w:val="left" w:pos="1287"/>
      </w:tabs>
      <w:spacing w:after="120"/>
      <w:ind w:left="851" w:hanging="851"/>
    </w:pPr>
    <w:rPr>
      <w:sz w:val="28"/>
      <w:lang w:val="uk-UA"/>
    </w:rPr>
  </w:style>
  <w:style w:type="paragraph" w:customStyle="1" w:styleId="rvps25">
    <w:name w:val="rvps25"/>
    <w:basedOn w:val="af0"/>
    <w:pPr>
      <w:keepNext/>
      <w:shd w:val="clear" w:color="auto" w:fill="FFFFFF"/>
      <w:jc w:val="center"/>
    </w:pPr>
  </w:style>
  <w:style w:type="paragraph" w:customStyle="1" w:styleId="1007">
    <w:name w:val="Стиль 10 пт По ширине Первая строка:  07 см"/>
    <w:basedOn w:val="af0"/>
    <w:pPr>
      <w:ind w:firstLine="397"/>
      <w:jc w:val="both"/>
    </w:pPr>
    <w:rPr>
      <w:sz w:val="20"/>
      <w:szCs w:val="20"/>
      <w:lang w:val="uk-UA"/>
    </w:rPr>
  </w:style>
  <w:style w:type="paragraph" w:customStyle="1" w:styleId="afffffffffffffffffff3">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4">
    <w:name w:val="Сергей"/>
    <w:basedOn w:val="af0"/>
    <w:pPr>
      <w:ind w:firstLine="425"/>
      <w:jc w:val="both"/>
    </w:pPr>
    <w:rPr>
      <w:sz w:val="28"/>
      <w:szCs w:val="28"/>
    </w:rPr>
  </w:style>
  <w:style w:type="paragraph" w:customStyle="1" w:styleId="21c">
    <w:name w:val="Основний текст з відступом 21"/>
    <w:basedOn w:val="af0"/>
    <w:pPr>
      <w:spacing w:after="120" w:line="480" w:lineRule="auto"/>
      <w:ind w:left="283" w:firstLine="425"/>
    </w:pPr>
    <w:rPr>
      <w:sz w:val="28"/>
      <w:szCs w:val="28"/>
    </w:rPr>
  </w:style>
  <w:style w:type="paragraph" w:customStyle="1" w:styleId="bodytextnoindent">
    <w:name w:val="bodytextnoindent"/>
    <w:basedOn w:val="af0"/>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f0"/>
    <w:pPr>
      <w:widowControl w:val="0"/>
      <w:autoSpaceDE w:val="0"/>
      <w:spacing w:line="322" w:lineRule="exact"/>
      <w:ind w:firstLine="778"/>
      <w:jc w:val="both"/>
    </w:pPr>
  </w:style>
  <w:style w:type="paragraph" w:customStyle="1" w:styleId="Style14">
    <w:name w:val="Style14"/>
    <w:basedOn w:val="af0"/>
    <w:pPr>
      <w:widowControl w:val="0"/>
      <w:autoSpaceDE w:val="0"/>
      <w:spacing w:line="326" w:lineRule="exact"/>
      <w:ind w:hanging="355"/>
      <w:jc w:val="both"/>
    </w:pPr>
  </w:style>
  <w:style w:type="paragraph" w:customStyle="1" w:styleId="Style16">
    <w:name w:val="Style16"/>
    <w:basedOn w:val="af0"/>
    <w:pPr>
      <w:widowControl w:val="0"/>
      <w:autoSpaceDE w:val="0"/>
      <w:spacing w:line="326" w:lineRule="exact"/>
      <w:ind w:firstLine="365"/>
      <w:jc w:val="both"/>
    </w:pPr>
  </w:style>
  <w:style w:type="paragraph" w:customStyle="1" w:styleId="42">
    <w:name w:val="Заг 4"/>
    <w:basedOn w:val="af0"/>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5">
    <w:name w:val="Обычный центр"/>
    <w:basedOn w:val="af0"/>
    <w:pPr>
      <w:ind w:left="1701" w:right="1701"/>
      <w:jc w:val="both"/>
    </w:pPr>
    <w:rPr>
      <w:sz w:val="28"/>
      <w:szCs w:val="20"/>
      <w:lang w:val="uk-UA"/>
    </w:rPr>
  </w:style>
  <w:style w:type="paragraph" w:customStyle="1" w:styleId="-8">
    <w:name w:val="Цитата-ижица"/>
    <w:basedOn w:val="af0"/>
    <w:next w:val="af0"/>
    <w:pPr>
      <w:spacing w:before="120" w:after="120" w:line="360" w:lineRule="auto"/>
      <w:ind w:left="567" w:right="567"/>
      <w:jc w:val="both"/>
    </w:pPr>
    <w:rPr>
      <w:rFonts w:ascii="IzhTitl" w:hAnsi="IzhTitl"/>
      <w:sz w:val="28"/>
      <w:szCs w:val="20"/>
    </w:rPr>
  </w:style>
  <w:style w:type="paragraph" w:customStyle="1" w:styleId="-9">
    <w:name w:val="Цитита-латиница"/>
    <w:basedOn w:val="af0"/>
    <w:next w:val="af0"/>
    <w:pPr>
      <w:spacing w:before="120" w:after="120" w:line="360" w:lineRule="auto"/>
      <w:ind w:left="567" w:right="567"/>
      <w:jc w:val="both"/>
    </w:pPr>
    <w:rPr>
      <w:iCs/>
      <w:sz w:val="28"/>
      <w:szCs w:val="20"/>
      <w:lang w:val="en-US"/>
    </w:rPr>
  </w:style>
  <w:style w:type="paragraph" w:customStyle="1" w:styleId="Hellenikos">
    <w:name w:val="Hellenikos"/>
    <w:basedOn w:val="af0"/>
    <w:next w:val="af0"/>
    <w:pPr>
      <w:spacing w:before="60" w:after="60"/>
      <w:ind w:left="567" w:right="567"/>
      <w:jc w:val="both"/>
    </w:pPr>
    <w:rPr>
      <w:rFonts w:ascii="OpenSymbol" w:hAnsi="OpenSymbol"/>
      <w:sz w:val="28"/>
      <w:lang w:val="en-GB"/>
    </w:rPr>
  </w:style>
  <w:style w:type="paragraph" w:customStyle="1" w:styleId="afffffffffffffffffff6">
    <w:name w:val="Эпиграф"/>
    <w:basedOn w:val="af0"/>
    <w:pPr>
      <w:spacing w:line="360" w:lineRule="auto"/>
      <w:ind w:left="3828" w:right="758"/>
      <w:jc w:val="both"/>
    </w:pPr>
    <w:rPr>
      <w:b/>
      <w:sz w:val="28"/>
      <w:szCs w:val="20"/>
      <w:lang w:val="uk-UA"/>
    </w:rPr>
  </w:style>
  <w:style w:type="paragraph" w:customStyle="1" w:styleId="a4">
    <w:name w:val="Список литератури"/>
    <w:basedOn w:val="af0"/>
    <w:next w:val="af0"/>
    <w:pPr>
      <w:numPr>
        <w:numId w:val="14"/>
      </w:numPr>
      <w:spacing w:before="120" w:line="360" w:lineRule="auto"/>
      <w:jc w:val="both"/>
    </w:pPr>
    <w:rPr>
      <w:sz w:val="28"/>
    </w:rPr>
  </w:style>
  <w:style w:type="paragraph" w:customStyle="1" w:styleId="afffffffffffffffffff7">
    <w:name w:val="Памятник"/>
    <w:basedOn w:val="af0"/>
    <w:next w:val="af0"/>
    <w:pPr>
      <w:spacing w:line="360" w:lineRule="auto"/>
      <w:jc w:val="both"/>
    </w:pPr>
    <w:rPr>
      <w:sz w:val="28"/>
      <w:szCs w:val="20"/>
      <w:lang w:val="uk-UA"/>
    </w:rPr>
  </w:style>
  <w:style w:type="paragraph" w:customStyle="1" w:styleId="afffffffffffffffffff8">
    <w:name w:val="Колонки"/>
    <w:basedOn w:val="af0"/>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f0"/>
    <w:next w:val="af0"/>
    <w:pPr>
      <w:spacing w:line="360" w:lineRule="auto"/>
      <w:ind w:left="440" w:hanging="440"/>
      <w:jc w:val="both"/>
    </w:pPr>
    <w:rPr>
      <w:sz w:val="28"/>
      <w:szCs w:val="20"/>
      <w:lang w:val="uk-UA"/>
    </w:rPr>
  </w:style>
  <w:style w:type="paragraph" w:customStyle="1" w:styleId="1ffffff3">
    <w:name w:val="Таблица ссылок1"/>
    <w:basedOn w:val="af0"/>
    <w:next w:val="af0"/>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0"/>
    <w:pPr>
      <w:spacing w:line="360" w:lineRule="auto"/>
    </w:pPr>
    <w:rPr>
      <w:rFonts w:ascii="IzhTitl" w:hAnsi="IzhTitl"/>
      <w:sz w:val="28"/>
      <w:szCs w:val="20"/>
    </w:rPr>
  </w:style>
  <w:style w:type="paragraph" w:customStyle="1" w:styleId="HellenikaPM6">
    <w:name w:val="HellenikaPM6"/>
    <w:basedOn w:val="af0"/>
    <w:pPr>
      <w:autoSpaceDE w:val="0"/>
      <w:spacing w:line="360" w:lineRule="auto"/>
      <w:jc w:val="both"/>
    </w:pPr>
    <w:rPr>
      <w:rFonts w:ascii="Impact" w:hAnsi="Impact" w:cs="Impact"/>
      <w:sz w:val="28"/>
      <w:szCs w:val="20"/>
      <w:lang w:val="en-US"/>
    </w:rPr>
  </w:style>
  <w:style w:type="paragraph" w:customStyle="1" w:styleId="afffffffffffffffffff9">
    <w:name w:val="Аркуш"/>
    <w:basedOn w:val="af0"/>
    <w:next w:val="a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b"/>
    <w:pPr>
      <w:spacing w:after="0" w:line="360" w:lineRule="auto"/>
      <w:ind w:firstLine="709"/>
      <w:jc w:val="both"/>
    </w:pPr>
    <w:rPr>
      <w:color w:val="000000"/>
      <w:szCs w:val="28"/>
      <w:lang w:val="uk-UA"/>
    </w:rPr>
  </w:style>
  <w:style w:type="paragraph" w:customStyle="1" w:styleId="afffffffffffffffffffa">
    <w:name w:val="Основной текст дисертации"/>
    <w:basedOn w:val="af0"/>
    <w:pPr>
      <w:spacing w:line="360" w:lineRule="auto"/>
      <w:ind w:firstLine="709"/>
      <w:jc w:val="both"/>
    </w:pPr>
    <w:rPr>
      <w:sz w:val="28"/>
      <w:szCs w:val="20"/>
    </w:rPr>
  </w:style>
  <w:style w:type="paragraph" w:customStyle="1" w:styleId="a1">
    <w:name w:val="Нумерованный текст дисертации"/>
    <w:basedOn w:val="af0"/>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b">
    <w:name w:val="Сноска в дисертации"/>
    <w:basedOn w:val="afffffffd"/>
    <w:pPr>
      <w:spacing w:line="240" w:lineRule="auto"/>
      <w:ind w:firstLine="284"/>
    </w:pPr>
    <w:rPr>
      <w:sz w:val="18"/>
      <w:szCs w:val="20"/>
    </w:rPr>
  </w:style>
  <w:style w:type="paragraph" w:customStyle="1" w:styleId="1ffffff5">
    <w:name w:val="Дисертация Заголовок1 без номера"/>
    <w:basedOn w:val="1"/>
    <w:next w:val="afffffffffffffffffffa"/>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c">
    <w:name w:val="Диссертация Знак"/>
    <w:basedOn w:val="af0"/>
    <w:pPr>
      <w:spacing w:line="360" w:lineRule="auto"/>
      <w:ind w:firstLine="709"/>
      <w:jc w:val="both"/>
    </w:pPr>
    <w:rPr>
      <w:sz w:val="28"/>
      <w:szCs w:val="20"/>
    </w:rPr>
  </w:style>
  <w:style w:type="paragraph" w:customStyle="1" w:styleId="autor">
    <w:name w:val="autor"/>
    <w:basedOn w:val="af0"/>
    <w:pPr>
      <w:spacing w:after="120"/>
      <w:ind w:firstLine="680"/>
      <w:jc w:val="both"/>
    </w:pPr>
    <w:rPr>
      <w:b/>
      <w:sz w:val="20"/>
      <w:szCs w:val="20"/>
      <w:lang w:val="uk-UA"/>
    </w:rPr>
  </w:style>
  <w:style w:type="paragraph" w:customStyle="1" w:styleId="4f6">
    <w:name w:val="Стиль4"/>
    <w:basedOn w:val="affffffff2"/>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0"/>
    <w:pPr>
      <w:spacing w:before="280" w:after="280"/>
    </w:pPr>
  </w:style>
  <w:style w:type="paragraph" w:customStyle="1" w:styleId="textitalic">
    <w:name w:val="text_italic"/>
    <w:basedOn w:val="af0"/>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d">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e">
    <w:name w:val="ЗаголовокСборник"/>
    <w:basedOn w:val="af0"/>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0"/>
    <w:pPr>
      <w:spacing w:line="22" w:lineRule="atLeast"/>
      <w:ind w:firstLine="567"/>
      <w:jc w:val="both"/>
    </w:pPr>
    <w:rPr>
      <w:rFonts w:ascii="Helvetica" w:hAnsi="Helvetica"/>
      <w:sz w:val="20"/>
      <w:szCs w:val="20"/>
    </w:rPr>
  </w:style>
  <w:style w:type="paragraph" w:customStyle="1" w:styleId="BiblioTitleSbornik">
    <w:name w:val="BiblioTitleSbornik"/>
    <w:basedOn w:val="af0"/>
    <w:pPr>
      <w:spacing w:before="120" w:after="120" w:line="22" w:lineRule="atLeast"/>
      <w:jc w:val="center"/>
    </w:pPr>
    <w:rPr>
      <w:rFonts w:ascii="Helvetica" w:hAnsi="Helvetica"/>
      <w:b/>
      <w:smallCaps/>
      <w:sz w:val="18"/>
      <w:szCs w:val="20"/>
    </w:rPr>
  </w:style>
  <w:style w:type="paragraph" w:customStyle="1" w:styleId="BiblioSbornik">
    <w:name w:val="BiblioSbornik"/>
    <w:basedOn w:val="af0"/>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0"/>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0"/>
    <w:pPr>
      <w:spacing w:line="209" w:lineRule="exact"/>
      <w:jc w:val="both"/>
    </w:pPr>
    <w:rPr>
      <w:rFonts w:ascii="MS Reference Specialty" w:hAnsi="MS Reference Specialty"/>
      <w:sz w:val="20"/>
      <w:szCs w:val="20"/>
      <w:lang w:val="uk-UA"/>
    </w:rPr>
  </w:style>
  <w:style w:type="paragraph" w:customStyle="1" w:styleId="Normal14pt">
    <w:name w:val="Normal + 14 pt"/>
    <w:basedOn w:val="af0"/>
    <w:pPr>
      <w:shd w:val="clear" w:color="auto" w:fill="000080"/>
      <w:spacing w:line="360" w:lineRule="auto"/>
      <w:jc w:val="both"/>
    </w:pPr>
    <w:rPr>
      <w:sz w:val="28"/>
      <w:lang w:val="uk-UA"/>
    </w:rPr>
  </w:style>
  <w:style w:type="paragraph" w:customStyle="1" w:styleId="SOSBLUE">
    <w:name w:val="SOS_BLUE"/>
    <w:basedOn w:val="Normal14pt"/>
    <w:next w:val="af0"/>
    <w:pPr>
      <w:shd w:val="clear" w:color="auto" w:fill="auto"/>
      <w:jc w:val="left"/>
    </w:pPr>
    <w:rPr>
      <w:szCs w:val="28"/>
    </w:rPr>
  </w:style>
  <w:style w:type="paragraph" w:customStyle="1" w:styleId="Heading">
    <w:name w:val="Heading"/>
    <w:basedOn w:val="af0"/>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0"/>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f0"/>
    <w:pPr>
      <w:suppressLineNumbers/>
    </w:pPr>
    <w:rPr>
      <w:lang w:val="uk-UA"/>
    </w:rPr>
  </w:style>
  <w:style w:type="paragraph" w:customStyle="1" w:styleId="WW-30">
    <w:name w:val="WW-Основной текст с отступом 3"/>
    <w:basedOn w:val="af0"/>
    <w:pPr>
      <w:spacing w:after="120"/>
      <w:ind w:left="283"/>
    </w:pPr>
    <w:rPr>
      <w:sz w:val="16"/>
      <w:szCs w:val="16"/>
      <w:lang w:val="uk-UA"/>
    </w:rPr>
  </w:style>
  <w:style w:type="paragraph" w:customStyle="1" w:styleId="WW-4">
    <w:name w:val="WW-Обычный (веб)"/>
    <w:basedOn w:val="af0"/>
    <w:pPr>
      <w:spacing w:before="280" w:after="280"/>
    </w:pPr>
    <w:rPr>
      <w:lang w:val="uk-UA"/>
    </w:rPr>
  </w:style>
  <w:style w:type="paragraph" w:customStyle="1" w:styleId="WW-5">
    <w:name w:val="WW-Схема документа"/>
    <w:basedOn w:val="af0"/>
    <w:pPr>
      <w:shd w:val="clear" w:color="auto" w:fill="000080"/>
    </w:pPr>
    <w:rPr>
      <w:lang w:val="uk-UA"/>
    </w:rPr>
  </w:style>
  <w:style w:type="paragraph" w:customStyle="1" w:styleId="a7">
    <w:name w:val="Маркер"/>
    <w:basedOn w:val="af0"/>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0"/>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d"/>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0"/>
    <w:next w:val="af0"/>
    <w:pPr>
      <w:widowControl w:val="0"/>
      <w:spacing w:before="240" w:line="360" w:lineRule="auto"/>
      <w:ind w:firstLine="720"/>
      <w:jc w:val="both"/>
    </w:pPr>
    <w:rPr>
      <w:sz w:val="28"/>
      <w:szCs w:val="20"/>
      <w:lang w:val="uk-UA"/>
    </w:rPr>
  </w:style>
  <w:style w:type="paragraph" w:customStyle="1" w:styleId="WW-6">
    <w:name w:val="WW-Цитата"/>
    <w:basedOn w:val="af0"/>
    <w:pPr>
      <w:spacing w:line="360" w:lineRule="auto"/>
      <w:ind w:left="-513" w:right="225" w:firstLine="456"/>
      <w:jc w:val="both"/>
    </w:pPr>
    <w:rPr>
      <w:sz w:val="28"/>
      <w:szCs w:val="28"/>
      <w:lang w:val="uk-UA"/>
    </w:rPr>
  </w:style>
  <w:style w:type="paragraph" w:customStyle="1" w:styleId="1ffffff7">
    <w:name w:val="Заголовок_1"/>
    <w:basedOn w:val="1"/>
    <w:next w:val="af0"/>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f0"/>
    <w:pPr>
      <w:spacing w:after="60"/>
      <w:jc w:val="both"/>
    </w:pPr>
    <w:rPr>
      <w:sz w:val="22"/>
      <w:lang w:val="en-GB"/>
    </w:rPr>
  </w:style>
  <w:style w:type="paragraph" w:customStyle="1" w:styleId="2ffff9">
    <w:name w:val="Абзац 2А"/>
    <w:basedOn w:val="af0"/>
    <w:pPr>
      <w:tabs>
        <w:tab w:val="left" w:pos="482"/>
      </w:tabs>
      <w:spacing w:after="60"/>
      <w:ind w:left="482"/>
      <w:jc w:val="both"/>
    </w:pPr>
    <w:rPr>
      <w:sz w:val="22"/>
      <w:lang w:val="en-GB"/>
    </w:rPr>
  </w:style>
  <w:style w:type="paragraph" w:customStyle="1" w:styleId="3ff9">
    <w:name w:val="Абзац 3А"/>
    <w:basedOn w:val="af0"/>
    <w:pPr>
      <w:tabs>
        <w:tab w:val="left" w:pos="964"/>
      </w:tabs>
      <w:spacing w:after="60"/>
      <w:ind w:left="964"/>
      <w:jc w:val="both"/>
    </w:pPr>
    <w:rPr>
      <w:sz w:val="22"/>
      <w:lang w:val="en-GB"/>
    </w:rPr>
  </w:style>
  <w:style w:type="paragraph" w:customStyle="1" w:styleId="4f7">
    <w:name w:val="Абзац 4А"/>
    <w:basedOn w:val="af0"/>
    <w:pPr>
      <w:tabs>
        <w:tab w:val="left" w:pos="1446"/>
      </w:tabs>
      <w:spacing w:after="60"/>
      <w:ind w:left="1446"/>
      <w:jc w:val="both"/>
    </w:pPr>
    <w:rPr>
      <w:sz w:val="22"/>
      <w:lang w:val="en-GB"/>
    </w:rPr>
  </w:style>
  <w:style w:type="paragraph" w:customStyle="1" w:styleId="10">
    <w:name w:val="Абисок 1АНум"/>
    <w:basedOn w:val="af0"/>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0"/>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0"/>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0"/>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0"/>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f0"/>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0"/>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0"/>
    <w:pPr>
      <w:keepNext/>
      <w:spacing w:before="240" w:after="120"/>
      <w:jc w:val="both"/>
    </w:pPr>
    <w:rPr>
      <w:b/>
      <w:color w:val="5F5F5F"/>
      <w:sz w:val="28"/>
      <w:lang w:val="en-GB"/>
    </w:rPr>
  </w:style>
  <w:style w:type="paragraph" w:customStyle="1" w:styleId="4f8">
    <w:name w:val="Заголовок 4А"/>
    <w:basedOn w:val="af0"/>
    <w:pPr>
      <w:keepNext/>
      <w:spacing w:before="240" w:after="120"/>
      <w:jc w:val="both"/>
    </w:pPr>
    <w:rPr>
      <w:rFonts w:ascii="IzhTitl" w:hAnsi="IzhTitl" w:cs="FreeSetCTT"/>
      <w:b/>
      <w:color w:val="333333"/>
      <w:lang w:val="en-GB"/>
    </w:rPr>
  </w:style>
  <w:style w:type="paragraph" w:customStyle="1" w:styleId="5f3">
    <w:name w:val="Заголовок 5А"/>
    <w:basedOn w:val="af0"/>
    <w:pPr>
      <w:keepNext/>
      <w:spacing w:before="240" w:after="120"/>
      <w:jc w:val="both"/>
    </w:pPr>
    <w:rPr>
      <w:rFonts w:ascii="IzhTitl" w:hAnsi="IzhTitl" w:cs="FreeSetCTT"/>
      <w:b/>
      <w:color w:val="333333"/>
      <w:sz w:val="22"/>
      <w:lang w:val="en-GB"/>
    </w:rPr>
  </w:style>
  <w:style w:type="paragraph" w:customStyle="1" w:styleId="6d">
    <w:name w:val="Заголовок 6А"/>
    <w:basedOn w:val="af0"/>
    <w:pPr>
      <w:keepNext/>
      <w:spacing w:before="240" w:after="120"/>
      <w:jc w:val="both"/>
    </w:pPr>
    <w:rPr>
      <w:rFonts w:cs="FreeSetCTT"/>
      <w:b/>
      <w:color w:val="333333"/>
      <w:sz w:val="22"/>
      <w:lang w:val="en-GB"/>
    </w:rPr>
  </w:style>
  <w:style w:type="paragraph" w:customStyle="1" w:styleId="affffffffffffffffffff">
    <w:name w:val="Основний А"/>
    <w:basedOn w:val="af0"/>
    <w:pPr>
      <w:jc w:val="both"/>
    </w:pPr>
    <w:rPr>
      <w:sz w:val="22"/>
      <w:lang w:val="en-GB"/>
    </w:rPr>
  </w:style>
  <w:style w:type="paragraph" w:customStyle="1" w:styleId="affffffffffffffffffff0">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0"/>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0"/>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0"/>
    <w:rPr>
      <w:rFonts w:ascii="Symbol" w:hAnsi="Symbol" w:cs="Symbol"/>
      <w:sz w:val="20"/>
      <w:szCs w:val="20"/>
    </w:rPr>
  </w:style>
  <w:style w:type="paragraph" w:customStyle="1" w:styleId="WW-31">
    <w:name w:val="WW-Основной текст 3"/>
    <w:basedOn w:val="af0"/>
    <w:pPr>
      <w:spacing w:after="120"/>
    </w:pPr>
    <w:rPr>
      <w:sz w:val="16"/>
      <w:szCs w:val="16"/>
    </w:rPr>
  </w:style>
  <w:style w:type="paragraph" w:customStyle="1" w:styleId="affffffffffffffffffff1">
    <w:name w:val="Дисертация"/>
    <w:basedOn w:val="af0"/>
    <w:pPr>
      <w:spacing w:line="360" w:lineRule="auto"/>
      <w:ind w:firstLine="709"/>
      <w:jc w:val="both"/>
    </w:pPr>
    <w:rPr>
      <w:sz w:val="28"/>
      <w:szCs w:val="28"/>
    </w:rPr>
  </w:style>
  <w:style w:type="paragraph" w:customStyle="1" w:styleId="affffffffffffffffffff2">
    <w:name w:val="БИБЛИОГРАФИЯ"/>
    <w:basedOn w:val="af0"/>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f0"/>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0"/>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3">
    <w:name w:val="òåêñò ñíîñêè"/>
    <w:basedOn w:val="af0"/>
    <w:rPr>
      <w:sz w:val="20"/>
      <w:szCs w:val="20"/>
      <w:lang w:val="en-GB"/>
    </w:rPr>
  </w:style>
  <w:style w:type="paragraph" w:customStyle="1" w:styleId="390">
    <w:name w:val="Основной текст (39)"/>
    <w:basedOn w:val="af0"/>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0"/>
    <w:pPr>
      <w:widowControl w:val="0"/>
      <w:shd w:val="clear" w:color="auto" w:fill="FFFFFF"/>
      <w:spacing w:before="180" w:after="180" w:line="0" w:lineRule="atLeast"/>
    </w:pPr>
    <w:rPr>
      <w:b/>
      <w:bCs/>
      <w:sz w:val="18"/>
      <w:szCs w:val="18"/>
    </w:rPr>
  </w:style>
  <w:style w:type="paragraph" w:customStyle="1" w:styleId="351">
    <w:name w:val="Основной текст (35)"/>
    <w:basedOn w:val="af0"/>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0"/>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0"/>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0"/>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f0"/>
    <w:pPr>
      <w:widowControl w:val="0"/>
      <w:shd w:val="clear" w:color="auto" w:fill="FFFFFF"/>
      <w:spacing w:line="0" w:lineRule="atLeast"/>
      <w:jc w:val="center"/>
    </w:pPr>
    <w:rPr>
      <w:b/>
      <w:bCs/>
      <w:sz w:val="17"/>
      <w:szCs w:val="17"/>
    </w:rPr>
  </w:style>
  <w:style w:type="paragraph" w:customStyle="1" w:styleId="416">
    <w:name w:val="Основной текст (4)1"/>
    <w:basedOn w:val="af0"/>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0"/>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0"/>
    <w:pPr>
      <w:widowControl w:val="0"/>
      <w:shd w:val="clear" w:color="auto" w:fill="FFFFFF"/>
      <w:spacing w:after="240" w:line="0" w:lineRule="atLeast"/>
    </w:pPr>
    <w:rPr>
      <w:b/>
      <w:bCs/>
      <w:spacing w:val="80"/>
      <w:sz w:val="32"/>
      <w:szCs w:val="32"/>
    </w:rPr>
  </w:style>
  <w:style w:type="paragraph" w:customStyle="1" w:styleId="342">
    <w:name w:val="Заголовок №3 (4)"/>
    <w:basedOn w:val="af0"/>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0"/>
    <w:pPr>
      <w:widowControl w:val="0"/>
      <w:autoSpaceDE w:val="0"/>
      <w:spacing w:after="120"/>
    </w:pPr>
    <w:rPr>
      <w:sz w:val="20"/>
      <w:szCs w:val="20"/>
    </w:rPr>
  </w:style>
  <w:style w:type="paragraph" w:customStyle="1" w:styleId="affffffffffffffffffff4">
    <w:name w:val="Светлана"/>
    <w:basedOn w:val="af0"/>
    <w:pPr>
      <w:overflowPunct w:val="0"/>
      <w:autoSpaceDE w:val="0"/>
      <w:textAlignment w:val="baseline"/>
    </w:pPr>
    <w:rPr>
      <w:rFonts w:ascii="Alpha000" w:hAnsi="Alpha000" w:cs="Alpha000"/>
      <w:kern w:val="1"/>
      <w:sz w:val="28"/>
    </w:rPr>
  </w:style>
  <w:style w:type="paragraph" w:customStyle="1" w:styleId="affffffffffffffffffff5">
    <w:name w:val="Текст_осн"/>
    <w:pPr>
      <w:widowControl w:val="0"/>
      <w:suppressAutoHyphens/>
      <w:spacing w:line="360" w:lineRule="auto"/>
      <w:ind w:firstLine="567"/>
      <w:jc w:val="both"/>
    </w:pPr>
    <w:rPr>
      <w:sz w:val="28"/>
      <w:szCs w:val="28"/>
      <w:lang w:val="uk-UA" w:eastAsia="ar-SA"/>
    </w:rPr>
  </w:style>
  <w:style w:type="paragraph" w:styleId="affffffffffffffffffff6">
    <w:name w:val="Block Text"/>
    <w:basedOn w:val="af0"/>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b"/>
    <w:rsid w:val="00803975"/>
    <w:rPr>
      <w:rFonts w:ascii="Garamond" w:eastAsia="Garamond" w:hAnsi="Garamond" w:cs="Garamond"/>
      <w:sz w:val="28"/>
      <w:szCs w:val="24"/>
      <w:lang w:eastAsia="ar-SA"/>
    </w:rPr>
  </w:style>
  <w:style w:type="paragraph" w:styleId="37">
    <w:name w:val="Body Text Indent 3"/>
    <w:basedOn w:val="af0"/>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7">
    <w:name w:val="Table Grid"/>
    <w:basedOn w:val="af2"/>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0"/>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1"/>
    <w:uiPriority w:val="99"/>
    <w:semiHidden/>
    <w:rsid w:val="00B46023"/>
    <w:rPr>
      <w:rFonts w:ascii="Garamond" w:eastAsia="Garamond" w:hAnsi="Garamond" w:cs="Garamond"/>
      <w:sz w:val="24"/>
      <w:szCs w:val="24"/>
      <w:lang w:eastAsia="ar-SA"/>
    </w:rPr>
  </w:style>
  <w:style w:type="paragraph" w:styleId="affffffffffffffffffff8">
    <w:name w:val="caption"/>
    <w:basedOn w:val="af0"/>
    <w:next w:val="af0"/>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1"/>
    <w:rsid w:val="00B46023"/>
    <w:rPr>
      <w:noProof w:val="0"/>
      <w:sz w:val="28"/>
      <w:lang w:val="uk-UA"/>
    </w:rPr>
  </w:style>
  <w:style w:type="paragraph" w:styleId="2ffffc">
    <w:name w:val="Body Text 2"/>
    <w:basedOn w:val="af0"/>
    <w:link w:val="225"/>
    <w:unhideWhenUsed/>
    <w:rsid w:val="00524D1A"/>
    <w:pPr>
      <w:spacing w:after="120" w:line="480" w:lineRule="auto"/>
    </w:pPr>
  </w:style>
  <w:style w:type="character" w:customStyle="1" w:styleId="225">
    <w:name w:val="Основной текст 2 Знак2"/>
    <w:basedOn w:val="af1"/>
    <w:link w:val="2ffffc"/>
    <w:uiPriority w:val="99"/>
    <w:semiHidden/>
    <w:rsid w:val="00524D1A"/>
    <w:rPr>
      <w:rFonts w:ascii="Garamond" w:eastAsia="Garamond" w:hAnsi="Garamond" w:cs="Garamond"/>
      <w:sz w:val="24"/>
      <w:szCs w:val="24"/>
      <w:lang w:eastAsia="ar-SA"/>
    </w:rPr>
  </w:style>
  <w:style w:type="character" w:styleId="affffffffffffffffffff9">
    <w:name w:val="footnote reference"/>
    <w:basedOn w:val="af1"/>
    <w:rsid w:val="00524D1A"/>
    <w:rPr>
      <w:vertAlign w:val="superscript"/>
    </w:rPr>
  </w:style>
  <w:style w:type="character" w:styleId="affffffffffffffffffffa">
    <w:name w:val="annotation reference"/>
    <w:basedOn w:val="af1"/>
    <w:semiHidden/>
    <w:rsid w:val="00524D1A"/>
    <w:rPr>
      <w:sz w:val="16"/>
    </w:rPr>
  </w:style>
  <w:style w:type="paragraph" w:styleId="aff6">
    <w:name w:val="annotation text"/>
    <w:basedOn w:val="af0"/>
    <w:link w:val="aff5"/>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f1"/>
    <w:uiPriority w:val="99"/>
    <w:semiHidden/>
    <w:rsid w:val="00524D1A"/>
    <w:rPr>
      <w:rFonts w:ascii="Garamond" w:eastAsia="Garamond" w:hAnsi="Garamond" w:cs="Garamond"/>
      <w:lang w:eastAsia="ar-SA"/>
    </w:rPr>
  </w:style>
  <w:style w:type="paragraph" w:styleId="aff1">
    <w:name w:val="Document Map"/>
    <w:basedOn w:val="af0"/>
    <w:link w:val="aff0"/>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f1"/>
    <w:uiPriority w:val="99"/>
    <w:semiHidden/>
    <w:rsid w:val="00524D1A"/>
    <w:rPr>
      <w:rFonts w:ascii="Segoe UI" w:eastAsia="Garamond" w:hAnsi="Segoe UI" w:cs="Segoe UI"/>
      <w:sz w:val="16"/>
      <w:szCs w:val="16"/>
      <w:lang w:eastAsia="ar-SA"/>
    </w:rPr>
  </w:style>
  <w:style w:type="character" w:styleId="affffffffffffffffffffb">
    <w:name w:val="endnote reference"/>
    <w:basedOn w:val="af1"/>
    <w:rsid w:val="00524D1A"/>
    <w:rPr>
      <w:vertAlign w:val="superscript"/>
    </w:rPr>
  </w:style>
  <w:style w:type="paragraph" w:styleId="34">
    <w:name w:val="Body Text 3"/>
    <w:basedOn w:val="af0"/>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1"/>
    <w:uiPriority w:val="99"/>
    <w:semiHidden/>
    <w:rsid w:val="00524D1A"/>
    <w:rPr>
      <w:rFonts w:ascii="Garamond" w:eastAsia="Garamond" w:hAnsi="Garamond" w:cs="Garamond"/>
      <w:sz w:val="16"/>
      <w:szCs w:val="16"/>
      <w:lang w:eastAsia="ar-SA"/>
    </w:rPr>
  </w:style>
  <w:style w:type="character" w:customStyle="1" w:styleId="text31">
    <w:name w:val="text31"/>
    <w:basedOn w:val="af1"/>
    <w:rsid w:val="00524D1A"/>
    <w:rPr>
      <w:rFonts w:ascii="Arial" w:hAnsi="Arial" w:cs="Arial" w:hint="default"/>
      <w:b/>
      <w:bCs/>
      <w:color w:val="212063"/>
      <w:sz w:val="24"/>
      <w:szCs w:val="24"/>
    </w:rPr>
  </w:style>
  <w:style w:type="paragraph" w:styleId="aff">
    <w:name w:val="Plain Text"/>
    <w:basedOn w:val="af0"/>
    <w:link w:val="afe"/>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f1"/>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1"/>
    <w:rsid w:val="00854667"/>
  </w:style>
  <w:style w:type="character" w:customStyle="1" w:styleId="b3t1">
    <w:name w:val="b3t1"/>
    <w:basedOn w:val="af1"/>
    <w:rsid w:val="00854667"/>
    <w:rPr>
      <w:rFonts w:ascii="Verdana" w:hAnsi="Verdana" w:hint="default"/>
      <w:b/>
      <w:bCs/>
      <w:color w:val="4556B1"/>
      <w:sz w:val="16"/>
      <w:szCs w:val="16"/>
    </w:rPr>
  </w:style>
  <w:style w:type="character" w:customStyle="1" w:styleId="b3t">
    <w:name w:val="b3t"/>
    <w:basedOn w:val="af1"/>
    <w:rsid w:val="00854667"/>
  </w:style>
  <w:style w:type="paragraph" w:customStyle="1" w:styleId="Web">
    <w:name w:val="Обычный (Web)"/>
    <w:basedOn w:val="af0"/>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0"/>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1"/>
    <w:rsid w:val="00854667"/>
    <w:rPr>
      <w:color w:val="000000"/>
      <w:sz w:val="17"/>
      <w:szCs w:val="17"/>
    </w:rPr>
  </w:style>
  <w:style w:type="character" w:customStyle="1" w:styleId="postdetails1">
    <w:name w:val="postdetails1"/>
    <w:basedOn w:val="af1"/>
    <w:rsid w:val="00854667"/>
    <w:rPr>
      <w:color w:val="000000"/>
      <w:sz w:val="15"/>
      <w:szCs w:val="15"/>
    </w:rPr>
  </w:style>
  <w:style w:type="character" w:customStyle="1" w:styleId="nav1">
    <w:name w:val="nav1"/>
    <w:basedOn w:val="af1"/>
    <w:rsid w:val="00854667"/>
    <w:rPr>
      <w:b/>
      <w:bCs/>
      <w:color w:val="000000"/>
      <w:sz w:val="17"/>
      <w:szCs w:val="17"/>
    </w:rPr>
  </w:style>
  <w:style w:type="character" w:customStyle="1" w:styleId="4fa">
    <w:name w:val="Гиперссылка4"/>
    <w:basedOn w:val="af1"/>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1"/>
    <w:rsid w:val="00902A7A"/>
    <w:rPr>
      <w:b/>
      <w:sz w:val="28"/>
      <w:szCs w:val="24"/>
      <w:lang w:val="uk-UA" w:eastAsia="ru-RU" w:bidi="ar-SA"/>
    </w:rPr>
  </w:style>
  <w:style w:type="character" w:customStyle="1" w:styleId="2ffffd">
    <w:name w:val="Основной текст 2 Знак Знак"/>
    <w:basedOn w:val="af1"/>
    <w:rsid w:val="00902A7A"/>
    <w:rPr>
      <w:sz w:val="28"/>
      <w:szCs w:val="24"/>
      <w:lang w:val="uk-UA" w:eastAsia="ru-RU" w:bidi="ar-SA"/>
    </w:rPr>
  </w:style>
  <w:style w:type="paragraph" w:styleId="affffffffffffffffffffc">
    <w:name w:val="List Bullet"/>
    <w:basedOn w:val="af0"/>
    <w:link w:val="affffffffffffffffffffd"/>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0"/>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1"/>
    <w:rsid w:val="00DD4EAD"/>
  </w:style>
  <w:style w:type="character" w:customStyle="1" w:styleId="resultbody">
    <w:name w:val="resultbody"/>
    <w:basedOn w:val="af1"/>
    <w:rsid w:val="00DD4EAD"/>
  </w:style>
  <w:style w:type="paragraph" w:customStyle="1" w:styleId="ParadoxNormal">
    <w:name w:val="Paradox_Normal"/>
    <w:basedOn w:val="affffffff2"/>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b"/>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0"/>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0"/>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b"/>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0"/>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0"/>
    <w:rsid w:val="00C70C58"/>
    <w:pPr>
      <w:suppressAutoHyphens w:val="0"/>
      <w:ind w:left="566" w:hanging="283"/>
    </w:pPr>
    <w:rPr>
      <w:rFonts w:ascii="Times New Roman" w:eastAsia="Times New Roman" w:hAnsi="Times New Roman" w:cs="Times New Roman"/>
      <w:lang w:eastAsia="ru-RU"/>
    </w:rPr>
  </w:style>
  <w:style w:type="paragraph" w:styleId="affffffffffffffffffffe">
    <w:name w:val="List Continue"/>
    <w:basedOn w:val="af0"/>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0"/>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
    <w:name w:val="Стиль власова"/>
    <w:basedOn w:val="af0"/>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1"/>
    <w:rsid w:val="004102F1"/>
    <w:rPr>
      <w:sz w:val="16"/>
      <w:szCs w:val="16"/>
    </w:rPr>
  </w:style>
  <w:style w:type="character" w:customStyle="1" w:styleId="editsection8">
    <w:name w:val="editsection8"/>
    <w:basedOn w:val="af1"/>
    <w:rsid w:val="004102F1"/>
    <w:rPr>
      <w:b w:val="0"/>
      <w:bCs w:val="0"/>
      <w:sz w:val="18"/>
      <w:szCs w:val="18"/>
    </w:rPr>
  </w:style>
  <w:style w:type="character" w:customStyle="1" w:styleId="editsection9">
    <w:name w:val="editsection9"/>
    <w:basedOn w:val="af1"/>
    <w:rsid w:val="004102F1"/>
    <w:rPr>
      <w:b w:val="0"/>
      <w:bCs w:val="0"/>
      <w:sz w:val="21"/>
      <w:szCs w:val="21"/>
    </w:rPr>
  </w:style>
  <w:style w:type="character" w:customStyle="1" w:styleId="editsection1">
    <w:name w:val="editsection1"/>
    <w:basedOn w:val="af1"/>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0"/>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0"/>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0">
    <w:name w:val="Оглавление_"/>
    <w:basedOn w:val="af1"/>
    <w:rsid w:val="007C548E"/>
    <w:rPr>
      <w:rFonts w:ascii="Times New Roman" w:eastAsia="Times New Roman" w:hAnsi="Times New Roman" w:cs="Times New Roman"/>
      <w:sz w:val="18"/>
      <w:szCs w:val="18"/>
      <w:shd w:val="clear" w:color="auto" w:fill="FFFFFF"/>
    </w:rPr>
  </w:style>
  <w:style w:type="paragraph" w:customStyle="1" w:styleId="affffff8">
    <w:name w:val="Сноска"/>
    <w:basedOn w:val="af0"/>
    <w:link w:val="affffff7"/>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1"/>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1"/>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0"/>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0"/>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0"/>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0"/>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0"/>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d"/>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f1"/>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0"/>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1">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1"/>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1"/>
    <w:rsid w:val="00FB5208"/>
    <w:rPr>
      <w:sz w:val="24"/>
      <w:szCs w:val="24"/>
      <w:lang w:val="uk-UA" w:eastAsia="ru-RU" w:bidi="ar-SA"/>
    </w:rPr>
  </w:style>
  <w:style w:type="character" w:customStyle="1" w:styleId="s14bb">
    <w:name w:val="s14b b"/>
    <w:basedOn w:val="af1"/>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1"/>
    <w:rsid w:val="00FB5208"/>
    <w:rPr>
      <w:rFonts w:ascii="Verdana" w:hAnsi="Verdana" w:hint="default"/>
      <w:b/>
      <w:bCs/>
      <w:color w:val="FF0000"/>
      <w:sz w:val="21"/>
      <w:szCs w:val="21"/>
    </w:rPr>
  </w:style>
  <w:style w:type="character" w:customStyle="1" w:styleId="bigheadline1">
    <w:name w:val="bigheadline1"/>
    <w:basedOn w:val="af1"/>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1"/>
    <w:rsid w:val="00FB5208"/>
    <w:rPr>
      <w:rFonts w:ascii="Arial" w:hAnsi="Arial" w:cs="Arial" w:hint="default"/>
      <w:sz w:val="19"/>
      <w:szCs w:val="19"/>
    </w:rPr>
  </w:style>
  <w:style w:type="character" w:customStyle="1" w:styleId="inside-head1">
    <w:name w:val="inside-head1"/>
    <w:basedOn w:val="af1"/>
    <w:rsid w:val="00FB5208"/>
    <w:rPr>
      <w:rFonts w:ascii="Times New Roman" w:hAnsi="Times New Roman" w:cs="Times New Roman" w:hint="default"/>
      <w:b/>
      <w:bCs/>
      <w:sz w:val="36"/>
      <w:szCs w:val="36"/>
    </w:rPr>
  </w:style>
  <w:style w:type="paragraph" w:customStyle="1" w:styleId="inside-copy">
    <w:name w:val="inside-copy"/>
    <w:basedOn w:val="af0"/>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1"/>
    <w:rsid w:val="00FB5208"/>
  </w:style>
  <w:style w:type="character" w:customStyle="1" w:styleId="subhed">
    <w:name w:val="subhed"/>
    <w:basedOn w:val="af1"/>
    <w:rsid w:val="00FB5208"/>
  </w:style>
  <w:style w:type="character" w:customStyle="1" w:styleId="allbold1">
    <w:name w:val="allbold1"/>
    <w:basedOn w:val="af1"/>
    <w:rsid w:val="00FB5208"/>
    <w:rPr>
      <w:rFonts w:ascii="Arial" w:hAnsi="Arial" w:cs="Arial" w:hint="default"/>
      <w:b/>
      <w:bCs/>
      <w:color w:val="000000"/>
      <w:sz w:val="14"/>
      <w:szCs w:val="14"/>
    </w:rPr>
  </w:style>
  <w:style w:type="paragraph" w:customStyle="1" w:styleId="132">
    <w:name w:val="Заголовок 13"/>
    <w:basedOn w:val="af0"/>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0"/>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1"/>
    <w:rsid w:val="00FB5208"/>
    <w:rPr>
      <w:color w:val="000099"/>
    </w:rPr>
  </w:style>
  <w:style w:type="character" w:customStyle="1" w:styleId="cald-guideword">
    <w:name w:val="cald-guideword"/>
    <w:basedOn w:val="af1"/>
    <w:rsid w:val="00FB5208"/>
  </w:style>
  <w:style w:type="character" w:customStyle="1" w:styleId="def-classification">
    <w:name w:val="def-classification"/>
    <w:basedOn w:val="af1"/>
    <w:rsid w:val="00FB5208"/>
  </w:style>
  <w:style w:type="character" w:customStyle="1" w:styleId="cald-definition">
    <w:name w:val="cald-definition"/>
    <w:basedOn w:val="af1"/>
    <w:rsid w:val="00FB5208"/>
  </w:style>
  <w:style w:type="character" w:customStyle="1" w:styleId="resultbodyblack1">
    <w:name w:val="resultbodyblack1"/>
    <w:basedOn w:val="af1"/>
    <w:rsid w:val="00FB5208"/>
    <w:rPr>
      <w:rFonts w:ascii="Verdana" w:hAnsi="Verdana" w:hint="default"/>
      <w:b/>
      <w:bCs/>
      <w:color w:val="000000"/>
      <w:sz w:val="22"/>
      <w:szCs w:val="22"/>
    </w:rPr>
  </w:style>
  <w:style w:type="paragraph" w:customStyle="1" w:styleId="textbodyblack">
    <w:name w:val="textbodyblack"/>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1"/>
    <w:rsid w:val="00FB5208"/>
    <w:rPr>
      <w:rFonts w:ascii="Verdana" w:hAnsi="Verdana" w:hint="default"/>
      <w:b/>
      <w:bCs/>
      <w:color w:val="336699"/>
      <w:sz w:val="15"/>
      <w:szCs w:val="15"/>
    </w:rPr>
  </w:style>
  <w:style w:type="character" w:customStyle="1" w:styleId="headline1">
    <w:name w:val="headline1"/>
    <w:basedOn w:val="af1"/>
    <w:rsid w:val="00FB5208"/>
    <w:rPr>
      <w:rFonts w:ascii="Arial" w:hAnsi="Arial" w:cs="Arial" w:hint="default"/>
      <w:b/>
      <w:bCs/>
      <w:strike w:val="0"/>
      <w:dstrike w:val="0"/>
      <w:color w:val="333333"/>
      <w:sz w:val="30"/>
      <w:szCs w:val="30"/>
      <w:u w:val="none"/>
      <w:effect w:val="none"/>
    </w:rPr>
  </w:style>
  <w:style w:type="paragraph" w:customStyle="1" w:styleId="fp">
    <w:name w:val="fp"/>
    <w:basedOn w:val="af0"/>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f3"/>
    <w:uiPriority w:val="99"/>
    <w:semiHidden/>
    <w:unhideWhenUsed/>
    <w:rsid w:val="0001496C"/>
  </w:style>
  <w:style w:type="numbering" w:customStyle="1" w:styleId="2fffff3">
    <w:name w:val="Нет списка2"/>
    <w:next w:val="af3"/>
    <w:semiHidden/>
    <w:unhideWhenUsed/>
    <w:rsid w:val="00A814A4"/>
  </w:style>
  <w:style w:type="paragraph" w:customStyle="1" w:styleId="3ffd">
    <w:name w:val="Основной текст с отступом3"/>
    <w:basedOn w:val="af0"/>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0"/>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1"/>
    <w:rsid w:val="00FE1A62"/>
  </w:style>
  <w:style w:type="character" w:customStyle="1" w:styleId="small-text1">
    <w:name w:val="small-text1"/>
    <w:basedOn w:val="af1"/>
    <w:rsid w:val="00FE1A62"/>
    <w:rPr>
      <w:rFonts w:ascii="Arial" w:hAnsi="Arial" w:cs="Arial"/>
      <w:color w:val="000000"/>
      <w:sz w:val="20"/>
      <w:szCs w:val="20"/>
    </w:rPr>
  </w:style>
  <w:style w:type="paragraph" w:customStyle="1" w:styleId="Example1">
    <w:name w:val="Example 1"/>
    <w:basedOn w:val="af0"/>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1"/>
    <w:rsid w:val="00FE1A62"/>
    <w:rPr>
      <w:rFonts w:ascii="Verdana" w:hAnsi="Verdana"/>
      <w:color w:val="000000"/>
      <w:sz w:val="19"/>
      <w:szCs w:val="19"/>
    </w:rPr>
  </w:style>
  <w:style w:type="character" w:customStyle="1" w:styleId="pagetitle1">
    <w:name w:val="pagetitle1"/>
    <w:basedOn w:val="af1"/>
    <w:rsid w:val="00FE1A62"/>
    <w:rPr>
      <w:rFonts w:ascii="Arial" w:hAnsi="Arial" w:cs="Arial"/>
      <w:color w:val="000000"/>
      <w:sz w:val="23"/>
      <w:szCs w:val="23"/>
    </w:rPr>
  </w:style>
  <w:style w:type="character" w:customStyle="1" w:styleId="pagesubtitle1">
    <w:name w:val="pagesubtitle1"/>
    <w:basedOn w:val="af1"/>
    <w:rsid w:val="00FE1A62"/>
    <w:rPr>
      <w:rFonts w:ascii="Verdana" w:hAnsi="Verdana"/>
      <w:b/>
      <w:bCs/>
      <w:color w:val="000000"/>
      <w:sz w:val="13"/>
      <w:szCs w:val="13"/>
    </w:rPr>
  </w:style>
  <w:style w:type="character" w:customStyle="1" w:styleId="section1">
    <w:name w:val="section1"/>
    <w:basedOn w:val="af1"/>
    <w:rsid w:val="00FE1A62"/>
    <w:rPr>
      <w:rFonts w:ascii="Verdana" w:hAnsi="Verdana"/>
      <w:b/>
      <w:bCs/>
      <w:color w:val="000000"/>
      <w:sz w:val="24"/>
      <w:szCs w:val="24"/>
    </w:rPr>
  </w:style>
  <w:style w:type="character" w:customStyle="1" w:styleId="gift1">
    <w:name w:val="gift1"/>
    <w:basedOn w:val="af1"/>
    <w:rsid w:val="00FE1A62"/>
    <w:rPr>
      <w:rFonts w:ascii="Arial" w:hAnsi="Arial" w:cs="Arial"/>
      <w:b/>
      <w:bCs/>
      <w:color w:val="auto"/>
      <w:spacing w:val="13"/>
      <w:sz w:val="24"/>
      <w:szCs w:val="24"/>
    </w:rPr>
  </w:style>
  <w:style w:type="paragraph" w:customStyle="1" w:styleId="contactnew">
    <w:name w:val="contact_new"/>
    <w:basedOn w:val="af0"/>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0"/>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0"/>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1"/>
    <w:rsid w:val="00FE1A62"/>
    <w:rPr>
      <w:rFonts w:ascii="Verdana" w:hAnsi="Verdana"/>
      <w:color w:val="auto"/>
      <w:sz w:val="20"/>
      <w:szCs w:val="20"/>
      <w:u w:val="none"/>
      <w:effect w:val="none"/>
    </w:rPr>
  </w:style>
  <w:style w:type="character" w:customStyle="1" w:styleId="7c">
    <w:name w:val="Гиперссылка7"/>
    <w:basedOn w:val="af1"/>
    <w:rsid w:val="00FE1A62"/>
    <w:rPr>
      <w:rFonts w:ascii="Verdana" w:hAnsi="Verdana"/>
      <w:color w:val="auto"/>
      <w:sz w:val="20"/>
      <w:szCs w:val="20"/>
      <w:u w:val="none"/>
      <w:effect w:val="none"/>
    </w:rPr>
  </w:style>
  <w:style w:type="character" w:customStyle="1" w:styleId="toplinks1">
    <w:name w:val="top_links1"/>
    <w:basedOn w:val="af1"/>
    <w:rsid w:val="00FE1A62"/>
    <w:rPr>
      <w:b/>
      <w:bCs/>
      <w:caps/>
      <w:smallCaps/>
      <w:color w:val="auto"/>
      <w:sz w:val="22"/>
      <w:szCs w:val="22"/>
    </w:rPr>
  </w:style>
  <w:style w:type="character" w:customStyle="1" w:styleId="invisible1">
    <w:name w:val="invisible1"/>
    <w:basedOn w:val="af1"/>
    <w:rsid w:val="00FE1A62"/>
    <w:rPr>
      <w:vanish/>
    </w:rPr>
  </w:style>
  <w:style w:type="character" w:customStyle="1" w:styleId="infohead1">
    <w:name w:val="info_head1"/>
    <w:basedOn w:val="af1"/>
    <w:rsid w:val="00FE1A62"/>
    <w:rPr>
      <w:b/>
      <w:bCs/>
      <w:color w:val="auto"/>
      <w:sz w:val="24"/>
      <w:szCs w:val="24"/>
    </w:rPr>
  </w:style>
  <w:style w:type="character" w:customStyle="1" w:styleId="lineheight1">
    <w:name w:val="lineheight1"/>
    <w:basedOn w:val="af1"/>
    <w:rsid w:val="00FE1A62"/>
  </w:style>
  <w:style w:type="character" w:customStyle="1" w:styleId="newshead1">
    <w:name w:val="news_head1"/>
    <w:basedOn w:val="af1"/>
    <w:rsid w:val="00FE1A62"/>
    <w:rPr>
      <w:b/>
      <w:bCs/>
      <w:color w:val="FFFFFF"/>
      <w:sz w:val="24"/>
      <w:szCs w:val="24"/>
    </w:rPr>
  </w:style>
  <w:style w:type="character" w:customStyle="1" w:styleId="newssubhead1">
    <w:name w:val="news_sub_head1"/>
    <w:basedOn w:val="af1"/>
    <w:rsid w:val="00FE1A62"/>
    <w:rPr>
      <w:b/>
      <w:bCs/>
      <w:color w:val="auto"/>
      <w:sz w:val="24"/>
      <w:szCs w:val="24"/>
    </w:rPr>
  </w:style>
  <w:style w:type="character" w:customStyle="1" w:styleId="newstext1">
    <w:name w:val="news_text1"/>
    <w:basedOn w:val="af1"/>
    <w:rsid w:val="00FE1A62"/>
    <w:rPr>
      <w:color w:val="FFFFFF"/>
      <w:sz w:val="24"/>
      <w:szCs w:val="24"/>
    </w:rPr>
  </w:style>
  <w:style w:type="character" w:customStyle="1" w:styleId="bigbluelink1">
    <w:name w:val="big_blue_link1"/>
    <w:basedOn w:val="af1"/>
    <w:rsid w:val="00FE1A62"/>
    <w:rPr>
      <w:b/>
      <w:bCs/>
      <w:color w:val="auto"/>
      <w:sz w:val="42"/>
      <w:szCs w:val="42"/>
    </w:rPr>
  </w:style>
  <w:style w:type="character" w:customStyle="1" w:styleId="rotatetxt1">
    <w:name w:val="rotatetxt1"/>
    <w:basedOn w:val="af1"/>
    <w:rsid w:val="00FE1A62"/>
    <w:rPr>
      <w:rFonts w:ascii="Verdana" w:hAnsi="Verdana"/>
      <w:color w:val="auto"/>
      <w:sz w:val="19"/>
      <w:szCs w:val="19"/>
    </w:rPr>
  </w:style>
  <w:style w:type="character" w:customStyle="1" w:styleId="smallbluelink1">
    <w:name w:val="small_blue_link1"/>
    <w:basedOn w:val="af1"/>
    <w:rsid w:val="00FE1A62"/>
    <w:rPr>
      <w:color w:val="auto"/>
      <w:sz w:val="25"/>
      <w:szCs w:val="25"/>
    </w:rPr>
  </w:style>
  <w:style w:type="character" w:customStyle="1" w:styleId="footertext1">
    <w:name w:val="footer_text1"/>
    <w:basedOn w:val="af1"/>
    <w:rsid w:val="00FE1A62"/>
    <w:rPr>
      <w:rFonts w:ascii="Arial" w:hAnsi="Arial" w:cs="Arial"/>
      <w:color w:val="FFFFFF"/>
      <w:sz w:val="17"/>
      <w:szCs w:val="17"/>
    </w:rPr>
  </w:style>
  <w:style w:type="paragraph" w:customStyle="1" w:styleId="journaltitles">
    <w:name w:val="journaltitles"/>
    <w:basedOn w:val="af0"/>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1"/>
    <w:rsid w:val="00FE1A62"/>
    <w:rPr>
      <w:rFonts w:ascii="Arial" w:hAnsi="Arial" w:cs="Arial"/>
      <w:color w:val="000000"/>
      <w:sz w:val="16"/>
      <w:szCs w:val="16"/>
    </w:rPr>
  </w:style>
  <w:style w:type="character" w:customStyle="1" w:styleId="maintext1">
    <w:name w:val="maintext1"/>
    <w:basedOn w:val="af1"/>
    <w:rsid w:val="00FE1A62"/>
    <w:rPr>
      <w:rFonts w:ascii="Arial" w:hAnsi="Arial" w:cs="Arial"/>
      <w:color w:val="000000"/>
      <w:sz w:val="18"/>
      <w:szCs w:val="18"/>
    </w:rPr>
  </w:style>
  <w:style w:type="paragraph" w:customStyle="1" w:styleId="default0">
    <w:name w:val="default"/>
    <w:basedOn w:val="af0"/>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3"/>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3"/>
    <w:uiPriority w:val="99"/>
    <w:semiHidden/>
    <w:unhideWhenUsed/>
    <w:rsid w:val="00267173"/>
  </w:style>
  <w:style w:type="paragraph" w:customStyle="1" w:styleId="2fffff4">
    <w:name w:val="Текст выноски2"/>
    <w:basedOn w:val="af0"/>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1"/>
    <w:rsid w:val="00292B3F"/>
    <w:rPr>
      <w:rFonts w:ascii="Arial" w:hAnsi="Arial" w:cs="Arial" w:hint="default"/>
      <w:b/>
      <w:bCs/>
      <w:color w:val="990000"/>
      <w:sz w:val="21"/>
      <w:szCs w:val="21"/>
    </w:rPr>
  </w:style>
  <w:style w:type="paragraph" w:customStyle="1" w:styleId="14pt2">
    <w:name w:val="Стиль Текст + 14 pt"/>
    <w:basedOn w:val="af0"/>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2">
    <w:name w:val="Знак Знак"/>
    <w:basedOn w:val="af1"/>
    <w:rsid w:val="00937513"/>
    <w:rPr>
      <w:sz w:val="24"/>
      <w:szCs w:val="24"/>
      <w:lang w:val="ru-RU" w:eastAsia="ru-RU"/>
    </w:rPr>
  </w:style>
  <w:style w:type="character" w:customStyle="1" w:styleId="14pt3">
    <w:name w:val="Стиль Текст + 14 pt Знак"/>
    <w:basedOn w:val="af1"/>
    <w:locked/>
    <w:rsid w:val="00314A13"/>
    <w:rPr>
      <w:sz w:val="28"/>
      <w:szCs w:val="28"/>
      <w:lang w:val="ru-RU" w:eastAsia="ru-RU" w:bidi="ar-SA"/>
    </w:rPr>
  </w:style>
  <w:style w:type="character" w:customStyle="1" w:styleId="14pt4">
    <w:name w:val="Стиль Текст + 14 pt Знак Знак"/>
    <w:basedOn w:val="af1"/>
    <w:locked/>
    <w:rsid w:val="00314A13"/>
    <w:rPr>
      <w:sz w:val="28"/>
      <w:szCs w:val="28"/>
      <w:lang w:val="ru-RU" w:eastAsia="ru-RU" w:bidi="ar-SA"/>
    </w:rPr>
  </w:style>
  <w:style w:type="character" w:customStyle="1" w:styleId="133">
    <w:name w:val="Знак Знак13"/>
    <w:basedOn w:val="af1"/>
    <w:locked/>
    <w:rsid w:val="00314A13"/>
    <w:rPr>
      <w:i/>
      <w:iCs/>
      <w:sz w:val="28"/>
      <w:szCs w:val="28"/>
      <w:lang w:val="uk-UA" w:eastAsia="ru-RU" w:bidi="ar-SA"/>
    </w:rPr>
  </w:style>
  <w:style w:type="character" w:customStyle="1" w:styleId="normal10">
    <w:name w:val="normal1"/>
    <w:basedOn w:val="af1"/>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0"/>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3"/>
    <w:uiPriority w:val="99"/>
    <w:semiHidden/>
    <w:unhideWhenUsed/>
    <w:rsid w:val="0039380B"/>
  </w:style>
  <w:style w:type="paragraph" w:customStyle="1" w:styleId="260">
    <w:name w:val="Основной текст 26"/>
    <w:basedOn w:val="af0"/>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3"/>
    <w:uiPriority w:val="99"/>
    <w:semiHidden/>
    <w:unhideWhenUsed/>
    <w:rsid w:val="00BA3A4E"/>
  </w:style>
  <w:style w:type="paragraph" w:customStyle="1" w:styleId="160">
    <w:name w:val="Основной текст16"/>
    <w:basedOn w:val="af0"/>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1"/>
    <w:rsid w:val="00E3373F"/>
    <w:rPr>
      <w:rFonts w:ascii="Verdana" w:hAnsi="Verdana" w:hint="default"/>
      <w:b/>
      <w:bCs/>
      <w:sz w:val="21"/>
      <w:szCs w:val="21"/>
    </w:rPr>
  </w:style>
  <w:style w:type="paragraph" w:customStyle="1" w:styleId="paper1">
    <w:name w:val="paper1"/>
    <w:basedOn w:val="af0"/>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0"/>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3">
    <w:name w:val="Дисс. Обычный абзац"/>
    <w:basedOn w:val="af0"/>
    <w:link w:val="afffffffffffffffffffff4"/>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4">
    <w:name w:val="Дисс. Обычный абзац Знак"/>
    <w:basedOn w:val="af1"/>
    <w:link w:val="afffffffffffffffffffff3"/>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0"/>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1"/>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0"/>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5">
    <w:name w:val="Определения Автора"/>
    <w:basedOn w:val="af0"/>
    <w:link w:val="afffffffffffffffffffff6"/>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6">
    <w:name w:val="Определения Автора Знак"/>
    <w:basedOn w:val="af1"/>
    <w:link w:val="afffffffffffffffffffff5"/>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d"/>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7">
    <w:name w:val="Обычный_Автореферат"/>
    <w:basedOn w:val="af0"/>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1"/>
    <w:rsid w:val="007B0B78"/>
  </w:style>
  <w:style w:type="character" w:customStyle="1" w:styleId="afffffffffffffffffffff8">
    <w:name w:val="Обычный абзац"/>
    <w:basedOn w:val="af1"/>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9">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a">
    <w:name w:val="дис как заголовок раздела"/>
    <w:basedOn w:val="af0"/>
    <w:next w:val="afffffffffffffffffffff9"/>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0"/>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b">
    <w:name w:val="Основний текст_"/>
    <w:link w:val="afffffffffffffffffffffc"/>
    <w:uiPriority w:val="99"/>
    <w:locked/>
    <w:rsid w:val="0010053C"/>
    <w:rPr>
      <w:sz w:val="21"/>
      <w:shd w:val="clear" w:color="auto" w:fill="FFFFFF"/>
    </w:rPr>
  </w:style>
  <w:style w:type="paragraph" w:customStyle="1" w:styleId="afffffffffffffffffffffc">
    <w:name w:val="Основний текст"/>
    <w:basedOn w:val="af0"/>
    <w:link w:val="afffffffffffffffffffffb"/>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f2"/>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d">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0"/>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0"/>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1"/>
    <w:rsid w:val="000071A8"/>
  </w:style>
  <w:style w:type="paragraph" w:customStyle="1" w:styleId="articleauthorname">
    <w:name w:val="articleauthorname"/>
    <w:basedOn w:val="af0"/>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1"/>
    <w:rsid w:val="000071A8"/>
  </w:style>
  <w:style w:type="character" w:customStyle="1" w:styleId="article-author">
    <w:name w:val="article-author"/>
    <w:basedOn w:val="af1"/>
    <w:rsid w:val="000071A8"/>
  </w:style>
  <w:style w:type="character" w:customStyle="1" w:styleId="orange1">
    <w:name w:val="orange1"/>
    <w:basedOn w:val="af1"/>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1"/>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f0"/>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1"/>
    <w:rsid w:val="004A5A83"/>
  </w:style>
  <w:style w:type="character" w:customStyle="1" w:styleId="nobr">
    <w:name w:val="nobr"/>
    <w:basedOn w:val="af1"/>
    <w:rsid w:val="004A5A83"/>
  </w:style>
  <w:style w:type="paragraph" w:customStyle="1" w:styleId="ListParagraph1">
    <w:name w:val="List Paragraph1"/>
    <w:basedOn w:val="af0"/>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0"/>
    <w:next w:val="af0"/>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0"/>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0"/>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0"/>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0"/>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e">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4">
    <w:name w:val="Подпись к картинке_"/>
    <w:link w:val="affffffffffffffffff3"/>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d">
    <w:name w:val="Подпись к таблице_"/>
    <w:link w:val="affffffffffffffffc"/>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0"/>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0"/>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0"/>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0"/>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0"/>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0"/>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0"/>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0"/>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0"/>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0"/>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0"/>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0"/>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0"/>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0"/>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0"/>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0"/>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0">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0"/>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0"/>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0"/>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0"/>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1">
    <w:name w:val="Авторефукр"/>
    <w:basedOn w:val="af0"/>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0"/>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0"/>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2">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1"/>
    <w:rsid w:val="003A3D03"/>
  </w:style>
  <w:style w:type="paragraph" w:customStyle="1" w:styleId="4ff8">
    <w:name w:val="4"/>
    <w:basedOn w:val="af0"/>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1"/>
    <w:rsid w:val="003A3D03"/>
  </w:style>
  <w:style w:type="character" w:customStyle="1" w:styleId="75pt3">
    <w:name w:val="75pt"/>
    <w:basedOn w:val="af1"/>
    <w:rsid w:val="003A3D03"/>
  </w:style>
  <w:style w:type="character" w:customStyle="1" w:styleId="constantia12pt40">
    <w:name w:val="constantia12pt40"/>
    <w:basedOn w:val="af1"/>
    <w:rsid w:val="003A3D03"/>
  </w:style>
  <w:style w:type="character" w:customStyle="1" w:styleId="9pt2">
    <w:name w:val="9pt"/>
    <w:basedOn w:val="af1"/>
    <w:rsid w:val="003A3D03"/>
  </w:style>
  <w:style w:type="character" w:customStyle="1" w:styleId="a00">
    <w:name w:val="a0"/>
    <w:basedOn w:val="af1"/>
    <w:rsid w:val="003A3D03"/>
  </w:style>
  <w:style w:type="paragraph" w:styleId="3">
    <w:name w:val="List Number 3"/>
    <w:basedOn w:val="af0"/>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1"/>
    <w:rsid w:val="004313DD"/>
    <w:rPr>
      <w:sz w:val="24"/>
      <w:lang w:val="uk-UA" w:eastAsia="ru-RU" w:bidi="ar-SA"/>
    </w:rPr>
  </w:style>
  <w:style w:type="character" w:customStyle="1" w:styleId="affffffffffffffffffffff3">
    <w:name w:val="Основной текст Знак Знак Знак"/>
    <w:basedOn w:val="af1"/>
    <w:rsid w:val="004313DD"/>
    <w:rPr>
      <w:b/>
      <w:sz w:val="36"/>
      <w:szCs w:val="36"/>
      <w:lang w:val="ru-RU" w:eastAsia="ru-RU" w:bidi="ar-SA"/>
    </w:rPr>
  </w:style>
  <w:style w:type="character" w:customStyle="1" w:styleId="BodyTextIndent210">
    <w:name w:val="Body Text Indent 2 Знак Знак1"/>
    <w:basedOn w:val="af1"/>
    <w:rsid w:val="004313DD"/>
    <w:rPr>
      <w:sz w:val="24"/>
      <w:szCs w:val="24"/>
      <w:lang w:val="uk-UA" w:eastAsia="ru-RU" w:bidi="ar-SA"/>
    </w:rPr>
  </w:style>
  <w:style w:type="paragraph" w:customStyle="1" w:styleId="263">
    <w:name w:val="Основной текст с отступом 26"/>
    <w:basedOn w:val="af0"/>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0"/>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4">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1"/>
    <w:rsid w:val="005C0E6E"/>
  </w:style>
  <w:style w:type="character" w:customStyle="1" w:styleId="date4">
    <w:name w:val="date4"/>
    <w:basedOn w:val="af1"/>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5">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0"/>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0"/>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0"/>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0"/>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0"/>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0"/>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f0"/>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6">
    <w:name w:val="таблица название"/>
    <w:basedOn w:val="af0"/>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0"/>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1"/>
    <w:uiPriority w:val="99"/>
    <w:rsid w:val="00886B4E"/>
  </w:style>
  <w:style w:type="paragraph" w:customStyle="1" w:styleId="affffffffffffffffffffff7">
    <w:name w:val="Знак Знак Знак Знак Знак Знак Знак Знак Знак Знак Знак Знак"/>
    <w:basedOn w:val="af0"/>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0"/>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8">
    <w:name w:val="!Автореферат"/>
    <w:basedOn w:val="af0"/>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9">
    <w:name w:val="Заголов."/>
    <w:basedOn w:val="af0"/>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f0"/>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a">
    <w:name w:val="Вопросы"/>
    <w:basedOn w:val="af0"/>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1"/>
    <w:rsid w:val="00886B4E"/>
  </w:style>
  <w:style w:type="paragraph" w:customStyle="1" w:styleId="leftauthor">
    <w:name w:val="left_author"/>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b">
    <w:name w:val="название"/>
    <w:basedOn w:val="af1"/>
    <w:rsid w:val="00886B4E"/>
  </w:style>
  <w:style w:type="character" w:customStyle="1" w:styleId="affffffffffffffffffffffc">
    <w:name w:val="назначение"/>
    <w:basedOn w:val="af1"/>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d">
    <w:name w:val="Normal Indent"/>
    <w:basedOn w:val="af0"/>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e">
    <w:name w:val="Подпись к рисунку (заголовок)"/>
    <w:basedOn w:val="affffffffffffffffb"/>
    <w:next w:val="affffffffffffffffb"/>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1"/>
    <w:rsid w:val="00886B4E"/>
  </w:style>
  <w:style w:type="paragraph" w:customStyle="1" w:styleId="CharChar1CharChar1CharChar">
    <w:name w:val="Char Char Знак Знак1 Char Char1 Знак Знак Char Char"/>
    <w:basedOn w:val="af0"/>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1"/>
    <w:rsid w:val="00886B4E"/>
  </w:style>
  <w:style w:type="character" w:customStyle="1" w:styleId="y5blacky5bg">
    <w:name w:val="y5_black y5_bg"/>
    <w:basedOn w:val="af1"/>
    <w:rsid w:val="00886B4E"/>
  </w:style>
  <w:style w:type="character" w:customStyle="1" w:styleId="url">
    <w:name w:val="url"/>
    <w:basedOn w:val="af1"/>
    <w:rsid w:val="00886B4E"/>
  </w:style>
  <w:style w:type="paragraph" w:customStyle="1" w:styleId="bodytext2">
    <w:name w:val="bodytex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
    <w:name w:val="обычный_(веб)"/>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1"/>
    <w:rsid w:val="00886B4E"/>
  </w:style>
  <w:style w:type="paragraph" w:customStyle="1" w:styleId="afffffffffffffffffffffff0">
    <w:name w:val="АА"/>
    <w:basedOn w:val="af0"/>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1">
    <w:name w:val="Б"/>
    <w:basedOn w:val="af0"/>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1"/>
    <w:rsid w:val="00886B4E"/>
  </w:style>
  <w:style w:type="character" w:customStyle="1" w:styleId="search-keyword-match">
    <w:name w:val="search-keyword-match"/>
    <w:basedOn w:val="af1"/>
    <w:rsid w:val="00886B4E"/>
  </w:style>
  <w:style w:type="character" w:customStyle="1" w:styleId="title1">
    <w:name w:val="title1"/>
    <w:basedOn w:val="af1"/>
    <w:rsid w:val="001F66E7"/>
    <w:rPr>
      <w:rFonts w:ascii="Tahoma" w:hAnsi="Tahoma" w:cs="Tahoma" w:hint="default"/>
      <w:b/>
      <w:bCs/>
      <w:color w:val="000000"/>
      <w:sz w:val="18"/>
      <w:szCs w:val="18"/>
    </w:rPr>
  </w:style>
  <w:style w:type="character" w:customStyle="1" w:styleId="txt1">
    <w:name w:val="txt1"/>
    <w:basedOn w:val="af1"/>
    <w:rsid w:val="001F66E7"/>
    <w:rPr>
      <w:sz w:val="18"/>
      <w:szCs w:val="18"/>
    </w:rPr>
  </w:style>
  <w:style w:type="character" w:customStyle="1" w:styleId="s4">
    <w:name w:val="s4"/>
    <w:basedOn w:val="af1"/>
    <w:rsid w:val="001F66E7"/>
  </w:style>
  <w:style w:type="character" w:customStyle="1" w:styleId="s1">
    <w:name w:val="s1"/>
    <w:basedOn w:val="af1"/>
    <w:rsid w:val="001F66E7"/>
  </w:style>
  <w:style w:type="character" w:customStyle="1" w:styleId="s2">
    <w:name w:val="s2"/>
    <w:basedOn w:val="af1"/>
    <w:rsid w:val="001F66E7"/>
  </w:style>
  <w:style w:type="paragraph" w:customStyle="1" w:styleId="text-content-page1">
    <w:name w:val="text-content-page1"/>
    <w:basedOn w:val="af0"/>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1"/>
    <w:rsid w:val="001F66E7"/>
  </w:style>
  <w:style w:type="character" w:customStyle="1" w:styleId="dcom1">
    <w:name w:val="d_com1"/>
    <w:basedOn w:val="af1"/>
    <w:rsid w:val="001F66E7"/>
    <w:rPr>
      <w:i/>
      <w:iCs/>
      <w:color w:val="6F0000"/>
    </w:rPr>
  </w:style>
  <w:style w:type="paragraph" w:customStyle="1" w:styleId="p3">
    <w:name w:val="p3"/>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0"/>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1"/>
    <w:uiPriority w:val="99"/>
    <w:rsid w:val="001F66E7"/>
    <w:rPr>
      <w:rFonts w:ascii="Times New Roman" w:hAnsi="Times New Roman" w:cs="Times New Roman"/>
      <w:b/>
      <w:bCs/>
      <w:sz w:val="22"/>
      <w:szCs w:val="22"/>
    </w:rPr>
  </w:style>
  <w:style w:type="character" w:customStyle="1" w:styleId="FontStyle175">
    <w:name w:val="Font Style175"/>
    <w:basedOn w:val="af1"/>
    <w:rsid w:val="001F66E7"/>
    <w:rPr>
      <w:rFonts w:ascii="Times New Roman" w:hAnsi="Times New Roman" w:cs="Times New Roman"/>
      <w:sz w:val="18"/>
      <w:szCs w:val="18"/>
    </w:rPr>
  </w:style>
  <w:style w:type="character" w:customStyle="1" w:styleId="FontStyle177">
    <w:name w:val="Font Style177"/>
    <w:basedOn w:val="af1"/>
    <w:rsid w:val="001F66E7"/>
    <w:rPr>
      <w:rFonts w:ascii="Times New Roman" w:hAnsi="Times New Roman" w:cs="Times New Roman"/>
      <w:sz w:val="18"/>
      <w:szCs w:val="18"/>
    </w:rPr>
  </w:style>
  <w:style w:type="character" w:customStyle="1" w:styleId="FontStyle188">
    <w:name w:val="Font Style188"/>
    <w:basedOn w:val="af1"/>
    <w:uiPriority w:val="99"/>
    <w:rsid w:val="001F66E7"/>
    <w:rPr>
      <w:rFonts w:ascii="Times New Roman" w:hAnsi="Times New Roman" w:cs="Times New Roman"/>
      <w:sz w:val="18"/>
      <w:szCs w:val="18"/>
    </w:rPr>
  </w:style>
  <w:style w:type="paragraph" w:customStyle="1" w:styleId="334">
    <w:name w:val="Основной текст 33"/>
    <w:basedOn w:val="af0"/>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0"/>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0"/>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0"/>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0"/>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0"/>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0"/>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0"/>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0"/>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0"/>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0"/>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0"/>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0"/>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0"/>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0"/>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0"/>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f0"/>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0"/>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1"/>
    <w:rsid w:val="006F1417"/>
    <w:rPr>
      <w:rFonts w:ascii="Verdana" w:hAnsi="Verdana" w:hint="default"/>
      <w:color w:val="000000"/>
      <w:sz w:val="20"/>
      <w:szCs w:val="20"/>
    </w:rPr>
  </w:style>
  <w:style w:type="table" w:styleId="-10">
    <w:name w:val="Table Web 1"/>
    <w:basedOn w:val="af2"/>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2"/>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2">
    <w:name w:val="Нормал_регл"/>
    <w:basedOn w:val="af0"/>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1"/>
    <w:rsid w:val="00767053"/>
  </w:style>
  <w:style w:type="character" w:customStyle="1" w:styleId="coreinvention">
    <w:name w:val="core invention"/>
    <w:basedOn w:val="af1"/>
    <w:rsid w:val="00767053"/>
  </w:style>
  <w:style w:type="paragraph" w:customStyle="1" w:styleId="2100">
    <w:name w:val="Основной текст 210"/>
    <w:basedOn w:val="af0"/>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f0"/>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1"/>
    <w:rsid w:val="00D73023"/>
  </w:style>
  <w:style w:type="paragraph" w:customStyle="1" w:styleId="afffffffffffffffffffffff3">
    <w:name w:val="Заголовки таблиц"/>
    <w:basedOn w:val="1"/>
    <w:next w:val="af0"/>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4">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5">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6">
    <w:name w:val="Список определений"/>
    <w:basedOn w:val="af0"/>
    <w:next w:val="af0"/>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0"/>
    <w:unhideWhenUsed/>
    <w:rsid w:val="001B4C01"/>
    <w:pPr>
      <w:numPr>
        <w:numId w:val="40"/>
      </w:numPr>
      <w:contextualSpacing/>
    </w:pPr>
  </w:style>
  <w:style w:type="paragraph" w:styleId="3fff9">
    <w:name w:val="List 3"/>
    <w:basedOn w:val="af0"/>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0"/>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0"/>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1"/>
    <w:rsid w:val="0079582D"/>
    <w:rPr>
      <w:rFonts w:ascii="Verdana" w:hAnsi="Verdana" w:hint="default"/>
      <w:sz w:val="12"/>
      <w:szCs w:val="12"/>
    </w:rPr>
  </w:style>
  <w:style w:type="character" w:customStyle="1" w:styleId="textbold1">
    <w:name w:val="textbold1"/>
    <w:basedOn w:val="af1"/>
    <w:rsid w:val="0079582D"/>
    <w:rPr>
      <w:rFonts w:ascii="Verdana" w:hAnsi="Verdana" w:hint="default"/>
      <w:b/>
      <w:bCs/>
      <w:sz w:val="13"/>
      <w:szCs w:val="13"/>
    </w:rPr>
  </w:style>
  <w:style w:type="character" w:customStyle="1" w:styleId="textitalics1">
    <w:name w:val="textitalics1"/>
    <w:basedOn w:val="af1"/>
    <w:rsid w:val="0079582D"/>
    <w:rPr>
      <w:rFonts w:ascii="Verdana" w:hAnsi="Verdana" w:hint="default"/>
      <w:i/>
      <w:iCs/>
      <w:sz w:val="13"/>
      <w:szCs w:val="13"/>
    </w:rPr>
  </w:style>
  <w:style w:type="paragraph" w:customStyle="1" w:styleId="-d">
    <w:name w:val="таблица-текст"/>
    <w:basedOn w:val="af0"/>
    <w:next w:val="af0"/>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0"/>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0"/>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2"/>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7">
    <w:name w:val="Базис"/>
    <w:basedOn w:val="af0"/>
    <w:link w:val="afffffffffffffffffffffff8"/>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8">
    <w:name w:val="Базис Знак"/>
    <w:basedOn w:val="af1"/>
    <w:link w:val="afffffffffffffffffffffff7"/>
    <w:rsid w:val="00413F08"/>
    <w:rPr>
      <w:rFonts w:ascii="Times New Roman" w:eastAsia="Times New Roman" w:hAnsi="Times New Roman" w:cs="Times New Roman"/>
      <w:sz w:val="28"/>
      <w:szCs w:val="28"/>
      <w:lang w:val="uk-UA"/>
    </w:rPr>
  </w:style>
  <w:style w:type="paragraph" w:customStyle="1" w:styleId="afffffffffffffffffffffff9">
    <w:name w:val="основной текст"/>
    <w:basedOn w:val="afffffffffffffffffffffff7"/>
    <w:link w:val="afffffffffffffffffffffffa"/>
    <w:qFormat/>
    <w:rsid w:val="00413F08"/>
  </w:style>
  <w:style w:type="character" w:customStyle="1" w:styleId="afffffffffffffffffffffffa">
    <w:name w:val="основной текст Знак"/>
    <w:basedOn w:val="afffffffffffffffffffffff8"/>
    <w:link w:val="afffffffffffffffffffffff9"/>
    <w:rsid w:val="00413F08"/>
    <w:rPr>
      <w:rFonts w:ascii="Times New Roman" w:eastAsia="Times New Roman" w:hAnsi="Times New Roman" w:cs="Times New Roman"/>
      <w:sz w:val="28"/>
      <w:szCs w:val="28"/>
      <w:lang w:val="uk-UA"/>
    </w:rPr>
  </w:style>
  <w:style w:type="paragraph" w:customStyle="1" w:styleId="afffffffffffffffffffffffb">
    <w:name w:val="текст базис"/>
    <w:basedOn w:val="af0"/>
    <w:link w:val="afffffffffffffffffffffffc"/>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c">
    <w:name w:val="текст базис Знак"/>
    <w:basedOn w:val="af1"/>
    <w:link w:val="afffffffffffffffffffffffb"/>
    <w:rsid w:val="00413F08"/>
    <w:rPr>
      <w:rFonts w:ascii="Times New Roman" w:eastAsia="Times New Roman" w:hAnsi="Times New Roman" w:cs="Times New Roman"/>
      <w:b/>
      <w:bCs/>
      <w:sz w:val="28"/>
      <w:szCs w:val="28"/>
      <w:lang w:val="uk-UA"/>
    </w:rPr>
  </w:style>
  <w:style w:type="paragraph" w:customStyle="1" w:styleId="CM6">
    <w:name w:val="CM6"/>
    <w:basedOn w:val="af0"/>
    <w:next w:val="af0"/>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0"/>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0"/>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d">
    <w:name w:val="ДипОсновной"/>
    <w:basedOn w:val="af0"/>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0"/>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1"/>
    <w:rsid w:val="0013003F"/>
    <w:rPr>
      <w:sz w:val="20"/>
      <w:szCs w:val="20"/>
    </w:rPr>
  </w:style>
  <w:style w:type="character" w:customStyle="1" w:styleId="f14sb1">
    <w:name w:val="f14sb1"/>
    <w:basedOn w:val="af1"/>
    <w:rsid w:val="0013003F"/>
    <w:rPr>
      <w:rFonts w:ascii="Arial" w:hAnsi="Arial" w:cs="Arial" w:hint="default"/>
      <w:b/>
      <w:bCs/>
      <w:sz w:val="28"/>
      <w:szCs w:val="28"/>
    </w:rPr>
  </w:style>
  <w:style w:type="character" w:customStyle="1" w:styleId="bg1">
    <w:name w:val="bg1"/>
    <w:basedOn w:val="af1"/>
    <w:rsid w:val="0013003F"/>
    <w:rPr>
      <w:b/>
      <w:bCs/>
      <w:color w:val="008000"/>
    </w:rPr>
  </w:style>
  <w:style w:type="character" w:customStyle="1" w:styleId="subsm1">
    <w:name w:val="subsm1"/>
    <w:basedOn w:val="af1"/>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0"/>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0"/>
    <w:rsid w:val="004230E1"/>
    <w:pPr>
      <w:widowControl w:val="0"/>
      <w:suppressLineNumbers/>
    </w:pPr>
    <w:rPr>
      <w:rFonts w:ascii="Thorndale AMT" w:eastAsia="Arial" w:hAnsi="Thorndale AMT" w:cs="Tahoma"/>
    </w:rPr>
  </w:style>
  <w:style w:type="paragraph" w:customStyle="1" w:styleId="3fffb">
    <w:name w:val="Указатель3"/>
    <w:basedOn w:val="af0"/>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0"/>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e">
    <w:name w:val="Гост"/>
    <w:basedOn w:val="af0"/>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f0"/>
    <w:rsid w:val="007E16C4"/>
    <w:pPr>
      <w:spacing w:before="280" w:after="280"/>
    </w:pPr>
    <w:rPr>
      <w:rFonts w:ascii="Times New Roman" w:eastAsia="Times New Roman" w:hAnsi="Times New Roman" w:cs="Times New Roman"/>
    </w:rPr>
  </w:style>
  <w:style w:type="paragraph" w:customStyle="1" w:styleId="keyword">
    <w:name w:val="keyword"/>
    <w:basedOn w:val="af0"/>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0"/>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1"/>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1"/>
    <w:rsid w:val="005B7A3E"/>
  </w:style>
  <w:style w:type="character" w:customStyle="1" w:styleId="byline2">
    <w:name w:val="byline2"/>
    <w:basedOn w:val="af1"/>
    <w:rsid w:val="005B7A3E"/>
    <w:rPr>
      <w:rFonts w:ascii="Arial" w:hAnsi="Arial" w:cs="Arial" w:hint="default"/>
      <w:color w:val="auto"/>
      <w:sz w:val="22"/>
      <w:szCs w:val="22"/>
    </w:rPr>
  </w:style>
  <w:style w:type="paragraph" w:customStyle="1" w:styleId="2130">
    <w:name w:val="Основной текст 213"/>
    <w:basedOn w:val="af0"/>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0"/>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f0"/>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0"/>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1"/>
    <w:rsid w:val="00285B73"/>
    <w:rPr>
      <w:rFonts w:ascii="Times New Roman" w:hAnsi="Times New Roman" w:cs="Times New Roman" w:hint="default"/>
      <w:b/>
      <w:bCs/>
      <w:color w:val="000000"/>
      <w:sz w:val="24"/>
      <w:szCs w:val="24"/>
    </w:rPr>
  </w:style>
  <w:style w:type="character" w:customStyle="1" w:styleId="rvts29">
    <w:name w:val="rvts29"/>
    <w:basedOn w:val="af1"/>
    <w:rsid w:val="00285B73"/>
    <w:rPr>
      <w:rFonts w:ascii="Times New Roman" w:hAnsi="Times New Roman" w:cs="Times New Roman" w:hint="default"/>
      <w:color w:val="000000"/>
      <w:sz w:val="24"/>
      <w:szCs w:val="24"/>
    </w:rPr>
  </w:style>
  <w:style w:type="character" w:customStyle="1" w:styleId="title21">
    <w:name w:val="title21"/>
    <w:basedOn w:val="af1"/>
    <w:rsid w:val="00285B73"/>
    <w:rPr>
      <w:sz w:val="24"/>
      <w:szCs w:val="24"/>
    </w:rPr>
  </w:style>
  <w:style w:type="character" w:customStyle="1" w:styleId="m">
    <w:name w:val="m"/>
    <w:basedOn w:val="af1"/>
    <w:rsid w:val="00C0117D"/>
  </w:style>
  <w:style w:type="character" w:customStyle="1" w:styleId="tit41">
    <w:name w:val="tit41"/>
    <w:basedOn w:val="af1"/>
    <w:rsid w:val="00181293"/>
    <w:rPr>
      <w:rFonts w:ascii="Arial" w:hAnsi="Arial" w:cs="Arial" w:hint="default"/>
      <w:b/>
      <w:bCs/>
      <w:i w:val="0"/>
      <w:iCs w:val="0"/>
      <w:color w:val="000066"/>
      <w:sz w:val="28"/>
      <w:szCs w:val="28"/>
    </w:rPr>
  </w:style>
  <w:style w:type="character" w:customStyle="1" w:styleId="myarticlescss">
    <w:name w:val="myarticles_css"/>
    <w:basedOn w:val="af1"/>
    <w:rsid w:val="00320501"/>
  </w:style>
  <w:style w:type="character" w:customStyle="1" w:styleId="postbody">
    <w:name w:val="postbody"/>
    <w:basedOn w:val="af1"/>
    <w:rsid w:val="00320501"/>
  </w:style>
  <w:style w:type="paragraph" w:customStyle="1" w:styleId="affffffffffffffffffffffff">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1"/>
    <w:link w:val="affffffff"/>
    <w:locked/>
    <w:rsid w:val="00264972"/>
    <w:rPr>
      <w:rFonts w:ascii="Garamond" w:eastAsia="Garamond" w:hAnsi="Garamond" w:cs="Garamond"/>
      <w:caps/>
      <w:sz w:val="32"/>
      <w:lang w:eastAsia="ar-SA"/>
    </w:rPr>
  </w:style>
  <w:style w:type="character" w:customStyle="1" w:styleId="2ff1">
    <w:name w:val="Нижний колонтитул Знак2"/>
    <w:basedOn w:val="af1"/>
    <w:link w:val="affffffff1"/>
    <w:locked/>
    <w:rsid w:val="00264972"/>
    <w:rPr>
      <w:rFonts w:ascii="Garamond" w:eastAsia="Garamond" w:hAnsi="Garamond" w:cs="Garamond"/>
      <w:sz w:val="24"/>
      <w:szCs w:val="24"/>
      <w:lang w:eastAsia="ar-SA"/>
    </w:rPr>
  </w:style>
  <w:style w:type="paragraph" w:customStyle="1" w:styleId="affffffffffffffffffffffff0">
    <w:name w:val="Табличний"/>
    <w:basedOn w:val="af0"/>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1">
    <w:name w:val="книги"/>
    <w:basedOn w:val="af0"/>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0"/>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0"/>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0"/>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0"/>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0"/>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2">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3">
    <w:name w:val="Текст диссертации"/>
    <w:basedOn w:val="af0"/>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1"/>
    <w:rsid w:val="00E86990"/>
  </w:style>
  <w:style w:type="paragraph" w:customStyle="1" w:styleId="165">
    <w:name w:val="16 пт"/>
    <w:basedOn w:val="af0"/>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0"/>
    <w:next w:val="af0"/>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1"/>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1"/>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0"/>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0"/>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1"/>
    <w:rsid w:val="00D77579"/>
    <w:rPr>
      <w:rFonts w:ascii="Times New Roman" w:hAnsi="Times New Roman" w:cs="Times New Roman"/>
      <w:sz w:val="24"/>
      <w:szCs w:val="24"/>
    </w:rPr>
  </w:style>
  <w:style w:type="paragraph" w:customStyle="1" w:styleId="table-text-0">
    <w:name w:val="table-text-0"/>
    <w:basedOn w:val="af0"/>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1"/>
    <w:rsid w:val="00D77579"/>
  </w:style>
  <w:style w:type="character" w:customStyle="1" w:styleId="searchterm4">
    <w:name w:val="searchterm4"/>
    <w:basedOn w:val="af1"/>
    <w:rsid w:val="00D77579"/>
  </w:style>
  <w:style w:type="paragraph" w:customStyle="1" w:styleId="table-text-2">
    <w:name w:val="table-text-2"/>
    <w:basedOn w:val="af0"/>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1"/>
    <w:rsid w:val="00D77579"/>
    <w:rPr>
      <w:b/>
      <w:bCs/>
      <w:color w:val="auto"/>
    </w:rPr>
  </w:style>
  <w:style w:type="character" w:customStyle="1" w:styleId="maintextbldleft">
    <w:name w:val="maintextbldleft"/>
    <w:basedOn w:val="af1"/>
    <w:rsid w:val="00D77579"/>
  </w:style>
  <w:style w:type="paragraph" w:customStyle="1" w:styleId="affffffffffffffffffffffff4">
    <w:name w:val="Ленчик"/>
    <w:basedOn w:val="affffffff8"/>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0"/>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0"/>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0"/>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0"/>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1"/>
    <w:rsid w:val="00312315"/>
    <w:rPr>
      <w:rFonts w:ascii="Times New Roman" w:hAnsi="Times New Roman" w:cs="Times New Roman"/>
      <w:b/>
      <w:bCs/>
      <w:sz w:val="28"/>
      <w:szCs w:val="28"/>
    </w:rPr>
  </w:style>
  <w:style w:type="character" w:customStyle="1" w:styleId="rvts32">
    <w:name w:val="rvts32"/>
    <w:basedOn w:val="af1"/>
    <w:rsid w:val="00312315"/>
    <w:rPr>
      <w:rFonts w:ascii="Times New Roman" w:hAnsi="Times New Roman" w:cs="Times New Roman"/>
      <w:b/>
      <w:bCs/>
      <w:caps/>
      <w:sz w:val="24"/>
      <w:szCs w:val="24"/>
    </w:rPr>
  </w:style>
  <w:style w:type="paragraph" w:customStyle="1" w:styleId="affffffffffffffffffffffff5">
    <w:name w:val="Нормальний текст"/>
    <w:basedOn w:val="af0"/>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0"/>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6">
    <w:name w:val="Звичайний текст"/>
    <w:basedOn w:val="af0"/>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7">
    <w:name w:val="Литература"/>
    <w:basedOn w:val="af0"/>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c"/>
    <w:next w:val="afffffffffffc"/>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8">
    <w:name w:val="Подпись рисунка"/>
    <w:basedOn w:val="af0"/>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0"/>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0"/>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0"/>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9">
    <w:name w:val="занятие"/>
    <w:basedOn w:val="af0"/>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a">
    <w:name w:val="òåêñò ñõåìû"/>
    <w:basedOn w:val="af0"/>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b">
    <w:name w:val="текст схемы"/>
    <w:basedOn w:val="af0"/>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c">
    <w:name w:val="формула"/>
    <w:basedOn w:val="af0"/>
    <w:next w:val="af0"/>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d">
    <w:name w:val="......."/>
    <w:basedOn w:val="af0"/>
    <w:next w:val="af0"/>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0"/>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0"/>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0"/>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0"/>
    <w:next w:val="af0"/>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0"/>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0"/>
    <w:semiHidden/>
    <w:rsid w:val="00DB027F"/>
    <w:pPr>
      <w:suppressAutoHyphens w:val="0"/>
    </w:pPr>
    <w:rPr>
      <w:rFonts w:ascii="Tahoma" w:eastAsia="Times New Roman" w:hAnsi="Tahoma" w:cs="Tahoma"/>
      <w:sz w:val="16"/>
      <w:szCs w:val="16"/>
      <w:lang w:eastAsia="ru-RU"/>
    </w:rPr>
  </w:style>
  <w:style w:type="paragraph" w:styleId="afff5">
    <w:name w:val="Body Text First Indent"/>
    <w:basedOn w:val="afffffffb"/>
    <w:link w:val="afff4"/>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f2"/>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1"/>
    <w:link w:val="affffffff2"/>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e">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1"/>
    <w:rsid w:val="004446D6"/>
  </w:style>
  <w:style w:type="paragraph" w:styleId="2ffffff4">
    <w:name w:val="List Number 2"/>
    <w:aliases w:val="Нумерованный список 2 Знак"/>
    <w:basedOn w:val="af0"/>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0"/>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0"/>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1"/>
    <w:rsid w:val="00A021F2"/>
  </w:style>
  <w:style w:type="paragraph" w:styleId="3ffff">
    <w:name w:val="List Bullet 3"/>
    <w:basedOn w:val="af0"/>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0"/>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0"/>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
    <w:name w:val="Схема"/>
    <w:basedOn w:val="afffffffb"/>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0"/>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0">
    <w:name w:val="рисунок"/>
    <w:basedOn w:val="af0"/>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0"/>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0"/>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0"/>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1">
    <w:name w:val="Таб_заг"/>
    <w:basedOn w:val="af0"/>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0"/>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1"/>
    <w:rsid w:val="002E284B"/>
  </w:style>
  <w:style w:type="paragraph" w:customStyle="1" w:styleId="WW-211">
    <w:name w:val="WW-Основной текст 21"/>
    <w:basedOn w:val="af0"/>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0"/>
    <w:uiPriority w:val="99"/>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0"/>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1"/>
    <w:rsid w:val="008327B1"/>
    <w:rPr>
      <w:rFonts w:ascii="Tahoma" w:hAnsi="Tahoma" w:cs="Tahoma" w:hint="default"/>
      <w:b/>
      <w:bCs/>
      <w:color w:val="003679"/>
      <w:sz w:val="20"/>
      <w:szCs w:val="20"/>
    </w:rPr>
  </w:style>
  <w:style w:type="character" w:customStyle="1" w:styleId="namepredpr1">
    <w:name w:val="namepredpr1"/>
    <w:basedOn w:val="af1"/>
    <w:rsid w:val="008327B1"/>
    <w:rPr>
      <w:rFonts w:ascii="Tahoma" w:hAnsi="Tahoma" w:cs="Tahoma" w:hint="default"/>
      <w:b/>
      <w:bCs/>
      <w:color w:val="003679"/>
      <w:sz w:val="20"/>
      <w:szCs w:val="20"/>
    </w:rPr>
  </w:style>
  <w:style w:type="paragraph" w:customStyle="1" w:styleId="343">
    <w:name w:val="Основной текст 34"/>
    <w:basedOn w:val="af0"/>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0"/>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2">
    <w:name w:val="назва раздела"/>
    <w:basedOn w:val="af0"/>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3">
    <w:name w:val="список"/>
    <w:basedOn w:val="af0"/>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0"/>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1"/>
    <w:rsid w:val="005E277E"/>
    <w:rPr>
      <w:rFonts w:ascii="Times New Roman" w:hAnsi="Times New Roman" w:cs="Times New Roman" w:hint="default"/>
      <w:color w:val="000000"/>
      <w:sz w:val="28"/>
      <w:szCs w:val="28"/>
    </w:rPr>
  </w:style>
  <w:style w:type="character" w:customStyle="1" w:styleId="4fff2">
    <w:name w:val="Знак Знак4"/>
    <w:basedOn w:val="af1"/>
    <w:semiHidden/>
    <w:rsid w:val="005E277E"/>
    <w:rPr>
      <w:sz w:val="28"/>
      <w:lang w:val="uk-UA"/>
    </w:rPr>
  </w:style>
  <w:style w:type="table" w:styleId="1ffffffff0">
    <w:name w:val="Table Classic 1"/>
    <w:basedOn w:val="af2"/>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4">
    <w:name w:val="Table Theme"/>
    <w:basedOn w:val="af2"/>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0"/>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0"/>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0"/>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0"/>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0"/>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0"/>
    <w:uiPriority w:val="99"/>
    <w:semiHidden/>
    <w:unhideWhenUsed/>
    <w:rsid w:val="00876327"/>
    <w:pPr>
      <w:ind w:left="1132" w:hanging="283"/>
      <w:contextualSpacing/>
    </w:pPr>
  </w:style>
  <w:style w:type="paragraph" w:styleId="3ffff1">
    <w:name w:val="List Continue 3"/>
    <w:basedOn w:val="af0"/>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0"/>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0"/>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0"/>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1"/>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0"/>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0"/>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5">
    <w:name w:val="ГОСТ"/>
    <w:basedOn w:val="af0"/>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1"/>
    <w:rsid w:val="00794799"/>
    <w:rPr>
      <w:rFonts w:ascii="Cambria" w:eastAsia="Times New Roman" w:hAnsi="Cambria" w:cs="Times New Roman"/>
      <w:b/>
      <w:bCs/>
      <w:color w:val="365F91"/>
      <w:sz w:val="28"/>
      <w:szCs w:val="28"/>
    </w:rPr>
  </w:style>
  <w:style w:type="character" w:customStyle="1" w:styleId="154">
    <w:name w:val="Знак Знак15"/>
    <w:basedOn w:val="af1"/>
    <w:rsid w:val="00794799"/>
    <w:rPr>
      <w:rFonts w:ascii="Cambria" w:eastAsia="Times New Roman" w:hAnsi="Cambria" w:cs="Times New Roman"/>
      <w:b/>
      <w:bCs/>
      <w:color w:val="4F81BD"/>
      <w:sz w:val="26"/>
      <w:szCs w:val="26"/>
    </w:rPr>
  </w:style>
  <w:style w:type="character" w:customStyle="1" w:styleId="14f">
    <w:name w:val="Знак Знак14"/>
    <w:basedOn w:val="af1"/>
    <w:rsid w:val="00794799"/>
    <w:rPr>
      <w:rFonts w:ascii="Cambria" w:eastAsia="Times New Roman" w:hAnsi="Cambria" w:cs="Times New Roman"/>
      <w:b/>
      <w:bCs/>
      <w:color w:val="4F81BD"/>
    </w:rPr>
  </w:style>
  <w:style w:type="character" w:customStyle="1" w:styleId="139">
    <w:name w:val="Знак Знак13"/>
    <w:basedOn w:val="af1"/>
    <w:rsid w:val="00794799"/>
    <w:rPr>
      <w:rFonts w:ascii="Cambria" w:eastAsia="Times New Roman" w:hAnsi="Cambria" w:cs="Times New Roman"/>
      <w:b/>
      <w:bCs/>
      <w:i/>
      <w:iCs/>
      <w:color w:val="4F81BD"/>
    </w:rPr>
  </w:style>
  <w:style w:type="character" w:customStyle="1" w:styleId="12c">
    <w:name w:val="Знак Знак12"/>
    <w:basedOn w:val="af1"/>
    <w:rsid w:val="00794799"/>
    <w:rPr>
      <w:rFonts w:ascii="Cambria" w:eastAsia="Times New Roman" w:hAnsi="Cambria" w:cs="Times New Roman"/>
      <w:color w:val="243F60"/>
    </w:rPr>
  </w:style>
  <w:style w:type="character" w:customStyle="1" w:styleId="11f3">
    <w:name w:val="Знак Знак11"/>
    <w:basedOn w:val="af1"/>
    <w:rsid w:val="00794799"/>
    <w:rPr>
      <w:rFonts w:ascii="Cambria" w:eastAsia="Times New Roman" w:hAnsi="Cambria" w:cs="Times New Roman"/>
      <w:i/>
      <w:iCs/>
      <w:color w:val="243F60"/>
    </w:rPr>
  </w:style>
  <w:style w:type="character" w:customStyle="1" w:styleId="10d">
    <w:name w:val="Знак Знак10"/>
    <w:basedOn w:val="af1"/>
    <w:rsid w:val="00794799"/>
    <w:rPr>
      <w:rFonts w:ascii="Cambria" w:eastAsia="Times New Roman" w:hAnsi="Cambria" w:cs="Times New Roman"/>
      <w:i/>
      <w:iCs/>
      <w:color w:val="404040"/>
    </w:rPr>
  </w:style>
  <w:style w:type="character" w:customStyle="1" w:styleId="9d">
    <w:name w:val="Знак Знак9"/>
    <w:basedOn w:val="af1"/>
    <w:rsid w:val="00794799"/>
    <w:rPr>
      <w:rFonts w:ascii="Cambria" w:eastAsia="Times New Roman" w:hAnsi="Cambria" w:cs="Times New Roman"/>
      <w:color w:val="4F81BD"/>
      <w:sz w:val="20"/>
      <w:szCs w:val="20"/>
    </w:rPr>
  </w:style>
  <w:style w:type="character" w:customStyle="1" w:styleId="8e">
    <w:name w:val="Знак Знак8"/>
    <w:basedOn w:val="af1"/>
    <w:rsid w:val="00794799"/>
    <w:rPr>
      <w:rFonts w:ascii="Cambria" w:eastAsia="Times New Roman" w:hAnsi="Cambria" w:cs="Times New Roman"/>
      <w:i/>
      <w:iCs/>
      <w:color w:val="404040"/>
      <w:sz w:val="20"/>
      <w:szCs w:val="20"/>
    </w:rPr>
  </w:style>
  <w:style w:type="character" w:customStyle="1" w:styleId="7f">
    <w:name w:val="Знак Знак7"/>
    <w:basedOn w:val="af1"/>
    <w:rsid w:val="00794799"/>
    <w:rPr>
      <w:rFonts w:ascii="Cambria" w:eastAsia="Times New Roman" w:hAnsi="Cambria" w:cs="Times New Roman"/>
      <w:color w:val="17365D"/>
      <w:spacing w:val="5"/>
      <w:kern w:val="28"/>
      <w:sz w:val="52"/>
      <w:szCs w:val="52"/>
    </w:rPr>
  </w:style>
  <w:style w:type="character" w:customStyle="1" w:styleId="6f9">
    <w:name w:val="Знак Знак6"/>
    <w:basedOn w:val="af1"/>
    <w:rsid w:val="00794799"/>
    <w:rPr>
      <w:rFonts w:ascii="Cambria" w:eastAsia="Times New Roman" w:hAnsi="Cambria" w:cs="Times New Roman"/>
      <w:i/>
      <w:iCs/>
      <w:color w:val="4F81BD"/>
      <w:spacing w:val="15"/>
      <w:sz w:val="24"/>
      <w:szCs w:val="24"/>
    </w:rPr>
  </w:style>
  <w:style w:type="paragraph" w:styleId="2ffffff6">
    <w:name w:val="Quote"/>
    <w:basedOn w:val="af0"/>
    <w:next w:val="af0"/>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1"/>
    <w:link w:val="2ffffff6"/>
    <w:rsid w:val="00794799"/>
    <w:rPr>
      <w:rFonts w:ascii="Times New Roman" w:eastAsia="Times New Roman" w:hAnsi="Times New Roman" w:cs="Times New Roman"/>
      <w:i/>
      <w:iCs/>
      <w:color w:val="000000"/>
      <w:sz w:val="28"/>
      <w:szCs w:val="28"/>
    </w:rPr>
  </w:style>
  <w:style w:type="paragraph" w:styleId="afffffffffffffffffffffffff6">
    <w:name w:val="Intense Quote"/>
    <w:basedOn w:val="af0"/>
    <w:next w:val="af0"/>
    <w:link w:val="afffffffffffffffffffffffff7"/>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7">
    <w:name w:val="Выделенная цитата Знак"/>
    <w:basedOn w:val="af1"/>
    <w:link w:val="afffffffffffffffffffffffff6"/>
    <w:rsid w:val="00794799"/>
    <w:rPr>
      <w:rFonts w:ascii="Times New Roman" w:eastAsia="Times New Roman" w:hAnsi="Times New Roman" w:cs="Times New Roman"/>
      <w:b/>
      <w:bCs/>
      <w:i/>
      <w:iCs/>
      <w:color w:val="4F81BD"/>
      <w:sz w:val="28"/>
      <w:szCs w:val="28"/>
    </w:rPr>
  </w:style>
  <w:style w:type="character" w:styleId="afffffffffffffffffffffffff8">
    <w:name w:val="Subtle Emphasis"/>
    <w:basedOn w:val="af1"/>
    <w:qFormat/>
    <w:rsid w:val="00794799"/>
    <w:rPr>
      <w:i/>
      <w:iCs/>
      <w:color w:val="808080"/>
    </w:rPr>
  </w:style>
  <w:style w:type="character" w:styleId="afffffffffffffffffffffffff9">
    <w:name w:val="Intense Emphasis"/>
    <w:basedOn w:val="af1"/>
    <w:qFormat/>
    <w:rsid w:val="00794799"/>
    <w:rPr>
      <w:b/>
      <w:bCs/>
      <w:i/>
      <w:iCs/>
      <w:color w:val="4F81BD"/>
    </w:rPr>
  </w:style>
  <w:style w:type="character" w:styleId="afffffffffffffffffffffffffa">
    <w:name w:val="Subtle Reference"/>
    <w:basedOn w:val="af1"/>
    <w:qFormat/>
    <w:rsid w:val="00794799"/>
    <w:rPr>
      <w:smallCaps/>
      <w:color w:val="C0504D"/>
      <w:u w:val="single"/>
    </w:rPr>
  </w:style>
  <w:style w:type="character" w:styleId="afffffffffffffffffffffffffb">
    <w:name w:val="Intense Reference"/>
    <w:basedOn w:val="af1"/>
    <w:qFormat/>
    <w:rsid w:val="00794799"/>
    <w:rPr>
      <w:b/>
      <w:bCs/>
      <w:smallCaps/>
      <w:color w:val="C0504D"/>
      <w:spacing w:val="5"/>
      <w:u w:val="single"/>
    </w:rPr>
  </w:style>
  <w:style w:type="character" w:customStyle="1" w:styleId="5ff5">
    <w:name w:val="Знак Знак5"/>
    <w:basedOn w:val="af1"/>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1"/>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1"/>
    <w:rsid w:val="00794799"/>
    <w:rPr>
      <w:rFonts w:ascii="Times New Roman" w:eastAsia="Times New Roman" w:hAnsi="Times New Roman"/>
      <w:sz w:val="28"/>
      <w:szCs w:val="28"/>
      <w:lang w:val="ru-RU" w:eastAsia="ru-RU"/>
    </w:rPr>
  </w:style>
  <w:style w:type="character" w:customStyle="1" w:styleId="2ffffff8">
    <w:name w:val="Знак Знак2"/>
    <w:basedOn w:val="af1"/>
    <w:rsid w:val="00794799"/>
    <w:rPr>
      <w:rFonts w:ascii="Courier New" w:eastAsia="Courier New" w:hAnsi="Courier New" w:cs="Courier New"/>
      <w:lang w:val="en-US" w:eastAsia="en-US" w:bidi="en-US"/>
    </w:rPr>
  </w:style>
  <w:style w:type="character" w:customStyle="1" w:styleId="langselect1">
    <w:name w:val="langselect1"/>
    <w:basedOn w:val="af1"/>
    <w:rsid w:val="00794799"/>
  </w:style>
  <w:style w:type="character" w:customStyle="1" w:styleId="arrow1">
    <w:name w:val="arrow1"/>
    <w:basedOn w:val="af1"/>
    <w:rsid w:val="00794799"/>
    <w:rPr>
      <w:position w:val="-5"/>
      <w:sz w:val="36"/>
      <w:szCs w:val="36"/>
    </w:rPr>
  </w:style>
  <w:style w:type="character" w:customStyle="1" w:styleId="14CharChar">
    <w:name w:val="Знак14 Char Char"/>
    <w:basedOn w:val="af1"/>
    <w:locked/>
    <w:rsid w:val="002A4E16"/>
    <w:rPr>
      <w:rFonts w:ascii="Arial" w:hAnsi="Arial" w:cs="Arial"/>
      <w:b/>
      <w:bCs/>
      <w:kern w:val="32"/>
      <w:sz w:val="32"/>
      <w:szCs w:val="32"/>
      <w:lang w:val="uk-UA" w:eastAsia="ru-RU" w:bidi="ar-SA"/>
    </w:rPr>
  </w:style>
  <w:style w:type="character" w:customStyle="1" w:styleId="CharChar12">
    <w:name w:val="Char Char12"/>
    <w:basedOn w:val="af1"/>
    <w:locked/>
    <w:rsid w:val="002A4E16"/>
    <w:rPr>
      <w:rFonts w:ascii="Arial" w:hAnsi="Arial" w:cs="Arial"/>
      <w:b/>
      <w:bCs/>
      <w:i/>
      <w:iCs/>
      <w:sz w:val="28"/>
      <w:szCs w:val="28"/>
      <w:lang w:val="uk-UA" w:eastAsia="ru-RU" w:bidi="ar-SA"/>
    </w:rPr>
  </w:style>
  <w:style w:type="character" w:customStyle="1" w:styleId="CharChar11">
    <w:name w:val="Char Char11"/>
    <w:basedOn w:val="af1"/>
    <w:locked/>
    <w:rsid w:val="002A4E16"/>
    <w:rPr>
      <w:rFonts w:ascii="Arial" w:hAnsi="Arial" w:cs="Arial"/>
      <w:b/>
      <w:bCs/>
      <w:sz w:val="26"/>
      <w:szCs w:val="26"/>
      <w:lang w:val="uk-UA" w:eastAsia="ru-RU" w:bidi="ar-SA"/>
    </w:rPr>
  </w:style>
  <w:style w:type="character" w:customStyle="1" w:styleId="CharChar10">
    <w:name w:val="Char Char10"/>
    <w:basedOn w:val="af1"/>
    <w:locked/>
    <w:rsid w:val="002A4E16"/>
    <w:rPr>
      <w:rFonts w:cs="Times New Roman"/>
      <w:bCs/>
      <w:i/>
      <w:iCs/>
      <w:color w:val="000000"/>
      <w:sz w:val="28"/>
      <w:szCs w:val="28"/>
      <w:lang w:val="uk-UA" w:eastAsia="ru-RU" w:bidi="ar-SA"/>
    </w:rPr>
  </w:style>
  <w:style w:type="character" w:customStyle="1" w:styleId="CharChar9">
    <w:name w:val="Char Char9"/>
    <w:basedOn w:val="af1"/>
    <w:locked/>
    <w:rsid w:val="002A4E16"/>
    <w:rPr>
      <w:rFonts w:cs="Times New Roman"/>
      <w:b/>
      <w:bCs/>
      <w:color w:val="000000"/>
      <w:sz w:val="28"/>
      <w:szCs w:val="28"/>
      <w:lang w:val="uk-UA" w:eastAsia="ru-RU" w:bidi="ar-SA"/>
    </w:rPr>
  </w:style>
  <w:style w:type="character" w:customStyle="1" w:styleId="CharChar8">
    <w:name w:val="Char Char8"/>
    <w:basedOn w:val="af1"/>
    <w:locked/>
    <w:rsid w:val="002A4E16"/>
    <w:rPr>
      <w:rFonts w:cs="Times New Roman"/>
      <w:b/>
      <w:color w:val="000000"/>
      <w:spacing w:val="13"/>
      <w:sz w:val="28"/>
      <w:szCs w:val="28"/>
      <w:lang w:val="uk-UA" w:eastAsia="ru-RU" w:bidi="ar-SA"/>
    </w:rPr>
  </w:style>
  <w:style w:type="character" w:customStyle="1" w:styleId="CharChar7">
    <w:name w:val="Char Char7"/>
    <w:basedOn w:val="af1"/>
    <w:locked/>
    <w:rsid w:val="002A4E16"/>
    <w:rPr>
      <w:rFonts w:cs="Times New Roman"/>
      <w:i/>
      <w:color w:val="000000"/>
      <w:sz w:val="28"/>
      <w:szCs w:val="28"/>
      <w:lang w:val="uk-UA" w:eastAsia="ru-RU" w:bidi="ar-SA"/>
    </w:rPr>
  </w:style>
  <w:style w:type="character" w:customStyle="1" w:styleId="CharChar6">
    <w:name w:val="Char Char6"/>
    <w:basedOn w:val="af1"/>
    <w:locked/>
    <w:rsid w:val="002A4E16"/>
    <w:rPr>
      <w:rFonts w:cs="Times New Roman"/>
      <w:i/>
      <w:iCs/>
      <w:color w:val="000000"/>
      <w:spacing w:val="-2"/>
      <w:sz w:val="28"/>
      <w:szCs w:val="28"/>
      <w:lang w:val="ru-RU" w:eastAsia="ru-RU" w:bidi="ar-SA"/>
    </w:rPr>
  </w:style>
  <w:style w:type="character" w:customStyle="1" w:styleId="CharChar5">
    <w:name w:val="Char Char5"/>
    <w:basedOn w:val="af1"/>
    <w:locked/>
    <w:rsid w:val="002A4E16"/>
    <w:rPr>
      <w:rFonts w:cs="Times New Roman"/>
      <w:b/>
      <w:sz w:val="32"/>
      <w:lang w:val="uk-UA" w:eastAsia="ru-RU" w:bidi="ar-SA"/>
    </w:rPr>
  </w:style>
  <w:style w:type="character" w:customStyle="1" w:styleId="5CharChar">
    <w:name w:val="Знак5 Char Char"/>
    <w:basedOn w:val="af1"/>
    <w:semiHidden/>
    <w:locked/>
    <w:rsid w:val="002A4E16"/>
    <w:rPr>
      <w:rFonts w:cs="Times New Roman"/>
      <w:lang w:val="ru-RU" w:eastAsia="ru-RU" w:bidi="ar-SA"/>
    </w:rPr>
  </w:style>
  <w:style w:type="character" w:customStyle="1" w:styleId="HeaderChar1">
    <w:name w:val="Header Char1"/>
    <w:aliases w:val="Знак5 Char1"/>
    <w:basedOn w:val="af1"/>
    <w:semiHidden/>
    <w:locked/>
    <w:rsid w:val="002A4E16"/>
    <w:rPr>
      <w:rFonts w:cs="Times New Roman"/>
      <w:lang w:val="ru-RU" w:eastAsia="ru-RU"/>
    </w:rPr>
  </w:style>
  <w:style w:type="character" w:customStyle="1" w:styleId="CharChar4">
    <w:name w:val="Char Char4"/>
    <w:basedOn w:val="af1"/>
    <w:semiHidden/>
    <w:locked/>
    <w:rsid w:val="002A4E16"/>
    <w:rPr>
      <w:rFonts w:cs="Times New Roman"/>
      <w:sz w:val="28"/>
      <w:lang w:val="ru-RU" w:eastAsia="ru-RU" w:bidi="ar-SA"/>
    </w:rPr>
  </w:style>
  <w:style w:type="character" w:customStyle="1" w:styleId="EndnoteTextChar1">
    <w:name w:val="Endnote Text Char1"/>
    <w:basedOn w:val="af1"/>
    <w:semiHidden/>
    <w:locked/>
    <w:rsid w:val="002A4E16"/>
    <w:rPr>
      <w:rFonts w:cs="Times New Roman"/>
      <w:lang w:val="ru-RU" w:eastAsia="ru-RU"/>
    </w:rPr>
  </w:style>
  <w:style w:type="character" w:customStyle="1" w:styleId="3CharChar">
    <w:name w:val="Знак3 Char Char"/>
    <w:basedOn w:val="af1"/>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1"/>
    <w:semiHidden/>
    <w:locked/>
    <w:rsid w:val="002A4E16"/>
    <w:rPr>
      <w:rFonts w:cs="Times New Roman"/>
      <w:lang w:val="ru-RU" w:eastAsia="ru-RU"/>
    </w:rPr>
  </w:style>
  <w:style w:type="character" w:customStyle="1" w:styleId="CharChar3">
    <w:name w:val="Char Char3"/>
    <w:basedOn w:val="af1"/>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1"/>
    <w:semiHidden/>
    <w:locked/>
    <w:rsid w:val="002A4E16"/>
    <w:rPr>
      <w:rFonts w:cs="Times New Roman"/>
      <w:lang w:val="ru-RU" w:eastAsia="ru-RU"/>
    </w:rPr>
  </w:style>
  <w:style w:type="character" w:customStyle="1" w:styleId="CharChar2">
    <w:name w:val="Char Char2"/>
    <w:basedOn w:val="af1"/>
    <w:semiHidden/>
    <w:locked/>
    <w:rsid w:val="002A4E16"/>
    <w:rPr>
      <w:rFonts w:cs="Times New Roman"/>
      <w:sz w:val="28"/>
      <w:lang w:val="ru-RU" w:eastAsia="ru-RU" w:bidi="ar-SA"/>
    </w:rPr>
  </w:style>
  <w:style w:type="character" w:customStyle="1" w:styleId="BodyTextIndent2Char1">
    <w:name w:val="Body Text Indent 2 Char1"/>
    <w:basedOn w:val="af1"/>
    <w:semiHidden/>
    <w:locked/>
    <w:rsid w:val="002A4E16"/>
    <w:rPr>
      <w:rFonts w:cs="Times New Roman"/>
      <w:lang w:val="ru-RU" w:eastAsia="ru-RU"/>
    </w:rPr>
  </w:style>
  <w:style w:type="character" w:customStyle="1" w:styleId="CharChar1">
    <w:name w:val="Char Char1"/>
    <w:basedOn w:val="af1"/>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1"/>
    <w:semiHidden/>
    <w:locked/>
    <w:rsid w:val="002A4E16"/>
    <w:rPr>
      <w:rFonts w:cs="Times New Roman"/>
      <w:sz w:val="16"/>
      <w:szCs w:val="16"/>
      <w:lang w:val="ru-RU" w:eastAsia="ru-RU"/>
    </w:rPr>
  </w:style>
  <w:style w:type="character" w:customStyle="1" w:styleId="CharChar">
    <w:name w:val="Char Char"/>
    <w:basedOn w:val="af1"/>
    <w:semiHidden/>
    <w:locked/>
    <w:rsid w:val="002A4E16"/>
    <w:rPr>
      <w:rFonts w:cs="Times New Roman"/>
      <w:lang w:val="ru-RU" w:eastAsia="ru-RU"/>
    </w:rPr>
  </w:style>
  <w:style w:type="character" w:customStyle="1" w:styleId="12d">
    <w:name w:val="Знак12"/>
    <w:basedOn w:val="af1"/>
    <w:rsid w:val="002A4E16"/>
    <w:rPr>
      <w:rFonts w:ascii="Arial" w:hAnsi="Arial" w:cs="Arial"/>
      <w:b/>
      <w:bCs/>
      <w:sz w:val="26"/>
      <w:szCs w:val="26"/>
      <w:lang w:val="uk-UA" w:eastAsia="ru-RU" w:bidi="ar-SA"/>
    </w:rPr>
  </w:style>
  <w:style w:type="character" w:customStyle="1" w:styleId="3ffff3">
    <w:name w:val="Знак3 Знак"/>
    <w:basedOn w:val="af1"/>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1"/>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0"/>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1"/>
    <w:rsid w:val="002A4E16"/>
    <w:rPr>
      <w:rFonts w:cs="Times New Roman"/>
    </w:rPr>
  </w:style>
  <w:style w:type="character" w:customStyle="1" w:styleId="issue">
    <w:name w:val="issue"/>
    <w:basedOn w:val="af1"/>
    <w:rsid w:val="002A4E16"/>
    <w:rPr>
      <w:rFonts w:cs="Times New Roman"/>
    </w:rPr>
  </w:style>
  <w:style w:type="paragraph" w:customStyle="1" w:styleId="7f0">
    <w:name w:val="Название7"/>
    <w:basedOn w:val="af0"/>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0"/>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0"/>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1"/>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1"/>
    <w:rsid w:val="00305A59"/>
    <w:rPr>
      <w:noProof w:val="0"/>
      <w:sz w:val="28"/>
      <w:szCs w:val="24"/>
      <w:lang w:val="ru-RU" w:eastAsia="ru-RU" w:bidi="ar-SA"/>
    </w:rPr>
  </w:style>
  <w:style w:type="character" w:customStyle="1" w:styleId="MTEquationSection">
    <w:name w:val="MTEquationSection"/>
    <w:basedOn w:val="af1"/>
    <w:rsid w:val="00B07A45"/>
    <w:rPr>
      <w:vanish w:val="0"/>
      <w:color w:val="FF0000"/>
      <w:sz w:val="24"/>
    </w:rPr>
  </w:style>
  <w:style w:type="paragraph" w:customStyle="1" w:styleId="contrib">
    <w:name w:val="contrib"/>
    <w:basedOn w:val="af0"/>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1"/>
    <w:rsid w:val="00B07A45"/>
    <w:rPr>
      <w:rFonts w:ascii="Verdana" w:hAnsi="Verdana" w:hint="default"/>
      <w:color w:val="000000"/>
      <w:sz w:val="15"/>
      <w:szCs w:val="15"/>
    </w:rPr>
  </w:style>
  <w:style w:type="character" w:customStyle="1" w:styleId="smcaps">
    <w:name w:val="smcaps"/>
    <w:basedOn w:val="af1"/>
    <w:rsid w:val="00B07A45"/>
  </w:style>
  <w:style w:type="character" w:customStyle="1" w:styleId="small2">
    <w:name w:val="small2"/>
    <w:basedOn w:val="af1"/>
    <w:rsid w:val="00B07A45"/>
    <w:rPr>
      <w:rFonts w:ascii="Verdana" w:hAnsi="Verdana" w:hint="default"/>
      <w:sz w:val="19"/>
      <w:szCs w:val="19"/>
    </w:rPr>
  </w:style>
  <w:style w:type="character" w:customStyle="1" w:styleId="it">
    <w:name w:val="it"/>
    <w:basedOn w:val="af1"/>
    <w:rsid w:val="00B07A45"/>
  </w:style>
  <w:style w:type="character" w:customStyle="1" w:styleId="scp">
    <w:name w:val="scp"/>
    <w:basedOn w:val="af1"/>
    <w:rsid w:val="00B07A45"/>
  </w:style>
  <w:style w:type="character" w:customStyle="1" w:styleId="afffffffffffffffffffffffffc">
    <w:name w:val="Витя Эксперимент Знак"/>
    <w:basedOn w:val="af1"/>
    <w:rsid w:val="00E866D7"/>
    <w:rPr>
      <w:b/>
      <w:i/>
      <w:sz w:val="28"/>
      <w:szCs w:val="28"/>
      <w:lang w:val="uk-UA"/>
    </w:rPr>
  </w:style>
  <w:style w:type="paragraph" w:customStyle="1" w:styleId="2101">
    <w:name w:val="Основной текст с отступом 210"/>
    <w:basedOn w:val="af0"/>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0"/>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0"/>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d">
    <w:name w:val="Текст диплома"/>
    <w:basedOn w:val="af0"/>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0"/>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1"/>
    <w:rsid w:val="00DB0422"/>
  </w:style>
  <w:style w:type="character" w:customStyle="1" w:styleId="variant">
    <w:name w:val="variant"/>
    <w:basedOn w:val="af1"/>
    <w:rsid w:val="00DB0422"/>
  </w:style>
  <w:style w:type="character" w:customStyle="1" w:styleId="variantcorrected">
    <w:name w:val="variant corrected"/>
    <w:basedOn w:val="af1"/>
    <w:rsid w:val="00DB0422"/>
  </w:style>
  <w:style w:type="paragraph" w:customStyle="1" w:styleId="hidden">
    <w:name w:val="hidden"/>
    <w:basedOn w:val="af0"/>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1"/>
    <w:rsid w:val="00DB0422"/>
  </w:style>
  <w:style w:type="paragraph" w:customStyle="1" w:styleId="affiliation">
    <w:name w:val="affiliation"/>
    <w:basedOn w:val="af0"/>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0"/>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0"/>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0"/>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0"/>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0"/>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0"/>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1"/>
    <w:rsid w:val="00831383"/>
    <w:rPr>
      <w:rFonts w:cs="Times New Roman"/>
    </w:rPr>
  </w:style>
  <w:style w:type="character" w:customStyle="1" w:styleId="ref-vol">
    <w:name w:val="ref-vol"/>
    <w:basedOn w:val="af1"/>
    <w:rsid w:val="00831383"/>
    <w:rPr>
      <w:rFonts w:cs="Times New Roman"/>
    </w:rPr>
  </w:style>
  <w:style w:type="paragraph" w:customStyle="1" w:styleId="rvps27">
    <w:name w:val="rvps27"/>
    <w:basedOn w:val="af0"/>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1"/>
    <w:rsid w:val="008A2403"/>
    <w:rPr>
      <w:rFonts w:ascii="Arial" w:hAnsi="Arial" w:cs="Arial" w:hint="default"/>
      <w:sz w:val="20"/>
      <w:szCs w:val="20"/>
      <w:bdr w:val="single" w:sz="2" w:space="0" w:color="FFFFFF" w:frame="1"/>
    </w:rPr>
  </w:style>
  <w:style w:type="character" w:customStyle="1" w:styleId="sectionheader4">
    <w:name w:val="sectionheader4"/>
    <w:basedOn w:val="af1"/>
    <w:rsid w:val="008A2403"/>
    <w:rPr>
      <w:b/>
      <w:bCs/>
      <w:sz w:val="30"/>
      <w:szCs w:val="30"/>
    </w:rPr>
  </w:style>
  <w:style w:type="character" w:customStyle="1" w:styleId="productmediumclass">
    <w:name w:val="productmediumclass"/>
    <w:basedOn w:val="af1"/>
    <w:rsid w:val="008A2403"/>
  </w:style>
  <w:style w:type="character" w:customStyle="1" w:styleId="productlargeclass">
    <w:name w:val="productlargeclass"/>
    <w:basedOn w:val="af1"/>
    <w:rsid w:val="008A2403"/>
  </w:style>
  <w:style w:type="paragraph" w:customStyle="1" w:styleId="xl94">
    <w:name w:val="xl94"/>
    <w:basedOn w:val="af0"/>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e">
    <w:name w:val="спостереження"/>
    <w:basedOn w:val="Base"/>
    <w:rsid w:val="008A2403"/>
    <w:pPr>
      <w:tabs>
        <w:tab w:val="left" w:pos="2840"/>
      </w:tabs>
      <w:ind w:left="2840" w:hanging="2131"/>
    </w:pPr>
  </w:style>
  <w:style w:type="character" w:customStyle="1" w:styleId="notinjournal2">
    <w:name w:val="notinjournal2"/>
    <w:basedOn w:val="af1"/>
    <w:rsid w:val="008A2403"/>
  </w:style>
  <w:style w:type="character" w:customStyle="1" w:styleId="journal">
    <w:name w:val="journal"/>
    <w:basedOn w:val="af1"/>
    <w:rsid w:val="008A2403"/>
  </w:style>
  <w:style w:type="paragraph" w:customStyle="1" w:styleId="affffffffffffffffffffffffff">
    <w:name w:val="таблица"/>
    <w:basedOn w:val="af0"/>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0"/>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1"/>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1"/>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1"/>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1"/>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1"/>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1"/>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1"/>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1"/>
    <w:rsid w:val="00370E10"/>
    <w:rPr>
      <w:lang w:val="en-US" w:eastAsia="uk-UA" w:bidi="ar-SA"/>
    </w:rPr>
  </w:style>
  <w:style w:type="paragraph" w:customStyle="1" w:styleId="WW-BodyTextIndent2111">
    <w:name w:val="WW-Body Text Indent 2111"/>
    <w:basedOn w:val="af0"/>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0"/>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0"/>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0"/>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1"/>
    <w:rsid w:val="00995574"/>
    <w:rPr>
      <w:vanish w:val="0"/>
      <w:webHidden w:val="0"/>
      <w:shd w:val="clear" w:color="auto" w:fill="000000"/>
      <w:specVanish w:val="0"/>
    </w:rPr>
  </w:style>
  <w:style w:type="character" w:customStyle="1" w:styleId="sbeuo21">
    <w:name w:val="sbeu_o21"/>
    <w:basedOn w:val="af1"/>
    <w:rsid w:val="00995574"/>
    <w:rPr>
      <w:vanish w:val="0"/>
      <w:webHidden w:val="0"/>
      <w:bdr w:val="none" w:sz="0" w:space="0" w:color="auto" w:frame="1"/>
      <w:shd w:val="clear" w:color="auto" w:fill="FFFFCC"/>
      <w:specVanish w:val="0"/>
    </w:rPr>
  </w:style>
  <w:style w:type="character" w:customStyle="1" w:styleId="sbeuo31">
    <w:name w:val="sbeu_o31"/>
    <w:basedOn w:val="af1"/>
    <w:rsid w:val="00995574"/>
    <w:rPr>
      <w:vanish w:val="0"/>
      <w:webHidden w:val="0"/>
      <w:shd w:val="clear" w:color="auto" w:fill="FFFFCC"/>
      <w:specVanish w:val="0"/>
    </w:rPr>
  </w:style>
  <w:style w:type="character" w:customStyle="1" w:styleId="sbeuo41">
    <w:name w:val="sbeu_o41"/>
    <w:basedOn w:val="af1"/>
    <w:rsid w:val="00995574"/>
    <w:rPr>
      <w:vanish w:val="0"/>
      <w:webHidden w:val="0"/>
      <w:shd w:val="clear" w:color="auto" w:fill="FFFFCC"/>
      <w:specVanish w:val="0"/>
    </w:rPr>
  </w:style>
  <w:style w:type="character" w:customStyle="1" w:styleId="goohl11">
    <w:name w:val="goohl11"/>
    <w:basedOn w:val="af1"/>
    <w:rsid w:val="00B02726"/>
  </w:style>
  <w:style w:type="character" w:customStyle="1" w:styleId="goohl14">
    <w:name w:val="goohl14"/>
    <w:basedOn w:val="af1"/>
    <w:rsid w:val="00B02726"/>
  </w:style>
  <w:style w:type="character" w:customStyle="1" w:styleId="rvts34">
    <w:name w:val="rvts34"/>
    <w:basedOn w:val="af1"/>
    <w:rsid w:val="00B02726"/>
    <w:rPr>
      <w:rFonts w:ascii="Times New Roman" w:hAnsi="Times New Roman" w:cs="Times New Roman" w:hint="default"/>
      <w:sz w:val="28"/>
      <w:szCs w:val="28"/>
    </w:rPr>
  </w:style>
  <w:style w:type="paragraph" w:customStyle="1" w:styleId="affffffffffffffffffffffffff0">
    <w:name w:val="таблицы"/>
    <w:basedOn w:val="affffffffffffffffffffffff8"/>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1">
    <w:name w:val="Обічный"/>
    <w:basedOn w:val="af0"/>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2">
    <w:name w:val="НАЗВАНИЕ"/>
    <w:basedOn w:val="1"/>
    <w:next w:val="af0"/>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1">
    <w:name w:val="1 Рисунок Знак"/>
    <w:basedOn w:val="af0"/>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1"/>
    <w:semiHidden/>
    <w:rsid w:val="001C2B3D"/>
    <w:rPr>
      <w:sz w:val="28"/>
      <w:lang w:val="ru-RU" w:eastAsia="ru-RU" w:bidi="ar-SA"/>
    </w:rPr>
  </w:style>
  <w:style w:type="paragraph" w:customStyle="1" w:styleId="affffffffffffffffffffffffff3">
    <w:name w:val="Для таблиц"/>
    <w:basedOn w:val="af0"/>
    <w:next w:val="af0"/>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0"/>
    <w:next w:val="af0"/>
    <w:link w:val="affffffffffffffffffffffffff4"/>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1"/>
    <w:semiHidden/>
    <w:rsid w:val="001C2B3D"/>
    <w:rPr>
      <w:noProof w:val="0"/>
      <w:sz w:val="28"/>
      <w:lang w:val="ru-RU" w:eastAsia="ru-RU" w:bidi="ar-SA"/>
    </w:rPr>
  </w:style>
  <w:style w:type="paragraph" w:customStyle="1" w:styleId="affffffffffffffffffffffffff5">
    <w:name w:val="Таблица Знак Знак Знак"/>
    <w:basedOn w:val="1ffffffff1"/>
    <w:semiHidden/>
    <w:rsid w:val="001C2B3D"/>
    <w:rPr>
      <w:lang w:val="uk-UA"/>
    </w:rPr>
  </w:style>
  <w:style w:type="character" w:customStyle="1" w:styleId="affffffffffffffffffffffffff6">
    <w:name w:val="Таблица Знак Знак Знак Знак"/>
    <w:basedOn w:val="af1"/>
    <w:semiHidden/>
    <w:rsid w:val="001C2B3D"/>
    <w:rPr>
      <w:noProof w:val="0"/>
      <w:lang w:val="uk-UA"/>
    </w:rPr>
  </w:style>
  <w:style w:type="character" w:customStyle="1" w:styleId="1ffffffff2">
    <w:name w:val="1 Таблиця Знак Знак Знак"/>
    <w:basedOn w:val="af1"/>
    <w:semiHidden/>
    <w:rsid w:val="001C2B3D"/>
    <w:rPr>
      <w:noProof/>
      <w:spacing w:val="2"/>
      <w:sz w:val="28"/>
      <w:lang w:val="ru-RU" w:eastAsia="ru-RU" w:bidi="ar-SA"/>
    </w:rPr>
  </w:style>
  <w:style w:type="paragraph" w:customStyle="1" w:styleId="1ffffffff3">
    <w:name w:val="Стиль 1 Таблиця + по ширине"/>
    <w:basedOn w:val="af0"/>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0"/>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e">
    <w:name w:val="Стиль 1 Таблиця + по ширине2"/>
    <w:basedOn w:val="af0"/>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0"/>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c">
    <w:name w:val="Для схем"/>
    <w:basedOn w:val="af0"/>
    <w:next w:val="af0"/>
    <w:link w:val="affffffffffffffffffffffffff7"/>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8">
    <w:name w:val="Для формул"/>
    <w:basedOn w:val="af0"/>
    <w:next w:val="af0"/>
    <w:link w:val="affffffffffffffffffffffffff9"/>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a">
    <w:name w:val="Текст таблиці"/>
    <w:basedOn w:val="af0"/>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0"/>
    <w:next w:val="af0"/>
    <w:link w:val="affffffffffffffffffffffffffb"/>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d">
    <w:name w:val="Название схемы"/>
    <w:basedOn w:val="af0"/>
    <w:next w:val="af0"/>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c">
    <w:name w:val="Название таблицы Знак Знак"/>
    <w:basedOn w:val="af1"/>
    <w:rsid w:val="001C2B3D"/>
    <w:rPr>
      <w:sz w:val="28"/>
      <w:lang w:val="uk-UA" w:eastAsia="ru-RU" w:bidi="ar-SA"/>
    </w:rPr>
  </w:style>
  <w:style w:type="character" w:customStyle="1" w:styleId="CharChar0">
    <w:name w:val="Для таблиц Char Char"/>
    <w:basedOn w:val="af1"/>
    <w:link w:val="affffffffffffffffffffffffff3"/>
    <w:rsid w:val="001C2B3D"/>
    <w:rPr>
      <w:rFonts w:ascii="Times New Roman" w:eastAsia="Times New Roman" w:hAnsi="Times New Roman" w:cs="Times New Roman"/>
      <w:sz w:val="28"/>
      <w:szCs w:val="28"/>
      <w:lang w:val="uk-UA"/>
    </w:rPr>
  </w:style>
  <w:style w:type="paragraph" w:customStyle="1" w:styleId="1ffffffff4">
    <w:name w:val="Стиль Заголовок 1"/>
    <w:basedOn w:val="af0"/>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5">
    <w:name w:val="Стиль Стиль Заголовок 1 + не полужирный"/>
    <w:basedOn w:val="1ffffffff4"/>
    <w:autoRedefine/>
    <w:semiHidden/>
    <w:rsid w:val="001C2B3D"/>
    <w:pPr>
      <w:ind w:left="0" w:firstLine="0"/>
    </w:pPr>
  </w:style>
  <w:style w:type="paragraph" w:customStyle="1" w:styleId="af">
    <w:name w:val="Схемка"/>
    <w:basedOn w:val="af0"/>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e">
    <w:name w:val="Таблиця"/>
    <w:basedOn w:val="af0"/>
    <w:next w:val="af0"/>
    <w:autoRedefine/>
    <w:semiHidden/>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4">
    <w:name w:val="Для рисунков Знак Знак"/>
    <w:basedOn w:val="af1"/>
    <w:link w:val="aa"/>
    <w:rsid w:val="001C2B3D"/>
    <w:rPr>
      <w:rFonts w:ascii="Times New Roman" w:eastAsia="Times New Roman" w:hAnsi="Times New Roman" w:cs="Times New Roman"/>
      <w:color w:val="000000"/>
      <w:sz w:val="28"/>
      <w:lang w:val="uk-UA"/>
    </w:rPr>
  </w:style>
  <w:style w:type="character" w:customStyle="1" w:styleId="affffffffffffffffffffffffff7">
    <w:name w:val="Для схем Знак Знак"/>
    <w:basedOn w:val="af1"/>
    <w:link w:val="ac"/>
    <w:rsid w:val="001C2B3D"/>
    <w:rPr>
      <w:rFonts w:ascii="Times New Roman" w:eastAsia="Times New Roman" w:hAnsi="Times New Roman" w:cs="Times New Roman"/>
      <w:sz w:val="28"/>
      <w:lang w:val="uk-UA"/>
    </w:rPr>
  </w:style>
  <w:style w:type="character" w:customStyle="1" w:styleId="affffffffffffffffffffffffff9">
    <w:name w:val="Для формул Знак"/>
    <w:basedOn w:val="af1"/>
    <w:link w:val="affffffffffffffffffffffffff8"/>
    <w:rsid w:val="001C2B3D"/>
    <w:rPr>
      <w:rFonts w:ascii="Times New Roman" w:eastAsia="Times New Roman" w:hAnsi="Times New Roman" w:cs="Times New Roman"/>
      <w:sz w:val="28"/>
      <w:szCs w:val="28"/>
      <w:lang w:val="uk-UA"/>
    </w:rPr>
  </w:style>
  <w:style w:type="character" w:customStyle="1" w:styleId="affffffffffffffffffffffffffb">
    <w:name w:val="Название рисунка Знак Знак"/>
    <w:basedOn w:val="af1"/>
    <w:link w:val="ab"/>
    <w:rsid w:val="001C2B3D"/>
    <w:rPr>
      <w:rFonts w:ascii="Times New Roman" w:eastAsia="Times New Roman" w:hAnsi="Times New Roman" w:cs="Times New Roman"/>
      <w:bCs/>
      <w:color w:val="000000"/>
      <w:sz w:val="28"/>
      <w:szCs w:val="28"/>
      <w:lang w:val="uk-UA"/>
    </w:rPr>
  </w:style>
  <w:style w:type="paragraph" w:customStyle="1" w:styleId="affffffffffffffffffffffffffd">
    <w:name w:val="Табличный"/>
    <w:basedOn w:val="af0"/>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e">
    <w:name w:val="Для таблиц Знак Знак"/>
    <w:basedOn w:val="af1"/>
    <w:rsid w:val="004A2C8D"/>
    <w:rPr>
      <w:sz w:val="28"/>
    </w:rPr>
  </w:style>
  <w:style w:type="character" w:customStyle="1" w:styleId="afffffffffffffffffffffffffff">
    <w:name w:val="Для схем Знак"/>
    <w:basedOn w:val="af1"/>
    <w:rsid w:val="004A2C8D"/>
    <w:rPr>
      <w:b/>
      <w:sz w:val="28"/>
      <w:lang w:val="uk-UA"/>
    </w:rPr>
  </w:style>
  <w:style w:type="character" w:customStyle="1" w:styleId="afffffffffffffffffffffffffff0">
    <w:name w:val="Название рисунка Знак"/>
    <w:basedOn w:val="af1"/>
    <w:rsid w:val="004A2C8D"/>
    <w:rPr>
      <w:sz w:val="28"/>
    </w:rPr>
  </w:style>
  <w:style w:type="paragraph" w:customStyle="1" w:styleId="afffffffffffffffffffffffffff1">
    <w:name w:val="Схема автореф"/>
    <w:basedOn w:val="ad"/>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0"/>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1"/>
    <w:rsid w:val="00786206"/>
    <w:rPr>
      <w:rFonts w:ascii="Verdana" w:hAnsi="Verdana" w:hint="default"/>
      <w:b/>
      <w:bCs/>
      <w:color w:val="000000"/>
      <w:sz w:val="16"/>
      <w:szCs w:val="16"/>
    </w:rPr>
  </w:style>
  <w:style w:type="numbering" w:styleId="111111">
    <w:name w:val="Outline List 2"/>
    <w:basedOn w:val="af3"/>
    <w:rsid w:val="005043A8"/>
    <w:pPr>
      <w:numPr>
        <w:numId w:val="50"/>
      </w:numPr>
    </w:pPr>
  </w:style>
  <w:style w:type="character" w:customStyle="1" w:styleId="toc1">
    <w:name w:val="toc1"/>
    <w:basedOn w:val="af1"/>
    <w:rsid w:val="00201DFB"/>
  </w:style>
  <w:style w:type="character" w:customStyle="1" w:styleId="nav4a">
    <w:name w:val="nav4a"/>
    <w:basedOn w:val="af1"/>
    <w:rsid w:val="00201DFB"/>
  </w:style>
  <w:style w:type="character" w:customStyle="1" w:styleId="hit">
    <w:name w:val="hit"/>
    <w:basedOn w:val="af1"/>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0"/>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0"/>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0"/>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0"/>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2">
    <w:name w:val="крайяа"/>
    <w:basedOn w:val="af0"/>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1"/>
    <w:rsid w:val="002E41F0"/>
    <w:rPr>
      <w:color w:val="000000"/>
      <w:sz w:val="20"/>
      <w:szCs w:val="20"/>
    </w:rPr>
  </w:style>
  <w:style w:type="paragraph" w:customStyle="1" w:styleId="afffffffffffffffffffffffffff3">
    <w:name w:val="КРАЙЯА"/>
    <w:basedOn w:val="af0"/>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0"/>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1"/>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1"/>
    <w:rsid w:val="00874EF6"/>
  </w:style>
  <w:style w:type="character" w:customStyle="1" w:styleId="sm1black">
    <w:name w:val="sm1black"/>
    <w:basedOn w:val="af1"/>
    <w:rsid w:val="00874EF6"/>
  </w:style>
  <w:style w:type="paragraph" w:customStyle="1" w:styleId="1ffffffff6">
    <w:name w:val="Содержимое таблицы 1"/>
    <w:basedOn w:val="afffffffffff0"/>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7">
    <w:name w:val="стандарт Знак Знак Знак1"/>
    <w:basedOn w:val="af1"/>
    <w:rsid w:val="00874EF6"/>
    <w:rPr>
      <w:rFonts w:eastAsia="HG Mincho Light J"/>
      <w:noProof w:val="0"/>
      <w:color w:val="000000"/>
      <w:sz w:val="28"/>
      <w:lang w:val="ru-RU" w:eastAsia="ru-RU" w:bidi="ar-SA"/>
    </w:rPr>
  </w:style>
  <w:style w:type="paragraph" w:customStyle="1" w:styleId="simpletext">
    <w:name w:val="simple_text"/>
    <w:basedOn w:val="af0"/>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0"/>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4">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5">
    <w:name w:val="Маркировка"/>
    <w:basedOn w:val="af0"/>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6">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8">
    <w:name w:val="стандарт Знак Знак Знак1 Знак"/>
    <w:link w:val="1ffffffff9"/>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9">
    <w:name w:val="стандарт Знак Знак Знак1 Знак Знак"/>
    <w:basedOn w:val="af1"/>
    <w:link w:val="1ffffffff8"/>
    <w:rsid w:val="00874EF6"/>
    <w:rPr>
      <w:rFonts w:ascii="Times New Roman" w:eastAsia="HG Mincho Light J" w:hAnsi="Times New Roman" w:cs="Times New Roman"/>
      <w:color w:val="000000"/>
      <w:sz w:val="28"/>
    </w:rPr>
  </w:style>
  <w:style w:type="character" w:customStyle="1" w:styleId="afffffffffffffffffffffffffff7">
    <w:name w:val="Недостающие данные"/>
    <w:basedOn w:val="af1"/>
    <w:rsid w:val="006B1B0A"/>
    <w:rPr>
      <w:rFonts w:ascii="Tahoma" w:hAnsi="Tahoma"/>
      <w:b/>
      <w:i/>
      <w:iCs/>
      <w:color w:val="00CCFF"/>
      <w:spacing w:val="40"/>
      <w:sz w:val="22"/>
      <w:u w:val="wavyHeavy" w:color="FF0000"/>
    </w:rPr>
  </w:style>
  <w:style w:type="character" w:customStyle="1" w:styleId="afffffffffffffffffffffffffff8">
    <w:name w:val="Сомнительные данные"/>
    <w:basedOn w:val="afffffffffffffffffffffffffff7"/>
    <w:rsid w:val="006B1B0A"/>
    <w:rPr>
      <w:rFonts w:ascii="Tahoma" w:hAnsi="Tahoma"/>
      <w:b/>
      <w:i/>
      <w:iCs/>
      <w:color w:val="FF0000"/>
      <w:spacing w:val="40"/>
      <w:sz w:val="22"/>
      <w:u w:val="wavyHeavy" w:color="FF0000"/>
    </w:rPr>
  </w:style>
  <w:style w:type="paragraph" w:styleId="5ff8">
    <w:name w:val="List 5"/>
    <w:basedOn w:val="af0"/>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9">
    <w:name w:val="Жирный"/>
    <w:basedOn w:val="af0"/>
    <w:next w:val="af0"/>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1"/>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1"/>
    <w:rsid w:val="002343B5"/>
    <w:rPr>
      <w:rFonts w:ascii="Arial" w:hAnsi="Arial" w:cs="Arial" w:hint="default"/>
      <w:b w:val="0"/>
      <w:bCs w:val="0"/>
      <w:i w:val="0"/>
      <w:iCs w:val="0"/>
      <w:caps w:val="0"/>
      <w:smallCaps w:val="0"/>
      <w:color w:val="333333"/>
      <w:sz w:val="18"/>
      <w:szCs w:val="18"/>
    </w:rPr>
  </w:style>
  <w:style w:type="character" w:customStyle="1" w:styleId="affffffffffffffffffffd">
    <w:name w:val="Маркированный список Знак"/>
    <w:basedOn w:val="af1"/>
    <w:link w:val="affffffffffffffffffffc"/>
    <w:rsid w:val="002343B5"/>
    <w:rPr>
      <w:rFonts w:ascii="Times New Roman" w:eastAsia="Times New Roman" w:hAnsi="Times New Roman" w:cs="Times New Roman"/>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9.w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jpeg"/><Relationship Id="rId42" Type="http://schemas.openxmlformats.org/officeDocument/2006/relationships/hyperlink" Target="http://www.mydisser.com/search.html"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2.jpeg"/><Relationship Id="rId38" Type="http://schemas.openxmlformats.org/officeDocument/2006/relationships/image" Target="media/image17.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1.wmf"/><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4.jpeg"/><Relationship Id="rId43" Type="http://schemas.openxmlformats.org/officeDocument/2006/relationships/header" Target="header4.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2E72-EC8B-427F-95E4-CF38E12A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26</Pages>
  <Words>7108</Words>
  <Characters>40517</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47530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363</cp:revision>
  <cp:lastPrinted>2009-02-06T08:36:00Z</cp:lastPrinted>
  <dcterms:created xsi:type="dcterms:W3CDTF">2015-03-22T11:10:00Z</dcterms:created>
  <dcterms:modified xsi:type="dcterms:W3CDTF">2016-02-18T08:35:00Z</dcterms:modified>
</cp:coreProperties>
</file>