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6"/>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1D3DEF" w:rsidRDefault="001D3DEF" w:rsidP="001D3DEF">
      <w:pPr>
        <w:pStyle w:val="afffffffc"/>
        <w:widowControl/>
        <w:spacing w:after="0"/>
        <w:ind w:firstLine="720"/>
        <w:rPr>
          <w:rFonts w:asciiTheme="minorHAnsi" w:hAnsiTheme="minorHAnsi"/>
          <w:color w:val="FF0000"/>
        </w:rPr>
      </w:pPr>
    </w:p>
    <w:p w:rsidR="0034501B" w:rsidRDefault="0034501B" w:rsidP="0034501B">
      <w:pPr>
        <w:pStyle w:val="afffffff6"/>
        <w:widowControl w:val="0"/>
        <w:rPr>
          <w:sz w:val="28"/>
        </w:rPr>
      </w:pPr>
      <w:r>
        <w:rPr>
          <w:sz w:val="28"/>
        </w:rPr>
        <w:t>МІНІСТЕРСТВО ОХОРОНИ ЗДОРОВ'Я УКРАЇНИ</w:t>
      </w:r>
    </w:p>
    <w:p w:rsidR="0034501B" w:rsidRDefault="0034501B" w:rsidP="0034501B">
      <w:pPr>
        <w:pStyle w:val="afffffff6"/>
        <w:widowControl w:val="0"/>
        <w:rPr>
          <w:sz w:val="28"/>
        </w:rPr>
      </w:pPr>
      <w:r>
        <w:rPr>
          <w:sz w:val="28"/>
        </w:rPr>
        <w:t>НАЦІОНАЛЬНИЙ ФАРМАЦЕВТИЧНИЙ УНІВЕРСИТЕТ</w:t>
      </w:r>
    </w:p>
    <w:p w:rsidR="0034501B" w:rsidRDefault="0034501B" w:rsidP="0034501B">
      <w:pPr>
        <w:pStyle w:val="afffffff6"/>
        <w:widowControl w:val="0"/>
        <w:rPr>
          <w:sz w:val="28"/>
        </w:rPr>
      </w:pPr>
    </w:p>
    <w:p w:rsidR="0034501B" w:rsidRDefault="0034501B" w:rsidP="0034501B">
      <w:pPr>
        <w:pStyle w:val="afffffff6"/>
        <w:widowControl w:val="0"/>
      </w:pPr>
    </w:p>
    <w:p w:rsidR="0034501B" w:rsidRDefault="0034501B" w:rsidP="0034501B">
      <w:pPr>
        <w:pStyle w:val="afffffff9"/>
        <w:widowControl w:val="0"/>
        <w:jc w:val="right"/>
        <w:rPr>
          <w:lang w:val="uk-UA"/>
        </w:rPr>
      </w:pPr>
    </w:p>
    <w:p w:rsidR="0034501B" w:rsidRDefault="0034501B" w:rsidP="0034501B">
      <w:pPr>
        <w:pStyle w:val="afffffff9"/>
        <w:widowControl w:val="0"/>
        <w:jc w:val="right"/>
        <w:rPr>
          <w:lang w:val="uk-UA"/>
        </w:rPr>
      </w:pPr>
    </w:p>
    <w:p w:rsidR="0034501B" w:rsidRDefault="0034501B" w:rsidP="0034501B">
      <w:pPr>
        <w:pStyle w:val="afffffff9"/>
        <w:widowControl w:val="0"/>
        <w:jc w:val="right"/>
        <w:rPr>
          <w:lang w:val="uk-UA"/>
        </w:rPr>
      </w:pPr>
    </w:p>
    <w:p w:rsidR="0034501B" w:rsidRDefault="0034501B" w:rsidP="0034501B">
      <w:pPr>
        <w:pStyle w:val="afffffff9"/>
        <w:widowControl w:val="0"/>
        <w:ind w:right="113"/>
        <w:jc w:val="center"/>
        <w:rPr>
          <w:b/>
          <w:bCs/>
          <w:caps/>
          <w:lang w:val="uk-UA"/>
        </w:rPr>
      </w:pPr>
      <w:r>
        <w:rPr>
          <w:b/>
          <w:bCs/>
          <w:caps/>
          <w:lang w:val="uk-UA"/>
        </w:rPr>
        <w:t>ПЕРЕСАДЬКО ІРИНА ГЕННАДІЇВНА</w:t>
      </w:r>
    </w:p>
    <w:p w:rsidR="0034501B" w:rsidRDefault="0034501B" w:rsidP="0034501B">
      <w:pPr>
        <w:pStyle w:val="afffffff9"/>
        <w:widowControl w:val="0"/>
        <w:ind w:right="113"/>
        <w:jc w:val="center"/>
        <w:rPr>
          <w:b/>
          <w:bCs/>
          <w:caps/>
          <w:lang w:val="uk-UA"/>
        </w:rPr>
      </w:pPr>
    </w:p>
    <w:p w:rsidR="0034501B" w:rsidRDefault="0034501B" w:rsidP="0034501B">
      <w:pPr>
        <w:pStyle w:val="afffffff9"/>
        <w:widowControl w:val="0"/>
        <w:ind w:right="113"/>
        <w:rPr>
          <w:lang w:val="uk-UA"/>
        </w:rPr>
      </w:pPr>
    </w:p>
    <w:p w:rsidR="0034501B" w:rsidRPr="00556884" w:rsidRDefault="0034501B" w:rsidP="0034501B">
      <w:pPr>
        <w:pStyle w:val="4"/>
        <w:keepNext w:val="0"/>
        <w:widowControl w:val="0"/>
        <w:rPr>
          <w:bCs/>
        </w:rPr>
      </w:pPr>
      <w:r>
        <w:t xml:space="preserve">УДК </w:t>
      </w:r>
      <w:r>
        <w:rPr>
          <w:bCs/>
        </w:rPr>
        <w:t>615.453.62.014.21:581.45:582.772.3</w:t>
      </w:r>
      <w:r w:rsidRPr="00556884">
        <w:rPr>
          <w:bCs/>
        </w:rPr>
        <w:t>:634.51</w:t>
      </w:r>
    </w:p>
    <w:p w:rsidR="0034501B" w:rsidRDefault="0034501B" w:rsidP="0034501B">
      <w:pPr>
        <w:pStyle w:val="afffffff9"/>
        <w:widowControl w:val="0"/>
        <w:ind w:right="113"/>
        <w:rPr>
          <w:lang w:val="uk-UA"/>
        </w:rPr>
      </w:pPr>
    </w:p>
    <w:p w:rsidR="0034501B" w:rsidRDefault="0034501B" w:rsidP="0034501B">
      <w:pPr>
        <w:pStyle w:val="afffffff9"/>
        <w:widowControl w:val="0"/>
        <w:ind w:right="113"/>
        <w:jc w:val="center"/>
        <w:rPr>
          <w:lang w:val="uk-UA"/>
        </w:rPr>
      </w:pPr>
    </w:p>
    <w:p w:rsidR="0034501B" w:rsidRDefault="0034501B" w:rsidP="0034501B">
      <w:pPr>
        <w:pStyle w:val="afffffff9"/>
        <w:widowControl w:val="0"/>
        <w:spacing w:line="480" w:lineRule="auto"/>
        <w:ind w:right="113"/>
        <w:jc w:val="center"/>
        <w:rPr>
          <w:b/>
          <w:lang w:val="uk-UA"/>
        </w:rPr>
      </w:pPr>
      <w:r>
        <w:rPr>
          <w:b/>
          <w:lang w:val="uk-UA"/>
        </w:rPr>
        <w:tab/>
      </w:r>
      <w:r>
        <w:rPr>
          <w:b/>
          <w:lang w:val="uk-UA"/>
        </w:rPr>
        <w:tab/>
      </w:r>
    </w:p>
    <w:p w:rsidR="0034501B" w:rsidRDefault="0034501B" w:rsidP="0034501B">
      <w:pPr>
        <w:pStyle w:val="afffffff9"/>
        <w:widowControl w:val="0"/>
        <w:spacing w:line="480" w:lineRule="auto"/>
        <w:ind w:right="113"/>
        <w:jc w:val="center"/>
        <w:rPr>
          <w:b/>
          <w:lang w:val="uk-UA"/>
        </w:rPr>
      </w:pPr>
      <w:r>
        <w:rPr>
          <w:b/>
          <w:lang w:val="uk-UA"/>
        </w:rPr>
        <w:t>РОЗРОБКА СКЛАДУ ТА ТЕХНОЛОГІЇ</w:t>
      </w:r>
    </w:p>
    <w:p w:rsidR="0034501B" w:rsidRDefault="0034501B" w:rsidP="0034501B">
      <w:pPr>
        <w:pStyle w:val="afffffff6"/>
        <w:widowControl w:val="0"/>
        <w:spacing w:line="480" w:lineRule="auto"/>
        <w:ind w:firstLine="708"/>
        <w:jc w:val="left"/>
        <w:rPr>
          <w:rFonts w:ascii="Times New Roman" w:hAnsi="Times New Roman" w:cs="Times New Roman"/>
          <w:caps w:val="0"/>
          <w:sz w:val="28"/>
        </w:rPr>
      </w:pPr>
      <w:r>
        <w:rPr>
          <w:rFonts w:ascii="Times New Roman" w:hAnsi="Times New Roman" w:cs="Times New Roman"/>
          <w:caps w:val="0"/>
          <w:sz w:val="28"/>
        </w:rPr>
        <w:t xml:space="preserve">                 ТАБЛЕТОК НА ОСНОВІ ПОДРІБНЕНОГО ЛИСТЯ</w:t>
      </w:r>
    </w:p>
    <w:p w:rsidR="0034501B" w:rsidRDefault="0034501B" w:rsidP="0034501B">
      <w:pPr>
        <w:pStyle w:val="afffffff6"/>
        <w:widowControl w:val="0"/>
        <w:spacing w:line="480" w:lineRule="auto"/>
        <w:ind w:firstLine="708"/>
        <w:jc w:val="left"/>
        <w:rPr>
          <w:rFonts w:ascii="Times New Roman" w:hAnsi="Times New Roman" w:cs="Times New Roman"/>
          <w:caps w:val="0"/>
          <w:sz w:val="28"/>
        </w:rPr>
      </w:pPr>
      <w:r>
        <w:rPr>
          <w:rFonts w:ascii="Times New Roman" w:hAnsi="Times New Roman" w:cs="Times New Roman"/>
          <w:caps w:val="0"/>
          <w:sz w:val="28"/>
        </w:rPr>
        <w:t xml:space="preserve">                 ГОРІХУ ГРЕЦЬКОГО ТА КАШТАНУ КІНСЬКОГО</w:t>
      </w:r>
    </w:p>
    <w:p w:rsidR="0034501B" w:rsidRDefault="0034501B" w:rsidP="0034501B">
      <w:pPr>
        <w:pStyle w:val="afffffff6"/>
        <w:widowControl w:val="0"/>
        <w:rPr>
          <w:rFonts w:ascii="Times New Roman" w:hAnsi="Times New Roman" w:cs="Times New Roman"/>
          <w:caps w:val="0"/>
          <w:sz w:val="28"/>
        </w:rPr>
      </w:pPr>
    </w:p>
    <w:p w:rsidR="0034501B" w:rsidRDefault="0034501B" w:rsidP="0034501B">
      <w:pPr>
        <w:pStyle w:val="afffffff6"/>
        <w:widowControl w:val="0"/>
        <w:rPr>
          <w:rFonts w:ascii="Times New Roman" w:hAnsi="Times New Roman" w:cs="Times New Roman"/>
          <w:b/>
          <w:bCs/>
          <w:sz w:val="28"/>
        </w:rPr>
      </w:pPr>
      <w:r>
        <w:rPr>
          <w:rFonts w:ascii="Times New Roman" w:hAnsi="Times New Roman" w:cs="Times New Roman"/>
          <w:b/>
          <w:bCs/>
          <w:sz w:val="28"/>
        </w:rPr>
        <w:t>15.00.01 - технологія ліків та організація фармацевтичної справи</w:t>
      </w:r>
    </w:p>
    <w:p w:rsidR="0034501B" w:rsidRDefault="0034501B" w:rsidP="0034501B">
      <w:pPr>
        <w:pStyle w:val="afffffff6"/>
        <w:widowControl w:val="0"/>
        <w:rPr>
          <w:rFonts w:ascii="Times New Roman" w:hAnsi="Times New Roman" w:cs="Times New Roman"/>
          <w:sz w:val="28"/>
        </w:rPr>
      </w:pPr>
    </w:p>
    <w:p w:rsidR="0034501B" w:rsidRDefault="0034501B" w:rsidP="0034501B">
      <w:pPr>
        <w:pStyle w:val="afffffff6"/>
        <w:widowControl w:val="0"/>
        <w:rPr>
          <w:rFonts w:ascii="Times New Roman" w:hAnsi="Times New Roman" w:cs="Times New Roman"/>
          <w:sz w:val="28"/>
        </w:rPr>
      </w:pPr>
    </w:p>
    <w:p w:rsidR="0034501B" w:rsidRDefault="0034501B" w:rsidP="0034501B">
      <w:pPr>
        <w:pStyle w:val="afffffff6"/>
        <w:widowControl w:val="0"/>
        <w:rPr>
          <w:rFonts w:ascii="Times New Roman" w:hAnsi="Times New Roman" w:cs="Times New Roman"/>
          <w:sz w:val="28"/>
        </w:rPr>
      </w:pPr>
      <w:r>
        <w:rPr>
          <w:rFonts w:ascii="Times New Roman" w:hAnsi="Times New Roman" w:cs="Times New Roman"/>
          <w:sz w:val="28"/>
        </w:rPr>
        <w:t>АВТОРЕФЕРАТ</w:t>
      </w:r>
    </w:p>
    <w:p w:rsidR="0034501B" w:rsidRDefault="0034501B" w:rsidP="0034501B">
      <w:pPr>
        <w:widowControl w:val="0"/>
        <w:spacing w:line="360" w:lineRule="auto"/>
        <w:jc w:val="center"/>
        <w:rPr>
          <w:sz w:val="28"/>
          <w:lang w:val="uk-UA"/>
        </w:rPr>
      </w:pPr>
      <w:r>
        <w:rPr>
          <w:sz w:val="28"/>
          <w:lang w:val="uk-UA"/>
        </w:rPr>
        <w:t>дисертації на здобуття наукового ступеня</w:t>
      </w:r>
    </w:p>
    <w:p w:rsidR="0034501B" w:rsidRDefault="0034501B" w:rsidP="0034501B">
      <w:pPr>
        <w:widowControl w:val="0"/>
        <w:spacing w:line="360" w:lineRule="auto"/>
        <w:jc w:val="center"/>
        <w:rPr>
          <w:sz w:val="28"/>
          <w:lang w:val="uk-UA"/>
        </w:rPr>
      </w:pPr>
      <w:r>
        <w:rPr>
          <w:sz w:val="28"/>
          <w:lang w:val="uk-UA"/>
        </w:rPr>
        <w:t>кандидата фармацевтичних наук</w:t>
      </w:r>
    </w:p>
    <w:p w:rsidR="0034501B" w:rsidRDefault="0034501B" w:rsidP="0034501B">
      <w:pPr>
        <w:widowControl w:val="0"/>
        <w:spacing w:line="360" w:lineRule="auto"/>
        <w:jc w:val="center"/>
        <w:rPr>
          <w:sz w:val="28"/>
          <w:lang w:val="uk-UA"/>
        </w:rPr>
      </w:pPr>
    </w:p>
    <w:p w:rsidR="0034501B" w:rsidRDefault="0034501B" w:rsidP="0034501B">
      <w:pPr>
        <w:pStyle w:val="afffffff6"/>
        <w:widowControl w:val="0"/>
        <w:ind w:left="4248"/>
        <w:jc w:val="both"/>
        <w:rPr>
          <w:rFonts w:ascii="Times New Roman" w:hAnsi="Times New Roman" w:cs="Times New Roman"/>
          <w:sz w:val="28"/>
        </w:rPr>
      </w:pPr>
    </w:p>
    <w:p w:rsidR="0034501B" w:rsidRDefault="0034501B" w:rsidP="0034501B">
      <w:pPr>
        <w:pStyle w:val="afffffff9"/>
        <w:widowControl w:val="0"/>
        <w:ind w:right="113"/>
        <w:jc w:val="center"/>
        <w:rPr>
          <w:lang w:val="uk-UA"/>
        </w:rPr>
      </w:pPr>
    </w:p>
    <w:p w:rsidR="0034501B" w:rsidRDefault="0034501B" w:rsidP="0034501B">
      <w:pPr>
        <w:pStyle w:val="afffffff9"/>
        <w:widowControl w:val="0"/>
        <w:ind w:right="113"/>
        <w:jc w:val="center"/>
        <w:rPr>
          <w:lang w:val="uk-UA"/>
        </w:rPr>
      </w:pPr>
    </w:p>
    <w:p w:rsidR="0034501B" w:rsidRDefault="0034501B" w:rsidP="0034501B">
      <w:pPr>
        <w:pStyle w:val="afffffff9"/>
        <w:widowControl w:val="0"/>
        <w:ind w:right="113"/>
        <w:jc w:val="center"/>
        <w:rPr>
          <w:lang w:val="uk-UA"/>
        </w:rPr>
      </w:pPr>
      <w:r>
        <w:rPr>
          <w:lang w:val="uk-UA"/>
        </w:rPr>
        <w:t>Харків - 2006</w:t>
      </w:r>
    </w:p>
    <w:p w:rsidR="0034501B" w:rsidRDefault="0034501B" w:rsidP="0034501B">
      <w:pPr>
        <w:widowControl w:val="0"/>
        <w:jc w:val="both"/>
        <w:rPr>
          <w:sz w:val="28"/>
          <w:lang w:val="uk-UA"/>
        </w:rPr>
      </w:pPr>
      <w:r>
        <w:rPr>
          <w:b/>
          <w:bCs/>
          <w:noProof/>
          <w:lang w:eastAsia="ru-RU"/>
        </w:rPr>
        <mc:AlternateContent>
          <mc:Choice Requires="wps">
            <w:drawing>
              <wp:anchor distT="0" distB="0" distL="114300" distR="114300" simplePos="0" relativeHeight="251664384" behindDoc="0" locked="0" layoutInCell="1" allowOverlap="1">
                <wp:simplePos x="0" y="0"/>
                <wp:positionH relativeFrom="column">
                  <wp:posOffset>2982595</wp:posOffset>
                </wp:positionH>
                <wp:positionV relativeFrom="paragraph">
                  <wp:posOffset>-398145</wp:posOffset>
                </wp:positionV>
                <wp:extent cx="570230" cy="342900"/>
                <wp:effectExtent l="3810" t="0" r="0" b="190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01B" w:rsidRDefault="0034501B" w:rsidP="00345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234.85pt;margin-top:-31.35pt;width:44.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" stroked="f">
                <v:textbox>
                  <w:txbxContent>
                    <w:p w:rsidR="0034501B" w:rsidRDefault="0034501B" w:rsidP="0034501B"/>
                  </w:txbxContent>
                </v:textbox>
              </v:shape>
            </w:pict>
          </mc:Fallback>
        </mc:AlternateContent>
      </w:r>
      <w:r>
        <w:rPr>
          <w:sz w:val="28"/>
          <w:lang w:val="uk-UA"/>
        </w:rPr>
        <w:t>Дисертацією є рукопис.</w:t>
      </w:r>
    </w:p>
    <w:p w:rsidR="0034501B" w:rsidRDefault="0034501B" w:rsidP="0034501B">
      <w:pPr>
        <w:widowControl w:val="0"/>
        <w:jc w:val="both"/>
        <w:rPr>
          <w:sz w:val="28"/>
          <w:lang w:val="uk-UA"/>
        </w:rPr>
      </w:pPr>
      <w:r>
        <w:rPr>
          <w:sz w:val="28"/>
          <w:lang w:val="uk-UA"/>
        </w:rPr>
        <w:t>Робота виконана на кафедрі косметології і аромології Національного фармаце</w:t>
      </w:r>
      <w:r>
        <w:rPr>
          <w:sz w:val="28"/>
          <w:lang w:val="uk-UA"/>
        </w:rPr>
        <w:t>в</w:t>
      </w:r>
      <w:r>
        <w:rPr>
          <w:sz w:val="28"/>
          <w:lang w:val="uk-UA"/>
        </w:rPr>
        <w:t>тичного університету, Міністерство охорони здоров'я України.</w:t>
      </w:r>
    </w:p>
    <w:p w:rsidR="0034501B" w:rsidRDefault="0034501B" w:rsidP="0034501B">
      <w:pPr>
        <w:widowControl w:val="0"/>
        <w:jc w:val="both"/>
        <w:rPr>
          <w:sz w:val="28"/>
          <w:lang w:val="uk-UA"/>
        </w:rPr>
      </w:pPr>
    </w:p>
    <w:p w:rsidR="0034501B" w:rsidRDefault="0034501B" w:rsidP="0034501B">
      <w:pPr>
        <w:widowControl w:val="0"/>
        <w:jc w:val="both"/>
        <w:rPr>
          <w:sz w:val="28"/>
          <w:lang w:val="uk-UA"/>
        </w:rPr>
      </w:pPr>
      <w:r w:rsidRPr="00C66D43">
        <w:rPr>
          <w:b/>
          <w:sz w:val="28"/>
          <w:lang w:val="uk-UA"/>
        </w:rPr>
        <w:t>Науковий керівник</w:t>
      </w:r>
      <w:r>
        <w:rPr>
          <w:sz w:val="28"/>
          <w:lang w:val="uk-UA"/>
        </w:rPr>
        <w:t>:</w:t>
      </w:r>
      <w:r>
        <w:rPr>
          <w:sz w:val="28"/>
          <w:lang w:val="uk-UA"/>
        </w:rPr>
        <w:tab/>
        <w:t>кандидат фармацевтичних наук, доцент</w:t>
      </w:r>
    </w:p>
    <w:p w:rsidR="0034501B" w:rsidRDefault="0034501B" w:rsidP="0034501B">
      <w:pPr>
        <w:widowControl w:val="0"/>
        <w:jc w:val="both"/>
        <w:outlineLvl w:val="0"/>
        <w:rPr>
          <w:sz w:val="28"/>
          <w:lang w:val="uk-UA"/>
        </w:rPr>
      </w:pPr>
      <w:r>
        <w:rPr>
          <w:sz w:val="28"/>
          <w:lang w:val="uk-UA"/>
        </w:rPr>
        <w:tab/>
      </w:r>
      <w:r>
        <w:rPr>
          <w:sz w:val="28"/>
          <w:lang w:val="uk-UA"/>
        </w:rPr>
        <w:tab/>
      </w:r>
      <w:r>
        <w:rPr>
          <w:sz w:val="28"/>
          <w:lang w:val="uk-UA"/>
        </w:rPr>
        <w:tab/>
      </w:r>
      <w:r>
        <w:rPr>
          <w:sz w:val="28"/>
          <w:lang w:val="uk-UA"/>
        </w:rPr>
        <w:tab/>
      </w:r>
      <w:r w:rsidRPr="00C66D43">
        <w:rPr>
          <w:b/>
          <w:sz w:val="28"/>
          <w:lang w:val="uk-UA"/>
        </w:rPr>
        <w:t>ПОЛОВКО НАТАЛІЯ ПЕТРІВНА</w:t>
      </w:r>
      <w:r>
        <w:rPr>
          <w:sz w:val="28"/>
          <w:lang w:val="uk-UA"/>
        </w:rPr>
        <w:t>,</w:t>
      </w:r>
    </w:p>
    <w:p w:rsidR="0034501B" w:rsidRPr="00C66D43" w:rsidRDefault="0034501B" w:rsidP="0034501B">
      <w:pPr>
        <w:widowControl w:val="0"/>
        <w:jc w:val="both"/>
        <w:outlineLvl w:val="0"/>
        <w:rPr>
          <w:i/>
          <w:sz w:val="28"/>
          <w:lang w:val="uk-UA"/>
        </w:rPr>
      </w:pPr>
      <w:r>
        <w:rPr>
          <w:sz w:val="28"/>
          <w:lang w:val="uk-UA"/>
        </w:rPr>
        <w:t xml:space="preserve">                                        </w:t>
      </w:r>
      <w:r w:rsidRPr="00C66D43">
        <w:rPr>
          <w:i/>
          <w:sz w:val="28"/>
          <w:lang w:val="uk-UA"/>
        </w:rPr>
        <w:t>Національний фармацевтичний університет,</w:t>
      </w:r>
    </w:p>
    <w:p w:rsidR="0034501B" w:rsidRDefault="0034501B" w:rsidP="0034501B">
      <w:pPr>
        <w:widowControl w:val="0"/>
        <w:jc w:val="both"/>
        <w:rPr>
          <w:sz w:val="28"/>
          <w:lang w:val="uk-UA"/>
        </w:rPr>
      </w:pPr>
      <w:r w:rsidRPr="00C66D43">
        <w:rPr>
          <w:i/>
          <w:sz w:val="28"/>
          <w:lang w:val="uk-UA"/>
        </w:rPr>
        <w:tab/>
      </w:r>
      <w:r w:rsidRPr="00C66D43">
        <w:rPr>
          <w:i/>
          <w:sz w:val="28"/>
          <w:lang w:val="uk-UA"/>
        </w:rPr>
        <w:tab/>
      </w:r>
      <w:r w:rsidRPr="00C66D43">
        <w:rPr>
          <w:i/>
          <w:sz w:val="28"/>
          <w:lang w:val="uk-UA"/>
        </w:rPr>
        <w:tab/>
      </w:r>
      <w:r w:rsidRPr="00C66D43">
        <w:rPr>
          <w:i/>
          <w:sz w:val="28"/>
          <w:lang w:val="uk-UA"/>
        </w:rPr>
        <w:tab/>
        <w:t>доцент кафедри косметології і аромології</w:t>
      </w:r>
    </w:p>
    <w:p w:rsidR="0034501B" w:rsidRDefault="0034501B" w:rsidP="0034501B">
      <w:pPr>
        <w:widowControl w:val="0"/>
        <w:jc w:val="both"/>
        <w:rPr>
          <w:sz w:val="28"/>
          <w:lang w:val="uk-UA"/>
        </w:rPr>
      </w:pPr>
    </w:p>
    <w:p w:rsidR="0034501B" w:rsidRDefault="0034501B" w:rsidP="0034501B">
      <w:pPr>
        <w:widowControl w:val="0"/>
        <w:jc w:val="both"/>
        <w:rPr>
          <w:sz w:val="28"/>
          <w:lang w:val="uk-UA"/>
        </w:rPr>
      </w:pPr>
    </w:p>
    <w:p w:rsidR="0034501B" w:rsidRDefault="0034501B" w:rsidP="0034501B">
      <w:pPr>
        <w:widowControl w:val="0"/>
        <w:jc w:val="both"/>
        <w:rPr>
          <w:sz w:val="28"/>
          <w:lang w:val="uk-UA"/>
        </w:rPr>
      </w:pPr>
    </w:p>
    <w:p w:rsidR="0034501B" w:rsidRDefault="0034501B" w:rsidP="0034501B">
      <w:pPr>
        <w:widowControl w:val="0"/>
        <w:jc w:val="both"/>
        <w:rPr>
          <w:sz w:val="28"/>
          <w:lang w:val="uk-UA"/>
        </w:rPr>
      </w:pPr>
      <w:r w:rsidRPr="00C66D43">
        <w:rPr>
          <w:b/>
          <w:sz w:val="28"/>
          <w:lang w:val="uk-UA"/>
        </w:rPr>
        <w:t>Офіційні опоненти</w:t>
      </w:r>
      <w:r>
        <w:rPr>
          <w:sz w:val="28"/>
          <w:lang w:val="uk-UA"/>
        </w:rPr>
        <w:t>:</w:t>
      </w:r>
      <w:r>
        <w:rPr>
          <w:sz w:val="28"/>
          <w:lang w:val="uk-UA"/>
        </w:rPr>
        <w:tab/>
        <w:t>доктор фармацевтичних наук, професор</w:t>
      </w:r>
    </w:p>
    <w:p w:rsidR="0034501B" w:rsidRDefault="0034501B" w:rsidP="0034501B">
      <w:pPr>
        <w:widowControl w:val="0"/>
        <w:jc w:val="both"/>
        <w:rPr>
          <w:sz w:val="28"/>
          <w:lang w:val="uk-UA"/>
        </w:rPr>
      </w:pPr>
      <w:r>
        <w:rPr>
          <w:caps/>
          <w:sz w:val="28"/>
          <w:lang w:val="uk-UA"/>
        </w:rPr>
        <w:t xml:space="preserve">                                         </w:t>
      </w:r>
      <w:r w:rsidRPr="00C66D43">
        <w:rPr>
          <w:b/>
          <w:caps/>
          <w:sz w:val="28"/>
          <w:lang w:val="uk-UA"/>
        </w:rPr>
        <w:t>КАЗАРІНОВ МИКОЛА ОЛЕКСАНДРОВИЧ</w:t>
      </w:r>
      <w:r>
        <w:rPr>
          <w:sz w:val="28"/>
          <w:lang w:val="uk-UA"/>
        </w:rPr>
        <w:t>,</w:t>
      </w:r>
    </w:p>
    <w:p w:rsidR="0034501B" w:rsidRPr="00C66D43" w:rsidRDefault="0034501B" w:rsidP="0034501B">
      <w:pPr>
        <w:widowControl w:val="0"/>
        <w:jc w:val="both"/>
        <w:outlineLvl w:val="0"/>
        <w:rPr>
          <w:i/>
          <w:sz w:val="28"/>
          <w:lang w:val="uk-UA"/>
        </w:rPr>
      </w:pPr>
      <w:r>
        <w:rPr>
          <w:sz w:val="28"/>
          <w:lang w:val="uk-UA"/>
        </w:rPr>
        <w:t xml:space="preserve">                                        </w:t>
      </w:r>
      <w:r w:rsidRPr="00C66D43">
        <w:rPr>
          <w:i/>
          <w:sz w:val="28"/>
          <w:lang w:val="uk-UA"/>
        </w:rPr>
        <w:t>Державне підприємство «Державний науковий</w:t>
      </w:r>
    </w:p>
    <w:p w:rsidR="0034501B" w:rsidRPr="00C66D43" w:rsidRDefault="0034501B" w:rsidP="0034501B">
      <w:pPr>
        <w:widowControl w:val="0"/>
        <w:jc w:val="both"/>
        <w:rPr>
          <w:i/>
          <w:sz w:val="28"/>
          <w:lang w:val="uk-UA"/>
        </w:rPr>
      </w:pPr>
      <w:r w:rsidRPr="00C66D43">
        <w:rPr>
          <w:i/>
          <w:sz w:val="28"/>
          <w:lang w:val="uk-UA"/>
        </w:rPr>
        <w:tab/>
      </w:r>
      <w:r w:rsidRPr="00C66D43">
        <w:rPr>
          <w:i/>
          <w:sz w:val="28"/>
          <w:lang w:val="uk-UA"/>
        </w:rPr>
        <w:tab/>
      </w:r>
      <w:r w:rsidRPr="00C66D43">
        <w:rPr>
          <w:i/>
          <w:sz w:val="28"/>
          <w:lang w:val="uk-UA"/>
        </w:rPr>
        <w:tab/>
      </w:r>
      <w:r w:rsidRPr="00C66D43">
        <w:rPr>
          <w:i/>
          <w:sz w:val="28"/>
          <w:lang w:val="uk-UA"/>
        </w:rPr>
        <w:tab/>
        <w:t>центр лікарських засобів</w:t>
      </w:r>
      <w:r>
        <w:rPr>
          <w:i/>
          <w:sz w:val="28"/>
          <w:lang w:val="uk-UA"/>
        </w:rPr>
        <w:t>»</w:t>
      </w:r>
      <w:r w:rsidRPr="00C66D43">
        <w:rPr>
          <w:i/>
          <w:sz w:val="28"/>
          <w:lang w:val="uk-UA"/>
        </w:rPr>
        <w:t>, завідувач лабораторії</w:t>
      </w:r>
    </w:p>
    <w:p w:rsidR="0034501B" w:rsidRPr="00C66D43" w:rsidRDefault="0034501B" w:rsidP="0034501B">
      <w:pPr>
        <w:widowControl w:val="0"/>
        <w:jc w:val="both"/>
        <w:rPr>
          <w:i/>
          <w:sz w:val="28"/>
          <w:lang w:val="uk-UA"/>
        </w:rPr>
      </w:pPr>
      <w:r>
        <w:rPr>
          <w:i/>
          <w:sz w:val="28"/>
          <w:lang w:val="uk-UA"/>
        </w:rPr>
        <w:tab/>
      </w:r>
      <w:r>
        <w:rPr>
          <w:i/>
          <w:sz w:val="28"/>
          <w:lang w:val="uk-UA"/>
        </w:rPr>
        <w:tab/>
      </w:r>
      <w:r>
        <w:rPr>
          <w:i/>
          <w:sz w:val="28"/>
          <w:lang w:val="uk-UA"/>
        </w:rPr>
        <w:tab/>
      </w:r>
      <w:r>
        <w:rPr>
          <w:i/>
          <w:sz w:val="28"/>
          <w:lang w:val="uk-UA"/>
        </w:rPr>
        <w:tab/>
        <w:t xml:space="preserve">таблетованих </w:t>
      </w:r>
      <w:r w:rsidRPr="00C66D43">
        <w:rPr>
          <w:i/>
          <w:sz w:val="28"/>
          <w:lang w:val="uk-UA"/>
        </w:rPr>
        <w:t xml:space="preserve"> лікарських засобів</w:t>
      </w:r>
    </w:p>
    <w:p w:rsidR="0034501B" w:rsidRDefault="0034501B" w:rsidP="0034501B">
      <w:pPr>
        <w:widowControl w:val="0"/>
        <w:jc w:val="both"/>
        <w:rPr>
          <w:sz w:val="28"/>
          <w:lang w:val="uk-UA"/>
        </w:rPr>
      </w:pPr>
    </w:p>
    <w:p w:rsidR="0034501B" w:rsidRDefault="0034501B" w:rsidP="0034501B">
      <w:pPr>
        <w:widowControl w:val="0"/>
        <w:jc w:val="both"/>
        <w:rPr>
          <w:sz w:val="28"/>
          <w:lang w:val="uk-UA"/>
        </w:rPr>
      </w:pPr>
    </w:p>
    <w:p w:rsidR="0034501B" w:rsidRDefault="0034501B" w:rsidP="0034501B">
      <w:pPr>
        <w:widowControl w:val="0"/>
        <w:ind w:left="2160" w:firstLine="720"/>
        <w:jc w:val="both"/>
        <w:rPr>
          <w:sz w:val="28"/>
          <w:lang w:val="uk-UA"/>
        </w:rPr>
      </w:pPr>
      <w:r>
        <w:rPr>
          <w:sz w:val="28"/>
          <w:lang w:val="uk-UA"/>
        </w:rPr>
        <w:t xml:space="preserve">доктор фармацевтичних наук, </w:t>
      </w:r>
    </w:p>
    <w:p w:rsidR="0034501B" w:rsidRDefault="0034501B" w:rsidP="0034501B">
      <w:pPr>
        <w:widowControl w:val="0"/>
        <w:ind w:left="2160" w:firstLine="720"/>
        <w:jc w:val="both"/>
        <w:rPr>
          <w:sz w:val="28"/>
          <w:lang w:val="uk-UA"/>
        </w:rPr>
      </w:pPr>
      <w:r>
        <w:rPr>
          <w:sz w:val="28"/>
          <w:lang w:val="uk-UA"/>
        </w:rPr>
        <w:t>старший науковий співробітник</w:t>
      </w:r>
    </w:p>
    <w:p w:rsidR="0034501B" w:rsidRDefault="0034501B" w:rsidP="0034501B">
      <w:pPr>
        <w:widowControl w:val="0"/>
        <w:ind w:left="2160" w:firstLine="720"/>
        <w:rPr>
          <w:sz w:val="28"/>
          <w:lang w:val="uk-UA"/>
        </w:rPr>
      </w:pPr>
      <w:r w:rsidRPr="00C66D43">
        <w:rPr>
          <w:b/>
          <w:sz w:val="28"/>
          <w:lang w:val="uk-UA"/>
        </w:rPr>
        <w:t>ШТЕЙНГАРТ МАРК ВУЛЬФОВИЧ</w:t>
      </w:r>
      <w:r>
        <w:rPr>
          <w:sz w:val="28"/>
          <w:lang w:val="uk-UA"/>
        </w:rPr>
        <w:t>,</w:t>
      </w:r>
    </w:p>
    <w:p w:rsidR="0034501B" w:rsidRPr="00C66D43" w:rsidRDefault="0034501B" w:rsidP="0034501B">
      <w:pPr>
        <w:widowControl w:val="0"/>
        <w:ind w:left="2880"/>
        <w:jc w:val="both"/>
        <w:rPr>
          <w:i/>
          <w:sz w:val="28"/>
          <w:lang w:val="uk-UA"/>
        </w:rPr>
      </w:pPr>
      <w:r w:rsidRPr="00C66D43">
        <w:rPr>
          <w:i/>
          <w:sz w:val="28"/>
          <w:lang w:val="uk-UA"/>
        </w:rPr>
        <w:t>ТОВ «Фарма Старт», директор з н</w:t>
      </w:r>
      <w:r>
        <w:rPr>
          <w:i/>
          <w:sz w:val="28"/>
          <w:lang w:val="uk-UA"/>
        </w:rPr>
        <w:t>а</w:t>
      </w:r>
      <w:r w:rsidRPr="00C66D43">
        <w:rPr>
          <w:i/>
          <w:sz w:val="28"/>
          <w:lang w:val="uk-UA"/>
        </w:rPr>
        <w:t>уки та</w:t>
      </w:r>
    </w:p>
    <w:p w:rsidR="0034501B" w:rsidRPr="00C66D43" w:rsidRDefault="0034501B" w:rsidP="0034501B">
      <w:pPr>
        <w:widowControl w:val="0"/>
        <w:ind w:left="2880"/>
        <w:jc w:val="both"/>
        <w:rPr>
          <w:i/>
          <w:sz w:val="28"/>
          <w:lang w:val="uk-UA"/>
        </w:rPr>
      </w:pPr>
      <w:r w:rsidRPr="00C66D43">
        <w:rPr>
          <w:i/>
          <w:sz w:val="28"/>
          <w:lang w:val="uk-UA"/>
        </w:rPr>
        <w:t>розвитку</w:t>
      </w:r>
      <w:r>
        <w:rPr>
          <w:i/>
          <w:sz w:val="28"/>
          <w:lang w:val="uk-UA"/>
        </w:rPr>
        <w:t>,</w:t>
      </w:r>
      <w:r w:rsidRPr="00C66D43">
        <w:rPr>
          <w:i/>
          <w:sz w:val="28"/>
          <w:lang w:val="uk-UA"/>
        </w:rPr>
        <w:t xml:space="preserve"> м. Київ</w:t>
      </w:r>
    </w:p>
    <w:p w:rsidR="0034501B" w:rsidRDefault="0034501B" w:rsidP="0034501B">
      <w:pPr>
        <w:widowControl w:val="0"/>
        <w:jc w:val="both"/>
        <w:rPr>
          <w:sz w:val="28"/>
          <w:lang w:val="uk-UA"/>
        </w:rPr>
      </w:pPr>
    </w:p>
    <w:p w:rsidR="0034501B" w:rsidRDefault="0034501B" w:rsidP="0034501B">
      <w:pPr>
        <w:widowControl w:val="0"/>
        <w:jc w:val="both"/>
        <w:rPr>
          <w:sz w:val="28"/>
          <w:lang w:val="uk-UA"/>
        </w:rPr>
      </w:pPr>
    </w:p>
    <w:p w:rsidR="0034501B" w:rsidRDefault="0034501B" w:rsidP="0034501B">
      <w:pPr>
        <w:pStyle w:val="afffffff9"/>
        <w:widowControl w:val="0"/>
        <w:tabs>
          <w:tab w:val="left" w:pos="0"/>
        </w:tabs>
        <w:jc w:val="right"/>
        <w:rPr>
          <w:lang w:val="uk-UA"/>
        </w:rPr>
      </w:pPr>
      <w:r>
        <w:rPr>
          <w:lang w:val="uk-UA"/>
        </w:rPr>
        <w:t xml:space="preserve"> </w:t>
      </w:r>
    </w:p>
    <w:p w:rsidR="0034501B" w:rsidRDefault="0034501B" w:rsidP="0034501B">
      <w:pPr>
        <w:widowControl w:val="0"/>
        <w:ind w:left="2832" w:hanging="2832"/>
        <w:jc w:val="both"/>
        <w:rPr>
          <w:sz w:val="28"/>
          <w:lang w:val="uk-UA"/>
        </w:rPr>
      </w:pPr>
      <w:r w:rsidRPr="00C66D43">
        <w:rPr>
          <w:b/>
          <w:sz w:val="28"/>
          <w:lang w:val="uk-UA"/>
        </w:rPr>
        <w:t>Провідна установа</w:t>
      </w:r>
      <w:r>
        <w:rPr>
          <w:sz w:val="28"/>
          <w:lang w:val="uk-UA"/>
        </w:rPr>
        <w:t>:</w:t>
      </w:r>
      <w:r>
        <w:rPr>
          <w:sz w:val="28"/>
          <w:lang w:val="uk-UA"/>
        </w:rPr>
        <w:tab/>
        <w:t>Львівській національний медичний</w:t>
      </w:r>
    </w:p>
    <w:p w:rsidR="0034501B" w:rsidRDefault="0034501B" w:rsidP="0034501B">
      <w:pPr>
        <w:widowControl w:val="0"/>
        <w:ind w:left="2832"/>
        <w:jc w:val="both"/>
        <w:rPr>
          <w:sz w:val="28"/>
          <w:lang w:val="uk-UA"/>
        </w:rPr>
      </w:pPr>
      <w:r>
        <w:rPr>
          <w:sz w:val="28"/>
          <w:lang w:val="uk-UA"/>
        </w:rPr>
        <w:t xml:space="preserve">університет </w:t>
      </w:r>
      <w:r w:rsidRPr="006434AA">
        <w:rPr>
          <w:sz w:val="28"/>
          <w:lang w:val="uk-UA"/>
        </w:rPr>
        <w:t>ім. Данила Галицького</w:t>
      </w:r>
    </w:p>
    <w:p w:rsidR="0034501B" w:rsidRDefault="0034501B" w:rsidP="0034501B">
      <w:pPr>
        <w:widowControl w:val="0"/>
        <w:ind w:left="2832"/>
        <w:jc w:val="both"/>
        <w:rPr>
          <w:sz w:val="28"/>
          <w:lang w:val="uk-UA"/>
        </w:rPr>
      </w:pPr>
      <w:r>
        <w:rPr>
          <w:sz w:val="28"/>
          <w:lang w:val="uk-UA"/>
        </w:rPr>
        <w:t xml:space="preserve">кафедра технології ліків </w:t>
      </w:r>
      <w:r w:rsidRPr="006434AA">
        <w:rPr>
          <w:sz w:val="28"/>
          <w:lang w:val="uk-UA"/>
        </w:rPr>
        <w:t>і біофармації</w:t>
      </w:r>
    </w:p>
    <w:p w:rsidR="0034501B" w:rsidRDefault="0034501B" w:rsidP="0034501B">
      <w:pPr>
        <w:widowControl w:val="0"/>
        <w:ind w:left="2832"/>
        <w:jc w:val="both"/>
        <w:rPr>
          <w:sz w:val="28"/>
          <w:lang w:val="uk-UA"/>
        </w:rPr>
      </w:pPr>
    </w:p>
    <w:p w:rsidR="0034501B" w:rsidRDefault="0034501B" w:rsidP="0034501B">
      <w:pPr>
        <w:widowControl w:val="0"/>
        <w:ind w:left="2832"/>
        <w:jc w:val="both"/>
        <w:rPr>
          <w:sz w:val="28"/>
          <w:lang w:val="uk-UA"/>
        </w:rPr>
      </w:pPr>
    </w:p>
    <w:p w:rsidR="0034501B" w:rsidRDefault="0034501B" w:rsidP="0034501B">
      <w:pPr>
        <w:widowControl w:val="0"/>
        <w:jc w:val="both"/>
        <w:rPr>
          <w:sz w:val="28"/>
          <w:lang w:val="uk-UA"/>
        </w:rPr>
      </w:pPr>
      <w:r>
        <w:rPr>
          <w:sz w:val="28"/>
          <w:lang w:val="uk-UA"/>
        </w:rPr>
        <w:t xml:space="preserve">Захист відбудеться </w:t>
      </w:r>
      <w:r>
        <w:rPr>
          <w:sz w:val="28"/>
          <w:u w:val="single"/>
          <w:lang w:val="uk-UA"/>
        </w:rPr>
        <w:t>«26»</w:t>
      </w:r>
      <w:r>
        <w:rPr>
          <w:sz w:val="28"/>
          <w:lang w:val="uk-UA"/>
        </w:rPr>
        <w:t xml:space="preserve">  </w:t>
      </w:r>
      <w:r>
        <w:rPr>
          <w:sz w:val="28"/>
          <w:u w:val="single"/>
          <w:lang w:val="uk-UA"/>
        </w:rPr>
        <w:t xml:space="preserve">січня </w:t>
      </w:r>
      <w:r>
        <w:rPr>
          <w:sz w:val="28"/>
          <w:lang w:val="uk-UA"/>
        </w:rPr>
        <w:t xml:space="preserve">2006 року о 12 </w:t>
      </w:r>
      <w:r>
        <w:rPr>
          <w:sz w:val="28"/>
          <w:u w:val="single"/>
          <w:vertAlign w:val="superscript"/>
          <w:lang w:val="uk-UA"/>
        </w:rPr>
        <w:t>оо</w:t>
      </w:r>
      <w:r>
        <w:rPr>
          <w:sz w:val="28"/>
          <w:lang w:val="uk-UA"/>
        </w:rPr>
        <w:t xml:space="preserve"> годині на засіданні спеціалізованої вченої ради Д 64.605.01 при Національному фармацевтичному університеті за адресою: 61002, м. Харків, вул. Пушкінська, 53.</w:t>
      </w:r>
    </w:p>
    <w:p w:rsidR="0034501B" w:rsidRDefault="0034501B" w:rsidP="0034501B">
      <w:pPr>
        <w:widowControl w:val="0"/>
        <w:jc w:val="both"/>
        <w:rPr>
          <w:sz w:val="28"/>
          <w:lang w:val="uk-UA"/>
        </w:rPr>
      </w:pPr>
    </w:p>
    <w:p w:rsidR="0034501B" w:rsidRDefault="0034501B" w:rsidP="0034501B">
      <w:pPr>
        <w:widowControl w:val="0"/>
        <w:jc w:val="both"/>
        <w:rPr>
          <w:sz w:val="28"/>
          <w:lang w:val="uk-UA"/>
        </w:rPr>
      </w:pPr>
      <w:r>
        <w:rPr>
          <w:sz w:val="28"/>
          <w:lang w:val="uk-UA"/>
        </w:rPr>
        <w:t>З дисертацією можна ознайомитись у бібліотеці Національного фармацевтичного університету  (61168, м. Харків, вул. Блюхера, 4).</w:t>
      </w:r>
    </w:p>
    <w:p w:rsidR="0034501B" w:rsidRDefault="0034501B" w:rsidP="0034501B">
      <w:pPr>
        <w:widowControl w:val="0"/>
        <w:jc w:val="both"/>
        <w:rPr>
          <w:sz w:val="28"/>
          <w:lang w:val="uk-UA"/>
        </w:rPr>
      </w:pPr>
    </w:p>
    <w:p w:rsidR="0034501B" w:rsidRDefault="0034501B" w:rsidP="0034501B">
      <w:pPr>
        <w:widowControl w:val="0"/>
        <w:jc w:val="both"/>
        <w:rPr>
          <w:sz w:val="28"/>
          <w:lang w:val="uk-UA"/>
        </w:rPr>
      </w:pPr>
    </w:p>
    <w:p w:rsidR="0034501B" w:rsidRDefault="0034501B" w:rsidP="0034501B">
      <w:pPr>
        <w:widowControl w:val="0"/>
        <w:jc w:val="both"/>
        <w:outlineLvl w:val="0"/>
        <w:rPr>
          <w:sz w:val="28"/>
          <w:lang w:val="uk-UA"/>
        </w:rPr>
      </w:pPr>
      <w:r>
        <w:rPr>
          <w:sz w:val="28"/>
          <w:lang w:val="uk-UA"/>
        </w:rPr>
        <w:lastRenderedPageBreak/>
        <w:t>Автореферат розісланий «22» грудня 2006 р.</w:t>
      </w:r>
    </w:p>
    <w:p w:rsidR="0034501B" w:rsidRDefault="0034501B" w:rsidP="0034501B">
      <w:pPr>
        <w:widowControl w:val="0"/>
        <w:jc w:val="both"/>
        <w:rPr>
          <w:sz w:val="28"/>
          <w:lang w:val="uk-UA"/>
        </w:rPr>
      </w:pPr>
    </w:p>
    <w:p w:rsidR="0034501B" w:rsidRDefault="0034501B" w:rsidP="0034501B">
      <w:pPr>
        <w:widowControl w:val="0"/>
        <w:jc w:val="both"/>
        <w:outlineLvl w:val="0"/>
        <w:rPr>
          <w:sz w:val="28"/>
          <w:lang w:val="uk-UA"/>
        </w:rPr>
      </w:pPr>
      <w:r>
        <w:rPr>
          <w:sz w:val="28"/>
          <w:lang w:val="uk-UA"/>
        </w:rPr>
        <w:t>Вчений секретар</w:t>
      </w:r>
    </w:p>
    <w:p w:rsidR="0034501B" w:rsidRDefault="0034501B" w:rsidP="0034501B">
      <w:pPr>
        <w:widowControl w:val="0"/>
        <w:jc w:val="both"/>
        <w:outlineLvl w:val="0"/>
        <w:rPr>
          <w:sz w:val="28"/>
          <w:lang w:val="uk-UA"/>
        </w:rPr>
      </w:pPr>
      <w:r>
        <w:rPr>
          <w:sz w:val="28"/>
          <w:lang w:val="uk-UA"/>
        </w:rPr>
        <w:t>спеціалізованої вченої ради,</w:t>
      </w:r>
    </w:p>
    <w:p w:rsidR="0034501B" w:rsidRDefault="0034501B" w:rsidP="0034501B">
      <w:pPr>
        <w:widowControl w:val="0"/>
        <w:jc w:val="both"/>
        <w:outlineLvl w:val="0"/>
        <w:rPr>
          <w:sz w:val="28"/>
          <w:lang w:val="uk-UA"/>
        </w:rPr>
      </w:pPr>
      <w:r>
        <w:rPr>
          <w:sz w:val="28"/>
          <w:lang w:val="uk-UA"/>
        </w:rPr>
        <w:t>д-р біол. наук, проф.</w:t>
      </w:r>
      <w:r>
        <w:rPr>
          <w:sz w:val="28"/>
          <w:lang w:val="uk-UA"/>
        </w:rPr>
        <w:tab/>
      </w:r>
      <w:r>
        <w:rPr>
          <w:sz w:val="28"/>
          <w:lang w:val="uk-UA"/>
        </w:rPr>
        <w:tab/>
      </w:r>
      <w:r>
        <w:rPr>
          <w:sz w:val="28"/>
          <w:lang w:val="uk-UA"/>
        </w:rPr>
        <w:tab/>
        <w:t xml:space="preserve">                          </w:t>
      </w:r>
      <w:r>
        <w:rPr>
          <w:sz w:val="28"/>
          <w:lang w:val="uk-UA"/>
        </w:rPr>
        <w:tab/>
      </w:r>
      <w:r>
        <w:rPr>
          <w:sz w:val="28"/>
          <w:lang w:val="uk-UA"/>
        </w:rPr>
        <w:tab/>
        <w:t>МАЛОШТАН Л.М.</w:t>
      </w:r>
    </w:p>
    <w:p w:rsidR="0034501B" w:rsidRPr="00556884" w:rsidRDefault="0034501B" w:rsidP="0034501B">
      <w:pPr>
        <w:widowControl w:val="0"/>
        <w:jc w:val="both"/>
        <w:outlineLvl w:val="0"/>
        <w:rPr>
          <w:sz w:val="28"/>
          <w:lang w:val="uk-UA"/>
        </w:rPr>
      </w:pPr>
    </w:p>
    <w:p w:rsidR="0034501B" w:rsidRDefault="0034501B" w:rsidP="0034501B">
      <w:pPr>
        <w:pStyle w:val="1"/>
        <w:keepNext w:val="0"/>
        <w:widowControl w:val="0"/>
        <w:spacing w:line="276" w:lineRule="auto"/>
        <w:ind w:firstLine="708"/>
        <w:rPr>
          <w:b w:val="0"/>
          <w:bCs w:val="0"/>
          <w:lang w:val="uk-UA"/>
        </w:rPr>
        <w:sectPr w:rsidR="0034501B" w:rsidSect="00D6498F">
          <w:headerReference w:type="even" r:id="rId10"/>
          <w:headerReference w:type="default" r:id="rId11"/>
          <w:pgSz w:w="11906" w:h="16838"/>
          <w:pgMar w:top="1134" w:right="709" w:bottom="851" w:left="964" w:header="709" w:footer="709" w:gutter="0"/>
          <w:pgNumType w:start="3"/>
          <w:cols w:space="708"/>
          <w:titlePg/>
          <w:docGrid w:linePitch="360"/>
        </w:sectPr>
      </w:pPr>
    </w:p>
    <w:p w:rsidR="0034501B" w:rsidRDefault="0034501B" w:rsidP="0034501B">
      <w:pPr>
        <w:pStyle w:val="1"/>
        <w:keepNext w:val="0"/>
        <w:widowControl w:val="0"/>
        <w:spacing w:line="276" w:lineRule="auto"/>
        <w:ind w:firstLine="708"/>
        <w:rPr>
          <w:b w:val="0"/>
          <w:bCs w:val="0"/>
          <w:lang w:val="uk-UA"/>
        </w:rPr>
      </w:pPr>
    </w:p>
    <w:p w:rsidR="0034501B" w:rsidRPr="00C46B29" w:rsidRDefault="0034501B" w:rsidP="0034501B">
      <w:pPr>
        <w:pStyle w:val="1"/>
        <w:keepNext w:val="0"/>
        <w:widowControl w:val="0"/>
        <w:spacing w:line="276" w:lineRule="auto"/>
        <w:ind w:firstLine="708"/>
        <w:rPr>
          <w:b w:val="0"/>
          <w:bCs w:val="0"/>
          <w:lang w:val="uk-UA"/>
        </w:rPr>
      </w:pPr>
      <w:r w:rsidRPr="00C46B29">
        <w:rPr>
          <w:b w:val="0"/>
          <w:bCs w:val="0"/>
          <w:lang w:val="uk-UA"/>
        </w:rPr>
        <w:t>ЗАГАЛЬНА ХАРАКТЕРИСТИКА РОБОТИ</w:t>
      </w:r>
    </w:p>
    <w:p w:rsidR="0034501B" w:rsidRPr="00D6601E" w:rsidRDefault="0034501B" w:rsidP="0034501B">
      <w:pPr>
        <w:spacing w:line="276" w:lineRule="auto"/>
        <w:ind w:firstLine="595"/>
        <w:jc w:val="both"/>
        <w:rPr>
          <w:sz w:val="28"/>
          <w:szCs w:val="28"/>
          <w:lang w:val="uk-UA"/>
        </w:rPr>
      </w:pPr>
      <w:r w:rsidRPr="00D6601E">
        <w:rPr>
          <w:b/>
          <w:bCs/>
          <w:sz w:val="28"/>
          <w:szCs w:val="28"/>
          <w:lang w:val="uk-UA"/>
        </w:rPr>
        <w:t>Актуальність теми.</w:t>
      </w:r>
      <w:r w:rsidRPr="00D6601E">
        <w:rPr>
          <w:b/>
          <w:bCs/>
          <w:i/>
          <w:iCs/>
          <w:sz w:val="28"/>
          <w:szCs w:val="28"/>
          <w:lang w:val="uk-UA"/>
        </w:rPr>
        <w:t xml:space="preserve"> </w:t>
      </w:r>
      <w:r w:rsidRPr="00D6601E">
        <w:rPr>
          <w:sz w:val="28"/>
          <w:szCs w:val="28"/>
          <w:lang w:val="uk-UA"/>
        </w:rPr>
        <w:t>Важливим завданням сучасної вітчизняної фармації є розширення номенклатури ефективних лікарських препаратів насамперед на основі рослинної сировини. Фітопрепарати, при їх раціональному використанні</w:t>
      </w:r>
      <w:r>
        <w:rPr>
          <w:sz w:val="28"/>
          <w:szCs w:val="28"/>
          <w:lang w:val="uk-UA"/>
        </w:rPr>
        <w:t>,</w:t>
      </w:r>
      <w:r w:rsidRPr="00D6601E">
        <w:rPr>
          <w:sz w:val="28"/>
          <w:szCs w:val="28"/>
          <w:lang w:val="uk-UA"/>
        </w:rPr>
        <w:t xml:space="preserve"> як прав</w:t>
      </w:r>
      <w:r>
        <w:rPr>
          <w:sz w:val="28"/>
          <w:szCs w:val="28"/>
          <w:lang w:val="uk-UA"/>
        </w:rPr>
        <w:t>ило, не викликають побічної дії</w:t>
      </w:r>
      <w:r w:rsidRPr="00D6601E">
        <w:rPr>
          <w:sz w:val="28"/>
          <w:szCs w:val="28"/>
          <w:lang w:val="uk-UA"/>
        </w:rPr>
        <w:t>, алергічних реакцій та зви</w:t>
      </w:r>
      <w:r>
        <w:rPr>
          <w:sz w:val="28"/>
          <w:szCs w:val="28"/>
          <w:lang w:val="uk-UA"/>
        </w:rPr>
        <w:t>кання, добре переносяться, чинять</w:t>
      </w:r>
      <w:r w:rsidRPr="00D6601E">
        <w:rPr>
          <w:sz w:val="28"/>
          <w:szCs w:val="28"/>
          <w:lang w:val="uk-UA"/>
        </w:rPr>
        <w:t xml:space="preserve"> м’яку дію, дають стійкий клінічний ефект, особливо при хронічних захворюваннях.</w:t>
      </w:r>
    </w:p>
    <w:p w:rsidR="0034501B" w:rsidRPr="00C46B29" w:rsidRDefault="0034501B" w:rsidP="0034501B">
      <w:pPr>
        <w:pStyle w:val="afffffff2"/>
        <w:widowControl w:val="0"/>
        <w:spacing w:line="276" w:lineRule="auto"/>
        <w:ind w:firstLine="595"/>
        <w:jc w:val="both"/>
        <w:rPr>
          <w:lang w:val="uk-UA"/>
        </w:rPr>
      </w:pPr>
      <w:r>
        <w:rPr>
          <w:lang w:val="uk-UA"/>
        </w:rPr>
        <w:t>За пошире</w:t>
      </w:r>
      <w:r w:rsidRPr="00C46B29">
        <w:rPr>
          <w:lang w:val="uk-UA"/>
        </w:rPr>
        <w:t>ністю атеросклеро</w:t>
      </w:r>
      <w:r>
        <w:rPr>
          <w:lang w:val="uk-UA"/>
        </w:rPr>
        <w:t xml:space="preserve">з посідає перше місце в </w:t>
      </w:r>
      <w:r w:rsidRPr="00C46B29">
        <w:rPr>
          <w:lang w:val="uk-UA"/>
        </w:rPr>
        <w:t>патології</w:t>
      </w:r>
      <w:r>
        <w:rPr>
          <w:lang w:val="uk-UA"/>
        </w:rPr>
        <w:t xml:space="preserve"> судин</w:t>
      </w:r>
      <w:r w:rsidRPr="00C46B29">
        <w:rPr>
          <w:lang w:val="uk-UA"/>
        </w:rPr>
        <w:t xml:space="preserve">. </w:t>
      </w:r>
      <w:r>
        <w:rPr>
          <w:lang w:val="uk-UA"/>
        </w:rPr>
        <w:t>У</w:t>
      </w:r>
      <w:r w:rsidRPr="00C46B29">
        <w:rPr>
          <w:lang w:val="uk-UA"/>
        </w:rPr>
        <w:t xml:space="preserve"> нашій країні в умовах несприятливого довкілля, незбалансованого харчування, стресів </w:t>
      </w:r>
      <w:r>
        <w:rPr>
          <w:lang w:val="uk-UA"/>
        </w:rPr>
        <w:t>ця п</w:t>
      </w:r>
      <w:r w:rsidRPr="00C46B29">
        <w:rPr>
          <w:lang w:val="uk-UA"/>
        </w:rPr>
        <w:t>роблема н</w:t>
      </w:r>
      <w:r>
        <w:rPr>
          <w:lang w:val="uk-UA"/>
        </w:rPr>
        <w:t>абуває соціальної ваги</w:t>
      </w:r>
      <w:r w:rsidRPr="00C46B29">
        <w:rPr>
          <w:lang w:val="uk-UA"/>
        </w:rPr>
        <w:t xml:space="preserve">. </w:t>
      </w:r>
      <w:r>
        <w:rPr>
          <w:szCs w:val="28"/>
          <w:lang w:val="uk-UA"/>
        </w:rPr>
        <w:t>Від її розв’язання</w:t>
      </w:r>
      <w:r w:rsidRPr="00C46B29">
        <w:rPr>
          <w:szCs w:val="28"/>
          <w:lang w:val="uk-UA"/>
        </w:rPr>
        <w:t xml:space="preserve"> залежить попередженн</w:t>
      </w:r>
      <w:r>
        <w:rPr>
          <w:szCs w:val="28"/>
          <w:lang w:val="uk-UA"/>
        </w:rPr>
        <w:t>я та лікування інфаркту міокарда</w:t>
      </w:r>
      <w:r w:rsidRPr="00C46B29">
        <w:rPr>
          <w:szCs w:val="28"/>
          <w:lang w:val="uk-UA"/>
        </w:rPr>
        <w:t xml:space="preserve">, інсульту та інших захворювань </w:t>
      </w:r>
      <w:r>
        <w:rPr>
          <w:szCs w:val="28"/>
          <w:lang w:val="uk-UA"/>
        </w:rPr>
        <w:t>серцево-</w:t>
      </w:r>
      <w:r w:rsidRPr="00C46B29">
        <w:rPr>
          <w:szCs w:val="28"/>
          <w:lang w:val="uk-UA"/>
        </w:rPr>
        <w:t>судинної системи. Існуюча номенклатур</w:t>
      </w:r>
      <w:r>
        <w:rPr>
          <w:szCs w:val="28"/>
          <w:lang w:val="uk-UA"/>
        </w:rPr>
        <w:t>а вітчизняних препаратів</w:t>
      </w:r>
      <w:r w:rsidRPr="00C46B29">
        <w:rPr>
          <w:szCs w:val="28"/>
          <w:lang w:val="uk-UA"/>
        </w:rPr>
        <w:t xml:space="preserve"> </w:t>
      </w:r>
      <w:r w:rsidRPr="00C46B29">
        <w:rPr>
          <w:lang w:val="uk-UA"/>
        </w:rPr>
        <w:t>синтетичного та рослинного походження,</w:t>
      </w:r>
      <w:r w:rsidRPr="00C46B29">
        <w:rPr>
          <w:szCs w:val="28"/>
          <w:lang w:val="uk-UA"/>
        </w:rPr>
        <w:t xml:space="preserve"> призначених для попередження та лікування а</w:t>
      </w:r>
      <w:r>
        <w:rPr>
          <w:szCs w:val="28"/>
          <w:lang w:val="uk-UA"/>
        </w:rPr>
        <w:t>теросклерозу, досить обмежена і</w:t>
      </w:r>
      <w:r w:rsidRPr="00C46B29">
        <w:rPr>
          <w:szCs w:val="28"/>
          <w:lang w:val="uk-UA"/>
        </w:rPr>
        <w:t xml:space="preserve"> недостатня для забезпечення потреб населення. </w:t>
      </w:r>
      <w:r>
        <w:rPr>
          <w:lang w:val="uk-UA"/>
        </w:rPr>
        <w:t>У зв’язку з цим ни</w:t>
      </w:r>
      <w:r w:rsidRPr="00C46B29">
        <w:rPr>
          <w:lang w:val="uk-UA"/>
        </w:rPr>
        <w:t xml:space="preserve">ні </w:t>
      </w:r>
      <w:r>
        <w:rPr>
          <w:lang w:val="uk-UA"/>
        </w:rPr>
        <w:t xml:space="preserve">є актуальним </w:t>
      </w:r>
      <w:r w:rsidRPr="00C46B29">
        <w:rPr>
          <w:lang w:val="uk-UA"/>
        </w:rPr>
        <w:t xml:space="preserve">питання розширення асортименту препаратів </w:t>
      </w:r>
      <w:r>
        <w:rPr>
          <w:lang w:val="uk-UA"/>
        </w:rPr>
        <w:t>цього напрям</w:t>
      </w:r>
      <w:r w:rsidRPr="00C46B29">
        <w:rPr>
          <w:lang w:val="uk-UA"/>
        </w:rPr>
        <w:t>у.</w:t>
      </w:r>
    </w:p>
    <w:p w:rsidR="0034501B" w:rsidRPr="00C46B29" w:rsidRDefault="0034501B" w:rsidP="0034501B">
      <w:pPr>
        <w:pStyle w:val="afffffff2"/>
        <w:widowControl w:val="0"/>
        <w:spacing w:line="276" w:lineRule="auto"/>
        <w:ind w:firstLine="595"/>
        <w:jc w:val="both"/>
        <w:rPr>
          <w:b/>
          <w:bCs/>
          <w:iCs/>
          <w:szCs w:val="28"/>
          <w:u w:val="single"/>
          <w:lang w:val="uk-UA"/>
        </w:rPr>
      </w:pPr>
      <w:r>
        <w:rPr>
          <w:szCs w:val="28"/>
          <w:lang w:val="uk-UA"/>
        </w:rPr>
        <w:t>Використання</w:t>
      </w:r>
      <w:r w:rsidRPr="00C46B29">
        <w:rPr>
          <w:szCs w:val="28"/>
          <w:lang w:val="uk-UA"/>
        </w:rPr>
        <w:t xml:space="preserve"> </w:t>
      </w:r>
      <w:r>
        <w:rPr>
          <w:szCs w:val="28"/>
          <w:lang w:val="uk-UA"/>
        </w:rPr>
        <w:t>нативного листя горіха грецького та каштана</w:t>
      </w:r>
      <w:r w:rsidRPr="00C46B29">
        <w:rPr>
          <w:szCs w:val="28"/>
          <w:lang w:val="uk-UA"/>
        </w:rPr>
        <w:t xml:space="preserve"> кінського, завдяки </w:t>
      </w:r>
      <w:r>
        <w:rPr>
          <w:szCs w:val="28"/>
          <w:lang w:val="uk-UA"/>
        </w:rPr>
        <w:t>комплексності їхньої</w:t>
      </w:r>
      <w:r w:rsidRPr="00C46B29">
        <w:rPr>
          <w:szCs w:val="28"/>
          <w:lang w:val="uk-UA"/>
        </w:rPr>
        <w:t xml:space="preserve"> дії </w:t>
      </w:r>
      <w:r>
        <w:rPr>
          <w:szCs w:val="28"/>
          <w:lang w:val="uk-UA"/>
        </w:rPr>
        <w:t xml:space="preserve">та </w:t>
      </w:r>
      <w:r w:rsidRPr="00C46B29">
        <w:rPr>
          <w:szCs w:val="28"/>
          <w:lang w:val="uk-UA"/>
        </w:rPr>
        <w:t>технологічності виробництва</w:t>
      </w:r>
      <w:r>
        <w:rPr>
          <w:szCs w:val="28"/>
          <w:lang w:val="uk-UA"/>
        </w:rPr>
        <w:t>,</w:t>
      </w:r>
      <w:r w:rsidRPr="00C46B29">
        <w:rPr>
          <w:szCs w:val="28"/>
          <w:lang w:val="uk-UA"/>
        </w:rPr>
        <w:t xml:space="preserve"> </w:t>
      </w:r>
      <w:r>
        <w:rPr>
          <w:szCs w:val="28"/>
          <w:lang w:val="uk-UA"/>
        </w:rPr>
        <w:t xml:space="preserve">як </w:t>
      </w:r>
      <w:r w:rsidRPr="00C46B29">
        <w:rPr>
          <w:szCs w:val="28"/>
          <w:lang w:val="uk-UA"/>
        </w:rPr>
        <w:t xml:space="preserve">діючих речовин </w:t>
      </w:r>
      <w:r>
        <w:rPr>
          <w:szCs w:val="28"/>
          <w:lang w:val="uk-UA"/>
        </w:rPr>
        <w:t>для лікування судинних захворювань</w:t>
      </w:r>
      <w:r w:rsidRPr="00C46B29">
        <w:rPr>
          <w:szCs w:val="28"/>
          <w:lang w:val="uk-UA"/>
        </w:rPr>
        <w:t xml:space="preserve">, безперечно, </w:t>
      </w:r>
      <w:r>
        <w:rPr>
          <w:szCs w:val="28"/>
          <w:lang w:val="uk-UA"/>
        </w:rPr>
        <w:t xml:space="preserve">є </w:t>
      </w:r>
      <w:r w:rsidRPr="00C46B29">
        <w:rPr>
          <w:szCs w:val="28"/>
          <w:lang w:val="uk-UA"/>
        </w:rPr>
        <w:t>актуальним.</w:t>
      </w:r>
    </w:p>
    <w:p w:rsidR="0034501B" w:rsidRPr="00C46B29" w:rsidRDefault="0034501B" w:rsidP="0034501B">
      <w:pPr>
        <w:pStyle w:val="afffffff2"/>
        <w:widowControl w:val="0"/>
        <w:spacing w:line="276" w:lineRule="auto"/>
        <w:ind w:firstLine="595"/>
        <w:jc w:val="both"/>
        <w:rPr>
          <w:szCs w:val="28"/>
          <w:lang w:val="uk-UA"/>
        </w:rPr>
      </w:pPr>
      <w:r w:rsidRPr="00C46B29">
        <w:rPr>
          <w:szCs w:val="28"/>
          <w:lang w:val="uk-UA"/>
        </w:rPr>
        <w:t xml:space="preserve">При розробці лікарських засобів </w:t>
      </w:r>
      <w:r>
        <w:rPr>
          <w:szCs w:val="28"/>
          <w:lang w:val="uk-UA"/>
        </w:rPr>
        <w:t xml:space="preserve">ми віддали перевагу </w:t>
      </w:r>
      <w:r w:rsidRPr="00C46B29">
        <w:rPr>
          <w:szCs w:val="28"/>
          <w:lang w:val="uk-UA"/>
        </w:rPr>
        <w:t>таблетовані</w:t>
      </w:r>
      <w:r>
        <w:rPr>
          <w:szCs w:val="28"/>
          <w:lang w:val="uk-UA"/>
        </w:rPr>
        <w:t>й</w:t>
      </w:r>
      <w:r w:rsidRPr="00C46B29">
        <w:rPr>
          <w:szCs w:val="28"/>
          <w:lang w:val="uk-UA"/>
        </w:rPr>
        <w:t xml:space="preserve"> </w:t>
      </w:r>
      <w:r>
        <w:rPr>
          <w:szCs w:val="28"/>
          <w:lang w:val="uk-UA"/>
        </w:rPr>
        <w:t>формі ліків</w:t>
      </w:r>
      <w:r w:rsidRPr="00C46B29">
        <w:rPr>
          <w:szCs w:val="28"/>
          <w:lang w:val="uk-UA"/>
        </w:rPr>
        <w:t>. Виробництво препаратів у формі таблеток дає можливість забезпечити належний рівень механізації на основних технологічних стадіях і операціях, точність дозування та зручність у застосуванні препарату</w:t>
      </w:r>
      <w:r>
        <w:rPr>
          <w:szCs w:val="28"/>
          <w:lang w:val="uk-UA"/>
        </w:rPr>
        <w:t>.</w:t>
      </w:r>
    </w:p>
    <w:p w:rsidR="0034501B" w:rsidRPr="00C46B29" w:rsidRDefault="0034501B" w:rsidP="0034501B">
      <w:pPr>
        <w:pStyle w:val="24"/>
        <w:widowControl w:val="0"/>
        <w:spacing w:line="276" w:lineRule="auto"/>
        <w:ind w:firstLine="595"/>
        <w:rPr>
          <w:szCs w:val="28"/>
          <w:lang w:val="uk-UA"/>
        </w:rPr>
      </w:pPr>
      <w:r>
        <w:rPr>
          <w:szCs w:val="28"/>
          <w:lang w:val="uk-UA"/>
        </w:rPr>
        <w:t>Отже, розробка складу і</w:t>
      </w:r>
      <w:r w:rsidRPr="00C46B29">
        <w:rPr>
          <w:szCs w:val="28"/>
          <w:lang w:val="uk-UA"/>
        </w:rPr>
        <w:t xml:space="preserve"> технології нового рослинного препарату у вигляді таблеток на </w:t>
      </w:r>
      <w:r>
        <w:rPr>
          <w:szCs w:val="28"/>
          <w:lang w:val="uk-UA"/>
        </w:rPr>
        <w:t>основі подрібненого листя горіха грецького та каштана кінського є актуальною</w:t>
      </w:r>
      <w:r w:rsidRPr="00C46B29">
        <w:rPr>
          <w:szCs w:val="28"/>
          <w:lang w:val="uk-UA"/>
        </w:rPr>
        <w:t>.</w:t>
      </w:r>
    </w:p>
    <w:p w:rsidR="0034501B" w:rsidRPr="00C46B29" w:rsidRDefault="0034501B" w:rsidP="0034501B">
      <w:pPr>
        <w:widowControl w:val="0"/>
        <w:spacing w:line="276" w:lineRule="auto"/>
        <w:ind w:firstLine="595"/>
        <w:jc w:val="both"/>
        <w:rPr>
          <w:sz w:val="28"/>
          <w:szCs w:val="28"/>
          <w:lang w:val="uk-UA"/>
        </w:rPr>
      </w:pPr>
      <w:r>
        <w:rPr>
          <w:b/>
          <w:sz w:val="28"/>
          <w:lang w:val="uk-UA"/>
        </w:rPr>
        <w:t>Зв</w:t>
      </w:r>
      <w:r w:rsidRPr="00C46B29">
        <w:rPr>
          <w:b/>
          <w:sz w:val="28"/>
          <w:lang w:val="uk-UA"/>
        </w:rPr>
        <w:t>’язок роботи з науковими програмами, планами, темами</w:t>
      </w:r>
      <w:r w:rsidRPr="00C46B29">
        <w:rPr>
          <w:b/>
          <w:sz w:val="28"/>
          <w:szCs w:val="28"/>
          <w:lang w:val="uk-UA"/>
        </w:rPr>
        <w:t>.</w:t>
      </w:r>
      <w:r w:rsidRPr="00C46B29">
        <w:rPr>
          <w:b/>
          <w:i/>
          <w:iCs/>
          <w:sz w:val="28"/>
          <w:szCs w:val="28"/>
          <w:lang w:val="uk-UA"/>
        </w:rPr>
        <w:t xml:space="preserve"> </w:t>
      </w:r>
      <w:r w:rsidRPr="00C46B29">
        <w:rPr>
          <w:sz w:val="28"/>
          <w:szCs w:val="28"/>
          <w:lang w:val="uk-UA"/>
        </w:rPr>
        <w:t>Дисертаційна робота виконана згідно з плано</w:t>
      </w:r>
      <w:r>
        <w:rPr>
          <w:sz w:val="28"/>
          <w:szCs w:val="28"/>
          <w:lang w:val="uk-UA"/>
        </w:rPr>
        <w:t>м науково-дослідн</w:t>
      </w:r>
      <w:r w:rsidRPr="00C46B29">
        <w:rPr>
          <w:sz w:val="28"/>
          <w:szCs w:val="28"/>
          <w:lang w:val="uk-UA"/>
        </w:rPr>
        <w:t xml:space="preserve">их робіт Національного фармацевтичного університету (“Створення нових лікарських препаратів на основі рослинної та природної сировини, зокрема продуктів бджільництва, для дорослих і дітей”, номер державної реєстрації 0198U007008) і проблемної комісії “Фармація” МОЗ </w:t>
      </w:r>
      <w:r>
        <w:rPr>
          <w:sz w:val="28"/>
          <w:szCs w:val="28"/>
          <w:lang w:val="uk-UA"/>
        </w:rPr>
        <w:t xml:space="preserve">і АМН </w:t>
      </w:r>
      <w:r w:rsidRPr="00C46B29">
        <w:rPr>
          <w:sz w:val="28"/>
          <w:szCs w:val="28"/>
          <w:lang w:val="uk-UA"/>
        </w:rPr>
        <w:t>України</w:t>
      </w:r>
      <w:r>
        <w:rPr>
          <w:sz w:val="28"/>
          <w:szCs w:val="28"/>
          <w:lang w:val="uk-UA"/>
        </w:rPr>
        <w:t>.</w:t>
      </w:r>
    </w:p>
    <w:p w:rsidR="0034501B" w:rsidRPr="00C46B29" w:rsidRDefault="0034501B" w:rsidP="0034501B">
      <w:pPr>
        <w:widowControl w:val="0"/>
        <w:spacing w:line="276" w:lineRule="auto"/>
        <w:ind w:right="113" w:firstLine="595"/>
        <w:jc w:val="both"/>
        <w:rPr>
          <w:sz w:val="28"/>
          <w:lang w:val="uk-UA"/>
        </w:rPr>
      </w:pPr>
      <w:r w:rsidRPr="00C46B29">
        <w:rPr>
          <w:b/>
          <w:sz w:val="28"/>
          <w:lang w:val="uk-UA"/>
        </w:rPr>
        <w:t>Мета і задачі дослідження.</w:t>
      </w:r>
      <w:r w:rsidRPr="00C46B29">
        <w:rPr>
          <w:b/>
          <w:i/>
          <w:iCs/>
          <w:sz w:val="28"/>
          <w:lang w:val="uk-UA"/>
        </w:rPr>
        <w:t xml:space="preserve"> </w:t>
      </w:r>
      <w:r w:rsidRPr="00C46B29">
        <w:rPr>
          <w:sz w:val="28"/>
          <w:szCs w:val="28"/>
          <w:lang w:val="uk-UA"/>
        </w:rPr>
        <w:t xml:space="preserve">Метою роботи є розробка та науково-експериментальне обґрунтування технології препарату на </w:t>
      </w:r>
      <w:r>
        <w:rPr>
          <w:sz w:val="28"/>
          <w:szCs w:val="28"/>
          <w:lang w:val="uk-UA"/>
        </w:rPr>
        <w:t>основі подрібненого листя горіха грецького та каштана</w:t>
      </w:r>
      <w:r w:rsidRPr="00C46B29">
        <w:rPr>
          <w:sz w:val="28"/>
          <w:szCs w:val="28"/>
          <w:lang w:val="uk-UA"/>
        </w:rPr>
        <w:t xml:space="preserve"> кінського у формі таблет</w:t>
      </w:r>
      <w:r>
        <w:rPr>
          <w:sz w:val="28"/>
          <w:szCs w:val="28"/>
          <w:lang w:val="uk-UA"/>
        </w:rPr>
        <w:t>ок, а також його вивчення і</w:t>
      </w:r>
      <w:r w:rsidRPr="00C46B29">
        <w:rPr>
          <w:sz w:val="28"/>
          <w:szCs w:val="28"/>
          <w:lang w:val="uk-UA"/>
        </w:rPr>
        <w:t xml:space="preserve"> стандартизація.</w:t>
      </w:r>
    </w:p>
    <w:p w:rsidR="0034501B" w:rsidRPr="00C46B29" w:rsidRDefault="0034501B" w:rsidP="0034501B">
      <w:pPr>
        <w:pStyle w:val="afffffff9"/>
        <w:widowControl w:val="0"/>
        <w:spacing w:line="276" w:lineRule="auto"/>
        <w:ind w:right="113" w:firstLine="595"/>
        <w:rPr>
          <w:szCs w:val="28"/>
          <w:lang w:val="uk-UA"/>
        </w:rPr>
      </w:pPr>
      <w:r w:rsidRPr="00C46B29">
        <w:rPr>
          <w:szCs w:val="28"/>
          <w:lang w:val="uk-UA"/>
        </w:rPr>
        <w:t>Для досягнення постав</w:t>
      </w:r>
      <w:r>
        <w:rPr>
          <w:szCs w:val="28"/>
          <w:lang w:val="uk-UA"/>
        </w:rPr>
        <w:t>леної мети необхідно було виконати так</w:t>
      </w:r>
      <w:r w:rsidRPr="00C46B29">
        <w:rPr>
          <w:szCs w:val="28"/>
          <w:lang w:val="uk-UA"/>
        </w:rPr>
        <w:t>і завдання:</w:t>
      </w:r>
    </w:p>
    <w:p w:rsidR="0034501B" w:rsidRPr="00C46B29" w:rsidRDefault="0034501B" w:rsidP="0034501B">
      <w:pPr>
        <w:pStyle w:val="afffffff9"/>
        <w:widowControl w:val="0"/>
        <w:spacing w:line="276" w:lineRule="auto"/>
        <w:ind w:right="113" w:firstLine="595"/>
        <w:rPr>
          <w:szCs w:val="28"/>
          <w:lang w:val="uk-UA"/>
        </w:rPr>
      </w:pPr>
      <w:r>
        <w:rPr>
          <w:szCs w:val="28"/>
          <w:lang w:val="uk-UA"/>
        </w:rPr>
        <w:lastRenderedPageBreak/>
        <w:t>-</w:t>
      </w:r>
      <w:r w:rsidRPr="00C46B29">
        <w:rPr>
          <w:szCs w:val="28"/>
          <w:lang w:val="uk-UA"/>
        </w:rPr>
        <w:t xml:space="preserve"> </w:t>
      </w:r>
      <w:r>
        <w:rPr>
          <w:szCs w:val="28"/>
          <w:lang w:val="uk-UA"/>
        </w:rPr>
        <w:t xml:space="preserve">  </w:t>
      </w:r>
      <w:r w:rsidRPr="00C46B29">
        <w:rPr>
          <w:lang w:val="uk-UA"/>
        </w:rPr>
        <w:t>проаналізувати стан таблеткового виробництва в Україні;</w:t>
      </w:r>
    </w:p>
    <w:p w:rsidR="0034501B" w:rsidRPr="00C46B29" w:rsidRDefault="0034501B" w:rsidP="0034501B">
      <w:pPr>
        <w:pStyle w:val="afffffff9"/>
        <w:spacing w:line="276" w:lineRule="auto"/>
        <w:ind w:right="113" w:firstLine="595"/>
        <w:rPr>
          <w:lang w:val="uk-UA"/>
        </w:rPr>
      </w:pPr>
      <w:r>
        <w:rPr>
          <w:szCs w:val="28"/>
          <w:lang w:val="uk-UA"/>
        </w:rPr>
        <w:t>-</w:t>
      </w:r>
      <w:r w:rsidRPr="00E11A10">
        <w:rPr>
          <w:spacing w:val="-20"/>
          <w:szCs w:val="28"/>
          <w:lang w:val="uk-UA"/>
        </w:rPr>
        <w:t xml:space="preserve">  </w:t>
      </w:r>
      <w:r>
        <w:rPr>
          <w:lang w:val="uk-UA"/>
        </w:rPr>
        <w:t>проаналізувати й</w:t>
      </w:r>
      <w:r w:rsidRPr="00C46B29">
        <w:rPr>
          <w:lang w:val="uk-UA"/>
        </w:rPr>
        <w:t xml:space="preserve"> узагальнити с</w:t>
      </w:r>
      <w:r>
        <w:rPr>
          <w:lang w:val="uk-UA"/>
        </w:rPr>
        <w:t>учасні літературні дані про</w:t>
      </w:r>
      <w:r w:rsidRPr="00C46B29">
        <w:rPr>
          <w:lang w:val="uk-UA"/>
        </w:rPr>
        <w:t xml:space="preserve"> використання</w:t>
      </w:r>
      <w:r>
        <w:rPr>
          <w:lang w:val="uk-UA"/>
        </w:rPr>
        <w:t xml:space="preserve"> горіха грецького та каштана</w:t>
      </w:r>
      <w:r w:rsidRPr="00C46B29">
        <w:rPr>
          <w:lang w:val="uk-UA"/>
        </w:rPr>
        <w:t xml:space="preserve"> кінського у практичній та народній медицині;</w:t>
      </w:r>
    </w:p>
    <w:p w:rsidR="0034501B" w:rsidRPr="00C46B29" w:rsidRDefault="0034501B" w:rsidP="0034501B">
      <w:pPr>
        <w:pStyle w:val="afffffff9"/>
        <w:spacing w:line="276" w:lineRule="auto"/>
        <w:ind w:right="113" w:firstLine="595"/>
        <w:rPr>
          <w:lang w:val="uk-UA"/>
        </w:rPr>
      </w:pPr>
      <w:r>
        <w:rPr>
          <w:szCs w:val="28"/>
          <w:lang w:val="uk-UA"/>
        </w:rPr>
        <w:t>-</w:t>
      </w:r>
      <w:r w:rsidRPr="00C46B29">
        <w:rPr>
          <w:szCs w:val="28"/>
          <w:lang w:val="uk-UA"/>
        </w:rPr>
        <w:t xml:space="preserve"> </w:t>
      </w:r>
      <w:r>
        <w:rPr>
          <w:szCs w:val="28"/>
          <w:lang w:val="uk-UA"/>
        </w:rPr>
        <w:t xml:space="preserve">  </w:t>
      </w:r>
      <w:r w:rsidRPr="00C46B29">
        <w:rPr>
          <w:lang w:val="uk-UA"/>
        </w:rPr>
        <w:t>провести комплекс технологічних, фізико-</w:t>
      </w:r>
      <w:r>
        <w:rPr>
          <w:lang w:val="uk-UA"/>
        </w:rPr>
        <w:t>хімічних досліджень листя горіха грецького та каштана</w:t>
      </w:r>
      <w:r w:rsidRPr="00C46B29">
        <w:rPr>
          <w:lang w:val="uk-UA"/>
        </w:rPr>
        <w:t xml:space="preserve"> кінського з метою вибору та обґрунтування оптимального складу таблетованого лікарського препарату;</w:t>
      </w:r>
    </w:p>
    <w:p w:rsidR="0034501B" w:rsidRPr="00C46B29" w:rsidRDefault="0034501B" w:rsidP="0034501B">
      <w:pPr>
        <w:pStyle w:val="afffffff9"/>
        <w:spacing w:line="276" w:lineRule="auto"/>
        <w:ind w:right="113" w:firstLine="595"/>
        <w:rPr>
          <w:lang w:val="uk-UA"/>
        </w:rPr>
      </w:pPr>
      <w:bookmarkStart w:id="0" w:name="OLE_LINK2"/>
      <w:r>
        <w:rPr>
          <w:szCs w:val="28"/>
          <w:lang w:val="uk-UA"/>
        </w:rPr>
        <w:t>-</w:t>
      </w:r>
      <w:r w:rsidRPr="00C46B29">
        <w:rPr>
          <w:szCs w:val="28"/>
          <w:lang w:val="uk-UA"/>
        </w:rPr>
        <w:t xml:space="preserve"> </w:t>
      </w:r>
      <w:r>
        <w:rPr>
          <w:szCs w:val="28"/>
          <w:lang w:val="uk-UA"/>
        </w:rPr>
        <w:t xml:space="preserve">  </w:t>
      </w:r>
      <w:r w:rsidRPr="00C46B29">
        <w:rPr>
          <w:lang w:val="uk-UA"/>
        </w:rPr>
        <w:t>розробит</w:t>
      </w:r>
      <w:r>
        <w:rPr>
          <w:lang w:val="uk-UA"/>
        </w:rPr>
        <w:t>и склад і</w:t>
      </w:r>
      <w:r w:rsidRPr="00C46B29">
        <w:rPr>
          <w:lang w:val="uk-UA"/>
        </w:rPr>
        <w:t xml:space="preserve"> технологію таблеток на основі подрібненого</w:t>
      </w:r>
      <w:r>
        <w:rPr>
          <w:lang w:val="uk-UA"/>
        </w:rPr>
        <w:t xml:space="preserve"> листя горіха грецького та каштана</w:t>
      </w:r>
      <w:r w:rsidRPr="00C46B29">
        <w:rPr>
          <w:lang w:val="uk-UA"/>
        </w:rPr>
        <w:t xml:space="preserve"> кінського і вивчити вплив допоміжних речовин на властивості цих препаратів;</w:t>
      </w:r>
    </w:p>
    <w:bookmarkEnd w:id="0"/>
    <w:p w:rsidR="0034501B" w:rsidRPr="00C46B29" w:rsidRDefault="0034501B" w:rsidP="0034501B">
      <w:pPr>
        <w:pStyle w:val="afffffff9"/>
        <w:spacing w:line="276" w:lineRule="auto"/>
        <w:ind w:right="113" w:firstLine="595"/>
        <w:rPr>
          <w:lang w:val="uk-UA"/>
        </w:rPr>
      </w:pPr>
      <w:r>
        <w:rPr>
          <w:szCs w:val="28"/>
          <w:lang w:val="uk-UA"/>
        </w:rPr>
        <w:t>-</w:t>
      </w:r>
      <w:r w:rsidRPr="00C46B29">
        <w:rPr>
          <w:szCs w:val="28"/>
          <w:lang w:val="uk-UA"/>
        </w:rPr>
        <w:t xml:space="preserve"> </w:t>
      </w:r>
      <w:r>
        <w:rPr>
          <w:szCs w:val="28"/>
          <w:lang w:val="uk-UA"/>
        </w:rPr>
        <w:t xml:space="preserve">  </w:t>
      </w:r>
      <w:r>
        <w:rPr>
          <w:lang w:val="uk-UA"/>
        </w:rPr>
        <w:t>розробити методики якісного й</w:t>
      </w:r>
      <w:r w:rsidRPr="00C46B29">
        <w:rPr>
          <w:lang w:val="uk-UA"/>
        </w:rPr>
        <w:t xml:space="preserve"> кількісного аналізу запропонованого засобу;</w:t>
      </w:r>
    </w:p>
    <w:p w:rsidR="0034501B" w:rsidRPr="00C46B29" w:rsidRDefault="0034501B" w:rsidP="0034501B">
      <w:pPr>
        <w:pStyle w:val="afffffff9"/>
        <w:spacing w:line="276" w:lineRule="auto"/>
        <w:ind w:right="113" w:firstLine="595"/>
        <w:rPr>
          <w:lang w:val="uk-UA"/>
        </w:rPr>
      </w:pPr>
      <w:r>
        <w:rPr>
          <w:szCs w:val="28"/>
          <w:lang w:val="uk-UA"/>
        </w:rPr>
        <w:t>-</w:t>
      </w:r>
      <w:r w:rsidRPr="00C46B29">
        <w:rPr>
          <w:szCs w:val="28"/>
          <w:lang w:val="uk-UA"/>
        </w:rPr>
        <w:t xml:space="preserve"> </w:t>
      </w:r>
      <w:r>
        <w:rPr>
          <w:szCs w:val="28"/>
          <w:lang w:val="uk-UA"/>
        </w:rPr>
        <w:t xml:space="preserve">  </w:t>
      </w:r>
      <w:r w:rsidRPr="00C46B29">
        <w:rPr>
          <w:lang w:val="uk-UA"/>
        </w:rPr>
        <w:t>вивчити стабільність у процесі зберігання;</w:t>
      </w:r>
    </w:p>
    <w:p w:rsidR="0034501B" w:rsidRPr="00C46B29" w:rsidRDefault="0034501B" w:rsidP="0034501B">
      <w:pPr>
        <w:pStyle w:val="afffffff9"/>
        <w:spacing w:line="276" w:lineRule="auto"/>
        <w:ind w:right="113" w:firstLine="595"/>
        <w:rPr>
          <w:lang w:val="uk-UA"/>
        </w:rPr>
      </w:pPr>
      <w:r>
        <w:rPr>
          <w:szCs w:val="28"/>
          <w:lang w:val="uk-UA"/>
        </w:rPr>
        <w:t>-</w:t>
      </w:r>
      <w:r w:rsidRPr="00C46B29">
        <w:rPr>
          <w:lang w:val="uk-UA"/>
        </w:rPr>
        <w:t xml:space="preserve"> провести фармакологічні та мікробіологічні дослідження розробленого </w:t>
      </w:r>
      <w:r>
        <w:rPr>
          <w:lang w:val="uk-UA"/>
        </w:rPr>
        <w:t>лікарського препарату</w:t>
      </w:r>
      <w:r w:rsidRPr="00C46B29">
        <w:rPr>
          <w:lang w:val="uk-UA"/>
        </w:rPr>
        <w:t>;</w:t>
      </w:r>
    </w:p>
    <w:p w:rsidR="0034501B" w:rsidRPr="00C46B29" w:rsidRDefault="0034501B" w:rsidP="0034501B">
      <w:pPr>
        <w:widowControl w:val="0"/>
        <w:tabs>
          <w:tab w:val="num" w:pos="0"/>
        </w:tabs>
        <w:spacing w:line="276" w:lineRule="auto"/>
        <w:ind w:firstLine="595"/>
        <w:jc w:val="both"/>
        <w:rPr>
          <w:sz w:val="28"/>
          <w:szCs w:val="28"/>
          <w:lang w:val="uk-UA"/>
        </w:rPr>
      </w:pPr>
      <w:r>
        <w:rPr>
          <w:szCs w:val="28"/>
          <w:lang w:val="uk-UA"/>
        </w:rPr>
        <w:t>-</w:t>
      </w:r>
      <w:r w:rsidRPr="00C46B29">
        <w:rPr>
          <w:sz w:val="28"/>
          <w:szCs w:val="28"/>
          <w:lang w:val="uk-UA"/>
        </w:rPr>
        <w:t xml:space="preserve"> розробити нормативно-технічну документацію на препарат (проекти ана</w:t>
      </w:r>
      <w:r>
        <w:rPr>
          <w:sz w:val="28"/>
          <w:szCs w:val="28"/>
          <w:lang w:val="uk-UA"/>
        </w:rPr>
        <w:t>-л</w:t>
      </w:r>
      <w:r w:rsidRPr="00C46B29">
        <w:rPr>
          <w:sz w:val="28"/>
          <w:szCs w:val="28"/>
          <w:lang w:val="uk-UA"/>
        </w:rPr>
        <w:t>ітичної нормативної документації та технологічного регламенту).</w:t>
      </w:r>
    </w:p>
    <w:p w:rsidR="0034501B" w:rsidRPr="00C46B29" w:rsidRDefault="0034501B" w:rsidP="0034501B">
      <w:pPr>
        <w:widowControl w:val="0"/>
        <w:spacing w:line="276" w:lineRule="auto"/>
        <w:ind w:right="113" w:firstLine="595"/>
        <w:jc w:val="both"/>
        <w:rPr>
          <w:sz w:val="28"/>
          <w:lang w:val="uk-UA"/>
        </w:rPr>
      </w:pPr>
      <w:r>
        <w:rPr>
          <w:i/>
          <w:sz w:val="28"/>
          <w:lang w:val="uk-UA"/>
        </w:rPr>
        <w:t>Об</w:t>
      </w:r>
      <w:r w:rsidRPr="00C46B29">
        <w:rPr>
          <w:i/>
          <w:sz w:val="28"/>
          <w:lang w:val="uk-UA"/>
        </w:rPr>
        <w:t>’єкти</w:t>
      </w:r>
      <w:r>
        <w:rPr>
          <w:i/>
          <w:sz w:val="28"/>
          <w:lang w:val="uk-UA"/>
        </w:rPr>
        <w:t xml:space="preserve"> дослідження</w:t>
      </w:r>
      <w:r>
        <w:rPr>
          <w:i/>
          <w:sz w:val="28"/>
          <w:szCs w:val="28"/>
          <w:lang w:val="uk-UA"/>
        </w:rPr>
        <w:t xml:space="preserve"> </w:t>
      </w:r>
      <w:r w:rsidRPr="00C46B29">
        <w:rPr>
          <w:color w:val="333300"/>
          <w:sz w:val="28"/>
          <w:szCs w:val="28"/>
          <w:lang w:val="uk-UA"/>
        </w:rPr>
        <w:t>–</w:t>
      </w:r>
      <w:r w:rsidRPr="00C46B29">
        <w:rPr>
          <w:bCs/>
          <w:i/>
          <w:sz w:val="28"/>
          <w:lang w:val="uk-UA"/>
        </w:rPr>
        <w:t xml:space="preserve"> </w:t>
      </w:r>
      <w:r>
        <w:rPr>
          <w:sz w:val="28"/>
          <w:szCs w:val="28"/>
          <w:lang w:val="uk-UA"/>
        </w:rPr>
        <w:t>листя горіха грецького, листя каштана</w:t>
      </w:r>
      <w:r w:rsidRPr="00C46B29">
        <w:rPr>
          <w:sz w:val="28"/>
          <w:szCs w:val="28"/>
          <w:lang w:val="uk-UA"/>
        </w:rPr>
        <w:t xml:space="preserve"> кінського, таблеткові </w:t>
      </w:r>
      <w:r>
        <w:rPr>
          <w:sz w:val="28"/>
          <w:szCs w:val="28"/>
          <w:lang w:val="uk-UA"/>
        </w:rPr>
        <w:t>маси, таблетки, одержані з назва</w:t>
      </w:r>
      <w:r w:rsidRPr="00C46B29">
        <w:rPr>
          <w:sz w:val="28"/>
          <w:szCs w:val="28"/>
          <w:lang w:val="uk-UA"/>
        </w:rPr>
        <w:t>ної сировини.</w:t>
      </w:r>
    </w:p>
    <w:p w:rsidR="0034501B" w:rsidRPr="00C46B29" w:rsidRDefault="0034501B" w:rsidP="0034501B">
      <w:pPr>
        <w:widowControl w:val="0"/>
        <w:spacing w:line="276" w:lineRule="auto"/>
        <w:ind w:right="113" w:firstLine="595"/>
        <w:jc w:val="both"/>
        <w:rPr>
          <w:sz w:val="28"/>
          <w:lang w:val="uk-UA"/>
        </w:rPr>
      </w:pPr>
      <w:r>
        <w:rPr>
          <w:i/>
          <w:sz w:val="28"/>
          <w:lang w:val="uk-UA"/>
        </w:rPr>
        <w:t>Предмет дослідження</w:t>
      </w:r>
      <w:r>
        <w:rPr>
          <w:sz w:val="28"/>
          <w:lang w:val="uk-UA"/>
        </w:rPr>
        <w:t xml:space="preserve"> </w:t>
      </w:r>
      <w:r w:rsidRPr="00C46B29">
        <w:rPr>
          <w:color w:val="333300"/>
          <w:sz w:val="28"/>
          <w:szCs w:val="28"/>
          <w:lang w:val="uk-UA"/>
        </w:rPr>
        <w:t>–</w:t>
      </w:r>
      <w:r w:rsidRPr="00C46B29">
        <w:rPr>
          <w:i/>
          <w:sz w:val="28"/>
          <w:lang w:val="uk-UA"/>
        </w:rPr>
        <w:t xml:space="preserve"> </w:t>
      </w:r>
      <w:r w:rsidRPr="00C46B29">
        <w:rPr>
          <w:sz w:val="28"/>
          <w:szCs w:val="28"/>
          <w:lang w:val="uk-UA"/>
        </w:rPr>
        <w:t>розробка оптимального складу і технології лікарського препарату на основі листя го</w:t>
      </w:r>
      <w:r>
        <w:rPr>
          <w:sz w:val="28"/>
          <w:szCs w:val="28"/>
          <w:lang w:val="uk-UA"/>
        </w:rPr>
        <w:t>ріха грецького та каштана</w:t>
      </w:r>
      <w:r w:rsidRPr="00C46B29">
        <w:rPr>
          <w:sz w:val="28"/>
          <w:szCs w:val="28"/>
          <w:lang w:val="uk-UA"/>
        </w:rPr>
        <w:t xml:space="preserve"> кінського</w:t>
      </w:r>
      <w:r>
        <w:rPr>
          <w:sz w:val="28"/>
          <w:szCs w:val="28"/>
          <w:lang w:val="uk-UA"/>
        </w:rPr>
        <w:t xml:space="preserve"> для профілактики та лікування судинних захворювань.</w:t>
      </w:r>
    </w:p>
    <w:p w:rsidR="0034501B" w:rsidRPr="00C46B29" w:rsidRDefault="0034501B" w:rsidP="0034501B">
      <w:pPr>
        <w:pStyle w:val="afffffff9"/>
        <w:widowControl w:val="0"/>
        <w:spacing w:line="276" w:lineRule="auto"/>
        <w:ind w:firstLine="595"/>
        <w:rPr>
          <w:szCs w:val="28"/>
          <w:lang w:val="uk-UA"/>
        </w:rPr>
      </w:pPr>
      <w:r w:rsidRPr="00C46B29">
        <w:rPr>
          <w:i/>
          <w:lang w:val="uk-UA"/>
        </w:rPr>
        <w:t>Методи дослідження.</w:t>
      </w:r>
      <w:r w:rsidRPr="00C46B29">
        <w:rPr>
          <w:lang w:val="uk-UA"/>
        </w:rPr>
        <w:t xml:space="preserve"> </w:t>
      </w:r>
      <w:r>
        <w:rPr>
          <w:szCs w:val="28"/>
          <w:lang w:val="uk-UA"/>
        </w:rPr>
        <w:t>При виконанні поставлених у роботі завдань використовували так</w:t>
      </w:r>
      <w:r w:rsidRPr="00C46B29">
        <w:rPr>
          <w:szCs w:val="28"/>
          <w:lang w:val="uk-UA"/>
        </w:rPr>
        <w:t>і фізико-хімічні, технологічні методи:</w:t>
      </w:r>
    </w:p>
    <w:p w:rsidR="0034501B" w:rsidRPr="00C46B29" w:rsidRDefault="0034501B" w:rsidP="0034501B">
      <w:pPr>
        <w:pStyle w:val="afffffff9"/>
        <w:widowControl w:val="0"/>
        <w:spacing w:line="276" w:lineRule="auto"/>
        <w:ind w:firstLine="595"/>
        <w:rPr>
          <w:szCs w:val="28"/>
          <w:lang w:val="uk-UA"/>
        </w:rPr>
      </w:pPr>
      <w:r>
        <w:rPr>
          <w:szCs w:val="28"/>
          <w:lang w:val="uk-UA"/>
        </w:rPr>
        <w:t>- методи оцінювання</w:t>
      </w:r>
      <w:r w:rsidRPr="00C46B29">
        <w:rPr>
          <w:szCs w:val="28"/>
          <w:lang w:val="uk-UA"/>
        </w:rPr>
        <w:t xml:space="preserve"> фізико-хімічних властивостей порошків (вологовміст, вологопоглинання);</w:t>
      </w:r>
    </w:p>
    <w:p w:rsidR="0034501B" w:rsidRPr="00C46B29" w:rsidRDefault="0034501B" w:rsidP="0034501B">
      <w:pPr>
        <w:pStyle w:val="afffffff9"/>
        <w:widowControl w:val="0"/>
        <w:spacing w:line="276" w:lineRule="auto"/>
        <w:ind w:firstLine="595"/>
        <w:rPr>
          <w:szCs w:val="28"/>
          <w:lang w:val="uk-UA"/>
        </w:rPr>
      </w:pPr>
      <w:r>
        <w:rPr>
          <w:szCs w:val="28"/>
          <w:lang w:val="uk-UA"/>
        </w:rPr>
        <w:t>- методи оцінювання</w:t>
      </w:r>
      <w:r w:rsidRPr="00C46B29">
        <w:rPr>
          <w:szCs w:val="28"/>
          <w:lang w:val="uk-UA"/>
        </w:rPr>
        <w:t xml:space="preserve"> технологічних властивостей порошків (плинність, об’ємні характеристики, пресуємість);</w:t>
      </w:r>
    </w:p>
    <w:p w:rsidR="0034501B" w:rsidRPr="00C46B29" w:rsidRDefault="0034501B" w:rsidP="0034501B">
      <w:pPr>
        <w:pStyle w:val="afffffff9"/>
        <w:widowControl w:val="0"/>
        <w:spacing w:line="276" w:lineRule="auto"/>
        <w:ind w:firstLine="595"/>
        <w:rPr>
          <w:szCs w:val="28"/>
          <w:lang w:val="uk-UA"/>
        </w:rPr>
      </w:pPr>
      <w:r w:rsidRPr="00C46B29">
        <w:rPr>
          <w:szCs w:val="28"/>
          <w:lang w:val="uk-UA"/>
        </w:rPr>
        <w:t>- фармакопейні методи дослідження показників якості таблеток (розпадання, міцність на роздавлювання, стираність, середня маса</w:t>
      </w:r>
      <w:r>
        <w:rPr>
          <w:szCs w:val="28"/>
          <w:lang w:val="uk-UA"/>
        </w:rPr>
        <w:t>, мікробіологічна чистота</w:t>
      </w:r>
      <w:r w:rsidRPr="00C46B29">
        <w:rPr>
          <w:szCs w:val="28"/>
          <w:lang w:val="uk-UA"/>
        </w:rPr>
        <w:t>);</w:t>
      </w:r>
    </w:p>
    <w:p w:rsidR="0034501B" w:rsidRPr="00C46B29" w:rsidRDefault="0034501B" w:rsidP="0034501B">
      <w:pPr>
        <w:pStyle w:val="afffffff9"/>
        <w:widowControl w:val="0"/>
        <w:spacing w:line="276" w:lineRule="auto"/>
        <w:ind w:firstLine="595"/>
        <w:rPr>
          <w:szCs w:val="28"/>
          <w:lang w:val="uk-UA"/>
        </w:rPr>
      </w:pPr>
      <w:r w:rsidRPr="00C46B29">
        <w:rPr>
          <w:szCs w:val="28"/>
          <w:lang w:val="uk-UA"/>
        </w:rPr>
        <w:t>- кольорові реакції для ідентифікації сполук поліфенольної природи, флавоноїдів, дубильних речовин;</w:t>
      </w:r>
    </w:p>
    <w:p w:rsidR="0034501B" w:rsidRPr="00C46B29" w:rsidRDefault="0034501B" w:rsidP="0034501B">
      <w:pPr>
        <w:pStyle w:val="afffffff9"/>
        <w:widowControl w:val="0"/>
        <w:spacing w:line="276" w:lineRule="auto"/>
        <w:ind w:firstLine="595"/>
        <w:rPr>
          <w:szCs w:val="28"/>
          <w:lang w:val="uk-UA"/>
        </w:rPr>
      </w:pPr>
      <w:r w:rsidRPr="00C46B29">
        <w:rPr>
          <w:szCs w:val="28"/>
          <w:lang w:val="uk-UA"/>
        </w:rPr>
        <w:t>- спектрофотометричне визначення суми флавоноїдів.</w:t>
      </w:r>
    </w:p>
    <w:p w:rsidR="0034501B" w:rsidRPr="00C46B29" w:rsidRDefault="0034501B" w:rsidP="0034501B">
      <w:pPr>
        <w:pStyle w:val="afffffff9"/>
        <w:widowControl w:val="0"/>
        <w:spacing w:line="276" w:lineRule="auto"/>
        <w:ind w:firstLine="595"/>
        <w:rPr>
          <w:szCs w:val="28"/>
          <w:lang w:val="uk-UA"/>
        </w:rPr>
      </w:pPr>
      <w:r w:rsidRPr="00C46B29">
        <w:rPr>
          <w:szCs w:val="28"/>
          <w:lang w:val="uk-UA"/>
        </w:rPr>
        <w:t>Для вивчення антимікробної активності препарату використовували мікробіологічний метод дифузії в агар.</w:t>
      </w:r>
    </w:p>
    <w:p w:rsidR="0034501B" w:rsidRPr="00C46B29" w:rsidRDefault="0034501B" w:rsidP="0034501B">
      <w:pPr>
        <w:pStyle w:val="afffffff9"/>
        <w:widowControl w:val="0"/>
        <w:spacing w:line="276" w:lineRule="auto"/>
        <w:ind w:firstLine="595"/>
        <w:rPr>
          <w:szCs w:val="28"/>
          <w:lang w:val="uk-UA"/>
        </w:rPr>
      </w:pPr>
      <w:r w:rsidRPr="00C46B29">
        <w:rPr>
          <w:szCs w:val="28"/>
          <w:lang w:val="uk-UA"/>
        </w:rPr>
        <w:tab/>
        <w:t>Для вивчення біологічної активності використовували фармакологічні методи дослідження.</w:t>
      </w:r>
    </w:p>
    <w:p w:rsidR="0034501B" w:rsidRPr="00C46B29" w:rsidRDefault="0034501B" w:rsidP="0034501B">
      <w:pPr>
        <w:widowControl w:val="0"/>
        <w:spacing w:line="276" w:lineRule="auto"/>
        <w:ind w:firstLine="595"/>
        <w:jc w:val="both"/>
        <w:rPr>
          <w:sz w:val="28"/>
          <w:szCs w:val="28"/>
          <w:lang w:val="uk-UA"/>
        </w:rPr>
      </w:pPr>
      <w:r w:rsidRPr="00C46B29">
        <w:rPr>
          <w:sz w:val="28"/>
          <w:szCs w:val="28"/>
          <w:lang w:val="uk-UA"/>
        </w:rPr>
        <w:t xml:space="preserve">Обробку експериментальних даних проводили за допомогою методів </w:t>
      </w:r>
      <w:r w:rsidRPr="000A0177">
        <w:rPr>
          <w:sz w:val="28"/>
          <w:szCs w:val="28"/>
          <w:lang w:val="uk-UA"/>
        </w:rPr>
        <w:t xml:space="preserve">варіаційної </w:t>
      </w:r>
      <w:r w:rsidRPr="00C46B29">
        <w:rPr>
          <w:sz w:val="28"/>
          <w:szCs w:val="28"/>
          <w:lang w:val="uk-UA"/>
        </w:rPr>
        <w:lastRenderedPageBreak/>
        <w:t>статистики.</w:t>
      </w:r>
    </w:p>
    <w:p w:rsidR="0034501B" w:rsidRPr="00C46B29" w:rsidRDefault="0034501B" w:rsidP="0034501B">
      <w:pPr>
        <w:pStyle w:val="afffffff9"/>
        <w:spacing w:line="276" w:lineRule="auto"/>
        <w:ind w:right="113" w:firstLine="595"/>
        <w:rPr>
          <w:szCs w:val="28"/>
          <w:lang w:val="uk-UA"/>
        </w:rPr>
      </w:pPr>
      <w:r w:rsidRPr="00C46B29">
        <w:rPr>
          <w:b/>
          <w:szCs w:val="28"/>
          <w:lang w:val="uk-UA"/>
        </w:rPr>
        <w:t>Наукова новизна одержаних результатів</w:t>
      </w:r>
      <w:r w:rsidRPr="00C46B29">
        <w:rPr>
          <w:b/>
          <w:i/>
          <w:iCs/>
          <w:szCs w:val="28"/>
          <w:lang w:val="uk-UA"/>
        </w:rPr>
        <w:t xml:space="preserve">. </w:t>
      </w:r>
      <w:r>
        <w:rPr>
          <w:iCs/>
          <w:szCs w:val="28"/>
          <w:lang w:val="uk-UA"/>
        </w:rPr>
        <w:t xml:space="preserve">Уперше проведено дослідження технології виробництва таблетованої форми ліків, в якій як діюча речовина використовується значна кількість подрібнених порошків із листя рослин. </w:t>
      </w:r>
      <w:r w:rsidRPr="00C46B29">
        <w:rPr>
          <w:szCs w:val="28"/>
          <w:lang w:val="uk-UA"/>
        </w:rPr>
        <w:t xml:space="preserve">Показано, що в таких препаратах подрібнений порошок </w:t>
      </w:r>
      <w:r>
        <w:rPr>
          <w:szCs w:val="28"/>
          <w:lang w:val="uk-UA"/>
        </w:rPr>
        <w:t>із листя горіха</w:t>
      </w:r>
      <w:r w:rsidRPr="00C46B29">
        <w:rPr>
          <w:szCs w:val="28"/>
          <w:lang w:val="uk-UA"/>
        </w:rPr>
        <w:t xml:space="preserve"> грецьког</w:t>
      </w:r>
      <w:r>
        <w:rPr>
          <w:szCs w:val="28"/>
          <w:lang w:val="uk-UA"/>
        </w:rPr>
        <w:t>о та каштана</w:t>
      </w:r>
      <w:r w:rsidRPr="00C46B29">
        <w:rPr>
          <w:szCs w:val="28"/>
          <w:lang w:val="uk-UA"/>
        </w:rPr>
        <w:t xml:space="preserve"> кінського, зберігаючи свою целюлозну структуру, зменшує кількість необхідних допоміжних речовин </w:t>
      </w:r>
      <w:r>
        <w:rPr>
          <w:szCs w:val="28"/>
          <w:lang w:val="uk-UA"/>
        </w:rPr>
        <w:t>і</w:t>
      </w:r>
      <w:r w:rsidRPr="00C46B29">
        <w:rPr>
          <w:szCs w:val="28"/>
          <w:lang w:val="uk-UA"/>
        </w:rPr>
        <w:t xml:space="preserve">з подібною структурою, зокрема </w:t>
      </w:r>
      <w:r w:rsidRPr="00C46B29">
        <w:rPr>
          <w:lang w:val="uk-UA"/>
        </w:rPr>
        <w:t>мікрокристалічної целюлози</w:t>
      </w:r>
      <w:r w:rsidRPr="00C46B29">
        <w:rPr>
          <w:szCs w:val="28"/>
          <w:lang w:val="uk-UA"/>
        </w:rPr>
        <w:t>.</w:t>
      </w:r>
    </w:p>
    <w:p w:rsidR="0034501B" w:rsidRPr="00C46B29" w:rsidRDefault="0034501B" w:rsidP="0034501B">
      <w:pPr>
        <w:pStyle w:val="afffffff9"/>
        <w:spacing w:line="276" w:lineRule="auto"/>
        <w:ind w:right="113" w:firstLine="595"/>
        <w:rPr>
          <w:szCs w:val="28"/>
          <w:lang w:val="uk-UA"/>
        </w:rPr>
      </w:pPr>
      <w:r>
        <w:rPr>
          <w:szCs w:val="28"/>
          <w:lang w:val="uk-UA"/>
        </w:rPr>
        <w:t>На осно</w:t>
      </w:r>
      <w:r w:rsidRPr="00C46B29">
        <w:rPr>
          <w:szCs w:val="28"/>
          <w:lang w:val="uk-UA"/>
        </w:rPr>
        <w:t>ві результатів фізико-хімічних, технологічних, біологічних досліджень науково та експер</w:t>
      </w:r>
      <w:r>
        <w:rPr>
          <w:szCs w:val="28"/>
          <w:lang w:val="uk-UA"/>
        </w:rPr>
        <w:t>иментально обґрунтовано склад і</w:t>
      </w:r>
      <w:r w:rsidRPr="00C46B29">
        <w:rPr>
          <w:szCs w:val="28"/>
          <w:lang w:val="uk-UA"/>
        </w:rPr>
        <w:t xml:space="preserve"> технологію отримання таблеток </w:t>
      </w:r>
      <w:r>
        <w:rPr>
          <w:szCs w:val="28"/>
          <w:lang w:val="uk-UA"/>
        </w:rPr>
        <w:t>із подрібненого листя горіха грецького та каштана</w:t>
      </w:r>
      <w:r w:rsidRPr="00C46B29">
        <w:rPr>
          <w:szCs w:val="28"/>
          <w:lang w:val="uk-UA"/>
        </w:rPr>
        <w:t xml:space="preserve"> кінського як лікарського препарату для профі</w:t>
      </w:r>
      <w:r>
        <w:rPr>
          <w:szCs w:val="28"/>
          <w:lang w:val="uk-UA"/>
        </w:rPr>
        <w:t>лактики й терапії захворювань судинної системи</w:t>
      </w:r>
      <w:r w:rsidRPr="00C46B29">
        <w:rPr>
          <w:szCs w:val="28"/>
          <w:lang w:val="uk-UA"/>
        </w:rPr>
        <w:t>. Вивчено вплив допоміжних речовин на технологічні властивості сировини, таблеткових мас, а також показники якості отриманих таблеток.</w:t>
      </w:r>
    </w:p>
    <w:p w:rsidR="0034501B" w:rsidRPr="00C46B29" w:rsidRDefault="0034501B" w:rsidP="0034501B">
      <w:pPr>
        <w:pStyle w:val="afffffff9"/>
        <w:spacing w:line="276" w:lineRule="auto"/>
        <w:ind w:right="113" w:firstLine="595"/>
        <w:rPr>
          <w:szCs w:val="28"/>
          <w:lang w:val="uk-UA"/>
        </w:rPr>
      </w:pPr>
      <w:r w:rsidRPr="00C46B29">
        <w:rPr>
          <w:szCs w:val="28"/>
          <w:lang w:val="uk-UA"/>
        </w:rPr>
        <w:t xml:space="preserve">Запропоновано методики якісного і кількісного аналізу розробленого препарату для створення </w:t>
      </w:r>
      <w:r>
        <w:rPr>
          <w:szCs w:val="28"/>
          <w:lang w:val="uk-UA"/>
        </w:rPr>
        <w:t xml:space="preserve">проекту </w:t>
      </w:r>
      <w:r w:rsidRPr="00C46B29">
        <w:rPr>
          <w:szCs w:val="28"/>
          <w:lang w:val="uk-UA"/>
        </w:rPr>
        <w:t>аналітичної нормативної документації.</w:t>
      </w:r>
    </w:p>
    <w:p w:rsidR="0034501B" w:rsidRPr="00C46B29" w:rsidRDefault="0034501B" w:rsidP="0034501B">
      <w:pPr>
        <w:pStyle w:val="afffffff9"/>
        <w:spacing w:line="276" w:lineRule="auto"/>
        <w:ind w:right="113" w:firstLine="595"/>
        <w:rPr>
          <w:bCs/>
          <w:szCs w:val="28"/>
          <w:lang w:val="uk-UA"/>
        </w:rPr>
      </w:pPr>
      <w:r w:rsidRPr="00C46B29">
        <w:rPr>
          <w:szCs w:val="28"/>
          <w:lang w:val="uk-UA"/>
        </w:rPr>
        <w:t xml:space="preserve">Встановлено гіполіпідемічну, </w:t>
      </w:r>
      <w:r w:rsidRPr="00C46B29">
        <w:rPr>
          <w:bCs/>
          <w:szCs w:val="28"/>
          <w:lang w:val="uk-UA"/>
        </w:rPr>
        <w:t>антисклеротичну, антиокси</w:t>
      </w:r>
      <w:r>
        <w:rPr>
          <w:bCs/>
          <w:szCs w:val="28"/>
          <w:lang w:val="uk-UA"/>
        </w:rPr>
        <w:t>дантну, гепатопротекторну, суди</w:t>
      </w:r>
      <w:r w:rsidRPr="00C46B29">
        <w:rPr>
          <w:bCs/>
          <w:szCs w:val="28"/>
          <w:lang w:val="uk-UA"/>
        </w:rPr>
        <w:t>нозміцнюючу активність препарату.</w:t>
      </w:r>
    </w:p>
    <w:p w:rsidR="0034501B" w:rsidRPr="00C46B29" w:rsidRDefault="0034501B" w:rsidP="0034501B">
      <w:pPr>
        <w:widowControl w:val="0"/>
        <w:spacing w:line="276" w:lineRule="auto"/>
        <w:ind w:left="113" w:right="113" w:firstLine="595"/>
        <w:jc w:val="both"/>
        <w:rPr>
          <w:sz w:val="28"/>
          <w:szCs w:val="28"/>
          <w:lang w:val="uk-UA"/>
        </w:rPr>
      </w:pPr>
      <w:r>
        <w:rPr>
          <w:bCs/>
          <w:sz w:val="28"/>
          <w:szCs w:val="28"/>
          <w:lang w:val="uk-UA"/>
        </w:rPr>
        <w:t>Визначено оптимальні умови і</w:t>
      </w:r>
      <w:r w:rsidRPr="00C46B29">
        <w:rPr>
          <w:bCs/>
          <w:sz w:val="28"/>
          <w:szCs w:val="28"/>
          <w:lang w:val="uk-UA"/>
        </w:rPr>
        <w:t xml:space="preserve"> термін зберігання таблеток, які забезпечують стабільність препарату протягом двох років.</w:t>
      </w:r>
    </w:p>
    <w:p w:rsidR="0034501B" w:rsidRPr="00C46B29" w:rsidRDefault="0034501B" w:rsidP="0034501B">
      <w:pPr>
        <w:pStyle w:val="afffffff9"/>
        <w:spacing w:line="276" w:lineRule="auto"/>
        <w:ind w:right="113" w:firstLine="595"/>
        <w:rPr>
          <w:bCs/>
          <w:lang w:val="uk-UA"/>
        </w:rPr>
      </w:pPr>
      <w:r w:rsidRPr="00C46B29">
        <w:rPr>
          <w:b/>
          <w:szCs w:val="28"/>
          <w:lang w:val="uk-UA"/>
        </w:rPr>
        <w:t>Практичне значення одержаних результатів</w:t>
      </w:r>
      <w:r w:rsidRPr="00C46B29">
        <w:rPr>
          <w:b/>
          <w:i/>
          <w:iCs/>
          <w:szCs w:val="28"/>
          <w:lang w:val="uk-UA"/>
        </w:rPr>
        <w:t xml:space="preserve">. </w:t>
      </w:r>
      <w:r w:rsidRPr="00C46B29">
        <w:rPr>
          <w:bCs/>
          <w:lang w:val="uk-UA"/>
        </w:rPr>
        <w:t xml:space="preserve">Створено та досліджено новий лікарський засіб </w:t>
      </w:r>
      <w:r>
        <w:rPr>
          <w:bCs/>
          <w:lang w:val="uk-UA"/>
        </w:rPr>
        <w:t>- т</w:t>
      </w:r>
      <w:r w:rsidRPr="00C46B29">
        <w:rPr>
          <w:bCs/>
          <w:lang w:val="uk-UA"/>
        </w:rPr>
        <w:t>аблетки</w:t>
      </w:r>
      <w:r>
        <w:rPr>
          <w:bCs/>
          <w:lang w:val="uk-UA"/>
        </w:rPr>
        <w:t xml:space="preserve"> під умовною назвою </w:t>
      </w:r>
      <w:r w:rsidRPr="00C46B29">
        <w:rPr>
          <w:bCs/>
          <w:lang w:val="uk-UA"/>
        </w:rPr>
        <w:t>“Югесфол” для профілактики та лікування атеросклерозу.</w:t>
      </w:r>
    </w:p>
    <w:p w:rsidR="0034501B" w:rsidRPr="00C46B29" w:rsidRDefault="0034501B" w:rsidP="0034501B">
      <w:pPr>
        <w:pStyle w:val="afffffff9"/>
        <w:spacing w:line="276" w:lineRule="auto"/>
        <w:ind w:right="113" w:firstLine="595"/>
        <w:rPr>
          <w:bCs/>
          <w:lang w:val="uk-UA"/>
        </w:rPr>
      </w:pPr>
      <w:r>
        <w:rPr>
          <w:bCs/>
          <w:lang w:val="uk-UA"/>
        </w:rPr>
        <w:t xml:space="preserve">Розроблено </w:t>
      </w:r>
      <w:r w:rsidRPr="00C46B29">
        <w:rPr>
          <w:bCs/>
          <w:lang w:val="uk-UA"/>
        </w:rPr>
        <w:t xml:space="preserve">технологію таблеток </w:t>
      </w:r>
      <w:r>
        <w:rPr>
          <w:bCs/>
          <w:lang w:val="uk-UA"/>
        </w:rPr>
        <w:t>із листя горіха грецького та каштана</w:t>
      </w:r>
      <w:r w:rsidRPr="00C46B29">
        <w:rPr>
          <w:bCs/>
          <w:lang w:val="uk-UA"/>
        </w:rPr>
        <w:t xml:space="preserve"> кінського, </w:t>
      </w:r>
      <w:r>
        <w:rPr>
          <w:bCs/>
          <w:lang w:val="uk-UA"/>
        </w:rPr>
        <w:t>яка відображена</w:t>
      </w:r>
      <w:r w:rsidRPr="00C46B29">
        <w:rPr>
          <w:bCs/>
          <w:lang w:val="uk-UA"/>
        </w:rPr>
        <w:t xml:space="preserve"> в проекті технологічного регламенту</w:t>
      </w:r>
      <w:r>
        <w:rPr>
          <w:bCs/>
          <w:lang w:val="uk-UA"/>
        </w:rPr>
        <w:t xml:space="preserve"> та апробована в умовах промислового виробництва на базі</w:t>
      </w:r>
      <w:r w:rsidRPr="00C46B29">
        <w:rPr>
          <w:bCs/>
          <w:lang w:val="uk-UA"/>
        </w:rPr>
        <w:t xml:space="preserve"> АТ “Стома” (акт впровадження від 12.01.2006.)</w:t>
      </w:r>
    </w:p>
    <w:p w:rsidR="0034501B" w:rsidRPr="00C46B29" w:rsidRDefault="0034501B" w:rsidP="0034501B">
      <w:pPr>
        <w:pStyle w:val="afffffff9"/>
        <w:spacing w:line="276" w:lineRule="auto"/>
        <w:ind w:right="113" w:firstLine="595"/>
        <w:rPr>
          <w:bCs/>
          <w:lang w:val="uk-UA"/>
        </w:rPr>
      </w:pPr>
      <w:r w:rsidRPr="00C46B29">
        <w:rPr>
          <w:bCs/>
          <w:lang w:val="uk-UA"/>
        </w:rPr>
        <w:t>Розроблено методики контролю якості таблеток, які відображено в проекті аналітичної нормативної документації.</w:t>
      </w:r>
    </w:p>
    <w:p w:rsidR="0034501B" w:rsidRPr="00C46B29" w:rsidRDefault="0034501B" w:rsidP="0034501B">
      <w:pPr>
        <w:pStyle w:val="afffffff9"/>
        <w:widowControl w:val="0"/>
        <w:spacing w:line="276" w:lineRule="auto"/>
        <w:ind w:firstLine="595"/>
        <w:rPr>
          <w:bCs/>
          <w:szCs w:val="28"/>
          <w:lang w:val="uk-UA"/>
        </w:rPr>
      </w:pPr>
      <w:r w:rsidRPr="00C46B29">
        <w:rPr>
          <w:bCs/>
          <w:lang w:val="uk-UA"/>
        </w:rPr>
        <w:t>Таблетки “Югесфол” плануються до промислового випуску на базі АТ “Стома”.</w:t>
      </w:r>
    </w:p>
    <w:p w:rsidR="0034501B" w:rsidRPr="00C46B29" w:rsidRDefault="0034501B" w:rsidP="0034501B">
      <w:pPr>
        <w:widowControl w:val="0"/>
        <w:numPr>
          <w:ilvl w:val="12"/>
          <w:numId w:val="0"/>
        </w:numPr>
        <w:spacing w:line="276" w:lineRule="auto"/>
        <w:ind w:firstLine="595"/>
        <w:jc w:val="both"/>
        <w:rPr>
          <w:sz w:val="28"/>
          <w:szCs w:val="28"/>
          <w:lang w:val="uk-UA"/>
        </w:rPr>
      </w:pPr>
      <w:r w:rsidRPr="00C46B29">
        <w:rPr>
          <w:bCs/>
          <w:sz w:val="28"/>
          <w:szCs w:val="28"/>
          <w:lang w:val="uk-UA"/>
        </w:rPr>
        <w:t xml:space="preserve">Фрагменти роботи впроваджені </w:t>
      </w:r>
      <w:r w:rsidRPr="00C46B29">
        <w:rPr>
          <w:sz w:val="28"/>
          <w:szCs w:val="28"/>
          <w:lang w:val="uk-UA"/>
        </w:rPr>
        <w:t>у виробництво АТ “Стома”, до навчального процесу кафедри промислової фармації Національного фармацевтичного університету (акт впровадження від 01.06.2006), на курсі технології ліків Тернопільського державного медичного університету ім. І. Я. Горбачевського (акт впровадження від 18.01.2006), кафедри технології ліків та клінічної фармації Національної медичної академії післядипломної освіти ім. П.Л. Шупика (акт впровадження від 03.02</w:t>
      </w:r>
      <w:r>
        <w:rPr>
          <w:sz w:val="28"/>
          <w:szCs w:val="28"/>
          <w:lang w:val="uk-UA"/>
        </w:rPr>
        <w:t>.</w:t>
      </w:r>
      <w:r w:rsidRPr="00C46B29">
        <w:rPr>
          <w:sz w:val="28"/>
          <w:szCs w:val="28"/>
          <w:lang w:val="uk-UA"/>
        </w:rPr>
        <w:t>2006), кафедри</w:t>
      </w:r>
      <w:r w:rsidRPr="00C46B29">
        <w:rPr>
          <w:color w:val="0000FF"/>
          <w:sz w:val="28"/>
          <w:szCs w:val="28"/>
          <w:lang w:val="uk-UA"/>
        </w:rPr>
        <w:t xml:space="preserve"> </w:t>
      </w:r>
      <w:r w:rsidRPr="00C46B29">
        <w:rPr>
          <w:sz w:val="28"/>
          <w:szCs w:val="28"/>
          <w:lang w:val="uk-UA"/>
        </w:rPr>
        <w:t>технології</w:t>
      </w:r>
      <w:r w:rsidRPr="00C46B29">
        <w:rPr>
          <w:color w:val="0000FF"/>
          <w:sz w:val="28"/>
          <w:szCs w:val="28"/>
          <w:lang w:val="uk-UA"/>
        </w:rPr>
        <w:t xml:space="preserve"> </w:t>
      </w:r>
      <w:r w:rsidRPr="00C46B29">
        <w:rPr>
          <w:sz w:val="28"/>
          <w:szCs w:val="28"/>
          <w:lang w:val="uk-UA"/>
        </w:rPr>
        <w:t>ліків</w:t>
      </w:r>
      <w:r w:rsidRPr="00C46B29">
        <w:rPr>
          <w:color w:val="0000FF"/>
          <w:sz w:val="28"/>
          <w:szCs w:val="28"/>
          <w:lang w:val="uk-UA"/>
        </w:rPr>
        <w:t xml:space="preserve"> </w:t>
      </w:r>
      <w:r w:rsidRPr="00C46B29">
        <w:rPr>
          <w:sz w:val="28"/>
          <w:szCs w:val="28"/>
          <w:lang w:val="uk-UA"/>
        </w:rPr>
        <w:t>Запорізького</w:t>
      </w:r>
      <w:r w:rsidRPr="00C46B29">
        <w:rPr>
          <w:color w:val="0000FF"/>
          <w:sz w:val="28"/>
          <w:szCs w:val="28"/>
          <w:lang w:val="uk-UA"/>
        </w:rPr>
        <w:t xml:space="preserve"> </w:t>
      </w:r>
      <w:r w:rsidRPr="00C46B29">
        <w:rPr>
          <w:sz w:val="28"/>
          <w:szCs w:val="28"/>
          <w:lang w:val="uk-UA"/>
        </w:rPr>
        <w:t>державного</w:t>
      </w:r>
      <w:r w:rsidRPr="00C46B29">
        <w:rPr>
          <w:color w:val="0000FF"/>
          <w:sz w:val="28"/>
          <w:szCs w:val="28"/>
          <w:lang w:val="uk-UA"/>
        </w:rPr>
        <w:t xml:space="preserve"> </w:t>
      </w:r>
      <w:r w:rsidRPr="00C46B29">
        <w:rPr>
          <w:sz w:val="28"/>
          <w:szCs w:val="28"/>
          <w:lang w:val="uk-UA"/>
        </w:rPr>
        <w:t>медичного</w:t>
      </w:r>
      <w:r w:rsidRPr="00C46B29">
        <w:rPr>
          <w:color w:val="0000FF"/>
          <w:sz w:val="28"/>
          <w:szCs w:val="28"/>
          <w:lang w:val="uk-UA"/>
        </w:rPr>
        <w:t xml:space="preserve"> </w:t>
      </w:r>
      <w:r w:rsidRPr="00C46B29">
        <w:rPr>
          <w:sz w:val="28"/>
          <w:szCs w:val="28"/>
          <w:lang w:val="uk-UA"/>
        </w:rPr>
        <w:t xml:space="preserve">університету (акт впровадження від 12.05.2006), кафедри технології ліків, організації та економіки фармації Луганського </w:t>
      </w:r>
      <w:r w:rsidRPr="00C46B29">
        <w:rPr>
          <w:sz w:val="28"/>
          <w:szCs w:val="28"/>
          <w:lang w:val="uk-UA"/>
        </w:rPr>
        <w:lastRenderedPageBreak/>
        <w:t>державного медичного уніве</w:t>
      </w:r>
      <w:r>
        <w:rPr>
          <w:sz w:val="28"/>
          <w:szCs w:val="28"/>
          <w:lang w:val="uk-UA"/>
        </w:rPr>
        <w:t>рситету (акт впровадження від 19</w:t>
      </w:r>
      <w:r w:rsidRPr="00C46B29">
        <w:rPr>
          <w:sz w:val="28"/>
          <w:szCs w:val="28"/>
          <w:lang w:val="uk-UA"/>
        </w:rPr>
        <w:t>.05.2006)</w:t>
      </w:r>
      <w:r>
        <w:rPr>
          <w:sz w:val="28"/>
          <w:szCs w:val="28"/>
          <w:lang w:val="uk-UA"/>
        </w:rPr>
        <w:t xml:space="preserve">, </w:t>
      </w:r>
      <w:r w:rsidRPr="00C46B29">
        <w:rPr>
          <w:sz w:val="28"/>
          <w:szCs w:val="28"/>
          <w:lang w:val="uk-UA"/>
        </w:rPr>
        <w:t>кафедри</w:t>
      </w:r>
      <w:r w:rsidRPr="00C46B29">
        <w:rPr>
          <w:color w:val="0000FF"/>
          <w:sz w:val="28"/>
          <w:szCs w:val="28"/>
          <w:lang w:val="uk-UA"/>
        </w:rPr>
        <w:t xml:space="preserve"> </w:t>
      </w:r>
      <w:r w:rsidRPr="00C46B29">
        <w:rPr>
          <w:sz w:val="28"/>
          <w:szCs w:val="28"/>
          <w:lang w:val="uk-UA"/>
        </w:rPr>
        <w:t>технології</w:t>
      </w:r>
      <w:r w:rsidRPr="00C46B29">
        <w:rPr>
          <w:color w:val="0000FF"/>
          <w:sz w:val="28"/>
          <w:szCs w:val="28"/>
          <w:lang w:val="uk-UA"/>
        </w:rPr>
        <w:t xml:space="preserve"> </w:t>
      </w:r>
      <w:r w:rsidRPr="00C46B29">
        <w:rPr>
          <w:sz w:val="28"/>
          <w:szCs w:val="28"/>
          <w:lang w:val="uk-UA"/>
        </w:rPr>
        <w:t>лік</w:t>
      </w:r>
      <w:r>
        <w:rPr>
          <w:sz w:val="28"/>
          <w:szCs w:val="28"/>
          <w:lang w:val="uk-UA"/>
        </w:rPr>
        <w:t>арських засобів</w:t>
      </w:r>
      <w:r w:rsidRPr="00C46B29">
        <w:rPr>
          <w:color w:val="0000FF"/>
          <w:sz w:val="28"/>
          <w:szCs w:val="28"/>
          <w:lang w:val="uk-UA"/>
        </w:rPr>
        <w:t xml:space="preserve"> </w:t>
      </w:r>
      <w:r>
        <w:rPr>
          <w:sz w:val="28"/>
          <w:szCs w:val="28"/>
          <w:lang w:val="uk-UA"/>
        </w:rPr>
        <w:t>Одесь</w:t>
      </w:r>
      <w:r w:rsidRPr="00C46B29">
        <w:rPr>
          <w:sz w:val="28"/>
          <w:szCs w:val="28"/>
          <w:lang w:val="uk-UA"/>
        </w:rPr>
        <w:t>кого</w:t>
      </w:r>
      <w:r w:rsidRPr="00C46B29">
        <w:rPr>
          <w:color w:val="0000FF"/>
          <w:sz w:val="28"/>
          <w:szCs w:val="28"/>
          <w:lang w:val="uk-UA"/>
        </w:rPr>
        <w:t xml:space="preserve"> </w:t>
      </w:r>
      <w:r w:rsidRPr="00C46B29">
        <w:rPr>
          <w:sz w:val="28"/>
          <w:szCs w:val="28"/>
          <w:lang w:val="uk-UA"/>
        </w:rPr>
        <w:t>державного</w:t>
      </w:r>
      <w:r w:rsidRPr="00C46B29">
        <w:rPr>
          <w:color w:val="0000FF"/>
          <w:sz w:val="28"/>
          <w:szCs w:val="28"/>
          <w:lang w:val="uk-UA"/>
        </w:rPr>
        <w:t xml:space="preserve"> </w:t>
      </w:r>
      <w:r w:rsidRPr="00C46B29">
        <w:rPr>
          <w:sz w:val="28"/>
          <w:szCs w:val="28"/>
          <w:lang w:val="uk-UA"/>
        </w:rPr>
        <w:t>медичного</w:t>
      </w:r>
      <w:r w:rsidRPr="00C46B29">
        <w:rPr>
          <w:color w:val="0000FF"/>
          <w:sz w:val="28"/>
          <w:szCs w:val="28"/>
          <w:lang w:val="uk-UA"/>
        </w:rPr>
        <w:t xml:space="preserve"> </w:t>
      </w:r>
      <w:r w:rsidRPr="00C46B29">
        <w:rPr>
          <w:sz w:val="28"/>
          <w:szCs w:val="28"/>
          <w:lang w:val="uk-UA"/>
        </w:rPr>
        <w:t>унів</w:t>
      </w:r>
      <w:r>
        <w:rPr>
          <w:sz w:val="28"/>
          <w:szCs w:val="28"/>
          <w:lang w:val="uk-UA"/>
        </w:rPr>
        <w:t>ерситету (акт впровадження від 22</w:t>
      </w:r>
      <w:r w:rsidRPr="00C46B29">
        <w:rPr>
          <w:sz w:val="28"/>
          <w:szCs w:val="28"/>
          <w:lang w:val="uk-UA"/>
        </w:rPr>
        <w:t>.05.2006).</w:t>
      </w:r>
    </w:p>
    <w:p w:rsidR="0034501B" w:rsidRPr="00C46B29" w:rsidRDefault="0034501B" w:rsidP="0034501B">
      <w:pPr>
        <w:pStyle w:val="afffffff9"/>
        <w:spacing w:line="276" w:lineRule="auto"/>
        <w:ind w:right="113" w:firstLine="595"/>
        <w:rPr>
          <w:bCs/>
          <w:lang w:val="uk-UA"/>
        </w:rPr>
      </w:pPr>
      <w:r w:rsidRPr="00C46B29">
        <w:rPr>
          <w:b/>
          <w:lang w:val="uk-UA"/>
        </w:rPr>
        <w:t>Особистий внесок здобувача</w:t>
      </w:r>
      <w:r w:rsidRPr="00C46B29">
        <w:rPr>
          <w:b/>
          <w:i/>
          <w:iCs/>
          <w:lang w:val="uk-UA"/>
        </w:rPr>
        <w:t xml:space="preserve">. </w:t>
      </w:r>
      <w:r w:rsidRPr="00C46B29">
        <w:rPr>
          <w:bCs/>
          <w:lang w:val="uk-UA"/>
        </w:rPr>
        <w:t>Автором особисто проведено:</w:t>
      </w:r>
    </w:p>
    <w:p w:rsidR="0034501B" w:rsidRPr="00C46B29" w:rsidRDefault="0034501B" w:rsidP="0034501B">
      <w:pPr>
        <w:pStyle w:val="afffffff9"/>
        <w:spacing w:line="276" w:lineRule="auto"/>
        <w:ind w:right="113" w:firstLine="595"/>
        <w:rPr>
          <w:bCs/>
          <w:lang w:val="uk-UA"/>
        </w:rPr>
      </w:pPr>
      <w:r>
        <w:rPr>
          <w:bCs/>
          <w:lang w:val="uk-UA"/>
        </w:rPr>
        <w:t>-</w:t>
      </w:r>
      <w:r w:rsidRPr="00C46B29">
        <w:rPr>
          <w:bCs/>
          <w:lang w:val="uk-UA"/>
        </w:rPr>
        <w:t xml:space="preserve"> аналіз сучасного стану виробництва таблетованих препаратів в Україні;</w:t>
      </w:r>
    </w:p>
    <w:p w:rsidR="0034501B" w:rsidRPr="00C46B29" w:rsidRDefault="0034501B" w:rsidP="0034501B">
      <w:pPr>
        <w:pStyle w:val="afffffff9"/>
        <w:spacing w:line="276" w:lineRule="auto"/>
        <w:ind w:right="113" w:firstLine="595"/>
        <w:rPr>
          <w:bCs/>
          <w:lang w:val="uk-UA"/>
        </w:rPr>
      </w:pPr>
      <w:r>
        <w:rPr>
          <w:szCs w:val="28"/>
          <w:lang w:val="uk-UA"/>
        </w:rPr>
        <w:t>-</w:t>
      </w:r>
      <w:r w:rsidRPr="00C46B29">
        <w:rPr>
          <w:bCs/>
          <w:lang w:val="uk-UA"/>
        </w:rPr>
        <w:t xml:space="preserve"> пошук і аналіз літературних дан</w:t>
      </w:r>
      <w:r>
        <w:rPr>
          <w:bCs/>
          <w:lang w:val="uk-UA"/>
        </w:rPr>
        <w:t>их з питання застосування горіха грецького та каштана</w:t>
      </w:r>
      <w:r w:rsidRPr="00C46B29">
        <w:rPr>
          <w:bCs/>
          <w:lang w:val="uk-UA"/>
        </w:rPr>
        <w:t xml:space="preserve"> кінського у сучасній та народній медицині;</w:t>
      </w:r>
    </w:p>
    <w:p w:rsidR="0034501B" w:rsidRPr="00C46B29" w:rsidRDefault="0034501B" w:rsidP="0034501B">
      <w:pPr>
        <w:pStyle w:val="afffffff9"/>
        <w:spacing w:line="276" w:lineRule="auto"/>
        <w:ind w:right="113" w:firstLine="595"/>
        <w:rPr>
          <w:bCs/>
          <w:lang w:val="uk-UA"/>
        </w:rPr>
      </w:pPr>
      <w:r>
        <w:rPr>
          <w:szCs w:val="28"/>
          <w:lang w:val="uk-UA"/>
        </w:rPr>
        <w:t>-</w:t>
      </w:r>
      <w:r w:rsidRPr="00C46B29">
        <w:rPr>
          <w:bCs/>
          <w:lang w:val="uk-UA"/>
        </w:rPr>
        <w:t xml:space="preserve"> технологічні та фізико-хімічні дослідження в</w:t>
      </w:r>
      <w:r>
        <w:rPr>
          <w:bCs/>
          <w:lang w:val="uk-UA"/>
        </w:rPr>
        <w:t>ластивостей листя каштана кінського та горіха грецького й</w:t>
      </w:r>
      <w:r w:rsidRPr="00C46B29">
        <w:rPr>
          <w:bCs/>
          <w:lang w:val="uk-UA"/>
        </w:rPr>
        <w:t xml:space="preserve"> розробленого препарату;</w:t>
      </w:r>
    </w:p>
    <w:p w:rsidR="0034501B" w:rsidRPr="00C46B29" w:rsidRDefault="0034501B" w:rsidP="0034501B">
      <w:pPr>
        <w:pStyle w:val="afffffff9"/>
        <w:spacing w:line="276" w:lineRule="auto"/>
        <w:ind w:right="113" w:firstLine="595"/>
        <w:rPr>
          <w:bCs/>
          <w:lang w:val="uk-UA"/>
        </w:rPr>
      </w:pPr>
      <w:r>
        <w:rPr>
          <w:bCs/>
          <w:lang w:val="uk-UA"/>
        </w:rPr>
        <w:t>- наукове обґрунтування й</w:t>
      </w:r>
      <w:r w:rsidRPr="00C46B29">
        <w:rPr>
          <w:bCs/>
          <w:lang w:val="uk-UA"/>
        </w:rPr>
        <w:t xml:space="preserve"> експериментальне підтвердження технології нового лікарського засобу – таблеток </w:t>
      </w:r>
      <w:r>
        <w:rPr>
          <w:bCs/>
          <w:lang w:val="uk-UA"/>
        </w:rPr>
        <w:t>із подрібненого листя горіха грецького та каштана</w:t>
      </w:r>
      <w:r w:rsidRPr="00C46B29">
        <w:rPr>
          <w:bCs/>
          <w:lang w:val="uk-UA"/>
        </w:rPr>
        <w:t xml:space="preserve"> кінського;</w:t>
      </w:r>
    </w:p>
    <w:p w:rsidR="0034501B" w:rsidRPr="00C46B29" w:rsidRDefault="0034501B" w:rsidP="0034501B">
      <w:pPr>
        <w:pStyle w:val="afffffff9"/>
        <w:spacing w:line="276" w:lineRule="auto"/>
        <w:ind w:right="113" w:firstLine="595"/>
        <w:rPr>
          <w:bCs/>
          <w:lang w:val="uk-UA"/>
        </w:rPr>
      </w:pPr>
      <w:r w:rsidRPr="00C46B29">
        <w:rPr>
          <w:bCs/>
          <w:lang w:val="uk-UA"/>
        </w:rPr>
        <w:t>- встановлені особливості таблетування подрібненої рослинної сировини;</w:t>
      </w:r>
    </w:p>
    <w:p w:rsidR="0034501B" w:rsidRPr="00C46B29" w:rsidRDefault="0034501B" w:rsidP="0034501B">
      <w:pPr>
        <w:pStyle w:val="afffffff9"/>
        <w:spacing w:line="276" w:lineRule="auto"/>
        <w:ind w:right="113" w:firstLine="595"/>
        <w:rPr>
          <w:bCs/>
          <w:lang w:val="uk-UA"/>
        </w:rPr>
      </w:pPr>
      <w:r w:rsidRPr="00C46B29">
        <w:rPr>
          <w:bCs/>
          <w:lang w:val="uk-UA"/>
        </w:rPr>
        <w:t xml:space="preserve">- </w:t>
      </w:r>
      <w:r>
        <w:rPr>
          <w:bCs/>
          <w:lang w:val="uk-UA"/>
        </w:rPr>
        <w:t>визначено термін зберігання й</w:t>
      </w:r>
      <w:r w:rsidRPr="00C46B29">
        <w:rPr>
          <w:bCs/>
          <w:lang w:val="uk-UA"/>
        </w:rPr>
        <w:t xml:space="preserve"> розроблено методики контролю якості таблеток;</w:t>
      </w:r>
    </w:p>
    <w:p w:rsidR="0034501B" w:rsidRPr="00C46B29" w:rsidRDefault="0034501B" w:rsidP="0034501B">
      <w:pPr>
        <w:pStyle w:val="afffffff9"/>
        <w:spacing w:line="276" w:lineRule="auto"/>
        <w:ind w:right="113" w:firstLine="595"/>
        <w:rPr>
          <w:bCs/>
          <w:lang w:val="uk-UA"/>
        </w:rPr>
      </w:pPr>
      <w:r w:rsidRPr="00C46B29">
        <w:rPr>
          <w:bCs/>
          <w:lang w:val="uk-UA"/>
        </w:rPr>
        <w:t>- на підставі результатів експериментальних досліджень створено проекти аналіти</w:t>
      </w:r>
      <w:r>
        <w:rPr>
          <w:bCs/>
          <w:lang w:val="uk-UA"/>
        </w:rPr>
        <w:t>чної нормативної документації й</w:t>
      </w:r>
      <w:r w:rsidRPr="00C46B29">
        <w:rPr>
          <w:bCs/>
          <w:lang w:val="uk-UA"/>
        </w:rPr>
        <w:t xml:space="preserve"> технологічного регламенту на виробництво таблеток “Югесфол”;</w:t>
      </w:r>
    </w:p>
    <w:p w:rsidR="0034501B" w:rsidRPr="00C46B29" w:rsidRDefault="0034501B" w:rsidP="0034501B">
      <w:pPr>
        <w:pStyle w:val="afffffff9"/>
        <w:widowControl w:val="0"/>
        <w:spacing w:line="276" w:lineRule="auto"/>
        <w:ind w:right="113" w:firstLine="595"/>
        <w:rPr>
          <w:bCs/>
          <w:lang w:val="uk-UA"/>
        </w:rPr>
      </w:pPr>
      <w:r>
        <w:rPr>
          <w:bCs/>
          <w:lang w:val="uk-UA"/>
        </w:rPr>
        <w:t>- узагальнено результати експериментальних досліджень і сформульовано</w:t>
      </w:r>
      <w:r w:rsidRPr="00C46B29">
        <w:rPr>
          <w:bCs/>
          <w:lang w:val="uk-UA"/>
        </w:rPr>
        <w:t xml:space="preserve"> висновки.</w:t>
      </w:r>
    </w:p>
    <w:p w:rsidR="0034501B" w:rsidRPr="00C46B29" w:rsidRDefault="0034501B" w:rsidP="0034501B">
      <w:pPr>
        <w:pStyle w:val="afffffff2"/>
        <w:widowControl w:val="0"/>
        <w:numPr>
          <w:ilvl w:val="12"/>
          <w:numId w:val="0"/>
        </w:numPr>
        <w:spacing w:before="120" w:line="276" w:lineRule="auto"/>
        <w:ind w:right="113" w:firstLine="595"/>
        <w:jc w:val="both"/>
        <w:rPr>
          <w:lang w:val="uk-UA"/>
        </w:rPr>
      </w:pPr>
      <w:r w:rsidRPr="00C46B29">
        <w:rPr>
          <w:lang w:val="uk-UA"/>
        </w:rPr>
        <w:t xml:space="preserve">Особиста участь </w:t>
      </w:r>
      <w:r>
        <w:rPr>
          <w:lang w:val="uk-UA"/>
        </w:rPr>
        <w:t xml:space="preserve">автора </w:t>
      </w:r>
      <w:r w:rsidRPr="00C46B29">
        <w:rPr>
          <w:lang w:val="uk-UA"/>
        </w:rPr>
        <w:t>у всіх опублікованих працях зі співавторами (</w:t>
      </w:r>
      <w:r w:rsidRPr="00C46B29">
        <w:rPr>
          <w:bCs/>
          <w:lang w:val="uk-UA"/>
        </w:rPr>
        <w:t>Башурою</w:t>
      </w:r>
      <w:r w:rsidRPr="00146F9D">
        <w:rPr>
          <w:bCs/>
          <w:lang w:val="uk-UA"/>
        </w:rPr>
        <w:t xml:space="preserve"> </w:t>
      </w:r>
      <w:r w:rsidRPr="00C46B29">
        <w:rPr>
          <w:bCs/>
          <w:lang w:val="uk-UA"/>
        </w:rPr>
        <w:t>О.Г., Башурою</w:t>
      </w:r>
      <w:r w:rsidRPr="00146F9D">
        <w:rPr>
          <w:bCs/>
          <w:lang w:val="uk-UA"/>
        </w:rPr>
        <w:t xml:space="preserve"> </w:t>
      </w:r>
      <w:r w:rsidRPr="00C46B29">
        <w:rPr>
          <w:bCs/>
          <w:lang w:val="uk-UA"/>
        </w:rPr>
        <w:t>А.О., Половко</w:t>
      </w:r>
      <w:r w:rsidRPr="00146F9D">
        <w:rPr>
          <w:bCs/>
          <w:lang w:val="uk-UA"/>
        </w:rPr>
        <w:t xml:space="preserve"> </w:t>
      </w:r>
      <w:r w:rsidRPr="00C46B29">
        <w:rPr>
          <w:bCs/>
          <w:lang w:val="uk-UA"/>
        </w:rPr>
        <w:t>Н.П., Малоштан</w:t>
      </w:r>
      <w:r w:rsidRPr="00146F9D">
        <w:rPr>
          <w:bCs/>
          <w:lang w:val="uk-UA"/>
        </w:rPr>
        <w:t xml:space="preserve"> </w:t>
      </w:r>
      <w:r w:rsidRPr="00C46B29">
        <w:rPr>
          <w:bCs/>
          <w:lang w:val="uk-UA"/>
        </w:rPr>
        <w:t>Л.М., Коваленко</w:t>
      </w:r>
      <w:r w:rsidRPr="00146F9D">
        <w:rPr>
          <w:bCs/>
          <w:lang w:val="uk-UA"/>
        </w:rPr>
        <w:t xml:space="preserve"> </w:t>
      </w:r>
      <w:r w:rsidRPr="00C46B29">
        <w:rPr>
          <w:bCs/>
          <w:lang w:val="uk-UA"/>
        </w:rPr>
        <w:t>С.М., Загайко</w:t>
      </w:r>
      <w:r w:rsidRPr="00146F9D">
        <w:rPr>
          <w:bCs/>
          <w:lang w:val="uk-UA"/>
        </w:rPr>
        <w:t xml:space="preserve"> </w:t>
      </w:r>
      <w:r w:rsidRPr="00C46B29">
        <w:rPr>
          <w:bCs/>
          <w:lang w:val="uk-UA"/>
        </w:rPr>
        <w:t>А.Л., Дунаєвою</w:t>
      </w:r>
      <w:r w:rsidRPr="00146F9D">
        <w:rPr>
          <w:bCs/>
          <w:lang w:val="uk-UA"/>
        </w:rPr>
        <w:t xml:space="preserve"> </w:t>
      </w:r>
      <w:r w:rsidRPr="00C46B29">
        <w:rPr>
          <w:bCs/>
          <w:lang w:val="uk-UA"/>
        </w:rPr>
        <w:t xml:space="preserve">І.В.) </w:t>
      </w:r>
      <w:r>
        <w:rPr>
          <w:lang w:val="uk-UA"/>
        </w:rPr>
        <w:t>вказана</w:t>
      </w:r>
      <w:r w:rsidRPr="00C46B29">
        <w:rPr>
          <w:lang w:val="uk-UA"/>
        </w:rPr>
        <w:t xml:space="preserve"> по тексту дисертації.</w:t>
      </w:r>
    </w:p>
    <w:p w:rsidR="0034501B" w:rsidRPr="00C46B29" w:rsidRDefault="0034501B" w:rsidP="0034501B">
      <w:pPr>
        <w:pStyle w:val="afffffff2"/>
        <w:widowControl w:val="0"/>
        <w:numPr>
          <w:ilvl w:val="12"/>
          <w:numId w:val="0"/>
        </w:numPr>
        <w:spacing w:before="120" w:line="276" w:lineRule="auto"/>
        <w:ind w:right="-54" w:firstLine="708"/>
        <w:jc w:val="both"/>
        <w:rPr>
          <w:lang w:val="uk-UA"/>
        </w:rPr>
      </w:pPr>
      <w:r w:rsidRPr="00C46B29">
        <w:rPr>
          <w:b/>
          <w:lang w:val="uk-UA"/>
        </w:rPr>
        <w:t>Апробація результатів дисертації</w:t>
      </w:r>
      <w:r w:rsidRPr="00C46B29">
        <w:rPr>
          <w:b/>
          <w:i/>
          <w:iCs/>
          <w:lang w:val="uk-UA"/>
        </w:rPr>
        <w:t xml:space="preserve">. </w:t>
      </w:r>
      <w:r w:rsidRPr="00C46B29">
        <w:rPr>
          <w:bCs/>
          <w:lang w:val="uk-UA"/>
        </w:rPr>
        <w:t>Основні положенн</w:t>
      </w:r>
      <w:r>
        <w:rPr>
          <w:bCs/>
          <w:lang w:val="uk-UA"/>
        </w:rPr>
        <w:t>я дисертаційної роботи висвітлені</w:t>
      </w:r>
      <w:r w:rsidRPr="00C46B29">
        <w:rPr>
          <w:bCs/>
          <w:lang w:val="uk-UA"/>
        </w:rPr>
        <w:t xml:space="preserve"> на міжвузівській студентській науковій конференції “Актуальні питання створення нових лікарських засобів” (Харків, 2004),</w:t>
      </w:r>
      <w:r>
        <w:rPr>
          <w:bCs/>
          <w:lang w:val="uk-UA"/>
        </w:rPr>
        <w:t xml:space="preserve"> на науково-практичній</w:t>
      </w:r>
      <w:r w:rsidRPr="00C46B29">
        <w:rPr>
          <w:bCs/>
          <w:lang w:val="uk-UA"/>
        </w:rPr>
        <w:t xml:space="preserve"> конференції з міжнародною участю “Створення, виробництво</w:t>
      </w:r>
      <w:r>
        <w:rPr>
          <w:bCs/>
          <w:lang w:val="uk-UA"/>
        </w:rPr>
        <w:t>, стандартизація, фармакоекономі</w:t>
      </w:r>
      <w:r w:rsidRPr="00C46B29">
        <w:rPr>
          <w:bCs/>
          <w:lang w:val="uk-UA"/>
        </w:rPr>
        <w:t>ка лікарських засобів та біологічно активних доб</w:t>
      </w:r>
      <w:r>
        <w:rPr>
          <w:bCs/>
          <w:lang w:val="uk-UA"/>
        </w:rPr>
        <w:t>авок” (Тернопіль, 2004), на VI Н</w:t>
      </w:r>
      <w:r w:rsidRPr="00C46B29">
        <w:rPr>
          <w:bCs/>
          <w:lang w:val="uk-UA"/>
        </w:rPr>
        <w:t>аціональному з’їзді фармацевтів України “Досягнення та перспективи розвитку фармацевтичної галузі України</w:t>
      </w:r>
      <w:r>
        <w:rPr>
          <w:bCs/>
          <w:lang w:val="uk-UA"/>
        </w:rPr>
        <w:t>”</w:t>
      </w:r>
      <w:r w:rsidRPr="00C46B29">
        <w:rPr>
          <w:bCs/>
          <w:lang w:val="uk-UA"/>
        </w:rPr>
        <w:t xml:space="preserve"> (Харків, 2005), на</w:t>
      </w:r>
      <w:r w:rsidRPr="00C46B29">
        <w:rPr>
          <w:szCs w:val="28"/>
          <w:lang w:val="uk-UA"/>
        </w:rPr>
        <w:t xml:space="preserve"> науково-практичній ко</w:t>
      </w:r>
      <w:r>
        <w:rPr>
          <w:szCs w:val="28"/>
          <w:lang w:val="uk-UA"/>
        </w:rPr>
        <w:t>нференції «Фармацевтичне право у</w:t>
      </w:r>
      <w:r w:rsidRPr="00C46B29">
        <w:rPr>
          <w:szCs w:val="28"/>
          <w:lang w:val="uk-UA"/>
        </w:rPr>
        <w:t xml:space="preserve"> системі правовідносин: виробник-лікар-пацієнт-провізор-ліки-контролюючі та правоохоронні органи» (Харків, 2005).</w:t>
      </w:r>
    </w:p>
    <w:p w:rsidR="0034501B" w:rsidRPr="00C46B29" w:rsidRDefault="0034501B" w:rsidP="0034501B">
      <w:pPr>
        <w:pStyle w:val="24"/>
        <w:widowControl w:val="0"/>
        <w:numPr>
          <w:ilvl w:val="12"/>
          <w:numId w:val="0"/>
        </w:numPr>
        <w:spacing w:line="276" w:lineRule="auto"/>
        <w:ind w:right="113" w:firstLine="595"/>
        <w:rPr>
          <w:lang w:val="uk-UA"/>
        </w:rPr>
      </w:pPr>
      <w:r w:rsidRPr="00C46B29">
        <w:rPr>
          <w:b/>
          <w:lang w:val="uk-UA"/>
        </w:rPr>
        <w:t>Публікації.</w:t>
      </w:r>
      <w:r w:rsidRPr="00C46B29">
        <w:rPr>
          <w:b/>
          <w:i/>
          <w:iCs/>
          <w:lang w:val="uk-UA"/>
        </w:rPr>
        <w:t xml:space="preserve"> </w:t>
      </w:r>
      <w:r w:rsidRPr="00C46B29">
        <w:rPr>
          <w:lang w:val="uk-UA"/>
        </w:rPr>
        <w:t>За матеріалами дисертаційної роботи опубліковано 10 робіт, у тому числі 6 статей у фахових наукових виданнях України і 4 тези доповідей.</w:t>
      </w:r>
    </w:p>
    <w:p w:rsidR="0034501B" w:rsidRPr="00C46B29" w:rsidRDefault="0034501B" w:rsidP="0034501B">
      <w:pPr>
        <w:pStyle w:val="24"/>
        <w:widowControl w:val="0"/>
        <w:numPr>
          <w:ilvl w:val="12"/>
          <w:numId w:val="0"/>
        </w:numPr>
        <w:spacing w:line="276" w:lineRule="auto"/>
        <w:ind w:right="113" w:firstLine="595"/>
        <w:rPr>
          <w:lang w:val="uk-UA"/>
        </w:rPr>
      </w:pPr>
      <w:r w:rsidRPr="00C46B29">
        <w:rPr>
          <w:b/>
          <w:bCs/>
          <w:lang w:val="uk-UA"/>
        </w:rPr>
        <w:t>Обсяг і структура дисертації</w:t>
      </w:r>
      <w:r w:rsidRPr="00C46B29">
        <w:rPr>
          <w:b/>
          <w:bCs/>
          <w:i/>
          <w:iCs/>
          <w:lang w:val="uk-UA"/>
        </w:rPr>
        <w:t xml:space="preserve">. </w:t>
      </w:r>
      <w:r w:rsidRPr="00C46B29">
        <w:rPr>
          <w:lang w:val="uk-UA"/>
        </w:rPr>
        <w:t xml:space="preserve">Дисертаційна робота викладена на </w:t>
      </w:r>
      <w:r w:rsidRPr="00C34759">
        <w:rPr>
          <w:lang w:val="uk-UA"/>
        </w:rPr>
        <w:t xml:space="preserve">134 </w:t>
      </w:r>
      <w:r w:rsidRPr="00C46B29">
        <w:rPr>
          <w:lang w:val="uk-UA"/>
        </w:rPr>
        <w:t>сторінках і складається з</w:t>
      </w:r>
      <w:r>
        <w:rPr>
          <w:lang w:val="uk-UA"/>
        </w:rPr>
        <w:t>і</w:t>
      </w:r>
      <w:r w:rsidRPr="00C46B29">
        <w:rPr>
          <w:lang w:val="uk-UA"/>
        </w:rPr>
        <w:t xml:space="preserve"> вступу, огляду літератури, 4 розділів експериментальної частини, загальних висновків, списку використаних джерел, додатків. Робота </w:t>
      </w:r>
      <w:r w:rsidRPr="00C46B29">
        <w:rPr>
          <w:lang w:val="uk-UA"/>
        </w:rPr>
        <w:lastRenderedPageBreak/>
        <w:t xml:space="preserve">ілюстрована 40 таблицями та 5 рисунками. Бібліографія включає 146 джерел, </w:t>
      </w:r>
      <w:r>
        <w:rPr>
          <w:lang w:val="uk-UA"/>
        </w:rPr>
        <w:t>і</w:t>
      </w:r>
      <w:r w:rsidRPr="00C46B29">
        <w:rPr>
          <w:lang w:val="uk-UA"/>
        </w:rPr>
        <w:t>з них 43 – іноземні.</w:t>
      </w:r>
    </w:p>
    <w:p w:rsidR="0034501B" w:rsidRPr="00C46B29" w:rsidRDefault="0034501B" w:rsidP="0034501B">
      <w:pPr>
        <w:pStyle w:val="24"/>
        <w:widowControl w:val="0"/>
        <w:numPr>
          <w:ilvl w:val="12"/>
          <w:numId w:val="0"/>
        </w:numPr>
        <w:spacing w:line="276" w:lineRule="auto"/>
        <w:ind w:right="113" w:firstLine="595"/>
        <w:rPr>
          <w:lang w:val="uk-UA"/>
        </w:rPr>
      </w:pPr>
    </w:p>
    <w:p w:rsidR="0034501B" w:rsidRPr="00C46B29" w:rsidRDefault="0034501B" w:rsidP="0034501B">
      <w:pPr>
        <w:pStyle w:val="20"/>
        <w:keepNext w:val="0"/>
        <w:widowControl w:val="0"/>
        <w:rPr>
          <w:lang w:val="uk-UA"/>
        </w:rPr>
      </w:pPr>
      <w:r w:rsidRPr="00C46B29">
        <w:rPr>
          <w:lang w:val="uk-UA"/>
        </w:rPr>
        <w:t>ОСНОВНИЙ ЗМІСТ РОБОТИ</w:t>
      </w:r>
    </w:p>
    <w:p w:rsidR="0034501B" w:rsidRPr="00C46B29" w:rsidRDefault="0034501B" w:rsidP="0034501B">
      <w:pPr>
        <w:widowControl w:val="0"/>
        <w:rPr>
          <w:lang w:val="uk-UA"/>
        </w:rPr>
      </w:pPr>
    </w:p>
    <w:p w:rsidR="0034501B" w:rsidRDefault="0034501B" w:rsidP="0034501B">
      <w:pPr>
        <w:pStyle w:val="20"/>
        <w:keepNext w:val="0"/>
        <w:widowControl w:val="0"/>
        <w:rPr>
          <w:lang w:val="uk-UA"/>
        </w:rPr>
      </w:pPr>
      <w:r w:rsidRPr="00C46B29">
        <w:rPr>
          <w:lang w:val="uk-UA"/>
        </w:rPr>
        <w:t>Розробка складу та те</w:t>
      </w:r>
      <w:r>
        <w:rPr>
          <w:lang w:val="uk-UA"/>
        </w:rPr>
        <w:t>хнології таблеток з листя горіха грецького, каштана</w:t>
      </w:r>
      <w:r w:rsidRPr="00C46B29">
        <w:rPr>
          <w:lang w:val="uk-UA"/>
        </w:rPr>
        <w:t xml:space="preserve"> кінського та їх суміші</w:t>
      </w:r>
    </w:p>
    <w:p w:rsidR="0034501B" w:rsidRPr="00E70EF6" w:rsidRDefault="0034501B" w:rsidP="0034501B">
      <w:pPr>
        <w:rPr>
          <w:lang w:val="uk-UA"/>
        </w:rPr>
      </w:pPr>
    </w:p>
    <w:p w:rsidR="0034501B" w:rsidRPr="00C46B29" w:rsidRDefault="0034501B" w:rsidP="0034501B">
      <w:pPr>
        <w:pStyle w:val="afffffff9"/>
        <w:widowControl w:val="0"/>
        <w:spacing w:line="276" w:lineRule="auto"/>
        <w:ind w:firstLine="595"/>
        <w:rPr>
          <w:lang w:val="uk-UA"/>
        </w:rPr>
      </w:pPr>
      <w:r w:rsidRPr="00C46B29">
        <w:rPr>
          <w:lang w:val="uk-UA"/>
        </w:rPr>
        <w:t>Використання для виготовлення таблеток подрібнених порошків рослинн</w:t>
      </w:r>
      <w:r>
        <w:rPr>
          <w:lang w:val="uk-UA"/>
        </w:rPr>
        <w:t>ої сировини необхідно починати з у</w:t>
      </w:r>
      <w:r w:rsidRPr="00C46B29">
        <w:rPr>
          <w:lang w:val="uk-UA"/>
        </w:rPr>
        <w:t>себічного вивчення їх фізико-хімічних та технологічних властивостей, які визначають вибір а</w:t>
      </w:r>
      <w:r w:rsidRPr="00C46B29">
        <w:rPr>
          <w:lang w:val="uk-UA"/>
        </w:rPr>
        <w:t>с</w:t>
      </w:r>
      <w:r w:rsidRPr="00C46B29">
        <w:rPr>
          <w:lang w:val="uk-UA"/>
        </w:rPr>
        <w:t>ортименту та кількості допоміжних речовин, а також раціональну технологію отримання препарату.</w:t>
      </w:r>
    </w:p>
    <w:p w:rsidR="0034501B" w:rsidRPr="00C46B29" w:rsidRDefault="0034501B" w:rsidP="0034501B">
      <w:pPr>
        <w:pStyle w:val="afffffff9"/>
        <w:widowControl w:val="0"/>
        <w:spacing w:line="276" w:lineRule="auto"/>
        <w:ind w:firstLine="595"/>
        <w:rPr>
          <w:lang w:val="uk-UA"/>
        </w:rPr>
      </w:pPr>
      <w:r w:rsidRPr="00C46B29">
        <w:rPr>
          <w:lang w:val="uk-UA"/>
        </w:rPr>
        <w:t>Нами були вивчені форма та розмір часток, фізико-хімічні (вологопоглинання, вологовміст) та технологічні властивості (фракційний склад</w:t>
      </w:r>
      <w:r>
        <w:rPr>
          <w:lang w:val="uk-UA"/>
        </w:rPr>
        <w:t xml:space="preserve">, плинність, кут природного </w:t>
      </w:r>
      <w:r w:rsidRPr="00C46B29">
        <w:rPr>
          <w:lang w:val="uk-UA"/>
        </w:rPr>
        <w:t>у</w:t>
      </w:r>
      <w:r>
        <w:rPr>
          <w:lang w:val="uk-UA"/>
        </w:rPr>
        <w:t>косу</w:t>
      </w:r>
      <w:r w:rsidRPr="00C46B29">
        <w:rPr>
          <w:lang w:val="uk-UA"/>
        </w:rPr>
        <w:t>, пресуємість, сила виштовху</w:t>
      </w:r>
      <w:r>
        <w:rPr>
          <w:lang w:val="uk-UA"/>
        </w:rPr>
        <w:t>вання таблеток із матриці</w:t>
      </w:r>
      <w:r w:rsidRPr="00C46B29">
        <w:rPr>
          <w:lang w:val="uk-UA"/>
        </w:rPr>
        <w:t>) порошку</w:t>
      </w:r>
      <w:r>
        <w:rPr>
          <w:lang w:val="uk-UA"/>
        </w:rPr>
        <w:t xml:space="preserve"> листя горіха грецького, каштана</w:t>
      </w:r>
      <w:r w:rsidRPr="00C46B29">
        <w:rPr>
          <w:lang w:val="uk-UA"/>
        </w:rPr>
        <w:t xml:space="preserve"> кінського та їх суміші (біокомплекс “Югесфол”) у співвідношенні 1:1,</w:t>
      </w:r>
      <w:r>
        <w:rPr>
          <w:lang w:val="uk-UA"/>
        </w:rPr>
        <w:t xml:space="preserve"> що входить до складу розроблюван</w:t>
      </w:r>
      <w:r w:rsidRPr="00C46B29">
        <w:rPr>
          <w:lang w:val="uk-UA"/>
        </w:rPr>
        <w:t>ого таблетованого препарату “Югесфол”.</w:t>
      </w:r>
    </w:p>
    <w:p w:rsidR="0034501B" w:rsidRDefault="0034501B" w:rsidP="0034501B">
      <w:pPr>
        <w:pStyle w:val="afffffff9"/>
        <w:widowControl w:val="0"/>
        <w:spacing w:line="276" w:lineRule="auto"/>
        <w:ind w:firstLine="595"/>
        <w:rPr>
          <w:lang w:val="uk-UA"/>
        </w:rPr>
      </w:pPr>
      <w:r w:rsidRPr="00C46B29">
        <w:rPr>
          <w:lang w:val="uk-UA"/>
        </w:rPr>
        <w:t>Досліджувана сировина являє собою полідисперсні п</w:t>
      </w:r>
      <w:r>
        <w:rPr>
          <w:lang w:val="uk-UA"/>
        </w:rPr>
        <w:t>орошки з частинками різно</w:t>
      </w:r>
      <w:r w:rsidRPr="00C46B29">
        <w:rPr>
          <w:lang w:val="uk-UA"/>
        </w:rPr>
        <w:t xml:space="preserve">ї форми. </w:t>
      </w:r>
    </w:p>
    <w:p w:rsidR="0034501B" w:rsidRPr="00C46B29" w:rsidRDefault="0034501B" w:rsidP="0034501B">
      <w:pPr>
        <w:pStyle w:val="afffffff9"/>
        <w:widowControl w:val="0"/>
        <w:spacing w:line="276" w:lineRule="auto"/>
        <w:ind w:firstLine="595"/>
        <w:rPr>
          <w:b/>
          <w:bCs/>
          <w:lang w:val="uk-UA"/>
        </w:rPr>
      </w:pPr>
      <w:r w:rsidRPr="00C46B29">
        <w:rPr>
          <w:lang w:val="uk-UA"/>
        </w:rPr>
        <w:t xml:space="preserve">За даними фракційного складу порошки </w:t>
      </w:r>
      <w:r>
        <w:rPr>
          <w:lang w:val="uk-UA"/>
        </w:rPr>
        <w:t>з листя горіха грецького, каштана</w:t>
      </w:r>
      <w:r w:rsidRPr="00C46B29">
        <w:rPr>
          <w:lang w:val="uk-UA"/>
        </w:rPr>
        <w:t xml:space="preserve"> кінського та їх суміші мають дрібнодисперсну фракцію з найбільшим виходом часток менше 0,5 мм (біля 87 </w:t>
      </w:r>
      <w:r>
        <w:rPr>
          <w:lang w:val="uk-UA"/>
        </w:rPr>
        <w:t>%). Поверхня часток слабошорстка</w:t>
      </w:r>
      <w:r w:rsidRPr="00C46B29">
        <w:rPr>
          <w:lang w:val="uk-UA"/>
        </w:rPr>
        <w:t>. Лінійні розміри від 5 до 400 мкм. Середній розмір час</w:t>
      </w:r>
      <w:r>
        <w:rPr>
          <w:lang w:val="uk-UA"/>
        </w:rPr>
        <w:t>ток домінуючої фракції досліджуваної</w:t>
      </w:r>
      <w:r w:rsidRPr="00C46B29">
        <w:rPr>
          <w:lang w:val="uk-UA"/>
        </w:rPr>
        <w:t xml:space="preserve"> сировини складає 5-100 мкм. </w:t>
      </w:r>
    </w:p>
    <w:p w:rsidR="0034501B" w:rsidRDefault="0034501B" w:rsidP="0034501B">
      <w:pPr>
        <w:widowControl w:val="0"/>
        <w:spacing w:line="276" w:lineRule="auto"/>
        <w:ind w:firstLine="595"/>
        <w:jc w:val="both"/>
        <w:rPr>
          <w:sz w:val="28"/>
          <w:szCs w:val="28"/>
          <w:lang w:val="uk-UA"/>
        </w:rPr>
      </w:pPr>
      <w:r>
        <w:rPr>
          <w:sz w:val="28"/>
          <w:szCs w:val="28"/>
          <w:lang w:val="uk-UA"/>
        </w:rPr>
        <w:t>Рослинна сировина</w:t>
      </w:r>
      <w:r w:rsidRPr="00C46B29">
        <w:rPr>
          <w:sz w:val="28"/>
          <w:szCs w:val="28"/>
          <w:lang w:val="uk-UA"/>
        </w:rPr>
        <w:t xml:space="preserve"> у </w:t>
      </w:r>
      <w:r>
        <w:rPr>
          <w:sz w:val="28"/>
          <w:szCs w:val="28"/>
          <w:lang w:val="uk-UA"/>
        </w:rPr>
        <w:t>переважній більшості гігроскопічна і має високі показник</w:t>
      </w:r>
      <w:r w:rsidRPr="00C46B29">
        <w:rPr>
          <w:sz w:val="28"/>
          <w:szCs w:val="28"/>
          <w:lang w:val="uk-UA"/>
        </w:rPr>
        <w:t xml:space="preserve">и вологопоглинання, а це може впливати на такі технологічні показники, як плинність, пресуємість, а також на якість препарату </w:t>
      </w:r>
      <w:r>
        <w:rPr>
          <w:sz w:val="28"/>
          <w:szCs w:val="28"/>
          <w:lang w:val="uk-UA"/>
        </w:rPr>
        <w:t xml:space="preserve">при зберіганні. </w:t>
      </w:r>
    </w:p>
    <w:p w:rsidR="0034501B" w:rsidRPr="00C46B29" w:rsidRDefault="0034501B" w:rsidP="0034501B">
      <w:pPr>
        <w:widowControl w:val="0"/>
        <w:spacing w:line="276" w:lineRule="auto"/>
        <w:ind w:firstLine="595"/>
        <w:jc w:val="both"/>
        <w:rPr>
          <w:sz w:val="28"/>
          <w:szCs w:val="28"/>
          <w:lang w:val="uk-UA"/>
        </w:rPr>
      </w:pPr>
      <w:r>
        <w:rPr>
          <w:sz w:val="28"/>
          <w:szCs w:val="28"/>
          <w:lang w:val="uk-UA"/>
        </w:rPr>
        <w:t>Зважаючи на це</w:t>
      </w:r>
      <w:r>
        <w:rPr>
          <w:snapToGrid w:val="0"/>
          <w:sz w:val="28"/>
          <w:szCs w:val="28"/>
          <w:lang w:val="uk-UA"/>
        </w:rPr>
        <w:t>, нами були вивчені</w:t>
      </w:r>
      <w:r w:rsidRPr="00C46B29">
        <w:rPr>
          <w:snapToGrid w:val="0"/>
          <w:sz w:val="28"/>
          <w:szCs w:val="28"/>
          <w:lang w:val="uk-UA"/>
        </w:rPr>
        <w:t xml:space="preserve"> вологовміст та вологопоглинання рослинної сировини </w:t>
      </w:r>
      <w:r w:rsidRPr="00C46B29">
        <w:rPr>
          <w:sz w:val="28"/>
          <w:szCs w:val="28"/>
          <w:lang w:val="uk-UA"/>
        </w:rPr>
        <w:t>при різній відносній вологості повітря (рис. 1, 2, 3).</w:t>
      </w:r>
    </w:p>
    <w:p w:rsidR="0034501B" w:rsidRPr="00C46B29" w:rsidRDefault="0034501B" w:rsidP="0034501B">
      <w:pPr>
        <w:widowControl w:val="0"/>
        <w:spacing w:line="276" w:lineRule="auto"/>
        <w:ind w:firstLine="708"/>
        <w:jc w:val="both"/>
        <w:rPr>
          <w:sz w:val="28"/>
          <w:lang w:val="uk-UA"/>
        </w:rPr>
      </w:pPr>
    </w:p>
    <w:p w:rsidR="0034501B" w:rsidRPr="00C46B29" w:rsidRDefault="0034501B" w:rsidP="0034501B">
      <w:pPr>
        <w:widowControl w:val="0"/>
        <w:spacing w:line="276" w:lineRule="auto"/>
        <w:ind w:firstLine="708"/>
        <w:jc w:val="center"/>
        <w:rPr>
          <w:sz w:val="28"/>
          <w:lang w:val="uk-UA"/>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5608955</wp:posOffset>
                </wp:positionH>
                <wp:positionV relativeFrom="paragraph">
                  <wp:posOffset>370840</wp:posOffset>
                </wp:positionV>
                <wp:extent cx="198120" cy="571500"/>
                <wp:effectExtent l="10795" t="8890" r="10160" b="101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571500"/>
                        </a:xfrm>
                        <a:prstGeom prst="rect">
                          <a:avLst/>
                        </a:prstGeom>
                        <a:solidFill>
                          <a:srgbClr val="FFFFFF"/>
                        </a:solidFill>
                        <a:ln w="9525">
                          <a:solidFill>
                            <a:srgbClr val="FFFFFF"/>
                          </a:solidFill>
                          <a:miter lim="800000"/>
                          <a:headEnd/>
                          <a:tailEnd/>
                        </a:ln>
                      </wps:spPr>
                      <wps:txbx>
                        <w:txbxContent>
                          <w:p w:rsidR="0034501B" w:rsidRDefault="0034501B" w:rsidP="0034501B">
                            <w:pPr>
                              <w:rPr>
                                <w:sz w:val="20"/>
                                <w:szCs w:val="20"/>
                              </w:rPr>
                            </w:pPr>
                            <w:r>
                              <w:rPr>
                                <w:sz w:val="20"/>
                                <w:szCs w:val="20"/>
                              </w:rPr>
                              <w:t>1</w:t>
                            </w:r>
                          </w:p>
                          <w:p w:rsidR="0034501B" w:rsidRDefault="0034501B" w:rsidP="0034501B">
                            <w:pPr>
                              <w:rPr>
                                <w:sz w:val="20"/>
                                <w:szCs w:val="20"/>
                              </w:rPr>
                            </w:pPr>
                            <w:r>
                              <w:rPr>
                                <w:sz w:val="20"/>
                                <w:szCs w:val="20"/>
                              </w:rPr>
                              <w:t>2</w:t>
                            </w:r>
                          </w:p>
                          <w:p w:rsidR="0034501B" w:rsidRDefault="0034501B" w:rsidP="0034501B">
                            <w:pPr>
                              <w:pStyle w:val="Normal0"/>
                              <w:rPr>
                                <w:sz w:val="20"/>
                              </w:rPr>
                            </w:pPr>
                            <w:r>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441.65pt;margin-top:29.2pt;width:15.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" strokecolor="white">
                <v:textbox>
                  <w:txbxContent>
                    <w:p w:rsidR="0034501B" w:rsidRDefault="0034501B" w:rsidP="0034501B">
                      <w:pPr>
                        <w:rPr>
                          <w:sz w:val="20"/>
                          <w:szCs w:val="20"/>
                        </w:rPr>
                      </w:pPr>
                      <w:r>
                        <w:rPr>
                          <w:sz w:val="20"/>
                          <w:szCs w:val="20"/>
                        </w:rPr>
                        <w:t>1</w:t>
                      </w:r>
                    </w:p>
                    <w:p w:rsidR="0034501B" w:rsidRDefault="0034501B" w:rsidP="0034501B">
                      <w:pPr>
                        <w:rPr>
                          <w:sz w:val="20"/>
                          <w:szCs w:val="20"/>
                        </w:rPr>
                      </w:pPr>
                      <w:r>
                        <w:rPr>
                          <w:sz w:val="20"/>
                          <w:szCs w:val="20"/>
                        </w:rPr>
                        <w:t>2</w:t>
                      </w:r>
                    </w:p>
                    <w:p w:rsidR="0034501B" w:rsidRDefault="0034501B" w:rsidP="0034501B">
                      <w:pPr>
                        <w:pStyle w:val="Normal0"/>
                        <w:rPr>
                          <w:sz w:val="20"/>
                        </w:rPr>
                      </w:pPr>
                      <w:r>
                        <w:rPr>
                          <w:sz w:val="20"/>
                        </w:rPr>
                        <w:t>3</w:t>
                      </w:r>
                    </w:p>
                  </w:txbxContent>
                </v:textbox>
              </v:shape>
            </w:pict>
          </mc:Fallback>
        </mc:AlternateContent>
      </w:r>
      <w:r>
        <w:rPr>
          <w:noProof/>
          <w:lang w:eastAsia="ru-RU"/>
        </w:rPr>
        <w:drawing>
          <wp:inline distT="0" distB="0" distL="0" distR="0">
            <wp:extent cx="4928870" cy="246443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501B" w:rsidRPr="00C46B29" w:rsidRDefault="0034501B" w:rsidP="0034501B">
      <w:pPr>
        <w:widowControl w:val="0"/>
        <w:spacing w:line="276" w:lineRule="auto"/>
        <w:ind w:firstLine="708"/>
        <w:jc w:val="both"/>
        <w:rPr>
          <w:sz w:val="28"/>
          <w:lang w:val="uk-UA"/>
        </w:rPr>
      </w:pPr>
    </w:p>
    <w:tbl>
      <w:tblPr>
        <w:tblW w:w="0" w:type="auto"/>
        <w:tblLayout w:type="fixed"/>
        <w:tblLook w:val="0000" w:firstRow="0" w:lastRow="0" w:firstColumn="0" w:lastColumn="0" w:noHBand="0" w:noVBand="0"/>
      </w:tblPr>
      <w:tblGrid>
        <w:gridCol w:w="10422"/>
      </w:tblGrid>
      <w:tr w:rsidR="0034501B" w:rsidRPr="00C46B29" w:rsidTr="00AE562D">
        <w:tblPrEx>
          <w:tblCellMar>
            <w:top w:w="0" w:type="dxa"/>
            <w:bottom w:w="0" w:type="dxa"/>
          </w:tblCellMar>
        </w:tblPrEx>
        <w:trPr>
          <w:trHeight w:val="778"/>
        </w:trPr>
        <w:tc>
          <w:tcPr>
            <w:tcW w:w="10422" w:type="dxa"/>
          </w:tcPr>
          <w:p w:rsidR="0034501B" w:rsidRPr="00C46B29" w:rsidRDefault="0034501B" w:rsidP="00AE562D">
            <w:pPr>
              <w:widowControl w:val="0"/>
              <w:spacing w:line="276" w:lineRule="auto"/>
              <w:ind w:left="720" w:right="113"/>
              <w:jc w:val="both"/>
              <w:rPr>
                <w:sz w:val="28"/>
                <w:szCs w:val="28"/>
                <w:lang w:val="uk-UA"/>
              </w:rPr>
            </w:pPr>
            <w:r w:rsidRPr="00C46B29">
              <w:rPr>
                <w:sz w:val="28"/>
                <w:szCs w:val="28"/>
                <w:lang w:val="uk-UA"/>
              </w:rPr>
              <w:t>Рис.</w:t>
            </w:r>
            <w:r>
              <w:rPr>
                <w:sz w:val="28"/>
                <w:szCs w:val="28"/>
                <w:lang w:val="uk-UA"/>
              </w:rPr>
              <w:t xml:space="preserve"> </w:t>
            </w:r>
            <w:r w:rsidRPr="00C46B29">
              <w:rPr>
                <w:sz w:val="28"/>
                <w:szCs w:val="28"/>
                <w:lang w:val="uk-UA"/>
              </w:rPr>
              <w:t xml:space="preserve">1. Залежність вологопоглинання подрібненого листя горіха грецького від </w:t>
            </w:r>
            <w:r>
              <w:rPr>
                <w:sz w:val="28"/>
                <w:szCs w:val="28"/>
                <w:lang w:val="uk-UA"/>
              </w:rPr>
              <w:t xml:space="preserve">  </w:t>
            </w:r>
            <w:r w:rsidRPr="00C46B29">
              <w:rPr>
                <w:sz w:val="28"/>
                <w:szCs w:val="28"/>
                <w:lang w:val="uk-UA"/>
              </w:rPr>
              <w:t>відносної вологості повітря: 1-100%; 2 - 75%; 3 - 40%</w:t>
            </w:r>
            <w:r>
              <w:rPr>
                <w:sz w:val="28"/>
                <w:szCs w:val="28"/>
                <w:lang w:val="uk-UA"/>
              </w:rPr>
              <w:t>.</w:t>
            </w:r>
          </w:p>
        </w:tc>
      </w:tr>
    </w:tbl>
    <w:p w:rsidR="0034501B" w:rsidRPr="00C46B29" w:rsidRDefault="0034501B" w:rsidP="0034501B">
      <w:pPr>
        <w:widowControl w:val="0"/>
        <w:spacing w:line="276" w:lineRule="auto"/>
        <w:ind w:left="74" w:right="113"/>
        <w:jc w:val="both"/>
        <w:rPr>
          <w:sz w:val="28"/>
          <w:lang w:val="uk-UA"/>
        </w:rPr>
      </w:pPr>
      <w:r w:rsidRPr="00C46B29">
        <w:rPr>
          <w:sz w:val="28"/>
          <w:lang w:val="uk-UA"/>
        </w:rPr>
        <w:tab/>
      </w:r>
    </w:p>
    <w:p w:rsidR="0034501B" w:rsidRPr="00C46B29" w:rsidRDefault="0034501B" w:rsidP="0034501B">
      <w:pPr>
        <w:widowControl w:val="0"/>
        <w:spacing w:line="276" w:lineRule="auto"/>
        <w:ind w:left="74" w:right="113" w:firstLine="595"/>
        <w:jc w:val="both"/>
        <w:rPr>
          <w:sz w:val="28"/>
          <w:szCs w:val="28"/>
          <w:lang w:val="uk-UA"/>
        </w:rPr>
      </w:pPr>
      <w:r>
        <w:rPr>
          <w:sz w:val="28"/>
          <w:szCs w:val="28"/>
          <w:lang w:val="uk-UA"/>
        </w:rPr>
        <w:t>Дані рис. 1, 2, 3 свідчать</w:t>
      </w:r>
      <w:r w:rsidRPr="00C46B29">
        <w:rPr>
          <w:sz w:val="28"/>
          <w:szCs w:val="28"/>
          <w:lang w:val="uk-UA"/>
        </w:rPr>
        <w:t>, що сировина має незначні вологосорбційні власт</w:t>
      </w:r>
      <w:r>
        <w:rPr>
          <w:sz w:val="28"/>
          <w:szCs w:val="28"/>
          <w:lang w:val="uk-UA"/>
        </w:rPr>
        <w:t>ивості. Вологовміст листя горіха грецького, каштана</w:t>
      </w:r>
      <w:r w:rsidRPr="00C46B29">
        <w:rPr>
          <w:sz w:val="28"/>
          <w:szCs w:val="28"/>
          <w:lang w:val="uk-UA"/>
        </w:rPr>
        <w:t xml:space="preserve"> кінського, та їх с</w:t>
      </w:r>
      <w:r>
        <w:rPr>
          <w:sz w:val="28"/>
          <w:szCs w:val="28"/>
          <w:lang w:val="uk-UA"/>
        </w:rPr>
        <w:t>уміші практично однаковий</w:t>
      </w:r>
      <w:r w:rsidRPr="00C46B29">
        <w:rPr>
          <w:sz w:val="28"/>
          <w:szCs w:val="28"/>
          <w:lang w:val="uk-UA"/>
        </w:rPr>
        <w:t xml:space="preserve"> і становить 3,9, 3,7 та 3,8 відповідно.</w:t>
      </w:r>
    </w:p>
    <w:p w:rsidR="0034501B" w:rsidRPr="00C46B29" w:rsidRDefault="0034501B" w:rsidP="0034501B">
      <w:pPr>
        <w:widowControl w:val="0"/>
        <w:spacing w:line="276" w:lineRule="auto"/>
        <w:ind w:left="75" w:right="113" w:firstLine="645"/>
        <w:jc w:val="center"/>
        <w:rPr>
          <w:lang w:val="uk-UA"/>
        </w:rPr>
      </w:pPr>
      <w:r>
        <w:rPr>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342900</wp:posOffset>
                </wp:positionV>
                <wp:extent cx="276860" cy="571500"/>
                <wp:effectExtent l="12065" t="5715" r="6350"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571500"/>
                        </a:xfrm>
                        <a:prstGeom prst="rect">
                          <a:avLst/>
                        </a:prstGeom>
                        <a:solidFill>
                          <a:srgbClr val="FFFFFF"/>
                        </a:solidFill>
                        <a:ln w="9525">
                          <a:solidFill>
                            <a:srgbClr val="FFFFFF"/>
                          </a:solidFill>
                          <a:miter lim="800000"/>
                          <a:headEnd/>
                          <a:tailEnd/>
                        </a:ln>
                      </wps:spPr>
                      <wps:txbx>
                        <w:txbxContent>
                          <w:p w:rsidR="0034501B" w:rsidRDefault="0034501B" w:rsidP="0034501B">
                            <w:pPr>
                              <w:rPr>
                                <w:sz w:val="20"/>
                                <w:szCs w:val="20"/>
                              </w:rPr>
                            </w:pPr>
                            <w:r>
                              <w:rPr>
                                <w:sz w:val="20"/>
                                <w:szCs w:val="20"/>
                              </w:rPr>
                              <w:t>1</w:t>
                            </w:r>
                          </w:p>
                          <w:p w:rsidR="0034501B" w:rsidRDefault="0034501B" w:rsidP="0034501B">
                            <w:pPr>
                              <w:rPr>
                                <w:sz w:val="20"/>
                                <w:szCs w:val="20"/>
                                <w:lang w:val="uk-UA"/>
                              </w:rPr>
                            </w:pPr>
                            <w:r>
                              <w:rPr>
                                <w:sz w:val="20"/>
                                <w:szCs w:val="20"/>
                              </w:rPr>
                              <w:t>2</w:t>
                            </w:r>
                          </w:p>
                          <w:p w:rsidR="0034501B" w:rsidRDefault="0034501B" w:rsidP="0034501B">
                            <w:pPr>
                              <w:rPr>
                                <w:sz w:val="20"/>
                                <w:szCs w:val="20"/>
                              </w:rPr>
                            </w:pPr>
                            <w:r>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405pt;margin-top:27pt;width:21.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" strokecolor="white">
                <v:textbox>
                  <w:txbxContent>
                    <w:p w:rsidR="0034501B" w:rsidRDefault="0034501B" w:rsidP="0034501B">
                      <w:pPr>
                        <w:rPr>
                          <w:sz w:val="20"/>
                          <w:szCs w:val="20"/>
                        </w:rPr>
                      </w:pPr>
                      <w:r>
                        <w:rPr>
                          <w:sz w:val="20"/>
                          <w:szCs w:val="20"/>
                        </w:rPr>
                        <w:t>1</w:t>
                      </w:r>
                    </w:p>
                    <w:p w:rsidR="0034501B" w:rsidRDefault="0034501B" w:rsidP="0034501B">
                      <w:pPr>
                        <w:rPr>
                          <w:sz w:val="20"/>
                          <w:szCs w:val="20"/>
                          <w:lang w:val="uk-UA"/>
                        </w:rPr>
                      </w:pPr>
                      <w:r>
                        <w:rPr>
                          <w:sz w:val="20"/>
                          <w:szCs w:val="20"/>
                        </w:rPr>
                        <w:t>2</w:t>
                      </w:r>
                    </w:p>
                    <w:p w:rsidR="0034501B" w:rsidRDefault="0034501B" w:rsidP="0034501B">
                      <w:pPr>
                        <w:rPr>
                          <w:sz w:val="20"/>
                          <w:szCs w:val="20"/>
                        </w:rPr>
                      </w:pPr>
                      <w:r>
                        <w:rPr>
                          <w:sz w:val="20"/>
                          <w:szCs w:val="20"/>
                        </w:rPr>
                        <w:t>3</w:t>
                      </w:r>
                    </w:p>
                  </w:txbxContent>
                </v:textbox>
              </v:shape>
            </w:pict>
          </mc:Fallback>
        </mc:AlternateContent>
      </w:r>
      <w:r>
        <w:rPr>
          <w:noProof/>
          <w:lang w:eastAsia="ru-RU"/>
        </w:rPr>
        <w:drawing>
          <wp:inline distT="0" distB="0" distL="0" distR="0">
            <wp:extent cx="5029200" cy="229743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501B" w:rsidRPr="00C46B29" w:rsidRDefault="0034501B" w:rsidP="0034501B">
      <w:pPr>
        <w:widowControl w:val="0"/>
        <w:spacing w:line="276" w:lineRule="auto"/>
        <w:ind w:left="75" w:right="113" w:firstLine="645"/>
        <w:jc w:val="both"/>
        <w:rPr>
          <w:sz w:val="28"/>
          <w:lang w:val="uk-UA"/>
        </w:rPr>
      </w:pPr>
    </w:p>
    <w:p w:rsidR="0034501B" w:rsidRPr="00C46B29" w:rsidRDefault="0034501B" w:rsidP="0034501B">
      <w:pPr>
        <w:widowControl w:val="0"/>
        <w:spacing w:line="276" w:lineRule="auto"/>
        <w:ind w:left="720" w:right="113"/>
        <w:jc w:val="both"/>
        <w:rPr>
          <w:sz w:val="28"/>
          <w:szCs w:val="28"/>
          <w:lang w:val="uk-UA"/>
        </w:rPr>
      </w:pPr>
      <w:r w:rsidRPr="00C46B29">
        <w:rPr>
          <w:sz w:val="28"/>
          <w:szCs w:val="28"/>
          <w:lang w:val="uk-UA"/>
        </w:rPr>
        <w:t>Рис.</w:t>
      </w:r>
      <w:r>
        <w:rPr>
          <w:sz w:val="28"/>
          <w:szCs w:val="28"/>
          <w:lang w:val="uk-UA"/>
        </w:rPr>
        <w:t xml:space="preserve"> </w:t>
      </w:r>
      <w:r w:rsidRPr="00C46B29">
        <w:rPr>
          <w:sz w:val="28"/>
          <w:szCs w:val="28"/>
          <w:lang w:val="uk-UA"/>
        </w:rPr>
        <w:t xml:space="preserve">2. Залежність вологопоглинання подрібненого листя </w:t>
      </w:r>
      <w:r>
        <w:rPr>
          <w:snapToGrid w:val="0"/>
          <w:sz w:val="28"/>
          <w:szCs w:val="28"/>
          <w:lang w:val="uk-UA"/>
        </w:rPr>
        <w:t>каштана</w:t>
      </w:r>
      <w:r w:rsidRPr="00C46B29">
        <w:rPr>
          <w:snapToGrid w:val="0"/>
          <w:sz w:val="28"/>
          <w:szCs w:val="28"/>
          <w:lang w:val="uk-UA"/>
        </w:rPr>
        <w:t xml:space="preserve"> кінського</w:t>
      </w:r>
      <w:r w:rsidRPr="00C46B29">
        <w:rPr>
          <w:sz w:val="28"/>
          <w:szCs w:val="28"/>
          <w:lang w:val="uk-UA"/>
        </w:rPr>
        <w:t xml:space="preserve"> від відносної вологості повітря: 1-100%; 2 - 75%; 3 - 40%</w:t>
      </w:r>
      <w:r>
        <w:rPr>
          <w:sz w:val="28"/>
          <w:szCs w:val="28"/>
          <w:lang w:val="uk-UA"/>
        </w:rPr>
        <w:t>.</w:t>
      </w:r>
    </w:p>
    <w:p w:rsidR="0034501B" w:rsidRPr="00C46B29" w:rsidRDefault="0034501B" w:rsidP="0034501B">
      <w:pPr>
        <w:widowControl w:val="0"/>
        <w:spacing w:line="276" w:lineRule="auto"/>
        <w:ind w:left="75" w:right="113" w:firstLine="645"/>
        <w:jc w:val="center"/>
        <w:rPr>
          <w:sz w:val="28"/>
          <w:lang w:val="uk-UA"/>
        </w:rPr>
      </w:pPr>
      <w:r>
        <w:rPr>
          <w:noProof/>
          <w:sz w:val="20"/>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5600700</wp:posOffset>
                </wp:positionH>
                <wp:positionV relativeFrom="paragraph">
                  <wp:posOffset>397510</wp:posOffset>
                </wp:positionV>
                <wp:extent cx="276860" cy="571500"/>
                <wp:effectExtent l="12065" t="5715" r="6350" b="1333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571500"/>
                        </a:xfrm>
                        <a:prstGeom prst="rect">
                          <a:avLst/>
                        </a:prstGeom>
                        <a:solidFill>
                          <a:srgbClr val="FFFFFF"/>
                        </a:solidFill>
                        <a:ln w="9525">
                          <a:solidFill>
                            <a:srgbClr val="FFFFFF"/>
                          </a:solidFill>
                          <a:miter lim="800000"/>
                          <a:headEnd/>
                          <a:tailEnd/>
                        </a:ln>
                      </wps:spPr>
                      <wps:txbx>
                        <w:txbxContent>
                          <w:p w:rsidR="0034501B" w:rsidRDefault="0034501B" w:rsidP="0034501B">
                            <w:pPr>
                              <w:rPr>
                                <w:sz w:val="20"/>
                                <w:szCs w:val="20"/>
                              </w:rPr>
                            </w:pPr>
                            <w:r>
                              <w:rPr>
                                <w:sz w:val="20"/>
                                <w:szCs w:val="20"/>
                              </w:rPr>
                              <w:t>1</w:t>
                            </w:r>
                          </w:p>
                          <w:p w:rsidR="0034501B" w:rsidRDefault="0034501B" w:rsidP="0034501B">
                            <w:pPr>
                              <w:rPr>
                                <w:sz w:val="20"/>
                                <w:szCs w:val="20"/>
                                <w:lang w:val="uk-UA"/>
                              </w:rPr>
                            </w:pPr>
                            <w:r>
                              <w:rPr>
                                <w:sz w:val="20"/>
                                <w:szCs w:val="20"/>
                              </w:rPr>
                              <w:t>2</w:t>
                            </w:r>
                          </w:p>
                          <w:p w:rsidR="0034501B" w:rsidRDefault="0034501B" w:rsidP="0034501B">
                            <w:pPr>
                              <w:rPr>
                                <w:sz w:val="20"/>
                                <w:szCs w:val="20"/>
                              </w:rPr>
                            </w:pPr>
                            <w:r>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441pt;margin-top:31.3pt;width:21.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" strokecolor="white">
                <v:textbox>
                  <w:txbxContent>
                    <w:p w:rsidR="0034501B" w:rsidRDefault="0034501B" w:rsidP="0034501B">
                      <w:pPr>
                        <w:rPr>
                          <w:sz w:val="20"/>
                          <w:szCs w:val="20"/>
                        </w:rPr>
                      </w:pPr>
                      <w:r>
                        <w:rPr>
                          <w:sz w:val="20"/>
                          <w:szCs w:val="20"/>
                        </w:rPr>
                        <w:t>1</w:t>
                      </w:r>
                    </w:p>
                    <w:p w:rsidR="0034501B" w:rsidRDefault="0034501B" w:rsidP="0034501B">
                      <w:pPr>
                        <w:rPr>
                          <w:sz w:val="20"/>
                          <w:szCs w:val="20"/>
                          <w:lang w:val="uk-UA"/>
                        </w:rPr>
                      </w:pPr>
                      <w:r>
                        <w:rPr>
                          <w:sz w:val="20"/>
                          <w:szCs w:val="20"/>
                        </w:rPr>
                        <w:t>2</w:t>
                      </w:r>
                    </w:p>
                    <w:p w:rsidR="0034501B" w:rsidRDefault="0034501B" w:rsidP="0034501B">
                      <w:pPr>
                        <w:rPr>
                          <w:sz w:val="20"/>
                          <w:szCs w:val="20"/>
                        </w:rPr>
                      </w:pPr>
                      <w:r>
                        <w:rPr>
                          <w:sz w:val="20"/>
                          <w:szCs w:val="20"/>
                        </w:rPr>
                        <w:t>3</w:t>
                      </w:r>
                    </w:p>
                  </w:txbxContent>
                </v:textbox>
              </v:shape>
            </w:pict>
          </mc:Fallback>
        </mc:AlternateContent>
      </w:r>
      <w:r>
        <w:rPr>
          <w:noProof/>
          <w:lang w:eastAsia="ru-RU"/>
        </w:rPr>
        <w:drawing>
          <wp:inline distT="0" distB="0" distL="0" distR="0">
            <wp:extent cx="5140960" cy="23526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501B" w:rsidRPr="00C46B29" w:rsidRDefault="0034501B" w:rsidP="0034501B">
      <w:pPr>
        <w:pStyle w:val="37"/>
        <w:widowControl w:val="0"/>
        <w:ind w:left="0"/>
        <w:rPr>
          <w:lang w:val="uk-UA"/>
        </w:rPr>
      </w:pPr>
    </w:p>
    <w:p w:rsidR="0034501B" w:rsidRPr="00C46B29" w:rsidRDefault="0034501B" w:rsidP="0034501B">
      <w:pPr>
        <w:widowControl w:val="0"/>
        <w:spacing w:line="276" w:lineRule="auto"/>
        <w:ind w:left="720" w:right="113"/>
        <w:jc w:val="both"/>
        <w:rPr>
          <w:sz w:val="28"/>
          <w:szCs w:val="28"/>
          <w:lang w:val="uk-UA"/>
        </w:rPr>
      </w:pPr>
      <w:r w:rsidRPr="00C46B29">
        <w:rPr>
          <w:sz w:val="28"/>
          <w:szCs w:val="28"/>
          <w:lang w:val="uk-UA"/>
        </w:rPr>
        <w:t>Рис.</w:t>
      </w:r>
      <w:r>
        <w:rPr>
          <w:sz w:val="28"/>
          <w:szCs w:val="28"/>
          <w:lang w:val="uk-UA"/>
        </w:rPr>
        <w:t xml:space="preserve"> </w:t>
      </w:r>
      <w:r w:rsidRPr="00C46B29">
        <w:rPr>
          <w:sz w:val="28"/>
          <w:szCs w:val="28"/>
          <w:lang w:val="uk-UA"/>
        </w:rPr>
        <w:t xml:space="preserve">3. Залежність вологопоглинання </w:t>
      </w:r>
      <w:r w:rsidRPr="00C46B29">
        <w:rPr>
          <w:snapToGrid w:val="0"/>
          <w:sz w:val="28"/>
          <w:szCs w:val="28"/>
          <w:lang w:val="uk-UA"/>
        </w:rPr>
        <w:t xml:space="preserve">біокомплексу “Югесфол” </w:t>
      </w:r>
      <w:r w:rsidRPr="00C46B29">
        <w:rPr>
          <w:sz w:val="28"/>
          <w:szCs w:val="28"/>
          <w:lang w:val="uk-UA"/>
        </w:rPr>
        <w:t>від відносної вологості повітря: 1-100%; 2 - 75%; 3 - 40%</w:t>
      </w:r>
      <w:r>
        <w:rPr>
          <w:sz w:val="28"/>
          <w:szCs w:val="28"/>
          <w:lang w:val="uk-UA"/>
        </w:rPr>
        <w:t>.</w:t>
      </w:r>
    </w:p>
    <w:p w:rsidR="0034501B" w:rsidRDefault="0034501B" w:rsidP="0034501B">
      <w:pPr>
        <w:pStyle w:val="24"/>
        <w:widowControl w:val="0"/>
        <w:spacing w:line="276" w:lineRule="auto"/>
        <w:ind w:firstLine="595"/>
        <w:rPr>
          <w:lang w:val="uk-UA"/>
        </w:rPr>
      </w:pPr>
    </w:p>
    <w:p w:rsidR="0034501B" w:rsidRPr="00C46B29" w:rsidRDefault="0034501B" w:rsidP="0034501B">
      <w:pPr>
        <w:pStyle w:val="24"/>
        <w:widowControl w:val="0"/>
        <w:spacing w:line="276" w:lineRule="auto"/>
        <w:ind w:firstLine="595"/>
        <w:rPr>
          <w:lang w:val="uk-UA"/>
        </w:rPr>
      </w:pPr>
      <w:r w:rsidRPr="00C46B29">
        <w:rPr>
          <w:lang w:val="uk-UA"/>
        </w:rPr>
        <w:t>Найбільш повно відображають поведінку сировини для таблетування при пресуванні такі параметри</w:t>
      </w:r>
      <w:r>
        <w:rPr>
          <w:lang w:val="uk-UA"/>
        </w:rPr>
        <w:t>,</w:t>
      </w:r>
      <w:r w:rsidRPr="00C46B29">
        <w:rPr>
          <w:lang w:val="uk-UA"/>
        </w:rPr>
        <w:t xml:space="preserve"> як плинність, об’ємні характеристики, пресуємість та ін. Тому метою наших досліджень стало вивчення цих показників. Результ</w:t>
      </w:r>
      <w:r>
        <w:rPr>
          <w:lang w:val="uk-UA"/>
        </w:rPr>
        <w:t>ати дослідження наведені у таблиці</w:t>
      </w:r>
      <w:r w:rsidRPr="00C46B29">
        <w:rPr>
          <w:lang w:val="uk-UA"/>
        </w:rPr>
        <w:t xml:space="preserve"> 1.</w:t>
      </w:r>
    </w:p>
    <w:p w:rsidR="0034501B" w:rsidRPr="00C46B29" w:rsidRDefault="0034501B" w:rsidP="0034501B">
      <w:pPr>
        <w:pStyle w:val="24"/>
        <w:widowControl w:val="0"/>
        <w:spacing w:line="276" w:lineRule="auto"/>
        <w:jc w:val="right"/>
        <w:rPr>
          <w:lang w:val="uk-UA"/>
        </w:rPr>
      </w:pPr>
      <w:r w:rsidRPr="00C46B29">
        <w:rPr>
          <w:lang w:val="uk-UA"/>
        </w:rPr>
        <w:t>Таблиця 1</w:t>
      </w:r>
    </w:p>
    <w:p w:rsidR="0034501B" w:rsidRPr="00C46B29" w:rsidRDefault="0034501B" w:rsidP="0034501B">
      <w:pPr>
        <w:pStyle w:val="24"/>
        <w:widowControl w:val="0"/>
        <w:spacing w:line="276" w:lineRule="auto"/>
        <w:jc w:val="center"/>
        <w:rPr>
          <w:lang w:val="uk-UA"/>
        </w:rPr>
      </w:pPr>
      <w:r w:rsidRPr="00C46B29">
        <w:rPr>
          <w:lang w:val="uk-UA"/>
        </w:rPr>
        <w:t>Техно</w:t>
      </w:r>
      <w:r>
        <w:rPr>
          <w:lang w:val="uk-UA"/>
        </w:rPr>
        <w:t>логічні властивості листя горіха</w:t>
      </w:r>
      <w:r w:rsidRPr="00C46B29">
        <w:rPr>
          <w:lang w:val="uk-UA"/>
        </w:rPr>
        <w:t xml:space="preserve"> грецького, к</w:t>
      </w:r>
      <w:r>
        <w:rPr>
          <w:lang w:val="uk-UA"/>
        </w:rPr>
        <w:t>аштана</w:t>
      </w:r>
      <w:r w:rsidRPr="00C46B29">
        <w:rPr>
          <w:lang w:val="uk-UA"/>
        </w:rPr>
        <w:t xml:space="preserve"> кінського та біокомплексу “Югесфол”</w:t>
      </w:r>
    </w:p>
    <w:tbl>
      <w:tblPr>
        <w:tblW w:w="10151" w:type="dxa"/>
        <w:tblInd w:w="2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3851"/>
        <w:gridCol w:w="1980"/>
        <w:gridCol w:w="2160"/>
        <w:gridCol w:w="2160"/>
      </w:tblGrid>
      <w:tr w:rsidR="0034501B" w:rsidRPr="00C46B29" w:rsidTr="00AE562D">
        <w:tblPrEx>
          <w:tblCellMar>
            <w:top w:w="0" w:type="dxa"/>
            <w:bottom w:w="0" w:type="dxa"/>
          </w:tblCellMar>
        </w:tblPrEx>
        <w:trPr>
          <w:cantSplit/>
          <w:trHeight w:val="533"/>
        </w:trPr>
        <w:tc>
          <w:tcPr>
            <w:tcW w:w="3851" w:type="dxa"/>
            <w:vMerge w:val="restart"/>
            <w:vAlign w:val="center"/>
          </w:tcPr>
          <w:p w:rsidR="0034501B" w:rsidRPr="00C46B29" w:rsidRDefault="0034501B" w:rsidP="00AE562D">
            <w:pPr>
              <w:widowControl w:val="0"/>
              <w:jc w:val="center"/>
              <w:rPr>
                <w:sz w:val="28"/>
                <w:szCs w:val="28"/>
                <w:lang w:val="uk-UA"/>
              </w:rPr>
            </w:pPr>
            <w:r w:rsidRPr="00C46B29">
              <w:rPr>
                <w:sz w:val="28"/>
                <w:szCs w:val="28"/>
                <w:lang w:val="uk-UA"/>
              </w:rPr>
              <w:t>Параметри</w:t>
            </w:r>
          </w:p>
        </w:tc>
        <w:tc>
          <w:tcPr>
            <w:tcW w:w="6300" w:type="dxa"/>
            <w:gridSpan w:val="3"/>
            <w:vAlign w:val="center"/>
          </w:tcPr>
          <w:p w:rsidR="0034501B" w:rsidRPr="00C46B29" w:rsidRDefault="0034501B" w:rsidP="00AE562D">
            <w:pPr>
              <w:widowControl w:val="0"/>
              <w:jc w:val="center"/>
              <w:rPr>
                <w:sz w:val="28"/>
                <w:szCs w:val="28"/>
                <w:lang w:val="uk-UA"/>
              </w:rPr>
            </w:pPr>
            <w:r w:rsidRPr="00C46B29">
              <w:rPr>
                <w:sz w:val="28"/>
                <w:szCs w:val="28"/>
                <w:lang w:val="uk-UA"/>
              </w:rPr>
              <w:t>Показники</w:t>
            </w:r>
          </w:p>
        </w:tc>
      </w:tr>
      <w:tr w:rsidR="0034501B" w:rsidRPr="00C46B29" w:rsidTr="00AE562D">
        <w:tblPrEx>
          <w:tblCellMar>
            <w:top w:w="0" w:type="dxa"/>
            <w:bottom w:w="0" w:type="dxa"/>
          </w:tblCellMar>
        </w:tblPrEx>
        <w:trPr>
          <w:cantSplit/>
          <w:trHeight w:val="533"/>
        </w:trPr>
        <w:tc>
          <w:tcPr>
            <w:tcW w:w="3851" w:type="dxa"/>
            <w:vMerge/>
            <w:vAlign w:val="center"/>
          </w:tcPr>
          <w:p w:rsidR="0034501B" w:rsidRPr="00C46B29" w:rsidRDefault="0034501B" w:rsidP="00AE562D">
            <w:pPr>
              <w:widowControl w:val="0"/>
              <w:jc w:val="center"/>
              <w:rPr>
                <w:sz w:val="28"/>
                <w:szCs w:val="28"/>
                <w:lang w:val="uk-UA"/>
              </w:rPr>
            </w:pPr>
          </w:p>
        </w:tc>
        <w:tc>
          <w:tcPr>
            <w:tcW w:w="1980" w:type="dxa"/>
            <w:tcBorders>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листя горіха грецького</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z w:val="28"/>
                <w:szCs w:val="28"/>
                <w:lang w:val="uk-UA"/>
              </w:rPr>
            </w:pPr>
            <w:r>
              <w:rPr>
                <w:sz w:val="28"/>
                <w:szCs w:val="28"/>
                <w:lang w:val="uk-UA"/>
              </w:rPr>
              <w:t>листя каштана</w:t>
            </w:r>
            <w:r w:rsidRPr="00C46B29">
              <w:rPr>
                <w:sz w:val="28"/>
                <w:szCs w:val="28"/>
                <w:lang w:val="uk-UA"/>
              </w:rPr>
              <w:t xml:space="preserve"> кінського</w:t>
            </w:r>
          </w:p>
        </w:tc>
        <w:tc>
          <w:tcPr>
            <w:tcW w:w="2160" w:type="dxa"/>
            <w:tcBorders>
              <w:left w:val="single" w:sz="4" w:space="0" w:color="auto"/>
            </w:tcBorders>
            <w:vAlign w:val="center"/>
          </w:tcPr>
          <w:p w:rsidR="0034501B" w:rsidRPr="00C46B29" w:rsidRDefault="0034501B" w:rsidP="00AE562D">
            <w:pPr>
              <w:widowControl w:val="0"/>
              <w:jc w:val="center"/>
              <w:rPr>
                <w:sz w:val="28"/>
                <w:szCs w:val="28"/>
                <w:lang w:val="uk-UA"/>
              </w:rPr>
            </w:pPr>
            <w:r w:rsidRPr="005276E6">
              <w:rPr>
                <w:sz w:val="28"/>
                <w:szCs w:val="28"/>
                <w:lang w:val="uk-UA"/>
              </w:rPr>
              <w:t>біокомплекс “Югесфол</w:t>
            </w:r>
            <w:r w:rsidRPr="00C46B29">
              <w:rPr>
                <w:szCs w:val="28"/>
                <w:lang w:val="uk-UA"/>
              </w:rPr>
              <w:t>”</w:t>
            </w:r>
          </w:p>
        </w:tc>
      </w:tr>
      <w:tr w:rsidR="0034501B" w:rsidRPr="00C46B29" w:rsidTr="00AE562D">
        <w:tblPrEx>
          <w:tblCellMar>
            <w:top w:w="0" w:type="dxa"/>
            <w:bottom w:w="0" w:type="dxa"/>
          </w:tblCellMar>
        </w:tblPrEx>
        <w:trPr>
          <w:cantSplit/>
          <w:trHeight w:val="320"/>
        </w:trPr>
        <w:tc>
          <w:tcPr>
            <w:tcW w:w="3851" w:type="dxa"/>
            <w:vAlign w:val="center"/>
          </w:tcPr>
          <w:p w:rsidR="0034501B" w:rsidRPr="00C46B29" w:rsidRDefault="0034501B" w:rsidP="00AE562D">
            <w:pPr>
              <w:widowControl w:val="0"/>
              <w:jc w:val="center"/>
              <w:rPr>
                <w:sz w:val="28"/>
                <w:szCs w:val="28"/>
                <w:lang w:val="uk-UA"/>
              </w:rPr>
            </w:pPr>
            <w:r w:rsidRPr="00C46B29">
              <w:rPr>
                <w:sz w:val="28"/>
                <w:szCs w:val="28"/>
                <w:lang w:val="uk-UA"/>
              </w:rPr>
              <w:t>1</w:t>
            </w:r>
          </w:p>
        </w:tc>
        <w:tc>
          <w:tcPr>
            <w:tcW w:w="1980" w:type="dxa"/>
            <w:tcBorders>
              <w:right w:val="single" w:sz="4" w:space="0" w:color="auto"/>
            </w:tcBorders>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2</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3</w:t>
            </w:r>
          </w:p>
        </w:tc>
        <w:tc>
          <w:tcPr>
            <w:tcW w:w="2160" w:type="dxa"/>
            <w:tcBorders>
              <w:left w:val="single" w:sz="4" w:space="0" w:color="auto"/>
            </w:tcBorders>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4</w:t>
            </w:r>
          </w:p>
        </w:tc>
      </w:tr>
      <w:tr w:rsidR="0034501B" w:rsidRPr="00C46B29" w:rsidTr="00AE562D">
        <w:tblPrEx>
          <w:tblCellMar>
            <w:top w:w="0" w:type="dxa"/>
            <w:bottom w:w="0" w:type="dxa"/>
          </w:tblCellMar>
        </w:tblPrEx>
        <w:trPr>
          <w:cantSplit/>
          <w:trHeight w:val="320"/>
        </w:trPr>
        <w:tc>
          <w:tcPr>
            <w:tcW w:w="3851" w:type="dxa"/>
            <w:vAlign w:val="center"/>
          </w:tcPr>
          <w:p w:rsidR="0034501B" w:rsidRPr="00C46B29" w:rsidRDefault="0034501B" w:rsidP="00AE562D">
            <w:pPr>
              <w:widowControl w:val="0"/>
              <w:rPr>
                <w:sz w:val="28"/>
                <w:szCs w:val="28"/>
                <w:lang w:val="uk-UA"/>
              </w:rPr>
            </w:pPr>
            <w:r w:rsidRPr="00C46B29">
              <w:rPr>
                <w:snapToGrid w:val="0"/>
                <w:sz w:val="28"/>
                <w:szCs w:val="28"/>
                <w:lang w:val="uk-UA"/>
              </w:rPr>
              <w:t>Вологовміст, у відсотках</w:t>
            </w:r>
          </w:p>
        </w:tc>
        <w:tc>
          <w:tcPr>
            <w:tcW w:w="1980" w:type="dxa"/>
            <w:tcBorders>
              <w:right w:val="single" w:sz="4" w:space="0" w:color="auto"/>
            </w:tcBorders>
            <w:vAlign w:val="center"/>
          </w:tcPr>
          <w:p w:rsidR="0034501B" w:rsidRPr="00C46B29" w:rsidRDefault="0034501B" w:rsidP="00AE562D">
            <w:pPr>
              <w:widowControl w:val="0"/>
              <w:jc w:val="center"/>
              <w:rPr>
                <w:snapToGrid w:val="0"/>
                <w:sz w:val="28"/>
                <w:szCs w:val="28"/>
                <w:lang w:val="uk-UA"/>
              </w:rPr>
            </w:pPr>
            <w:r w:rsidRPr="00C46B29">
              <w:rPr>
                <w:sz w:val="28"/>
                <w:szCs w:val="28"/>
                <w:lang w:val="uk-UA"/>
              </w:rPr>
              <w:t>3,92±0,01</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napToGrid w:val="0"/>
                <w:sz w:val="28"/>
                <w:szCs w:val="28"/>
                <w:lang w:val="uk-UA"/>
              </w:rPr>
            </w:pPr>
            <w:r w:rsidRPr="00C46B29">
              <w:rPr>
                <w:sz w:val="28"/>
                <w:szCs w:val="28"/>
                <w:lang w:val="uk-UA"/>
              </w:rPr>
              <w:t>3,74± 0,06</w:t>
            </w:r>
          </w:p>
        </w:tc>
        <w:tc>
          <w:tcPr>
            <w:tcW w:w="2160" w:type="dxa"/>
            <w:tcBorders>
              <w:left w:val="single" w:sz="4" w:space="0" w:color="auto"/>
            </w:tcBorders>
            <w:vAlign w:val="center"/>
          </w:tcPr>
          <w:p w:rsidR="0034501B" w:rsidRPr="00C46B29" w:rsidRDefault="0034501B" w:rsidP="00AE562D">
            <w:pPr>
              <w:widowControl w:val="0"/>
              <w:jc w:val="center"/>
              <w:rPr>
                <w:snapToGrid w:val="0"/>
                <w:sz w:val="28"/>
                <w:szCs w:val="28"/>
                <w:lang w:val="uk-UA"/>
              </w:rPr>
            </w:pPr>
            <w:r w:rsidRPr="00C46B29">
              <w:rPr>
                <w:sz w:val="28"/>
                <w:szCs w:val="28"/>
                <w:lang w:val="uk-UA"/>
              </w:rPr>
              <w:t>3,83±0,02</w:t>
            </w:r>
          </w:p>
        </w:tc>
      </w:tr>
    </w:tbl>
    <w:p w:rsidR="0034501B" w:rsidRDefault="0034501B" w:rsidP="0034501B">
      <w:pPr>
        <w:rPr>
          <w:lang w:val="uk-UA"/>
        </w:rPr>
      </w:pPr>
    </w:p>
    <w:p w:rsidR="0034501B" w:rsidRPr="00287C33" w:rsidRDefault="0034501B" w:rsidP="0034501B">
      <w:pPr>
        <w:widowControl w:val="0"/>
        <w:spacing w:line="276" w:lineRule="auto"/>
        <w:ind w:firstLine="708"/>
        <w:jc w:val="right"/>
        <w:rPr>
          <w:lang w:val="uk-UA"/>
        </w:rPr>
      </w:pPr>
      <w:r w:rsidRPr="00C46B29">
        <w:rPr>
          <w:sz w:val="28"/>
          <w:szCs w:val="28"/>
          <w:lang w:val="uk-UA"/>
        </w:rPr>
        <w:t>Продовження табл. 1</w:t>
      </w:r>
    </w:p>
    <w:tbl>
      <w:tblPr>
        <w:tblW w:w="10151" w:type="dxa"/>
        <w:tblInd w:w="2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3851"/>
        <w:gridCol w:w="1980"/>
        <w:gridCol w:w="2160"/>
        <w:gridCol w:w="2160"/>
      </w:tblGrid>
      <w:tr w:rsidR="0034501B" w:rsidRPr="00C46B29" w:rsidTr="00AE562D">
        <w:tblPrEx>
          <w:tblCellMar>
            <w:top w:w="0" w:type="dxa"/>
            <w:bottom w:w="0" w:type="dxa"/>
          </w:tblCellMar>
        </w:tblPrEx>
        <w:trPr>
          <w:cantSplit/>
        </w:trPr>
        <w:tc>
          <w:tcPr>
            <w:tcW w:w="3851" w:type="dxa"/>
            <w:vAlign w:val="center"/>
          </w:tcPr>
          <w:p w:rsidR="0034501B" w:rsidRPr="00C46B29" w:rsidRDefault="0034501B" w:rsidP="00AE562D">
            <w:pPr>
              <w:widowControl w:val="0"/>
              <w:jc w:val="center"/>
              <w:rPr>
                <w:sz w:val="28"/>
                <w:szCs w:val="28"/>
                <w:lang w:val="uk-UA"/>
              </w:rPr>
            </w:pPr>
            <w:r w:rsidRPr="00C46B29">
              <w:rPr>
                <w:sz w:val="28"/>
                <w:szCs w:val="28"/>
                <w:lang w:val="uk-UA"/>
              </w:rPr>
              <w:t>1</w:t>
            </w:r>
          </w:p>
        </w:tc>
        <w:tc>
          <w:tcPr>
            <w:tcW w:w="1980" w:type="dxa"/>
            <w:tcBorders>
              <w:right w:val="single" w:sz="4" w:space="0" w:color="auto"/>
            </w:tcBorders>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2</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3</w:t>
            </w:r>
          </w:p>
        </w:tc>
        <w:tc>
          <w:tcPr>
            <w:tcW w:w="2160" w:type="dxa"/>
            <w:tcBorders>
              <w:left w:val="single" w:sz="4" w:space="0" w:color="auto"/>
            </w:tcBorders>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4</w:t>
            </w:r>
          </w:p>
        </w:tc>
      </w:tr>
      <w:tr w:rsidR="0034501B" w:rsidRPr="00C46B29" w:rsidTr="00AE562D">
        <w:tblPrEx>
          <w:tblCellMar>
            <w:top w:w="0" w:type="dxa"/>
            <w:bottom w:w="0" w:type="dxa"/>
          </w:tblCellMar>
        </w:tblPrEx>
        <w:trPr>
          <w:cantSplit/>
        </w:trPr>
        <w:tc>
          <w:tcPr>
            <w:tcW w:w="3851" w:type="dxa"/>
            <w:vAlign w:val="center"/>
          </w:tcPr>
          <w:p w:rsidR="0034501B" w:rsidRPr="00C46B29" w:rsidRDefault="0034501B" w:rsidP="00AE562D">
            <w:pPr>
              <w:widowControl w:val="0"/>
              <w:rPr>
                <w:sz w:val="28"/>
                <w:szCs w:val="28"/>
                <w:lang w:val="uk-UA"/>
              </w:rPr>
            </w:pPr>
            <w:r w:rsidRPr="00C46B29">
              <w:rPr>
                <w:sz w:val="28"/>
                <w:szCs w:val="28"/>
                <w:lang w:val="uk-UA"/>
              </w:rPr>
              <w:t>Плинність, с/100г зразку</w:t>
            </w:r>
          </w:p>
        </w:tc>
        <w:tc>
          <w:tcPr>
            <w:tcW w:w="1980" w:type="dxa"/>
            <w:tcBorders>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84,03±0,1</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79,36±0,01</w:t>
            </w:r>
          </w:p>
        </w:tc>
        <w:tc>
          <w:tcPr>
            <w:tcW w:w="2160" w:type="dxa"/>
            <w:tcBorders>
              <w:lef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80,64±0,02</w:t>
            </w:r>
          </w:p>
        </w:tc>
      </w:tr>
      <w:tr w:rsidR="0034501B" w:rsidRPr="00C46B29" w:rsidTr="00AE562D">
        <w:tblPrEx>
          <w:tblCellMar>
            <w:top w:w="0" w:type="dxa"/>
            <w:bottom w:w="0" w:type="dxa"/>
          </w:tblCellMar>
        </w:tblPrEx>
        <w:trPr>
          <w:cantSplit/>
        </w:trPr>
        <w:tc>
          <w:tcPr>
            <w:tcW w:w="3851" w:type="dxa"/>
            <w:vAlign w:val="center"/>
          </w:tcPr>
          <w:p w:rsidR="0034501B" w:rsidRPr="00C46B29" w:rsidRDefault="0034501B" w:rsidP="00AE562D">
            <w:pPr>
              <w:widowControl w:val="0"/>
              <w:jc w:val="both"/>
              <w:rPr>
                <w:sz w:val="28"/>
                <w:szCs w:val="28"/>
                <w:lang w:val="uk-UA"/>
              </w:rPr>
            </w:pPr>
            <w:r>
              <w:rPr>
                <w:sz w:val="28"/>
                <w:szCs w:val="28"/>
                <w:lang w:val="uk-UA"/>
              </w:rPr>
              <w:t>Кут природного укосу</w:t>
            </w:r>
            <w:r w:rsidRPr="00C46B29">
              <w:rPr>
                <w:sz w:val="28"/>
                <w:szCs w:val="28"/>
                <w:lang w:val="uk-UA"/>
              </w:rPr>
              <w:t>, градус</w:t>
            </w:r>
          </w:p>
        </w:tc>
        <w:tc>
          <w:tcPr>
            <w:tcW w:w="1980" w:type="dxa"/>
            <w:tcBorders>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50,0±0,1</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56,0±0,4</w:t>
            </w:r>
          </w:p>
        </w:tc>
        <w:tc>
          <w:tcPr>
            <w:tcW w:w="2160" w:type="dxa"/>
            <w:tcBorders>
              <w:lef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52,0±0,2</w:t>
            </w:r>
          </w:p>
        </w:tc>
      </w:tr>
      <w:tr w:rsidR="0034501B" w:rsidRPr="00C46B29" w:rsidTr="00AE562D">
        <w:tblPrEx>
          <w:tblCellMar>
            <w:top w:w="0" w:type="dxa"/>
            <w:bottom w:w="0" w:type="dxa"/>
          </w:tblCellMar>
        </w:tblPrEx>
        <w:trPr>
          <w:cantSplit/>
        </w:trPr>
        <w:tc>
          <w:tcPr>
            <w:tcW w:w="3851" w:type="dxa"/>
            <w:vAlign w:val="center"/>
          </w:tcPr>
          <w:p w:rsidR="0034501B" w:rsidRPr="00C46B29" w:rsidRDefault="0034501B" w:rsidP="00AE562D">
            <w:pPr>
              <w:widowControl w:val="0"/>
              <w:jc w:val="both"/>
              <w:rPr>
                <w:sz w:val="28"/>
                <w:szCs w:val="28"/>
                <w:lang w:val="uk-UA"/>
              </w:rPr>
            </w:pPr>
            <w:r w:rsidRPr="00C46B29">
              <w:rPr>
                <w:sz w:val="28"/>
                <w:szCs w:val="28"/>
                <w:lang w:val="uk-UA"/>
              </w:rPr>
              <w:t>Насипний об’єм, мл</w:t>
            </w:r>
          </w:p>
        </w:tc>
        <w:tc>
          <w:tcPr>
            <w:tcW w:w="1980" w:type="dxa"/>
            <w:tcBorders>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254±2</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232±2</w:t>
            </w:r>
          </w:p>
        </w:tc>
        <w:tc>
          <w:tcPr>
            <w:tcW w:w="2160" w:type="dxa"/>
            <w:tcBorders>
              <w:left w:val="single" w:sz="4" w:space="0" w:color="auto"/>
            </w:tcBorders>
            <w:vAlign w:val="center"/>
          </w:tcPr>
          <w:p w:rsidR="0034501B" w:rsidRPr="00C46B29" w:rsidRDefault="0034501B" w:rsidP="00AE562D">
            <w:pPr>
              <w:widowControl w:val="0"/>
              <w:jc w:val="center"/>
              <w:rPr>
                <w:b/>
                <w:bCs/>
                <w:sz w:val="28"/>
                <w:szCs w:val="28"/>
                <w:lang w:val="uk-UA"/>
              </w:rPr>
            </w:pPr>
            <w:r w:rsidRPr="00C46B29">
              <w:rPr>
                <w:sz w:val="28"/>
                <w:szCs w:val="28"/>
                <w:lang w:val="uk-UA"/>
              </w:rPr>
              <w:t>244±1</w:t>
            </w:r>
          </w:p>
        </w:tc>
      </w:tr>
      <w:tr w:rsidR="0034501B" w:rsidRPr="00C46B29" w:rsidTr="00AE562D">
        <w:tblPrEx>
          <w:tblCellMar>
            <w:top w:w="0" w:type="dxa"/>
            <w:bottom w:w="0" w:type="dxa"/>
          </w:tblCellMar>
        </w:tblPrEx>
        <w:trPr>
          <w:cantSplit/>
        </w:trPr>
        <w:tc>
          <w:tcPr>
            <w:tcW w:w="3851" w:type="dxa"/>
            <w:vAlign w:val="center"/>
          </w:tcPr>
          <w:p w:rsidR="0034501B" w:rsidRPr="00C46B29" w:rsidRDefault="0034501B" w:rsidP="00AE562D">
            <w:pPr>
              <w:widowControl w:val="0"/>
              <w:jc w:val="both"/>
              <w:rPr>
                <w:sz w:val="28"/>
                <w:szCs w:val="28"/>
                <w:lang w:val="uk-UA"/>
              </w:rPr>
            </w:pPr>
            <w:r w:rsidRPr="00C46B29">
              <w:rPr>
                <w:sz w:val="28"/>
                <w:szCs w:val="28"/>
                <w:lang w:val="uk-UA"/>
              </w:rPr>
              <w:t>Об’єм після усадки, мл</w:t>
            </w:r>
          </w:p>
        </w:tc>
        <w:tc>
          <w:tcPr>
            <w:tcW w:w="1980" w:type="dxa"/>
            <w:tcBorders>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206±3</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191±3</w:t>
            </w:r>
          </w:p>
        </w:tc>
        <w:tc>
          <w:tcPr>
            <w:tcW w:w="2160" w:type="dxa"/>
            <w:tcBorders>
              <w:lef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190±1</w:t>
            </w:r>
          </w:p>
        </w:tc>
      </w:tr>
      <w:tr w:rsidR="0034501B" w:rsidRPr="00C46B29" w:rsidTr="00AE562D">
        <w:tblPrEx>
          <w:tblCellMar>
            <w:top w:w="0" w:type="dxa"/>
            <w:bottom w:w="0" w:type="dxa"/>
          </w:tblCellMar>
        </w:tblPrEx>
        <w:trPr>
          <w:cantSplit/>
        </w:trPr>
        <w:tc>
          <w:tcPr>
            <w:tcW w:w="3851" w:type="dxa"/>
            <w:vAlign w:val="center"/>
          </w:tcPr>
          <w:p w:rsidR="0034501B" w:rsidRPr="00C46B29" w:rsidRDefault="0034501B" w:rsidP="00AE562D">
            <w:pPr>
              <w:widowControl w:val="0"/>
              <w:jc w:val="both"/>
              <w:rPr>
                <w:sz w:val="28"/>
                <w:szCs w:val="28"/>
                <w:lang w:val="uk-UA"/>
              </w:rPr>
            </w:pPr>
            <w:r w:rsidRPr="00C46B29">
              <w:rPr>
                <w:sz w:val="28"/>
                <w:szCs w:val="28"/>
                <w:lang w:val="uk-UA"/>
              </w:rPr>
              <w:t>Здатність до усадки, мл</w:t>
            </w:r>
          </w:p>
        </w:tc>
        <w:tc>
          <w:tcPr>
            <w:tcW w:w="1980" w:type="dxa"/>
            <w:tcBorders>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26,00±0,04</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22,00±0,01</w:t>
            </w:r>
          </w:p>
        </w:tc>
        <w:tc>
          <w:tcPr>
            <w:tcW w:w="2160" w:type="dxa"/>
            <w:tcBorders>
              <w:lef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24,00±0,02</w:t>
            </w:r>
          </w:p>
        </w:tc>
      </w:tr>
      <w:tr w:rsidR="0034501B" w:rsidRPr="00C46B29" w:rsidTr="00AE562D">
        <w:tblPrEx>
          <w:tblCellMar>
            <w:top w:w="0" w:type="dxa"/>
            <w:bottom w:w="0" w:type="dxa"/>
          </w:tblCellMar>
        </w:tblPrEx>
        <w:trPr>
          <w:cantSplit/>
        </w:trPr>
        <w:tc>
          <w:tcPr>
            <w:tcW w:w="3851" w:type="dxa"/>
            <w:vAlign w:val="center"/>
          </w:tcPr>
          <w:p w:rsidR="0034501B" w:rsidRPr="00C46B29" w:rsidRDefault="0034501B" w:rsidP="00AE562D">
            <w:pPr>
              <w:widowControl w:val="0"/>
              <w:jc w:val="both"/>
              <w:rPr>
                <w:sz w:val="28"/>
                <w:szCs w:val="28"/>
                <w:lang w:val="uk-UA"/>
              </w:rPr>
            </w:pPr>
            <w:r w:rsidRPr="00C46B29">
              <w:rPr>
                <w:sz w:val="28"/>
                <w:szCs w:val="28"/>
                <w:lang w:val="uk-UA"/>
              </w:rPr>
              <w:t>Насипна густина, г/мл</w:t>
            </w:r>
          </w:p>
        </w:tc>
        <w:tc>
          <w:tcPr>
            <w:tcW w:w="1980" w:type="dxa"/>
            <w:tcBorders>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0,39±0,02</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0,43±0,03</w:t>
            </w:r>
          </w:p>
        </w:tc>
        <w:tc>
          <w:tcPr>
            <w:tcW w:w="2160" w:type="dxa"/>
            <w:tcBorders>
              <w:lef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0,40±0,01</w:t>
            </w:r>
          </w:p>
        </w:tc>
      </w:tr>
      <w:tr w:rsidR="0034501B" w:rsidRPr="00C46B29" w:rsidTr="00AE562D">
        <w:tblPrEx>
          <w:tblCellMar>
            <w:top w:w="0" w:type="dxa"/>
            <w:bottom w:w="0" w:type="dxa"/>
          </w:tblCellMar>
        </w:tblPrEx>
        <w:trPr>
          <w:cantSplit/>
        </w:trPr>
        <w:tc>
          <w:tcPr>
            <w:tcW w:w="3851" w:type="dxa"/>
            <w:vAlign w:val="center"/>
          </w:tcPr>
          <w:p w:rsidR="0034501B" w:rsidRPr="00C46B29" w:rsidRDefault="0034501B" w:rsidP="00AE562D">
            <w:pPr>
              <w:widowControl w:val="0"/>
              <w:jc w:val="both"/>
              <w:rPr>
                <w:sz w:val="28"/>
                <w:szCs w:val="28"/>
                <w:lang w:val="uk-UA"/>
              </w:rPr>
            </w:pPr>
            <w:r w:rsidRPr="00C46B29">
              <w:rPr>
                <w:sz w:val="28"/>
                <w:szCs w:val="28"/>
                <w:lang w:val="uk-UA"/>
              </w:rPr>
              <w:t>Густина після усадки, г/мл</w:t>
            </w:r>
          </w:p>
        </w:tc>
        <w:tc>
          <w:tcPr>
            <w:tcW w:w="1980" w:type="dxa"/>
            <w:tcBorders>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0,48±0,08</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0,54±0,03</w:t>
            </w:r>
          </w:p>
        </w:tc>
        <w:tc>
          <w:tcPr>
            <w:tcW w:w="2160" w:type="dxa"/>
            <w:tcBorders>
              <w:lef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0,52±0,01</w:t>
            </w:r>
          </w:p>
        </w:tc>
      </w:tr>
      <w:tr w:rsidR="0034501B" w:rsidRPr="00C46B29" w:rsidTr="00AE562D">
        <w:tblPrEx>
          <w:tblCellMar>
            <w:top w:w="0" w:type="dxa"/>
            <w:bottom w:w="0" w:type="dxa"/>
          </w:tblCellMar>
        </w:tblPrEx>
        <w:trPr>
          <w:cantSplit/>
        </w:trPr>
        <w:tc>
          <w:tcPr>
            <w:tcW w:w="3851" w:type="dxa"/>
            <w:vAlign w:val="center"/>
          </w:tcPr>
          <w:p w:rsidR="0034501B" w:rsidRPr="00C46B29" w:rsidRDefault="0034501B" w:rsidP="00AE562D">
            <w:pPr>
              <w:widowControl w:val="0"/>
              <w:jc w:val="both"/>
              <w:rPr>
                <w:sz w:val="28"/>
                <w:szCs w:val="28"/>
                <w:lang w:val="uk-UA"/>
              </w:rPr>
            </w:pPr>
            <w:r w:rsidRPr="00C46B29">
              <w:rPr>
                <w:sz w:val="28"/>
                <w:szCs w:val="28"/>
                <w:lang w:val="uk-UA"/>
              </w:rPr>
              <w:t>Пресуємість, Н</w:t>
            </w:r>
          </w:p>
        </w:tc>
        <w:tc>
          <w:tcPr>
            <w:tcW w:w="1980" w:type="dxa"/>
            <w:tcBorders>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10,2±0,1</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9,7±0,1</w:t>
            </w:r>
          </w:p>
        </w:tc>
        <w:tc>
          <w:tcPr>
            <w:tcW w:w="2160" w:type="dxa"/>
            <w:tcBorders>
              <w:lef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9,9±0,1</w:t>
            </w:r>
          </w:p>
        </w:tc>
      </w:tr>
      <w:tr w:rsidR="0034501B" w:rsidRPr="00C46B29" w:rsidTr="00AE562D">
        <w:tblPrEx>
          <w:tblCellMar>
            <w:top w:w="0" w:type="dxa"/>
            <w:bottom w:w="0" w:type="dxa"/>
          </w:tblCellMar>
        </w:tblPrEx>
        <w:trPr>
          <w:cantSplit/>
        </w:trPr>
        <w:tc>
          <w:tcPr>
            <w:tcW w:w="3851" w:type="dxa"/>
            <w:vAlign w:val="center"/>
          </w:tcPr>
          <w:p w:rsidR="0034501B" w:rsidRPr="00C46B29" w:rsidRDefault="0034501B" w:rsidP="00AE562D">
            <w:pPr>
              <w:widowControl w:val="0"/>
              <w:jc w:val="both"/>
              <w:rPr>
                <w:sz w:val="28"/>
                <w:szCs w:val="28"/>
                <w:lang w:val="uk-UA"/>
              </w:rPr>
            </w:pPr>
            <w:r w:rsidRPr="00C46B29">
              <w:rPr>
                <w:sz w:val="28"/>
                <w:szCs w:val="28"/>
                <w:lang w:val="uk-UA"/>
              </w:rPr>
              <w:t>Сила виштовхування, Н</w:t>
            </w:r>
          </w:p>
        </w:tc>
        <w:tc>
          <w:tcPr>
            <w:tcW w:w="1980" w:type="dxa"/>
            <w:tcBorders>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485,00±10,11</w:t>
            </w:r>
          </w:p>
        </w:tc>
        <w:tc>
          <w:tcPr>
            <w:tcW w:w="2160" w:type="dxa"/>
            <w:tcBorders>
              <w:left w:val="single" w:sz="4" w:space="0" w:color="auto"/>
              <w:righ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479,00±14,22</w:t>
            </w:r>
          </w:p>
        </w:tc>
        <w:tc>
          <w:tcPr>
            <w:tcW w:w="2160" w:type="dxa"/>
            <w:tcBorders>
              <w:left w:val="single" w:sz="4" w:space="0" w:color="auto"/>
            </w:tcBorders>
            <w:vAlign w:val="center"/>
          </w:tcPr>
          <w:p w:rsidR="0034501B" w:rsidRPr="00C46B29" w:rsidRDefault="0034501B" w:rsidP="00AE562D">
            <w:pPr>
              <w:widowControl w:val="0"/>
              <w:jc w:val="center"/>
              <w:rPr>
                <w:sz w:val="28"/>
                <w:szCs w:val="28"/>
                <w:lang w:val="uk-UA"/>
              </w:rPr>
            </w:pPr>
            <w:r w:rsidRPr="00C46B29">
              <w:rPr>
                <w:sz w:val="28"/>
                <w:szCs w:val="28"/>
                <w:lang w:val="uk-UA"/>
              </w:rPr>
              <w:t>463,00±12,14</w:t>
            </w:r>
          </w:p>
        </w:tc>
      </w:tr>
    </w:tbl>
    <w:p w:rsidR="0034501B" w:rsidRPr="00C46B29" w:rsidRDefault="0034501B" w:rsidP="0034501B">
      <w:pPr>
        <w:widowControl w:val="0"/>
        <w:spacing w:line="276" w:lineRule="auto"/>
        <w:ind w:firstLine="708"/>
        <w:jc w:val="both"/>
        <w:rPr>
          <w:sz w:val="28"/>
          <w:szCs w:val="28"/>
          <w:lang w:val="uk-UA"/>
        </w:rPr>
      </w:pPr>
      <w:r w:rsidRPr="00C46B29">
        <w:rPr>
          <w:sz w:val="28"/>
          <w:szCs w:val="28"/>
          <w:lang w:val="uk-UA"/>
        </w:rPr>
        <w:t>Примітка. n=5; Р=95</w:t>
      </w:r>
    </w:p>
    <w:p w:rsidR="0034501B" w:rsidRPr="00C46B29" w:rsidRDefault="0034501B" w:rsidP="0034501B">
      <w:pPr>
        <w:widowControl w:val="0"/>
        <w:spacing w:line="276" w:lineRule="auto"/>
        <w:ind w:firstLine="708"/>
        <w:jc w:val="both"/>
        <w:rPr>
          <w:sz w:val="28"/>
          <w:szCs w:val="28"/>
          <w:lang w:val="uk-UA"/>
        </w:rPr>
      </w:pPr>
    </w:p>
    <w:p w:rsidR="0034501B" w:rsidRPr="00C46B29" w:rsidRDefault="0034501B" w:rsidP="0034501B">
      <w:pPr>
        <w:pStyle w:val="afffffff9"/>
        <w:widowControl w:val="0"/>
        <w:spacing w:line="276" w:lineRule="auto"/>
        <w:ind w:firstLine="595"/>
        <w:rPr>
          <w:lang w:val="uk-UA"/>
        </w:rPr>
      </w:pPr>
      <w:r>
        <w:rPr>
          <w:lang w:val="uk-UA"/>
        </w:rPr>
        <w:t>Результати наведені у таблиці 1 свідчать, що всі розглядувані</w:t>
      </w:r>
      <w:r w:rsidRPr="00C46B29">
        <w:rPr>
          <w:lang w:val="uk-UA"/>
        </w:rPr>
        <w:t xml:space="preserve"> об’є</w:t>
      </w:r>
      <w:r>
        <w:rPr>
          <w:lang w:val="uk-UA"/>
        </w:rPr>
        <w:t>кти можна віднести до слабоплин</w:t>
      </w:r>
      <w:r w:rsidRPr="00C46B29">
        <w:rPr>
          <w:lang w:val="uk-UA"/>
        </w:rPr>
        <w:t xml:space="preserve">их матеріалів, </w:t>
      </w:r>
      <w:r>
        <w:rPr>
          <w:lang w:val="uk-UA"/>
        </w:rPr>
        <w:t>і</w:t>
      </w:r>
      <w:r w:rsidRPr="00C46B29">
        <w:rPr>
          <w:lang w:val="uk-UA"/>
        </w:rPr>
        <w:t>з незадовільни</w:t>
      </w:r>
      <w:r>
        <w:rPr>
          <w:lang w:val="uk-UA"/>
        </w:rPr>
        <w:t>ми об’ємними характеристиками й</w:t>
      </w:r>
      <w:r w:rsidRPr="00C46B29">
        <w:rPr>
          <w:lang w:val="uk-UA"/>
        </w:rPr>
        <w:t xml:space="preserve"> низькими показниками пресуємості, навіть при високому тиску. Аналіз отриманих даних показав, що для збільшення показників плинності та пресуємості досліджувана сировина потребу</w:t>
      </w:r>
      <w:r>
        <w:rPr>
          <w:lang w:val="uk-UA"/>
        </w:rPr>
        <w:t>є введення зв’язуючих речовин. У</w:t>
      </w:r>
      <w:r w:rsidRPr="00C46B29">
        <w:rPr>
          <w:lang w:val="uk-UA"/>
        </w:rPr>
        <w:t xml:space="preserve"> зв’язку з тим, що сировина має високі значення сили в</w:t>
      </w:r>
      <w:r w:rsidRPr="00C46B29">
        <w:rPr>
          <w:lang w:val="uk-UA"/>
        </w:rPr>
        <w:t>и</w:t>
      </w:r>
      <w:r w:rsidRPr="00C46B29">
        <w:rPr>
          <w:lang w:val="uk-UA"/>
        </w:rPr>
        <w:t xml:space="preserve">штовхування таблеток </w:t>
      </w:r>
      <w:r>
        <w:rPr>
          <w:lang w:val="uk-UA"/>
        </w:rPr>
        <w:t>і</w:t>
      </w:r>
      <w:r w:rsidRPr="00C46B29">
        <w:rPr>
          <w:lang w:val="uk-UA"/>
        </w:rPr>
        <w:t>з матриць, що в свою чергу може при</w:t>
      </w:r>
      <w:r>
        <w:rPr>
          <w:lang w:val="uk-UA"/>
        </w:rPr>
        <w:t>з</w:t>
      </w:r>
      <w:r w:rsidRPr="00C46B29">
        <w:rPr>
          <w:lang w:val="uk-UA"/>
        </w:rPr>
        <w:t>вести до шв</w:t>
      </w:r>
      <w:r>
        <w:rPr>
          <w:lang w:val="uk-UA"/>
        </w:rPr>
        <w:t>идкого зношення прес-інструмента</w:t>
      </w:r>
      <w:r w:rsidRPr="00C46B29">
        <w:rPr>
          <w:lang w:val="uk-UA"/>
        </w:rPr>
        <w:t xml:space="preserve"> таблеткових машин, а також од</w:t>
      </w:r>
      <w:r w:rsidRPr="00C46B29">
        <w:rPr>
          <w:lang w:val="uk-UA"/>
        </w:rPr>
        <w:t>е</w:t>
      </w:r>
      <w:r w:rsidRPr="00C46B29">
        <w:rPr>
          <w:lang w:val="uk-UA"/>
        </w:rPr>
        <w:t>ржання таблеток з механічними дефектами, слід зробити висновок про доцільність введення до складу таблеток ко</w:t>
      </w:r>
      <w:r w:rsidRPr="00C46B29">
        <w:rPr>
          <w:lang w:val="uk-UA"/>
        </w:rPr>
        <w:t>в</w:t>
      </w:r>
      <w:r>
        <w:rPr>
          <w:lang w:val="uk-UA"/>
        </w:rPr>
        <w:t>зних та змащувальних</w:t>
      </w:r>
      <w:r w:rsidRPr="00C46B29">
        <w:rPr>
          <w:lang w:val="uk-UA"/>
        </w:rPr>
        <w:t xml:space="preserve"> речовин.</w:t>
      </w:r>
    </w:p>
    <w:p w:rsidR="0034501B" w:rsidRPr="00C46B29" w:rsidRDefault="0034501B" w:rsidP="0034501B">
      <w:pPr>
        <w:pStyle w:val="afffffff9"/>
        <w:widowControl w:val="0"/>
        <w:spacing w:line="276" w:lineRule="auto"/>
        <w:ind w:firstLine="595"/>
        <w:rPr>
          <w:lang w:val="uk-UA"/>
        </w:rPr>
      </w:pPr>
      <w:r w:rsidRPr="00C46B29">
        <w:rPr>
          <w:lang w:val="uk-UA"/>
        </w:rPr>
        <w:tab/>
        <w:t>З метою вивчення впливу допоміжних речовин на тех</w:t>
      </w:r>
      <w:r>
        <w:rPr>
          <w:lang w:val="uk-UA"/>
        </w:rPr>
        <w:t>нологічні властивості досліджуван</w:t>
      </w:r>
      <w:r w:rsidRPr="00C46B29">
        <w:rPr>
          <w:lang w:val="uk-UA"/>
        </w:rPr>
        <w:t>ої сировини, нами були виготовлені маси для таблетування з різним співвідношенням допоміжних речовин. Таблетки отримувал</w:t>
      </w:r>
      <w:r>
        <w:rPr>
          <w:lang w:val="uk-UA"/>
        </w:rPr>
        <w:t>и методом прямого пресування й</w:t>
      </w:r>
      <w:r w:rsidRPr="00C46B29">
        <w:rPr>
          <w:lang w:val="uk-UA"/>
        </w:rPr>
        <w:t xml:space="preserve"> вологої грануляції шляхом зволожування водою очищеною</w:t>
      </w:r>
      <w:r>
        <w:rPr>
          <w:lang w:val="uk-UA"/>
        </w:rPr>
        <w:t xml:space="preserve"> (табл. 2, 3)</w:t>
      </w:r>
      <w:r w:rsidRPr="00C46B29">
        <w:rPr>
          <w:lang w:val="uk-UA"/>
        </w:rPr>
        <w:t>.</w:t>
      </w:r>
    </w:p>
    <w:p w:rsidR="0034501B" w:rsidRPr="00C46B29" w:rsidRDefault="0034501B" w:rsidP="0034501B">
      <w:pPr>
        <w:widowControl w:val="0"/>
        <w:spacing w:line="276" w:lineRule="auto"/>
        <w:jc w:val="right"/>
        <w:rPr>
          <w:sz w:val="28"/>
          <w:szCs w:val="28"/>
          <w:lang w:val="uk-UA"/>
        </w:rPr>
      </w:pPr>
      <w:r w:rsidRPr="00C46B29">
        <w:rPr>
          <w:sz w:val="28"/>
          <w:szCs w:val="28"/>
          <w:lang w:val="uk-UA"/>
        </w:rPr>
        <w:t>Таблиця 2</w:t>
      </w:r>
    </w:p>
    <w:p w:rsidR="0034501B" w:rsidRPr="00C46B29" w:rsidRDefault="0034501B" w:rsidP="0034501B">
      <w:pPr>
        <w:widowControl w:val="0"/>
        <w:spacing w:line="276" w:lineRule="auto"/>
        <w:jc w:val="center"/>
        <w:rPr>
          <w:sz w:val="28"/>
          <w:szCs w:val="28"/>
          <w:lang w:val="uk-UA"/>
        </w:rPr>
      </w:pPr>
      <w:r>
        <w:rPr>
          <w:sz w:val="28"/>
          <w:szCs w:val="28"/>
          <w:lang w:val="uk-UA"/>
        </w:rPr>
        <w:t>Склад і</w:t>
      </w:r>
      <w:r w:rsidRPr="00C46B29">
        <w:rPr>
          <w:sz w:val="28"/>
          <w:szCs w:val="28"/>
          <w:lang w:val="uk-UA"/>
        </w:rPr>
        <w:t xml:space="preserve"> властивості таблеткових мас, одержаних без попередньої грануляції</w:t>
      </w:r>
    </w:p>
    <w:tbl>
      <w:tblPr>
        <w:tblW w:w="1026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2520"/>
        <w:gridCol w:w="1548"/>
        <w:gridCol w:w="1548"/>
        <w:gridCol w:w="1548"/>
        <w:gridCol w:w="1548"/>
        <w:gridCol w:w="1548"/>
      </w:tblGrid>
      <w:tr w:rsidR="0034501B" w:rsidRPr="00C46B29" w:rsidTr="00AE562D">
        <w:tblPrEx>
          <w:tblCellMar>
            <w:top w:w="0" w:type="dxa"/>
            <w:bottom w:w="0" w:type="dxa"/>
          </w:tblCellMar>
        </w:tblPrEx>
        <w:trPr>
          <w:cantSplit/>
        </w:trPr>
        <w:tc>
          <w:tcPr>
            <w:tcW w:w="2520" w:type="dxa"/>
            <w:vMerge w:val="restart"/>
          </w:tcPr>
          <w:p w:rsidR="0034501B" w:rsidRPr="00C46B29" w:rsidRDefault="0034501B" w:rsidP="00AE562D">
            <w:pPr>
              <w:widowControl w:val="0"/>
              <w:jc w:val="both"/>
              <w:rPr>
                <w:sz w:val="28"/>
                <w:szCs w:val="28"/>
                <w:lang w:val="uk-UA"/>
              </w:rPr>
            </w:pPr>
            <w:r w:rsidRPr="00C46B29">
              <w:rPr>
                <w:sz w:val="28"/>
                <w:szCs w:val="28"/>
                <w:lang w:val="uk-UA"/>
              </w:rPr>
              <w:t>Склад суміші</w:t>
            </w:r>
          </w:p>
        </w:tc>
        <w:tc>
          <w:tcPr>
            <w:tcW w:w="7740" w:type="dxa"/>
            <w:gridSpan w:val="5"/>
          </w:tcPr>
          <w:p w:rsidR="0034501B" w:rsidRPr="00C46B29" w:rsidRDefault="0034501B" w:rsidP="00AE562D">
            <w:pPr>
              <w:widowControl w:val="0"/>
              <w:jc w:val="center"/>
              <w:rPr>
                <w:sz w:val="28"/>
                <w:szCs w:val="28"/>
                <w:lang w:val="uk-UA"/>
              </w:rPr>
            </w:pPr>
            <w:r w:rsidRPr="00C46B29">
              <w:rPr>
                <w:sz w:val="28"/>
                <w:szCs w:val="28"/>
                <w:lang w:val="uk-UA"/>
              </w:rPr>
              <w:t>Параметри</w:t>
            </w:r>
          </w:p>
        </w:tc>
      </w:tr>
      <w:tr w:rsidR="0034501B" w:rsidRPr="00C46B29" w:rsidTr="00AE562D">
        <w:tblPrEx>
          <w:tblCellMar>
            <w:top w:w="0" w:type="dxa"/>
            <w:bottom w:w="0" w:type="dxa"/>
          </w:tblCellMar>
        </w:tblPrEx>
        <w:trPr>
          <w:cantSplit/>
        </w:trPr>
        <w:tc>
          <w:tcPr>
            <w:tcW w:w="2520" w:type="dxa"/>
            <w:vMerge/>
          </w:tcPr>
          <w:p w:rsidR="0034501B" w:rsidRPr="00C46B29" w:rsidRDefault="0034501B" w:rsidP="00AE562D">
            <w:pPr>
              <w:widowControl w:val="0"/>
              <w:jc w:val="both"/>
              <w:rPr>
                <w:sz w:val="28"/>
                <w:szCs w:val="28"/>
                <w:lang w:val="uk-UA"/>
              </w:rPr>
            </w:pP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Плинність,</w:t>
            </w:r>
          </w:p>
          <w:p w:rsidR="0034501B" w:rsidRPr="00C46B29" w:rsidRDefault="0034501B" w:rsidP="00AE562D">
            <w:pPr>
              <w:widowControl w:val="0"/>
              <w:jc w:val="center"/>
              <w:rPr>
                <w:sz w:val="28"/>
                <w:szCs w:val="28"/>
                <w:lang w:val="uk-UA"/>
              </w:rPr>
            </w:pPr>
            <w:r w:rsidRPr="00C46B29">
              <w:rPr>
                <w:sz w:val="28"/>
                <w:szCs w:val="28"/>
                <w:lang w:val="uk-UA"/>
              </w:rPr>
              <w:t>с/100г зразка</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Насипний об’єм, мл</w:t>
            </w:r>
          </w:p>
        </w:tc>
        <w:tc>
          <w:tcPr>
            <w:tcW w:w="1548" w:type="dxa"/>
            <w:vAlign w:val="center"/>
          </w:tcPr>
          <w:p w:rsidR="0034501B" w:rsidRPr="00C46B29" w:rsidRDefault="0034501B" w:rsidP="00AE562D">
            <w:pPr>
              <w:widowControl w:val="0"/>
              <w:jc w:val="center"/>
              <w:rPr>
                <w:sz w:val="28"/>
                <w:szCs w:val="28"/>
                <w:lang w:val="uk-UA"/>
              </w:rPr>
            </w:pPr>
            <w:r>
              <w:rPr>
                <w:sz w:val="28"/>
                <w:szCs w:val="28"/>
                <w:lang w:val="uk-UA"/>
              </w:rPr>
              <w:t>Кут природно-го укосу</w:t>
            </w:r>
            <w:r w:rsidRPr="00C46B29">
              <w:rPr>
                <w:sz w:val="28"/>
                <w:szCs w:val="28"/>
                <w:lang w:val="uk-UA"/>
              </w:rPr>
              <w:t xml:space="preserve">, </w:t>
            </w:r>
            <w:r w:rsidRPr="00C46B29">
              <w:rPr>
                <w:snapToGrid w:val="0"/>
                <w:sz w:val="28"/>
                <w:szCs w:val="28"/>
                <w:lang w:val="uk-UA"/>
              </w:rPr>
              <w:t>градус</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Пресує-мість, Н</w:t>
            </w:r>
          </w:p>
        </w:tc>
        <w:tc>
          <w:tcPr>
            <w:tcW w:w="1548" w:type="dxa"/>
            <w:vAlign w:val="center"/>
          </w:tcPr>
          <w:p w:rsidR="0034501B" w:rsidRPr="00C46B29" w:rsidRDefault="0034501B" w:rsidP="00AE562D">
            <w:pPr>
              <w:widowControl w:val="0"/>
              <w:jc w:val="center"/>
              <w:rPr>
                <w:sz w:val="28"/>
                <w:szCs w:val="28"/>
                <w:lang w:val="uk-UA"/>
              </w:rPr>
            </w:pPr>
            <w:r w:rsidRPr="00C46B29">
              <w:rPr>
                <w:snapToGrid w:val="0"/>
                <w:sz w:val="28"/>
                <w:szCs w:val="28"/>
                <w:lang w:val="uk-UA"/>
              </w:rPr>
              <w:t>Волого-вміст</w:t>
            </w:r>
            <w:r w:rsidRPr="00C46B29">
              <w:rPr>
                <w:sz w:val="28"/>
                <w:szCs w:val="28"/>
                <w:lang w:val="uk-UA"/>
              </w:rPr>
              <w:t>, у відсотках</w:t>
            </w:r>
          </w:p>
        </w:tc>
      </w:tr>
      <w:tr w:rsidR="0034501B" w:rsidRPr="00C46B29" w:rsidTr="00AE562D">
        <w:tblPrEx>
          <w:tblCellMar>
            <w:top w:w="0" w:type="dxa"/>
            <w:bottom w:w="0" w:type="dxa"/>
          </w:tblCellMar>
        </w:tblPrEx>
        <w:trPr>
          <w:cantSplit/>
        </w:trPr>
        <w:tc>
          <w:tcPr>
            <w:tcW w:w="2520" w:type="dxa"/>
          </w:tcPr>
          <w:p w:rsidR="0034501B" w:rsidRPr="00C46B29" w:rsidRDefault="0034501B" w:rsidP="00AE562D">
            <w:pPr>
              <w:widowControl w:val="0"/>
              <w:jc w:val="center"/>
              <w:rPr>
                <w:sz w:val="28"/>
                <w:szCs w:val="28"/>
                <w:lang w:val="uk-UA"/>
              </w:rPr>
            </w:pPr>
            <w:r w:rsidRPr="00C46B29">
              <w:rPr>
                <w:sz w:val="28"/>
                <w:szCs w:val="28"/>
                <w:lang w:val="uk-UA"/>
              </w:rPr>
              <w:t>1</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2</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3</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4</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5</w:t>
            </w:r>
          </w:p>
        </w:tc>
        <w:tc>
          <w:tcPr>
            <w:tcW w:w="1548" w:type="dxa"/>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6</w:t>
            </w:r>
          </w:p>
        </w:tc>
      </w:tr>
      <w:tr w:rsidR="0034501B" w:rsidRPr="00C46B29" w:rsidTr="00AE562D">
        <w:tblPrEx>
          <w:tblCellMar>
            <w:top w:w="0" w:type="dxa"/>
            <w:bottom w:w="0" w:type="dxa"/>
          </w:tblCellMar>
        </w:tblPrEx>
        <w:trPr>
          <w:cantSplit/>
        </w:trPr>
        <w:tc>
          <w:tcPr>
            <w:tcW w:w="2520" w:type="dxa"/>
          </w:tcPr>
          <w:p w:rsidR="0034501B" w:rsidRPr="00C46B29" w:rsidRDefault="0034501B" w:rsidP="00AE562D">
            <w:pPr>
              <w:widowControl w:val="0"/>
              <w:jc w:val="both"/>
              <w:rPr>
                <w:spacing w:val="-20"/>
                <w:sz w:val="28"/>
                <w:szCs w:val="28"/>
                <w:lang w:val="uk-UA"/>
              </w:rPr>
            </w:pPr>
            <w:r w:rsidRPr="00C46B29">
              <w:rPr>
                <w:spacing w:val="-20"/>
                <w:sz w:val="28"/>
                <w:szCs w:val="28"/>
                <w:lang w:val="uk-UA"/>
              </w:rPr>
              <w:t>Біокомплекс “Югесфол”/МКЦ/</w:t>
            </w:r>
          </w:p>
          <w:p w:rsidR="0034501B" w:rsidRPr="00C46B29" w:rsidRDefault="0034501B" w:rsidP="00AE562D">
            <w:pPr>
              <w:widowControl w:val="0"/>
              <w:jc w:val="both"/>
              <w:rPr>
                <w:spacing w:val="-20"/>
                <w:sz w:val="28"/>
                <w:szCs w:val="28"/>
                <w:lang w:val="uk-UA"/>
              </w:rPr>
            </w:pPr>
            <w:r w:rsidRPr="00C46B29">
              <w:rPr>
                <w:spacing w:val="-20"/>
                <w:sz w:val="28"/>
                <w:szCs w:val="28"/>
                <w:lang w:val="uk-UA"/>
              </w:rPr>
              <w:t>аеросил</w:t>
            </w:r>
          </w:p>
          <w:p w:rsidR="0034501B" w:rsidRPr="00C46B29" w:rsidRDefault="0034501B" w:rsidP="00AE562D">
            <w:pPr>
              <w:widowControl w:val="0"/>
              <w:jc w:val="both"/>
              <w:rPr>
                <w:spacing w:val="-20"/>
                <w:sz w:val="28"/>
                <w:szCs w:val="28"/>
                <w:lang w:val="uk-UA"/>
              </w:rPr>
            </w:pP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44,84±</w:t>
            </w:r>
          </w:p>
          <w:p w:rsidR="0034501B" w:rsidRPr="00C46B29" w:rsidRDefault="0034501B" w:rsidP="00AE562D">
            <w:pPr>
              <w:widowControl w:val="0"/>
              <w:jc w:val="center"/>
              <w:rPr>
                <w:sz w:val="28"/>
                <w:szCs w:val="28"/>
                <w:lang w:val="uk-UA"/>
              </w:rPr>
            </w:pPr>
            <w:r w:rsidRPr="00C46B29">
              <w:rPr>
                <w:sz w:val="28"/>
                <w:szCs w:val="28"/>
                <w:lang w:val="uk-UA"/>
              </w:rPr>
              <w:t>0,04</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247±2</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50,0±</w:t>
            </w:r>
          </w:p>
          <w:p w:rsidR="0034501B" w:rsidRPr="00C46B29" w:rsidRDefault="0034501B" w:rsidP="00AE562D">
            <w:pPr>
              <w:widowControl w:val="0"/>
              <w:jc w:val="center"/>
              <w:rPr>
                <w:sz w:val="28"/>
                <w:szCs w:val="28"/>
                <w:lang w:val="uk-UA"/>
              </w:rPr>
            </w:pPr>
            <w:r w:rsidRPr="00C46B29">
              <w:rPr>
                <w:sz w:val="28"/>
                <w:szCs w:val="28"/>
                <w:lang w:val="uk-UA"/>
              </w:rPr>
              <w:t>0,3</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11,1±</w:t>
            </w:r>
          </w:p>
          <w:p w:rsidR="0034501B" w:rsidRPr="00C46B29" w:rsidRDefault="0034501B" w:rsidP="00AE562D">
            <w:pPr>
              <w:widowControl w:val="0"/>
              <w:jc w:val="center"/>
              <w:rPr>
                <w:sz w:val="28"/>
                <w:szCs w:val="28"/>
                <w:lang w:val="uk-UA"/>
              </w:rPr>
            </w:pPr>
            <w:r w:rsidRPr="00C46B29">
              <w:rPr>
                <w:sz w:val="28"/>
                <w:szCs w:val="28"/>
                <w:lang w:val="uk-UA"/>
              </w:rPr>
              <w:t>0,2</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3,65± 0,05</w:t>
            </w:r>
          </w:p>
        </w:tc>
      </w:tr>
      <w:tr w:rsidR="0034501B" w:rsidRPr="00C46B29" w:rsidTr="00AE562D">
        <w:tblPrEx>
          <w:tblCellMar>
            <w:top w:w="0" w:type="dxa"/>
            <w:bottom w:w="0" w:type="dxa"/>
          </w:tblCellMar>
        </w:tblPrEx>
        <w:trPr>
          <w:cantSplit/>
        </w:trPr>
        <w:tc>
          <w:tcPr>
            <w:tcW w:w="2520" w:type="dxa"/>
          </w:tcPr>
          <w:p w:rsidR="0034501B" w:rsidRPr="00C46B29" w:rsidRDefault="0034501B" w:rsidP="00AE562D">
            <w:pPr>
              <w:widowControl w:val="0"/>
              <w:jc w:val="both"/>
              <w:rPr>
                <w:spacing w:val="-20"/>
                <w:sz w:val="28"/>
                <w:szCs w:val="28"/>
                <w:lang w:val="uk-UA"/>
              </w:rPr>
            </w:pPr>
            <w:r w:rsidRPr="00C46B29">
              <w:rPr>
                <w:spacing w:val="-20"/>
                <w:sz w:val="28"/>
                <w:szCs w:val="28"/>
                <w:lang w:val="uk-UA"/>
              </w:rPr>
              <w:t>Біокомплекс “Югесфол”/МКЦ/</w:t>
            </w:r>
          </w:p>
          <w:p w:rsidR="0034501B" w:rsidRPr="00C46B29" w:rsidRDefault="0034501B" w:rsidP="00AE562D">
            <w:pPr>
              <w:widowControl w:val="0"/>
              <w:jc w:val="both"/>
              <w:rPr>
                <w:spacing w:val="-20"/>
                <w:sz w:val="28"/>
                <w:szCs w:val="28"/>
                <w:lang w:val="uk-UA"/>
              </w:rPr>
            </w:pPr>
            <w:r w:rsidRPr="00C46B29">
              <w:rPr>
                <w:spacing w:val="-20"/>
                <w:sz w:val="28"/>
                <w:szCs w:val="28"/>
                <w:lang w:val="uk-UA"/>
              </w:rPr>
              <w:t>ка</w:t>
            </w:r>
            <w:r>
              <w:rPr>
                <w:spacing w:val="-20"/>
                <w:sz w:val="28"/>
                <w:szCs w:val="28"/>
                <w:lang w:val="uk-UA"/>
              </w:rPr>
              <w:t>льцію</w:t>
            </w:r>
            <w:r w:rsidRPr="00C46B29">
              <w:rPr>
                <w:spacing w:val="-20"/>
                <w:sz w:val="28"/>
                <w:szCs w:val="28"/>
                <w:lang w:val="uk-UA"/>
              </w:rPr>
              <w:t xml:space="preserve"> стеарат</w:t>
            </w:r>
          </w:p>
          <w:p w:rsidR="0034501B" w:rsidRPr="00C46B29" w:rsidRDefault="0034501B" w:rsidP="00AE562D">
            <w:pPr>
              <w:widowControl w:val="0"/>
              <w:jc w:val="both"/>
              <w:rPr>
                <w:spacing w:val="-20"/>
                <w:sz w:val="28"/>
                <w:szCs w:val="28"/>
                <w:lang w:val="uk-UA"/>
              </w:rPr>
            </w:pP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40,00±</w:t>
            </w:r>
          </w:p>
          <w:p w:rsidR="0034501B" w:rsidRPr="00C46B29" w:rsidRDefault="0034501B" w:rsidP="00AE562D">
            <w:pPr>
              <w:widowControl w:val="0"/>
              <w:jc w:val="center"/>
              <w:rPr>
                <w:sz w:val="28"/>
                <w:szCs w:val="28"/>
                <w:lang w:val="uk-UA"/>
              </w:rPr>
            </w:pPr>
            <w:r w:rsidRPr="00C46B29">
              <w:rPr>
                <w:sz w:val="28"/>
                <w:szCs w:val="28"/>
                <w:lang w:val="uk-UA"/>
              </w:rPr>
              <w:t>0,02</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246±1</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46,0±</w:t>
            </w:r>
          </w:p>
          <w:p w:rsidR="0034501B" w:rsidRPr="00C46B29" w:rsidRDefault="0034501B" w:rsidP="00AE562D">
            <w:pPr>
              <w:widowControl w:val="0"/>
              <w:jc w:val="center"/>
              <w:rPr>
                <w:sz w:val="28"/>
                <w:szCs w:val="28"/>
                <w:lang w:val="uk-UA"/>
              </w:rPr>
            </w:pPr>
            <w:r w:rsidRPr="00C46B29">
              <w:rPr>
                <w:sz w:val="28"/>
                <w:szCs w:val="28"/>
                <w:lang w:val="uk-UA"/>
              </w:rPr>
              <w:t xml:space="preserve">0,2 </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11,1±</w:t>
            </w:r>
          </w:p>
          <w:p w:rsidR="0034501B" w:rsidRPr="00C46B29" w:rsidRDefault="0034501B" w:rsidP="00AE562D">
            <w:pPr>
              <w:widowControl w:val="0"/>
              <w:jc w:val="center"/>
              <w:rPr>
                <w:sz w:val="28"/>
                <w:szCs w:val="28"/>
                <w:lang w:val="uk-UA"/>
              </w:rPr>
            </w:pPr>
            <w:r w:rsidRPr="00C46B29">
              <w:rPr>
                <w:sz w:val="28"/>
                <w:szCs w:val="28"/>
                <w:lang w:val="uk-UA"/>
              </w:rPr>
              <w:t>0,1</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3,66± 0,04</w:t>
            </w:r>
          </w:p>
        </w:tc>
      </w:tr>
    </w:tbl>
    <w:p w:rsidR="0034501B" w:rsidRPr="00C46B29" w:rsidRDefault="0034501B" w:rsidP="0034501B">
      <w:pPr>
        <w:widowControl w:val="0"/>
        <w:spacing w:line="276" w:lineRule="auto"/>
        <w:ind w:firstLine="708"/>
        <w:jc w:val="right"/>
        <w:rPr>
          <w:sz w:val="28"/>
          <w:szCs w:val="28"/>
          <w:lang w:val="uk-UA"/>
        </w:rPr>
      </w:pPr>
      <w:r w:rsidRPr="00C46B29">
        <w:rPr>
          <w:sz w:val="28"/>
          <w:szCs w:val="28"/>
          <w:lang w:val="uk-UA"/>
        </w:rPr>
        <w:t>Продовження табл. 2</w:t>
      </w:r>
    </w:p>
    <w:tbl>
      <w:tblPr>
        <w:tblW w:w="1026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2520"/>
        <w:gridCol w:w="1548"/>
        <w:gridCol w:w="1548"/>
        <w:gridCol w:w="1548"/>
        <w:gridCol w:w="1548"/>
        <w:gridCol w:w="1548"/>
      </w:tblGrid>
      <w:tr w:rsidR="0034501B" w:rsidRPr="00C46B29" w:rsidTr="00AE562D">
        <w:tblPrEx>
          <w:tblCellMar>
            <w:top w:w="0" w:type="dxa"/>
            <w:bottom w:w="0" w:type="dxa"/>
          </w:tblCellMar>
        </w:tblPrEx>
        <w:trPr>
          <w:cantSplit/>
        </w:trPr>
        <w:tc>
          <w:tcPr>
            <w:tcW w:w="2520" w:type="dxa"/>
          </w:tcPr>
          <w:p w:rsidR="0034501B" w:rsidRPr="00C46B29" w:rsidRDefault="0034501B" w:rsidP="00AE562D">
            <w:pPr>
              <w:widowControl w:val="0"/>
              <w:jc w:val="center"/>
              <w:rPr>
                <w:sz w:val="28"/>
                <w:szCs w:val="28"/>
                <w:lang w:val="uk-UA"/>
              </w:rPr>
            </w:pPr>
            <w:r w:rsidRPr="00C46B29">
              <w:rPr>
                <w:sz w:val="28"/>
                <w:szCs w:val="28"/>
                <w:lang w:val="uk-UA"/>
              </w:rPr>
              <w:t>1</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2</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3</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4</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5</w:t>
            </w:r>
          </w:p>
        </w:tc>
        <w:tc>
          <w:tcPr>
            <w:tcW w:w="1548" w:type="dxa"/>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6</w:t>
            </w:r>
          </w:p>
        </w:tc>
      </w:tr>
      <w:tr w:rsidR="0034501B" w:rsidRPr="00C46B29" w:rsidTr="00AE562D">
        <w:tblPrEx>
          <w:tblCellMar>
            <w:top w:w="0" w:type="dxa"/>
            <w:bottom w:w="0" w:type="dxa"/>
          </w:tblCellMar>
        </w:tblPrEx>
        <w:trPr>
          <w:cantSplit/>
        </w:trPr>
        <w:tc>
          <w:tcPr>
            <w:tcW w:w="2520" w:type="dxa"/>
          </w:tcPr>
          <w:p w:rsidR="0034501B" w:rsidRPr="00C46B29" w:rsidRDefault="0034501B" w:rsidP="00AE562D">
            <w:pPr>
              <w:widowControl w:val="0"/>
              <w:jc w:val="both"/>
              <w:rPr>
                <w:spacing w:val="-20"/>
                <w:sz w:val="28"/>
                <w:szCs w:val="28"/>
                <w:lang w:val="uk-UA"/>
              </w:rPr>
            </w:pPr>
            <w:r w:rsidRPr="00C46B29">
              <w:rPr>
                <w:spacing w:val="-20"/>
                <w:sz w:val="28"/>
                <w:szCs w:val="28"/>
                <w:lang w:val="uk-UA"/>
              </w:rPr>
              <w:t>Біокомплекс “Югесфол”/МКЦ/</w:t>
            </w:r>
          </w:p>
          <w:p w:rsidR="0034501B" w:rsidRPr="00C46B29" w:rsidRDefault="0034501B" w:rsidP="00AE562D">
            <w:pPr>
              <w:widowControl w:val="0"/>
              <w:jc w:val="both"/>
              <w:rPr>
                <w:spacing w:val="-20"/>
                <w:sz w:val="28"/>
                <w:szCs w:val="28"/>
                <w:lang w:val="uk-UA"/>
              </w:rPr>
            </w:pPr>
            <w:r>
              <w:rPr>
                <w:spacing w:val="-20"/>
                <w:sz w:val="28"/>
                <w:szCs w:val="28"/>
                <w:lang w:val="uk-UA"/>
              </w:rPr>
              <w:t>кальцію</w:t>
            </w:r>
            <w:r w:rsidRPr="00C46B29">
              <w:rPr>
                <w:spacing w:val="-20"/>
                <w:sz w:val="28"/>
                <w:szCs w:val="28"/>
                <w:lang w:val="uk-UA"/>
              </w:rPr>
              <w:t xml:space="preserve"> стеарат/</w:t>
            </w:r>
          </w:p>
          <w:p w:rsidR="0034501B" w:rsidRPr="00C46B29" w:rsidRDefault="0034501B" w:rsidP="00AE562D">
            <w:pPr>
              <w:widowControl w:val="0"/>
              <w:jc w:val="both"/>
              <w:rPr>
                <w:spacing w:val="-20"/>
                <w:sz w:val="28"/>
                <w:szCs w:val="28"/>
                <w:lang w:val="uk-UA"/>
              </w:rPr>
            </w:pPr>
            <w:r w:rsidRPr="00C46B29">
              <w:rPr>
                <w:spacing w:val="-20"/>
                <w:sz w:val="28"/>
                <w:szCs w:val="28"/>
                <w:lang w:val="uk-UA"/>
              </w:rPr>
              <w:t>аеросил</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43,29±</w:t>
            </w:r>
          </w:p>
          <w:p w:rsidR="0034501B" w:rsidRPr="00C46B29" w:rsidRDefault="0034501B" w:rsidP="00AE562D">
            <w:pPr>
              <w:widowControl w:val="0"/>
              <w:jc w:val="center"/>
              <w:rPr>
                <w:sz w:val="28"/>
                <w:szCs w:val="28"/>
                <w:lang w:val="uk-UA"/>
              </w:rPr>
            </w:pPr>
            <w:r w:rsidRPr="00C46B29">
              <w:rPr>
                <w:sz w:val="28"/>
                <w:szCs w:val="28"/>
                <w:lang w:val="uk-UA"/>
              </w:rPr>
              <w:t>0,02</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247±1</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47,0±</w:t>
            </w:r>
          </w:p>
          <w:p w:rsidR="0034501B" w:rsidRPr="00C46B29" w:rsidRDefault="0034501B" w:rsidP="00AE562D">
            <w:pPr>
              <w:widowControl w:val="0"/>
              <w:jc w:val="center"/>
              <w:rPr>
                <w:sz w:val="28"/>
                <w:szCs w:val="28"/>
                <w:lang w:val="uk-UA"/>
              </w:rPr>
            </w:pPr>
            <w:r w:rsidRPr="00C46B29">
              <w:rPr>
                <w:sz w:val="28"/>
                <w:szCs w:val="28"/>
                <w:lang w:val="uk-UA"/>
              </w:rPr>
              <w:t>0,4</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11,1±</w:t>
            </w:r>
          </w:p>
          <w:p w:rsidR="0034501B" w:rsidRPr="00C46B29" w:rsidRDefault="0034501B" w:rsidP="00AE562D">
            <w:pPr>
              <w:widowControl w:val="0"/>
              <w:jc w:val="center"/>
              <w:rPr>
                <w:sz w:val="28"/>
                <w:szCs w:val="28"/>
                <w:lang w:val="uk-UA"/>
              </w:rPr>
            </w:pPr>
            <w:r w:rsidRPr="00C46B29">
              <w:rPr>
                <w:sz w:val="28"/>
                <w:szCs w:val="28"/>
                <w:lang w:val="uk-UA"/>
              </w:rPr>
              <w:t>0,1</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3,69± 0,06</w:t>
            </w:r>
          </w:p>
        </w:tc>
      </w:tr>
      <w:tr w:rsidR="0034501B" w:rsidRPr="00C46B29" w:rsidTr="00AE562D">
        <w:tblPrEx>
          <w:tblCellMar>
            <w:top w:w="0" w:type="dxa"/>
            <w:bottom w:w="0" w:type="dxa"/>
          </w:tblCellMar>
        </w:tblPrEx>
        <w:trPr>
          <w:cantSplit/>
        </w:trPr>
        <w:tc>
          <w:tcPr>
            <w:tcW w:w="2520" w:type="dxa"/>
          </w:tcPr>
          <w:p w:rsidR="0034501B" w:rsidRPr="00C46B29" w:rsidRDefault="0034501B" w:rsidP="00AE562D">
            <w:pPr>
              <w:widowControl w:val="0"/>
              <w:jc w:val="both"/>
              <w:rPr>
                <w:spacing w:val="-20"/>
                <w:sz w:val="28"/>
                <w:szCs w:val="28"/>
                <w:lang w:val="uk-UA"/>
              </w:rPr>
            </w:pPr>
            <w:r w:rsidRPr="00C46B29">
              <w:rPr>
                <w:spacing w:val="-20"/>
                <w:sz w:val="28"/>
                <w:szCs w:val="28"/>
                <w:lang w:val="uk-UA"/>
              </w:rPr>
              <w:t>Біокомплекс “Югесфол”/МКЦ/</w:t>
            </w:r>
          </w:p>
          <w:p w:rsidR="0034501B" w:rsidRPr="00C46B29" w:rsidRDefault="0034501B" w:rsidP="00AE562D">
            <w:pPr>
              <w:widowControl w:val="0"/>
              <w:jc w:val="both"/>
              <w:rPr>
                <w:spacing w:val="-20"/>
                <w:sz w:val="28"/>
                <w:szCs w:val="28"/>
                <w:lang w:val="uk-UA"/>
              </w:rPr>
            </w:pPr>
            <w:r w:rsidRPr="00C46B29">
              <w:rPr>
                <w:spacing w:val="-20"/>
                <w:sz w:val="28"/>
                <w:szCs w:val="28"/>
                <w:lang w:val="uk-UA"/>
              </w:rPr>
              <w:t>тальк</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44,05±</w:t>
            </w:r>
          </w:p>
          <w:p w:rsidR="0034501B" w:rsidRPr="00C46B29" w:rsidRDefault="0034501B" w:rsidP="00AE562D">
            <w:pPr>
              <w:widowControl w:val="0"/>
              <w:jc w:val="center"/>
              <w:rPr>
                <w:sz w:val="28"/>
                <w:szCs w:val="28"/>
                <w:lang w:val="uk-UA"/>
              </w:rPr>
            </w:pPr>
            <w:r w:rsidRPr="00C46B29">
              <w:rPr>
                <w:sz w:val="28"/>
                <w:szCs w:val="28"/>
                <w:lang w:val="uk-UA"/>
              </w:rPr>
              <w:t>0,03</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248±2</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49,0±</w:t>
            </w:r>
          </w:p>
          <w:p w:rsidR="0034501B" w:rsidRPr="00C46B29" w:rsidRDefault="0034501B" w:rsidP="00AE562D">
            <w:pPr>
              <w:widowControl w:val="0"/>
              <w:jc w:val="center"/>
              <w:rPr>
                <w:sz w:val="28"/>
                <w:szCs w:val="28"/>
                <w:lang w:val="uk-UA"/>
              </w:rPr>
            </w:pPr>
            <w:r w:rsidRPr="00C46B29">
              <w:rPr>
                <w:sz w:val="28"/>
                <w:szCs w:val="28"/>
                <w:lang w:val="uk-UA"/>
              </w:rPr>
              <w:t>0,3</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11,1±</w:t>
            </w:r>
          </w:p>
          <w:p w:rsidR="0034501B" w:rsidRPr="00C46B29" w:rsidRDefault="0034501B" w:rsidP="00AE562D">
            <w:pPr>
              <w:widowControl w:val="0"/>
              <w:jc w:val="center"/>
              <w:rPr>
                <w:sz w:val="28"/>
                <w:szCs w:val="28"/>
                <w:lang w:val="uk-UA"/>
              </w:rPr>
            </w:pPr>
            <w:r w:rsidRPr="00C46B29">
              <w:rPr>
                <w:sz w:val="28"/>
                <w:szCs w:val="28"/>
                <w:lang w:val="uk-UA"/>
              </w:rPr>
              <w:t>0,3</w:t>
            </w:r>
          </w:p>
        </w:tc>
        <w:tc>
          <w:tcPr>
            <w:tcW w:w="1548" w:type="dxa"/>
            <w:vAlign w:val="center"/>
          </w:tcPr>
          <w:p w:rsidR="0034501B" w:rsidRPr="00C46B29" w:rsidRDefault="0034501B" w:rsidP="00AE562D">
            <w:pPr>
              <w:widowControl w:val="0"/>
              <w:jc w:val="center"/>
              <w:rPr>
                <w:sz w:val="28"/>
                <w:szCs w:val="28"/>
                <w:lang w:val="uk-UA"/>
              </w:rPr>
            </w:pPr>
            <w:r w:rsidRPr="00C46B29">
              <w:rPr>
                <w:sz w:val="28"/>
                <w:szCs w:val="28"/>
                <w:lang w:val="uk-UA"/>
              </w:rPr>
              <w:t>3,68± 0,02</w:t>
            </w:r>
          </w:p>
        </w:tc>
      </w:tr>
    </w:tbl>
    <w:p w:rsidR="0034501B" w:rsidRDefault="0034501B" w:rsidP="0034501B">
      <w:pPr>
        <w:widowControl w:val="0"/>
        <w:spacing w:line="276" w:lineRule="auto"/>
        <w:ind w:firstLine="708"/>
        <w:jc w:val="both"/>
        <w:rPr>
          <w:sz w:val="28"/>
          <w:szCs w:val="28"/>
          <w:lang w:val="uk-UA"/>
        </w:rPr>
      </w:pPr>
      <w:r w:rsidRPr="00C46B29">
        <w:rPr>
          <w:sz w:val="28"/>
          <w:szCs w:val="28"/>
          <w:lang w:val="uk-UA"/>
        </w:rPr>
        <w:t>Примітка. n=5; Р=95%</w:t>
      </w:r>
    </w:p>
    <w:p w:rsidR="0034501B" w:rsidRPr="00C46B29" w:rsidRDefault="0034501B" w:rsidP="0034501B">
      <w:pPr>
        <w:widowControl w:val="0"/>
        <w:spacing w:line="276" w:lineRule="auto"/>
        <w:ind w:firstLine="708"/>
        <w:jc w:val="both"/>
        <w:rPr>
          <w:sz w:val="28"/>
          <w:szCs w:val="28"/>
          <w:lang w:val="uk-UA"/>
        </w:rPr>
      </w:pPr>
    </w:p>
    <w:p w:rsidR="0034501B" w:rsidRPr="00C46B29" w:rsidRDefault="0034501B" w:rsidP="0034501B">
      <w:pPr>
        <w:widowControl w:val="0"/>
        <w:spacing w:line="276" w:lineRule="auto"/>
        <w:jc w:val="right"/>
        <w:rPr>
          <w:sz w:val="28"/>
          <w:szCs w:val="28"/>
          <w:lang w:val="uk-UA"/>
        </w:rPr>
      </w:pPr>
      <w:r w:rsidRPr="00C46B29">
        <w:rPr>
          <w:sz w:val="28"/>
          <w:szCs w:val="28"/>
          <w:lang w:val="uk-UA"/>
        </w:rPr>
        <w:t>Таблиця 3</w:t>
      </w:r>
    </w:p>
    <w:p w:rsidR="0034501B" w:rsidRPr="00C46B29" w:rsidRDefault="0034501B" w:rsidP="0034501B">
      <w:pPr>
        <w:widowControl w:val="0"/>
        <w:spacing w:line="276" w:lineRule="auto"/>
        <w:jc w:val="center"/>
        <w:rPr>
          <w:lang w:val="uk-UA"/>
        </w:rPr>
      </w:pPr>
      <w:r>
        <w:rPr>
          <w:sz w:val="28"/>
          <w:szCs w:val="28"/>
          <w:lang w:val="uk-UA"/>
        </w:rPr>
        <w:lastRenderedPageBreak/>
        <w:t>Склад і</w:t>
      </w:r>
      <w:r w:rsidRPr="00C46B29">
        <w:rPr>
          <w:sz w:val="28"/>
          <w:szCs w:val="28"/>
          <w:lang w:val="uk-UA"/>
        </w:rPr>
        <w:t xml:space="preserve"> властивості таблеткових мас</w:t>
      </w:r>
      <w:r>
        <w:rPr>
          <w:sz w:val="28"/>
          <w:szCs w:val="28"/>
          <w:lang w:val="uk-UA"/>
        </w:rPr>
        <w:t>,</w:t>
      </w:r>
      <w:r w:rsidRPr="00C46B29">
        <w:rPr>
          <w:sz w:val="28"/>
          <w:szCs w:val="28"/>
          <w:lang w:val="uk-UA"/>
        </w:rPr>
        <w:t xml:space="preserve"> одержаних попередньою грануляцією</w:t>
      </w:r>
    </w:p>
    <w:tbl>
      <w:tblPr>
        <w:tblW w:w="1026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2943"/>
        <w:gridCol w:w="1448"/>
        <w:gridCol w:w="1339"/>
        <w:gridCol w:w="1573"/>
        <w:gridCol w:w="1337"/>
        <w:gridCol w:w="1620"/>
      </w:tblGrid>
      <w:tr w:rsidR="0034501B" w:rsidRPr="00C46B29" w:rsidTr="00AE562D">
        <w:tblPrEx>
          <w:tblCellMar>
            <w:top w:w="0" w:type="dxa"/>
            <w:bottom w:w="0" w:type="dxa"/>
          </w:tblCellMar>
        </w:tblPrEx>
        <w:trPr>
          <w:cantSplit/>
        </w:trPr>
        <w:tc>
          <w:tcPr>
            <w:tcW w:w="2943" w:type="dxa"/>
            <w:vMerge w:val="restart"/>
          </w:tcPr>
          <w:p w:rsidR="0034501B" w:rsidRPr="00C46B29" w:rsidRDefault="0034501B" w:rsidP="00AE562D">
            <w:pPr>
              <w:widowControl w:val="0"/>
              <w:jc w:val="both"/>
              <w:rPr>
                <w:spacing w:val="-20"/>
                <w:sz w:val="28"/>
                <w:szCs w:val="28"/>
                <w:lang w:val="uk-UA"/>
              </w:rPr>
            </w:pPr>
            <w:r w:rsidRPr="00C46B29">
              <w:rPr>
                <w:spacing w:val="-20"/>
                <w:sz w:val="28"/>
                <w:szCs w:val="28"/>
                <w:lang w:val="uk-UA"/>
              </w:rPr>
              <w:t>Склад суміші</w:t>
            </w:r>
          </w:p>
        </w:tc>
        <w:tc>
          <w:tcPr>
            <w:tcW w:w="7317" w:type="dxa"/>
            <w:gridSpan w:val="5"/>
          </w:tcPr>
          <w:p w:rsidR="0034501B" w:rsidRPr="00C46B29" w:rsidRDefault="0034501B" w:rsidP="00AE562D">
            <w:pPr>
              <w:widowControl w:val="0"/>
              <w:jc w:val="center"/>
              <w:rPr>
                <w:spacing w:val="-20"/>
                <w:sz w:val="28"/>
                <w:szCs w:val="28"/>
                <w:lang w:val="uk-UA"/>
              </w:rPr>
            </w:pPr>
            <w:r w:rsidRPr="00C46B29">
              <w:rPr>
                <w:spacing w:val="-20"/>
                <w:sz w:val="28"/>
                <w:szCs w:val="28"/>
                <w:lang w:val="uk-UA"/>
              </w:rPr>
              <w:t>Параметри</w:t>
            </w:r>
          </w:p>
        </w:tc>
      </w:tr>
      <w:tr w:rsidR="0034501B" w:rsidRPr="00C46B29" w:rsidTr="00AE562D">
        <w:tblPrEx>
          <w:tblCellMar>
            <w:top w:w="0" w:type="dxa"/>
            <w:bottom w:w="0" w:type="dxa"/>
          </w:tblCellMar>
        </w:tblPrEx>
        <w:trPr>
          <w:cantSplit/>
        </w:trPr>
        <w:tc>
          <w:tcPr>
            <w:tcW w:w="2943" w:type="dxa"/>
            <w:vMerge/>
          </w:tcPr>
          <w:p w:rsidR="0034501B" w:rsidRPr="00C46B29" w:rsidRDefault="0034501B" w:rsidP="00AE562D">
            <w:pPr>
              <w:widowControl w:val="0"/>
              <w:jc w:val="both"/>
              <w:rPr>
                <w:spacing w:val="-20"/>
                <w:sz w:val="28"/>
                <w:szCs w:val="28"/>
                <w:lang w:val="uk-UA"/>
              </w:rPr>
            </w:pPr>
          </w:p>
        </w:tc>
        <w:tc>
          <w:tcPr>
            <w:tcW w:w="1448" w:type="dxa"/>
            <w:vAlign w:val="center"/>
          </w:tcPr>
          <w:p w:rsidR="0034501B" w:rsidRPr="00C46B29" w:rsidRDefault="0034501B" w:rsidP="00AE562D">
            <w:pPr>
              <w:widowControl w:val="0"/>
              <w:jc w:val="center"/>
              <w:rPr>
                <w:spacing w:val="-20"/>
                <w:sz w:val="28"/>
                <w:szCs w:val="28"/>
                <w:lang w:val="uk-UA"/>
              </w:rPr>
            </w:pPr>
            <w:r w:rsidRPr="00C46B29">
              <w:rPr>
                <w:spacing w:val="-20"/>
                <w:sz w:val="28"/>
                <w:szCs w:val="28"/>
                <w:lang w:val="uk-UA"/>
              </w:rPr>
              <w:t>Плинність,</w:t>
            </w:r>
          </w:p>
          <w:p w:rsidR="0034501B" w:rsidRPr="00C46B29" w:rsidRDefault="0034501B" w:rsidP="00AE562D">
            <w:pPr>
              <w:widowControl w:val="0"/>
              <w:jc w:val="center"/>
              <w:rPr>
                <w:spacing w:val="-20"/>
                <w:sz w:val="28"/>
                <w:szCs w:val="28"/>
                <w:lang w:val="uk-UA"/>
              </w:rPr>
            </w:pPr>
            <w:r w:rsidRPr="00C46B29">
              <w:rPr>
                <w:spacing w:val="-20"/>
                <w:sz w:val="28"/>
                <w:szCs w:val="28"/>
                <w:lang w:val="uk-UA"/>
              </w:rPr>
              <w:t>с/100г зразка</w:t>
            </w:r>
          </w:p>
        </w:tc>
        <w:tc>
          <w:tcPr>
            <w:tcW w:w="1339" w:type="dxa"/>
            <w:vAlign w:val="center"/>
          </w:tcPr>
          <w:p w:rsidR="0034501B" w:rsidRPr="00C46B29" w:rsidRDefault="0034501B" w:rsidP="00AE562D">
            <w:pPr>
              <w:widowControl w:val="0"/>
              <w:jc w:val="center"/>
              <w:rPr>
                <w:spacing w:val="-20"/>
                <w:sz w:val="28"/>
                <w:szCs w:val="28"/>
                <w:lang w:val="uk-UA"/>
              </w:rPr>
            </w:pPr>
            <w:r w:rsidRPr="00C46B29">
              <w:rPr>
                <w:spacing w:val="-20"/>
                <w:sz w:val="28"/>
                <w:szCs w:val="28"/>
                <w:lang w:val="uk-UA"/>
              </w:rPr>
              <w:t>Насипний об’єм, мл</w:t>
            </w:r>
          </w:p>
        </w:tc>
        <w:tc>
          <w:tcPr>
            <w:tcW w:w="1573" w:type="dxa"/>
            <w:vAlign w:val="center"/>
          </w:tcPr>
          <w:p w:rsidR="0034501B" w:rsidRPr="00C46B29" w:rsidRDefault="0034501B" w:rsidP="00AE562D">
            <w:pPr>
              <w:widowControl w:val="0"/>
              <w:jc w:val="center"/>
              <w:rPr>
                <w:spacing w:val="-20"/>
                <w:sz w:val="28"/>
                <w:szCs w:val="28"/>
                <w:lang w:val="uk-UA"/>
              </w:rPr>
            </w:pPr>
            <w:r>
              <w:rPr>
                <w:spacing w:val="-20"/>
                <w:sz w:val="28"/>
                <w:szCs w:val="28"/>
                <w:lang w:val="uk-UA"/>
              </w:rPr>
              <w:t>Кут природного укосу</w:t>
            </w:r>
            <w:r w:rsidRPr="00C46B29">
              <w:rPr>
                <w:spacing w:val="-20"/>
                <w:sz w:val="28"/>
                <w:szCs w:val="28"/>
                <w:lang w:val="uk-UA"/>
              </w:rPr>
              <w:t xml:space="preserve">, </w:t>
            </w:r>
            <w:r w:rsidRPr="00C46B29">
              <w:rPr>
                <w:snapToGrid w:val="0"/>
                <w:spacing w:val="-20"/>
                <w:sz w:val="28"/>
                <w:szCs w:val="28"/>
                <w:lang w:val="uk-UA"/>
              </w:rPr>
              <w:t>градус</w:t>
            </w:r>
          </w:p>
        </w:tc>
        <w:tc>
          <w:tcPr>
            <w:tcW w:w="1337" w:type="dxa"/>
            <w:vAlign w:val="center"/>
          </w:tcPr>
          <w:p w:rsidR="0034501B" w:rsidRPr="00C46B29" w:rsidRDefault="0034501B" w:rsidP="00AE562D">
            <w:pPr>
              <w:widowControl w:val="0"/>
              <w:jc w:val="center"/>
              <w:rPr>
                <w:spacing w:val="-20"/>
                <w:sz w:val="28"/>
                <w:szCs w:val="28"/>
                <w:lang w:val="uk-UA"/>
              </w:rPr>
            </w:pPr>
            <w:r w:rsidRPr="00C46B29">
              <w:rPr>
                <w:spacing w:val="-20"/>
                <w:sz w:val="28"/>
                <w:szCs w:val="28"/>
                <w:lang w:val="uk-UA"/>
              </w:rPr>
              <w:t>Пресує-мість, Н</w:t>
            </w:r>
          </w:p>
        </w:tc>
        <w:tc>
          <w:tcPr>
            <w:tcW w:w="1620" w:type="dxa"/>
            <w:vAlign w:val="center"/>
          </w:tcPr>
          <w:p w:rsidR="0034501B" w:rsidRPr="00C46B29" w:rsidRDefault="0034501B" w:rsidP="00AE562D">
            <w:pPr>
              <w:widowControl w:val="0"/>
              <w:jc w:val="center"/>
              <w:rPr>
                <w:spacing w:val="-20"/>
                <w:sz w:val="28"/>
                <w:szCs w:val="28"/>
                <w:lang w:val="uk-UA"/>
              </w:rPr>
            </w:pPr>
            <w:r w:rsidRPr="00C46B29">
              <w:rPr>
                <w:snapToGrid w:val="0"/>
                <w:spacing w:val="-20"/>
                <w:sz w:val="28"/>
                <w:szCs w:val="28"/>
                <w:lang w:val="uk-UA"/>
              </w:rPr>
              <w:t>Вологовміст</w:t>
            </w:r>
            <w:r w:rsidRPr="00C46B29">
              <w:rPr>
                <w:spacing w:val="-20"/>
                <w:sz w:val="28"/>
                <w:szCs w:val="28"/>
                <w:lang w:val="uk-UA"/>
              </w:rPr>
              <w:t xml:space="preserve">, </w:t>
            </w:r>
          </w:p>
          <w:p w:rsidR="0034501B" w:rsidRPr="00C46B29" w:rsidRDefault="0034501B" w:rsidP="00AE562D">
            <w:pPr>
              <w:widowControl w:val="0"/>
              <w:jc w:val="center"/>
              <w:rPr>
                <w:spacing w:val="-20"/>
                <w:sz w:val="28"/>
                <w:szCs w:val="28"/>
                <w:lang w:val="uk-UA"/>
              </w:rPr>
            </w:pPr>
            <w:r w:rsidRPr="00C46B29">
              <w:rPr>
                <w:spacing w:val="-20"/>
                <w:sz w:val="28"/>
                <w:szCs w:val="28"/>
                <w:lang w:val="uk-UA"/>
              </w:rPr>
              <w:t>у відсотках</w:t>
            </w:r>
          </w:p>
        </w:tc>
      </w:tr>
      <w:tr w:rsidR="0034501B" w:rsidRPr="00C46B29" w:rsidTr="00AE562D">
        <w:tblPrEx>
          <w:tblCellMar>
            <w:top w:w="0" w:type="dxa"/>
            <w:bottom w:w="0" w:type="dxa"/>
          </w:tblCellMar>
        </w:tblPrEx>
        <w:trPr>
          <w:cantSplit/>
        </w:trPr>
        <w:tc>
          <w:tcPr>
            <w:tcW w:w="2943" w:type="dxa"/>
          </w:tcPr>
          <w:p w:rsidR="0034501B" w:rsidRPr="00C46B29" w:rsidRDefault="0034501B" w:rsidP="00AE562D">
            <w:pPr>
              <w:widowControl w:val="0"/>
              <w:jc w:val="both"/>
              <w:rPr>
                <w:spacing w:val="-20"/>
                <w:sz w:val="28"/>
                <w:szCs w:val="28"/>
                <w:lang w:val="uk-UA"/>
              </w:rPr>
            </w:pPr>
            <w:r w:rsidRPr="00C46B29">
              <w:rPr>
                <w:spacing w:val="-20"/>
                <w:sz w:val="28"/>
                <w:szCs w:val="28"/>
                <w:lang w:val="uk-UA"/>
              </w:rPr>
              <w:t>Біокомплекс “Югесфол”/МКЦ/аеросил</w:t>
            </w:r>
          </w:p>
        </w:tc>
        <w:tc>
          <w:tcPr>
            <w:tcW w:w="1448" w:type="dxa"/>
            <w:vAlign w:val="center"/>
          </w:tcPr>
          <w:p w:rsidR="0034501B" w:rsidRPr="00C46B29" w:rsidRDefault="0034501B" w:rsidP="00AE562D">
            <w:pPr>
              <w:widowControl w:val="0"/>
              <w:jc w:val="center"/>
              <w:rPr>
                <w:sz w:val="28"/>
                <w:szCs w:val="28"/>
                <w:lang w:val="uk-UA"/>
              </w:rPr>
            </w:pPr>
            <w:r w:rsidRPr="00C46B29">
              <w:rPr>
                <w:sz w:val="28"/>
                <w:szCs w:val="28"/>
                <w:lang w:val="uk-UA"/>
              </w:rPr>
              <w:t>26,95±</w:t>
            </w:r>
          </w:p>
          <w:p w:rsidR="0034501B" w:rsidRPr="00C46B29" w:rsidRDefault="0034501B" w:rsidP="00AE562D">
            <w:pPr>
              <w:widowControl w:val="0"/>
              <w:jc w:val="center"/>
              <w:rPr>
                <w:sz w:val="28"/>
                <w:szCs w:val="28"/>
                <w:lang w:val="uk-UA"/>
              </w:rPr>
            </w:pPr>
            <w:r w:rsidRPr="00C46B29">
              <w:rPr>
                <w:sz w:val="28"/>
                <w:szCs w:val="28"/>
                <w:lang w:val="uk-UA"/>
              </w:rPr>
              <w:t>0,05</w:t>
            </w:r>
          </w:p>
        </w:tc>
        <w:tc>
          <w:tcPr>
            <w:tcW w:w="1339" w:type="dxa"/>
            <w:vAlign w:val="center"/>
          </w:tcPr>
          <w:p w:rsidR="0034501B" w:rsidRPr="00C46B29" w:rsidRDefault="0034501B" w:rsidP="00AE562D">
            <w:pPr>
              <w:widowControl w:val="0"/>
              <w:jc w:val="center"/>
              <w:rPr>
                <w:sz w:val="28"/>
                <w:szCs w:val="28"/>
                <w:lang w:val="uk-UA"/>
              </w:rPr>
            </w:pPr>
            <w:r w:rsidRPr="00C46B29">
              <w:rPr>
                <w:sz w:val="28"/>
                <w:szCs w:val="28"/>
                <w:lang w:val="uk-UA"/>
              </w:rPr>
              <w:t>228±1</w:t>
            </w:r>
          </w:p>
        </w:tc>
        <w:tc>
          <w:tcPr>
            <w:tcW w:w="1573" w:type="dxa"/>
            <w:vAlign w:val="center"/>
          </w:tcPr>
          <w:p w:rsidR="0034501B" w:rsidRPr="00C46B29" w:rsidRDefault="0034501B" w:rsidP="00AE562D">
            <w:pPr>
              <w:widowControl w:val="0"/>
              <w:jc w:val="center"/>
              <w:rPr>
                <w:sz w:val="28"/>
                <w:szCs w:val="28"/>
                <w:lang w:val="uk-UA"/>
              </w:rPr>
            </w:pPr>
            <w:r w:rsidRPr="00C46B29">
              <w:rPr>
                <w:sz w:val="28"/>
                <w:szCs w:val="28"/>
                <w:lang w:val="uk-UA"/>
              </w:rPr>
              <w:t>44,0±</w:t>
            </w:r>
          </w:p>
          <w:p w:rsidR="0034501B" w:rsidRPr="00C46B29" w:rsidRDefault="0034501B" w:rsidP="00AE562D">
            <w:pPr>
              <w:widowControl w:val="0"/>
              <w:jc w:val="center"/>
              <w:rPr>
                <w:sz w:val="28"/>
                <w:szCs w:val="28"/>
                <w:lang w:val="uk-UA"/>
              </w:rPr>
            </w:pPr>
            <w:r w:rsidRPr="00C46B29">
              <w:rPr>
                <w:sz w:val="28"/>
                <w:szCs w:val="28"/>
                <w:lang w:val="uk-UA"/>
              </w:rPr>
              <w:t>0,3</w:t>
            </w:r>
          </w:p>
        </w:tc>
        <w:tc>
          <w:tcPr>
            <w:tcW w:w="1337" w:type="dxa"/>
            <w:vAlign w:val="center"/>
          </w:tcPr>
          <w:p w:rsidR="0034501B" w:rsidRPr="00C46B29" w:rsidRDefault="0034501B" w:rsidP="00AE562D">
            <w:pPr>
              <w:widowControl w:val="0"/>
              <w:jc w:val="center"/>
              <w:rPr>
                <w:sz w:val="28"/>
                <w:szCs w:val="28"/>
                <w:lang w:val="uk-UA"/>
              </w:rPr>
            </w:pPr>
            <w:r w:rsidRPr="00C46B29">
              <w:rPr>
                <w:sz w:val="28"/>
                <w:szCs w:val="28"/>
                <w:lang w:val="uk-UA"/>
              </w:rPr>
              <w:t>12,1±</w:t>
            </w:r>
          </w:p>
          <w:p w:rsidR="0034501B" w:rsidRPr="00C46B29" w:rsidRDefault="0034501B" w:rsidP="00AE562D">
            <w:pPr>
              <w:widowControl w:val="0"/>
              <w:jc w:val="center"/>
              <w:rPr>
                <w:sz w:val="28"/>
                <w:szCs w:val="28"/>
                <w:lang w:val="uk-UA"/>
              </w:rPr>
            </w:pPr>
            <w:r w:rsidRPr="00C46B29">
              <w:rPr>
                <w:sz w:val="28"/>
                <w:szCs w:val="28"/>
                <w:lang w:val="uk-UA"/>
              </w:rPr>
              <w:t>0,4</w:t>
            </w:r>
          </w:p>
        </w:tc>
        <w:tc>
          <w:tcPr>
            <w:tcW w:w="1620" w:type="dxa"/>
            <w:vAlign w:val="center"/>
          </w:tcPr>
          <w:p w:rsidR="0034501B" w:rsidRPr="00C46B29" w:rsidRDefault="0034501B" w:rsidP="00AE562D">
            <w:pPr>
              <w:widowControl w:val="0"/>
              <w:jc w:val="center"/>
              <w:rPr>
                <w:sz w:val="28"/>
                <w:szCs w:val="28"/>
                <w:lang w:val="uk-UA"/>
              </w:rPr>
            </w:pPr>
            <w:r w:rsidRPr="00C46B29">
              <w:rPr>
                <w:sz w:val="28"/>
                <w:szCs w:val="28"/>
                <w:lang w:val="uk-UA"/>
              </w:rPr>
              <w:t>2,91± 0,06</w:t>
            </w:r>
          </w:p>
        </w:tc>
      </w:tr>
      <w:tr w:rsidR="0034501B" w:rsidRPr="00C46B29" w:rsidTr="00AE562D">
        <w:tblPrEx>
          <w:tblCellMar>
            <w:top w:w="0" w:type="dxa"/>
            <w:bottom w:w="0" w:type="dxa"/>
          </w:tblCellMar>
        </w:tblPrEx>
        <w:trPr>
          <w:cantSplit/>
        </w:trPr>
        <w:tc>
          <w:tcPr>
            <w:tcW w:w="2943" w:type="dxa"/>
          </w:tcPr>
          <w:p w:rsidR="0034501B" w:rsidRPr="00C46B29" w:rsidRDefault="0034501B" w:rsidP="00AE562D">
            <w:pPr>
              <w:widowControl w:val="0"/>
              <w:jc w:val="both"/>
              <w:rPr>
                <w:spacing w:val="-20"/>
                <w:sz w:val="28"/>
                <w:szCs w:val="28"/>
                <w:lang w:val="uk-UA"/>
              </w:rPr>
            </w:pPr>
            <w:r w:rsidRPr="00C46B29">
              <w:rPr>
                <w:spacing w:val="-20"/>
                <w:sz w:val="28"/>
                <w:szCs w:val="28"/>
                <w:lang w:val="uk-UA"/>
              </w:rPr>
              <w:t>Біокомплекс “Югесфол”/МКЦ/</w:t>
            </w:r>
          </w:p>
          <w:p w:rsidR="0034501B" w:rsidRPr="00C46B29" w:rsidRDefault="0034501B" w:rsidP="00AE562D">
            <w:pPr>
              <w:widowControl w:val="0"/>
              <w:jc w:val="both"/>
              <w:rPr>
                <w:spacing w:val="-20"/>
                <w:sz w:val="28"/>
                <w:szCs w:val="28"/>
                <w:lang w:val="uk-UA"/>
              </w:rPr>
            </w:pPr>
            <w:r>
              <w:rPr>
                <w:spacing w:val="-20"/>
                <w:sz w:val="28"/>
                <w:szCs w:val="28"/>
                <w:lang w:val="uk-UA"/>
              </w:rPr>
              <w:t>кальцію</w:t>
            </w:r>
            <w:r w:rsidRPr="00C46B29">
              <w:rPr>
                <w:spacing w:val="-20"/>
                <w:sz w:val="28"/>
                <w:szCs w:val="28"/>
                <w:lang w:val="uk-UA"/>
              </w:rPr>
              <w:t xml:space="preserve"> стеарат</w:t>
            </w:r>
          </w:p>
        </w:tc>
        <w:tc>
          <w:tcPr>
            <w:tcW w:w="1448" w:type="dxa"/>
            <w:vAlign w:val="center"/>
          </w:tcPr>
          <w:p w:rsidR="0034501B" w:rsidRPr="00C46B29" w:rsidRDefault="0034501B" w:rsidP="00AE562D">
            <w:pPr>
              <w:widowControl w:val="0"/>
              <w:jc w:val="center"/>
              <w:rPr>
                <w:sz w:val="28"/>
                <w:szCs w:val="28"/>
                <w:lang w:val="uk-UA"/>
              </w:rPr>
            </w:pPr>
            <w:r w:rsidRPr="00C46B29">
              <w:rPr>
                <w:sz w:val="28"/>
                <w:szCs w:val="28"/>
                <w:lang w:val="uk-UA"/>
              </w:rPr>
              <w:t>25,57±</w:t>
            </w:r>
          </w:p>
          <w:p w:rsidR="0034501B" w:rsidRPr="00C46B29" w:rsidRDefault="0034501B" w:rsidP="00AE562D">
            <w:pPr>
              <w:widowControl w:val="0"/>
              <w:jc w:val="center"/>
              <w:rPr>
                <w:sz w:val="28"/>
                <w:szCs w:val="28"/>
                <w:lang w:val="uk-UA"/>
              </w:rPr>
            </w:pPr>
            <w:r w:rsidRPr="00C46B29">
              <w:rPr>
                <w:sz w:val="28"/>
                <w:szCs w:val="28"/>
                <w:lang w:val="uk-UA"/>
              </w:rPr>
              <w:t>0,03</w:t>
            </w:r>
          </w:p>
        </w:tc>
        <w:tc>
          <w:tcPr>
            <w:tcW w:w="1339" w:type="dxa"/>
            <w:vAlign w:val="center"/>
          </w:tcPr>
          <w:p w:rsidR="0034501B" w:rsidRPr="00C46B29" w:rsidRDefault="0034501B" w:rsidP="00AE562D">
            <w:pPr>
              <w:widowControl w:val="0"/>
              <w:jc w:val="center"/>
              <w:rPr>
                <w:sz w:val="28"/>
                <w:szCs w:val="28"/>
                <w:lang w:val="uk-UA"/>
              </w:rPr>
            </w:pPr>
            <w:r w:rsidRPr="00C46B29">
              <w:rPr>
                <w:sz w:val="28"/>
                <w:szCs w:val="28"/>
                <w:lang w:val="uk-UA"/>
              </w:rPr>
              <w:t>225±1</w:t>
            </w:r>
          </w:p>
        </w:tc>
        <w:tc>
          <w:tcPr>
            <w:tcW w:w="1573" w:type="dxa"/>
            <w:vAlign w:val="center"/>
          </w:tcPr>
          <w:p w:rsidR="0034501B" w:rsidRPr="00C46B29" w:rsidRDefault="0034501B" w:rsidP="00AE562D">
            <w:pPr>
              <w:widowControl w:val="0"/>
              <w:jc w:val="center"/>
              <w:rPr>
                <w:sz w:val="28"/>
                <w:szCs w:val="28"/>
                <w:lang w:val="uk-UA"/>
              </w:rPr>
            </w:pPr>
            <w:r w:rsidRPr="00C46B29">
              <w:rPr>
                <w:sz w:val="28"/>
                <w:szCs w:val="28"/>
                <w:lang w:val="uk-UA"/>
              </w:rPr>
              <w:t>42,0±</w:t>
            </w:r>
          </w:p>
          <w:p w:rsidR="0034501B" w:rsidRPr="00C46B29" w:rsidRDefault="0034501B" w:rsidP="00AE562D">
            <w:pPr>
              <w:widowControl w:val="0"/>
              <w:jc w:val="center"/>
              <w:rPr>
                <w:sz w:val="28"/>
                <w:szCs w:val="28"/>
                <w:lang w:val="uk-UA"/>
              </w:rPr>
            </w:pPr>
            <w:r w:rsidRPr="00C46B29">
              <w:rPr>
                <w:sz w:val="28"/>
                <w:szCs w:val="28"/>
                <w:lang w:val="uk-UA"/>
              </w:rPr>
              <w:t>0,3</w:t>
            </w:r>
          </w:p>
        </w:tc>
        <w:tc>
          <w:tcPr>
            <w:tcW w:w="1337" w:type="dxa"/>
            <w:vAlign w:val="center"/>
          </w:tcPr>
          <w:p w:rsidR="0034501B" w:rsidRPr="00C46B29" w:rsidRDefault="0034501B" w:rsidP="00AE562D">
            <w:pPr>
              <w:widowControl w:val="0"/>
              <w:jc w:val="center"/>
              <w:rPr>
                <w:sz w:val="28"/>
                <w:szCs w:val="28"/>
                <w:lang w:val="uk-UA"/>
              </w:rPr>
            </w:pPr>
            <w:r w:rsidRPr="00C46B29">
              <w:rPr>
                <w:sz w:val="28"/>
                <w:szCs w:val="28"/>
                <w:lang w:val="uk-UA"/>
              </w:rPr>
              <w:t>12,2±</w:t>
            </w:r>
          </w:p>
          <w:p w:rsidR="0034501B" w:rsidRPr="00C46B29" w:rsidRDefault="0034501B" w:rsidP="00AE562D">
            <w:pPr>
              <w:widowControl w:val="0"/>
              <w:jc w:val="center"/>
              <w:rPr>
                <w:sz w:val="28"/>
                <w:szCs w:val="28"/>
                <w:lang w:val="uk-UA"/>
              </w:rPr>
            </w:pPr>
            <w:r w:rsidRPr="00C46B29">
              <w:rPr>
                <w:sz w:val="28"/>
                <w:szCs w:val="28"/>
                <w:lang w:val="uk-UA"/>
              </w:rPr>
              <w:t>0,3</w:t>
            </w:r>
          </w:p>
        </w:tc>
        <w:tc>
          <w:tcPr>
            <w:tcW w:w="1620" w:type="dxa"/>
            <w:vAlign w:val="center"/>
          </w:tcPr>
          <w:p w:rsidR="0034501B" w:rsidRPr="00C46B29" w:rsidRDefault="0034501B" w:rsidP="00AE562D">
            <w:pPr>
              <w:widowControl w:val="0"/>
              <w:jc w:val="center"/>
              <w:rPr>
                <w:sz w:val="28"/>
                <w:szCs w:val="28"/>
                <w:lang w:val="uk-UA"/>
              </w:rPr>
            </w:pPr>
            <w:r w:rsidRPr="00C46B29">
              <w:rPr>
                <w:sz w:val="28"/>
                <w:szCs w:val="28"/>
                <w:lang w:val="uk-UA"/>
              </w:rPr>
              <w:t>2,82± 0,03</w:t>
            </w:r>
          </w:p>
        </w:tc>
      </w:tr>
      <w:tr w:rsidR="0034501B" w:rsidRPr="00C46B29" w:rsidTr="00AE562D">
        <w:tblPrEx>
          <w:tblCellMar>
            <w:top w:w="0" w:type="dxa"/>
            <w:bottom w:w="0" w:type="dxa"/>
          </w:tblCellMar>
        </w:tblPrEx>
        <w:trPr>
          <w:cantSplit/>
        </w:trPr>
        <w:tc>
          <w:tcPr>
            <w:tcW w:w="2943" w:type="dxa"/>
          </w:tcPr>
          <w:p w:rsidR="0034501B" w:rsidRPr="00C46B29" w:rsidRDefault="0034501B" w:rsidP="00AE562D">
            <w:pPr>
              <w:widowControl w:val="0"/>
              <w:jc w:val="both"/>
              <w:rPr>
                <w:spacing w:val="-20"/>
                <w:sz w:val="28"/>
                <w:szCs w:val="28"/>
                <w:lang w:val="uk-UA"/>
              </w:rPr>
            </w:pPr>
            <w:r w:rsidRPr="00C46B29">
              <w:rPr>
                <w:spacing w:val="-20"/>
                <w:sz w:val="28"/>
                <w:szCs w:val="28"/>
                <w:lang w:val="uk-UA"/>
              </w:rPr>
              <w:t>Біокомплекс “Югесфол”/МКЦ/</w:t>
            </w:r>
          </w:p>
          <w:p w:rsidR="0034501B" w:rsidRPr="00C46B29" w:rsidRDefault="0034501B" w:rsidP="00AE562D">
            <w:pPr>
              <w:widowControl w:val="0"/>
              <w:jc w:val="both"/>
              <w:rPr>
                <w:spacing w:val="-20"/>
                <w:sz w:val="28"/>
                <w:szCs w:val="28"/>
                <w:lang w:val="uk-UA"/>
              </w:rPr>
            </w:pPr>
            <w:r>
              <w:rPr>
                <w:spacing w:val="-20"/>
                <w:sz w:val="28"/>
                <w:szCs w:val="28"/>
                <w:lang w:val="uk-UA"/>
              </w:rPr>
              <w:t>кальцію</w:t>
            </w:r>
            <w:r w:rsidRPr="00C46B29">
              <w:rPr>
                <w:spacing w:val="-20"/>
                <w:sz w:val="28"/>
                <w:szCs w:val="28"/>
                <w:lang w:val="uk-UA"/>
              </w:rPr>
              <w:t xml:space="preserve"> стеарат/аеросил</w:t>
            </w:r>
          </w:p>
        </w:tc>
        <w:tc>
          <w:tcPr>
            <w:tcW w:w="1448" w:type="dxa"/>
            <w:vAlign w:val="center"/>
          </w:tcPr>
          <w:p w:rsidR="0034501B" w:rsidRPr="00C46B29" w:rsidRDefault="0034501B" w:rsidP="00AE562D">
            <w:pPr>
              <w:widowControl w:val="0"/>
              <w:jc w:val="center"/>
              <w:rPr>
                <w:sz w:val="28"/>
                <w:szCs w:val="28"/>
                <w:lang w:val="uk-UA"/>
              </w:rPr>
            </w:pPr>
            <w:r w:rsidRPr="00C46B29">
              <w:rPr>
                <w:sz w:val="28"/>
                <w:szCs w:val="28"/>
                <w:lang w:val="uk-UA"/>
              </w:rPr>
              <w:t>26,17±</w:t>
            </w:r>
          </w:p>
          <w:p w:rsidR="0034501B" w:rsidRPr="00C46B29" w:rsidRDefault="0034501B" w:rsidP="00AE562D">
            <w:pPr>
              <w:widowControl w:val="0"/>
              <w:jc w:val="center"/>
              <w:rPr>
                <w:sz w:val="28"/>
                <w:szCs w:val="28"/>
                <w:lang w:val="uk-UA"/>
              </w:rPr>
            </w:pPr>
            <w:r w:rsidRPr="00C46B29">
              <w:rPr>
                <w:sz w:val="28"/>
                <w:szCs w:val="28"/>
                <w:lang w:val="uk-UA"/>
              </w:rPr>
              <w:t>0,02</w:t>
            </w:r>
          </w:p>
        </w:tc>
        <w:tc>
          <w:tcPr>
            <w:tcW w:w="1339" w:type="dxa"/>
            <w:vAlign w:val="center"/>
          </w:tcPr>
          <w:p w:rsidR="0034501B" w:rsidRPr="00C46B29" w:rsidRDefault="0034501B" w:rsidP="00AE562D">
            <w:pPr>
              <w:widowControl w:val="0"/>
              <w:jc w:val="center"/>
              <w:rPr>
                <w:sz w:val="28"/>
                <w:szCs w:val="28"/>
                <w:lang w:val="uk-UA"/>
              </w:rPr>
            </w:pPr>
            <w:r w:rsidRPr="00C46B29">
              <w:rPr>
                <w:sz w:val="28"/>
                <w:szCs w:val="28"/>
                <w:lang w:val="uk-UA"/>
              </w:rPr>
              <w:t>225±2</w:t>
            </w:r>
          </w:p>
        </w:tc>
        <w:tc>
          <w:tcPr>
            <w:tcW w:w="1573" w:type="dxa"/>
            <w:vAlign w:val="center"/>
          </w:tcPr>
          <w:p w:rsidR="0034501B" w:rsidRPr="00C46B29" w:rsidRDefault="0034501B" w:rsidP="00AE562D">
            <w:pPr>
              <w:widowControl w:val="0"/>
              <w:jc w:val="center"/>
              <w:rPr>
                <w:sz w:val="28"/>
                <w:szCs w:val="28"/>
                <w:lang w:val="uk-UA"/>
              </w:rPr>
            </w:pPr>
            <w:r w:rsidRPr="00C46B29">
              <w:rPr>
                <w:sz w:val="28"/>
                <w:szCs w:val="28"/>
                <w:lang w:val="uk-UA"/>
              </w:rPr>
              <w:t>43,0±</w:t>
            </w:r>
          </w:p>
          <w:p w:rsidR="0034501B" w:rsidRPr="00C46B29" w:rsidRDefault="0034501B" w:rsidP="00AE562D">
            <w:pPr>
              <w:widowControl w:val="0"/>
              <w:jc w:val="center"/>
              <w:rPr>
                <w:sz w:val="28"/>
                <w:szCs w:val="28"/>
                <w:lang w:val="uk-UA"/>
              </w:rPr>
            </w:pPr>
            <w:r w:rsidRPr="00C46B29">
              <w:rPr>
                <w:sz w:val="28"/>
                <w:szCs w:val="28"/>
                <w:lang w:val="uk-UA"/>
              </w:rPr>
              <w:t>0,2</w:t>
            </w:r>
          </w:p>
        </w:tc>
        <w:tc>
          <w:tcPr>
            <w:tcW w:w="1337" w:type="dxa"/>
            <w:vAlign w:val="center"/>
          </w:tcPr>
          <w:p w:rsidR="0034501B" w:rsidRPr="00C46B29" w:rsidRDefault="0034501B" w:rsidP="00AE562D">
            <w:pPr>
              <w:widowControl w:val="0"/>
              <w:jc w:val="center"/>
              <w:rPr>
                <w:sz w:val="28"/>
                <w:szCs w:val="28"/>
                <w:lang w:val="uk-UA"/>
              </w:rPr>
            </w:pPr>
            <w:r w:rsidRPr="00C46B29">
              <w:rPr>
                <w:sz w:val="28"/>
                <w:szCs w:val="28"/>
                <w:lang w:val="uk-UA"/>
              </w:rPr>
              <w:t>12,2±</w:t>
            </w:r>
          </w:p>
          <w:p w:rsidR="0034501B" w:rsidRPr="00C46B29" w:rsidRDefault="0034501B" w:rsidP="00AE562D">
            <w:pPr>
              <w:widowControl w:val="0"/>
              <w:jc w:val="center"/>
              <w:rPr>
                <w:sz w:val="28"/>
                <w:szCs w:val="28"/>
                <w:lang w:val="uk-UA"/>
              </w:rPr>
            </w:pPr>
            <w:r w:rsidRPr="00C46B29">
              <w:rPr>
                <w:sz w:val="28"/>
                <w:szCs w:val="28"/>
                <w:lang w:val="uk-UA"/>
              </w:rPr>
              <w:t>0,2</w:t>
            </w:r>
          </w:p>
        </w:tc>
        <w:tc>
          <w:tcPr>
            <w:tcW w:w="1620" w:type="dxa"/>
            <w:vAlign w:val="center"/>
          </w:tcPr>
          <w:p w:rsidR="0034501B" w:rsidRPr="00C46B29" w:rsidRDefault="0034501B" w:rsidP="00AE562D">
            <w:pPr>
              <w:widowControl w:val="0"/>
              <w:jc w:val="center"/>
              <w:rPr>
                <w:sz w:val="28"/>
                <w:szCs w:val="28"/>
                <w:lang w:val="uk-UA"/>
              </w:rPr>
            </w:pPr>
            <w:r w:rsidRPr="00C46B29">
              <w:rPr>
                <w:sz w:val="28"/>
                <w:szCs w:val="28"/>
                <w:lang w:val="uk-UA"/>
              </w:rPr>
              <w:t>2,85± 0,04</w:t>
            </w:r>
          </w:p>
        </w:tc>
      </w:tr>
      <w:tr w:rsidR="0034501B" w:rsidRPr="00C46B29" w:rsidTr="00AE562D">
        <w:tblPrEx>
          <w:tblCellMar>
            <w:top w:w="0" w:type="dxa"/>
            <w:bottom w:w="0" w:type="dxa"/>
          </w:tblCellMar>
        </w:tblPrEx>
        <w:trPr>
          <w:cantSplit/>
        </w:trPr>
        <w:tc>
          <w:tcPr>
            <w:tcW w:w="2943" w:type="dxa"/>
          </w:tcPr>
          <w:p w:rsidR="0034501B" w:rsidRPr="00C46B29" w:rsidRDefault="0034501B" w:rsidP="00AE562D">
            <w:pPr>
              <w:widowControl w:val="0"/>
              <w:jc w:val="both"/>
              <w:rPr>
                <w:spacing w:val="-20"/>
                <w:sz w:val="28"/>
                <w:szCs w:val="28"/>
                <w:lang w:val="uk-UA"/>
              </w:rPr>
            </w:pPr>
            <w:r w:rsidRPr="00C46B29">
              <w:rPr>
                <w:spacing w:val="-20"/>
                <w:sz w:val="28"/>
                <w:szCs w:val="28"/>
                <w:lang w:val="uk-UA"/>
              </w:rPr>
              <w:t>Біокомплекс “Югесфол”/МКЦ/тальк</w:t>
            </w:r>
          </w:p>
        </w:tc>
        <w:tc>
          <w:tcPr>
            <w:tcW w:w="1448" w:type="dxa"/>
            <w:vAlign w:val="center"/>
          </w:tcPr>
          <w:p w:rsidR="0034501B" w:rsidRPr="00C46B29" w:rsidRDefault="0034501B" w:rsidP="00AE562D">
            <w:pPr>
              <w:widowControl w:val="0"/>
              <w:jc w:val="center"/>
              <w:rPr>
                <w:sz w:val="28"/>
                <w:szCs w:val="28"/>
                <w:lang w:val="uk-UA"/>
              </w:rPr>
            </w:pPr>
            <w:r w:rsidRPr="00C46B29">
              <w:rPr>
                <w:sz w:val="28"/>
                <w:szCs w:val="28"/>
                <w:lang w:val="uk-UA"/>
              </w:rPr>
              <w:t>26,67±</w:t>
            </w:r>
          </w:p>
          <w:p w:rsidR="0034501B" w:rsidRPr="00C46B29" w:rsidRDefault="0034501B" w:rsidP="00AE562D">
            <w:pPr>
              <w:widowControl w:val="0"/>
              <w:jc w:val="center"/>
              <w:rPr>
                <w:sz w:val="28"/>
                <w:szCs w:val="28"/>
                <w:lang w:val="uk-UA"/>
              </w:rPr>
            </w:pPr>
            <w:r w:rsidRPr="00C46B29">
              <w:rPr>
                <w:sz w:val="28"/>
                <w:szCs w:val="28"/>
                <w:lang w:val="uk-UA"/>
              </w:rPr>
              <w:t>0,06</w:t>
            </w:r>
          </w:p>
        </w:tc>
        <w:tc>
          <w:tcPr>
            <w:tcW w:w="1339" w:type="dxa"/>
            <w:vAlign w:val="center"/>
          </w:tcPr>
          <w:p w:rsidR="0034501B" w:rsidRPr="00C46B29" w:rsidRDefault="0034501B" w:rsidP="00AE562D">
            <w:pPr>
              <w:widowControl w:val="0"/>
              <w:jc w:val="center"/>
              <w:rPr>
                <w:sz w:val="28"/>
                <w:szCs w:val="28"/>
                <w:lang w:val="uk-UA"/>
              </w:rPr>
            </w:pPr>
            <w:r w:rsidRPr="00C46B29">
              <w:rPr>
                <w:sz w:val="28"/>
                <w:szCs w:val="28"/>
                <w:lang w:val="uk-UA"/>
              </w:rPr>
              <w:t>229±2</w:t>
            </w:r>
          </w:p>
        </w:tc>
        <w:tc>
          <w:tcPr>
            <w:tcW w:w="1573" w:type="dxa"/>
            <w:vAlign w:val="center"/>
          </w:tcPr>
          <w:p w:rsidR="0034501B" w:rsidRPr="00C46B29" w:rsidRDefault="0034501B" w:rsidP="00AE562D">
            <w:pPr>
              <w:widowControl w:val="0"/>
              <w:jc w:val="center"/>
              <w:rPr>
                <w:sz w:val="28"/>
                <w:szCs w:val="28"/>
                <w:lang w:val="uk-UA"/>
              </w:rPr>
            </w:pPr>
            <w:r w:rsidRPr="00C46B29">
              <w:rPr>
                <w:sz w:val="28"/>
                <w:szCs w:val="28"/>
                <w:lang w:val="uk-UA"/>
              </w:rPr>
              <w:t>44,0±</w:t>
            </w:r>
          </w:p>
          <w:p w:rsidR="0034501B" w:rsidRPr="00C46B29" w:rsidRDefault="0034501B" w:rsidP="00AE562D">
            <w:pPr>
              <w:widowControl w:val="0"/>
              <w:jc w:val="center"/>
              <w:rPr>
                <w:sz w:val="28"/>
                <w:szCs w:val="28"/>
                <w:lang w:val="uk-UA"/>
              </w:rPr>
            </w:pPr>
            <w:r w:rsidRPr="00C46B29">
              <w:rPr>
                <w:sz w:val="28"/>
                <w:szCs w:val="28"/>
                <w:lang w:val="uk-UA"/>
              </w:rPr>
              <w:t>0,1</w:t>
            </w:r>
          </w:p>
        </w:tc>
        <w:tc>
          <w:tcPr>
            <w:tcW w:w="1337" w:type="dxa"/>
            <w:vAlign w:val="center"/>
          </w:tcPr>
          <w:p w:rsidR="0034501B" w:rsidRPr="00C46B29" w:rsidRDefault="0034501B" w:rsidP="00AE562D">
            <w:pPr>
              <w:widowControl w:val="0"/>
              <w:jc w:val="center"/>
              <w:rPr>
                <w:sz w:val="28"/>
                <w:szCs w:val="28"/>
                <w:lang w:val="uk-UA"/>
              </w:rPr>
            </w:pPr>
            <w:r w:rsidRPr="00C46B29">
              <w:rPr>
                <w:sz w:val="28"/>
                <w:szCs w:val="28"/>
                <w:lang w:val="uk-UA"/>
              </w:rPr>
              <w:t>12,1±</w:t>
            </w:r>
          </w:p>
          <w:p w:rsidR="0034501B" w:rsidRPr="00C46B29" w:rsidRDefault="0034501B" w:rsidP="00AE562D">
            <w:pPr>
              <w:widowControl w:val="0"/>
              <w:jc w:val="center"/>
              <w:rPr>
                <w:sz w:val="28"/>
                <w:szCs w:val="28"/>
                <w:lang w:val="uk-UA"/>
              </w:rPr>
            </w:pPr>
            <w:r w:rsidRPr="00C46B29">
              <w:rPr>
                <w:sz w:val="28"/>
                <w:szCs w:val="28"/>
                <w:lang w:val="uk-UA"/>
              </w:rPr>
              <w:t>0,3</w:t>
            </w:r>
          </w:p>
        </w:tc>
        <w:tc>
          <w:tcPr>
            <w:tcW w:w="1620" w:type="dxa"/>
            <w:vAlign w:val="center"/>
          </w:tcPr>
          <w:p w:rsidR="0034501B" w:rsidRPr="00C46B29" w:rsidRDefault="0034501B" w:rsidP="00AE562D">
            <w:pPr>
              <w:widowControl w:val="0"/>
              <w:jc w:val="center"/>
              <w:rPr>
                <w:sz w:val="28"/>
                <w:szCs w:val="28"/>
                <w:lang w:val="uk-UA"/>
              </w:rPr>
            </w:pPr>
            <w:r w:rsidRPr="00C46B29">
              <w:rPr>
                <w:sz w:val="28"/>
                <w:szCs w:val="28"/>
                <w:lang w:val="uk-UA"/>
              </w:rPr>
              <w:t>2,90± 0,02</w:t>
            </w:r>
          </w:p>
        </w:tc>
      </w:tr>
    </w:tbl>
    <w:p w:rsidR="0034501B" w:rsidRDefault="0034501B" w:rsidP="0034501B">
      <w:pPr>
        <w:widowControl w:val="0"/>
        <w:spacing w:line="276" w:lineRule="auto"/>
        <w:ind w:firstLine="708"/>
        <w:jc w:val="both"/>
        <w:rPr>
          <w:sz w:val="28"/>
          <w:szCs w:val="28"/>
          <w:lang w:val="uk-UA"/>
        </w:rPr>
      </w:pPr>
      <w:r w:rsidRPr="00C46B29">
        <w:rPr>
          <w:sz w:val="28"/>
          <w:szCs w:val="28"/>
          <w:lang w:val="uk-UA"/>
        </w:rPr>
        <w:t>Примітка. n=5; Р=95%</w:t>
      </w:r>
    </w:p>
    <w:p w:rsidR="0034501B" w:rsidRPr="00C46B29" w:rsidRDefault="0034501B" w:rsidP="0034501B">
      <w:pPr>
        <w:widowControl w:val="0"/>
        <w:spacing w:line="276" w:lineRule="auto"/>
        <w:ind w:firstLine="708"/>
        <w:jc w:val="both"/>
        <w:rPr>
          <w:sz w:val="28"/>
          <w:szCs w:val="28"/>
          <w:lang w:val="uk-UA"/>
        </w:rPr>
      </w:pPr>
    </w:p>
    <w:p w:rsidR="0034501B" w:rsidRDefault="0034501B" w:rsidP="0034501B">
      <w:pPr>
        <w:pStyle w:val="afffffff9"/>
        <w:widowControl w:val="0"/>
        <w:spacing w:line="276" w:lineRule="auto"/>
        <w:ind w:firstLine="595"/>
        <w:rPr>
          <w:lang w:val="uk-UA"/>
        </w:rPr>
      </w:pPr>
      <w:r w:rsidRPr="00C46B29">
        <w:rPr>
          <w:lang w:val="uk-UA"/>
        </w:rPr>
        <w:t>Отримані результати показали (табл. 2,</w:t>
      </w:r>
      <w:r>
        <w:rPr>
          <w:lang w:val="uk-UA"/>
        </w:rPr>
        <w:t xml:space="preserve"> </w:t>
      </w:r>
      <w:r w:rsidRPr="00C46B29">
        <w:rPr>
          <w:lang w:val="uk-UA"/>
        </w:rPr>
        <w:t>3), що при додаванн</w:t>
      </w:r>
      <w:r>
        <w:rPr>
          <w:lang w:val="uk-UA"/>
        </w:rPr>
        <w:t>і антифрикційних речовин вдалося дещо</w:t>
      </w:r>
      <w:r w:rsidRPr="00C46B29">
        <w:rPr>
          <w:lang w:val="uk-UA"/>
        </w:rPr>
        <w:t xml:space="preserve"> покращити плинність таблеткової маси. П</w:t>
      </w:r>
      <w:r>
        <w:rPr>
          <w:lang w:val="uk-UA"/>
        </w:rPr>
        <w:t>опереднє гранулювання досліджуван</w:t>
      </w:r>
      <w:r w:rsidRPr="00C46B29">
        <w:rPr>
          <w:lang w:val="uk-UA"/>
        </w:rPr>
        <w:t xml:space="preserve">ої рослинної сировини шляхом зволоження водою очищеною покращило такі показники, як </w:t>
      </w:r>
      <w:r>
        <w:rPr>
          <w:lang w:val="uk-UA"/>
        </w:rPr>
        <w:t xml:space="preserve">вологовміст, </w:t>
      </w:r>
      <w:r w:rsidRPr="00C46B29">
        <w:rPr>
          <w:lang w:val="uk-UA"/>
        </w:rPr>
        <w:t>насипний об’єм, плинність, к</w:t>
      </w:r>
      <w:r>
        <w:rPr>
          <w:lang w:val="uk-UA"/>
        </w:rPr>
        <w:t>ут природного укосу, пресуємість. Найбільш низькі показники плинності мають суміші, де за антифрикційні речовини використовували аеросил та суміш аеросилу з кальцію стеаратом. Оптимальною, з точки зору технологічних властивостей, є суміш із додаванням МКЦ та кальцію стеарату.</w:t>
      </w:r>
    </w:p>
    <w:p w:rsidR="0034501B" w:rsidRPr="00C46B29" w:rsidRDefault="0034501B" w:rsidP="0034501B">
      <w:pPr>
        <w:pStyle w:val="afffffff9"/>
        <w:widowControl w:val="0"/>
        <w:spacing w:line="276" w:lineRule="auto"/>
        <w:ind w:firstLine="595"/>
        <w:rPr>
          <w:lang w:val="uk-UA"/>
        </w:rPr>
      </w:pPr>
      <w:r w:rsidRPr="00C46B29">
        <w:rPr>
          <w:lang w:val="uk-UA"/>
        </w:rPr>
        <w:t>За показниками якості таблетки (табл.</w:t>
      </w:r>
      <w:r>
        <w:rPr>
          <w:lang w:val="uk-UA"/>
        </w:rPr>
        <w:t xml:space="preserve"> </w:t>
      </w:r>
      <w:r w:rsidRPr="00C46B29">
        <w:rPr>
          <w:lang w:val="uk-UA"/>
        </w:rPr>
        <w:t xml:space="preserve">4), одержані </w:t>
      </w:r>
      <w:r>
        <w:rPr>
          <w:lang w:val="uk-UA"/>
        </w:rPr>
        <w:t>шляхом прямого пресування, мали менші показники</w:t>
      </w:r>
      <w:r w:rsidRPr="00C46B29">
        <w:rPr>
          <w:lang w:val="uk-UA"/>
        </w:rPr>
        <w:t xml:space="preserve"> сті</w:t>
      </w:r>
      <w:r>
        <w:rPr>
          <w:lang w:val="uk-UA"/>
        </w:rPr>
        <w:t>йкості до роздавлювання, більшу стираність та вологовміст</w:t>
      </w:r>
      <w:r w:rsidRPr="00C46B29">
        <w:rPr>
          <w:lang w:val="uk-UA"/>
        </w:rPr>
        <w:t>, ніж таблетки, отримані за допомогою методу попередньої вологої грануляції. Жодні таблетки не відповідали вимогам ДФУ за показниками стійкості до роздавлювання, стираності та часу розпадання.</w:t>
      </w:r>
    </w:p>
    <w:p w:rsidR="0034501B" w:rsidRPr="00C46B29" w:rsidRDefault="0034501B" w:rsidP="0034501B">
      <w:pPr>
        <w:pStyle w:val="afffffff9"/>
        <w:widowControl w:val="0"/>
        <w:spacing w:line="276" w:lineRule="auto"/>
        <w:ind w:left="7791"/>
        <w:jc w:val="right"/>
        <w:rPr>
          <w:szCs w:val="28"/>
          <w:lang w:val="uk-UA"/>
        </w:rPr>
      </w:pPr>
      <w:r w:rsidRPr="00C46B29">
        <w:rPr>
          <w:szCs w:val="28"/>
          <w:lang w:val="uk-UA"/>
        </w:rPr>
        <w:t>Таблиця 4</w:t>
      </w:r>
    </w:p>
    <w:p w:rsidR="0034501B" w:rsidRPr="00C46B29" w:rsidRDefault="0034501B" w:rsidP="0034501B">
      <w:pPr>
        <w:widowControl w:val="0"/>
        <w:spacing w:line="276" w:lineRule="auto"/>
        <w:ind w:firstLine="709"/>
        <w:jc w:val="center"/>
        <w:rPr>
          <w:sz w:val="28"/>
          <w:szCs w:val="28"/>
          <w:lang w:val="uk-UA"/>
        </w:rPr>
      </w:pPr>
      <w:r w:rsidRPr="00C46B29">
        <w:rPr>
          <w:sz w:val="28"/>
          <w:szCs w:val="28"/>
          <w:lang w:val="uk-UA"/>
        </w:rPr>
        <w:t xml:space="preserve">Порівняльні параметри якості таблеток, одержаних прямим пресуванням і вологою грануляцією </w:t>
      </w:r>
    </w:p>
    <w:tbl>
      <w:tblPr>
        <w:tblW w:w="0" w:type="auto"/>
        <w:tblInd w:w="2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F" w:firstRow="1" w:lastRow="0" w:firstColumn="1" w:lastColumn="0" w:noHBand="0" w:noVBand="0"/>
      </w:tblPr>
      <w:tblGrid>
        <w:gridCol w:w="3602"/>
        <w:gridCol w:w="3356"/>
        <w:gridCol w:w="3193"/>
      </w:tblGrid>
      <w:tr w:rsidR="0034501B" w:rsidRPr="00C46B29" w:rsidTr="00AE562D">
        <w:tblPrEx>
          <w:tblCellMar>
            <w:top w:w="0" w:type="dxa"/>
            <w:bottom w:w="0" w:type="dxa"/>
          </w:tblCellMar>
        </w:tblPrEx>
        <w:trPr>
          <w:cantSplit/>
        </w:trPr>
        <w:tc>
          <w:tcPr>
            <w:tcW w:w="3602" w:type="dxa"/>
            <w:vMerge w:val="restart"/>
            <w:vAlign w:val="center"/>
          </w:tcPr>
          <w:p w:rsidR="0034501B" w:rsidRPr="00C46B29" w:rsidRDefault="0034501B" w:rsidP="00AE562D">
            <w:pPr>
              <w:widowControl w:val="0"/>
              <w:jc w:val="center"/>
              <w:rPr>
                <w:sz w:val="28"/>
                <w:szCs w:val="28"/>
                <w:lang w:val="uk-UA"/>
              </w:rPr>
            </w:pPr>
            <w:r w:rsidRPr="00C46B29">
              <w:rPr>
                <w:sz w:val="28"/>
                <w:szCs w:val="28"/>
                <w:lang w:val="uk-UA"/>
              </w:rPr>
              <w:t>Параметри</w:t>
            </w:r>
          </w:p>
        </w:tc>
        <w:tc>
          <w:tcPr>
            <w:tcW w:w="6549" w:type="dxa"/>
            <w:gridSpan w:val="2"/>
          </w:tcPr>
          <w:p w:rsidR="0034501B" w:rsidRPr="00C46B29" w:rsidRDefault="0034501B" w:rsidP="00AE562D">
            <w:pPr>
              <w:widowControl w:val="0"/>
              <w:jc w:val="center"/>
              <w:rPr>
                <w:sz w:val="28"/>
                <w:szCs w:val="28"/>
                <w:lang w:val="uk-UA"/>
              </w:rPr>
            </w:pPr>
            <w:r w:rsidRPr="00C46B29">
              <w:rPr>
                <w:sz w:val="28"/>
                <w:szCs w:val="28"/>
                <w:lang w:val="uk-UA"/>
              </w:rPr>
              <w:t>Значення характеристик таблеток, одержаних</w:t>
            </w:r>
          </w:p>
        </w:tc>
      </w:tr>
      <w:tr w:rsidR="0034501B" w:rsidRPr="00C46B29" w:rsidTr="00AE562D">
        <w:tblPrEx>
          <w:tblCellMar>
            <w:top w:w="0" w:type="dxa"/>
            <w:bottom w:w="0" w:type="dxa"/>
          </w:tblCellMar>
        </w:tblPrEx>
        <w:trPr>
          <w:cantSplit/>
        </w:trPr>
        <w:tc>
          <w:tcPr>
            <w:tcW w:w="3602" w:type="dxa"/>
            <w:vMerge/>
          </w:tcPr>
          <w:p w:rsidR="0034501B" w:rsidRPr="00C46B29" w:rsidRDefault="0034501B" w:rsidP="00AE562D">
            <w:pPr>
              <w:widowControl w:val="0"/>
              <w:jc w:val="both"/>
              <w:rPr>
                <w:sz w:val="28"/>
                <w:szCs w:val="28"/>
                <w:lang w:val="uk-UA"/>
              </w:rPr>
            </w:pPr>
          </w:p>
        </w:tc>
        <w:tc>
          <w:tcPr>
            <w:tcW w:w="3356" w:type="dxa"/>
            <w:vAlign w:val="center"/>
          </w:tcPr>
          <w:p w:rsidR="0034501B" w:rsidRPr="00C46B29" w:rsidRDefault="0034501B" w:rsidP="00AE562D">
            <w:pPr>
              <w:widowControl w:val="0"/>
              <w:jc w:val="center"/>
              <w:rPr>
                <w:sz w:val="28"/>
                <w:szCs w:val="28"/>
                <w:lang w:val="uk-UA"/>
              </w:rPr>
            </w:pPr>
            <w:r w:rsidRPr="00C46B29">
              <w:rPr>
                <w:sz w:val="28"/>
                <w:szCs w:val="28"/>
                <w:lang w:val="uk-UA"/>
              </w:rPr>
              <w:t>прямим пресуванням</w:t>
            </w:r>
          </w:p>
        </w:tc>
        <w:tc>
          <w:tcPr>
            <w:tcW w:w="3193" w:type="dxa"/>
            <w:vAlign w:val="center"/>
          </w:tcPr>
          <w:p w:rsidR="0034501B" w:rsidRPr="00C46B29" w:rsidRDefault="0034501B" w:rsidP="00AE562D">
            <w:pPr>
              <w:widowControl w:val="0"/>
              <w:jc w:val="center"/>
              <w:rPr>
                <w:sz w:val="28"/>
                <w:szCs w:val="28"/>
                <w:lang w:val="uk-UA"/>
              </w:rPr>
            </w:pPr>
            <w:r w:rsidRPr="00C46B29">
              <w:rPr>
                <w:sz w:val="28"/>
                <w:szCs w:val="28"/>
                <w:lang w:val="uk-UA"/>
              </w:rPr>
              <w:t>грануляцією</w:t>
            </w:r>
          </w:p>
        </w:tc>
      </w:tr>
      <w:tr w:rsidR="0034501B" w:rsidRPr="00C46B29" w:rsidTr="00AE562D">
        <w:tblPrEx>
          <w:tblCellMar>
            <w:top w:w="0" w:type="dxa"/>
            <w:bottom w:w="0" w:type="dxa"/>
          </w:tblCellMar>
        </w:tblPrEx>
        <w:trPr>
          <w:cantSplit/>
        </w:trPr>
        <w:tc>
          <w:tcPr>
            <w:tcW w:w="3602" w:type="dxa"/>
          </w:tcPr>
          <w:p w:rsidR="0034501B" w:rsidRPr="00C46B29" w:rsidRDefault="0034501B" w:rsidP="00AE562D">
            <w:pPr>
              <w:widowControl w:val="0"/>
              <w:jc w:val="both"/>
              <w:rPr>
                <w:sz w:val="28"/>
                <w:szCs w:val="28"/>
                <w:lang w:val="uk-UA"/>
              </w:rPr>
            </w:pPr>
            <w:r w:rsidRPr="00C46B29">
              <w:rPr>
                <w:snapToGrid w:val="0"/>
                <w:sz w:val="28"/>
                <w:szCs w:val="28"/>
                <w:lang w:val="uk-UA"/>
              </w:rPr>
              <w:t>Розпадання, с</w:t>
            </w:r>
          </w:p>
        </w:tc>
        <w:tc>
          <w:tcPr>
            <w:tcW w:w="3356" w:type="dxa"/>
            <w:vAlign w:val="center"/>
          </w:tcPr>
          <w:p w:rsidR="0034501B" w:rsidRPr="00C46B29" w:rsidRDefault="0034501B" w:rsidP="00AE562D">
            <w:pPr>
              <w:widowControl w:val="0"/>
              <w:jc w:val="center"/>
              <w:rPr>
                <w:sz w:val="28"/>
                <w:szCs w:val="28"/>
                <w:lang w:val="uk-UA"/>
              </w:rPr>
            </w:pPr>
            <w:r w:rsidRPr="00C46B29">
              <w:rPr>
                <w:sz w:val="28"/>
                <w:szCs w:val="28"/>
                <w:lang w:val="uk-UA"/>
              </w:rPr>
              <w:t>279±9</w:t>
            </w:r>
          </w:p>
        </w:tc>
        <w:tc>
          <w:tcPr>
            <w:tcW w:w="3193" w:type="dxa"/>
            <w:vAlign w:val="center"/>
          </w:tcPr>
          <w:p w:rsidR="0034501B" w:rsidRPr="00C46B29" w:rsidRDefault="0034501B" w:rsidP="00AE562D">
            <w:pPr>
              <w:widowControl w:val="0"/>
              <w:jc w:val="center"/>
              <w:rPr>
                <w:sz w:val="28"/>
                <w:szCs w:val="28"/>
                <w:lang w:val="uk-UA"/>
              </w:rPr>
            </w:pPr>
            <w:r w:rsidRPr="00C46B29">
              <w:rPr>
                <w:sz w:val="28"/>
                <w:szCs w:val="28"/>
                <w:lang w:val="uk-UA"/>
              </w:rPr>
              <w:t>364±11</w:t>
            </w:r>
          </w:p>
        </w:tc>
      </w:tr>
      <w:tr w:rsidR="0034501B" w:rsidRPr="00C46B29" w:rsidTr="00AE562D">
        <w:tblPrEx>
          <w:tblCellMar>
            <w:top w:w="0" w:type="dxa"/>
            <w:bottom w:w="0" w:type="dxa"/>
          </w:tblCellMar>
        </w:tblPrEx>
        <w:trPr>
          <w:cantSplit/>
        </w:trPr>
        <w:tc>
          <w:tcPr>
            <w:tcW w:w="3602" w:type="dxa"/>
          </w:tcPr>
          <w:p w:rsidR="0034501B" w:rsidRPr="00C46B29" w:rsidRDefault="0034501B" w:rsidP="00AE562D">
            <w:pPr>
              <w:widowControl w:val="0"/>
              <w:jc w:val="both"/>
              <w:rPr>
                <w:spacing w:val="-20"/>
                <w:sz w:val="28"/>
                <w:szCs w:val="28"/>
                <w:lang w:val="uk-UA"/>
              </w:rPr>
            </w:pPr>
            <w:r w:rsidRPr="00C46B29">
              <w:rPr>
                <w:snapToGrid w:val="0"/>
                <w:spacing w:val="-20"/>
                <w:sz w:val="28"/>
                <w:szCs w:val="28"/>
                <w:lang w:val="uk-UA"/>
              </w:rPr>
              <w:t>Стійкість до роздавлювання, Н</w:t>
            </w:r>
          </w:p>
        </w:tc>
        <w:tc>
          <w:tcPr>
            <w:tcW w:w="3356" w:type="dxa"/>
            <w:vAlign w:val="center"/>
          </w:tcPr>
          <w:p w:rsidR="0034501B" w:rsidRPr="00C46B29" w:rsidRDefault="0034501B" w:rsidP="00AE562D">
            <w:pPr>
              <w:widowControl w:val="0"/>
              <w:jc w:val="center"/>
              <w:rPr>
                <w:sz w:val="28"/>
                <w:szCs w:val="28"/>
                <w:lang w:val="uk-UA"/>
              </w:rPr>
            </w:pPr>
            <w:r w:rsidRPr="00C46B29">
              <w:rPr>
                <w:sz w:val="28"/>
                <w:szCs w:val="28"/>
                <w:lang w:val="uk-UA"/>
              </w:rPr>
              <w:t>11,15±0,01</w:t>
            </w:r>
          </w:p>
        </w:tc>
        <w:tc>
          <w:tcPr>
            <w:tcW w:w="3193" w:type="dxa"/>
            <w:vAlign w:val="center"/>
          </w:tcPr>
          <w:p w:rsidR="0034501B" w:rsidRPr="00C46B29" w:rsidRDefault="0034501B" w:rsidP="00AE562D">
            <w:pPr>
              <w:widowControl w:val="0"/>
              <w:jc w:val="center"/>
              <w:rPr>
                <w:sz w:val="28"/>
                <w:szCs w:val="28"/>
                <w:lang w:val="uk-UA"/>
              </w:rPr>
            </w:pPr>
            <w:r w:rsidRPr="00C46B29">
              <w:rPr>
                <w:sz w:val="28"/>
                <w:szCs w:val="28"/>
                <w:lang w:val="uk-UA"/>
              </w:rPr>
              <w:t>12,23±0,03</w:t>
            </w:r>
          </w:p>
        </w:tc>
      </w:tr>
      <w:tr w:rsidR="0034501B" w:rsidRPr="00C46B29" w:rsidTr="00AE562D">
        <w:tblPrEx>
          <w:tblCellMar>
            <w:top w:w="0" w:type="dxa"/>
            <w:bottom w:w="0" w:type="dxa"/>
          </w:tblCellMar>
        </w:tblPrEx>
        <w:trPr>
          <w:cantSplit/>
        </w:trPr>
        <w:tc>
          <w:tcPr>
            <w:tcW w:w="3602" w:type="dxa"/>
          </w:tcPr>
          <w:p w:rsidR="0034501B" w:rsidRPr="00C46B29" w:rsidRDefault="0034501B" w:rsidP="00AE562D">
            <w:pPr>
              <w:widowControl w:val="0"/>
              <w:jc w:val="both"/>
              <w:rPr>
                <w:snapToGrid w:val="0"/>
                <w:sz w:val="28"/>
                <w:szCs w:val="28"/>
                <w:lang w:val="uk-UA"/>
              </w:rPr>
            </w:pPr>
            <w:r w:rsidRPr="00C46B29">
              <w:rPr>
                <w:snapToGrid w:val="0"/>
                <w:sz w:val="28"/>
                <w:szCs w:val="28"/>
                <w:lang w:val="uk-UA"/>
              </w:rPr>
              <w:t>Стираність, у відсотках</w:t>
            </w:r>
          </w:p>
        </w:tc>
        <w:tc>
          <w:tcPr>
            <w:tcW w:w="3356" w:type="dxa"/>
            <w:vAlign w:val="center"/>
          </w:tcPr>
          <w:p w:rsidR="0034501B" w:rsidRPr="00C46B29" w:rsidRDefault="0034501B" w:rsidP="00AE562D">
            <w:pPr>
              <w:widowControl w:val="0"/>
              <w:jc w:val="center"/>
              <w:rPr>
                <w:sz w:val="28"/>
                <w:szCs w:val="28"/>
                <w:lang w:val="uk-UA"/>
              </w:rPr>
            </w:pPr>
            <w:r w:rsidRPr="00C46B29">
              <w:rPr>
                <w:sz w:val="28"/>
                <w:szCs w:val="28"/>
                <w:lang w:val="uk-UA"/>
              </w:rPr>
              <w:t>7,02±0,04</w:t>
            </w:r>
          </w:p>
        </w:tc>
        <w:tc>
          <w:tcPr>
            <w:tcW w:w="3193" w:type="dxa"/>
            <w:vAlign w:val="center"/>
          </w:tcPr>
          <w:p w:rsidR="0034501B" w:rsidRPr="00C46B29" w:rsidRDefault="0034501B" w:rsidP="00AE562D">
            <w:pPr>
              <w:widowControl w:val="0"/>
              <w:jc w:val="center"/>
              <w:rPr>
                <w:sz w:val="28"/>
                <w:szCs w:val="28"/>
                <w:lang w:val="uk-UA"/>
              </w:rPr>
            </w:pPr>
            <w:r w:rsidRPr="00C46B29">
              <w:rPr>
                <w:sz w:val="28"/>
                <w:szCs w:val="28"/>
                <w:lang w:val="uk-UA"/>
              </w:rPr>
              <w:t>5,23±0,03</w:t>
            </w:r>
          </w:p>
        </w:tc>
      </w:tr>
      <w:tr w:rsidR="0034501B" w:rsidRPr="00C46B29" w:rsidTr="00AE562D">
        <w:tblPrEx>
          <w:tblCellMar>
            <w:top w:w="0" w:type="dxa"/>
            <w:bottom w:w="0" w:type="dxa"/>
          </w:tblCellMar>
        </w:tblPrEx>
        <w:trPr>
          <w:cantSplit/>
        </w:trPr>
        <w:tc>
          <w:tcPr>
            <w:tcW w:w="3602" w:type="dxa"/>
          </w:tcPr>
          <w:p w:rsidR="0034501B" w:rsidRPr="00C46B29" w:rsidRDefault="0034501B" w:rsidP="00AE562D">
            <w:pPr>
              <w:widowControl w:val="0"/>
              <w:jc w:val="both"/>
              <w:rPr>
                <w:snapToGrid w:val="0"/>
                <w:sz w:val="28"/>
                <w:szCs w:val="28"/>
                <w:lang w:val="uk-UA"/>
              </w:rPr>
            </w:pPr>
            <w:r w:rsidRPr="00C46B29">
              <w:rPr>
                <w:snapToGrid w:val="0"/>
                <w:sz w:val="28"/>
                <w:szCs w:val="28"/>
                <w:lang w:val="uk-UA"/>
              </w:rPr>
              <w:t>Вологовміст, у відсотках</w:t>
            </w:r>
          </w:p>
        </w:tc>
        <w:tc>
          <w:tcPr>
            <w:tcW w:w="3356" w:type="dxa"/>
            <w:vAlign w:val="center"/>
          </w:tcPr>
          <w:p w:rsidR="0034501B" w:rsidRPr="00C46B29" w:rsidRDefault="0034501B" w:rsidP="00AE562D">
            <w:pPr>
              <w:widowControl w:val="0"/>
              <w:jc w:val="center"/>
              <w:rPr>
                <w:sz w:val="28"/>
                <w:szCs w:val="28"/>
                <w:lang w:val="uk-UA"/>
              </w:rPr>
            </w:pPr>
            <w:r w:rsidRPr="00C46B29">
              <w:rPr>
                <w:sz w:val="28"/>
                <w:szCs w:val="28"/>
                <w:lang w:val="uk-UA"/>
              </w:rPr>
              <w:t>3,66± 0,04</w:t>
            </w:r>
          </w:p>
        </w:tc>
        <w:tc>
          <w:tcPr>
            <w:tcW w:w="3193" w:type="dxa"/>
            <w:vAlign w:val="center"/>
          </w:tcPr>
          <w:p w:rsidR="0034501B" w:rsidRPr="00C46B29" w:rsidRDefault="0034501B" w:rsidP="00AE562D">
            <w:pPr>
              <w:widowControl w:val="0"/>
              <w:jc w:val="center"/>
              <w:rPr>
                <w:sz w:val="28"/>
                <w:szCs w:val="28"/>
                <w:lang w:val="uk-UA"/>
              </w:rPr>
            </w:pPr>
            <w:r w:rsidRPr="00C46B29">
              <w:rPr>
                <w:sz w:val="28"/>
                <w:szCs w:val="28"/>
                <w:lang w:val="uk-UA"/>
              </w:rPr>
              <w:t>2,80± 0,03</w:t>
            </w:r>
          </w:p>
        </w:tc>
      </w:tr>
    </w:tbl>
    <w:p w:rsidR="0034501B" w:rsidRPr="00C46B29" w:rsidRDefault="0034501B" w:rsidP="0034501B">
      <w:pPr>
        <w:widowControl w:val="0"/>
        <w:spacing w:line="276" w:lineRule="auto"/>
        <w:ind w:firstLine="708"/>
        <w:jc w:val="both"/>
        <w:rPr>
          <w:sz w:val="28"/>
          <w:szCs w:val="28"/>
          <w:lang w:val="uk-UA"/>
        </w:rPr>
      </w:pPr>
      <w:r w:rsidRPr="00C46B29">
        <w:rPr>
          <w:sz w:val="28"/>
          <w:szCs w:val="28"/>
          <w:lang w:val="uk-UA"/>
        </w:rPr>
        <w:t>Примітка. n=5; Р=95%</w:t>
      </w:r>
    </w:p>
    <w:p w:rsidR="0034501B" w:rsidRDefault="0034501B" w:rsidP="0034501B">
      <w:pPr>
        <w:widowControl w:val="0"/>
        <w:spacing w:line="276" w:lineRule="auto"/>
        <w:ind w:firstLine="595"/>
        <w:jc w:val="both"/>
        <w:rPr>
          <w:sz w:val="28"/>
          <w:szCs w:val="28"/>
          <w:lang w:val="uk-UA"/>
        </w:rPr>
      </w:pPr>
    </w:p>
    <w:p w:rsidR="0034501B" w:rsidRPr="00C46B29" w:rsidRDefault="0034501B" w:rsidP="0034501B">
      <w:pPr>
        <w:widowControl w:val="0"/>
        <w:spacing w:line="276" w:lineRule="auto"/>
        <w:ind w:firstLine="595"/>
        <w:jc w:val="both"/>
        <w:rPr>
          <w:sz w:val="28"/>
          <w:szCs w:val="28"/>
          <w:lang w:val="uk-UA"/>
        </w:rPr>
      </w:pPr>
      <w:r>
        <w:rPr>
          <w:sz w:val="28"/>
          <w:szCs w:val="28"/>
          <w:lang w:val="uk-UA"/>
        </w:rPr>
        <w:t>У результаті</w:t>
      </w:r>
      <w:r w:rsidRPr="00C46B29">
        <w:rPr>
          <w:sz w:val="28"/>
          <w:szCs w:val="28"/>
          <w:lang w:val="uk-UA"/>
        </w:rPr>
        <w:t xml:space="preserve"> проведених досліджень було зроблено висновок, що для покращення технологічних властивостей таблеткових мас та показників якості таблеток</w:t>
      </w:r>
      <w:r>
        <w:rPr>
          <w:sz w:val="28"/>
          <w:szCs w:val="28"/>
          <w:lang w:val="uk-UA"/>
        </w:rPr>
        <w:t>,</w:t>
      </w:r>
      <w:r w:rsidRPr="00C46B29">
        <w:rPr>
          <w:sz w:val="28"/>
          <w:szCs w:val="28"/>
          <w:lang w:val="uk-UA"/>
        </w:rPr>
        <w:t xml:space="preserve"> отриманих </w:t>
      </w:r>
      <w:r>
        <w:rPr>
          <w:sz w:val="28"/>
          <w:szCs w:val="28"/>
          <w:lang w:val="uk-UA"/>
        </w:rPr>
        <w:t>із листя горіха грецького та каштана</w:t>
      </w:r>
      <w:r w:rsidRPr="00C46B29">
        <w:rPr>
          <w:sz w:val="28"/>
          <w:szCs w:val="28"/>
          <w:lang w:val="uk-UA"/>
        </w:rPr>
        <w:t xml:space="preserve"> кінського необхідно застосування методу попередньої вологої грануляції.</w:t>
      </w:r>
    </w:p>
    <w:p w:rsidR="0034501B" w:rsidRPr="00C46B29" w:rsidRDefault="0034501B" w:rsidP="0034501B">
      <w:pPr>
        <w:pStyle w:val="afffffff9"/>
        <w:widowControl w:val="0"/>
        <w:spacing w:line="276" w:lineRule="auto"/>
        <w:ind w:firstLine="595"/>
        <w:rPr>
          <w:szCs w:val="28"/>
          <w:lang w:val="uk-UA"/>
        </w:rPr>
      </w:pPr>
      <w:r w:rsidRPr="00C46B29">
        <w:rPr>
          <w:szCs w:val="28"/>
          <w:lang w:val="uk-UA"/>
        </w:rPr>
        <w:t>Для вивчення впливу природи зв’язуючи</w:t>
      </w:r>
      <w:r>
        <w:rPr>
          <w:szCs w:val="28"/>
          <w:lang w:val="uk-UA"/>
        </w:rPr>
        <w:t>х</w:t>
      </w:r>
      <w:r w:rsidRPr="00C46B29">
        <w:rPr>
          <w:szCs w:val="28"/>
          <w:lang w:val="uk-UA"/>
        </w:rPr>
        <w:t xml:space="preserve"> речовин (табл. 5) на техно</w:t>
      </w:r>
      <w:r>
        <w:rPr>
          <w:szCs w:val="28"/>
          <w:lang w:val="uk-UA"/>
        </w:rPr>
        <w:t>логічні властивості грануляту як зволожувач ми використовували</w:t>
      </w:r>
      <w:r w:rsidRPr="00C46B29">
        <w:rPr>
          <w:szCs w:val="28"/>
          <w:lang w:val="uk-UA"/>
        </w:rPr>
        <w:t xml:space="preserve"> спирт етиловий 96%, крохмальний клейстер, розчин желатину, цукру, МЦ, водний розчин ПВП. Концентрац</w:t>
      </w:r>
      <w:r>
        <w:rPr>
          <w:szCs w:val="28"/>
          <w:lang w:val="uk-UA"/>
        </w:rPr>
        <w:t>ія зв’язуючої речовини склада</w:t>
      </w:r>
      <w:r w:rsidRPr="00C46B29">
        <w:rPr>
          <w:szCs w:val="28"/>
          <w:lang w:val="uk-UA"/>
        </w:rPr>
        <w:t xml:space="preserve">ла - 5%. </w:t>
      </w:r>
      <w:r w:rsidRPr="00C46B29">
        <w:rPr>
          <w:lang w:val="uk-UA"/>
        </w:rPr>
        <w:t>Кількість зволожувача в кожному випадку в</w:t>
      </w:r>
      <w:r>
        <w:rPr>
          <w:lang w:val="uk-UA"/>
        </w:rPr>
        <w:t>изначали експериментально:</w:t>
      </w:r>
      <w:r w:rsidRPr="00C46B29">
        <w:rPr>
          <w:lang w:val="uk-UA"/>
        </w:rPr>
        <w:t xml:space="preserve"> до отримання </w:t>
      </w:r>
      <w:r>
        <w:rPr>
          <w:lang w:val="uk-UA"/>
        </w:rPr>
        <w:t>вільногранульованої маси</w:t>
      </w:r>
      <w:r w:rsidRPr="00C46B29">
        <w:rPr>
          <w:lang w:val="uk-UA"/>
        </w:rPr>
        <w:t>.</w:t>
      </w:r>
    </w:p>
    <w:p w:rsidR="0034501B" w:rsidRPr="00C46B29" w:rsidRDefault="0034501B" w:rsidP="0034501B">
      <w:pPr>
        <w:widowControl w:val="0"/>
        <w:spacing w:line="276" w:lineRule="auto"/>
        <w:jc w:val="right"/>
        <w:rPr>
          <w:sz w:val="28"/>
          <w:szCs w:val="28"/>
          <w:lang w:val="uk-UA"/>
        </w:rPr>
      </w:pPr>
      <w:r w:rsidRPr="00C46B29">
        <w:rPr>
          <w:sz w:val="28"/>
          <w:szCs w:val="28"/>
          <w:lang w:val="uk-UA"/>
        </w:rPr>
        <w:t xml:space="preserve">Таблиця </w:t>
      </w:r>
      <w:r w:rsidRPr="00C46B29">
        <w:rPr>
          <w:snapToGrid w:val="0"/>
          <w:sz w:val="28"/>
          <w:szCs w:val="28"/>
          <w:lang w:val="uk-UA"/>
        </w:rPr>
        <w:t>5</w:t>
      </w:r>
    </w:p>
    <w:p w:rsidR="0034501B" w:rsidRPr="00C46B29" w:rsidRDefault="0034501B" w:rsidP="0034501B">
      <w:pPr>
        <w:pStyle w:val="afffffff2"/>
        <w:widowControl w:val="0"/>
        <w:spacing w:line="276" w:lineRule="auto"/>
        <w:rPr>
          <w:lang w:val="uk-UA"/>
        </w:rPr>
      </w:pPr>
      <w:r w:rsidRPr="00C46B29">
        <w:rPr>
          <w:lang w:val="uk-UA"/>
        </w:rPr>
        <w:t>Залежність технологічних властивостей гранулятів від зволожувача</w:t>
      </w:r>
    </w:p>
    <w:tbl>
      <w:tblPr>
        <w:tblW w:w="10151" w:type="dxa"/>
        <w:tblInd w:w="2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1962"/>
        <w:gridCol w:w="1364"/>
        <w:gridCol w:w="1365"/>
        <w:gridCol w:w="1365"/>
        <w:gridCol w:w="1365"/>
        <w:gridCol w:w="1365"/>
        <w:gridCol w:w="1365"/>
      </w:tblGrid>
      <w:tr w:rsidR="0034501B" w:rsidRPr="00C46B29" w:rsidTr="00AE562D">
        <w:tblPrEx>
          <w:tblCellMar>
            <w:top w:w="0" w:type="dxa"/>
            <w:bottom w:w="0" w:type="dxa"/>
          </w:tblCellMar>
        </w:tblPrEx>
        <w:trPr>
          <w:cantSplit/>
          <w:trHeight w:val="200"/>
        </w:trPr>
        <w:tc>
          <w:tcPr>
            <w:tcW w:w="1962" w:type="dxa"/>
            <w:vMerge w:val="restart"/>
            <w:vAlign w:val="center"/>
          </w:tcPr>
          <w:p w:rsidR="0034501B" w:rsidRPr="00C46B29" w:rsidRDefault="0034501B" w:rsidP="00AE562D">
            <w:pPr>
              <w:widowControl w:val="0"/>
              <w:jc w:val="center"/>
              <w:rPr>
                <w:sz w:val="28"/>
                <w:szCs w:val="28"/>
                <w:lang w:val="uk-UA"/>
              </w:rPr>
            </w:pPr>
            <w:r w:rsidRPr="00C46B29">
              <w:rPr>
                <w:sz w:val="28"/>
                <w:szCs w:val="28"/>
                <w:lang w:val="uk-UA"/>
              </w:rPr>
              <w:t>Параметри</w:t>
            </w:r>
          </w:p>
        </w:tc>
        <w:tc>
          <w:tcPr>
            <w:tcW w:w="8189" w:type="dxa"/>
            <w:gridSpan w:val="6"/>
            <w:vAlign w:val="center"/>
          </w:tcPr>
          <w:p w:rsidR="0034501B" w:rsidRPr="00C46B29" w:rsidRDefault="0034501B" w:rsidP="00AE562D">
            <w:pPr>
              <w:widowControl w:val="0"/>
              <w:jc w:val="center"/>
              <w:rPr>
                <w:sz w:val="28"/>
                <w:szCs w:val="28"/>
                <w:lang w:val="uk-UA"/>
              </w:rPr>
            </w:pPr>
            <w:r w:rsidRPr="00C46B29">
              <w:rPr>
                <w:sz w:val="28"/>
                <w:szCs w:val="28"/>
                <w:lang w:val="uk-UA"/>
              </w:rPr>
              <w:t>Зволожувачі</w:t>
            </w:r>
          </w:p>
        </w:tc>
      </w:tr>
      <w:tr w:rsidR="0034501B" w:rsidRPr="00C46B29" w:rsidTr="00AE562D">
        <w:tblPrEx>
          <w:tblCellMar>
            <w:top w:w="0" w:type="dxa"/>
            <w:bottom w:w="0" w:type="dxa"/>
          </w:tblCellMar>
        </w:tblPrEx>
        <w:trPr>
          <w:cantSplit/>
          <w:trHeight w:val="1220"/>
        </w:trPr>
        <w:tc>
          <w:tcPr>
            <w:tcW w:w="1962" w:type="dxa"/>
            <w:vMerge/>
            <w:vAlign w:val="center"/>
          </w:tcPr>
          <w:p w:rsidR="0034501B" w:rsidRPr="00C46B29" w:rsidRDefault="0034501B" w:rsidP="00AE562D">
            <w:pPr>
              <w:widowControl w:val="0"/>
              <w:jc w:val="center"/>
              <w:rPr>
                <w:sz w:val="28"/>
                <w:szCs w:val="28"/>
                <w:lang w:val="uk-UA"/>
              </w:rPr>
            </w:pPr>
          </w:p>
        </w:tc>
        <w:tc>
          <w:tcPr>
            <w:tcW w:w="1364" w:type="dxa"/>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Спирт етиловий 96%</w:t>
            </w:r>
          </w:p>
        </w:tc>
        <w:tc>
          <w:tcPr>
            <w:tcW w:w="1365" w:type="dxa"/>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Крохма-льний клейстер 5%</w:t>
            </w:r>
          </w:p>
        </w:tc>
        <w:tc>
          <w:tcPr>
            <w:tcW w:w="1365" w:type="dxa"/>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Розчин цукру 5%</w:t>
            </w:r>
          </w:p>
        </w:tc>
        <w:tc>
          <w:tcPr>
            <w:tcW w:w="1365" w:type="dxa"/>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Розчин жела-тину 5%</w:t>
            </w:r>
          </w:p>
        </w:tc>
        <w:tc>
          <w:tcPr>
            <w:tcW w:w="1365" w:type="dxa"/>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Розчин ПВП 5%</w:t>
            </w:r>
          </w:p>
        </w:tc>
        <w:tc>
          <w:tcPr>
            <w:tcW w:w="1365" w:type="dxa"/>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Розчин МЦ 5%</w:t>
            </w:r>
          </w:p>
        </w:tc>
      </w:tr>
      <w:tr w:rsidR="0034501B" w:rsidRPr="00C46B29" w:rsidTr="00AE562D">
        <w:tblPrEx>
          <w:tblCellMar>
            <w:top w:w="0" w:type="dxa"/>
            <w:bottom w:w="0" w:type="dxa"/>
          </w:tblCellMar>
        </w:tblPrEx>
        <w:trPr>
          <w:cantSplit/>
          <w:trHeight w:val="596"/>
        </w:trPr>
        <w:tc>
          <w:tcPr>
            <w:tcW w:w="1962" w:type="dxa"/>
            <w:vAlign w:val="center"/>
          </w:tcPr>
          <w:p w:rsidR="0034501B" w:rsidRPr="00C46B29" w:rsidRDefault="0034501B" w:rsidP="00AE562D">
            <w:pPr>
              <w:widowControl w:val="0"/>
              <w:rPr>
                <w:sz w:val="28"/>
                <w:szCs w:val="28"/>
                <w:lang w:val="uk-UA"/>
              </w:rPr>
            </w:pPr>
            <w:r w:rsidRPr="00C46B29">
              <w:rPr>
                <w:sz w:val="28"/>
                <w:szCs w:val="28"/>
                <w:lang w:val="uk-UA"/>
              </w:rPr>
              <w:t>Плинність, с/100г зразка</w:t>
            </w:r>
          </w:p>
        </w:tc>
        <w:tc>
          <w:tcPr>
            <w:tcW w:w="1364" w:type="dxa"/>
            <w:vAlign w:val="center"/>
          </w:tcPr>
          <w:p w:rsidR="0034501B" w:rsidRPr="00C46B29" w:rsidRDefault="0034501B" w:rsidP="00AE562D">
            <w:pPr>
              <w:widowControl w:val="0"/>
              <w:jc w:val="center"/>
              <w:rPr>
                <w:sz w:val="28"/>
                <w:szCs w:val="28"/>
                <w:lang w:val="uk-UA"/>
              </w:rPr>
            </w:pPr>
            <w:r w:rsidRPr="00C46B29">
              <w:rPr>
                <w:sz w:val="28"/>
                <w:szCs w:val="28"/>
                <w:lang w:val="uk-UA"/>
              </w:rPr>
              <w:t>23,04±</w:t>
            </w:r>
          </w:p>
          <w:p w:rsidR="0034501B" w:rsidRPr="00C46B29" w:rsidRDefault="0034501B" w:rsidP="00AE562D">
            <w:pPr>
              <w:widowControl w:val="0"/>
              <w:jc w:val="center"/>
              <w:rPr>
                <w:snapToGrid w:val="0"/>
                <w:sz w:val="28"/>
                <w:szCs w:val="28"/>
                <w:lang w:val="uk-UA"/>
              </w:rPr>
            </w:pPr>
            <w:r w:rsidRPr="00C46B29">
              <w:rPr>
                <w:sz w:val="28"/>
                <w:szCs w:val="28"/>
                <w:lang w:val="uk-UA"/>
              </w:rPr>
              <w:t>0,01</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17,18 ±</w:t>
            </w:r>
          </w:p>
          <w:p w:rsidR="0034501B" w:rsidRPr="00C46B29" w:rsidRDefault="0034501B" w:rsidP="00AE562D">
            <w:pPr>
              <w:widowControl w:val="0"/>
              <w:jc w:val="center"/>
              <w:rPr>
                <w:snapToGrid w:val="0"/>
                <w:sz w:val="28"/>
                <w:szCs w:val="28"/>
                <w:lang w:val="uk-UA"/>
              </w:rPr>
            </w:pPr>
            <w:r w:rsidRPr="00C46B29">
              <w:rPr>
                <w:sz w:val="28"/>
                <w:szCs w:val="28"/>
                <w:lang w:val="uk-UA"/>
              </w:rPr>
              <w:t>0,02</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21,79±</w:t>
            </w:r>
          </w:p>
          <w:p w:rsidR="0034501B" w:rsidRPr="00C46B29" w:rsidRDefault="0034501B" w:rsidP="00AE562D">
            <w:pPr>
              <w:pStyle w:val="afffffffffff7"/>
              <w:spacing w:line="240" w:lineRule="auto"/>
              <w:rPr>
                <w:snapToGrid w:val="0"/>
                <w:szCs w:val="28"/>
                <w:lang w:val="uk-UA"/>
              </w:rPr>
            </w:pPr>
            <w:r w:rsidRPr="00C46B29">
              <w:rPr>
                <w:szCs w:val="28"/>
                <w:lang w:val="uk-UA"/>
              </w:rPr>
              <w:t>0,03</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24,45±</w:t>
            </w:r>
          </w:p>
          <w:p w:rsidR="0034501B" w:rsidRPr="00C46B29" w:rsidRDefault="0034501B" w:rsidP="00AE562D">
            <w:pPr>
              <w:widowControl w:val="0"/>
              <w:jc w:val="center"/>
              <w:rPr>
                <w:snapToGrid w:val="0"/>
                <w:sz w:val="28"/>
                <w:szCs w:val="28"/>
                <w:lang w:val="uk-UA"/>
              </w:rPr>
            </w:pPr>
            <w:r w:rsidRPr="00C46B29">
              <w:rPr>
                <w:sz w:val="28"/>
                <w:szCs w:val="28"/>
                <w:lang w:val="uk-UA"/>
              </w:rPr>
              <w:t>0,04</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17,51±</w:t>
            </w:r>
          </w:p>
          <w:p w:rsidR="0034501B" w:rsidRPr="00C46B29" w:rsidRDefault="0034501B" w:rsidP="00AE562D">
            <w:pPr>
              <w:widowControl w:val="0"/>
              <w:jc w:val="center"/>
              <w:rPr>
                <w:snapToGrid w:val="0"/>
                <w:sz w:val="28"/>
                <w:szCs w:val="28"/>
                <w:lang w:val="uk-UA"/>
              </w:rPr>
            </w:pPr>
            <w:r w:rsidRPr="00C46B29">
              <w:rPr>
                <w:sz w:val="28"/>
                <w:szCs w:val="28"/>
                <w:lang w:val="uk-UA"/>
              </w:rPr>
              <w:t>0,02</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21,64±</w:t>
            </w:r>
          </w:p>
          <w:p w:rsidR="0034501B" w:rsidRPr="00C46B29" w:rsidRDefault="0034501B" w:rsidP="00AE562D">
            <w:pPr>
              <w:widowControl w:val="0"/>
              <w:jc w:val="center"/>
              <w:rPr>
                <w:snapToGrid w:val="0"/>
                <w:sz w:val="28"/>
                <w:szCs w:val="28"/>
                <w:lang w:val="uk-UA"/>
              </w:rPr>
            </w:pPr>
            <w:r w:rsidRPr="00C46B29">
              <w:rPr>
                <w:sz w:val="28"/>
                <w:szCs w:val="28"/>
                <w:lang w:val="uk-UA"/>
              </w:rPr>
              <w:t>0,01</w:t>
            </w:r>
          </w:p>
        </w:tc>
      </w:tr>
      <w:tr w:rsidR="0034501B" w:rsidRPr="00C46B29" w:rsidTr="00AE562D">
        <w:tblPrEx>
          <w:tblCellMar>
            <w:top w:w="0" w:type="dxa"/>
            <w:bottom w:w="0" w:type="dxa"/>
          </w:tblCellMar>
        </w:tblPrEx>
        <w:trPr>
          <w:cantSplit/>
        </w:trPr>
        <w:tc>
          <w:tcPr>
            <w:tcW w:w="1962" w:type="dxa"/>
            <w:vAlign w:val="center"/>
          </w:tcPr>
          <w:p w:rsidR="0034501B" w:rsidRPr="00C46B29" w:rsidRDefault="0034501B" w:rsidP="00AE562D">
            <w:pPr>
              <w:widowControl w:val="0"/>
              <w:rPr>
                <w:sz w:val="28"/>
                <w:szCs w:val="28"/>
                <w:lang w:val="uk-UA"/>
              </w:rPr>
            </w:pPr>
            <w:r w:rsidRPr="00C46B29">
              <w:rPr>
                <w:sz w:val="28"/>
                <w:szCs w:val="28"/>
                <w:lang w:val="uk-UA"/>
              </w:rPr>
              <w:t>Насипний об’єм, мл</w:t>
            </w:r>
          </w:p>
        </w:tc>
        <w:tc>
          <w:tcPr>
            <w:tcW w:w="1364" w:type="dxa"/>
            <w:vAlign w:val="center"/>
          </w:tcPr>
          <w:p w:rsidR="0034501B" w:rsidRPr="00C46B29" w:rsidRDefault="0034501B" w:rsidP="00AE562D">
            <w:pPr>
              <w:widowControl w:val="0"/>
              <w:jc w:val="center"/>
              <w:rPr>
                <w:sz w:val="28"/>
                <w:szCs w:val="28"/>
                <w:lang w:val="uk-UA"/>
              </w:rPr>
            </w:pPr>
            <w:r w:rsidRPr="00C46B29">
              <w:rPr>
                <w:sz w:val="28"/>
                <w:szCs w:val="28"/>
                <w:lang w:val="uk-UA"/>
              </w:rPr>
              <w:t>218±2</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198±1</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215±2</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220±1</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200±1</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201±2</w:t>
            </w:r>
          </w:p>
        </w:tc>
      </w:tr>
      <w:tr w:rsidR="0034501B" w:rsidRPr="00C46B29" w:rsidTr="00AE562D">
        <w:tblPrEx>
          <w:tblCellMar>
            <w:top w:w="0" w:type="dxa"/>
            <w:bottom w:w="0" w:type="dxa"/>
          </w:tblCellMar>
        </w:tblPrEx>
        <w:trPr>
          <w:cantSplit/>
        </w:trPr>
        <w:tc>
          <w:tcPr>
            <w:tcW w:w="1962" w:type="dxa"/>
            <w:vAlign w:val="center"/>
          </w:tcPr>
          <w:p w:rsidR="0034501B" w:rsidRPr="00C46B29" w:rsidRDefault="0034501B" w:rsidP="00AE562D">
            <w:pPr>
              <w:widowControl w:val="0"/>
              <w:rPr>
                <w:sz w:val="28"/>
                <w:szCs w:val="28"/>
                <w:lang w:val="uk-UA"/>
              </w:rPr>
            </w:pPr>
            <w:r>
              <w:rPr>
                <w:sz w:val="28"/>
                <w:szCs w:val="28"/>
                <w:lang w:val="uk-UA"/>
              </w:rPr>
              <w:t>Кут природного укосу</w:t>
            </w:r>
            <w:r w:rsidRPr="00C46B29">
              <w:rPr>
                <w:sz w:val="28"/>
                <w:szCs w:val="28"/>
                <w:lang w:val="uk-UA"/>
              </w:rPr>
              <w:t>, градус</w:t>
            </w:r>
          </w:p>
        </w:tc>
        <w:tc>
          <w:tcPr>
            <w:tcW w:w="1364" w:type="dxa"/>
            <w:vAlign w:val="center"/>
          </w:tcPr>
          <w:p w:rsidR="0034501B" w:rsidRPr="00C46B29" w:rsidRDefault="0034501B" w:rsidP="00AE562D">
            <w:pPr>
              <w:widowControl w:val="0"/>
              <w:jc w:val="center"/>
              <w:rPr>
                <w:sz w:val="28"/>
                <w:szCs w:val="28"/>
                <w:lang w:val="uk-UA"/>
              </w:rPr>
            </w:pPr>
            <w:r w:rsidRPr="00C46B29">
              <w:rPr>
                <w:sz w:val="28"/>
                <w:szCs w:val="28"/>
                <w:lang w:val="uk-UA"/>
              </w:rPr>
              <w:t>37,0±0,3</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33,0±0,2</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38,0±0,2</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40,0±0,1</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35,0±0,3</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36,0±0,2</w:t>
            </w:r>
          </w:p>
        </w:tc>
      </w:tr>
      <w:tr w:rsidR="0034501B" w:rsidRPr="00C46B29" w:rsidTr="00AE562D">
        <w:tblPrEx>
          <w:tblCellMar>
            <w:top w:w="0" w:type="dxa"/>
            <w:bottom w:w="0" w:type="dxa"/>
          </w:tblCellMar>
        </w:tblPrEx>
        <w:trPr>
          <w:cantSplit/>
        </w:trPr>
        <w:tc>
          <w:tcPr>
            <w:tcW w:w="1962" w:type="dxa"/>
            <w:vAlign w:val="center"/>
          </w:tcPr>
          <w:p w:rsidR="0034501B" w:rsidRPr="00C46B29" w:rsidRDefault="0034501B" w:rsidP="00AE562D">
            <w:pPr>
              <w:widowControl w:val="0"/>
              <w:rPr>
                <w:sz w:val="28"/>
                <w:szCs w:val="28"/>
                <w:lang w:val="uk-UA"/>
              </w:rPr>
            </w:pPr>
            <w:r w:rsidRPr="00C46B29">
              <w:rPr>
                <w:sz w:val="28"/>
                <w:szCs w:val="28"/>
                <w:lang w:val="uk-UA"/>
              </w:rPr>
              <w:t>Пресуємість, Н</w:t>
            </w:r>
          </w:p>
        </w:tc>
        <w:tc>
          <w:tcPr>
            <w:tcW w:w="1364" w:type="dxa"/>
            <w:vAlign w:val="center"/>
          </w:tcPr>
          <w:p w:rsidR="0034501B" w:rsidRPr="00C46B29" w:rsidRDefault="0034501B" w:rsidP="00AE562D">
            <w:pPr>
              <w:widowControl w:val="0"/>
              <w:jc w:val="center"/>
              <w:rPr>
                <w:sz w:val="28"/>
                <w:szCs w:val="28"/>
                <w:lang w:val="uk-UA"/>
              </w:rPr>
            </w:pPr>
            <w:r w:rsidRPr="00C46B29">
              <w:rPr>
                <w:sz w:val="28"/>
                <w:szCs w:val="28"/>
                <w:lang w:val="uk-UA"/>
              </w:rPr>
              <w:t>12,8±</w:t>
            </w:r>
          </w:p>
          <w:p w:rsidR="0034501B" w:rsidRPr="00C46B29" w:rsidRDefault="0034501B" w:rsidP="00AE562D">
            <w:pPr>
              <w:widowControl w:val="0"/>
              <w:jc w:val="center"/>
              <w:rPr>
                <w:sz w:val="28"/>
                <w:szCs w:val="28"/>
                <w:lang w:val="uk-UA"/>
              </w:rPr>
            </w:pPr>
            <w:r w:rsidRPr="00C46B29">
              <w:rPr>
                <w:sz w:val="28"/>
                <w:szCs w:val="28"/>
                <w:lang w:val="uk-UA"/>
              </w:rPr>
              <w:t>0,4</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14,8±</w:t>
            </w:r>
          </w:p>
          <w:p w:rsidR="0034501B" w:rsidRPr="00C46B29" w:rsidRDefault="0034501B" w:rsidP="00AE562D">
            <w:pPr>
              <w:widowControl w:val="0"/>
              <w:jc w:val="center"/>
              <w:rPr>
                <w:sz w:val="28"/>
                <w:szCs w:val="28"/>
                <w:lang w:val="uk-UA"/>
              </w:rPr>
            </w:pPr>
            <w:r w:rsidRPr="00C46B29">
              <w:rPr>
                <w:sz w:val="28"/>
                <w:szCs w:val="28"/>
                <w:lang w:val="uk-UA"/>
              </w:rPr>
              <w:t>0,2</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12,9±</w:t>
            </w:r>
          </w:p>
          <w:p w:rsidR="0034501B" w:rsidRPr="00C46B29" w:rsidRDefault="0034501B" w:rsidP="00AE562D">
            <w:pPr>
              <w:widowControl w:val="0"/>
              <w:jc w:val="center"/>
              <w:rPr>
                <w:sz w:val="28"/>
                <w:szCs w:val="28"/>
                <w:lang w:val="uk-UA"/>
              </w:rPr>
            </w:pPr>
            <w:r w:rsidRPr="00C46B29">
              <w:rPr>
                <w:sz w:val="28"/>
                <w:szCs w:val="28"/>
                <w:lang w:val="uk-UA"/>
              </w:rPr>
              <w:t>0,3</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12,9±</w:t>
            </w:r>
          </w:p>
          <w:p w:rsidR="0034501B" w:rsidRPr="00C46B29" w:rsidRDefault="0034501B" w:rsidP="00AE562D">
            <w:pPr>
              <w:widowControl w:val="0"/>
              <w:jc w:val="center"/>
              <w:rPr>
                <w:sz w:val="28"/>
                <w:szCs w:val="28"/>
                <w:lang w:val="uk-UA"/>
              </w:rPr>
            </w:pPr>
            <w:r w:rsidRPr="00C46B29">
              <w:rPr>
                <w:sz w:val="28"/>
                <w:szCs w:val="28"/>
                <w:lang w:val="uk-UA"/>
              </w:rPr>
              <w:t>0,3</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13,6±</w:t>
            </w:r>
          </w:p>
          <w:p w:rsidR="0034501B" w:rsidRPr="00C46B29" w:rsidRDefault="0034501B" w:rsidP="00AE562D">
            <w:pPr>
              <w:widowControl w:val="0"/>
              <w:jc w:val="center"/>
              <w:rPr>
                <w:sz w:val="28"/>
                <w:szCs w:val="28"/>
                <w:lang w:val="uk-UA"/>
              </w:rPr>
            </w:pPr>
            <w:r w:rsidRPr="00C46B29">
              <w:rPr>
                <w:sz w:val="28"/>
                <w:szCs w:val="28"/>
                <w:lang w:val="uk-UA"/>
              </w:rPr>
              <w:t>0,2</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13,5±</w:t>
            </w:r>
          </w:p>
          <w:p w:rsidR="0034501B" w:rsidRPr="00C46B29" w:rsidRDefault="0034501B" w:rsidP="00AE562D">
            <w:pPr>
              <w:widowControl w:val="0"/>
              <w:jc w:val="center"/>
              <w:rPr>
                <w:sz w:val="28"/>
                <w:szCs w:val="28"/>
                <w:lang w:val="uk-UA"/>
              </w:rPr>
            </w:pPr>
            <w:r w:rsidRPr="00C46B29">
              <w:rPr>
                <w:sz w:val="28"/>
                <w:szCs w:val="28"/>
                <w:lang w:val="uk-UA"/>
              </w:rPr>
              <w:t>0,3</w:t>
            </w:r>
          </w:p>
        </w:tc>
      </w:tr>
      <w:tr w:rsidR="0034501B" w:rsidRPr="00C46B29" w:rsidTr="00AE562D">
        <w:tblPrEx>
          <w:tblCellMar>
            <w:top w:w="0" w:type="dxa"/>
            <w:bottom w:w="0" w:type="dxa"/>
          </w:tblCellMar>
        </w:tblPrEx>
        <w:trPr>
          <w:cantSplit/>
        </w:trPr>
        <w:tc>
          <w:tcPr>
            <w:tcW w:w="1962" w:type="dxa"/>
            <w:vAlign w:val="center"/>
          </w:tcPr>
          <w:p w:rsidR="0034501B" w:rsidRPr="00C46B29" w:rsidRDefault="0034501B" w:rsidP="00AE562D">
            <w:pPr>
              <w:widowControl w:val="0"/>
              <w:rPr>
                <w:sz w:val="28"/>
                <w:szCs w:val="28"/>
                <w:lang w:val="uk-UA"/>
              </w:rPr>
            </w:pPr>
            <w:r w:rsidRPr="00C46B29">
              <w:rPr>
                <w:sz w:val="28"/>
                <w:szCs w:val="28"/>
                <w:lang w:val="uk-UA"/>
              </w:rPr>
              <w:t>Сила виштовхуван-ня, Н</w:t>
            </w:r>
          </w:p>
        </w:tc>
        <w:tc>
          <w:tcPr>
            <w:tcW w:w="1364" w:type="dxa"/>
            <w:vAlign w:val="center"/>
          </w:tcPr>
          <w:p w:rsidR="0034501B" w:rsidRPr="00C46B29" w:rsidRDefault="0034501B" w:rsidP="00AE562D">
            <w:pPr>
              <w:widowControl w:val="0"/>
              <w:jc w:val="center"/>
              <w:rPr>
                <w:sz w:val="28"/>
                <w:szCs w:val="28"/>
                <w:lang w:val="uk-UA"/>
              </w:rPr>
            </w:pPr>
            <w:r w:rsidRPr="00C46B29">
              <w:rPr>
                <w:sz w:val="28"/>
                <w:szCs w:val="28"/>
                <w:lang w:val="uk-UA"/>
              </w:rPr>
              <w:t>482±</w:t>
            </w:r>
          </w:p>
          <w:p w:rsidR="0034501B" w:rsidRPr="00C46B29" w:rsidRDefault="0034501B" w:rsidP="00AE562D">
            <w:pPr>
              <w:widowControl w:val="0"/>
              <w:jc w:val="center"/>
              <w:rPr>
                <w:sz w:val="28"/>
                <w:szCs w:val="28"/>
                <w:lang w:val="uk-UA"/>
              </w:rPr>
            </w:pPr>
            <w:r w:rsidRPr="00C46B29">
              <w:rPr>
                <w:sz w:val="28"/>
                <w:szCs w:val="28"/>
                <w:lang w:val="uk-UA"/>
              </w:rPr>
              <w:t>11</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485±</w:t>
            </w:r>
          </w:p>
          <w:p w:rsidR="0034501B" w:rsidRPr="00C46B29" w:rsidRDefault="0034501B" w:rsidP="00AE562D">
            <w:pPr>
              <w:widowControl w:val="0"/>
              <w:jc w:val="center"/>
              <w:rPr>
                <w:sz w:val="28"/>
                <w:szCs w:val="28"/>
                <w:lang w:val="uk-UA"/>
              </w:rPr>
            </w:pPr>
            <w:r w:rsidRPr="00C46B29">
              <w:rPr>
                <w:sz w:val="28"/>
                <w:szCs w:val="28"/>
                <w:lang w:val="uk-UA"/>
              </w:rPr>
              <w:t>12</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483±</w:t>
            </w:r>
          </w:p>
          <w:p w:rsidR="0034501B" w:rsidRPr="00C46B29" w:rsidRDefault="0034501B" w:rsidP="00AE562D">
            <w:pPr>
              <w:widowControl w:val="0"/>
              <w:jc w:val="center"/>
              <w:rPr>
                <w:sz w:val="28"/>
                <w:szCs w:val="28"/>
                <w:lang w:val="uk-UA"/>
              </w:rPr>
            </w:pPr>
            <w:r w:rsidRPr="00C46B29">
              <w:rPr>
                <w:sz w:val="28"/>
                <w:szCs w:val="28"/>
                <w:lang w:val="uk-UA"/>
              </w:rPr>
              <w:t>10</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483±</w:t>
            </w:r>
          </w:p>
          <w:p w:rsidR="0034501B" w:rsidRPr="00C46B29" w:rsidRDefault="0034501B" w:rsidP="00AE562D">
            <w:pPr>
              <w:widowControl w:val="0"/>
              <w:jc w:val="center"/>
              <w:rPr>
                <w:sz w:val="28"/>
                <w:szCs w:val="28"/>
                <w:lang w:val="uk-UA"/>
              </w:rPr>
            </w:pPr>
            <w:r w:rsidRPr="00C46B29">
              <w:rPr>
                <w:sz w:val="28"/>
                <w:szCs w:val="28"/>
                <w:lang w:val="uk-UA"/>
              </w:rPr>
              <w:t>10</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486±</w:t>
            </w:r>
          </w:p>
          <w:p w:rsidR="0034501B" w:rsidRPr="00C46B29" w:rsidRDefault="0034501B" w:rsidP="00AE562D">
            <w:pPr>
              <w:widowControl w:val="0"/>
              <w:jc w:val="center"/>
              <w:rPr>
                <w:sz w:val="28"/>
                <w:szCs w:val="28"/>
                <w:lang w:val="uk-UA"/>
              </w:rPr>
            </w:pPr>
            <w:r w:rsidRPr="00C46B29">
              <w:rPr>
                <w:sz w:val="28"/>
                <w:szCs w:val="28"/>
                <w:lang w:val="uk-UA"/>
              </w:rPr>
              <w:t>12</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484±</w:t>
            </w:r>
          </w:p>
          <w:p w:rsidR="0034501B" w:rsidRPr="00C46B29" w:rsidRDefault="0034501B" w:rsidP="00AE562D">
            <w:pPr>
              <w:widowControl w:val="0"/>
              <w:jc w:val="center"/>
              <w:rPr>
                <w:sz w:val="28"/>
                <w:szCs w:val="28"/>
                <w:lang w:val="uk-UA"/>
              </w:rPr>
            </w:pPr>
            <w:r w:rsidRPr="00C46B29">
              <w:rPr>
                <w:sz w:val="28"/>
                <w:szCs w:val="28"/>
                <w:lang w:val="uk-UA"/>
              </w:rPr>
              <w:t>10</w:t>
            </w:r>
          </w:p>
        </w:tc>
      </w:tr>
      <w:tr w:rsidR="0034501B" w:rsidRPr="00C46B29" w:rsidTr="00AE562D">
        <w:tblPrEx>
          <w:tblCellMar>
            <w:top w:w="0" w:type="dxa"/>
            <w:bottom w:w="0" w:type="dxa"/>
          </w:tblCellMar>
        </w:tblPrEx>
        <w:trPr>
          <w:cantSplit/>
        </w:trPr>
        <w:tc>
          <w:tcPr>
            <w:tcW w:w="1962" w:type="dxa"/>
            <w:vAlign w:val="center"/>
          </w:tcPr>
          <w:p w:rsidR="0034501B" w:rsidRPr="00C46B29" w:rsidRDefault="0034501B" w:rsidP="00AE562D">
            <w:pPr>
              <w:widowControl w:val="0"/>
              <w:rPr>
                <w:sz w:val="28"/>
                <w:szCs w:val="28"/>
                <w:lang w:val="uk-UA"/>
              </w:rPr>
            </w:pPr>
            <w:r w:rsidRPr="00C46B29">
              <w:rPr>
                <w:snapToGrid w:val="0"/>
                <w:sz w:val="28"/>
                <w:szCs w:val="28"/>
                <w:lang w:val="uk-UA"/>
              </w:rPr>
              <w:t>Вологовміст, у відсотках</w:t>
            </w:r>
          </w:p>
        </w:tc>
        <w:tc>
          <w:tcPr>
            <w:tcW w:w="1364" w:type="dxa"/>
            <w:vAlign w:val="center"/>
          </w:tcPr>
          <w:p w:rsidR="0034501B" w:rsidRPr="00C46B29" w:rsidRDefault="0034501B" w:rsidP="00AE562D">
            <w:pPr>
              <w:widowControl w:val="0"/>
              <w:jc w:val="center"/>
              <w:rPr>
                <w:sz w:val="28"/>
                <w:szCs w:val="28"/>
                <w:lang w:val="uk-UA"/>
              </w:rPr>
            </w:pPr>
            <w:r w:rsidRPr="00C46B29">
              <w:rPr>
                <w:sz w:val="28"/>
                <w:szCs w:val="28"/>
                <w:lang w:val="uk-UA"/>
              </w:rPr>
              <w:t xml:space="preserve">2,83± </w:t>
            </w:r>
          </w:p>
          <w:p w:rsidR="0034501B" w:rsidRPr="00C46B29" w:rsidRDefault="0034501B" w:rsidP="00AE562D">
            <w:pPr>
              <w:widowControl w:val="0"/>
              <w:jc w:val="center"/>
              <w:rPr>
                <w:sz w:val="28"/>
                <w:szCs w:val="28"/>
                <w:lang w:val="uk-UA"/>
              </w:rPr>
            </w:pPr>
            <w:r w:rsidRPr="00C46B29">
              <w:rPr>
                <w:sz w:val="28"/>
                <w:szCs w:val="28"/>
                <w:lang w:val="uk-UA"/>
              </w:rPr>
              <w:t>0,02</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2,91±</w:t>
            </w:r>
          </w:p>
          <w:p w:rsidR="0034501B" w:rsidRPr="00C46B29" w:rsidRDefault="0034501B" w:rsidP="00AE562D">
            <w:pPr>
              <w:widowControl w:val="0"/>
              <w:jc w:val="center"/>
              <w:rPr>
                <w:sz w:val="28"/>
                <w:szCs w:val="28"/>
                <w:lang w:val="uk-UA"/>
              </w:rPr>
            </w:pPr>
            <w:r w:rsidRPr="00C46B29">
              <w:rPr>
                <w:sz w:val="28"/>
                <w:szCs w:val="28"/>
                <w:lang w:val="uk-UA"/>
              </w:rPr>
              <w:t>0,01</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 xml:space="preserve">2,85± </w:t>
            </w:r>
          </w:p>
          <w:p w:rsidR="0034501B" w:rsidRPr="00C46B29" w:rsidRDefault="0034501B" w:rsidP="00AE562D">
            <w:pPr>
              <w:widowControl w:val="0"/>
              <w:jc w:val="center"/>
              <w:rPr>
                <w:sz w:val="28"/>
                <w:szCs w:val="28"/>
                <w:lang w:val="uk-UA"/>
              </w:rPr>
            </w:pPr>
            <w:r w:rsidRPr="00C46B29">
              <w:rPr>
                <w:sz w:val="28"/>
                <w:szCs w:val="28"/>
                <w:lang w:val="uk-UA"/>
              </w:rPr>
              <w:t>0,03</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3,01± 0,03</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2,86± 0,04</w:t>
            </w:r>
          </w:p>
        </w:tc>
        <w:tc>
          <w:tcPr>
            <w:tcW w:w="1365" w:type="dxa"/>
            <w:vAlign w:val="center"/>
          </w:tcPr>
          <w:p w:rsidR="0034501B" w:rsidRPr="00C46B29" w:rsidRDefault="0034501B" w:rsidP="00AE562D">
            <w:pPr>
              <w:widowControl w:val="0"/>
              <w:jc w:val="center"/>
              <w:rPr>
                <w:sz w:val="28"/>
                <w:szCs w:val="28"/>
                <w:lang w:val="uk-UA"/>
              </w:rPr>
            </w:pPr>
            <w:r w:rsidRPr="00C46B29">
              <w:rPr>
                <w:sz w:val="28"/>
                <w:szCs w:val="28"/>
                <w:lang w:val="uk-UA"/>
              </w:rPr>
              <w:t>2,82± 0,02</w:t>
            </w:r>
          </w:p>
        </w:tc>
      </w:tr>
    </w:tbl>
    <w:p w:rsidR="0034501B" w:rsidRPr="00C46B29" w:rsidRDefault="0034501B" w:rsidP="0034501B">
      <w:pPr>
        <w:pStyle w:val="2ffffa"/>
        <w:widowControl w:val="0"/>
        <w:spacing w:line="276" w:lineRule="auto"/>
        <w:ind w:firstLine="708"/>
        <w:jc w:val="both"/>
        <w:rPr>
          <w:szCs w:val="28"/>
          <w:lang w:val="uk-UA"/>
        </w:rPr>
      </w:pPr>
      <w:r w:rsidRPr="00C46B29">
        <w:rPr>
          <w:szCs w:val="28"/>
          <w:lang w:val="uk-UA"/>
        </w:rPr>
        <w:t>Примітка. n=5; Р=95%</w:t>
      </w:r>
    </w:p>
    <w:p w:rsidR="0034501B" w:rsidRPr="00C46B29" w:rsidRDefault="0034501B" w:rsidP="0034501B">
      <w:pPr>
        <w:pStyle w:val="2ffffa"/>
        <w:keepNext/>
        <w:ind w:firstLine="708"/>
        <w:jc w:val="both"/>
        <w:rPr>
          <w:lang w:val="uk-UA"/>
        </w:rPr>
      </w:pPr>
      <w:r w:rsidRPr="00C46B29">
        <w:rPr>
          <w:lang w:val="uk-UA"/>
        </w:rPr>
        <w:t>Аналіз даних</w:t>
      </w:r>
      <w:r>
        <w:rPr>
          <w:lang w:val="uk-UA"/>
        </w:rPr>
        <w:t>, наведених у таблиці</w:t>
      </w:r>
      <w:r w:rsidRPr="00C46B29">
        <w:rPr>
          <w:lang w:val="uk-UA"/>
        </w:rPr>
        <w:t xml:space="preserve"> </w:t>
      </w:r>
      <w:r>
        <w:rPr>
          <w:snapToGrid w:val="0"/>
          <w:lang w:val="uk-UA"/>
        </w:rPr>
        <w:t>5</w:t>
      </w:r>
      <w:r w:rsidRPr="00C46B29">
        <w:rPr>
          <w:lang w:val="uk-UA"/>
        </w:rPr>
        <w:t xml:space="preserve"> показав, що за</w:t>
      </w:r>
      <w:r>
        <w:rPr>
          <w:lang w:val="uk-UA"/>
        </w:rPr>
        <w:t>стосування</w:t>
      </w:r>
      <w:r w:rsidRPr="00C46B29">
        <w:rPr>
          <w:lang w:val="uk-UA"/>
        </w:rPr>
        <w:t xml:space="preserve"> 5% крохмального клейстеру, ПВП, та МЦ </w:t>
      </w:r>
      <w:r>
        <w:rPr>
          <w:lang w:val="uk-UA"/>
        </w:rPr>
        <w:t>як зволожувачів</w:t>
      </w:r>
      <w:r w:rsidRPr="00C46B29">
        <w:rPr>
          <w:lang w:val="uk-UA"/>
        </w:rPr>
        <w:t xml:space="preserve"> покращило такі технологічні характеристики грануляту, як плинність та пресуємість. Природа зволожувача суттєво не впливає на вологовміст отриманих табл</w:t>
      </w:r>
      <w:r>
        <w:rPr>
          <w:lang w:val="uk-UA"/>
        </w:rPr>
        <w:t>еткових мас. У всіх досліджуваних сумішах зменшилися показники насипного об’єму та кута природного укосу</w:t>
      </w:r>
      <w:r w:rsidRPr="00C46B29">
        <w:rPr>
          <w:lang w:val="uk-UA"/>
        </w:rPr>
        <w:t>. За</w:t>
      </w:r>
      <w:r>
        <w:rPr>
          <w:lang w:val="uk-UA"/>
        </w:rPr>
        <w:t xml:space="preserve">стосування </w:t>
      </w:r>
      <w:r w:rsidRPr="00C46B29">
        <w:rPr>
          <w:lang w:val="uk-UA"/>
        </w:rPr>
        <w:t xml:space="preserve">спирту етилового 96%, цукру та желатину </w:t>
      </w:r>
      <w:r>
        <w:rPr>
          <w:lang w:val="uk-UA"/>
        </w:rPr>
        <w:t>як зволожувача практично не покращи</w:t>
      </w:r>
      <w:r w:rsidRPr="00C46B29">
        <w:rPr>
          <w:lang w:val="uk-UA"/>
        </w:rPr>
        <w:t xml:space="preserve">ло якості грануляту. </w:t>
      </w:r>
      <w:r>
        <w:rPr>
          <w:lang w:val="uk-UA"/>
        </w:rPr>
        <w:t>Найменші показник</w:t>
      </w:r>
      <w:r w:rsidRPr="00C46B29">
        <w:rPr>
          <w:lang w:val="uk-UA"/>
        </w:rPr>
        <w:t>и</w:t>
      </w:r>
      <w:r>
        <w:rPr>
          <w:lang w:val="uk-UA"/>
        </w:rPr>
        <w:t xml:space="preserve"> плинності та пресуємості має склад, отрима</w:t>
      </w:r>
      <w:r w:rsidRPr="00C46B29">
        <w:rPr>
          <w:lang w:val="uk-UA"/>
        </w:rPr>
        <w:t>ний при зволо</w:t>
      </w:r>
      <w:r>
        <w:rPr>
          <w:lang w:val="uk-UA"/>
        </w:rPr>
        <w:t xml:space="preserve">жуванні 96% спиртом, найбільші </w:t>
      </w:r>
      <w:r w:rsidRPr="00C46B29">
        <w:rPr>
          <w:lang w:val="uk-UA"/>
        </w:rPr>
        <w:t>– до якого додавали 5% крохмальний клейстер.</w:t>
      </w:r>
      <w:r>
        <w:rPr>
          <w:lang w:val="uk-UA"/>
        </w:rPr>
        <w:t xml:space="preserve"> Це свідчить </w:t>
      </w:r>
      <w:r>
        <w:rPr>
          <w:lang w:val="uk-UA"/>
        </w:rPr>
        <w:lastRenderedPageBreak/>
        <w:t>про те, що подрібнені порошки зберігають свою мікроструктуру і гранулюються лише завдяки зв’язуючим властивостям зволожувача.</w:t>
      </w:r>
    </w:p>
    <w:p w:rsidR="0034501B" w:rsidRPr="00C46B29" w:rsidRDefault="0034501B" w:rsidP="0034501B">
      <w:pPr>
        <w:pStyle w:val="2ffffa"/>
        <w:keepNext/>
        <w:ind w:firstLine="708"/>
        <w:jc w:val="both"/>
        <w:rPr>
          <w:lang w:val="uk-UA"/>
        </w:rPr>
      </w:pPr>
      <w:r w:rsidRPr="00C46B29">
        <w:rPr>
          <w:lang w:val="uk-UA"/>
        </w:rPr>
        <w:t>За результатами отриманих дослідж</w:t>
      </w:r>
      <w:r>
        <w:rPr>
          <w:lang w:val="uk-UA"/>
        </w:rPr>
        <w:t>ень для подальшого вивчення був відібраний склад, зволожений</w:t>
      </w:r>
      <w:r w:rsidRPr="00C46B29">
        <w:rPr>
          <w:lang w:val="uk-UA"/>
        </w:rPr>
        <w:t xml:space="preserve"> 5% крохмальним клейстером та </w:t>
      </w:r>
      <w:r>
        <w:rPr>
          <w:lang w:val="uk-UA"/>
        </w:rPr>
        <w:t>склад, у якому зволожувачами виступали розчин</w:t>
      </w:r>
      <w:r w:rsidRPr="00C46B29">
        <w:rPr>
          <w:lang w:val="uk-UA"/>
        </w:rPr>
        <w:t>и ПВП, МЦ.</w:t>
      </w:r>
    </w:p>
    <w:p w:rsidR="0034501B" w:rsidRPr="00C46B29" w:rsidRDefault="0034501B" w:rsidP="0034501B">
      <w:pPr>
        <w:pStyle w:val="2ffffa"/>
        <w:widowControl w:val="0"/>
        <w:spacing w:line="276" w:lineRule="auto"/>
        <w:ind w:firstLine="595"/>
        <w:jc w:val="both"/>
        <w:rPr>
          <w:lang w:val="uk-UA"/>
        </w:rPr>
      </w:pPr>
      <w:r w:rsidRPr="00C46B29">
        <w:rPr>
          <w:lang w:val="uk-UA"/>
        </w:rPr>
        <w:t>Наступним етапом нашої роботи було вивчення впливу концентрації зволож</w:t>
      </w:r>
      <w:r>
        <w:rPr>
          <w:lang w:val="uk-UA"/>
        </w:rPr>
        <w:t>увальн</w:t>
      </w:r>
      <w:r w:rsidRPr="00C46B29">
        <w:rPr>
          <w:lang w:val="uk-UA"/>
        </w:rPr>
        <w:t>ого розчину, з метою покращення техноло</w:t>
      </w:r>
      <w:r>
        <w:rPr>
          <w:lang w:val="uk-UA"/>
        </w:rPr>
        <w:t>гічних властивостей грануляту й</w:t>
      </w:r>
      <w:r w:rsidRPr="00C46B29">
        <w:rPr>
          <w:lang w:val="uk-UA"/>
        </w:rPr>
        <w:t xml:space="preserve"> отримання таблеток, що відповідають за показниками якості вимогам ДФУ</w:t>
      </w:r>
      <w:r>
        <w:rPr>
          <w:lang w:val="uk-UA"/>
        </w:rPr>
        <w:t xml:space="preserve"> (табл.6).</w:t>
      </w:r>
      <w:r w:rsidRPr="00C46B29">
        <w:rPr>
          <w:lang w:val="uk-UA"/>
        </w:rPr>
        <w:t xml:space="preserve"> </w:t>
      </w:r>
    </w:p>
    <w:p w:rsidR="0034501B" w:rsidRPr="00C46B29" w:rsidRDefault="0034501B" w:rsidP="0034501B">
      <w:pPr>
        <w:widowControl w:val="0"/>
        <w:spacing w:line="276" w:lineRule="auto"/>
        <w:jc w:val="right"/>
        <w:rPr>
          <w:sz w:val="28"/>
          <w:szCs w:val="28"/>
          <w:lang w:val="uk-UA"/>
        </w:rPr>
      </w:pPr>
      <w:r w:rsidRPr="00C46B29">
        <w:rPr>
          <w:sz w:val="28"/>
          <w:szCs w:val="28"/>
          <w:lang w:val="uk-UA"/>
        </w:rPr>
        <w:t xml:space="preserve">Таблиця </w:t>
      </w:r>
      <w:r w:rsidRPr="00C46B29">
        <w:rPr>
          <w:snapToGrid w:val="0"/>
          <w:sz w:val="28"/>
          <w:szCs w:val="28"/>
          <w:lang w:val="uk-UA"/>
        </w:rPr>
        <w:t>6</w:t>
      </w:r>
    </w:p>
    <w:p w:rsidR="0034501B" w:rsidRPr="00C46B29" w:rsidRDefault="0034501B" w:rsidP="0034501B">
      <w:pPr>
        <w:pStyle w:val="afffffff2"/>
        <w:widowControl w:val="0"/>
        <w:spacing w:line="276" w:lineRule="auto"/>
        <w:rPr>
          <w:lang w:val="uk-UA"/>
        </w:rPr>
      </w:pPr>
      <w:r w:rsidRPr="00C46B29">
        <w:rPr>
          <w:lang w:val="uk-UA"/>
        </w:rPr>
        <w:t>Залежність основних технологічних властивостей гранулятів від концентрації зволожувача</w:t>
      </w:r>
    </w:p>
    <w:tbl>
      <w:tblPr>
        <w:tblW w:w="1026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1980"/>
        <w:gridCol w:w="1380"/>
        <w:gridCol w:w="1380"/>
        <w:gridCol w:w="1380"/>
        <w:gridCol w:w="1380"/>
        <w:gridCol w:w="1500"/>
        <w:gridCol w:w="1260"/>
      </w:tblGrid>
      <w:tr w:rsidR="0034501B" w:rsidRPr="00C46B29" w:rsidTr="00AE562D">
        <w:tblPrEx>
          <w:tblCellMar>
            <w:top w:w="0" w:type="dxa"/>
            <w:bottom w:w="0" w:type="dxa"/>
          </w:tblCellMar>
        </w:tblPrEx>
        <w:trPr>
          <w:cantSplit/>
        </w:trPr>
        <w:tc>
          <w:tcPr>
            <w:tcW w:w="1980" w:type="dxa"/>
            <w:vMerge w:val="restart"/>
          </w:tcPr>
          <w:p w:rsidR="0034501B" w:rsidRPr="00C46B29" w:rsidRDefault="0034501B" w:rsidP="00AE562D">
            <w:pPr>
              <w:widowControl w:val="0"/>
              <w:jc w:val="center"/>
              <w:rPr>
                <w:sz w:val="28"/>
                <w:szCs w:val="28"/>
                <w:lang w:val="uk-UA"/>
              </w:rPr>
            </w:pPr>
            <w:r w:rsidRPr="00C46B29">
              <w:rPr>
                <w:sz w:val="28"/>
                <w:szCs w:val="28"/>
                <w:lang w:val="uk-UA"/>
              </w:rPr>
              <w:t xml:space="preserve">Зволожувач </w:t>
            </w:r>
          </w:p>
        </w:tc>
        <w:tc>
          <w:tcPr>
            <w:tcW w:w="8280" w:type="dxa"/>
            <w:gridSpan w:val="6"/>
          </w:tcPr>
          <w:p w:rsidR="0034501B" w:rsidRPr="00C46B29" w:rsidRDefault="0034501B" w:rsidP="00AE562D">
            <w:pPr>
              <w:pStyle w:val="afffffff2"/>
              <w:widowControl w:val="0"/>
              <w:rPr>
                <w:szCs w:val="28"/>
                <w:lang w:val="uk-UA"/>
              </w:rPr>
            </w:pPr>
            <w:r w:rsidRPr="00C46B29">
              <w:rPr>
                <w:szCs w:val="28"/>
                <w:lang w:val="uk-UA"/>
              </w:rPr>
              <w:t>Параметри</w:t>
            </w:r>
          </w:p>
        </w:tc>
      </w:tr>
      <w:tr w:rsidR="0034501B" w:rsidRPr="00C46B29" w:rsidTr="00AE562D">
        <w:tblPrEx>
          <w:tblCellMar>
            <w:top w:w="0" w:type="dxa"/>
            <w:bottom w:w="0" w:type="dxa"/>
          </w:tblCellMar>
        </w:tblPrEx>
        <w:trPr>
          <w:cantSplit/>
        </w:trPr>
        <w:tc>
          <w:tcPr>
            <w:tcW w:w="1980" w:type="dxa"/>
            <w:vMerge/>
            <w:vAlign w:val="center"/>
          </w:tcPr>
          <w:p w:rsidR="0034501B" w:rsidRPr="00C46B29" w:rsidRDefault="0034501B" w:rsidP="00AE562D">
            <w:pPr>
              <w:widowControl w:val="0"/>
              <w:jc w:val="center"/>
              <w:rPr>
                <w:sz w:val="28"/>
                <w:szCs w:val="28"/>
                <w:lang w:val="uk-UA"/>
              </w:rPr>
            </w:pPr>
          </w:p>
        </w:tc>
        <w:tc>
          <w:tcPr>
            <w:tcW w:w="1380" w:type="dxa"/>
          </w:tcPr>
          <w:p w:rsidR="0034501B" w:rsidRPr="00C46B29" w:rsidRDefault="0034501B" w:rsidP="00AE562D">
            <w:pPr>
              <w:pStyle w:val="afffffff2"/>
              <w:widowControl w:val="0"/>
              <w:rPr>
                <w:szCs w:val="28"/>
                <w:lang w:val="uk-UA"/>
              </w:rPr>
            </w:pPr>
            <w:r w:rsidRPr="00C46B29">
              <w:rPr>
                <w:szCs w:val="28"/>
                <w:lang w:val="uk-UA"/>
              </w:rPr>
              <w:t>Плин</w:t>
            </w:r>
            <w:r>
              <w:rPr>
                <w:szCs w:val="28"/>
                <w:lang w:val="uk-UA"/>
              </w:rPr>
              <w:t>-</w:t>
            </w:r>
            <w:r w:rsidRPr="00C46B29">
              <w:rPr>
                <w:szCs w:val="28"/>
                <w:lang w:val="uk-UA"/>
              </w:rPr>
              <w:t>ність, с/100г зразка</w:t>
            </w:r>
          </w:p>
        </w:tc>
        <w:tc>
          <w:tcPr>
            <w:tcW w:w="1380" w:type="dxa"/>
          </w:tcPr>
          <w:p w:rsidR="0034501B" w:rsidRPr="00C46B29" w:rsidRDefault="0034501B" w:rsidP="00AE562D">
            <w:pPr>
              <w:pStyle w:val="afffffff2"/>
              <w:widowControl w:val="0"/>
              <w:rPr>
                <w:szCs w:val="28"/>
                <w:lang w:val="uk-UA"/>
              </w:rPr>
            </w:pPr>
            <w:r w:rsidRPr="00C46B29">
              <w:rPr>
                <w:szCs w:val="28"/>
                <w:lang w:val="uk-UA"/>
              </w:rPr>
              <w:t>Насип-ний об’єм, мл</w:t>
            </w:r>
          </w:p>
        </w:tc>
        <w:tc>
          <w:tcPr>
            <w:tcW w:w="1380" w:type="dxa"/>
          </w:tcPr>
          <w:p w:rsidR="0034501B" w:rsidRPr="00C46B29" w:rsidRDefault="0034501B" w:rsidP="00AE562D">
            <w:pPr>
              <w:pStyle w:val="afffffff2"/>
              <w:widowControl w:val="0"/>
              <w:rPr>
                <w:szCs w:val="28"/>
                <w:lang w:val="uk-UA"/>
              </w:rPr>
            </w:pPr>
            <w:r>
              <w:rPr>
                <w:szCs w:val="28"/>
                <w:lang w:val="uk-UA"/>
              </w:rPr>
              <w:t>Кут природ-ного укосу</w:t>
            </w:r>
            <w:r w:rsidRPr="00C46B29">
              <w:rPr>
                <w:szCs w:val="28"/>
                <w:lang w:val="uk-UA"/>
              </w:rPr>
              <w:t>, градус</w:t>
            </w:r>
          </w:p>
        </w:tc>
        <w:tc>
          <w:tcPr>
            <w:tcW w:w="1380" w:type="dxa"/>
          </w:tcPr>
          <w:p w:rsidR="0034501B" w:rsidRPr="00C46B29" w:rsidRDefault="0034501B" w:rsidP="00AE562D">
            <w:pPr>
              <w:pStyle w:val="afffffff2"/>
              <w:widowControl w:val="0"/>
              <w:rPr>
                <w:szCs w:val="28"/>
                <w:lang w:val="uk-UA"/>
              </w:rPr>
            </w:pPr>
            <w:r w:rsidRPr="00C46B29">
              <w:rPr>
                <w:szCs w:val="28"/>
                <w:lang w:val="uk-UA"/>
              </w:rPr>
              <w:t>Пресує-мість, Н</w:t>
            </w:r>
          </w:p>
        </w:tc>
        <w:tc>
          <w:tcPr>
            <w:tcW w:w="1500" w:type="dxa"/>
          </w:tcPr>
          <w:p w:rsidR="0034501B" w:rsidRPr="00C46B29" w:rsidRDefault="0034501B" w:rsidP="00AE562D">
            <w:pPr>
              <w:pStyle w:val="afffffff2"/>
              <w:widowControl w:val="0"/>
              <w:rPr>
                <w:szCs w:val="28"/>
                <w:lang w:val="uk-UA"/>
              </w:rPr>
            </w:pPr>
            <w:r w:rsidRPr="00C46B29">
              <w:rPr>
                <w:szCs w:val="28"/>
                <w:lang w:val="uk-UA"/>
              </w:rPr>
              <w:t>Сила вишто</w:t>
            </w:r>
            <w:r>
              <w:rPr>
                <w:szCs w:val="28"/>
                <w:lang w:val="uk-UA"/>
              </w:rPr>
              <w:t>вху-</w:t>
            </w:r>
            <w:r w:rsidRPr="00C46B29">
              <w:rPr>
                <w:szCs w:val="28"/>
                <w:lang w:val="uk-UA"/>
              </w:rPr>
              <w:t>вання, Н</w:t>
            </w:r>
          </w:p>
        </w:tc>
        <w:tc>
          <w:tcPr>
            <w:tcW w:w="1260" w:type="dxa"/>
          </w:tcPr>
          <w:p w:rsidR="0034501B" w:rsidRPr="00C46B29" w:rsidRDefault="0034501B" w:rsidP="00AE562D">
            <w:pPr>
              <w:pStyle w:val="afffffff2"/>
              <w:widowControl w:val="0"/>
              <w:rPr>
                <w:szCs w:val="28"/>
                <w:lang w:val="uk-UA"/>
              </w:rPr>
            </w:pPr>
            <w:r w:rsidRPr="00C46B29">
              <w:rPr>
                <w:szCs w:val="28"/>
                <w:lang w:val="uk-UA"/>
              </w:rPr>
              <w:t>Волого-вміст, у відсотках</w:t>
            </w:r>
          </w:p>
        </w:tc>
      </w:tr>
      <w:tr w:rsidR="0034501B" w:rsidRPr="00C46B29" w:rsidTr="00AE562D">
        <w:tblPrEx>
          <w:tblCellMar>
            <w:top w:w="0" w:type="dxa"/>
            <w:bottom w:w="0" w:type="dxa"/>
          </w:tblCellMar>
        </w:tblPrEx>
        <w:tc>
          <w:tcPr>
            <w:tcW w:w="1980" w:type="dxa"/>
            <w:vAlign w:val="center"/>
          </w:tcPr>
          <w:p w:rsidR="0034501B" w:rsidRPr="00C46B29" w:rsidRDefault="0034501B" w:rsidP="00AE562D">
            <w:pPr>
              <w:widowControl w:val="0"/>
              <w:jc w:val="both"/>
              <w:rPr>
                <w:sz w:val="28"/>
                <w:szCs w:val="28"/>
                <w:lang w:val="uk-UA"/>
              </w:rPr>
            </w:pPr>
            <w:r w:rsidRPr="00C46B29">
              <w:rPr>
                <w:snapToGrid w:val="0"/>
                <w:sz w:val="28"/>
                <w:szCs w:val="28"/>
                <w:lang w:val="uk-UA"/>
              </w:rPr>
              <w:t>Крохмальний клейстер 5%</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17,18 ±</w:t>
            </w:r>
          </w:p>
          <w:p w:rsidR="0034501B" w:rsidRPr="00C46B29" w:rsidRDefault="0034501B" w:rsidP="00AE562D">
            <w:pPr>
              <w:pStyle w:val="afffffff2"/>
              <w:widowControl w:val="0"/>
              <w:rPr>
                <w:szCs w:val="28"/>
                <w:lang w:val="uk-UA"/>
              </w:rPr>
            </w:pPr>
            <w:r w:rsidRPr="00C46B29">
              <w:rPr>
                <w:szCs w:val="28"/>
                <w:lang w:val="uk-UA"/>
              </w:rPr>
              <w:t>0,02</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198±1</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33,0±0,2</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14,8±</w:t>
            </w:r>
          </w:p>
          <w:p w:rsidR="0034501B" w:rsidRPr="00C46B29" w:rsidRDefault="0034501B" w:rsidP="00AE562D">
            <w:pPr>
              <w:pStyle w:val="afffffff2"/>
              <w:widowControl w:val="0"/>
              <w:rPr>
                <w:szCs w:val="28"/>
                <w:lang w:val="uk-UA"/>
              </w:rPr>
            </w:pPr>
            <w:r w:rsidRPr="00C46B29">
              <w:rPr>
                <w:szCs w:val="28"/>
                <w:lang w:val="uk-UA"/>
              </w:rPr>
              <w:t>0,2</w:t>
            </w:r>
          </w:p>
        </w:tc>
        <w:tc>
          <w:tcPr>
            <w:tcW w:w="1500" w:type="dxa"/>
          </w:tcPr>
          <w:p w:rsidR="0034501B" w:rsidRPr="00C46B29" w:rsidRDefault="0034501B" w:rsidP="00AE562D">
            <w:pPr>
              <w:widowControl w:val="0"/>
              <w:jc w:val="center"/>
              <w:rPr>
                <w:sz w:val="28"/>
                <w:szCs w:val="28"/>
                <w:lang w:val="uk-UA"/>
              </w:rPr>
            </w:pPr>
            <w:r w:rsidRPr="00C46B29">
              <w:rPr>
                <w:sz w:val="28"/>
                <w:szCs w:val="28"/>
                <w:lang w:val="uk-UA"/>
              </w:rPr>
              <w:t>485±</w:t>
            </w:r>
          </w:p>
          <w:p w:rsidR="0034501B" w:rsidRPr="00C46B29" w:rsidRDefault="0034501B" w:rsidP="00AE562D">
            <w:pPr>
              <w:pStyle w:val="afffffff2"/>
              <w:widowControl w:val="0"/>
              <w:rPr>
                <w:szCs w:val="28"/>
                <w:lang w:val="uk-UA"/>
              </w:rPr>
            </w:pPr>
            <w:r w:rsidRPr="00C46B29">
              <w:rPr>
                <w:szCs w:val="28"/>
                <w:lang w:val="uk-UA"/>
              </w:rPr>
              <w:t>12</w:t>
            </w:r>
          </w:p>
        </w:tc>
        <w:tc>
          <w:tcPr>
            <w:tcW w:w="1260" w:type="dxa"/>
            <w:vAlign w:val="center"/>
          </w:tcPr>
          <w:p w:rsidR="0034501B" w:rsidRPr="00C46B29" w:rsidRDefault="0034501B" w:rsidP="00AE562D">
            <w:pPr>
              <w:pStyle w:val="afffffff2"/>
              <w:widowControl w:val="0"/>
              <w:rPr>
                <w:szCs w:val="28"/>
                <w:lang w:val="uk-UA"/>
              </w:rPr>
            </w:pPr>
            <w:r w:rsidRPr="00C46B29">
              <w:rPr>
                <w:szCs w:val="28"/>
                <w:lang w:val="uk-UA"/>
              </w:rPr>
              <w:t>2,91± 0,01</w:t>
            </w:r>
          </w:p>
        </w:tc>
      </w:tr>
      <w:tr w:rsidR="0034501B" w:rsidRPr="00C46B29" w:rsidTr="00AE562D">
        <w:tblPrEx>
          <w:tblCellMar>
            <w:top w:w="0" w:type="dxa"/>
            <w:bottom w:w="0" w:type="dxa"/>
          </w:tblCellMar>
        </w:tblPrEx>
        <w:tc>
          <w:tcPr>
            <w:tcW w:w="1980" w:type="dxa"/>
            <w:vAlign w:val="center"/>
          </w:tcPr>
          <w:p w:rsidR="0034501B" w:rsidRPr="00C46B29" w:rsidRDefault="0034501B" w:rsidP="00AE562D">
            <w:pPr>
              <w:widowControl w:val="0"/>
              <w:jc w:val="both"/>
              <w:rPr>
                <w:sz w:val="28"/>
                <w:szCs w:val="28"/>
                <w:lang w:val="uk-UA"/>
              </w:rPr>
            </w:pPr>
            <w:r w:rsidRPr="00C46B29">
              <w:rPr>
                <w:snapToGrid w:val="0"/>
                <w:sz w:val="28"/>
                <w:szCs w:val="28"/>
                <w:lang w:val="uk-UA"/>
              </w:rPr>
              <w:t>Крохмальний клейстер 7%</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13,87±</w:t>
            </w:r>
          </w:p>
          <w:p w:rsidR="0034501B" w:rsidRPr="00C46B29" w:rsidRDefault="0034501B" w:rsidP="00AE562D">
            <w:pPr>
              <w:pStyle w:val="afffffff2"/>
              <w:widowControl w:val="0"/>
              <w:rPr>
                <w:szCs w:val="28"/>
                <w:lang w:val="uk-UA"/>
              </w:rPr>
            </w:pPr>
            <w:r w:rsidRPr="00C46B29">
              <w:rPr>
                <w:szCs w:val="28"/>
                <w:lang w:val="uk-UA"/>
              </w:rPr>
              <w:t>0,02</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192±2</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29,0±0,3</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18,9±</w:t>
            </w:r>
          </w:p>
          <w:p w:rsidR="0034501B" w:rsidRPr="00C46B29" w:rsidRDefault="0034501B" w:rsidP="00AE562D">
            <w:pPr>
              <w:pStyle w:val="afffffff2"/>
              <w:widowControl w:val="0"/>
              <w:rPr>
                <w:szCs w:val="28"/>
                <w:lang w:val="uk-UA"/>
              </w:rPr>
            </w:pPr>
            <w:r w:rsidRPr="00C46B29">
              <w:rPr>
                <w:szCs w:val="28"/>
                <w:lang w:val="uk-UA"/>
              </w:rPr>
              <w:t>0,2</w:t>
            </w:r>
          </w:p>
        </w:tc>
        <w:tc>
          <w:tcPr>
            <w:tcW w:w="1500" w:type="dxa"/>
          </w:tcPr>
          <w:p w:rsidR="0034501B" w:rsidRPr="00C46B29" w:rsidRDefault="0034501B" w:rsidP="00AE562D">
            <w:pPr>
              <w:widowControl w:val="0"/>
              <w:jc w:val="center"/>
              <w:rPr>
                <w:sz w:val="28"/>
                <w:szCs w:val="28"/>
                <w:lang w:val="uk-UA"/>
              </w:rPr>
            </w:pPr>
            <w:r w:rsidRPr="00C46B29">
              <w:rPr>
                <w:sz w:val="28"/>
                <w:szCs w:val="28"/>
                <w:lang w:val="uk-UA"/>
              </w:rPr>
              <w:t>492±</w:t>
            </w:r>
          </w:p>
          <w:p w:rsidR="0034501B" w:rsidRPr="00C46B29" w:rsidRDefault="0034501B" w:rsidP="00AE562D">
            <w:pPr>
              <w:pStyle w:val="afffffff2"/>
              <w:widowControl w:val="0"/>
              <w:rPr>
                <w:szCs w:val="28"/>
                <w:lang w:val="uk-UA"/>
              </w:rPr>
            </w:pPr>
            <w:r w:rsidRPr="00C46B29">
              <w:rPr>
                <w:szCs w:val="28"/>
                <w:lang w:val="uk-UA"/>
              </w:rPr>
              <w:t>10</w:t>
            </w:r>
          </w:p>
        </w:tc>
        <w:tc>
          <w:tcPr>
            <w:tcW w:w="1260" w:type="dxa"/>
            <w:vAlign w:val="center"/>
          </w:tcPr>
          <w:p w:rsidR="0034501B" w:rsidRPr="00C46B29" w:rsidRDefault="0034501B" w:rsidP="00AE562D">
            <w:pPr>
              <w:widowControl w:val="0"/>
              <w:jc w:val="center"/>
              <w:rPr>
                <w:sz w:val="28"/>
                <w:szCs w:val="28"/>
                <w:lang w:val="uk-UA"/>
              </w:rPr>
            </w:pPr>
            <w:r w:rsidRPr="00C46B29">
              <w:rPr>
                <w:sz w:val="28"/>
                <w:szCs w:val="28"/>
                <w:lang w:val="uk-UA"/>
              </w:rPr>
              <w:t>3,01± 0,05</w:t>
            </w:r>
          </w:p>
        </w:tc>
      </w:tr>
      <w:tr w:rsidR="0034501B" w:rsidRPr="00C46B29" w:rsidTr="00AE562D">
        <w:tblPrEx>
          <w:tblCellMar>
            <w:top w:w="0" w:type="dxa"/>
            <w:bottom w:w="0" w:type="dxa"/>
          </w:tblCellMar>
        </w:tblPrEx>
        <w:tc>
          <w:tcPr>
            <w:tcW w:w="1980" w:type="dxa"/>
            <w:vAlign w:val="center"/>
          </w:tcPr>
          <w:p w:rsidR="0034501B" w:rsidRPr="00C46B29" w:rsidRDefault="0034501B" w:rsidP="00AE562D">
            <w:pPr>
              <w:widowControl w:val="0"/>
              <w:jc w:val="both"/>
              <w:rPr>
                <w:sz w:val="28"/>
                <w:szCs w:val="28"/>
                <w:lang w:val="uk-UA"/>
              </w:rPr>
            </w:pPr>
            <w:r w:rsidRPr="00C46B29">
              <w:rPr>
                <w:snapToGrid w:val="0"/>
                <w:sz w:val="28"/>
                <w:szCs w:val="28"/>
                <w:lang w:val="uk-UA"/>
              </w:rPr>
              <w:t>Розчин ПВП, 5%</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17,51±</w:t>
            </w:r>
          </w:p>
          <w:p w:rsidR="0034501B" w:rsidRPr="00C46B29" w:rsidRDefault="0034501B" w:rsidP="00AE562D">
            <w:pPr>
              <w:pStyle w:val="afffffff2"/>
              <w:widowControl w:val="0"/>
              <w:rPr>
                <w:szCs w:val="28"/>
                <w:lang w:val="uk-UA"/>
              </w:rPr>
            </w:pPr>
            <w:r w:rsidRPr="00C46B29">
              <w:rPr>
                <w:szCs w:val="28"/>
                <w:lang w:val="uk-UA"/>
              </w:rPr>
              <w:t>0,02</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200±1</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35,0±0,3</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13,6±</w:t>
            </w:r>
          </w:p>
          <w:p w:rsidR="0034501B" w:rsidRPr="00C46B29" w:rsidRDefault="0034501B" w:rsidP="00AE562D">
            <w:pPr>
              <w:pStyle w:val="afffffff2"/>
              <w:widowControl w:val="0"/>
              <w:rPr>
                <w:szCs w:val="28"/>
                <w:lang w:val="uk-UA"/>
              </w:rPr>
            </w:pPr>
            <w:r w:rsidRPr="00C46B29">
              <w:rPr>
                <w:szCs w:val="28"/>
                <w:lang w:val="uk-UA"/>
              </w:rPr>
              <w:t>0,2</w:t>
            </w:r>
          </w:p>
        </w:tc>
        <w:tc>
          <w:tcPr>
            <w:tcW w:w="1500" w:type="dxa"/>
          </w:tcPr>
          <w:p w:rsidR="0034501B" w:rsidRPr="00C46B29" w:rsidRDefault="0034501B" w:rsidP="00AE562D">
            <w:pPr>
              <w:widowControl w:val="0"/>
              <w:jc w:val="center"/>
              <w:rPr>
                <w:sz w:val="28"/>
                <w:szCs w:val="28"/>
                <w:lang w:val="uk-UA"/>
              </w:rPr>
            </w:pPr>
            <w:r w:rsidRPr="00C46B29">
              <w:rPr>
                <w:sz w:val="28"/>
                <w:szCs w:val="28"/>
                <w:lang w:val="uk-UA"/>
              </w:rPr>
              <w:t>486±</w:t>
            </w:r>
          </w:p>
          <w:p w:rsidR="0034501B" w:rsidRPr="00C46B29" w:rsidRDefault="0034501B" w:rsidP="00AE562D">
            <w:pPr>
              <w:pStyle w:val="afffffff2"/>
              <w:widowControl w:val="0"/>
              <w:rPr>
                <w:szCs w:val="28"/>
                <w:lang w:val="uk-UA"/>
              </w:rPr>
            </w:pPr>
            <w:r w:rsidRPr="00C46B29">
              <w:rPr>
                <w:szCs w:val="28"/>
                <w:lang w:val="uk-UA"/>
              </w:rPr>
              <w:t>12</w:t>
            </w:r>
          </w:p>
        </w:tc>
        <w:tc>
          <w:tcPr>
            <w:tcW w:w="1260" w:type="dxa"/>
            <w:vAlign w:val="center"/>
          </w:tcPr>
          <w:p w:rsidR="0034501B" w:rsidRPr="00C46B29" w:rsidRDefault="0034501B" w:rsidP="00AE562D">
            <w:pPr>
              <w:pStyle w:val="afffffff2"/>
              <w:widowControl w:val="0"/>
              <w:rPr>
                <w:szCs w:val="28"/>
                <w:lang w:val="uk-UA"/>
              </w:rPr>
            </w:pPr>
            <w:r w:rsidRPr="00C46B29">
              <w:rPr>
                <w:szCs w:val="28"/>
                <w:lang w:val="uk-UA"/>
              </w:rPr>
              <w:t>2,86± 0,04</w:t>
            </w:r>
          </w:p>
        </w:tc>
      </w:tr>
      <w:tr w:rsidR="0034501B" w:rsidRPr="00C46B29" w:rsidTr="00AE562D">
        <w:tblPrEx>
          <w:tblCellMar>
            <w:top w:w="0" w:type="dxa"/>
            <w:bottom w:w="0" w:type="dxa"/>
          </w:tblCellMar>
        </w:tblPrEx>
        <w:tc>
          <w:tcPr>
            <w:tcW w:w="1980" w:type="dxa"/>
            <w:vAlign w:val="center"/>
          </w:tcPr>
          <w:p w:rsidR="0034501B" w:rsidRPr="00C46B29" w:rsidRDefault="0034501B" w:rsidP="00AE562D">
            <w:pPr>
              <w:widowControl w:val="0"/>
              <w:jc w:val="both"/>
              <w:rPr>
                <w:sz w:val="28"/>
                <w:szCs w:val="28"/>
                <w:lang w:val="uk-UA"/>
              </w:rPr>
            </w:pPr>
            <w:r w:rsidRPr="00C46B29">
              <w:rPr>
                <w:snapToGrid w:val="0"/>
                <w:sz w:val="28"/>
                <w:szCs w:val="28"/>
                <w:lang w:val="uk-UA"/>
              </w:rPr>
              <w:t>Розчин ПВП, 10%</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16,69±</w:t>
            </w:r>
          </w:p>
          <w:p w:rsidR="0034501B" w:rsidRPr="00C46B29" w:rsidRDefault="0034501B" w:rsidP="00AE562D">
            <w:pPr>
              <w:pStyle w:val="afffffff2"/>
              <w:widowControl w:val="0"/>
              <w:rPr>
                <w:szCs w:val="28"/>
                <w:lang w:val="uk-UA"/>
              </w:rPr>
            </w:pPr>
            <w:r w:rsidRPr="00C46B29">
              <w:rPr>
                <w:szCs w:val="28"/>
                <w:lang w:val="uk-UA"/>
              </w:rPr>
              <w:t>0,02</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198±4</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33,0±0,4</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33,2±</w:t>
            </w:r>
          </w:p>
          <w:p w:rsidR="0034501B" w:rsidRPr="00C46B29" w:rsidRDefault="0034501B" w:rsidP="00AE562D">
            <w:pPr>
              <w:pStyle w:val="afffffff2"/>
              <w:widowControl w:val="0"/>
              <w:rPr>
                <w:szCs w:val="28"/>
                <w:lang w:val="uk-UA"/>
              </w:rPr>
            </w:pPr>
            <w:r w:rsidRPr="00C46B29">
              <w:rPr>
                <w:szCs w:val="28"/>
                <w:lang w:val="uk-UA"/>
              </w:rPr>
              <w:t>0,2</w:t>
            </w:r>
          </w:p>
        </w:tc>
        <w:tc>
          <w:tcPr>
            <w:tcW w:w="1500" w:type="dxa"/>
          </w:tcPr>
          <w:p w:rsidR="0034501B" w:rsidRPr="00C46B29" w:rsidRDefault="0034501B" w:rsidP="00AE562D">
            <w:pPr>
              <w:widowControl w:val="0"/>
              <w:jc w:val="center"/>
              <w:rPr>
                <w:sz w:val="28"/>
                <w:szCs w:val="28"/>
                <w:lang w:val="uk-UA"/>
              </w:rPr>
            </w:pPr>
            <w:r w:rsidRPr="00C46B29">
              <w:rPr>
                <w:sz w:val="28"/>
                <w:szCs w:val="28"/>
                <w:lang w:val="uk-UA"/>
              </w:rPr>
              <w:t>488±</w:t>
            </w:r>
          </w:p>
          <w:p w:rsidR="0034501B" w:rsidRPr="00C46B29" w:rsidRDefault="0034501B" w:rsidP="00AE562D">
            <w:pPr>
              <w:pStyle w:val="afffffff2"/>
              <w:widowControl w:val="0"/>
              <w:rPr>
                <w:szCs w:val="28"/>
                <w:lang w:val="uk-UA"/>
              </w:rPr>
            </w:pPr>
            <w:r w:rsidRPr="00C46B29">
              <w:rPr>
                <w:szCs w:val="28"/>
                <w:lang w:val="uk-UA"/>
              </w:rPr>
              <w:t>12</w:t>
            </w:r>
          </w:p>
        </w:tc>
        <w:tc>
          <w:tcPr>
            <w:tcW w:w="1260" w:type="dxa"/>
            <w:vAlign w:val="center"/>
          </w:tcPr>
          <w:p w:rsidR="0034501B" w:rsidRPr="00C46B29" w:rsidRDefault="0034501B" w:rsidP="00AE562D">
            <w:pPr>
              <w:pStyle w:val="afffffff2"/>
              <w:widowControl w:val="0"/>
              <w:rPr>
                <w:szCs w:val="28"/>
                <w:lang w:val="uk-UA"/>
              </w:rPr>
            </w:pPr>
            <w:r w:rsidRPr="00C46B29">
              <w:rPr>
                <w:szCs w:val="28"/>
                <w:lang w:val="uk-UA"/>
              </w:rPr>
              <w:t>2,92± 0,02</w:t>
            </w:r>
          </w:p>
        </w:tc>
      </w:tr>
      <w:tr w:rsidR="0034501B" w:rsidRPr="00C46B29" w:rsidTr="00AE562D">
        <w:tblPrEx>
          <w:tblCellMar>
            <w:top w:w="0" w:type="dxa"/>
            <w:bottom w:w="0" w:type="dxa"/>
          </w:tblCellMar>
        </w:tblPrEx>
        <w:tc>
          <w:tcPr>
            <w:tcW w:w="1980" w:type="dxa"/>
            <w:vAlign w:val="center"/>
          </w:tcPr>
          <w:p w:rsidR="0034501B" w:rsidRPr="00C46B29" w:rsidRDefault="0034501B" w:rsidP="00AE562D">
            <w:pPr>
              <w:widowControl w:val="0"/>
              <w:jc w:val="both"/>
              <w:rPr>
                <w:sz w:val="28"/>
                <w:szCs w:val="28"/>
                <w:lang w:val="uk-UA"/>
              </w:rPr>
            </w:pPr>
            <w:r w:rsidRPr="00C46B29">
              <w:rPr>
                <w:snapToGrid w:val="0"/>
                <w:sz w:val="28"/>
                <w:szCs w:val="28"/>
                <w:lang w:val="uk-UA"/>
              </w:rPr>
              <w:t>Розчин ПВП, 15%</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16,02±</w:t>
            </w:r>
          </w:p>
          <w:p w:rsidR="0034501B" w:rsidRPr="00C46B29" w:rsidRDefault="0034501B" w:rsidP="00AE562D">
            <w:pPr>
              <w:pStyle w:val="afffffff2"/>
              <w:widowControl w:val="0"/>
              <w:rPr>
                <w:szCs w:val="28"/>
                <w:lang w:val="uk-UA"/>
              </w:rPr>
            </w:pPr>
            <w:r w:rsidRPr="00C46B29">
              <w:rPr>
                <w:szCs w:val="28"/>
                <w:lang w:val="uk-UA"/>
              </w:rPr>
              <w:t>0,02</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196±1</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32,0±0,4</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36,0±</w:t>
            </w:r>
          </w:p>
          <w:p w:rsidR="0034501B" w:rsidRPr="00C46B29" w:rsidRDefault="0034501B" w:rsidP="00AE562D">
            <w:pPr>
              <w:pStyle w:val="afffffff2"/>
              <w:widowControl w:val="0"/>
              <w:rPr>
                <w:szCs w:val="28"/>
                <w:lang w:val="uk-UA"/>
              </w:rPr>
            </w:pPr>
            <w:r w:rsidRPr="00C46B29">
              <w:rPr>
                <w:szCs w:val="28"/>
                <w:lang w:val="uk-UA"/>
              </w:rPr>
              <w:t>0,3</w:t>
            </w:r>
          </w:p>
        </w:tc>
        <w:tc>
          <w:tcPr>
            <w:tcW w:w="1500" w:type="dxa"/>
          </w:tcPr>
          <w:p w:rsidR="0034501B" w:rsidRPr="00C46B29" w:rsidRDefault="0034501B" w:rsidP="00AE562D">
            <w:pPr>
              <w:widowControl w:val="0"/>
              <w:jc w:val="center"/>
              <w:rPr>
                <w:sz w:val="28"/>
                <w:szCs w:val="28"/>
                <w:lang w:val="uk-UA"/>
              </w:rPr>
            </w:pPr>
            <w:r w:rsidRPr="00C46B29">
              <w:rPr>
                <w:sz w:val="28"/>
                <w:szCs w:val="28"/>
                <w:lang w:val="uk-UA"/>
              </w:rPr>
              <w:t>489±</w:t>
            </w:r>
          </w:p>
          <w:p w:rsidR="0034501B" w:rsidRPr="00C46B29" w:rsidRDefault="0034501B" w:rsidP="00AE562D">
            <w:pPr>
              <w:pStyle w:val="afffffff2"/>
              <w:widowControl w:val="0"/>
              <w:rPr>
                <w:szCs w:val="28"/>
                <w:lang w:val="uk-UA"/>
              </w:rPr>
            </w:pPr>
            <w:r w:rsidRPr="00C46B29">
              <w:rPr>
                <w:szCs w:val="28"/>
                <w:lang w:val="uk-UA"/>
              </w:rPr>
              <w:t>10</w:t>
            </w:r>
          </w:p>
        </w:tc>
        <w:tc>
          <w:tcPr>
            <w:tcW w:w="1260" w:type="dxa"/>
            <w:vAlign w:val="center"/>
          </w:tcPr>
          <w:p w:rsidR="0034501B" w:rsidRPr="00C46B29" w:rsidRDefault="0034501B" w:rsidP="00AE562D">
            <w:pPr>
              <w:pStyle w:val="afffffff2"/>
              <w:widowControl w:val="0"/>
              <w:rPr>
                <w:szCs w:val="28"/>
                <w:lang w:val="uk-UA"/>
              </w:rPr>
            </w:pPr>
            <w:r w:rsidRPr="00C46B29">
              <w:rPr>
                <w:szCs w:val="28"/>
                <w:lang w:val="uk-UA"/>
              </w:rPr>
              <w:t>2,99± 0,03</w:t>
            </w:r>
          </w:p>
        </w:tc>
      </w:tr>
      <w:tr w:rsidR="0034501B" w:rsidRPr="00C46B29" w:rsidTr="00AE562D">
        <w:tblPrEx>
          <w:tblCellMar>
            <w:top w:w="0" w:type="dxa"/>
            <w:bottom w:w="0" w:type="dxa"/>
          </w:tblCellMar>
        </w:tblPrEx>
        <w:tc>
          <w:tcPr>
            <w:tcW w:w="1980" w:type="dxa"/>
            <w:vAlign w:val="center"/>
          </w:tcPr>
          <w:p w:rsidR="0034501B" w:rsidRPr="00C46B29" w:rsidRDefault="0034501B" w:rsidP="00AE562D">
            <w:pPr>
              <w:widowControl w:val="0"/>
              <w:jc w:val="both"/>
              <w:rPr>
                <w:sz w:val="28"/>
                <w:szCs w:val="28"/>
                <w:lang w:val="uk-UA"/>
              </w:rPr>
            </w:pPr>
            <w:r w:rsidRPr="00C46B29">
              <w:rPr>
                <w:snapToGrid w:val="0"/>
                <w:sz w:val="28"/>
                <w:szCs w:val="28"/>
                <w:lang w:val="uk-UA"/>
              </w:rPr>
              <w:t>Розчин МЦ, 5%</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21,64±</w:t>
            </w:r>
          </w:p>
          <w:p w:rsidR="0034501B" w:rsidRPr="00C46B29" w:rsidRDefault="0034501B" w:rsidP="00AE562D">
            <w:pPr>
              <w:pStyle w:val="afffffff2"/>
              <w:widowControl w:val="0"/>
              <w:rPr>
                <w:szCs w:val="28"/>
                <w:lang w:val="uk-UA"/>
              </w:rPr>
            </w:pPr>
            <w:r w:rsidRPr="00C46B29">
              <w:rPr>
                <w:szCs w:val="28"/>
                <w:lang w:val="uk-UA"/>
              </w:rPr>
              <w:t>0,01</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201±2</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36,0±0,2</w:t>
            </w:r>
          </w:p>
        </w:tc>
        <w:tc>
          <w:tcPr>
            <w:tcW w:w="1380" w:type="dxa"/>
          </w:tcPr>
          <w:p w:rsidR="0034501B" w:rsidRPr="00C46B29" w:rsidRDefault="0034501B" w:rsidP="00AE562D">
            <w:pPr>
              <w:widowControl w:val="0"/>
              <w:jc w:val="center"/>
              <w:rPr>
                <w:sz w:val="28"/>
                <w:szCs w:val="28"/>
                <w:lang w:val="uk-UA"/>
              </w:rPr>
            </w:pPr>
            <w:r w:rsidRPr="00C46B29">
              <w:rPr>
                <w:sz w:val="28"/>
                <w:szCs w:val="28"/>
                <w:lang w:val="uk-UA"/>
              </w:rPr>
              <w:t>13,5±</w:t>
            </w:r>
          </w:p>
          <w:p w:rsidR="0034501B" w:rsidRPr="00C46B29" w:rsidRDefault="0034501B" w:rsidP="00AE562D">
            <w:pPr>
              <w:pStyle w:val="afffffff2"/>
              <w:widowControl w:val="0"/>
              <w:rPr>
                <w:szCs w:val="28"/>
                <w:lang w:val="uk-UA"/>
              </w:rPr>
            </w:pPr>
            <w:r w:rsidRPr="00C46B29">
              <w:rPr>
                <w:szCs w:val="28"/>
                <w:lang w:val="uk-UA"/>
              </w:rPr>
              <w:t>0,3</w:t>
            </w:r>
          </w:p>
        </w:tc>
        <w:tc>
          <w:tcPr>
            <w:tcW w:w="1500" w:type="dxa"/>
          </w:tcPr>
          <w:p w:rsidR="0034501B" w:rsidRPr="00C46B29" w:rsidRDefault="0034501B" w:rsidP="00AE562D">
            <w:pPr>
              <w:widowControl w:val="0"/>
              <w:jc w:val="center"/>
              <w:rPr>
                <w:sz w:val="28"/>
                <w:szCs w:val="28"/>
                <w:lang w:val="uk-UA"/>
              </w:rPr>
            </w:pPr>
            <w:r w:rsidRPr="00C46B29">
              <w:rPr>
                <w:sz w:val="28"/>
                <w:szCs w:val="28"/>
                <w:lang w:val="uk-UA"/>
              </w:rPr>
              <w:t>484±</w:t>
            </w:r>
          </w:p>
          <w:p w:rsidR="0034501B" w:rsidRPr="00C46B29" w:rsidRDefault="0034501B" w:rsidP="00AE562D">
            <w:pPr>
              <w:pStyle w:val="afffffff2"/>
              <w:widowControl w:val="0"/>
              <w:rPr>
                <w:szCs w:val="28"/>
                <w:lang w:val="uk-UA"/>
              </w:rPr>
            </w:pPr>
            <w:r w:rsidRPr="00C46B29">
              <w:rPr>
                <w:szCs w:val="28"/>
                <w:lang w:val="uk-UA"/>
              </w:rPr>
              <w:t>10</w:t>
            </w:r>
          </w:p>
        </w:tc>
        <w:tc>
          <w:tcPr>
            <w:tcW w:w="1260" w:type="dxa"/>
            <w:vAlign w:val="center"/>
          </w:tcPr>
          <w:p w:rsidR="0034501B" w:rsidRPr="00C46B29" w:rsidRDefault="0034501B" w:rsidP="00AE562D">
            <w:pPr>
              <w:pStyle w:val="afffffff2"/>
              <w:widowControl w:val="0"/>
              <w:rPr>
                <w:szCs w:val="28"/>
                <w:lang w:val="uk-UA"/>
              </w:rPr>
            </w:pPr>
            <w:r w:rsidRPr="00C46B29">
              <w:rPr>
                <w:szCs w:val="28"/>
                <w:lang w:val="uk-UA"/>
              </w:rPr>
              <w:t>2,82± 0,02</w:t>
            </w:r>
          </w:p>
        </w:tc>
      </w:tr>
    </w:tbl>
    <w:p w:rsidR="0034501B" w:rsidRPr="00C46B29" w:rsidRDefault="0034501B" w:rsidP="0034501B">
      <w:pPr>
        <w:widowControl w:val="0"/>
        <w:spacing w:line="276" w:lineRule="auto"/>
        <w:ind w:firstLine="708"/>
        <w:jc w:val="both"/>
        <w:rPr>
          <w:sz w:val="28"/>
          <w:szCs w:val="28"/>
          <w:lang w:val="uk-UA"/>
        </w:rPr>
      </w:pPr>
      <w:r w:rsidRPr="00C46B29">
        <w:rPr>
          <w:sz w:val="28"/>
          <w:szCs w:val="28"/>
          <w:lang w:val="uk-UA"/>
        </w:rPr>
        <w:t>Примітка. n=5; Р=95%</w:t>
      </w:r>
    </w:p>
    <w:p w:rsidR="0034501B" w:rsidRDefault="0034501B" w:rsidP="0034501B">
      <w:pPr>
        <w:widowControl w:val="0"/>
        <w:spacing w:line="276" w:lineRule="auto"/>
        <w:ind w:firstLine="595"/>
        <w:jc w:val="both"/>
        <w:rPr>
          <w:sz w:val="28"/>
          <w:szCs w:val="28"/>
          <w:lang w:val="uk-UA"/>
        </w:rPr>
      </w:pPr>
    </w:p>
    <w:p w:rsidR="0034501B" w:rsidRPr="00C46B29" w:rsidRDefault="0034501B" w:rsidP="0034501B">
      <w:pPr>
        <w:widowControl w:val="0"/>
        <w:spacing w:line="276" w:lineRule="auto"/>
        <w:ind w:firstLine="595"/>
        <w:jc w:val="both"/>
        <w:rPr>
          <w:snapToGrid w:val="0"/>
          <w:sz w:val="28"/>
          <w:szCs w:val="28"/>
          <w:lang w:val="uk-UA"/>
        </w:rPr>
      </w:pPr>
      <w:r>
        <w:rPr>
          <w:sz w:val="28"/>
          <w:szCs w:val="28"/>
          <w:lang w:val="uk-UA"/>
        </w:rPr>
        <w:t>Дані</w:t>
      </w:r>
      <w:r w:rsidRPr="00C46B29">
        <w:rPr>
          <w:sz w:val="28"/>
          <w:szCs w:val="28"/>
          <w:lang w:val="uk-UA"/>
        </w:rPr>
        <w:t xml:space="preserve"> таблиці </w:t>
      </w:r>
      <w:r>
        <w:rPr>
          <w:snapToGrid w:val="0"/>
          <w:sz w:val="28"/>
          <w:szCs w:val="28"/>
          <w:lang w:val="uk-UA"/>
        </w:rPr>
        <w:t>6 свідчать</w:t>
      </w:r>
      <w:r>
        <w:rPr>
          <w:sz w:val="28"/>
          <w:szCs w:val="28"/>
          <w:lang w:val="uk-UA"/>
        </w:rPr>
        <w:t>, що із збільше</w:t>
      </w:r>
      <w:r w:rsidRPr="00C46B29">
        <w:rPr>
          <w:sz w:val="28"/>
          <w:szCs w:val="28"/>
          <w:lang w:val="uk-UA"/>
        </w:rPr>
        <w:t>нням концентрації зв</w:t>
      </w:r>
      <w:r w:rsidRPr="00C46B29">
        <w:rPr>
          <w:snapToGrid w:val="0"/>
          <w:sz w:val="28"/>
          <w:szCs w:val="28"/>
          <w:lang w:val="uk-UA"/>
        </w:rPr>
        <w:t>’</w:t>
      </w:r>
      <w:r w:rsidRPr="00C46B29">
        <w:rPr>
          <w:sz w:val="28"/>
          <w:szCs w:val="28"/>
          <w:lang w:val="uk-UA"/>
        </w:rPr>
        <w:t xml:space="preserve">язуючого розчину збільшується плинність та пресуємість отриманого грануляту, зменшуються </w:t>
      </w:r>
      <w:r>
        <w:rPr>
          <w:sz w:val="28"/>
          <w:szCs w:val="28"/>
          <w:lang w:val="uk-UA"/>
        </w:rPr>
        <w:t>показники насипного об’єму, кута природного укосу</w:t>
      </w:r>
      <w:r w:rsidRPr="00C46B29">
        <w:rPr>
          <w:sz w:val="28"/>
          <w:szCs w:val="28"/>
          <w:lang w:val="uk-UA"/>
        </w:rPr>
        <w:t xml:space="preserve">. </w:t>
      </w:r>
      <w:r>
        <w:rPr>
          <w:snapToGrid w:val="0"/>
          <w:sz w:val="28"/>
          <w:szCs w:val="28"/>
          <w:lang w:val="uk-UA"/>
        </w:rPr>
        <w:t>Вологовміст у</w:t>
      </w:r>
      <w:r w:rsidRPr="00C46B29">
        <w:rPr>
          <w:snapToGrid w:val="0"/>
          <w:sz w:val="28"/>
          <w:szCs w:val="28"/>
          <w:lang w:val="uk-UA"/>
        </w:rPr>
        <w:t xml:space="preserve">сіх </w:t>
      </w:r>
      <w:r>
        <w:rPr>
          <w:snapToGrid w:val="0"/>
          <w:sz w:val="28"/>
          <w:szCs w:val="28"/>
          <w:lang w:val="uk-UA"/>
        </w:rPr>
        <w:t>досліджуваних зразків із збільше</w:t>
      </w:r>
      <w:r w:rsidRPr="00C46B29">
        <w:rPr>
          <w:snapToGrid w:val="0"/>
          <w:sz w:val="28"/>
          <w:szCs w:val="28"/>
          <w:lang w:val="uk-UA"/>
        </w:rPr>
        <w:t xml:space="preserve">нням концентрації також збільшується, але не суттєво. </w:t>
      </w:r>
      <w:r w:rsidRPr="00C46B29">
        <w:rPr>
          <w:sz w:val="28"/>
          <w:szCs w:val="28"/>
          <w:lang w:val="uk-UA"/>
        </w:rPr>
        <w:t xml:space="preserve">Найкраща </w:t>
      </w:r>
      <w:r>
        <w:rPr>
          <w:sz w:val="28"/>
          <w:szCs w:val="28"/>
          <w:lang w:val="uk-UA"/>
        </w:rPr>
        <w:t>плинність спостерігалась у суміші, де зволожувачем виступав</w:t>
      </w:r>
      <w:r w:rsidRPr="00C46B29">
        <w:rPr>
          <w:sz w:val="28"/>
          <w:szCs w:val="28"/>
          <w:lang w:val="uk-UA"/>
        </w:rPr>
        <w:t xml:space="preserve"> </w:t>
      </w:r>
      <w:r w:rsidRPr="00C46B29">
        <w:rPr>
          <w:snapToGrid w:val="0"/>
          <w:sz w:val="28"/>
          <w:szCs w:val="28"/>
          <w:lang w:val="uk-UA"/>
        </w:rPr>
        <w:t xml:space="preserve">7% розчин крохмального клейстеру, </w:t>
      </w:r>
      <w:r w:rsidRPr="00C46B29">
        <w:rPr>
          <w:snapToGrid w:val="0"/>
          <w:sz w:val="28"/>
          <w:szCs w:val="28"/>
          <w:lang w:val="uk-UA"/>
        </w:rPr>
        <w:lastRenderedPageBreak/>
        <w:t xml:space="preserve">найгірша </w:t>
      </w:r>
      <w:r>
        <w:rPr>
          <w:snapToGrid w:val="0"/>
          <w:sz w:val="28"/>
          <w:szCs w:val="28"/>
          <w:lang w:val="uk-UA"/>
        </w:rPr>
        <w:t>із 5% розчином МЦ. Склад, зволожений</w:t>
      </w:r>
      <w:r w:rsidRPr="00C46B29">
        <w:rPr>
          <w:snapToGrid w:val="0"/>
          <w:sz w:val="28"/>
          <w:szCs w:val="28"/>
          <w:lang w:val="uk-UA"/>
        </w:rPr>
        <w:t xml:space="preserve"> </w:t>
      </w:r>
      <w:r>
        <w:rPr>
          <w:snapToGrid w:val="0"/>
          <w:sz w:val="28"/>
          <w:szCs w:val="28"/>
          <w:lang w:val="uk-UA"/>
        </w:rPr>
        <w:t xml:space="preserve">5% і 7% </w:t>
      </w:r>
      <w:r w:rsidRPr="00C46B29">
        <w:rPr>
          <w:snapToGrid w:val="0"/>
          <w:sz w:val="28"/>
          <w:szCs w:val="28"/>
          <w:lang w:val="uk-UA"/>
        </w:rPr>
        <w:t>крохмальним клейстером</w:t>
      </w:r>
      <w:r>
        <w:rPr>
          <w:snapToGrid w:val="0"/>
          <w:sz w:val="28"/>
          <w:szCs w:val="28"/>
          <w:lang w:val="uk-UA"/>
        </w:rPr>
        <w:t>, має менший насипний об’єм порівняно</w:t>
      </w:r>
      <w:r w:rsidRPr="00C46B29">
        <w:rPr>
          <w:snapToGrid w:val="0"/>
          <w:sz w:val="28"/>
          <w:szCs w:val="28"/>
          <w:lang w:val="uk-UA"/>
        </w:rPr>
        <w:t xml:space="preserve"> з</w:t>
      </w:r>
      <w:r>
        <w:rPr>
          <w:snapToGrid w:val="0"/>
          <w:sz w:val="28"/>
          <w:szCs w:val="28"/>
          <w:lang w:val="uk-UA"/>
        </w:rPr>
        <w:t xml:space="preserve"> іншими гранулятами. Найбільші показники пресуємості ма</w:t>
      </w:r>
      <w:r w:rsidRPr="00C46B29">
        <w:rPr>
          <w:snapToGrid w:val="0"/>
          <w:sz w:val="28"/>
          <w:szCs w:val="28"/>
          <w:lang w:val="uk-UA"/>
        </w:rPr>
        <w:t>є склад зво</w:t>
      </w:r>
      <w:r>
        <w:rPr>
          <w:snapToGrid w:val="0"/>
          <w:sz w:val="28"/>
          <w:szCs w:val="28"/>
          <w:lang w:val="uk-UA"/>
        </w:rPr>
        <w:t>ложений 15% розчином ПВП. Склад</w:t>
      </w:r>
      <w:r w:rsidRPr="00C46B29">
        <w:rPr>
          <w:snapToGrid w:val="0"/>
          <w:sz w:val="28"/>
          <w:szCs w:val="28"/>
          <w:lang w:val="uk-UA"/>
        </w:rPr>
        <w:t>, звол</w:t>
      </w:r>
      <w:r>
        <w:rPr>
          <w:snapToGrid w:val="0"/>
          <w:sz w:val="28"/>
          <w:szCs w:val="28"/>
          <w:lang w:val="uk-UA"/>
        </w:rPr>
        <w:t>ожений розчином 5% МЦ має</w:t>
      </w:r>
      <w:r w:rsidRPr="00C46B29">
        <w:rPr>
          <w:snapToGrid w:val="0"/>
          <w:sz w:val="28"/>
          <w:szCs w:val="28"/>
          <w:lang w:val="uk-UA"/>
        </w:rPr>
        <w:t xml:space="preserve"> найменші показники пресуємості.</w:t>
      </w:r>
    </w:p>
    <w:p w:rsidR="0034501B" w:rsidRPr="00C46B29" w:rsidRDefault="0034501B" w:rsidP="0034501B">
      <w:pPr>
        <w:widowControl w:val="0"/>
        <w:spacing w:line="276" w:lineRule="auto"/>
        <w:ind w:firstLine="595"/>
        <w:jc w:val="both"/>
        <w:rPr>
          <w:sz w:val="28"/>
          <w:szCs w:val="28"/>
          <w:lang w:val="uk-UA"/>
        </w:rPr>
      </w:pPr>
      <w:r w:rsidRPr="00C46B29">
        <w:rPr>
          <w:sz w:val="28"/>
          <w:szCs w:val="28"/>
          <w:lang w:val="uk-UA"/>
        </w:rPr>
        <w:t xml:space="preserve">Одержані таблетки аналізували за зовнішнім виглядом, міцністю, показниками розпадання та </w:t>
      </w:r>
      <w:r>
        <w:rPr>
          <w:sz w:val="28"/>
          <w:szCs w:val="28"/>
          <w:lang w:val="uk-UA"/>
        </w:rPr>
        <w:t>стиранності (табл. 7)</w:t>
      </w:r>
      <w:r w:rsidRPr="00C46B29">
        <w:rPr>
          <w:snapToGrid w:val="0"/>
          <w:sz w:val="28"/>
          <w:szCs w:val="28"/>
          <w:lang w:val="uk-UA"/>
        </w:rPr>
        <w:t xml:space="preserve">. </w:t>
      </w:r>
    </w:p>
    <w:p w:rsidR="0034501B" w:rsidRPr="00C46B29" w:rsidRDefault="0034501B" w:rsidP="0034501B">
      <w:pPr>
        <w:widowControl w:val="0"/>
        <w:spacing w:line="271" w:lineRule="auto"/>
        <w:jc w:val="right"/>
        <w:rPr>
          <w:sz w:val="28"/>
          <w:szCs w:val="28"/>
          <w:lang w:val="uk-UA"/>
        </w:rPr>
      </w:pPr>
      <w:r w:rsidRPr="00C46B29">
        <w:rPr>
          <w:sz w:val="28"/>
          <w:szCs w:val="28"/>
          <w:lang w:val="uk-UA"/>
        </w:rPr>
        <w:t xml:space="preserve">Таблиця </w:t>
      </w:r>
      <w:r w:rsidRPr="00C46B29">
        <w:rPr>
          <w:snapToGrid w:val="0"/>
          <w:sz w:val="28"/>
          <w:szCs w:val="28"/>
          <w:lang w:val="uk-UA"/>
        </w:rPr>
        <w:t>7</w:t>
      </w:r>
    </w:p>
    <w:p w:rsidR="0034501B" w:rsidRPr="00C46B29" w:rsidRDefault="0034501B" w:rsidP="0034501B">
      <w:pPr>
        <w:widowControl w:val="0"/>
        <w:spacing w:line="271" w:lineRule="auto"/>
        <w:jc w:val="center"/>
        <w:rPr>
          <w:sz w:val="28"/>
          <w:szCs w:val="28"/>
          <w:lang w:val="uk-UA"/>
        </w:rPr>
      </w:pPr>
      <w:r w:rsidRPr="00C46B29">
        <w:rPr>
          <w:sz w:val="28"/>
          <w:szCs w:val="28"/>
          <w:lang w:val="uk-UA"/>
        </w:rPr>
        <w:t>Показники якості таблеток, отриманих із застосуванням зволожувачів</w:t>
      </w:r>
    </w:p>
    <w:tbl>
      <w:tblPr>
        <w:tblW w:w="10151" w:type="dxa"/>
        <w:tblInd w:w="2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2022"/>
        <w:gridCol w:w="2229"/>
        <w:gridCol w:w="1744"/>
        <w:gridCol w:w="1744"/>
        <w:gridCol w:w="2412"/>
      </w:tblGrid>
      <w:tr w:rsidR="0034501B" w:rsidRPr="00C46B29" w:rsidTr="00AE562D">
        <w:tblPrEx>
          <w:tblCellMar>
            <w:top w:w="0" w:type="dxa"/>
            <w:bottom w:w="0" w:type="dxa"/>
          </w:tblCellMar>
        </w:tblPrEx>
        <w:trPr>
          <w:trHeight w:val="818"/>
        </w:trPr>
        <w:tc>
          <w:tcPr>
            <w:tcW w:w="2022" w:type="dxa"/>
            <w:vAlign w:val="center"/>
          </w:tcPr>
          <w:p w:rsidR="0034501B" w:rsidRPr="00C46B29" w:rsidRDefault="0034501B" w:rsidP="00AE562D">
            <w:pPr>
              <w:widowControl w:val="0"/>
              <w:jc w:val="center"/>
              <w:rPr>
                <w:sz w:val="28"/>
                <w:szCs w:val="28"/>
                <w:lang w:val="uk-UA"/>
              </w:rPr>
            </w:pPr>
            <w:r w:rsidRPr="00C46B29">
              <w:rPr>
                <w:sz w:val="28"/>
                <w:szCs w:val="28"/>
                <w:lang w:val="uk-UA"/>
              </w:rPr>
              <w:t>Зволожувач</w:t>
            </w:r>
          </w:p>
        </w:tc>
        <w:tc>
          <w:tcPr>
            <w:tcW w:w="2229" w:type="dxa"/>
            <w:vAlign w:val="center"/>
          </w:tcPr>
          <w:p w:rsidR="0034501B" w:rsidRPr="00C46B29" w:rsidRDefault="0034501B" w:rsidP="00AE562D">
            <w:pPr>
              <w:widowControl w:val="0"/>
              <w:jc w:val="center"/>
              <w:rPr>
                <w:sz w:val="28"/>
                <w:szCs w:val="28"/>
                <w:lang w:val="uk-UA"/>
              </w:rPr>
            </w:pPr>
            <w:r w:rsidRPr="00C46B29">
              <w:rPr>
                <w:sz w:val="28"/>
                <w:szCs w:val="28"/>
                <w:lang w:val="uk-UA"/>
              </w:rPr>
              <w:t>Зовнішній вигляд</w:t>
            </w:r>
          </w:p>
        </w:tc>
        <w:tc>
          <w:tcPr>
            <w:tcW w:w="1744" w:type="dxa"/>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Розпадання, с</w:t>
            </w:r>
          </w:p>
        </w:tc>
        <w:tc>
          <w:tcPr>
            <w:tcW w:w="1744" w:type="dxa"/>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Стійкість до роздавлю-вання, Н</w:t>
            </w:r>
          </w:p>
        </w:tc>
        <w:tc>
          <w:tcPr>
            <w:tcW w:w="2412" w:type="dxa"/>
            <w:vAlign w:val="center"/>
          </w:tcPr>
          <w:p w:rsidR="0034501B" w:rsidRPr="00C46B29" w:rsidRDefault="0034501B" w:rsidP="00AE562D">
            <w:pPr>
              <w:widowControl w:val="0"/>
              <w:jc w:val="center"/>
              <w:rPr>
                <w:snapToGrid w:val="0"/>
                <w:sz w:val="28"/>
                <w:szCs w:val="28"/>
                <w:lang w:val="uk-UA"/>
              </w:rPr>
            </w:pPr>
            <w:r w:rsidRPr="00C46B29">
              <w:rPr>
                <w:snapToGrid w:val="0"/>
                <w:sz w:val="28"/>
                <w:szCs w:val="28"/>
                <w:lang w:val="uk-UA"/>
              </w:rPr>
              <w:t>Стираність,</w:t>
            </w:r>
          </w:p>
          <w:p w:rsidR="0034501B" w:rsidRPr="00C46B29" w:rsidRDefault="0034501B" w:rsidP="00AE562D">
            <w:pPr>
              <w:widowControl w:val="0"/>
              <w:jc w:val="center"/>
              <w:rPr>
                <w:snapToGrid w:val="0"/>
                <w:sz w:val="28"/>
                <w:szCs w:val="28"/>
                <w:lang w:val="uk-UA"/>
              </w:rPr>
            </w:pPr>
            <w:r w:rsidRPr="00C46B29">
              <w:rPr>
                <w:snapToGrid w:val="0"/>
                <w:sz w:val="28"/>
                <w:szCs w:val="28"/>
                <w:lang w:val="uk-UA"/>
              </w:rPr>
              <w:t>у відсотках</w:t>
            </w:r>
          </w:p>
        </w:tc>
      </w:tr>
      <w:tr w:rsidR="0034501B" w:rsidRPr="00C46B29" w:rsidTr="00AE562D">
        <w:tblPrEx>
          <w:tblCellMar>
            <w:top w:w="0" w:type="dxa"/>
            <w:bottom w:w="0" w:type="dxa"/>
          </w:tblCellMar>
        </w:tblPrEx>
        <w:trPr>
          <w:cantSplit/>
          <w:trHeight w:val="546"/>
        </w:trPr>
        <w:tc>
          <w:tcPr>
            <w:tcW w:w="2022" w:type="dxa"/>
            <w:vAlign w:val="center"/>
          </w:tcPr>
          <w:p w:rsidR="0034501B" w:rsidRPr="00C46B29" w:rsidRDefault="0034501B" w:rsidP="00AE562D">
            <w:pPr>
              <w:widowControl w:val="0"/>
              <w:rPr>
                <w:sz w:val="28"/>
                <w:szCs w:val="28"/>
                <w:lang w:val="uk-UA"/>
              </w:rPr>
            </w:pPr>
            <w:r w:rsidRPr="00C46B29">
              <w:rPr>
                <w:snapToGrid w:val="0"/>
                <w:sz w:val="28"/>
                <w:szCs w:val="28"/>
                <w:lang w:val="uk-UA"/>
              </w:rPr>
              <w:t>Крохмальний клейстер 5%</w:t>
            </w:r>
          </w:p>
        </w:tc>
        <w:tc>
          <w:tcPr>
            <w:tcW w:w="2229" w:type="dxa"/>
            <w:vMerge w:val="restart"/>
            <w:vAlign w:val="center"/>
          </w:tcPr>
          <w:p w:rsidR="0034501B" w:rsidRPr="00C46B29" w:rsidRDefault="0034501B" w:rsidP="00AE562D">
            <w:pPr>
              <w:widowControl w:val="0"/>
              <w:jc w:val="center"/>
              <w:rPr>
                <w:sz w:val="28"/>
                <w:szCs w:val="28"/>
                <w:lang w:val="uk-UA"/>
              </w:rPr>
            </w:pPr>
            <w:r w:rsidRPr="00C46B29">
              <w:rPr>
                <w:color w:val="000000"/>
                <w:w w:val="110"/>
                <w:kern w:val="16"/>
                <w:sz w:val="28"/>
                <w:szCs w:val="28"/>
                <w:lang w:val="uk-UA"/>
              </w:rPr>
              <w:t>таблетки круглі, поверхня не однорідна, ш</w:t>
            </w:r>
            <w:r>
              <w:rPr>
                <w:color w:val="000000"/>
                <w:w w:val="110"/>
                <w:kern w:val="16"/>
                <w:sz w:val="28"/>
                <w:szCs w:val="28"/>
                <w:lang w:val="uk-UA"/>
              </w:rPr>
              <w:t>орстка</w:t>
            </w:r>
          </w:p>
        </w:tc>
        <w:tc>
          <w:tcPr>
            <w:tcW w:w="1744" w:type="dxa"/>
            <w:vAlign w:val="center"/>
          </w:tcPr>
          <w:p w:rsidR="0034501B" w:rsidRPr="00C46B29" w:rsidRDefault="0034501B" w:rsidP="00AE562D">
            <w:pPr>
              <w:widowControl w:val="0"/>
              <w:jc w:val="center"/>
              <w:rPr>
                <w:sz w:val="28"/>
                <w:szCs w:val="28"/>
                <w:lang w:val="uk-UA"/>
              </w:rPr>
            </w:pPr>
            <w:r w:rsidRPr="00C46B29">
              <w:rPr>
                <w:sz w:val="28"/>
                <w:szCs w:val="28"/>
                <w:lang w:val="uk-UA"/>
              </w:rPr>
              <w:t>1152±7</w:t>
            </w:r>
          </w:p>
        </w:tc>
        <w:tc>
          <w:tcPr>
            <w:tcW w:w="1744" w:type="dxa"/>
            <w:vAlign w:val="center"/>
          </w:tcPr>
          <w:p w:rsidR="0034501B" w:rsidRPr="00C46B29" w:rsidRDefault="0034501B" w:rsidP="00AE562D">
            <w:pPr>
              <w:widowControl w:val="0"/>
              <w:jc w:val="center"/>
              <w:rPr>
                <w:sz w:val="28"/>
                <w:szCs w:val="28"/>
                <w:lang w:val="uk-UA"/>
              </w:rPr>
            </w:pPr>
            <w:r w:rsidRPr="00C46B29">
              <w:rPr>
                <w:sz w:val="28"/>
                <w:szCs w:val="28"/>
                <w:lang w:val="uk-UA"/>
              </w:rPr>
              <w:t>16,89±</w:t>
            </w:r>
          </w:p>
          <w:p w:rsidR="0034501B" w:rsidRPr="00C46B29" w:rsidRDefault="0034501B" w:rsidP="00AE562D">
            <w:pPr>
              <w:widowControl w:val="0"/>
              <w:jc w:val="center"/>
              <w:rPr>
                <w:sz w:val="28"/>
                <w:szCs w:val="28"/>
                <w:lang w:val="uk-UA"/>
              </w:rPr>
            </w:pPr>
            <w:r w:rsidRPr="00C46B29">
              <w:rPr>
                <w:sz w:val="28"/>
                <w:szCs w:val="28"/>
                <w:lang w:val="uk-UA"/>
              </w:rPr>
              <w:t>0,03</w:t>
            </w:r>
          </w:p>
        </w:tc>
        <w:tc>
          <w:tcPr>
            <w:tcW w:w="2412" w:type="dxa"/>
            <w:vAlign w:val="center"/>
          </w:tcPr>
          <w:p w:rsidR="0034501B" w:rsidRPr="00C46B29" w:rsidRDefault="0034501B" w:rsidP="00AE562D">
            <w:pPr>
              <w:widowControl w:val="0"/>
              <w:jc w:val="center"/>
              <w:rPr>
                <w:sz w:val="28"/>
                <w:szCs w:val="28"/>
                <w:lang w:val="uk-UA"/>
              </w:rPr>
            </w:pPr>
            <w:r w:rsidRPr="00C46B29">
              <w:rPr>
                <w:sz w:val="28"/>
                <w:szCs w:val="28"/>
                <w:lang w:val="uk-UA"/>
              </w:rPr>
              <w:t>2,10±0,05</w:t>
            </w:r>
          </w:p>
        </w:tc>
      </w:tr>
      <w:tr w:rsidR="0034501B" w:rsidRPr="00C46B29" w:rsidTr="00AE562D">
        <w:tblPrEx>
          <w:tblCellMar>
            <w:top w:w="0" w:type="dxa"/>
            <w:bottom w:w="0" w:type="dxa"/>
          </w:tblCellMar>
        </w:tblPrEx>
        <w:trPr>
          <w:cantSplit/>
          <w:trHeight w:val="442"/>
        </w:trPr>
        <w:tc>
          <w:tcPr>
            <w:tcW w:w="2022" w:type="dxa"/>
            <w:vAlign w:val="center"/>
          </w:tcPr>
          <w:p w:rsidR="0034501B" w:rsidRPr="00C46B29" w:rsidRDefault="0034501B" w:rsidP="00AE562D">
            <w:pPr>
              <w:widowControl w:val="0"/>
              <w:jc w:val="both"/>
              <w:rPr>
                <w:sz w:val="28"/>
                <w:szCs w:val="28"/>
                <w:lang w:val="uk-UA"/>
              </w:rPr>
            </w:pPr>
            <w:r w:rsidRPr="00C46B29">
              <w:rPr>
                <w:snapToGrid w:val="0"/>
                <w:sz w:val="28"/>
                <w:szCs w:val="28"/>
                <w:lang w:val="uk-UA"/>
              </w:rPr>
              <w:t>Крохмальний клейстер 7%</w:t>
            </w:r>
          </w:p>
        </w:tc>
        <w:tc>
          <w:tcPr>
            <w:tcW w:w="2229" w:type="dxa"/>
            <w:vMerge/>
          </w:tcPr>
          <w:p w:rsidR="0034501B" w:rsidRPr="00C46B29" w:rsidRDefault="0034501B" w:rsidP="00AE562D">
            <w:pPr>
              <w:widowControl w:val="0"/>
              <w:jc w:val="center"/>
              <w:rPr>
                <w:sz w:val="28"/>
                <w:szCs w:val="28"/>
                <w:lang w:val="uk-UA"/>
              </w:rPr>
            </w:pPr>
          </w:p>
        </w:tc>
        <w:tc>
          <w:tcPr>
            <w:tcW w:w="1744" w:type="dxa"/>
            <w:vAlign w:val="center"/>
          </w:tcPr>
          <w:p w:rsidR="0034501B" w:rsidRPr="00C46B29" w:rsidRDefault="0034501B" w:rsidP="00AE562D">
            <w:pPr>
              <w:widowControl w:val="0"/>
              <w:jc w:val="center"/>
              <w:rPr>
                <w:sz w:val="28"/>
                <w:szCs w:val="28"/>
                <w:lang w:val="uk-UA"/>
              </w:rPr>
            </w:pPr>
            <w:r w:rsidRPr="00C46B29">
              <w:rPr>
                <w:sz w:val="28"/>
                <w:szCs w:val="28"/>
                <w:lang w:val="uk-UA"/>
              </w:rPr>
              <w:t>1587±5</w:t>
            </w:r>
          </w:p>
        </w:tc>
        <w:tc>
          <w:tcPr>
            <w:tcW w:w="1744" w:type="dxa"/>
            <w:vAlign w:val="center"/>
          </w:tcPr>
          <w:p w:rsidR="0034501B" w:rsidRPr="00C46B29" w:rsidRDefault="0034501B" w:rsidP="00AE562D">
            <w:pPr>
              <w:widowControl w:val="0"/>
              <w:jc w:val="center"/>
              <w:rPr>
                <w:sz w:val="28"/>
                <w:szCs w:val="28"/>
                <w:lang w:val="uk-UA"/>
              </w:rPr>
            </w:pPr>
            <w:r w:rsidRPr="00C46B29">
              <w:rPr>
                <w:sz w:val="28"/>
                <w:szCs w:val="28"/>
                <w:lang w:val="uk-UA"/>
              </w:rPr>
              <w:t>18,84±</w:t>
            </w:r>
          </w:p>
          <w:p w:rsidR="0034501B" w:rsidRPr="00C46B29" w:rsidRDefault="0034501B" w:rsidP="00AE562D">
            <w:pPr>
              <w:widowControl w:val="0"/>
              <w:jc w:val="center"/>
              <w:rPr>
                <w:sz w:val="28"/>
                <w:szCs w:val="28"/>
                <w:lang w:val="uk-UA"/>
              </w:rPr>
            </w:pPr>
            <w:r w:rsidRPr="00C46B29">
              <w:rPr>
                <w:sz w:val="28"/>
                <w:szCs w:val="28"/>
                <w:lang w:val="uk-UA"/>
              </w:rPr>
              <w:t>0,02</w:t>
            </w:r>
          </w:p>
        </w:tc>
        <w:tc>
          <w:tcPr>
            <w:tcW w:w="2412" w:type="dxa"/>
            <w:vAlign w:val="center"/>
          </w:tcPr>
          <w:p w:rsidR="0034501B" w:rsidRPr="00C46B29" w:rsidRDefault="0034501B" w:rsidP="00AE562D">
            <w:pPr>
              <w:widowControl w:val="0"/>
              <w:jc w:val="center"/>
              <w:rPr>
                <w:sz w:val="28"/>
                <w:szCs w:val="28"/>
                <w:lang w:val="uk-UA"/>
              </w:rPr>
            </w:pPr>
            <w:r w:rsidRPr="00C46B29">
              <w:rPr>
                <w:sz w:val="28"/>
                <w:szCs w:val="28"/>
                <w:lang w:val="uk-UA"/>
              </w:rPr>
              <w:t>1,73±0,02</w:t>
            </w:r>
          </w:p>
        </w:tc>
      </w:tr>
      <w:tr w:rsidR="0034501B" w:rsidRPr="00C46B29" w:rsidTr="00AE562D">
        <w:tblPrEx>
          <w:tblCellMar>
            <w:top w:w="0" w:type="dxa"/>
            <w:bottom w:w="0" w:type="dxa"/>
          </w:tblCellMar>
        </w:tblPrEx>
        <w:trPr>
          <w:cantSplit/>
          <w:trHeight w:val="490"/>
        </w:trPr>
        <w:tc>
          <w:tcPr>
            <w:tcW w:w="2022" w:type="dxa"/>
            <w:vAlign w:val="center"/>
          </w:tcPr>
          <w:p w:rsidR="0034501B" w:rsidRPr="00C46B29" w:rsidRDefault="0034501B" w:rsidP="00AE562D">
            <w:pPr>
              <w:widowControl w:val="0"/>
              <w:rPr>
                <w:snapToGrid w:val="0"/>
                <w:sz w:val="28"/>
                <w:szCs w:val="28"/>
                <w:lang w:val="uk-UA"/>
              </w:rPr>
            </w:pPr>
            <w:r w:rsidRPr="00C46B29">
              <w:rPr>
                <w:snapToGrid w:val="0"/>
                <w:sz w:val="28"/>
                <w:szCs w:val="28"/>
                <w:lang w:val="uk-UA"/>
              </w:rPr>
              <w:t>Розчин МЦ 5%,</w:t>
            </w:r>
          </w:p>
        </w:tc>
        <w:tc>
          <w:tcPr>
            <w:tcW w:w="2229" w:type="dxa"/>
            <w:vMerge/>
            <w:tcBorders>
              <w:bottom w:val="single" w:sz="4" w:space="0" w:color="auto"/>
            </w:tcBorders>
          </w:tcPr>
          <w:p w:rsidR="0034501B" w:rsidRPr="00C46B29" w:rsidRDefault="0034501B" w:rsidP="00AE562D">
            <w:pPr>
              <w:widowControl w:val="0"/>
              <w:jc w:val="center"/>
              <w:rPr>
                <w:sz w:val="28"/>
                <w:szCs w:val="28"/>
                <w:lang w:val="uk-UA"/>
              </w:rPr>
            </w:pPr>
          </w:p>
        </w:tc>
        <w:tc>
          <w:tcPr>
            <w:tcW w:w="1744" w:type="dxa"/>
            <w:vAlign w:val="center"/>
          </w:tcPr>
          <w:p w:rsidR="0034501B" w:rsidRPr="00C46B29" w:rsidRDefault="0034501B" w:rsidP="00AE562D">
            <w:pPr>
              <w:widowControl w:val="0"/>
              <w:jc w:val="center"/>
              <w:rPr>
                <w:sz w:val="28"/>
                <w:szCs w:val="28"/>
                <w:lang w:val="uk-UA"/>
              </w:rPr>
            </w:pPr>
            <w:r w:rsidRPr="00C46B29">
              <w:rPr>
                <w:sz w:val="28"/>
                <w:szCs w:val="28"/>
                <w:lang w:val="uk-UA"/>
              </w:rPr>
              <w:t>1110±4</w:t>
            </w:r>
          </w:p>
        </w:tc>
        <w:tc>
          <w:tcPr>
            <w:tcW w:w="1744" w:type="dxa"/>
            <w:vAlign w:val="center"/>
          </w:tcPr>
          <w:p w:rsidR="0034501B" w:rsidRPr="00C46B29" w:rsidRDefault="0034501B" w:rsidP="00AE562D">
            <w:pPr>
              <w:widowControl w:val="0"/>
              <w:jc w:val="center"/>
              <w:rPr>
                <w:sz w:val="28"/>
                <w:szCs w:val="28"/>
                <w:lang w:val="uk-UA"/>
              </w:rPr>
            </w:pPr>
            <w:r w:rsidRPr="00C46B29">
              <w:rPr>
                <w:sz w:val="28"/>
                <w:szCs w:val="28"/>
                <w:lang w:val="uk-UA"/>
              </w:rPr>
              <w:t>17,56±</w:t>
            </w:r>
          </w:p>
          <w:p w:rsidR="0034501B" w:rsidRPr="00C46B29" w:rsidRDefault="0034501B" w:rsidP="00AE562D">
            <w:pPr>
              <w:widowControl w:val="0"/>
              <w:jc w:val="center"/>
              <w:rPr>
                <w:sz w:val="28"/>
                <w:szCs w:val="28"/>
                <w:lang w:val="uk-UA"/>
              </w:rPr>
            </w:pPr>
            <w:r w:rsidRPr="00C46B29">
              <w:rPr>
                <w:sz w:val="28"/>
                <w:szCs w:val="28"/>
                <w:lang w:val="uk-UA"/>
              </w:rPr>
              <w:t>0,03</w:t>
            </w:r>
          </w:p>
        </w:tc>
        <w:tc>
          <w:tcPr>
            <w:tcW w:w="2412" w:type="dxa"/>
            <w:vAlign w:val="center"/>
          </w:tcPr>
          <w:p w:rsidR="0034501B" w:rsidRPr="00C46B29" w:rsidRDefault="0034501B" w:rsidP="00AE562D">
            <w:pPr>
              <w:widowControl w:val="0"/>
              <w:jc w:val="center"/>
              <w:rPr>
                <w:sz w:val="28"/>
                <w:szCs w:val="28"/>
                <w:lang w:val="uk-UA"/>
              </w:rPr>
            </w:pPr>
            <w:r w:rsidRPr="00C46B29">
              <w:rPr>
                <w:sz w:val="28"/>
                <w:szCs w:val="28"/>
                <w:lang w:val="uk-UA"/>
              </w:rPr>
              <w:t>1,15±0,02</w:t>
            </w:r>
          </w:p>
        </w:tc>
      </w:tr>
      <w:tr w:rsidR="0034501B" w:rsidRPr="00C46B29" w:rsidTr="00AE562D">
        <w:tblPrEx>
          <w:tblCellMar>
            <w:top w:w="0" w:type="dxa"/>
            <w:bottom w:w="0" w:type="dxa"/>
          </w:tblCellMar>
        </w:tblPrEx>
        <w:trPr>
          <w:cantSplit/>
          <w:trHeight w:val="552"/>
        </w:trPr>
        <w:tc>
          <w:tcPr>
            <w:tcW w:w="2022" w:type="dxa"/>
            <w:vAlign w:val="center"/>
          </w:tcPr>
          <w:p w:rsidR="0034501B" w:rsidRPr="00C46B29" w:rsidRDefault="0034501B" w:rsidP="00AE562D">
            <w:pPr>
              <w:widowControl w:val="0"/>
              <w:rPr>
                <w:sz w:val="28"/>
                <w:szCs w:val="28"/>
                <w:lang w:val="uk-UA"/>
              </w:rPr>
            </w:pPr>
            <w:r w:rsidRPr="00C46B29">
              <w:rPr>
                <w:snapToGrid w:val="0"/>
                <w:sz w:val="28"/>
                <w:szCs w:val="28"/>
                <w:lang w:val="uk-UA"/>
              </w:rPr>
              <w:t>Розчин ПВП 5%</w:t>
            </w:r>
          </w:p>
        </w:tc>
        <w:tc>
          <w:tcPr>
            <w:tcW w:w="2229" w:type="dxa"/>
            <w:vMerge w:val="restart"/>
            <w:tcBorders>
              <w:top w:val="single" w:sz="4" w:space="0" w:color="auto"/>
            </w:tcBorders>
            <w:vAlign w:val="center"/>
          </w:tcPr>
          <w:p w:rsidR="0034501B" w:rsidRPr="00C46B29" w:rsidRDefault="0034501B" w:rsidP="00AE562D">
            <w:pPr>
              <w:widowControl w:val="0"/>
              <w:jc w:val="center"/>
              <w:rPr>
                <w:sz w:val="28"/>
                <w:szCs w:val="28"/>
                <w:lang w:val="uk-UA"/>
              </w:rPr>
            </w:pPr>
            <w:r w:rsidRPr="00C46B29">
              <w:rPr>
                <w:color w:val="000000"/>
                <w:w w:val="110"/>
                <w:kern w:val="16"/>
                <w:sz w:val="28"/>
                <w:szCs w:val="28"/>
                <w:lang w:val="uk-UA"/>
              </w:rPr>
              <w:t>таблетки круглі, поверхня однорідна, гла</w:t>
            </w:r>
            <w:r w:rsidRPr="00C46B29">
              <w:rPr>
                <w:color w:val="000000"/>
                <w:w w:val="110"/>
                <w:kern w:val="16"/>
                <w:sz w:val="28"/>
                <w:szCs w:val="28"/>
                <w:lang w:val="uk-UA"/>
              </w:rPr>
              <w:t>д</w:t>
            </w:r>
            <w:r w:rsidRPr="00C46B29">
              <w:rPr>
                <w:color w:val="000000"/>
                <w:w w:val="110"/>
                <w:kern w:val="16"/>
                <w:sz w:val="28"/>
                <w:szCs w:val="28"/>
                <w:lang w:val="uk-UA"/>
              </w:rPr>
              <w:t>ка</w:t>
            </w:r>
          </w:p>
        </w:tc>
        <w:tc>
          <w:tcPr>
            <w:tcW w:w="1744" w:type="dxa"/>
            <w:vAlign w:val="center"/>
          </w:tcPr>
          <w:p w:rsidR="0034501B" w:rsidRPr="00C46B29" w:rsidRDefault="0034501B" w:rsidP="00AE562D">
            <w:pPr>
              <w:widowControl w:val="0"/>
              <w:jc w:val="center"/>
              <w:rPr>
                <w:sz w:val="28"/>
                <w:szCs w:val="28"/>
                <w:lang w:val="uk-UA"/>
              </w:rPr>
            </w:pPr>
            <w:r w:rsidRPr="00C46B29">
              <w:rPr>
                <w:sz w:val="28"/>
                <w:szCs w:val="28"/>
                <w:lang w:val="uk-UA"/>
              </w:rPr>
              <w:t>526±3</w:t>
            </w:r>
          </w:p>
        </w:tc>
        <w:tc>
          <w:tcPr>
            <w:tcW w:w="1744" w:type="dxa"/>
            <w:vAlign w:val="center"/>
          </w:tcPr>
          <w:p w:rsidR="0034501B" w:rsidRPr="00C46B29" w:rsidRDefault="0034501B" w:rsidP="00AE562D">
            <w:pPr>
              <w:widowControl w:val="0"/>
              <w:jc w:val="center"/>
              <w:rPr>
                <w:sz w:val="28"/>
                <w:szCs w:val="28"/>
                <w:lang w:val="uk-UA"/>
              </w:rPr>
            </w:pPr>
            <w:r w:rsidRPr="00C46B29">
              <w:rPr>
                <w:sz w:val="28"/>
                <w:szCs w:val="28"/>
                <w:lang w:val="uk-UA"/>
              </w:rPr>
              <w:t>30,24±</w:t>
            </w:r>
          </w:p>
          <w:p w:rsidR="0034501B" w:rsidRPr="00C46B29" w:rsidRDefault="0034501B" w:rsidP="00AE562D">
            <w:pPr>
              <w:widowControl w:val="0"/>
              <w:jc w:val="center"/>
              <w:rPr>
                <w:sz w:val="28"/>
                <w:szCs w:val="28"/>
                <w:lang w:val="uk-UA"/>
              </w:rPr>
            </w:pPr>
            <w:r w:rsidRPr="00C46B29">
              <w:rPr>
                <w:sz w:val="28"/>
                <w:szCs w:val="28"/>
                <w:lang w:val="uk-UA"/>
              </w:rPr>
              <w:t>0,02</w:t>
            </w:r>
          </w:p>
        </w:tc>
        <w:tc>
          <w:tcPr>
            <w:tcW w:w="2412" w:type="dxa"/>
            <w:vAlign w:val="center"/>
          </w:tcPr>
          <w:p w:rsidR="0034501B" w:rsidRPr="00C46B29" w:rsidRDefault="0034501B" w:rsidP="00AE562D">
            <w:pPr>
              <w:widowControl w:val="0"/>
              <w:jc w:val="center"/>
              <w:rPr>
                <w:sz w:val="28"/>
                <w:szCs w:val="28"/>
                <w:lang w:val="uk-UA"/>
              </w:rPr>
            </w:pPr>
            <w:r w:rsidRPr="00C46B29">
              <w:rPr>
                <w:sz w:val="28"/>
                <w:szCs w:val="28"/>
                <w:lang w:val="uk-UA"/>
              </w:rPr>
              <w:t>1,04±0,02</w:t>
            </w:r>
          </w:p>
        </w:tc>
      </w:tr>
      <w:tr w:rsidR="0034501B" w:rsidRPr="00C46B29" w:rsidTr="00AE562D">
        <w:tblPrEx>
          <w:tblCellMar>
            <w:top w:w="0" w:type="dxa"/>
            <w:bottom w:w="0" w:type="dxa"/>
          </w:tblCellMar>
        </w:tblPrEx>
        <w:trPr>
          <w:cantSplit/>
          <w:trHeight w:val="434"/>
        </w:trPr>
        <w:tc>
          <w:tcPr>
            <w:tcW w:w="2022" w:type="dxa"/>
            <w:vAlign w:val="center"/>
          </w:tcPr>
          <w:p w:rsidR="0034501B" w:rsidRPr="00C46B29" w:rsidRDefault="0034501B" w:rsidP="00AE562D">
            <w:pPr>
              <w:widowControl w:val="0"/>
              <w:rPr>
                <w:snapToGrid w:val="0"/>
                <w:sz w:val="28"/>
                <w:szCs w:val="28"/>
                <w:lang w:val="uk-UA"/>
              </w:rPr>
            </w:pPr>
            <w:r w:rsidRPr="00C46B29">
              <w:rPr>
                <w:snapToGrid w:val="0"/>
                <w:sz w:val="28"/>
                <w:szCs w:val="28"/>
                <w:lang w:val="uk-UA"/>
              </w:rPr>
              <w:t>Розчин ПВП 10%</w:t>
            </w:r>
          </w:p>
        </w:tc>
        <w:tc>
          <w:tcPr>
            <w:tcW w:w="2229" w:type="dxa"/>
            <w:vMerge/>
            <w:vAlign w:val="center"/>
          </w:tcPr>
          <w:p w:rsidR="0034501B" w:rsidRPr="00C46B29" w:rsidRDefault="0034501B" w:rsidP="00AE562D">
            <w:pPr>
              <w:widowControl w:val="0"/>
              <w:jc w:val="center"/>
              <w:rPr>
                <w:sz w:val="28"/>
                <w:szCs w:val="28"/>
                <w:lang w:val="uk-UA"/>
              </w:rPr>
            </w:pPr>
          </w:p>
        </w:tc>
        <w:tc>
          <w:tcPr>
            <w:tcW w:w="1744" w:type="dxa"/>
            <w:vAlign w:val="center"/>
          </w:tcPr>
          <w:p w:rsidR="0034501B" w:rsidRPr="00C46B29" w:rsidRDefault="0034501B" w:rsidP="00AE562D">
            <w:pPr>
              <w:widowControl w:val="0"/>
              <w:jc w:val="center"/>
              <w:rPr>
                <w:sz w:val="28"/>
                <w:szCs w:val="28"/>
                <w:lang w:val="uk-UA"/>
              </w:rPr>
            </w:pPr>
            <w:r w:rsidRPr="00C46B29">
              <w:rPr>
                <w:sz w:val="28"/>
                <w:szCs w:val="28"/>
                <w:lang w:val="uk-UA"/>
              </w:rPr>
              <w:t>598±2</w:t>
            </w:r>
          </w:p>
        </w:tc>
        <w:tc>
          <w:tcPr>
            <w:tcW w:w="1744" w:type="dxa"/>
          </w:tcPr>
          <w:p w:rsidR="0034501B" w:rsidRPr="00C46B29" w:rsidRDefault="0034501B" w:rsidP="00AE562D">
            <w:pPr>
              <w:widowControl w:val="0"/>
              <w:jc w:val="center"/>
              <w:rPr>
                <w:sz w:val="28"/>
                <w:szCs w:val="28"/>
                <w:lang w:val="uk-UA"/>
              </w:rPr>
            </w:pPr>
            <w:r w:rsidRPr="00C46B29">
              <w:rPr>
                <w:sz w:val="28"/>
                <w:szCs w:val="28"/>
                <w:lang w:val="uk-UA"/>
              </w:rPr>
              <w:t>39,24±</w:t>
            </w:r>
          </w:p>
          <w:p w:rsidR="0034501B" w:rsidRPr="00C46B29" w:rsidRDefault="0034501B" w:rsidP="00AE562D">
            <w:pPr>
              <w:widowControl w:val="0"/>
              <w:jc w:val="center"/>
              <w:rPr>
                <w:sz w:val="28"/>
                <w:szCs w:val="28"/>
                <w:lang w:val="uk-UA"/>
              </w:rPr>
            </w:pPr>
            <w:r w:rsidRPr="00C46B29">
              <w:rPr>
                <w:sz w:val="28"/>
                <w:szCs w:val="28"/>
                <w:lang w:val="uk-UA"/>
              </w:rPr>
              <w:t>0,02</w:t>
            </w:r>
          </w:p>
        </w:tc>
        <w:tc>
          <w:tcPr>
            <w:tcW w:w="2412" w:type="dxa"/>
            <w:vAlign w:val="center"/>
          </w:tcPr>
          <w:p w:rsidR="0034501B" w:rsidRPr="00C46B29" w:rsidRDefault="0034501B" w:rsidP="00AE562D">
            <w:pPr>
              <w:widowControl w:val="0"/>
              <w:jc w:val="center"/>
              <w:rPr>
                <w:sz w:val="28"/>
                <w:szCs w:val="28"/>
                <w:lang w:val="uk-UA"/>
              </w:rPr>
            </w:pPr>
            <w:r w:rsidRPr="00C46B29">
              <w:rPr>
                <w:sz w:val="28"/>
                <w:szCs w:val="28"/>
                <w:lang w:val="uk-UA"/>
              </w:rPr>
              <w:t>0,81±0,03</w:t>
            </w:r>
          </w:p>
        </w:tc>
      </w:tr>
      <w:tr w:rsidR="0034501B" w:rsidRPr="00C46B29" w:rsidTr="00AE562D">
        <w:tblPrEx>
          <w:tblCellMar>
            <w:top w:w="0" w:type="dxa"/>
            <w:bottom w:w="0" w:type="dxa"/>
          </w:tblCellMar>
        </w:tblPrEx>
        <w:trPr>
          <w:cantSplit/>
          <w:trHeight w:val="496"/>
        </w:trPr>
        <w:tc>
          <w:tcPr>
            <w:tcW w:w="2022" w:type="dxa"/>
            <w:vAlign w:val="center"/>
          </w:tcPr>
          <w:p w:rsidR="0034501B" w:rsidRPr="00C46B29" w:rsidRDefault="0034501B" w:rsidP="00AE562D">
            <w:pPr>
              <w:widowControl w:val="0"/>
              <w:rPr>
                <w:sz w:val="28"/>
                <w:szCs w:val="28"/>
                <w:lang w:val="uk-UA"/>
              </w:rPr>
            </w:pPr>
            <w:r w:rsidRPr="00C46B29">
              <w:rPr>
                <w:snapToGrid w:val="0"/>
                <w:sz w:val="28"/>
                <w:szCs w:val="28"/>
                <w:lang w:val="uk-UA"/>
              </w:rPr>
              <w:t>Розчин ПВП 15%</w:t>
            </w:r>
          </w:p>
        </w:tc>
        <w:tc>
          <w:tcPr>
            <w:tcW w:w="2229" w:type="dxa"/>
            <w:vMerge/>
            <w:tcBorders>
              <w:bottom w:val="double" w:sz="4" w:space="0" w:color="auto"/>
            </w:tcBorders>
          </w:tcPr>
          <w:p w:rsidR="0034501B" w:rsidRPr="00C46B29" w:rsidRDefault="0034501B" w:rsidP="00AE562D">
            <w:pPr>
              <w:widowControl w:val="0"/>
              <w:jc w:val="center"/>
              <w:rPr>
                <w:sz w:val="28"/>
                <w:szCs w:val="28"/>
                <w:lang w:val="uk-UA"/>
              </w:rPr>
            </w:pPr>
          </w:p>
        </w:tc>
        <w:tc>
          <w:tcPr>
            <w:tcW w:w="1744" w:type="dxa"/>
            <w:vAlign w:val="center"/>
          </w:tcPr>
          <w:p w:rsidR="0034501B" w:rsidRPr="00C46B29" w:rsidRDefault="0034501B" w:rsidP="00AE562D">
            <w:pPr>
              <w:widowControl w:val="0"/>
              <w:jc w:val="center"/>
              <w:rPr>
                <w:sz w:val="28"/>
                <w:szCs w:val="28"/>
                <w:lang w:val="uk-UA"/>
              </w:rPr>
            </w:pPr>
            <w:r w:rsidRPr="00C46B29">
              <w:rPr>
                <w:sz w:val="28"/>
                <w:szCs w:val="28"/>
                <w:lang w:val="uk-UA"/>
              </w:rPr>
              <w:t>1005±5</w:t>
            </w:r>
          </w:p>
        </w:tc>
        <w:tc>
          <w:tcPr>
            <w:tcW w:w="1744" w:type="dxa"/>
          </w:tcPr>
          <w:p w:rsidR="0034501B" w:rsidRPr="00C46B29" w:rsidRDefault="0034501B" w:rsidP="00AE562D">
            <w:pPr>
              <w:widowControl w:val="0"/>
              <w:jc w:val="center"/>
              <w:rPr>
                <w:sz w:val="28"/>
                <w:szCs w:val="28"/>
                <w:lang w:val="uk-UA"/>
              </w:rPr>
            </w:pPr>
            <w:r w:rsidRPr="00C46B29">
              <w:rPr>
                <w:sz w:val="28"/>
                <w:szCs w:val="28"/>
                <w:lang w:val="uk-UA"/>
              </w:rPr>
              <w:t>40,12±</w:t>
            </w:r>
          </w:p>
          <w:p w:rsidR="0034501B" w:rsidRPr="00C46B29" w:rsidRDefault="0034501B" w:rsidP="00AE562D">
            <w:pPr>
              <w:widowControl w:val="0"/>
              <w:jc w:val="center"/>
              <w:rPr>
                <w:sz w:val="28"/>
                <w:szCs w:val="28"/>
                <w:lang w:val="uk-UA"/>
              </w:rPr>
            </w:pPr>
            <w:r w:rsidRPr="00C46B29">
              <w:rPr>
                <w:sz w:val="28"/>
                <w:szCs w:val="28"/>
                <w:lang w:val="uk-UA"/>
              </w:rPr>
              <w:t>0,04</w:t>
            </w:r>
          </w:p>
        </w:tc>
        <w:tc>
          <w:tcPr>
            <w:tcW w:w="2412" w:type="dxa"/>
            <w:vAlign w:val="center"/>
          </w:tcPr>
          <w:p w:rsidR="0034501B" w:rsidRPr="00C46B29" w:rsidRDefault="0034501B" w:rsidP="00AE562D">
            <w:pPr>
              <w:widowControl w:val="0"/>
              <w:jc w:val="center"/>
              <w:rPr>
                <w:sz w:val="28"/>
                <w:szCs w:val="28"/>
                <w:lang w:val="uk-UA"/>
              </w:rPr>
            </w:pPr>
            <w:r w:rsidRPr="00C46B29">
              <w:rPr>
                <w:sz w:val="28"/>
                <w:szCs w:val="28"/>
                <w:lang w:val="uk-UA"/>
              </w:rPr>
              <w:t>0,72±0,02</w:t>
            </w:r>
          </w:p>
        </w:tc>
      </w:tr>
    </w:tbl>
    <w:p w:rsidR="0034501B" w:rsidRDefault="0034501B" w:rsidP="0034501B">
      <w:pPr>
        <w:widowControl w:val="0"/>
        <w:ind w:firstLine="708"/>
        <w:jc w:val="both"/>
        <w:rPr>
          <w:sz w:val="28"/>
          <w:szCs w:val="28"/>
          <w:lang w:val="uk-UA"/>
        </w:rPr>
      </w:pPr>
      <w:r w:rsidRPr="00C46B29">
        <w:rPr>
          <w:sz w:val="28"/>
          <w:szCs w:val="28"/>
          <w:lang w:val="uk-UA"/>
        </w:rPr>
        <w:t>Примітка. n=5; Р=95%</w:t>
      </w:r>
    </w:p>
    <w:p w:rsidR="0034501B" w:rsidRDefault="0034501B" w:rsidP="0034501B">
      <w:pPr>
        <w:widowControl w:val="0"/>
        <w:spacing w:line="276" w:lineRule="auto"/>
        <w:ind w:firstLine="595"/>
        <w:jc w:val="both"/>
        <w:rPr>
          <w:sz w:val="28"/>
          <w:szCs w:val="28"/>
          <w:lang w:val="uk-UA"/>
        </w:rPr>
      </w:pPr>
    </w:p>
    <w:p w:rsidR="0034501B" w:rsidRPr="00C46B29" w:rsidRDefault="0034501B" w:rsidP="0034501B">
      <w:pPr>
        <w:widowControl w:val="0"/>
        <w:spacing w:line="276" w:lineRule="auto"/>
        <w:ind w:firstLine="595"/>
        <w:jc w:val="both"/>
        <w:rPr>
          <w:snapToGrid w:val="0"/>
          <w:sz w:val="28"/>
          <w:szCs w:val="28"/>
          <w:lang w:val="uk-UA"/>
        </w:rPr>
      </w:pPr>
      <w:r w:rsidRPr="00C46B29">
        <w:rPr>
          <w:sz w:val="28"/>
          <w:szCs w:val="28"/>
          <w:lang w:val="uk-UA"/>
        </w:rPr>
        <w:t xml:space="preserve">Результати досліджень (табл. </w:t>
      </w:r>
      <w:r w:rsidRPr="00C46B29">
        <w:rPr>
          <w:snapToGrid w:val="0"/>
          <w:sz w:val="28"/>
          <w:szCs w:val="28"/>
          <w:lang w:val="uk-UA"/>
        </w:rPr>
        <w:t>7) показали</w:t>
      </w:r>
      <w:r>
        <w:rPr>
          <w:sz w:val="28"/>
          <w:szCs w:val="28"/>
          <w:lang w:val="uk-UA"/>
        </w:rPr>
        <w:t>, що таблетки, де порошок зволожували 5% та 7% крохмальним</w:t>
      </w:r>
      <w:r w:rsidRPr="00C46B29">
        <w:rPr>
          <w:sz w:val="28"/>
          <w:szCs w:val="28"/>
          <w:lang w:val="uk-UA"/>
        </w:rPr>
        <w:t xml:space="preserve"> клейстер</w:t>
      </w:r>
      <w:r>
        <w:rPr>
          <w:sz w:val="28"/>
          <w:szCs w:val="28"/>
          <w:lang w:val="uk-UA"/>
        </w:rPr>
        <w:t>ом</w:t>
      </w:r>
      <w:r w:rsidRPr="00C46B29">
        <w:rPr>
          <w:sz w:val="28"/>
          <w:szCs w:val="28"/>
          <w:lang w:val="uk-UA"/>
        </w:rPr>
        <w:t xml:space="preserve"> та 5% розчин</w:t>
      </w:r>
      <w:r>
        <w:rPr>
          <w:sz w:val="28"/>
          <w:szCs w:val="28"/>
          <w:lang w:val="uk-UA"/>
        </w:rPr>
        <w:t>ом</w:t>
      </w:r>
      <w:r w:rsidRPr="00C46B29">
        <w:rPr>
          <w:sz w:val="28"/>
          <w:szCs w:val="28"/>
          <w:lang w:val="uk-UA"/>
        </w:rPr>
        <w:t xml:space="preserve"> МЦ</w:t>
      </w:r>
      <w:r>
        <w:rPr>
          <w:sz w:val="28"/>
          <w:szCs w:val="28"/>
          <w:lang w:val="uk-UA"/>
        </w:rPr>
        <w:t>,</w:t>
      </w:r>
      <w:r w:rsidRPr="00C46B29">
        <w:rPr>
          <w:sz w:val="28"/>
          <w:szCs w:val="28"/>
          <w:lang w:val="uk-UA"/>
        </w:rPr>
        <w:t xml:space="preserve"> не ві</w:t>
      </w:r>
      <w:r>
        <w:rPr>
          <w:sz w:val="28"/>
          <w:szCs w:val="28"/>
          <w:lang w:val="uk-UA"/>
        </w:rPr>
        <w:t>дповідають вимогам фармакопеї за стійкістю</w:t>
      </w:r>
      <w:r w:rsidRPr="00C46B29">
        <w:rPr>
          <w:sz w:val="28"/>
          <w:szCs w:val="28"/>
          <w:lang w:val="uk-UA"/>
        </w:rPr>
        <w:t xml:space="preserve"> до роздавлювання та стираності. Час їх розпадання складає </w:t>
      </w:r>
      <w:r>
        <w:rPr>
          <w:sz w:val="28"/>
          <w:szCs w:val="28"/>
          <w:lang w:val="uk-UA"/>
        </w:rPr>
        <w:t>більш ніж 15 хвилин. При зволожува</w:t>
      </w:r>
      <w:r w:rsidRPr="00C46B29">
        <w:rPr>
          <w:sz w:val="28"/>
          <w:szCs w:val="28"/>
          <w:lang w:val="uk-UA"/>
        </w:rPr>
        <w:t>нні 5% розчином ПВП таблетки не відповідають вимогам ДФУ з</w:t>
      </w:r>
      <w:r>
        <w:rPr>
          <w:sz w:val="28"/>
          <w:szCs w:val="28"/>
          <w:lang w:val="uk-UA"/>
        </w:rPr>
        <w:t>а показниками стираності. Склад</w:t>
      </w:r>
      <w:r w:rsidRPr="00C46B29">
        <w:rPr>
          <w:sz w:val="28"/>
          <w:szCs w:val="28"/>
          <w:lang w:val="uk-UA"/>
        </w:rPr>
        <w:t>, які</w:t>
      </w:r>
      <w:r>
        <w:rPr>
          <w:sz w:val="28"/>
          <w:szCs w:val="28"/>
          <w:lang w:val="uk-UA"/>
        </w:rPr>
        <w:t>й був зволожений</w:t>
      </w:r>
      <w:r w:rsidRPr="00C46B29">
        <w:rPr>
          <w:sz w:val="28"/>
          <w:szCs w:val="28"/>
          <w:lang w:val="uk-UA"/>
        </w:rPr>
        <w:t xml:space="preserve"> 10% розчином ПВП, за показниками стираності, стійкості до роздавлювання, </w:t>
      </w:r>
      <w:r>
        <w:rPr>
          <w:sz w:val="28"/>
          <w:szCs w:val="28"/>
          <w:lang w:val="uk-UA"/>
        </w:rPr>
        <w:t>та часом розпадання відповідає</w:t>
      </w:r>
      <w:r w:rsidRPr="00C46B29">
        <w:rPr>
          <w:sz w:val="28"/>
          <w:szCs w:val="28"/>
          <w:lang w:val="uk-UA"/>
        </w:rPr>
        <w:t xml:space="preserve"> вимогам Д</w:t>
      </w:r>
      <w:r>
        <w:rPr>
          <w:sz w:val="28"/>
          <w:szCs w:val="28"/>
          <w:lang w:val="uk-UA"/>
        </w:rPr>
        <w:t>ФУ. При використанні 15% розчину</w:t>
      </w:r>
      <w:r w:rsidRPr="00C46B29">
        <w:rPr>
          <w:sz w:val="28"/>
          <w:szCs w:val="28"/>
          <w:lang w:val="uk-UA"/>
        </w:rPr>
        <w:t xml:space="preserve"> ПВП час розпаду таблеток складає більш ніж 15 хвилин.</w:t>
      </w:r>
    </w:p>
    <w:p w:rsidR="0034501B" w:rsidRPr="00C46B29" w:rsidRDefault="0034501B" w:rsidP="0034501B">
      <w:pPr>
        <w:widowControl w:val="0"/>
        <w:ind w:firstLine="708"/>
        <w:jc w:val="both"/>
        <w:rPr>
          <w:sz w:val="28"/>
          <w:szCs w:val="28"/>
          <w:lang w:val="uk-UA"/>
        </w:rPr>
      </w:pPr>
      <w:r w:rsidRPr="00C46B29">
        <w:rPr>
          <w:sz w:val="28"/>
          <w:szCs w:val="28"/>
          <w:lang w:val="uk-UA"/>
        </w:rPr>
        <w:t>Оптимальним слід вважати склад</w:t>
      </w:r>
      <w:r>
        <w:rPr>
          <w:sz w:val="28"/>
          <w:szCs w:val="28"/>
          <w:lang w:val="uk-UA"/>
        </w:rPr>
        <w:t xml:space="preserve">, зволожений 10% розчином ПВП, </w:t>
      </w:r>
      <w:r w:rsidRPr="00C46B29">
        <w:rPr>
          <w:sz w:val="28"/>
          <w:szCs w:val="28"/>
          <w:lang w:val="uk-UA"/>
        </w:rPr>
        <w:t>о</w:t>
      </w:r>
      <w:r>
        <w:rPr>
          <w:sz w:val="28"/>
          <w:szCs w:val="28"/>
          <w:lang w:val="uk-UA"/>
        </w:rPr>
        <w:t>скільки</w:t>
      </w:r>
      <w:r w:rsidRPr="00C46B29">
        <w:rPr>
          <w:sz w:val="28"/>
          <w:szCs w:val="28"/>
          <w:lang w:val="uk-UA"/>
        </w:rPr>
        <w:t xml:space="preserve"> отримані таблетки мають достатню стійкість до роздавлювання - 33,24 Н, </w:t>
      </w:r>
      <w:r w:rsidRPr="00C46B29">
        <w:rPr>
          <w:snapToGrid w:val="0"/>
          <w:sz w:val="28"/>
          <w:szCs w:val="28"/>
          <w:lang w:val="uk-UA"/>
        </w:rPr>
        <w:t>стираність не п</w:t>
      </w:r>
      <w:r>
        <w:rPr>
          <w:snapToGrid w:val="0"/>
          <w:sz w:val="28"/>
          <w:szCs w:val="28"/>
          <w:lang w:val="uk-UA"/>
        </w:rPr>
        <w:t xml:space="preserve">еревищує 1%, час розпадання складає </w:t>
      </w:r>
      <w:r w:rsidRPr="00C46B29">
        <w:rPr>
          <w:snapToGrid w:val="0"/>
          <w:sz w:val="28"/>
          <w:szCs w:val="28"/>
          <w:lang w:val="uk-UA"/>
        </w:rPr>
        <w:t>10 хвилин.</w:t>
      </w:r>
    </w:p>
    <w:p w:rsidR="0034501B" w:rsidRPr="00C46B29" w:rsidRDefault="0034501B" w:rsidP="0034501B">
      <w:pPr>
        <w:widowControl w:val="0"/>
        <w:spacing w:line="276" w:lineRule="auto"/>
        <w:ind w:firstLine="595"/>
        <w:jc w:val="both"/>
        <w:rPr>
          <w:snapToGrid w:val="0"/>
          <w:sz w:val="28"/>
          <w:szCs w:val="28"/>
          <w:lang w:val="uk-UA"/>
        </w:rPr>
      </w:pPr>
      <w:r w:rsidRPr="00C46B29">
        <w:rPr>
          <w:snapToGrid w:val="0"/>
          <w:sz w:val="28"/>
          <w:szCs w:val="28"/>
          <w:lang w:val="uk-UA"/>
        </w:rPr>
        <w:t>За результатами проведених досліджень до складу таблеток, було введено допоміжні речови</w:t>
      </w:r>
      <w:r>
        <w:rPr>
          <w:snapToGrid w:val="0"/>
          <w:sz w:val="28"/>
          <w:szCs w:val="28"/>
          <w:lang w:val="uk-UA"/>
        </w:rPr>
        <w:t xml:space="preserve">ни, кількість яких складає приблизно </w:t>
      </w:r>
      <w:r w:rsidRPr="00C46B29">
        <w:rPr>
          <w:snapToGrid w:val="0"/>
          <w:sz w:val="28"/>
          <w:szCs w:val="28"/>
          <w:lang w:val="uk-UA"/>
        </w:rPr>
        <w:t>20%, при цьому МКЦ міститься менше 1%. Згідно з даними літератури</w:t>
      </w:r>
      <w:r>
        <w:rPr>
          <w:snapToGrid w:val="0"/>
          <w:sz w:val="28"/>
          <w:szCs w:val="28"/>
          <w:lang w:val="uk-UA"/>
        </w:rPr>
        <w:t>,</w:t>
      </w:r>
      <w:r w:rsidRPr="00C46B29">
        <w:rPr>
          <w:snapToGrid w:val="0"/>
          <w:sz w:val="28"/>
          <w:szCs w:val="28"/>
          <w:lang w:val="uk-UA"/>
        </w:rPr>
        <w:t xml:space="preserve"> МКЦ є очищеною, частково деполімеризованою целюлозо</w:t>
      </w:r>
      <w:r>
        <w:rPr>
          <w:snapToGrid w:val="0"/>
          <w:sz w:val="28"/>
          <w:szCs w:val="28"/>
          <w:lang w:val="uk-UA"/>
        </w:rPr>
        <w:t xml:space="preserve">ю, структура якої переважно </w:t>
      </w:r>
      <w:r w:rsidRPr="00C46B29">
        <w:rPr>
          <w:snapToGrid w:val="0"/>
          <w:sz w:val="28"/>
          <w:szCs w:val="28"/>
          <w:lang w:val="uk-UA"/>
        </w:rPr>
        <w:t xml:space="preserve">складається з кристалічних часток, </w:t>
      </w:r>
      <w:r>
        <w:rPr>
          <w:snapToGrid w:val="0"/>
          <w:sz w:val="28"/>
          <w:szCs w:val="28"/>
          <w:lang w:val="uk-UA"/>
        </w:rPr>
        <w:t>які містяться по</w:t>
      </w:r>
      <w:r w:rsidRPr="00C46B29">
        <w:rPr>
          <w:snapToGrid w:val="0"/>
          <w:sz w:val="28"/>
          <w:szCs w:val="28"/>
          <w:lang w:val="uk-UA"/>
        </w:rPr>
        <w:t>між волокнистими макромолекулами. При відповідних співв</w:t>
      </w:r>
      <w:r>
        <w:rPr>
          <w:snapToGrid w:val="0"/>
          <w:sz w:val="28"/>
          <w:szCs w:val="28"/>
          <w:lang w:val="uk-UA"/>
        </w:rPr>
        <w:t>ідношеннях кристалічних та фібримерних компонентів вона зможе покращувати</w:t>
      </w:r>
      <w:r w:rsidRPr="00C46B29">
        <w:rPr>
          <w:snapToGrid w:val="0"/>
          <w:sz w:val="28"/>
          <w:szCs w:val="28"/>
          <w:lang w:val="uk-UA"/>
        </w:rPr>
        <w:t xml:space="preserve"> плинність та збільшувати міцність таб</w:t>
      </w:r>
      <w:r>
        <w:rPr>
          <w:snapToGrid w:val="0"/>
          <w:sz w:val="28"/>
          <w:szCs w:val="28"/>
          <w:lang w:val="uk-UA"/>
        </w:rPr>
        <w:t>леток завдяки утворенню великої кількості</w:t>
      </w:r>
      <w:r w:rsidRPr="00C46B29">
        <w:rPr>
          <w:snapToGrid w:val="0"/>
          <w:sz w:val="28"/>
          <w:szCs w:val="28"/>
          <w:lang w:val="uk-UA"/>
        </w:rPr>
        <w:t xml:space="preserve"> </w:t>
      </w:r>
      <w:r w:rsidRPr="00C46B29">
        <w:rPr>
          <w:snapToGrid w:val="0"/>
          <w:sz w:val="28"/>
          <w:szCs w:val="28"/>
          <w:lang w:val="uk-UA"/>
        </w:rPr>
        <w:lastRenderedPageBreak/>
        <w:t>водневих</w:t>
      </w:r>
      <w:r>
        <w:rPr>
          <w:snapToGrid w:val="0"/>
          <w:sz w:val="28"/>
          <w:szCs w:val="28"/>
          <w:lang w:val="uk-UA"/>
        </w:rPr>
        <w:t xml:space="preserve"> зв’язків. До складу таблеток як речовина</w:t>
      </w:r>
      <w:r w:rsidRPr="00C46B29">
        <w:rPr>
          <w:snapToGrid w:val="0"/>
          <w:sz w:val="28"/>
          <w:szCs w:val="28"/>
          <w:lang w:val="uk-UA"/>
        </w:rPr>
        <w:t>, що покращує пресуємість</w:t>
      </w:r>
      <w:r>
        <w:rPr>
          <w:snapToGrid w:val="0"/>
          <w:sz w:val="28"/>
          <w:szCs w:val="28"/>
          <w:lang w:val="uk-UA"/>
        </w:rPr>
        <w:t>,</w:t>
      </w:r>
      <w:r w:rsidRPr="00C46B29">
        <w:rPr>
          <w:snapToGrid w:val="0"/>
          <w:sz w:val="28"/>
          <w:szCs w:val="28"/>
          <w:lang w:val="uk-UA"/>
        </w:rPr>
        <w:t xml:space="preserve"> вона вводиться, як правило, в кількості від 5%. Тому нами було досліджено вплив концентрації МКЦ на показники якості отриманих таблеток, а саме</w:t>
      </w:r>
      <w:r>
        <w:rPr>
          <w:snapToGrid w:val="0"/>
          <w:sz w:val="28"/>
          <w:szCs w:val="28"/>
          <w:lang w:val="uk-UA"/>
        </w:rPr>
        <w:t>:</w:t>
      </w:r>
      <w:r w:rsidRPr="00C46B29">
        <w:rPr>
          <w:snapToGrid w:val="0"/>
          <w:sz w:val="28"/>
          <w:szCs w:val="28"/>
          <w:lang w:val="uk-UA"/>
        </w:rPr>
        <w:t xml:space="preserve"> пресуємість, стираність та розпадання</w:t>
      </w:r>
      <w:r>
        <w:rPr>
          <w:snapToGrid w:val="0"/>
          <w:sz w:val="28"/>
          <w:szCs w:val="28"/>
          <w:lang w:val="uk-UA"/>
        </w:rPr>
        <w:t xml:space="preserve"> (табл. 8)</w:t>
      </w:r>
      <w:r w:rsidRPr="00C46B29">
        <w:rPr>
          <w:snapToGrid w:val="0"/>
          <w:sz w:val="28"/>
          <w:szCs w:val="28"/>
          <w:lang w:val="uk-UA"/>
        </w:rPr>
        <w:t>.</w:t>
      </w:r>
    </w:p>
    <w:p w:rsidR="0034501B" w:rsidRPr="00C46B29" w:rsidRDefault="0034501B" w:rsidP="0034501B">
      <w:pPr>
        <w:keepNext/>
        <w:spacing w:line="276" w:lineRule="auto"/>
        <w:ind w:left="7080"/>
        <w:jc w:val="right"/>
        <w:rPr>
          <w:snapToGrid w:val="0"/>
          <w:sz w:val="28"/>
          <w:szCs w:val="28"/>
          <w:lang w:val="uk-UA"/>
        </w:rPr>
      </w:pPr>
      <w:r w:rsidRPr="00C46B29">
        <w:rPr>
          <w:snapToGrid w:val="0"/>
          <w:sz w:val="28"/>
          <w:szCs w:val="28"/>
          <w:lang w:val="uk-UA"/>
        </w:rPr>
        <w:t>Таблиця 8</w:t>
      </w:r>
    </w:p>
    <w:p w:rsidR="0034501B" w:rsidRPr="00C46B29" w:rsidRDefault="0034501B" w:rsidP="0034501B">
      <w:pPr>
        <w:widowControl w:val="0"/>
        <w:spacing w:line="360" w:lineRule="auto"/>
        <w:jc w:val="center"/>
        <w:rPr>
          <w:snapToGrid w:val="0"/>
          <w:sz w:val="28"/>
          <w:szCs w:val="28"/>
          <w:lang w:val="uk-UA"/>
        </w:rPr>
      </w:pPr>
      <w:r w:rsidRPr="00C46B29">
        <w:rPr>
          <w:snapToGrid w:val="0"/>
          <w:sz w:val="28"/>
          <w:szCs w:val="28"/>
          <w:lang w:val="uk-UA"/>
        </w:rPr>
        <w:t xml:space="preserve">Залежність технологічних показників таблеток від кількості МКЦ </w:t>
      </w:r>
    </w:p>
    <w:tbl>
      <w:tblPr>
        <w:tblW w:w="10151" w:type="dxa"/>
        <w:tblInd w:w="2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2771"/>
        <w:gridCol w:w="2340"/>
        <w:gridCol w:w="2520"/>
        <w:gridCol w:w="2520"/>
      </w:tblGrid>
      <w:tr w:rsidR="0034501B" w:rsidRPr="00C46B29" w:rsidTr="00AE562D">
        <w:tblPrEx>
          <w:tblCellMar>
            <w:top w:w="0" w:type="dxa"/>
            <w:bottom w:w="0" w:type="dxa"/>
          </w:tblCellMar>
        </w:tblPrEx>
        <w:trPr>
          <w:trHeight w:val="554"/>
        </w:trPr>
        <w:tc>
          <w:tcPr>
            <w:tcW w:w="2771" w:type="dxa"/>
            <w:vAlign w:val="center"/>
          </w:tcPr>
          <w:p w:rsidR="0034501B" w:rsidRPr="00C46B29" w:rsidRDefault="0034501B" w:rsidP="00AE562D">
            <w:pPr>
              <w:keepNext/>
              <w:jc w:val="center"/>
              <w:rPr>
                <w:sz w:val="28"/>
                <w:szCs w:val="28"/>
                <w:lang w:val="uk-UA"/>
              </w:rPr>
            </w:pPr>
            <w:r>
              <w:rPr>
                <w:sz w:val="28"/>
                <w:szCs w:val="28"/>
                <w:lang w:val="uk-UA"/>
              </w:rPr>
              <w:t>Вміст МКЦ у</w:t>
            </w:r>
            <w:r w:rsidRPr="00C46B29">
              <w:rPr>
                <w:sz w:val="28"/>
                <w:szCs w:val="28"/>
                <w:lang w:val="uk-UA"/>
              </w:rPr>
              <w:t xml:space="preserve"> таблетці, у відсотках</w:t>
            </w:r>
          </w:p>
        </w:tc>
        <w:tc>
          <w:tcPr>
            <w:tcW w:w="2340" w:type="dxa"/>
            <w:vAlign w:val="center"/>
          </w:tcPr>
          <w:p w:rsidR="0034501B" w:rsidRPr="00C46B29" w:rsidRDefault="0034501B" w:rsidP="00AE562D">
            <w:pPr>
              <w:keepNext/>
              <w:jc w:val="center"/>
              <w:rPr>
                <w:snapToGrid w:val="0"/>
                <w:sz w:val="28"/>
                <w:szCs w:val="28"/>
                <w:lang w:val="uk-UA"/>
              </w:rPr>
            </w:pPr>
            <w:r w:rsidRPr="00C46B29">
              <w:rPr>
                <w:snapToGrid w:val="0"/>
                <w:sz w:val="28"/>
                <w:szCs w:val="28"/>
                <w:lang w:val="uk-UA"/>
              </w:rPr>
              <w:t>Пресуємість, Н</w:t>
            </w:r>
          </w:p>
        </w:tc>
        <w:tc>
          <w:tcPr>
            <w:tcW w:w="2520" w:type="dxa"/>
            <w:vAlign w:val="center"/>
          </w:tcPr>
          <w:p w:rsidR="0034501B" w:rsidRPr="00C46B29" w:rsidRDefault="0034501B" w:rsidP="00AE562D">
            <w:pPr>
              <w:keepNext/>
              <w:jc w:val="center"/>
              <w:rPr>
                <w:snapToGrid w:val="0"/>
                <w:sz w:val="28"/>
                <w:szCs w:val="28"/>
                <w:lang w:val="uk-UA"/>
              </w:rPr>
            </w:pPr>
            <w:r w:rsidRPr="00C46B29">
              <w:rPr>
                <w:snapToGrid w:val="0"/>
                <w:sz w:val="28"/>
                <w:szCs w:val="28"/>
                <w:lang w:val="uk-UA"/>
              </w:rPr>
              <w:t>Розпадання, с</w:t>
            </w:r>
          </w:p>
        </w:tc>
        <w:tc>
          <w:tcPr>
            <w:tcW w:w="2520" w:type="dxa"/>
            <w:vAlign w:val="center"/>
          </w:tcPr>
          <w:p w:rsidR="0034501B" w:rsidRPr="00C46B29" w:rsidRDefault="0034501B" w:rsidP="00AE562D">
            <w:pPr>
              <w:keepNext/>
              <w:jc w:val="center"/>
              <w:rPr>
                <w:snapToGrid w:val="0"/>
                <w:sz w:val="28"/>
                <w:szCs w:val="28"/>
                <w:lang w:val="uk-UA"/>
              </w:rPr>
            </w:pPr>
            <w:r w:rsidRPr="00C46B29">
              <w:rPr>
                <w:snapToGrid w:val="0"/>
                <w:sz w:val="28"/>
                <w:szCs w:val="28"/>
                <w:lang w:val="uk-UA"/>
              </w:rPr>
              <w:t>Стираність, у відсотках</w:t>
            </w:r>
          </w:p>
        </w:tc>
      </w:tr>
      <w:tr w:rsidR="0034501B" w:rsidRPr="00C46B29" w:rsidTr="00AE562D">
        <w:tblPrEx>
          <w:tblCellMar>
            <w:top w:w="0" w:type="dxa"/>
            <w:bottom w:w="0" w:type="dxa"/>
          </w:tblCellMar>
        </w:tblPrEx>
        <w:trPr>
          <w:cantSplit/>
          <w:trHeight w:val="259"/>
        </w:trPr>
        <w:tc>
          <w:tcPr>
            <w:tcW w:w="2771" w:type="dxa"/>
            <w:vAlign w:val="center"/>
          </w:tcPr>
          <w:p w:rsidR="0034501B" w:rsidRPr="00C46B29" w:rsidRDefault="0034501B" w:rsidP="00AE562D">
            <w:pPr>
              <w:keepNext/>
              <w:jc w:val="center"/>
              <w:rPr>
                <w:sz w:val="28"/>
                <w:szCs w:val="28"/>
                <w:lang w:val="uk-UA"/>
              </w:rPr>
            </w:pPr>
            <w:r>
              <w:rPr>
                <w:sz w:val="28"/>
                <w:szCs w:val="28"/>
                <w:lang w:val="uk-UA"/>
              </w:rPr>
              <w:t>відсутня</w:t>
            </w:r>
          </w:p>
        </w:tc>
        <w:tc>
          <w:tcPr>
            <w:tcW w:w="2340" w:type="dxa"/>
            <w:vAlign w:val="center"/>
          </w:tcPr>
          <w:p w:rsidR="0034501B" w:rsidRPr="00C46B29" w:rsidRDefault="0034501B" w:rsidP="00AE562D">
            <w:pPr>
              <w:keepNext/>
              <w:jc w:val="center"/>
              <w:rPr>
                <w:sz w:val="28"/>
                <w:szCs w:val="28"/>
                <w:lang w:val="uk-UA"/>
              </w:rPr>
            </w:pPr>
            <w:r w:rsidRPr="00C46B29">
              <w:rPr>
                <w:sz w:val="28"/>
                <w:szCs w:val="28"/>
                <w:lang w:val="uk-UA"/>
              </w:rPr>
              <w:t>31,2±0,2</w:t>
            </w:r>
          </w:p>
        </w:tc>
        <w:tc>
          <w:tcPr>
            <w:tcW w:w="2520" w:type="dxa"/>
            <w:vAlign w:val="center"/>
          </w:tcPr>
          <w:p w:rsidR="0034501B" w:rsidRPr="00C46B29" w:rsidRDefault="0034501B" w:rsidP="00AE562D">
            <w:pPr>
              <w:keepNext/>
              <w:jc w:val="center"/>
              <w:rPr>
                <w:sz w:val="28"/>
                <w:szCs w:val="28"/>
                <w:lang w:val="uk-UA"/>
              </w:rPr>
            </w:pPr>
            <w:r w:rsidRPr="00C46B29">
              <w:rPr>
                <w:sz w:val="28"/>
                <w:szCs w:val="28"/>
                <w:lang w:val="uk-UA"/>
              </w:rPr>
              <w:t>594±3</w:t>
            </w:r>
          </w:p>
        </w:tc>
        <w:tc>
          <w:tcPr>
            <w:tcW w:w="2520" w:type="dxa"/>
            <w:vAlign w:val="center"/>
          </w:tcPr>
          <w:p w:rsidR="0034501B" w:rsidRPr="00C46B29" w:rsidRDefault="0034501B" w:rsidP="00AE562D">
            <w:pPr>
              <w:keepNext/>
              <w:jc w:val="center"/>
              <w:rPr>
                <w:sz w:val="28"/>
                <w:szCs w:val="28"/>
                <w:lang w:val="uk-UA"/>
              </w:rPr>
            </w:pPr>
            <w:r w:rsidRPr="00C46B29">
              <w:rPr>
                <w:sz w:val="28"/>
                <w:szCs w:val="28"/>
                <w:lang w:val="uk-UA"/>
              </w:rPr>
              <w:t>0,84±0,02</w:t>
            </w:r>
          </w:p>
        </w:tc>
      </w:tr>
      <w:tr w:rsidR="0034501B" w:rsidRPr="00C46B29" w:rsidTr="00AE562D">
        <w:tblPrEx>
          <w:tblCellMar>
            <w:top w:w="0" w:type="dxa"/>
            <w:bottom w:w="0" w:type="dxa"/>
          </w:tblCellMar>
        </w:tblPrEx>
        <w:trPr>
          <w:cantSplit/>
        </w:trPr>
        <w:tc>
          <w:tcPr>
            <w:tcW w:w="2771" w:type="dxa"/>
            <w:vAlign w:val="center"/>
          </w:tcPr>
          <w:p w:rsidR="0034501B" w:rsidRPr="00C46B29" w:rsidRDefault="0034501B" w:rsidP="00AE562D">
            <w:pPr>
              <w:keepNext/>
              <w:jc w:val="center"/>
              <w:rPr>
                <w:sz w:val="28"/>
                <w:szCs w:val="28"/>
                <w:lang w:val="uk-UA"/>
              </w:rPr>
            </w:pPr>
            <w:r w:rsidRPr="00C46B29">
              <w:rPr>
                <w:sz w:val="28"/>
                <w:szCs w:val="28"/>
                <w:lang w:val="uk-UA"/>
              </w:rPr>
              <w:t>1</w:t>
            </w:r>
          </w:p>
        </w:tc>
        <w:tc>
          <w:tcPr>
            <w:tcW w:w="2340" w:type="dxa"/>
            <w:vAlign w:val="center"/>
          </w:tcPr>
          <w:p w:rsidR="0034501B" w:rsidRPr="00C46B29" w:rsidRDefault="0034501B" w:rsidP="00AE562D">
            <w:pPr>
              <w:keepNext/>
              <w:jc w:val="center"/>
              <w:rPr>
                <w:sz w:val="28"/>
                <w:szCs w:val="28"/>
                <w:lang w:val="uk-UA"/>
              </w:rPr>
            </w:pPr>
            <w:r w:rsidRPr="00C46B29">
              <w:rPr>
                <w:sz w:val="28"/>
                <w:szCs w:val="28"/>
                <w:lang w:val="uk-UA"/>
              </w:rPr>
              <w:t>33,2±0,2</w:t>
            </w:r>
          </w:p>
        </w:tc>
        <w:tc>
          <w:tcPr>
            <w:tcW w:w="2520" w:type="dxa"/>
            <w:vAlign w:val="center"/>
          </w:tcPr>
          <w:p w:rsidR="0034501B" w:rsidRPr="00C46B29" w:rsidRDefault="0034501B" w:rsidP="00AE562D">
            <w:pPr>
              <w:keepNext/>
              <w:jc w:val="center"/>
              <w:rPr>
                <w:sz w:val="28"/>
                <w:szCs w:val="28"/>
                <w:lang w:val="uk-UA"/>
              </w:rPr>
            </w:pPr>
            <w:r w:rsidRPr="00C46B29">
              <w:rPr>
                <w:sz w:val="28"/>
                <w:szCs w:val="28"/>
                <w:lang w:val="uk-UA"/>
              </w:rPr>
              <w:t>598±2</w:t>
            </w:r>
          </w:p>
        </w:tc>
        <w:tc>
          <w:tcPr>
            <w:tcW w:w="2520" w:type="dxa"/>
            <w:vAlign w:val="center"/>
          </w:tcPr>
          <w:p w:rsidR="0034501B" w:rsidRPr="00C46B29" w:rsidRDefault="0034501B" w:rsidP="00AE562D">
            <w:pPr>
              <w:keepNext/>
              <w:jc w:val="center"/>
              <w:rPr>
                <w:sz w:val="28"/>
                <w:szCs w:val="28"/>
                <w:lang w:val="uk-UA"/>
              </w:rPr>
            </w:pPr>
            <w:r w:rsidRPr="00C46B29">
              <w:rPr>
                <w:sz w:val="28"/>
                <w:szCs w:val="28"/>
                <w:lang w:val="uk-UA"/>
              </w:rPr>
              <w:t>0,81±0,03</w:t>
            </w:r>
          </w:p>
        </w:tc>
      </w:tr>
      <w:tr w:rsidR="0034501B" w:rsidRPr="00C46B29" w:rsidTr="00AE562D">
        <w:tblPrEx>
          <w:tblCellMar>
            <w:top w:w="0" w:type="dxa"/>
            <w:bottom w:w="0" w:type="dxa"/>
          </w:tblCellMar>
        </w:tblPrEx>
        <w:trPr>
          <w:cantSplit/>
        </w:trPr>
        <w:tc>
          <w:tcPr>
            <w:tcW w:w="2771" w:type="dxa"/>
            <w:vAlign w:val="center"/>
          </w:tcPr>
          <w:p w:rsidR="0034501B" w:rsidRPr="00C46B29" w:rsidRDefault="0034501B" w:rsidP="00AE562D">
            <w:pPr>
              <w:keepNext/>
              <w:jc w:val="center"/>
              <w:rPr>
                <w:sz w:val="28"/>
                <w:szCs w:val="28"/>
                <w:lang w:val="uk-UA"/>
              </w:rPr>
            </w:pPr>
            <w:r w:rsidRPr="00C46B29">
              <w:rPr>
                <w:sz w:val="28"/>
                <w:szCs w:val="28"/>
                <w:lang w:val="uk-UA"/>
              </w:rPr>
              <w:t>3</w:t>
            </w:r>
          </w:p>
        </w:tc>
        <w:tc>
          <w:tcPr>
            <w:tcW w:w="2340" w:type="dxa"/>
            <w:vAlign w:val="center"/>
          </w:tcPr>
          <w:p w:rsidR="0034501B" w:rsidRPr="00C46B29" w:rsidRDefault="0034501B" w:rsidP="00AE562D">
            <w:pPr>
              <w:keepNext/>
              <w:jc w:val="center"/>
              <w:rPr>
                <w:sz w:val="28"/>
                <w:szCs w:val="28"/>
                <w:lang w:val="uk-UA"/>
              </w:rPr>
            </w:pPr>
            <w:r w:rsidRPr="00C46B29">
              <w:rPr>
                <w:sz w:val="28"/>
                <w:szCs w:val="28"/>
                <w:lang w:val="uk-UA"/>
              </w:rPr>
              <w:t>34,6±0,3</w:t>
            </w:r>
          </w:p>
        </w:tc>
        <w:tc>
          <w:tcPr>
            <w:tcW w:w="2520" w:type="dxa"/>
            <w:vAlign w:val="center"/>
          </w:tcPr>
          <w:p w:rsidR="0034501B" w:rsidRPr="00C46B29" w:rsidRDefault="0034501B" w:rsidP="00AE562D">
            <w:pPr>
              <w:keepNext/>
              <w:jc w:val="center"/>
              <w:rPr>
                <w:sz w:val="28"/>
                <w:szCs w:val="28"/>
                <w:lang w:val="uk-UA"/>
              </w:rPr>
            </w:pPr>
            <w:r w:rsidRPr="00C46B29">
              <w:rPr>
                <w:sz w:val="28"/>
                <w:szCs w:val="28"/>
                <w:lang w:val="uk-UA"/>
              </w:rPr>
              <w:t>635±8</w:t>
            </w:r>
          </w:p>
        </w:tc>
        <w:tc>
          <w:tcPr>
            <w:tcW w:w="2520" w:type="dxa"/>
            <w:vAlign w:val="center"/>
          </w:tcPr>
          <w:p w:rsidR="0034501B" w:rsidRPr="00C46B29" w:rsidRDefault="0034501B" w:rsidP="00AE562D">
            <w:pPr>
              <w:keepNext/>
              <w:jc w:val="center"/>
              <w:rPr>
                <w:sz w:val="28"/>
                <w:szCs w:val="28"/>
                <w:lang w:val="uk-UA"/>
              </w:rPr>
            </w:pPr>
            <w:r w:rsidRPr="00C46B29">
              <w:rPr>
                <w:sz w:val="28"/>
                <w:szCs w:val="28"/>
                <w:lang w:val="uk-UA"/>
              </w:rPr>
              <w:t>0,79±0,02</w:t>
            </w:r>
          </w:p>
        </w:tc>
      </w:tr>
      <w:tr w:rsidR="0034501B" w:rsidRPr="00C46B29" w:rsidTr="00AE562D">
        <w:tblPrEx>
          <w:tblCellMar>
            <w:top w:w="0" w:type="dxa"/>
            <w:bottom w:w="0" w:type="dxa"/>
          </w:tblCellMar>
        </w:tblPrEx>
        <w:trPr>
          <w:cantSplit/>
        </w:trPr>
        <w:tc>
          <w:tcPr>
            <w:tcW w:w="2771" w:type="dxa"/>
            <w:vAlign w:val="center"/>
          </w:tcPr>
          <w:p w:rsidR="0034501B" w:rsidRPr="00C46B29" w:rsidRDefault="0034501B" w:rsidP="00AE562D">
            <w:pPr>
              <w:keepNext/>
              <w:jc w:val="center"/>
              <w:rPr>
                <w:snapToGrid w:val="0"/>
                <w:sz w:val="28"/>
                <w:szCs w:val="28"/>
                <w:lang w:val="uk-UA"/>
              </w:rPr>
            </w:pPr>
            <w:r w:rsidRPr="00C46B29">
              <w:rPr>
                <w:snapToGrid w:val="0"/>
                <w:sz w:val="28"/>
                <w:szCs w:val="28"/>
                <w:lang w:val="uk-UA"/>
              </w:rPr>
              <w:t>6</w:t>
            </w:r>
          </w:p>
        </w:tc>
        <w:tc>
          <w:tcPr>
            <w:tcW w:w="2340" w:type="dxa"/>
            <w:vAlign w:val="center"/>
          </w:tcPr>
          <w:p w:rsidR="0034501B" w:rsidRPr="00C46B29" w:rsidRDefault="0034501B" w:rsidP="00AE562D">
            <w:pPr>
              <w:keepNext/>
              <w:jc w:val="center"/>
              <w:rPr>
                <w:sz w:val="28"/>
                <w:szCs w:val="28"/>
                <w:lang w:val="uk-UA"/>
              </w:rPr>
            </w:pPr>
            <w:r w:rsidRPr="00C46B29">
              <w:rPr>
                <w:sz w:val="28"/>
                <w:szCs w:val="28"/>
                <w:lang w:val="uk-UA"/>
              </w:rPr>
              <w:t>36,0 ±0,2</w:t>
            </w:r>
          </w:p>
        </w:tc>
        <w:tc>
          <w:tcPr>
            <w:tcW w:w="2520" w:type="dxa"/>
            <w:vAlign w:val="center"/>
          </w:tcPr>
          <w:p w:rsidR="0034501B" w:rsidRPr="00C46B29" w:rsidRDefault="0034501B" w:rsidP="00AE562D">
            <w:pPr>
              <w:keepNext/>
              <w:jc w:val="center"/>
              <w:rPr>
                <w:sz w:val="28"/>
                <w:szCs w:val="28"/>
                <w:lang w:val="uk-UA"/>
              </w:rPr>
            </w:pPr>
            <w:r w:rsidRPr="00C46B29">
              <w:rPr>
                <w:sz w:val="28"/>
                <w:szCs w:val="28"/>
                <w:lang w:val="uk-UA"/>
              </w:rPr>
              <w:t>721±5</w:t>
            </w:r>
          </w:p>
        </w:tc>
        <w:tc>
          <w:tcPr>
            <w:tcW w:w="2520" w:type="dxa"/>
            <w:vAlign w:val="center"/>
          </w:tcPr>
          <w:p w:rsidR="0034501B" w:rsidRPr="00C46B29" w:rsidRDefault="0034501B" w:rsidP="00AE562D">
            <w:pPr>
              <w:keepNext/>
              <w:jc w:val="center"/>
              <w:rPr>
                <w:sz w:val="28"/>
                <w:szCs w:val="28"/>
                <w:lang w:val="uk-UA"/>
              </w:rPr>
            </w:pPr>
            <w:r w:rsidRPr="00C46B29">
              <w:rPr>
                <w:sz w:val="28"/>
                <w:szCs w:val="28"/>
                <w:lang w:val="uk-UA"/>
              </w:rPr>
              <w:t>0,78±0,03</w:t>
            </w:r>
          </w:p>
        </w:tc>
      </w:tr>
    </w:tbl>
    <w:p w:rsidR="0034501B" w:rsidRPr="00C46B29" w:rsidRDefault="0034501B" w:rsidP="0034501B">
      <w:pPr>
        <w:widowControl w:val="0"/>
        <w:spacing w:line="276" w:lineRule="auto"/>
        <w:ind w:firstLine="595"/>
        <w:jc w:val="both"/>
        <w:rPr>
          <w:snapToGrid w:val="0"/>
          <w:sz w:val="28"/>
          <w:szCs w:val="28"/>
          <w:lang w:val="uk-UA"/>
        </w:rPr>
      </w:pPr>
      <w:r w:rsidRPr="00C46B29">
        <w:rPr>
          <w:snapToGrid w:val="0"/>
          <w:sz w:val="28"/>
          <w:szCs w:val="28"/>
          <w:lang w:val="uk-UA"/>
        </w:rPr>
        <w:t xml:space="preserve">Примітка. </w:t>
      </w:r>
      <w:r w:rsidRPr="00C46B29">
        <w:rPr>
          <w:sz w:val="28"/>
          <w:szCs w:val="28"/>
          <w:lang w:val="uk-UA"/>
        </w:rPr>
        <w:t>n=5; Р=95%</w:t>
      </w:r>
    </w:p>
    <w:p w:rsidR="0034501B" w:rsidRDefault="0034501B" w:rsidP="0034501B">
      <w:pPr>
        <w:widowControl w:val="0"/>
        <w:spacing w:line="276" w:lineRule="auto"/>
        <w:ind w:firstLine="595"/>
        <w:jc w:val="both"/>
        <w:rPr>
          <w:snapToGrid w:val="0"/>
          <w:sz w:val="28"/>
          <w:szCs w:val="28"/>
          <w:lang w:val="uk-UA"/>
        </w:rPr>
      </w:pPr>
    </w:p>
    <w:p w:rsidR="0034501B" w:rsidRPr="00C46B29" w:rsidRDefault="0034501B" w:rsidP="0034501B">
      <w:pPr>
        <w:widowControl w:val="0"/>
        <w:spacing w:line="276" w:lineRule="auto"/>
        <w:ind w:firstLine="595"/>
        <w:jc w:val="both"/>
        <w:rPr>
          <w:snapToGrid w:val="0"/>
          <w:sz w:val="28"/>
          <w:szCs w:val="28"/>
          <w:lang w:val="uk-UA"/>
        </w:rPr>
      </w:pPr>
      <w:r w:rsidRPr="00C46B29">
        <w:rPr>
          <w:snapToGrid w:val="0"/>
          <w:sz w:val="28"/>
          <w:szCs w:val="28"/>
          <w:lang w:val="uk-UA"/>
        </w:rPr>
        <w:t>За результатами проведених досліджень (табл. 8) визначено, що збільшення кількос</w:t>
      </w:r>
      <w:r>
        <w:rPr>
          <w:snapToGrid w:val="0"/>
          <w:sz w:val="28"/>
          <w:szCs w:val="28"/>
          <w:lang w:val="uk-UA"/>
        </w:rPr>
        <w:t>ті МКЦ у складі таблеток не при</w:t>
      </w:r>
      <w:r w:rsidRPr="00C46B29">
        <w:rPr>
          <w:snapToGrid w:val="0"/>
          <w:sz w:val="28"/>
          <w:szCs w:val="28"/>
          <w:lang w:val="uk-UA"/>
        </w:rPr>
        <w:t>вело до суттєвого покращення показників пресуємості та с</w:t>
      </w:r>
      <w:r>
        <w:rPr>
          <w:snapToGrid w:val="0"/>
          <w:sz w:val="28"/>
          <w:szCs w:val="28"/>
          <w:lang w:val="uk-UA"/>
        </w:rPr>
        <w:t>тираності, але при цьому дещо</w:t>
      </w:r>
      <w:r w:rsidRPr="00C46B29">
        <w:rPr>
          <w:snapToGrid w:val="0"/>
          <w:sz w:val="28"/>
          <w:szCs w:val="28"/>
          <w:lang w:val="uk-UA"/>
        </w:rPr>
        <w:t xml:space="preserve"> збільшився час розпаду таблеток. Відсутніс</w:t>
      </w:r>
      <w:r>
        <w:rPr>
          <w:snapToGrid w:val="0"/>
          <w:sz w:val="28"/>
          <w:szCs w:val="28"/>
          <w:lang w:val="uk-UA"/>
        </w:rPr>
        <w:t>ть у складі МКЦ певною мірою зменшувала</w:t>
      </w:r>
      <w:r w:rsidRPr="00C46B29">
        <w:rPr>
          <w:snapToGrid w:val="0"/>
          <w:sz w:val="28"/>
          <w:szCs w:val="28"/>
          <w:lang w:val="uk-UA"/>
        </w:rPr>
        <w:t xml:space="preserve"> показники пресуємості таблеток. </w:t>
      </w:r>
    </w:p>
    <w:p w:rsidR="0034501B" w:rsidRPr="00D31E42" w:rsidRDefault="0034501B" w:rsidP="0034501B">
      <w:pPr>
        <w:widowControl w:val="0"/>
        <w:spacing w:line="276" w:lineRule="auto"/>
        <w:ind w:firstLine="595"/>
        <w:jc w:val="both"/>
        <w:rPr>
          <w:snapToGrid w:val="0"/>
          <w:sz w:val="28"/>
          <w:szCs w:val="28"/>
          <w:lang w:val="uk-UA"/>
        </w:rPr>
      </w:pPr>
      <w:r w:rsidRPr="00C46B29">
        <w:rPr>
          <w:snapToGrid w:val="0"/>
          <w:sz w:val="28"/>
          <w:szCs w:val="28"/>
          <w:lang w:val="uk-UA"/>
        </w:rPr>
        <w:t>Отже</w:t>
      </w:r>
      <w:r>
        <w:rPr>
          <w:snapToGrid w:val="0"/>
          <w:sz w:val="28"/>
          <w:szCs w:val="28"/>
          <w:lang w:val="uk-UA"/>
        </w:rPr>
        <w:t>,</w:t>
      </w:r>
      <w:r w:rsidRPr="00C46B29">
        <w:rPr>
          <w:snapToGrid w:val="0"/>
          <w:sz w:val="28"/>
          <w:szCs w:val="28"/>
          <w:lang w:val="uk-UA"/>
        </w:rPr>
        <w:t xml:space="preserve"> визначено, що запропонований вміст МКЦ у кількості менше 1 відсотка є достатнім для забезпечення відповідних показників якості таблеток. Це може бути пов’язано з тим, що рослинна сировина, крім суміші біологічно активних сполук, містить і значну кількість високомолекулярних полімерів (целюл</w:t>
      </w:r>
      <w:r>
        <w:rPr>
          <w:snapToGrid w:val="0"/>
          <w:sz w:val="28"/>
          <w:szCs w:val="28"/>
          <w:lang w:val="uk-UA"/>
        </w:rPr>
        <w:t xml:space="preserve">озу, геміцелюлозу, крохмаль). Тому </w:t>
      </w:r>
      <w:r w:rsidRPr="00C46B29">
        <w:rPr>
          <w:snapToGrid w:val="0"/>
          <w:sz w:val="28"/>
          <w:szCs w:val="28"/>
          <w:lang w:val="uk-UA"/>
        </w:rPr>
        <w:t xml:space="preserve">порошок </w:t>
      </w:r>
      <w:r>
        <w:rPr>
          <w:snapToGrid w:val="0"/>
          <w:sz w:val="28"/>
          <w:szCs w:val="28"/>
          <w:lang w:val="uk-UA"/>
        </w:rPr>
        <w:t>з подрібненого листя горіха</w:t>
      </w:r>
      <w:r w:rsidRPr="00C46B29">
        <w:rPr>
          <w:snapToGrid w:val="0"/>
          <w:sz w:val="28"/>
          <w:szCs w:val="28"/>
          <w:lang w:val="uk-UA"/>
        </w:rPr>
        <w:t xml:space="preserve"> грецького </w:t>
      </w:r>
      <w:r>
        <w:rPr>
          <w:snapToGrid w:val="0"/>
          <w:sz w:val="28"/>
          <w:szCs w:val="28"/>
          <w:lang w:val="uk-UA"/>
        </w:rPr>
        <w:t>та каштана кінського</w:t>
      </w:r>
      <w:r w:rsidRPr="00D31E42">
        <w:rPr>
          <w:sz w:val="28"/>
          <w:szCs w:val="28"/>
          <w:lang w:val="uk-UA"/>
        </w:rPr>
        <w:t xml:space="preserve">, зберігаючи свою целюлозну структуру, зменшує кількість </w:t>
      </w:r>
      <w:r>
        <w:rPr>
          <w:sz w:val="28"/>
          <w:szCs w:val="28"/>
          <w:lang w:val="uk-UA"/>
        </w:rPr>
        <w:t>мікрокристалічної целюлози, яку необхідно ввести до складу.</w:t>
      </w:r>
    </w:p>
    <w:p w:rsidR="0034501B" w:rsidRPr="00C46B29" w:rsidRDefault="0034501B" w:rsidP="0034501B">
      <w:pPr>
        <w:widowControl w:val="0"/>
        <w:spacing w:line="276" w:lineRule="auto"/>
        <w:ind w:firstLine="595"/>
        <w:jc w:val="both"/>
        <w:rPr>
          <w:snapToGrid w:val="0"/>
          <w:sz w:val="28"/>
          <w:szCs w:val="28"/>
          <w:lang w:val="uk-UA"/>
        </w:rPr>
      </w:pPr>
      <w:r>
        <w:rPr>
          <w:snapToGrid w:val="0"/>
          <w:sz w:val="28"/>
          <w:szCs w:val="28"/>
          <w:lang w:val="uk-UA"/>
        </w:rPr>
        <w:t>Враховуючи результати проведених досліджень, ми запропонували</w:t>
      </w:r>
      <w:r w:rsidRPr="00C46B29">
        <w:rPr>
          <w:snapToGrid w:val="0"/>
          <w:sz w:val="28"/>
          <w:szCs w:val="28"/>
          <w:lang w:val="uk-UA"/>
        </w:rPr>
        <w:t xml:space="preserve"> такий склад таблеток</w:t>
      </w:r>
      <w:r>
        <w:rPr>
          <w:snapToGrid w:val="0"/>
          <w:sz w:val="28"/>
          <w:szCs w:val="28"/>
          <w:lang w:val="uk-UA"/>
        </w:rPr>
        <w:t xml:space="preserve"> “Югесфол”: порошок листя горіха</w:t>
      </w:r>
      <w:r w:rsidRPr="00C46B29">
        <w:rPr>
          <w:snapToGrid w:val="0"/>
          <w:sz w:val="28"/>
          <w:szCs w:val="28"/>
          <w:lang w:val="uk-UA"/>
        </w:rPr>
        <w:t xml:space="preserve"> грецького – 0,2 г; порошок ли</w:t>
      </w:r>
      <w:r>
        <w:rPr>
          <w:snapToGrid w:val="0"/>
          <w:sz w:val="28"/>
          <w:szCs w:val="28"/>
          <w:lang w:val="uk-UA"/>
        </w:rPr>
        <w:t>стя каштана</w:t>
      </w:r>
      <w:r w:rsidRPr="00C46B29">
        <w:rPr>
          <w:snapToGrid w:val="0"/>
          <w:sz w:val="28"/>
          <w:szCs w:val="28"/>
          <w:lang w:val="uk-UA"/>
        </w:rPr>
        <w:t xml:space="preserve"> кінського – 0,2 г; ПВП – </w:t>
      </w:r>
      <w:r w:rsidRPr="00C46B29">
        <w:rPr>
          <w:sz w:val="28"/>
          <w:szCs w:val="28"/>
          <w:lang w:val="uk-UA"/>
        </w:rPr>
        <w:t>0,09</w:t>
      </w:r>
      <w:r w:rsidRPr="00C46B29">
        <w:rPr>
          <w:snapToGrid w:val="0"/>
          <w:sz w:val="28"/>
          <w:szCs w:val="28"/>
          <w:lang w:val="uk-UA"/>
        </w:rPr>
        <w:t xml:space="preserve">; МКЦ – </w:t>
      </w:r>
      <w:r w:rsidRPr="00C46B29">
        <w:rPr>
          <w:sz w:val="28"/>
          <w:szCs w:val="28"/>
          <w:lang w:val="uk-UA"/>
        </w:rPr>
        <w:t>0,002</w:t>
      </w:r>
      <w:r w:rsidRPr="00C46B29">
        <w:rPr>
          <w:snapToGrid w:val="0"/>
          <w:sz w:val="28"/>
          <w:szCs w:val="28"/>
          <w:lang w:val="uk-UA"/>
        </w:rPr>
        <w:t>;</w:t>
      </w:r>
      <w:r w:rsidRPr="00C46B29">
        <w:rPr>
          <w:sz w:val="28"/>
          <w:szCs w:val="28"/>
          <w:lang w:val="uk-UA"/>
        </w:rPr>
        <w:t xml:space="preserve"> </w:t>
      </w:r>
      <w:r w:rsidRPr="00C46B29">
        <w:rPr>
          <w:snapToGrid w:val="0"/>
          <w:sz w:val="28"/>
          <w:szCs w:val="28"/>
          <w:lang w:val="uk-UA"/>
        </w:rPr>
        <w:t xml:space="preserve">кальцію стеарат – </w:t>
      </w:r>
      <w:r w:rsidRPr="00C46B29">
        <w:rPr>
          <w:sz w:val="28"/>
          <w:szCs w:val="28"/>
          <w:lang w:val="uk-UA"/>
        </w:rPr>
        <w:t>0,008</w:t>
      </w:r>
      <w:r w:rsidRPr="00C46B29">
        <w:rPr>
          <w:snapToGrid w:val="0"/>
          <w:sz w:val="28"/>
          <w:szCs w:val="28"/>
          <w:lang w:val="uk-UA"/>
        </w:rPr>
        <w:t xml:space="preserve"> (з розрахунку на одну таблетку середньою масою 0,5 г)</w:t>
      </w:r>
      <w:r>
        <w:rPr>
          <w:snapToGrid w:val="0"/>
          <w:sz w:val="28"/>
          <w:szCs w:val="28"/>
          <w:lang w:val="uk-UA"/>
        </w:rPr>
        <w:t>,</w:t>
      </w:r>
      <w:r w:rsidRPr="00C46B29">
        <w:rPr>
          <w:snapToGrid w:val="0"/>
          <w:sz w:val="28"/>
          <w:szCs w:val="28"/>
          <w:lang w:val="uk-UA"/>
        </w:rPr>
        <w:t xml:space="preserve"> який найкраще відповідає вимогам ДФУ.</w:t>
      </w:r>
    </w:p>
    <w:p w:rsidR="0034501B" w:rsidRPr="00C46B29" w:rsidRDefault="0034501B" w:rsidP="0034501B">
      <w:pPr>
        <w:widowControl w:val="0"/>
        <w:spacing w:line="276" w:lineRule="auto"/>
        <w:ind w:firstLine="595"/>
        <w:jc w:val="both"/>
        <w:rPr>
          <w:sz w:val="28"/>
          <w:szCs w:val="28"/>
          <w:lang w:val="uk-UA"/>
        </w:rPr>
      </w:pPr>
      <w:r>
        <w:rPr>
          <w:sz w:val="28"/>
          <w:szCs w:val="28"/>
          <w:lang w:val="uk-UA"/>
        </w:rPr>
        <w:t>Результати проведених фізико-хімічних і</w:t>
      </w:r>
      <w:r w:rsidRPr="00C46B29">
        <w:rPr>
          <w:sz w:val="28"/>
          <w:szCs w:val="28"/>
          <w:lang w:val="uk-UA"/>
        </w:rPr>
        <w:t xml:space="preserve"> технологічних </w:t>
      </w:r>
      <w:r>
        <w:rPr>
          <w:sz w:val="28"/>
          <w:szCs w:val="28"/>
          <w:lang w:val="uk-UA"/>
        </w:rPr>
        <w:t>досліджень дозволили нам розробити</w:t>
      </w:r>
      <w:r w:rsidRPr="00C46B29">
        <w:rPr>
          <w:sz w:val="28"/>
          <w:szCs w:val="28"/>
          <w:lang w:val="uk-UA"/>
        </w:rPr>
        <w:t xml:space="preserve"> </w:t>
      </w:r>
      <w:r>
        <w:rPr>
          <w:sz w:val="28"/>
          <w:szCs w:val="28"/>
          <w:lang w:val="uk-UA"/>
        </w:rPr>
        <w:t>технологічну схему</w:t>
      </w:r>
      <w:r w:rsidRPr="00C46B29">
        <w:rPr>
          <w:sz w:val="28"/>
          <w:szCs w:val="28"/>
          <w:lang w:val="uk-UA"/>
        </w:rPr>
        <w:t xml:space="preserve"> виробництва </w:t>
      </w:r>
      <w:r>
        <w:rPr>
          <w:sz w:val="28"/>
          <w:szCs w:val="28"/>
          <w:lang w:val="uk-UA"/>
        </w:rPr>
        <w:t xml:space="preserve">таблеток </w:t>
      </w:r>
      <w:r>
        <w:rPr>
          <w:snapToGrid w:val="0"/>
          <w:sz w:val="28"/>
          <w:szCs w:val="28"/>
          <w:lang w:val="uk-UA"/>
        </w:rPr>
        <w:t xml:space="preserve">“Югесфол” </w:t>
      </w:r>
      <w:r w:rsidRPr="00C46B29">
        <w:rPr>
          <w:sz w:val="28"/>
          <w:szCs w:val="28"/>
          <w:lang w:val="uk-UA"/>
        </w:rPr>
        <w:t>(рис.</w:t>
      </w:r>
      <w:r>
        <w:rPr>
          <w:sz w:val="28"/>
          <w:szCs w:val="28"/>
          <w:lang w:val="uk-UA"/>
        </w:rPr>
        <w:t xml:space="preserve"> </w:t>
      </w:r>
      <w:r w:rsidRPr="00C46B29">
        <w:rPr>
          <w:sz w:val="28"/>
          <w:szCs w:val="28"/>
          <w:lang w:val="uk-UA"/>
        </w:rPr>
        <w:t>4).</w:t>
      </w:r>
    </w:p>
    <w:p w:rsidR="0034501B" w:rsidRPr="00C46B29" w:rsidRDefault="0034501B" w:rsidP="0034501B">
      <w:pPr>
        <w:widowControl w:val="0"/>
        <w:spacing w:line="276" w:lineRule="auto"/>
        <w:ind w:firstLine="595"/>
        <w:jc w:val="both"/>
        <w:rPr>
          <w:sz w:val="28"/>
          <w:szCs w:val="28"/>
          <w:lang w:val="uk-UA"/>
        </w:rPr>
      </w:pPr>
      <w:r w:rsidRPr="00C46B29">
        <w:rPr>
          <w:sz w:val="28"/>
          <w:szCs w:val="28"/>
          <w:lang w:val="uk-UA"/>
        </w:rPr>
        <w:t xml:space="preserve">Запропонована технологія </w:t>
      </w:r>
      <w:r>
        <w:rPr>
          <w:sz w:val="28"/>
          <w:szCs w:val="28"/>
          <w:lang w:val="uk-UA"/>
        </w:rPr>
        <w:t>була апробована в умовах цеху з виробництва</w:t>
      </w:r>
      <w:r w:rsidRPr="00C46B29">
        <w:rPr>
          <w:sz w:val="28"/>
          <w:szCs w:val="28"/>
          <w:lang w:val="uk-UA"/>
        </w:rPr>
        <w:t xml:space="preserve"> таблеток АТ «Стома».</w:t>
      </w:r>
    </w:p>
    <w:p w:rsidR="0034501B" w:rsidRPr="00C46B29" w:rsidRDefault="0034501B" w:rsidP="0034501B">
      <w:pPr>
        <w:widowControl w:val="0"/>
        <w:spacing w:line="276" w:lineRule="auto"/>
        <w:ind w:firstLine="595"/>
        <w:jc w:val="both"/>
        <w:rPr>
          <w:snapToGrid w:val="0"/>
          <w:sz w:val="28"/>
          <w:szCs w:val="28"/>
          <w:lang w:val="uk-UA"/>
        </w:rPr>
      </w:pPr>
      <w:r w:rsidRPr="00C46B29">
        <w:rPr>
          <w:sz w:val="28"/>
          <w:szCs w:val="28"/>
          <w:lang w:val="uk-UA"/>
        </w:rPr>
        <w:t>Отримані таблетки б</w:t>
      </w:r>
      <w:r>
        <w:rPr>
          <w:sz w:val="28"/>
          <w:szCs w:val="28"/>
          <w:lang w:val="uk-UA"/>
        </w:rPr>
        <w:t>ули перевірені на стабільність у</w:t>
      </w:r>
      <w:r w:rsidRPr="00C46B29">
        <w:rPr>
          <w:sz w:val="28"/>
          <w:szCs w:val="28"/>
          <w:lang w:val="uk-UA"/>
        </w:rPr>
        <w:t xml:space="preserve"> процесі зберігання </w:t>
      </w:r>
      <w:r>
        <w:rPr>
          <w:snapToGrid w:val="0"/>
          <w:sz w:val="28"/>
          <w:szCs w:val="28"/>
          <w:lang w:val="uk-UA"/>
        </w:rPr>
        <w:t>при температурі (20±5°С). Усі отрима</w:t>
      </w:r>
      <w:r w:rsidRPr="00C46B29">
        <w:rPr>
          <w:snapToGrid w:val="0"/>
          <w:sz w:val="28"/>
          <w:szCs w:val="28"/>
          <w:lang w:val="uk-UA"/>
        </w:rPr>
        <w:t>ні показники відповідають нормам проекту АНД (таблиця 9).</w:t>
      </w:r>
    </w:p>
    <w:p w:rsidR="0034501B" w:rsidRDefault="0034501B" w:rsidP="0034501B">
      <w:pPr>
        <w:widowControl w:val="0"/>
        <w:jc w:val="both"/>
        <w:rPr>
          <w:lang w:val="uk-UA"/>
        </w:rPr>
      </w:pPr>
      <w:r w:rsidRPr="00C46B29">
        <w:rPr>
          <w:lang w:val="uk-UA"/>
        </w:rPr>
        <w:object w:dxaOrig="1408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95pt;height:634.85pt" o:ole="">
            <v:imagedata r:id="rId15" o:title="" croptop="2325f" cropbottom="2135f" cropleft="18887f" cropright="20365f"/>
          </v:shape>
          <o:OLEObject Type="Embed" ProgID="AutoCAD.Drawing.16" ShapeID="_x0000_i1025" DrawAspect="Content" ObjectID="_1516523511" r:id="rId16"/>
        </w:object>
      </w:r>
    </w:p>
    <w:p w:rsidR="0034501B" w:rsidRPr="00003ABA" w:rsidRDefault="0034501B" w:rsidP="0034501B">
      <w:pPr>
        <w:widowControl w:val="0"/>
        <w:jc w:val="center"/>
        <w:rPr>
          <w:sz w:val="28"/>
          <w:szCs w:val="28"/>
          <w:lang w:val="uk-UA"/>
        </w:rPr>
      </w:pPr>
      <w:r w:rsidRPr="00003ABA">
        <w:rPr>
          <w:sz w:val="28"/>
          <w:szCs w:val="28"/>
          <w:lang w:val="uk-UA"/>
        </w:rPr>
        <w:t>Рис. 4. Блок-схема технологічного процесу виробництва таблеток “Югесфол”</w:t>
      </w:r>
      <w:r>
        <w:rPr>
          <w:sz w:val="28"/>
          <w:szCs w:val="28"/>
          <w:lang w:val="uk-UA"/>
        </w:rPr>
        <w:t>.</w:t>
      </w:r>
    </w:p>
    <w:p w:rsidR="0034501B" w:rsidRPr="00C46B29" w:rsidRDefault="0034501B" w:rsidP="0034501B">
      <w:pPr>
        <w:pStyle w:val="34"/>
        <w:spacing w:line="276" w:lineRule="auto"/>
        <w:rPr>
          <w:lang w:val="uk-UA"/>
        </w:rPr>
        <w:sectPr w:rsidR="0034501B" w:rsidRPr="00C46B29" w:rsidSect="0083311F">
          <w:pgSz w:w="11906" w:h="16838"/>
          <w:pgMar w:top="1134" w:right="709" w:bottom="851" w:left="964" w:header="709" w:footer="709" w:gutter="0"/>
          <w:pgNumType w:start="1"/>
          <w:cols w:space="708"/>
          <w:docGrid w:linePitch="360"/>
        </w:sectPr>
      </w:pPr>
    </w:p>
    <w:p w:rsidR="0034501B" w:rsidRPr="00003ABA" w:rsidRDefault="0034501B" w:rsidP="0034501B">
      <w:pPr>
        <w:widowControl w:val="0"/>
        <w:spacing w:line="360" w:lineRule="auto"/>
        <w:ind w:left="12732" w:firstLine="720"/>
        <w:jc w:val="both"/>
        <w:rPr>
          <w:sz w:val="28"/>
          <w:szCs w:val="28"/>
          <w:lang w:val="uk-UA"/>
        </w:rPr>
      </w:pPr>
      <w:r>
        <w:rPr>
          <w:noProof/>
          <w:sz w:val="28"/>
          <w:szCs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-271145</wp:posOffset>
                </wp:positionV>
                <wp:extent cx="571500" cy="342900"/>
                <wp:effectExtent l="0" t="2540" r="254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42pt;margin-top:-21.35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" stroked="f"/>
            </w:pict>
          </mc:Fallback>
        </mc:AlternateContent>
      </w:r>
      <w:r w:rsidRPr="00003ABA">
        <w:rPr>
          <w:sz w:val="28"/>
          <w:szCs w:val="28"/>
          <w:lang w:val="uk-UA"/>
        </w:rPr>
        <w:t>Таблиця 9</w:t>
      </w:r>
    </w:p>
    <w:p w:rsidR="0034501B" w:rsidRPr="00003ABA" w:rsidRDefault="0034501B" w:rsidP="0034501B">
      <w:pPr>
        <w:widowControl w:val="0"/>
        <w:spacing w:line="360" w:lineRule="auto"/>
        <w:ind w:firstLine="720"/>
        <w:jc w:val="center"/>
        <w:rPr>
          <w:sz w:val="28"/>
          <w:szCs w:val="28"/>
          <w:lang w:val="uk-UA"/>
        </w:rPr>
      </w:pPr>
      <w:r w:rsidRPr="00003ABA">
        <w:rPr>
          <w:sz w:val="28"/>
          <w:szCs w:val="28"/>
          <w:lang w:val="uk-UA"/>
        </w:rPr>
        <w:t>Результати вивчення таблеток “Югесфол” у процесі зберігання</w:t>
      </w:r>
    </w:p>
    <w:tbl>
      <w:tblPr>
        <w:tblW w:w="15042"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1853"/>
        <w:gridCol w:w="981"/>
        <w:gridCol w:w="118"/>
        <w:gridCol w:w="981"/>
        <w:gridCol w:w="118"/>
        <w:gridCol w:w="982"/>
        <w:gridCol w:w="117"/>
        <w:gridCol w:w="983"/>
        <w:gridCol w:w="116"/>
        <w:gridCol w:w="984"/>
        <w:gridCol w:w="115"/>
        <w:gridCol w:w="985"/>
        <w:gridCol w:w="114"/>
        <w:gridCol w:w="986"/>
        <w:gridCol w:w="113"/>
        <w:gridCol w:w="987"/>
        <w:gridCol w:w="112"/>
        <w:gridCol w:w="988"/>
        <w:gridCol w:w="111"/>
        <w:gridCol w:w="989"/>
        <w:gridCol w:w="110"/>
        <w:gridCol w:w="990"/>
        <w:gridCol w:w="109"/>
        <w:gridCol w:w="1100"/>
      </w:tblGrid>
      <w:tr w:rsidR="0034501B" w:rsidRPr="00C46B29" w:rsidTr="00AE562D">
        <w:tblPrEx>
          <w:tblCellMar>
            <w:top w:w="0" w:type="dxa"/>
            <w:bottom w:w="0" w:type="dxa"/>
          </w:tblCellMar>
        </w:tblPrEx>
        <w:trPr>
          <w:cantSplit/>
          <w:trHeight w:val="427"/>
        </w:trPr>
        <w:tc>
          <w:tcPr>
            <w:tcW w:w="1853" w:type="dxa"/>
            <w:vMerge w:val="restart"/>
            <w:tcBorders>
              <w:bottom w:val="double" w:sz="6" w:space="0" w:color="000000"/>
            </w:tcBorders>
          </w:tcPr>
          <w:p w:rsidR="0034501B" w:rsidRPr="00C46B29" w:rsidRDefault="0034501B" w:rsidP="00AE562D">
            <w:pPr>
              <w:widowControl w:val="0"/>
              <w:jc w:val="center"/>
              <w:rPr>
                <w:lang w:val="uk-UA"/>
              </w:rPr>
            </w:pPr>
            <w:r w:rsidRPr="00C46B29">
              <w:rPr>
                <w:lang w:val="uk-UA"/>
              </w:rPr>
              <w:t>Найменування показників</w:t>
            </w:r>
          </w:p>
        </w:tc>
        <w:tc>
          <w:tcPr>
            <w:tcW w:w="981" w:type="dxa"/>
            <w:vMerge w:val="restart"/>
            <w:tcBorders>
              <w:bottom w:val="double" w:sz="6" w:space="0" w:color="000000"/>
            </w:tcBorders>
          </w:tcPr>
          <w:p w:rsidR="0034501B" w:rsidRPr="00C46B29" w:rsidRDefault="0034501B" w:rsidP="00AE562D">
            <w:pPr>
              <w:widowControl w:val="0"/>
              <w:jc w:val="center"/>
              <w:rPr>
                <w:lang w:val="uk-UA"/>
              </w:rPr>
            </w:pPr>
            <w:r w:rsidRPr="00C46B29">
              <w:rPr>
                <w:lang w:val="uk-UA"/>
              </w:rPr>
              <w:t>Норма</w:t>
            </w:r>
          </w:p>
          <w:p w:rsidR="0034501B" w:rsidRPr="00C46B29" w:rsidRDefault="0034501B" w:rsidP="00AE562D">
            <w:pPr>
              <w:widowControl w:val="0"/>
              <w:jc w:val="center"/>
              <w:rPr>
                <w:lang w:val="uk-UA"/>
              </w:rPr>
            </w:pPr>
            <w:r w:rsidRPr="00C46B29">
              <w:rPr>
                <w:lang w:val="uk-UA"/>
              </w:rPr>
              <w:t xml:space="preserve"> за АНД</w:t>
            </w:r>
          </w:p>
        </w:tc>
        <w:tc>
          <w:tcPr>
            <w:tcW w:w="12208" w:type="dxa"/>
            <w:gridSpan w:val="22"/>
            <w:tcBorders>
              <w:bottom w:val="double" w:sz="6" w:space="0" w:color="000000"/>
            </w:tcBorders>
          </w:tcPr>
          <w:p w:rsidR="0034501B" w:rsidRPr="00C46B29" w:rsidRDefault="0034501B" w:rsidP="00AE562D">
            <w:pPr>
              <w:widowControl w:val="0"/>
              <w:jc w:val="center"/>
              <w:rPr>
                <w:lang w:val="uk-UA"/>
              </w:rPr>
            </w:pPr>
            <w:r w:rsidRPr="00C46B29">
              <w:rPr>
                <w:lang w:val="uk-UA"/>
              </w:rPr>
              <w:t>Термін зберігання, місяць</w:t>
            </w:r>
          </w:p>
        </w:tc>
      </w:tr>
      <w:tr w:rsidR="0034501B" w:rsidRPr="00C46B29" w:rsidTr="00AE562D">
        <w:tblPrEx>
          <w:tblCellMar>
            <w:top w:w="0" w:type="dxa"/>
            <w:bottom w:w="0" w:type="dxa"/>
          </w:tblCellMar>
        </w:tblPrEx>
        <w:trPr>
          <w:cantSplit/>
          <w:trHeight w:val="380"/>
        </w:trPr>
        <w:tc>
          <w:tcPr>
            <w:tcW w:w="1853" w:type="dxa"/>
            <w:vMerge/>
          </w:tcPr>
          <w:p w:rsidR="0034501B" w:rsidRPr="00C46B29" w:rsidRDefault="0034501B" w:rsidP="00AE562D">
            <w:pPr>
              <w:widowControl w:val="0"/>
              <w:jc w:val="both"/>
              <w:rPr>
                <w:lang w:val="uk-UA"/>
              </w:rPr>
            </w:pPr>
          </w:p>
        </w:tc>
        <w:tc>
          <w:tcPr>
            <w:tcW w:w="981" w:type="dxa"/>
            <w:vMerge/>
          </w:tcPr>
          <w:p w:rsidR="0034501B" w:rsidRPr="00C46B29" w:rsidRDefault="0034501B" w:rsidP="00AE562D">
            <w:pPr>
              <w:widowControl w:val="0"/>
              <w:jc w:val="both"/>
              <w:rPr>
                <w:lang w:val="uk-UA"/>
              </w:rPr>
            </w:pPr>
          </w:p>
        </w:tc>
        <w:tc>
          <w:tcPr>
            <w:tcW w:w="1099" w:type="dxa"/>
            <w:gridSpan w:val="2"/>
            <w:tcBorders>
              <w:right w:val="single" w:sz="4" w:space="0" w:color="auto"/>
            </w:tcBorders>
          </w:tcPr>
          <w:p w:rsidR="0034501B" w:rsidRPr="00C46B29" w:rsidRDefault="0034501B" w:rsidP="00AE562D">
            <w:pPr>
              <w:widowControl w:val="0"/>
              <w:jc w:val="center"/>
              <w:rPr>
                <w:lang w:val="uk-UA"/>
              </w:rPr>
            </w:pPr>
            <w:r w:rsidRPr="00C46B29">
              <w:rPr>
                <w:lang w:val="uk-UA"/>
              </w:rPr>
              <w:t>0</w:t>
            </w:r>
          </w:p>
        </w:tc>
        <w:tc>
          <w:tcPr>
            <w:tcW w:w="1100"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3</w:t>
            </w:r>
          </w:p>
        </w:tc>
        <w:tc>
          <w:tcPr>
            <w:tcW w:w="1100"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6</w:t>
            </w:r>
          </w:p>
        </w:tc>
        <w:tc>
          <w:tcPr>
            <w:tcW w:w="1100"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9</w:t>
            </w:r>
          </w:p>
        </w:tc>
        <w:tc>
          <w:tcPr>
            <w:tcW w:w="1100"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12</w:t>
            </w:r>
          </w:p>
        </w:tc>
        <w:tc>
          <w:tcPr>
            <w:tcW w:w="1100"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15</w:t>
            </w:r>
          </w:p>
        </w:tc>
        <w:tc>
          <w:tcPr>
            <w:tcW w:w="1100"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18</w:t>
            </w:r>
          </w:p>
        </w:tc>
        <w:tc>
          <w:tcPr>
            <w:tcW w:w="1100"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21</w:t>
            </w:r>
          </w:p>
        </w:tc>
        <w:tc>
          <w:tcPr>
            <w:tcW w:w="1100" w:type="dxa"/>
            <w:gridSpan w:val="2"/>
            <w:tcBorders>
              <w:left w:val="single" w:sz="4" w:space="0" w:color="auto"/>
            </w:tcBorders>
          </w:tcPr>
          <w:p w:rsidR="0034501B" w:rsidRPr="00C46B29" w:rsidRDefault="0034501B" w:rsidP="00AE562D">
            <w:pPr>
              <w:widowControl w:val="0"/>
              <w:jc w:val="center"/>
              <w:rPr>
                <w:lang w:val="uk-UA"/>
              </w:rPr>
            </w:pPr>
            <w:r w:rsidRPr="00C46B29">
              <w:rPr>
                <w:lang w:val="uk-UA"/>
              </w:rPr>
              <w:t>24</w:t>
            </w:r>
          </w:p>
        </w:tc>
        <w:tc>
          <w:tcPr>
            <w:tcW w:w="1100" w:type="dxa"/>
            <w:gridSpan w:val="2"/>
          </w:tcPr>
          <w:p w:rsidR="0034501B" w:rsidRPr="00C46B29" w:rsidRDefault="0034501B" w:rsidP="00AE562D">
            <w:pPr>
              <w:widowControl w:val="0"/>
              <w:jc w:val="center"/>
              <w:rPr>
                <w:lang w:val="uk-UA"/>
              </w:rPr>
            </w:pPr>
            <w:r w:rsidRPr="00C46B29">
              <w:rPr>
                <w:lang w:val="uk-UA"/>
              </w:rPr>
              <w:t>27</w:t>
            </w:r>
          </w:p>
        </w:tc>
        <w:tc>
          <w:tcPr>
            <w:tcW w:w="1209" w:type="dxa"/>
            <w:gridSpan w:val="2"/>
          </w:tcPr>
          <w:p w:rsidR="0034501B" w:rsidRPr="00C46B29" w:rsidRDefault="0034501B" w:rsidP="00AE562D">
            <w:pPr>
              <w:widowControl w:val="0"/>
              <w:jc w:val="center"/>
              <w:rPr>
                <w:lang w:val="uk-UA"/>
              </w:rPr>
            </w:pPr>
            <w:r w:rsidRPr="00C46B29">
              <w:rPr>
                <w:lang w:val="uk-UA"/>
              </w:rPr>
              <w:t>30</w:t>
            </w:r>
          </w:p>
        </w:tc>
      </w:tr>
      <w:tr w:rsidR="0034501B" w:rsidRPr="00C46B29" w:rsidTr="00AE562D">
        <w:tblPrEx>
          <w:tblCellMar>
            <w:top w:w="0" w:type="dxa"/>
            <w:bottom w:w="0" w:type="dxa"/>
          </w:tblCellMar>
        </w:tblPrEx>
        <w:trPr>
          <w:cantSplit/>
          <w:trHeight w:val="460"/>
        </w:trPr>
        <w:tc>
          <w:tcPr>
            <w:tcW w:w="15042" w:type="dxa"/>
            <w:gridSpan w:val="24"/>
          </w:tcPr>
          <w:p w:rsidR="0034501B" w:rsidRPr="00C46B29" w:rsidRDefault="0034501B" w:rsidP="00AE562D">
            <w:pPr>
              <w:widowControl w:val="0"/>
              <w:jc w:val="center"/>
              <w:rPr>
                <w:b/>
                <w:bCs/>
                <w:lang w:val="uk-UA"/>
              </w:rPr>
            </w:pPr>
            <w:r w:rsidRPr="00C46B29">
              <w:rPr>
                <w:b/>
                <w:bCs/>
                <w:lang w:val="uk-UA"/>
              </w:rPr>
              <w:t xml:space="preserve">Контурно-чарункова упаковка </w:t>
            </w:r>
            <w:r w:rsidRPr="00C46B29">
              <w:rPr>
                <w:b/>
                <w:bCs/>
                <w:color w:val="000000"/>
                <w:spacing w:val="-9"/>
                <w:lang w:val="uk-UA"/>
              </w:rPr>
              <w:t>на основі плівки ПВХ</w:t>
            </w:r>
          </w:p>
        </w:tc>
      </w:tr>
      <w:tr w:rsidR="0034501B" w:rsidRPr="00C46B29" w:rsidTr="00AE562D">
        <w:tblPrEx>
          <w:tblCellMar>
            <w:top w:w="0" w:type="dxa"/>
            <w:bottom w:w="0" w:type="dxa"/>
          </w:tblCellMar>
        </w:tblPrEx>
        <w:trPr>
          <w:cantSplit/>
        </w:trPr>
        <w:tc>
          <w:tcPr>
            <w:tcW w:w="1853" w:type="dxa"/>
          </w:tcPr>
          <w:p w:rsidR="0034501B" w:rsidRPr="00C46B29" w:rsidRDefault="0034501B" w:rsidP="00AE562D">
            <w:pPr>
              <w:widowControl w:val="0"/>
              <w:jc w:val="both"/>
              <w:rPr>
                <w:lang w:val="uk-UA"/>
              </w:rPr>
            </w:pPr>
            <w:r>
              <w:rPr>
                <w:lang w:val="uk-UA"/>
              </w:rPr>
              <w:t>Органолепти</w:t>
            </w:r>
            <w:r w:rsidRPr="00C46B29">
              <w:rPr>
                <w:lang w:val="uk-UA"/>
              </w:rPr>
              <w:t>ч</w:t>
            </w:r>
            <w:r>
              <w:rPr>
                <w:lang w:val="uk-UA"/>
              </w:rPr>
              <w:t>-</w:t>
            </w:r>
            <w:r w:rsidRPr="00C46B29">
              <w:rPr>
                <w:lang w:val="uk-UA"/>
              </w:rPr>
              <w:t>ні показники</w:t>
            </w:r>
          </w:p>
        </w:tc>
        <w:tc>
          <w:tcPr>
            <w:tcW w:w="13189" w:type="dxa"/>
            <w:gridSpan w:val="23"/>
          </w:tcPr>
          <w:p w:rsidR="0034501B" w:rsidRPr="00C46B29" w:rsidRDefault="0034501B" w:rsidP="00AE562D">
            <w:pPr>
              <w:widowControl w:val="0"/>
              <w:jc w:val="center"/>
              <w:rPr>
                <w:lang w:val="uk-UA"/>
              </w:rPr>
            </w:pPr>
            <w:r w:rsidRPr="00C46B29">
              <w:rPr>
                <w:color w:val="000000"/>
                <w:w w:val="110"/>
                <w:kern w:val="16"/>
                <w:lang w:val="uk-UA"/>
              </w:rPr>
              <w:t xml:space="preserve">Таблетки </w:t>
            </w:r>
            <w:r w:rsidRPr="00C46B29">
              <w:rPr>
                <w:lang w:val="uk-UA"/>
              </w:rPr>
              <w:t>темно-зеленого ко</w:t>
            </w:r>
            <w:r>
              <w:rPr>
                <w:lang w:val="uk-UA"/>
              </w:rPr>
              <w:t>льору, смак солодкуватий, запах</w:t>
            </w:r>
            <w:r w:rsidRPr="00C46B29">
              <w:rPr>
                <w:lang w:val="uk-UA"/>
              </w:rPr>
              <w:t xml:space="preserve"> слабо виражений, характерний </w:t>
            </w:r>
            <w:r>
              <w:rPr>
                <w:lang w:val="uk-UA"/>
              </w:rPr>
              <w:t>для вихідної рослинної сировини</w:t>
            </w:r>
          </w:p>
        </w:tc>
      </w:tr>
      <w:tr w:rsidR="0034501B" w:rsidRPr="00C46B29" w:rsidTr="00AE562D">
        <w:tblPrEx>
          <w:tblCellMar>
            <w:top w:w="0" w:type="dxa"/>
            <w:bottom w:w="0" w:type="dxa"/>
          </w:tblCellMar>
        </w:tblPrEx>
        <w:trPr>
          <w:cantSplit/>
        </w:trPr>
        <w:tc>
          <w:tcPr>
            <w:tcW w:w="1853" w:type="dxa"/>
          </w:tcPr>
          <w:p w:rsidR="0034501B" w:rsidRPr="00C46B29" w:rsidRDefault="0034501B" w:rsidP="00AE562D">
            <w:pPr>
              <w:widowControl w:val="0"/>
              <w:jc w:val="both"/>
              <w:rPr>
                <w:lang w:val="uk-UA"/>
              </w:rPr>
            </w:pPr>
            <w:r w:rsidRPr="00C46B29">
              <w:rPr>
                <w:lang w:val="uk-UA"/>
              </w:rPr>
              <w:t>Ідентифікація</w:t>
            </w:r>
          </w:p>
        </w:tc>
        <w:tc>
          <w:tcPr>
            <w:tcW w:w="13189" w:type="dxa"/>
            <w:gridSpan w:val="23"/>
          </w:tcPr>
          <w:p w:rsidR="0034501B" w:rsidRPr="003115DE" w:rsidRDefault="0034501B" w:rsidP="00AE562D">
            <w:pPr>
              <w:widowControl w:val="0"/>
              <w:jc w:val="center"/>
              <w:rPr>
                <w:color w:val="000000"/>
                <w:lang w:val="uk-UA"/>
              </w:rPr>
            </w:pPr>
            <w:r>
              <w:rPr>
                <w:lang w:val="uk-UA"/>
              </w:rPr>
              <w:t>Із</w:t>
            </w:r>
            <w:r w:rsidRPr="00C46B29">
              <w:rPr>
                <w:lang w:val="uk-UA"/>
              </w:rPr>
              <w:t xml:space="preserve"> порошком магнію та концентрованою хлорист</w:t>
            </w:r>
            <w:r>
              <w:rPr>
                <w:lang w:val="uk-UA"/>
              </w:rPr>
              <w:t>оводневою кислотою Р, за наявності н-бутанолу ─</w:t>
            </w:r>
            <w:r w:rsidRPr="00C46B29">
              <w:rPr>
                <w:lang w:val="uk-UA"/>
              </w:rPr>
              <w:t xml:space="preserve"> </w:t>
            </w:r>
            <w:r w:rsidRPr="00C46B29">
              <w:rPr>
                <w:color w:val="000000"/>
                <w:lang w:val="uk-UA"/>
              </w:rPr>
              <w:t>верхній б</w:t>
            </w:r>
            <w:r w:rsidRPr="00C46B29">
              <w:rPr>
                <w:color w:val="000000"/>
                <w:lang w:val="uk-UA"/>
              </w:rPr>
              <w:t>у</w:t>
            </w:r>
            <w:r w:rsidRPr="00C46B29">
              <w:rPr>
                <w:color w:val="000000"/>
                <w:lang w:val="uk-UA"/>
              </w:rPr>
              <w:t xml:space="preserve">танольний шар набуває червоного забарвлення (флавоноїди). </w:t>
            </w:r>
            <w:r>
              <w:rPr>
                <w:lang w:val="uk-UA"/>
              </w:rPr>
              <w:t>Із</w:t>
            </w:r>
            <w:r w:rsidRPr="00C46B29">
              <w:rPr>
                <w:lang w:val="uk-UA"/>
              </w:rPr>
              <w:t xml:space="preserve"> розчином заліза (ІІІ) хлориду </w:t>
            </w:r>
            <w:r>
              <w:rPr>
                <w:lang w:val="uk-UA"/>
              </w:rPr>
              <w:t xml:space="preserve">─ </w:t>
            </w:r>
            <w:r w:rsidRPr="00C46B29">
              <w:rPr>
                <w:lang w:val="uk-UA"/>
              </w:rPr>
              <w:t>зеленувате забарвле</w:t>
            </w:r>
            <w:r w:rsidRPr="00C46B29">
              <w:rPr>
                <w:lang w:val="uk-UA"/>
              </w:rPr>
              <w:t>н</w:t>
            </w:r>
            <w:r w:rsidRPr="00C46B29">
              <w:rPr>
                <w:lang w:val="uk-UA"/>
              </w:rPr>
              <w:t>ня (</w:t>
            </w:r>
            <w:r w:rsidRPr="00C46B29">
              <w:rPr>
                <w:color w:val="000000"/>
                <w:szCs w:val="28"/>
                <w:lang w:val="uk-UA"/>
              </w:rPr>
              <w:t>поліфенольні сполуки</w:t>
            </w:r>
            <w:r w:rsidRPr="00C46B29">
              <w:rPr>
                <w:lang w:val="uk-UA"/>
              </w:rPr>
              <w:t>).</w:t>
            </w:r>
            <w:r>
              <w:rPr>
                <w:color w:val="000000"/>
                <w:lang w:val="uk-UA"/>
              </w:rPr>
              <w:t xml:space="preserve"> </w:t>
            </w:r>
            <w:r>
              <w:rPr>
                <w:lang w:val="uk-UA"/>
              </w:rPr>
              <w:t>Із</w:t>
            </w:r>
            <w:r w:rsidRPr="00C46B29">
              <w:rPr>
                <w:lang w:val="uk-UA"/>
              </w:rPr>
              <w:t xml:space="preserve"> залізо-амонійними галунами </w:t>
            </w:r>
            <w:r>
              <w:rPr>
                <w:lang w:val="uk-UA"/>
              </w:rPr>
              <w:t xml:space="preserve">─ </w:t>
            </w:r>
            <w:r>
              <w:rPr>
                <w:color w:val="000000"/>
                <w:szCs w:val="28"/>
                <w:lang w:val="uk-UA"/>
              </w:rPr>
              <w:t>чорно-синє</w:t>
            </w:r>
            <w:r w:rsidRPr="00C46B29">
              <w:rPr>
                <w:color w:val="000000"/>
                <w:szCs w:val="28"/>
                <w:lang w:val="uk-UA"/>
              </w:rPr>
              <w:t xml:space="preserve"> забар</w:t>
            </w:r>
            <w:r w:rsidRPr="00C46B29">
              <w:rPr>
                <w:color w:val="000000"/>
                <w:szCs w:val="28"/>
                <w:lang w:val="uk-UA"/>
              </w:rPr>
              <w:t>в</w:t>
            </w:r>
            <w:r w:rsidRPr="00C46B29">
              <w:rPr>
                <w:color w:val="000000"/>
                <w:szCs w:val="28"/>
                <w:lang w:val="uk-UA"/>
              </w:rPr>
              <w:t>лення (</w:t>
            </w:r>
            <w:r w:rsidRPr="00C46B29">
              <w:rPr>
                <w:lang w:val="uk-UA"/>
              </w:rPr>
              <w:t>дубильні речовини</w:t>
            </w:r>
            <w:r w:rsidRPr="00C46B29">
              <w:rPr>
                <w:color w:val="000000"/>
                <w:szCs w:val="28"/>
                <w:lang w:val="uk-UA"/>
              </w:rPr>
              <w:t>)</w:t>
            </w:r>
          </w:p>
        </w:tc>
      </w:tr>
      <w:tr w:rsidR="0034501B" w:rsidRPr="00C46B29" w:rsidTr="00AE562D">
        <w:tblPrEx>
          <w:tblCellMar>
            <w:top w:w="0" w:type="dxa"/>
            <w:bottom w:w="0" w:type="dxa"/>
          </w:tblCellMar>
        </w:tblPrEx>
        <w:tc>
          <w:tcPr>
            <w:tcW w:w="1853" w:type="dxa"/>
          </w:tcPr>
          <w:p w:rsidR="0034501B" w:rsidRPr="00C46B29" w:rsidRDefault="0034501B" w:rsidP="00AE562D">
            <w:pPr>
              <w:widowControl w:val="0"/>
              <w:jc w:val="both"/>
              <w:rPr>
                <w:lang w:val="uk-UA"/>
              </w:rPr>
            </w:pPr>
            <w:r w:rsidRPr="00C46B29">
              <w:rPr>
                <w:lang w:val="uk-UA"/>
              </w:rPr>
              <w:t>Середня маса</w:t>
            </w:r>
          </w:p>
        </w:tc>
        <w:tc>
          <w:tcPr>
            <w:tcW w:w="1099" w:type="dxa"/>
            <w:gridSpan w:val="2"/>
          </w:tcPr>
          <w:p w:rsidR="0034501B" w:rsidRPr="00C46B29" w:rsidRDefault="0034501B" w:rsidP="00AE562D">
            <w:pPr>
              <w:widowControl w:val="0"/>
              <w:jc w:val="center"/>
              <w:rPr>
                <w:lang w:val="uk-UA"/>
              </w:rPr>
            </w:pPr>
            <w:r w:rsidRPr="00C46B29">
              <w:rPr>
                <w:lang w:val="uk-UA"/>
              </w:rPr>
              <w:t>0,5±5%</w:t>
            </w:r>
          </w:p>
        </w:tc>
        <w:tc>
          <w:tcPr>
            <w:tcW w:w="1099" w:type="dxa"/>
            <w:gridSpan w:val="2"/>
            <w:tcBorders>
              <w:right w:val="single" w:sz="4" w:space="0" w:color="auto"/>
            </w:tcBorders>
          </w:tcPr>
          <w:p w:rsidR="0034501B" w:rsidRPr="00C46B29" w:rsidRDefault="0034501B" w:rsidP="00AE562D">
            <w:pPr>
              <w:widowControl w:val="0"/>
              <w:jc w:val="center"/>
              <w:rPr>
                <w:lang w:val="uk-UA"/>
              </w:rPr>
            </w:pPr>
            <w:r w:rsidRPr="00C46B29">
              <w:rPr>
                <w:lang w:val="uk-UA"/>
              </w:rPr>
              <w:t>0,515±</w:t>
            </w:r>
          </w:p>
          <w:p w:rsidR="0034501B" w:rsidRPr="00C46B29" w:rsidRDefault="0034501B" w:rsidP="00AE562D">
            <w:pPr>
              <w:widowControl w:val="0"/>
              <w:jc w:val="center"/>
              <w:rPr>
                <w:lang w:val="uk-UA"/>
              </w:rPr>
            </w:pPr>
            <w:r w:rsidRPr="00C46B29">
              <w:rPr>
                <w:lang w:val="uk-UA"/>
              </w:rPr>
              <w:t>0,002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0,510±</w:t>
            </w:r>
          </w:p>
          <w:p w:rsidR="0034501B" w:rsidRPr="00C46B29" w:rsidRDefault="0034501B" w:rsidP="00AE562D">
            <w:pPr>
              <w:widowControl w:val="0"/>
              <w:jc w:val="center"/>
              <w:rPr>
                <w:lang w:val="uk-UA"/>
              </w:rPr>
            </w:pPr>
            <w:r w:rsidRPr="00C46B29">
              <w:rPr>
                <w:lang w:val="uk-UA"/>
              </w:rPr>
              <w:t>0,001</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0,521±</w:t>
            </w:r>
          </w:p>
          <w:p w:rsidR="0034501B" w:rsidRPr="00C46B29" w:rsidRDefault="0034501B" w:rsidP="00AE562D">
            <w:pPr>
              <w:widowControl w:val="0"/>
              <w:jc w:val="center"/>
              <w:rPr>
                <w:lang w:val="uk-UA"/>
              </w:rPr>
            </w:pPr>
            <w:r w:rsidRPr="00C46B29">
              <w:rPr>
                <w:lang w:val="uk-UA"/>
              </w:rPr>
              <w:t>0,002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0,486±</w:t>
            </w:r>
          </w:p>
          <w:p w:rsidR="0034501B" w:rsidRPr="00C46B29" w:rsidRDefault="0034501B" w:rsidP="00AE562D">
            <w:pPr>
              <w:widowControl w:val="0"/>
              <w:jc w:val="center"/>
              <w:rPr>
                <w:lang w:val="uk-UA"/>
              </w:rPr>
            </w:pPr>
            <w:r w:rsidRPr="00C46B29">
              <w:rPr>
                <w:lang w:val="uk-UA"/>
              </w:rPr>
              <w:t>0,003</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0,515±</w:t>
            </w:r>
          </w:p>
          <w:p w:rsidR="0034501B" w:rsidRPr="00C46B29" w:rsidRDefault="0034501B" w:rsidP="00AE562D">
            <w:pPr>
              <w:widowControl w:val="0"/>
              <w:jc w:val="center"/>
              <w:rPr>
                <w:lang w:val="uk-UA"/>
              </w:rPr>
            </w:pPr>
            <w:r w:rsidRPr="00C46B29">
              <w:rPr>
                <w:lang w:val="uk-UA"/>
              </w:rPr>
              <w:t>0,001</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0,489±</w:t>
            </w:r>
          </w:p>
          <w:p w:rsidR="0034501B" w:rsidRPr="00C46B29" w:rsidRDefault="0034501B" w:rsidP="00AE562D">
            <w:pPr>
              <w:widowControl w:val="0"/>
              <w:jc w:val="center"/>
              <w:rPr>
                <w:lang w:val="uk-UA"/>
              </w:rPr>
            </w:pPr>
            <w:r w:rsidRPr="00C46B29">
              <w:rPr>
                <w:lang w:val="uk-UA"/>
              </w:rPr>
              <w:t>0,003</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0,520±</w:t>
            </w:r>
          </w:p>
          <w:p w:rsidR="0034501B" w:rsidRPr="00C46B29" w:rsidRDefault="0034501B" w:rsidP="00AE562D">
            <w:pPr>
              <w:widowControl w:val="0"/>
              <w:jc w:val="center"/>
              <w:rPr>
                <w:lang w:val="uk-UA"/>
              </w:rPr>
            </w:pPr>
            <w:r w:rsidRPr="00C46B29">
              <w:rPr>
                <w:lang w:val="uk-UA"/>
              </w:rPr>
              <w:t>0,002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0,486±</w:t>
            </w:r>
          </w:p>
          <w:p w:rsidR="0034501B" w:rsidRPr="00C46B29" w:rsidRDefault="0034501B" w:rsidP="00AE562D">
            <w:pPr>
              <w:widowControl w:val="0"/>
              <w:jc w:val="center"/>
              <w:rPr>
                <w:lang w:val="uk-UA"/>
              </w:rPr>
            </w:pPr>
            <w:r w:rsidRPr="00C46B29">
              <w:rPr>
                <w:lang w:val="uk-UA"/>
              </w:rPr>
              <w:t>0,002</w:t>
            </w:r>
          </w:p>
        </w:tc>
        <w:tc>
          <w:tcPr>
            <w:tcW w:w="1099" w:type="dxa"/>
            <w:gridSpan w:val="2"/>
            <w:tcBorders>
              <w:left w:val="single" w:sz="4" w:space="0" w:color="auto"/>
            </w:tcBorders>
          </w:tcPr>
          <w:p w:rsidR="0034501B" w:rsidRPr="00C46B29" w:rsidRDefault="0034501B" w:rsidP="00AE562D">
            <w:pPr>
              <w:widowControl w:val="0"/>
              <w:jc w:val="center"/>
              <w:rPr>
                <w:lang w:val="uk-UA"/>
              </w:rPr>
            </w:pPr>
            <w:r w:rsidRPr="00C46B29">
              <w:rPr>
                <w:lang w:val="uk-UA"/>
              </w:rPr>
              <w:t>0,484±</w:t>
            </w:r>
          </w:p>
          <w:p w:rsidR="0034501B" w:rsidRPr="00C46B29" w:rsidRDefault="0034501B" w:rsidP="00AE562D">
            <w:pPr>
              <w:widowControl w:val="0"/>
              <w:jc w:val="center"/>
              <w:rPr>
                <w:lang w:val="uk-UA"/>
              </w:rPr>
            </w:pPr>
            <w:r w:rsidRPr="00C46B29">
              <w:rPr>
                <w:lang w:val="uk-UA"/>
              </w:rPr>
              <w:t>0,001</w:t>
            </w:r>
          </w:p>
        </w:tc>
        <w:tc>
          <w:tcPr>
            <w:tcW w:w="1099" w:type="dxa"/>
            <w:gridSpan w:val="2"/>
          </w:tcPr>
          <w:p w:rsidR="0034501B" w:rsidRPr="00C46B29" w:rsidRDefault="0034501B" w:rsidP="00AE562D">
            <w:pPr>
              <w:widowControl w:val="0"/>
              <w:jc w:val="center"/>
              <w:rPr>
                <w:lang w:val="uk-UA"/>
              </w:rPr>
            </w:pPr>
            <w:r w:rsidRPr="00C46B29">
              <w:rPr>
                <w:lang w:val="uk-UA"/>
              </w:rPr>
              <w:t>0,514±</w:t>
            </w:r>
          </w:p>
          <w:p w:rsidR="0034501B" w:rsidRPr="00C46B29" w:rsidRDefault="0034501B" w:rsidP="00AE562D">
            <w:pPr>
              <w:widowControl w:val="0"/>
              <w:jc w:val="center"/>
              <w:rPr>
                <w:lang w:val="uk-UA"/>
              </w:rPr>
            </w:pPr>
            <w:r w:rsidRPr="00C46B29">
              <w:rPr>
                <w:lang w:val="uk-UA"/>
              </w:rPr>
              <w:t>0,004</w:t>
            </w:r>
          </w:p>
        </w:tc>
        <w:tc>
          <w:tcPr>
            <w:tcW w:w="1100" w:type="dxa"/>
          </w:tcPr>
          <w:p w:rsidR="0034501B" w:rsidRPr="00C46B29" w:rsidRDefault="0034501B" w:rsidP="00AE562D">
            <w:pPr>
              <w:widowControl w:val="0"/>
              <w:jc w:val="center"/>
              <w:rPr>
                <w:lang w:val="uk-UA"/>
              </w:rPr>
            </w:pPr>
            <w:r w:rsidRPr="00C46B29">
              <w:rPr>
                <w:lang w:val="uk-UA"/>
              </w:rPr>
              <w:t>0,521±</w:t>
            </w:r>
          </w:p>
          <w:p w:rsidR="0034501B" w:rsidRPr="00C46B29" w:rsidRDefault="0034501B" w:rsidP="00AE562D">
            <w:pPr>
              <w:widowControl w:val="0"/>
              <w:jc w:val="center"/>
              <w:rPr>
                <w:lang w:val="uk-UA"/>
              </w:rPr>
            </w:pPr>
            <w:r w:rsidRPr="00C46B29">
              <w:rPr>
                <w:lang w:val="uk-UA"/>
              </w:rPr>
              <w:t>0,002</w:t>
            </w:r>
          </w:p>
        </w:tc>
      </w:tr>
      <w:tr w:rsidR="0034501B" w:rsidRPr="00C46B29" w:rsidTr="00AE562D">
        <w:tblPrEx>
          <w:tblCellMar>
            <w:top w:w="0" w:type="dxa"/>
            <w:bottom w:w="0" w:type="dxa"/>
          </w:tblCellMar>
        </w:tblPrEx>
        <w:tc>
          <w:tcPr>
            <w:tcW w:w="1853" w:type="dxa"/>
          </w:tcPr>
          <w:p w:rsidR="0034501B" w:rsidRPr="00C46B29" w:rsidRDefault="0034501B" w:rsidP="00AE562D">
            <w:pPr>
              <w:widowControl w:val="0"/>
              <w:jc w:val="both"/>
              <w:rPr>
                <w:lang w:val="uk-UA"/>
              </w:rPr>
            </w:pPr>
            <w:r w:rsidRPr="00C46B29">
              <w:rPr>
                <w:lang w:val="uk-UA"/>
              </w:rPr>
              <w:t>Розпадання</w:t>
            </w:r>
          </w:p>
        </w:tc>
        <w:tc>
          <w:tcPr>
            <w:tcW w:w="1099" w:type="dxa"/>
            <w:gridSpan w:val="2"/>
          </w:tcPr>
          <w:p w:rsidR="0034501B" w:rsidRPr="00C46B29" w:rsidRDefault="0034501B" w:rsidP="00AE562D">
            <w:pPr>
              <w:widowControl w:val="0"/>
              <w:jc w:val="center"/>
              <w:rPr>
                <w:lang w:val="uk-UA"/>
              </w:rPr>
            </w:pPr>
            <w:r w:rsidRPr="00C46B29">
              <w:rPr>
                <w:lang w:val="uk-UA"/>
              </w:rPr>
              <w:t>не більше 15 хв</w:t>
            </w:r>
          </w:p>
        </w:tc>
        <w:tc>
          <w:tcPr>
            <w:tcW w:w="1099" w:type="dxa"/>
            <w:gridSpan w:val="2"/>
            <w:tcBorders>
              <w:right w:val="single" w:sz="4" w:space="0" w:color="auto"/>
            </w:tcBorders>
          </w:tcPr>
          <w:p w:rsidR="0034501B" w:rsidRPr="00C46B29" w:rsidRDefault="0034501B" w:rsidP="00AE562D">
            <w:pPr>
              <w:widowControl w:val="0"/>
              <w:jc w:val="center"/>
              <w:rPr>
                <w:lang w:val="uk-UA"/>
              </w:rPr>
            </w:pPr>
            <w:r w:rsidRPr="00C46B29">
              <w:rPr>
                <w:lang w:val="uk-UA"/>
              </w:rPr>
              <w:t>10,2±</w:t>
            </w:r>
          </w:p>
          <w:p w:rsidR="0034501B" w:rsidRPr="00C46B29" w:rsidRDefault="0034501B" w:rsidP="00AE562D">
            <w:pPr>
              <w:widowControl w:val="0"/>
              <w:jc w:val="center"/>
              <w:rPr>
                <w:lang w:val="uk-UA"/>
              </w:rPr>
            </w:pPr>
            <w:r w:rsidRPr="00C46B29">
              <w:rPr>
                <w:lang w:val="uk-UA"/>
              </w:rPr>
              <w:t>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10,2±</w:t>
            </w:r>
          </w:p>
          <w:p w:rsidR="0034501B" w:rsidRPr="00C46B29" w:rsidRDefault="0034501B" w:rsidP="00AE562D">
            <w:pPr>
              <w:widowControl w:val="0"/>
              <w:jc w:val="center"/>
              <w:rPr>
                <w:lang w:val="uk-UA"/>
              </w:rPr>
            </w:pPr>
            <w:r w:rsidRPr="00C46B29">
              <w:rPr>
                <w:lang w:val="uk-UA"/>
              </w:rPr>
              <w:t>0,3</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10,5±</w:t>
            </w:r>
          </w:p>
          <w:p w:rsidR="0034501B" w:rsidRPr="00C46B29" w:rsidRDefault="0034501B" w:rsidP="00AE562D">
            <w:pPr>
              <w:widowControl w:val="0"/>
              <w:jc w:val="center"/>
              <w:rPr>
                <w:lang w:val="uk-UA"/>
              </w:rPr>
            </w:pPr>
            <w:r w:rsidRPr="00C46B29">
              <w:rPr>
                <w:lang w:val="uk-UA"/>
              </w:rPr>
              <w:t>0,1</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10,7±</w:t>
            </w:r>
          </w:p>
          <w:p w:rsidR="0034501B" w:rsidRPr="00C46B29" w:rsidRDefault="0034501B" w:rsidP="00AE562D">
            <w:pPr>
              <w:widowControl w:val="0"/>
              <w:jc w:val="center"/>
              <w:rPr>
                <w:lang w:val="uk-UA"/>
              </w:rPr>
            </w:pPr>
            <w:r w:rsidRPr="00C46B29">
              <w:rPr>
                <w:lang w:val="uk-UA"/>
              </w:rPr>
              <w:t>0,3</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10,8±</w:t>
            </w:r>
          </w:p>
          <w:p w:rsidR="0034501B" w:rsidRPr="00C46B29" w:rsidRDefault="0034501B" w:rsidP="00AE562D">
            <w:pPr>
              <w:widowControl w:val="0"/>
              <w:jc w:val="center"/>
              <w:rPr>
                <w:lang w:val="uk-UA"/>
              </w:rPr>
            </w:pPr>
            <w:r w:rsidRPr="00C46B29">
              <w:rPr>
                <w:lang w:val="uk-UA"/>
              </w:rPr>
              <w:t>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11,2±</w:t>
            </w:r>
          </w:p>
          <w:p w:rsidR="0034501B" w:rsidRPr="00C46B29" w:rsidRDefault="0034501B" w:rsidP="00AE562D">
            <w:pPr>
              <w:widowControl w:val="0"/>
              <w:jc w:val="center"/>
              <w:rPr>
                <w:lang w:val="uk-UA"/>
              </w:rPr>
            </w:pPr>
            <w:r w:rsidRPr="00C46B29">
              <w:rPr>
                <w:lang w:val="uk-UA"/>
              </w:rPr>
              <w:t>0,1</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11,8±</w:t>
            </w:r>
          </w:p>
          <w:p w:rsidR="0034501B" w:rsidRPr="00C46B29" w:rsidRDefault="0034501B" w:rsidP="00AE562D">
            <w:pPr>
              <w:widowControl w:val="0"/>
              <w:jc w:val="center"/>
              <w:rPr>
                <w:lang w:val="uk-UA"/>
              </w:rPr>
            </w:pPr>
            <w:r w:rsidRPr="00C46B29">
              <w:rPr>
                <w:lang w:val="uk-UA"/>
              </w:rPr>
              <w:t>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12,2±</w:t>
            </w:r>
          </w:p>
          <w:p w:rsidR="0034501B" w:rsidRPr="00C46B29" w:rsidRDefault="0034501B" w:rsidP="00AE562D">
            <w:pPr>
              <w:widowControl w:val="0"/>
              <w:jc w:val="center"/>
              <w:rPr>
                <w:lang w:val="uk-UA"/>
              </w:rPr>
            </w:pPr>
            <w:r w:rsidRPr="00C46B29">
              <w:rPr>
                <w:lang w:val="uk-UA"/>
              </w:rPr>
              <w:t>0,2</w:t>
            </w:r>
          </w:p>
        </w:tc>
        <w:tc>
          <w:tcPr>
            <w:tcW w:w="1099" w:type="dxa"/>
            <w:gridSpan w:val="2"/>
            <w:tcBorders>
              <w:left w:val="single" w:sz="4" w:space="0" w:color="auto"/>
            </w:tcBorders>
          </w:tcPr>
          <w:p w:rsidR="0034501B" w:rsidRPr="00C46B29" w:rsidRDefault="0034501B" w:rsidP="00AE562D">
            <w:pPr>
              <w:widowControl w:val="0"/>
              <w:jc w:val="center"/>
              <w:rPr>
                <w:lang w:val="uk-UA"/>
              </w:rPr>
            </w:pPr>
            <w:r w:rsidRPr="00C46B29">
              <w:rPr>
                <w:lang w:val="uk-UA"/>
              </w:rPr>
              <w:t>12,7±</w:t>
            </w:r>
          </w:p>
          <w:p w:rsidR="0034501B" w:rsidRPr="00C46B29" w:rsidRDefault="0034501B" w:rsidP="00AE562D">
            <w:pPr>
              <w:widowControl w:val="0"/>
              <w:jc w:val="center"/>
              <w:rPr>
                <w:lang w:val="uk-UA"/>
              </w:rPr>
            </w:pPr>
            <w:r w:rsidRPr="00C46B29">
              <w:rPr>
                <w:lang w:val="uk-UA"/>
              </w:rPr>
              <w:t>0,1</w:t>
            </w:r>
          </w:p>
        </w:tc>
        <w:tc>
          <w:tcPr>
            <w:tcW w:w="1099" w:type="dxa"/>
            <w:gridSpan w:val="2"/>
          </w:tcPr>
          <w:p w:rsidR="0034501B" w:rsidRPr="00C46B29" w:rsidRDefault="0034501B" w:rsidP="00AE562D">
            <w:pPr>
              <w:widowControl w:val="0"/>
              <w:jc w:val="center"/>
              <w:rPr>
                <w:lang w:val="uk-UA"/>
              </w:rPr>
            </w:pPr>
            <w:r w:rsidRPr="00C46B29">
              <w:rPr>
                <w:lang w:val="uk-UA"/>
              </w:rPr>
              <w:t>15,4±</w:t>
            </w:r>
          </w:p>
          <w:p w:rsidR="0034501B" w:rsidRPr="00C46B29" w:rsidRDefault="0034501B" w:rsidP="00AE562D">
            <w:pPr>
              <w:widowControl w:val="0"/>
              <w:jc w:val="center"/>
              <w:rPr>
                <w:lang w:val="uk-UA"/>
              </w:rPr>
            </w:pPr>
            <w:r w:rsidRPr="00C46B29">
              <w:rPr>
                <w:lang w:val="uk-UA"/>
              </w:rPr>
              <w:t>0,2</w:t>
            </w:r>
          </w:p>
        </w:tc>
        <w:tc>
          <w:tcPr>
            <w:tcW w:w="1100" w:type="dxa"/>
          </w:tcPr>
          <w:p w:rsidR="0034501B" w:rsidRPr="00C46B29" w:rsidRDefault="0034501B" w:rsidP="00AE562D">
            <w:pPr>
              <w:widowControl w:val="0"/>
              <w:jc w:val="center"/>
              <w:rPr>
                <w:lang w:val="uk-UA"/>
              </w:rPr>
            </w:pPr>
            <w:r w:rsidRPr="00C46B29">
              <w:rPr>
                <w:lang w:val="uk-UA"/>
              </w:rPr>
              <w:t>15,12±</w:t>
            </w:r>
          </w:p>
          <w:p w:rsidR="0034501B" w:rsidRPr="00C46B29" w:rsidRDefault="0034501B" w:rsidP="00AE562D">
            <w:pPr>
              <w:widowControl w:val="0"/>
              <w:jc w:val="center"/>
              <w:rPr>
                <w:lang w:val="uk-UA"/>
              </w:rPr>
            </w:pPr>
            <w:r>
              <w:rPr>
                <w:b/>
                <w:bCs/>
                <w:noProof/>
                <w:lang w:eastAsia="ru-RU"/>
              </w:rPr>
              <mc:AlternateContent>
                <mc:Choice Requires="wps">
                  <w:drawing>
                    <wp:anchor distT="0" distB="0" distL="114300" distR="114300" simplePos="0" relativeHeight="251663360" behindDoc="0" locked="0" layoutInCell="1" allowOverlap="1">
                      <wp:simplePos x="0" y="0"/>
                      <wp:positionH relativeFrom="column">
                        <wp:posOffset>748030</wp:posOffset>
                      </wp:positionH>
                      <wp:positionV relativeFrom="paragraph">
                        <wp:posOffset>78105</wp:posOffset>
                      </wp:positionV>
                      <wp:extent cx="274320" cy="685800"/>
                      <wp:effectExtent l="0" t="0" r="254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01B" w:rsidRPr="001902AA" w:rsidRDefault="0034501B" w:rsidP="0034501B">
                                  <w:pPr>
                                    <w:jc w:val="center"/>
                                    <w:rPr>
                                      <w:sz w:val="28"/>
                                      <w:szCs w:val="28"/>
                                      <w:lang w:val="en-US"/>
                                    </w:rPr>
                                  </w:pPr>
                                  <w:r>
                                    <w:rPr>
                                      <w:sz w:val="28"/>
                                      <w:szCs w:val="28"/>
                                      <w:lang w:val="en-US"/>
                                    </w:rPr>
                                    <w:t>14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58.9pt;margin-top:6.15pt;width:21.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" stroked="f">
                      <v:textbox style="layout-flow:vertical" inset="0,0,0,0">
                        <w:txbxContent>
                          <w:p w:rsidR="0034501B" w:rsidRPr="001902AA" w:rsidRDefault="0034501B" w:rsidP="0034501B">
                            <w:pPr>
                              <w:jc w:val="center"/>
                              <w:rPr>
                                <w:sz w:val="28"/>
                                <w:szCs w:val="28"/>
                                <w:lang w:val="en-US"/>
                              </w:rPr>
                            </w:pPr>
                            <w:r>
                              <w:rPr>
                                <w:sz w:val="28"/>
                                <w:szCs w:val="28"/>
                                <w:lang w:val="en-US"/>
                              </w:rPr>
                              <w:t>14</w:t>
                            </w:r>
                          </w:p>
                        </w:txbxContent>
                      </v:textbox>
                    </v:shape>
                  </w:pict>
                </mc:Fallback>
              </mc:AlternateContent>
            </w:r>
            <w:r w:rsidRPr="00C46B29">
              <w:rPr>
                <w:lang w:val="uk-UA"/>
              </w:rPr>
              <w:t>0,3</w:t>
            </w:r>
          </w:p>
        </w:tc>
      </w:tr>
      <w:tr w:rsidR="0034501B" w:rsidRPr="00C46B29" w:rsidTr="00AE562D">
        <w:tblPrEx>
          <w:tblCellMar>
            <w:top w:w="0" w:type="dxa"/>
            <w:bottom w:w="0" w:type="dxa"/>
          </w:tblCellMar>
        </w:tblPrEx>
        <w:trPr>
          <w:trHeight w:val="645"/>
        </w:trPr>
        <w:tc>
          <w:tcPr>
            <w:tcW w:w="1853" w:type="dxa"/>
          </w:tcPr>
          <w:p w:rsidR="0034501B" w:rsidRPr="00C46B29" w:rsidRDefault="0034501B" w:rsidP="00AE562D">
            <w:pPr>
              <w:widowControl w:val="0"/>
              <w:jc w:val="both"/>
              <w:rPr>
                <w:lang w:val="uk-UA"/>
              </w:rPr>
            </w:pPr>
            <w:r w:rsidRPr="00C46B29">
              <w:rPr>
                <w:snapToGrid w:val="0"/>
                <w:lang w:val="uk-UA"/>
              </w:rPr>
              <w:t>Стираність</w:t>
            </w:r>
          </w:p>
        </w:tc>
        <w:tc>
          <w:tcPr>
            <w:tcW w:w="1099" w:type="dxa"/>
            <w:gridSpan w:val="2"/>
          </w:tcPr>
          <w:p w:rsidR="0034501B" w:rsidRPr="00C46B29" w:rsidRDefault="0034501B" w:rsidP="00AE562D">
            <w:pPr>
              <w:widowControl w:val="0"/>
              <w:jc w:val="center"/>
              <w:rPr>
                <w:lang w:val="uk-UA"/>
              </w:rPr>
            </w:pPr>
            <w:r w:rsidRPr="00C46B29">
              <w:rPr>
                <w:lang w:val="uk-UA"/>
              </w:rPr>
              <w:t>не більше 1 %</w:t>
            </w:r>
          </w:p>
        </w:tc>
        <w:tc>
          <w:tcPr>
            <w:tcW w:w="1099" w:type="dxa"/>
            <w:gridSpan w:val="2"/>
            <w:tcBorders>
              <w:right w:val="single" w:sz="4" w:space="0" w:color="auto"/>
            </w:tcBorders>
          </w:tcPr>
          <w:p w:rsidR="0034501B" w:rsidRPr="00C46B29" w:rsidRDefault="0034501B" w:rsidP="00AE562D">
            <w:pPr>
              <w:widowControl w:val="0"/>
              <w:jc w:val="center"/>
              <w:rPr>
                <w:lang w:val="uk-UA"/>
              </w:rPr>
            </w:pPr>
            <w:r w:rsidRPr="00C46B29">
              <w:rPr>
                <w:lang w:val="uk-UA"/>
              </w:rPr>
              <w:t>0,71±</w:t>
            </w:r>
          </w:p>
          <w:p w:rsidR="0034501B" w:rsidRPr="00C46B29" w:rsidRDefault="0034501B" w:rsidP="00AE562D">
            <w:pPr>
              <w:widowControl w:val="0"/>
              <w:jc w:val="center"/>
              <w:rPr>
                <w:lang w:val="uk-UA"/>
              </w:rPr>
            </w:pPr>
            <w:r w:rsidRPr="00C46B29">
              <w:rPr>
                <w:lang w:val="uk-UA"/>
              </w:rPr>
              <w:t>0,02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0,73±</w:t>
            </w:r>
          </w:p>
          <w:p w:rsidR="0034501B" w:rsidRPr="00C46B29" w:rsidRDefault="0034501B" w:rsidP="00AE562D">
            <w:pPr>
              <w:widowControl w:val="0"/>
              <w:jc w:val="center"/>
              <w:rPr>
                <w:lang w:val="uk-UA"/>
              </w:rPr>
            </w:pPr>
            <w:r w:rsidRPr="00C46B29">
              <w:rPr>
                <w:lang w:val="uk-UA"/>
              </w:rPr>
              <w:t>0,02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0,71±</w:t>
            </w:r>
          </w:p>
          <w:p w:rsidR="0034501B" w:rsidRPr="00C46B29" w:rsidRDefault="0034501B" w:rsidP="00AE562D">
            <w:pPr>
              <w:widowControl w:val="0"/>
              <w:jc w:val="center"/>
              <w:rPr>
                <w:lang w:val="uk-UA"/>
              </w:rPr>
            </w:pPr>
            <w:r w:rsidRPr="00C46B29">
              <w:rPr>
                <w:lang w:val="uk-UA"/>
              </w:rPr>
              <w:t>0,01</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0,74±</w:t>
            </w:r>
          </w:p>
          <w:p w:rsidR="0034501B" w:rsidRPr="00C46B29" w:rsidRDefault="0034501B" w:rsidP="00AE562D">
            <w:pPr>
              <w:widowControl w:val="0"/>
              <w:jc w:val="center"/>
              <w:rPr>
                <w:lang w:val="uk-UA"/>
              </w:rPr>
            </w:pPr>
            <w:r w:rsidRPr="00C46B29">
              <w:rPr>
                <w:lang w:val="uk-UA"/>
              </w:rPr>
              <w:t>0,01</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0,78±</w:t>
            </w:r>
          </w:p>
          <w:p w:rsidR="0034501B" w:rsidRPr="00C46B29" w:rsidRDefault="0034501B" w:rsidP="00AE562D">
            <w:pPr>
              <w:widowControl w:val="0"/>
              <w:jc w:val="center"/>
              <w:rPr>
                <w:lang w:val="uk-UA"/>
              </w:rPr>
            </w:pPr>
            <w:r w:rsidRPr="00C46B29">
              <w:rPr>
                <w:lang w:val="uk-UA"/>
              </w:rPr>
              <w:t>0,02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0,76±</w:t>
            </w:r>
          </w:p>
          <w:p w:rsidR="0034501B" w:rsidRPr="00C46B29" w:rsidRDefault="0034501B" w:rsidP="00AE562D">
            <w:pPr>
              <w:widowControl w:val="0"/>
              <w:jc w:val="center"/>
              <w:rPr>
                <w:lang w:val="uk-UA"/>
              </w:rPr>
            </w:pPr>
            <w:r w:rsidRPr="00C46B29">
              <w:rPr>
                <w:lang w:val="uk-UA"/>
              </w:rPr>
              <w:t>0,01</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0,73±</w:t>
            </w:r>
          </w:p>
          <w:p w:rsidR="0034501B" w:rsidRPr="00C46B29" w:rsidRDefault="0034501B" w:rsidP="00AE562D">
            <w:pPr>
              <w:widowControl w:val="0"/>
              <w:jc w:val="center"/>
              <w:rPr>
                <w:lang w:val="uk-UA"/>
              </w:rPr>
            </w:pPr>
            <w:r w:rsidRPr="00C46B29">
              <w:rPr>
                <w:lang w:val="uk-UA"/>
              </w:rPr>
              <w:t>0,01</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0,75±</w:t>
            </w:r>
          </w:p>
          <w:p w:rsidR="0034501B" w:rsidRPr="00C46B29" w:rsidRDefault="0034501B" w:rsidP="00AE562D">
            <w:pPr>
              <w:widowControl w:val="0"/>
              <w:jc w:val="center"/>
              <w:rPr>
                <w:lang w:val="uk-UA"/>
              </w:rPr>
            </w:pPr>
            <w:r w:rsidRPr="00C46B29">
              <w:rPr>
                <w:lang w:val="uk-UA"/>
              </w:rPr>
              <w:t>0,02</w:t>
            </w:r>
          </w:p>
        </w:tc>
        <w:tc>
          <w:tcPr>
            <w:tcW w:w="1099" w:type="dxa"/>
            <w:gridSpan w:val="2"/>
            <w:tcBorders>
              <w:left w:val="single" w:sz="4" w:space="0" w:color="auto"/>
            </w:tcBorders>
          </w:tcPr>
          <w:p w:rsidR="0034501B" w:rsidRPr="00C46B29" w:rsidRDefault="0034501B" w:rsidP="00AE562D">
            <w:pPr>
              <w:widowControl w:val="0"/>
              <w:jc w:val="center"/>
              <w:rPr>
                <w:lang w:val="uk-UA"/>
              </w:rPr>
            </w:pPr>
            <w:r w:rsidRPr="00C46B29">
              <w:rPr>
                <w:lang w:val="uk-UA"/>
              </w:rPr>
              <w:t>0,73±</w:t>
            </w:r>
          </w:p>
          <w:p w:rsidR="0034501B" w:rsidRPr="00C46B29" w:rsidRDefault="0034501B" w:rsidP="00AE562D">
            <w:pPr>
              <w:widowControl w:val="0"/>
              <w:jc w:val="center"/>
              <w:rPr>
                <w:lang w:val="uk-UA"/>
              </w:rPr>
            </w:pPr>
            <w:r w:rsidRPr="00C46B29">
              <w:rPr>
                <w:lang w:val="uk-UA"/>
              </w:rPr>
              <w:t>0,01</w:t>
            </w:r>
          </w:p>
        </w:tc>
        <w:tc>
          <w:tcPr>
            <w:tcW w:w="1099" w:type="dxa"/>
            <w:gridSpan w:val="2"/>
          </w:tcPr>
          <w:p w:rsidR="0034501B" w:rsidRPr="00C46B29" w:rsidRDefault="0034501B" w:rsidP="00AE562D">
            <w:pPr>
              <w:widowControl w:val="0"/>
              <w:jc w:val="center"/>
              <w:rPr>
                <w:lang w:val="uk-UA"/>
              </w:rPr>
            </w:pPr>
            <w:r w:rsidRPr="00C46B29">
              <w:rPr>
                <w:lang w:val="uk-UA"/>
              </w:rPr>
              <w:t>0,72±</w:t>
            </w:r>
          </w:p>
          <w:p w:rsidR="0034501B" w:rsidRPr="00C46B29" w:rsidRDefault="0034501B" w:rsidP="00AE562D">
            <w:pPr>
              <w:widowControl w:val="0"/>
              <w:jc w:val="center"/>
              <w:rPr>
                <w:lang w:val="uk-UA"/>
              </w:rPr>
            </w:pPr>
            <w:r w:rsidRPr="00C46B29">
              <w:rPr>
                <w:lang w:val="uk-UA"/>
              </w:rPr>
              <w:t>0,03</w:t>
            </w:r>
          </w:p>
        </w:tc>
        <w:tc>
          <w:tcPr>
            <w:tcW w:w="1100" w:type="dxa"/>
          </w:tcPr>
          <w:p w:rsidR="0034501B" w:rsidRPr="00C46B29" w:rsidRDefault="0034501B" w:rsidP="00AE562D">
            <w:pPr>
              <w:widowControl w:val="0"/>
              <w:jc w:val="center"/>
              <w:rPr>
                <w:lang w:val="uk-UA"/>
              </w:rPr>
            </w:pPr>
            <w:r w:rsidRPr="00C46B29">
              <w:rPr>
                <w:lang w:val="uk-UA"/>
              </w:rPr>
              <w:t>0,70±</w:t>
            </w:r>
          </w:p>
          <w:p w:rsidR="0034501B" w:rsidRPr="00C46B29" w:rsidRDefault="0034501B" w:rsidP="00AE562D">
            <w:pPr>
              <w:widowControl w:val="0"/>
              <w:jc w:val="center"/>
              <w:rPr>
                <w:lang w:val="uk-UA"/>
              </w:rPr>
            </w:pPr>
            <w:r w:rsidRPr="00C46B29">
              <w:rPr>
                <w:lang w:val="uk-UA"/>
              </w:rPr>
              <w:t>0,02</w:t>
            </w:r>
          </w:p>
        </w:tc>
      </w:tr>
      <w:tr w:rsidR="0034501B" w:rsidRPr="00C46B29" w:rsidTr="00AE562D">
        <w:tblPrEx>
          <w:tblCellMar>
            <w:top w:w="0" w:type="dxa"/>
            <w:bottom w:w="0" w:type="dxa"/>
          </w:tblCellMar>
        </w:tblPrEx>
        <w:tc>
          <w:tcPr>
            <w:tcW w:w="1853" w:type="dxa"/>
          </w:tcPr>
          <w:p w:rsidR="0034501B" w:rsidRPr="00C46B29" w:rsidRDefault="0034501B" w:rsidP="00AE562D">
            <w:pPr>
              <w:widowControl w:val="0"/>
              <w:jc w:val="both"/>
              <w:rPr>
                <w:lang w:val="uk-UA"/>
              </w:rPr>
            </w:pPr>
            <w:r>
              <w:rPr>
                <w:snapToGrid w:val="0"/>
                <w:lang w:val="uk-UA"/>
              </w:rPr>
              <w:t>Стійкість до роздавлюван</w:t>
            </w:r>
            <w:r w:rsidRPr="00C46B29">
              <w:rPr>
                <w:snapToGrid w:val="0"/>
                <w:lang w:val="uk-UA"/>
              </w:rPr>
              <w:t>ня, Н</w:t>
            </w:r>
          </w:p>
        </w:tc>
        <w:tc>
          <w:tcPr>
            <w:tcW w:w="1099" w:type="dxa"/>
            <w:gridSpan w:val="2"/>
          </w:tcPr>
          <w:p w:rsidR="0034501B" w:rsidRPr="00C46B29" w:rsidRDefault="0034501B" w:rsidP="00AE562D">
            <w:pPr>
              <w:widowControl w:val="0"/>
              <w:jc w:val="center"/>
              <w:rPr>
                <w:lang w:val="uk-UA"/>
              </w:rPr>
            </w:pPr>
            <w:r w:rsidRPr="00C46B29">
              <w:rPr>
                <w:lang w:val="uk-UA"/>
              </w:rPr>
              <w:t>не нижче 30</w:t>
            </w:r>
          </w:p>
        </w:tc>
        <w:tc>
          <w:tcPr>
            <w:tcW w:w="1099" w:type="dxa"/>
            <w:gridSpan w:val="2"/>
            <w:tcBorders>
              <w:right w:val="single" w:sz="4" w:space="0" w:color="auto"/>
            </w:tcBorders>
          </w:tcPr>
          <w:p w:rsidR="0034501B" w:rsidRPr="00C46B29" w:rsidRDefault="0034501B" w:rsidP="00AE562D">
            <w:pPr>
              <w:widowControl w:val="0"/>
              <w:jc w:val="center"/>
              <w:rPr>
                <w:lang w:val="uk-UA"/>
              </w:rPr>
            </w:pPr>
            <w:r w:rsidRPr="00C46B29">
              <w:rPr>
                <w:lang w:val="uk-UA"/>
              </w:rPr>
              <w:t>44,84±</w:t>
            </w:r>
          </w:p>
          <w:p w:rsidR="0034501B" w:rsidRPr="00C46B29" w:rsidRDefault="0034501B" w:rsidP="00AE562D">
            <w:pPr>
              <w:widowControl w:val="0"/>
              <w:jc w:val="center"/>
              <w:rPr>
                <w:lang w:val="uk-UA"/>
              </w:rPr>
            </w:pPr>
            <w:r w:rsidRPr="00C46B29">
              <w:rPr>
                <w:lang w:val="uk-UA"/>
              </w:rPr>
              <w:t>0,02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44,89±</w:t>
            </w:r>
          </w:p>
          <w:p w:rsidR="0034501B" w:rsidRPr="00C46B29" w:rsidRDefault="0034501B" w:rsidP="00AE562D">
            <w:pPr>
              <w:widowControl w:val="0"/>
              <w:jc w:val="center"/>
              <w:rPr>
                <w:lang w:val="uk-UA"/>
              </w:rPr>
            </w:pPr>
            <w:r w:rsidRPr="00C46B29">
              <w:rPr>
                <w:lang w:val="uk-UA"/>
              </w:rPr>
              <w:t>0,02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45,92±</w:t>
            </w:r>
          </w:p>
          <w:p w:rsidR="0034501B" w:rsidRPr="00C46B29" w:rsidRDefault="0034501B" w:rsidP="00AE562D">
            <w:pPr>
              <w:widowControl w:val="0"/>
              <w:jc w:val="center"/>
              <w:rPr>
                <w:lang w:val="uk-UA"/>
              </w:rPr>
            </w:pPr>
            <w:r w:rsidRPr="00C46B29">
              <w:rPr>
                <w:lang w:val="uk-UA"/>
              </w:rPr>
              <w:t>0,01</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45,90±</w:t>
            </w:r>
          </w:p>
          <w:p w:rsidR="0034501B" w:rsidRPr="00C46B29" w:rsidRDefault="0034501B" w:rsidP="00AE562D">
            <w:pPr>
              <w:widowControl w:val="0"/>
              <w:jc w:val="center"/>
              <w:rPr>
                <w:lang w:val="uk-UA"/>
              </w:rPr>
            </w:pPr>
            <w:r w:rsidRPr="00C46B29">
              <w:rPr>
                <w:lang w:val="uk-UA"/>
              </w:rPr>
              <w:t>0,03</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46,94±</w:t>
            </w:r>
          </w:p>
          <w:p w:rsidR="0034501B" w:rsidRPr="00C46B29" w:rsidRDefault="0034501B" w:rsidP="00AE562D">
            <w:pPr>
              <w:widowControl w:val="0"/>
              <w:jc w:val="center"/>
              <w:rPr>
                <w:lang w:val="uk-UA"/>
              </w:rPr>
            </w:pPr>
            <w:r w:rsidRPr="00C46B29">
              <w:rPr>
                <w:lang w:val="uk-UA"/>
              </w:rPr>
              <w:t>0,01</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46,97±</w:t>
            </w:r>
          </w:p>
          <w:p w:rsidR="0034501B" w:rsidRPr="00C46B29" w:rsidRDefault="0034501B" w:rsidP="00AE562D">
            <w:pPr>
              <w:widowControl w:val="0"/>
              <w:jc w:val="center"/>
              <w:rPr>
                <w:lang w:val="uk-UA"/>
              </w:rPr>
            </w:pPr>
            <w:r w:rsidRPr="00C46B29">
              <w:rPr>
                <w:lang w:val="uk-UA"/>
              </w:rPr>
              <w:t>0,02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47,12±</w:t>
            </w:r>
          </w:p>
          <w:p w:rsidR="0034501B" w:rsidRPr="00C46B29" w:rsidRDefault="0034501B" w:rsidP="00AE562D">
            <w:pPr>
              <w:widowControl w:val="0"/>
              <w:jc w:val="center"/>
              <w:rPr>
                <w:lang w:val="uk-UA"/>
              </w:rPr>
            </w:pPr>
            <w:r w:rsidRPr="00C46B29">
              <w:rPr>
                <w:lang w:val="uk-UA"/>
              </w:rPr>
              <w:t>0,03</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47,24±</w:t>
            </w:r>
          </w:p>
          <w:p w:rsidR="0034501B" w:rsidRPr="00C46B29" w:rsidRDefault="0034501B" w:rsidP="00AE562D">
            <w:pPr>
              <w:widowControl w:val="0"/>
              <w:jc w:val="center"/>
              <w:rPr>
                <w:lang w:val="uk-UA"/>
              </w:rPr>
            </w:pPr>
            <w:r w:rsidRPr="00C46B29">
              <w:rPr>
                <w:lang w:val="uk-UA"/>
              </w:rPr>
              <w:t>0,02</w:t>
            </w:r>
          </w:p>
        </w:tc>
        <w:tc>
          <w:tcPr>
            <w:tcW w:w="1099" w:type="dxa"/>
            <w:gridSpan w:val="2"/>
            <w:tcBorders>
              <w:left w:val="single" w:sz="4" w:space="0" w:color="auto"/>
            </w:tcBorders>
          </w:tcPr>
          <w:p w:rsidR="0034501B" w:rsidRPr="00C46B29" w:rsidRDefault="0034501B" w:rsidP="00AE562D">
            <w:pPr>
              <w:widowControl w:val="0"/>
              <w:jc w:val="center"/>
              <w:rPr>
                <w:lang w:val="uk-UA"/>
              </w:rPr>
            </w:pPr>
            <w:r w:rsidRPr="00C46B29">
              <w:rPr>
                <w:lang w:val="uk-UA"/>
              </w:rPr>
              <w:t>47,98±</w:t>
            </w:r>
          </w:p>
          <w:p w:rsidR="0034501B" w:rsidRPr="00C46B29" w:rsidRDefault="0034501B" w:rsidP="00AE562D">
            <w:pPr>
              <w:widowControl w:val="0"/>
              <w:jc w:val="center"/>
              <w:rPr>
                <w:lang w:val="uk-UA"/>
              </w:rPr>
            </w:pPr>
            <w:r w:rsidRPr="00C46B29">
              <w:rPr>
                <w:lang w:val="uk-UA"/>
              </w:rPr>
              <w:t>0,01</w:t>
            </w:r>
          </w:p>
        </w:tc>
        <w:tc>
          <w:tcPr>
            <w:tcW w:w="1099" w:type="dxa"/>
            <w:gridSpan w:val="2"/>
          </w:tcPr>
          <w:p w:rsidR="0034501B" w:rsidRPr="00C46B29" w:rsidRDefault="0034501B" w:rsidP="00AE562D">
            <w:pPr>
              <w:widowControl w:val="0"/>
              <w:jc w:val="center"/>
              <w:rPr>
                <w:lang w:val="uk-UA"/>
              </w:rPr>
            </w:pPr>
            <w:r w:rsidRPr="00C46B29">
              <w:rPr>
                <w:lang w:val="uk-UA"/>
              </w:rPr>
              <w:t>48,33±</w:t>
            </w:r>
          </w:p>
          <w:p w:rsidR="0034501B" w:rsidRPr="00C46B29" w:rsidRDefault="0034501B" w:rsidP="00AE562D">
            <w:pPr>
              <w:widowControl w:val="0"/>
              <w:jc w:val="center"/>
              <w:rPr>
                <w:lang w:val="uk-UA"/>
              </w:rPr>
            </w:pPr>
            <w:r w:rsidRPr="00C46B29">
              <w:rPr>
                <w:lang w:val="uk-UA"/>
              </w:rPr>
              <w:t>0,02</w:t>
            </w:r>
          </w:p>
        </w:tc>
        <w:tc>
          <w:tcPr>
            <w:tcW w:w="1100" w:type="dxa"/>
          </w:tcPr>
          <w:p w:rsidR="0034501B" w:rsidRPr="00C46B29" w:rsidRDefault="0034501B" w:rsidP="00AE562D">
            <w:pPr>
              <w:widowControl w:val="0"/>
              <w:jc w:val="center"/>
              <w:rPr>
                <w:lang w:val="uk-UA"/>
              </w:rPr>
            </w:pPr>
            <w:r w:rsidRPr="00C46B29">
              <w:rPr>
                <w:lang w:val="uk-UA"/>
              </w:rPr>
              <w:t>48,46±</w:t>
            </w:r>
          </w:p>
          <w:p w:rsidR="0034501B" w:rsidRPr="00C46B29" w:rsidRDefault="0034501B" w:rsidP="00AE562D">
            <w:pPr>
              <w:widowControl w:val="0"/>
              <w:jc w:val="center"/>
              <w:rPr>
                <w:lang w:val="uk-UA"/>
              </w:rPr>
            </w:pPr>
            <w:r w:rsidRPr="00C46B29">
              <w:rPr>
                <w:lang w:val="uk-UA"/>
              </w:rPr>
              <w:t>0,02</w:t>
            </w:r>
          </w:p>
        </w:tc>
      </w:tr>
      <w:tr w:rsidR="0034501B" w:rsidRPr="00C46B29" w:rsidTr="00AE562D">
        <w:tblPrEx>
          <w:tblCellMar>
            <w:top w:w="0" w:type="dxa"/>
            <w:bottom w:w="0" w:type="dxa"/>
          </w:tblCellMar>
        </w:tblPrEx>
        <w:trPr>
          <w:cantSplit/>
        </w:trPr>
        <w:tc>
          <w:tcPr>
            <w:tcW w:w="1853" w:type="dxa"/>
            <w:tcBorders>
              <w:right w:val="single" w:sz="4" w:space="0" w:color="auto"/>
            </w:tcBorders>
          </w:tcPr>
          <w:p w:rsidR="0034501B" w:rsidRDefault="0034501B" w:rsidP="00AE562D">
            <w:pPr>
              <w:widowControl w:val="0"/>
              <w:jc w:val="both"/>
              <w:rPr>
                <w:lang w:val="uk-UA"/>
              </w:rPr>
            </w:pPr>
            <w:r>
              <w:rPr>
                <w:lang w:val="uk-UA"/>
              </w:rPr>
              <w:t>Мікробіоло</w:t>
            </w:r>
            <w:r w:rsidRPr="00C46B29">
              <w:rPr>
                <w:lang w:val="uk-UA"/>
              </w:rPr>
              <w:t>гіч</w:t>
            </w:r>
            <w:r>
              <w:rPr>
                <w:lang w:val="uk-UA"/>
              </w:rPr>
              <w:t>-</w:t>
            </w:r>
          </w:p>
          <w:p w:rsidR="0034501B" w:rsidRPr="00C46B29" w:rsidRDefault="0034501B" w:rsidP="00AE562D">
            <w:pPr>
              <w:widowControl w:val="0"/>
              <w:jc w:val="both"/>
              <w:rPr>
                <w:lang w:val="uk-UA"/>
              </w:rPr>
            </w:pPr>
            <w:r>
              <w:rPr>
                <w:lang w:val="uk-UA"/>
              </w:rPr>
              <w:t>н</w:t>
            </w:r>
            <w:r w:rsidRPr="00C46B29">
              <w:rPr>
                <w:lang w:val="uk-UA"/>
              </w:rPr>
              <w:t>а</w:t>
            </w:r>
            <w:r>
              <w:rPr>
                <w:lang w:val="uk-UA"/>
              </w:rPr>
              <w:t xml:space="preserve"> </w:t>
            </w:r>
            <w:r w:rsidRPr="00C46B29">
              <w:rPr>
                <w:lang w:val="uk-UA"/>
              </w:rPr>
              <w:t>чистота</w:t>
            </w:r>
          </w:p>
          <w:p w:rsidR="0034501B" w:rsidRPr="00C46B29" w:rsidRDefault="0034501B" w:rsidP="00AE562D">
            <w:pPr>
              <w:widowControl w:val="0"/>
              <w:jc w:val="both"/>
              <w:rPr>
                <w:lang w:val="uk-UA"/>
              </w:rPr>
            </w:pPr>
          </w:p>
        </w:tc>
        <w:tc>
          <w:tcPr>
            <w:tcW w:w="1099" w:type="dxa"/>
            <w:gridSpan w:val="2"/>
            <w:tcBorders>
              <w:left w:val="single" w:sz="4" w:space="0" w:color="auto"/>
            </w:tcBorders>
          </w:tcPr>
          <w:p w:rsidR="0034501B" w:rsidRPr="00C46B29" w:rsidRDefault="0034501B" w:rsidP="00AE562D">
            <w:pPr>
              <w:widowControl w:val="0"/>
              <w:jc w:val="center"/>
              <w:rPr>
                <w:lang w:val="uk-UA"/>
              </w:rPr>
            </w:pPr>
            <w:r w:rsidRPr="00C46B29">
              <w:rPr>
                <w:lang w:val="uk-UA"/>
              </w:rPr>
              <w:t>Бакте-</w:t>
            </w:r>
          </w:p>
          <w:p w:rsidR="0034501B" w:rsidRPr="00C46B29" w:rsidRDefault="0034501B" w:rsidP="00AE562D">
            <w:pPr>
              <w:widowControl w:val="0"/>
              <w:jc w:val="center"/>
              <w:rPr>
                <w:lang w:val="uk-UA"/>
              </w:rPr>
            </w:pPr>
            <w:r w:rsidRPr="00C46B29">
              <w:rPr>
                <w:lang w:val="uk-UA"/>
              </w:rPr>
              <w:t xml:space="preserve">рій </w:t>
            </w:r>
          </w:p>
          <w:p w:rsidR="0034501B" w:rsidRPr="00C46B29" w:rsidRDefault="0034501B" w:rsidP="00AE562D">
            <w:pPr>
              <w:widowControl w:val="0"/>
              <w:jc w:val="center"/>
              <w:rPr>
                <w:lang w:val="uk-UA"/>
              </w:rPr>
            </w:pPr>
            <w:r w:rsidRPr="00C46B29">
              <w:rPr>
                <w:lang w:val="uk-UA"/>
              </w:rPr>
              <w:t>не &lt; 10</w:t>
            </w:r>
            <w:r w:rsidRPr="00C46B29">
              <w:rPr>
                <w:vertAlign w:val="superscript"/>
                <w:lang w:val="uk-UA"/>
              </w:rPr>
              <w:t>3</w:t>
            </w:r>
          </w:p>
          <w:p w:rsidR="0034501B" w:rsidRPr="00C46B29" w:rsidRDefault="0034501B" w:rsidP="00AE562D">
            <w:pPr>
              <w:widowControl w:val="0"/>
              <w:jc w:val="center"/>
              <w:rPr>
                <w:lang w:val="uk-UA"/>
              </w:rPr>
            </w:pPr>
            <w:r w:rsidRPr="00C46B29">
              <w:rPr>
                <w:lang w:val="uk-UA"/>
              </w:rPr>
              <w:t>грибів не &lt;10</w:t>
            </w:r>
            <w:r w:rsidRPr="00C46B29">
              <w:rPr>
                <w:vertAlign w:val="superscript"/>
                <w:lang w:val="uk-UA"/>
              </w:rPr>
              <w:t xml:space="preserve">2 </w:t>
            </w:r>
          </w:p>
        </w:tc>
        <w:tc>
          <w:tcPr>
            <w:tcW w:w="1099" w:type="dxa"/>
            <w:gridSpan w:val="2"/>
            <w:tcBorders>
              <w:right w:val="single" w:sz="4" w:space="0" w:color="auto"/>
            </w:tcBorders>
          </w:tcPr>
          <w:p w:rsidR="0034501B" w:rsidRPr="00C46B29" w:rsidRDefault="0034501B" w:rsidP="00AE562D">
            <w:pPr>
              <w:widowControl w:val="0"/>
              <w:jc w:val="center"/>
              <w:rPr>
                <w:lang w:val="uk-UA"/>
              </w:rPr>
            </w:pPr>
            <w:r w:rsidRPr="00C46B29">
              <w:rPr>
                <w:lang w:val="uk-UA"/>
              </w:rPr>
              <w:t>&lt;1000</w:t>
            </w: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r w:rsidRPr="00C46B29">
              <w:rPr>
                <w:lang w:val="uk-UA"/>
              </w:rPr>
              <w:t>&lt;100</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&lt;1000</w:t>
            </w: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r w:rsidRPr="00C46B29">
              <w:rPr>
                <w:lang w:val="uk-UA"/>
              </w:rPr>
              <w:t>&lt;100</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&lt;1000</w:t>
            </w: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r w:rsidRPr="00C46B29">
              <w:rPr>
                <w:lang w:val="uk-UA"/>
              </w:rPr>
              <w:t>&lt;100</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&lt;1000</w:t>
            </w: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r w:rsidRPr="00C46B29">
              <w:rPr>
                <w:lang w:val="uk-UA"/>
              </w:rPr>
              <w:t>&lt;100</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&lt;1000</w:t>
            </w: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r w:rsidRPr="00C46B29">
              <w:rPr>
                <w:lang w:val="uk-UA"/>
              </w:rPr>
              <w:t>&lt;100</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&lt;1000</w:t>
            </w: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r w:rsidRPr="00C46B29">
              <w:rPr>
                <w:lang w:val="uk-UA"/>
              </w:rPr>
              <w:t>&lt;100</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&lt;1000</w:t>
            </w: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r w:rsidRPr="00C46B29">
              <w:rPr>
                <w:lang w:val="uk-UA"/>
              </w:rPr>
              <w:t>&lt;100</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&lt;1000</w:t>
            </w: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r w:rsidRPr="00C46B29">
              <w:rPr>
                <w:lang w:val="uk-UA"/>
              </w:rPr>
              <w:t>&lt;100</w:t>
            </w:r>
          </w:p>
        </w:tc>
        <w:tc>
          <w:tcPr>
            <w:tcW w:w="1099" w:type="dxa"/>
            <w:gridSpan w:val="2"/>
            <w:tcBorders>
              <w:left w:val="single" w:sz="4" w:space="0" w:color="auto"/>
            </w:tcBorders>
          </w:tcPr>
          <w:p w:rsidR="0034501B" w:rsidRPr="00C46B29" w:rsidRDefault="0034501B" w:rsidP="00AE562D">
            <w:pPr>
              <w:widowControl w:val="0"/>
              <w:jc w:val="center"/>
              <w:rPr>
                <w:lang w:val="uk-UA"/>
              </w:rPr>
            </w:pPr>
            <w:r w:rsidRPr="00C46B29">
              <w:rPr>
                <w:lang w:val="uk-UA"/>
              </w:rPr>
              <w:t>&lt;1000</w:t>
            </w: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r w:rsidRPr="00C46B29">
              <w:rPr>
                <w:lang w:val="uk-UA"/>
              </w:rPr>
              <w:t>&lt;100</w:t>
            </w:r>
          </w:p>
        </w:tc>
        <w:tc>
          <w:tcPr>
            <w:tcW w:w="1099" w:type="dxa"/>
            <w:gridSpan w:val="2"/>
          </w:tcPr>
          <w:p w:rsidR="0034501B" w:rsidRPr="00C46B29" w:rsidRDefault="0034501B" w:rsidP="00AE562D">
            <w:pPr>
              <w:widowControl w:val="0"/>
              <w:jc w:val="center"/>
              <w:rPr>
                <w:lang w:val="uk-UA"/>
              </w:rPr>
            </w:pPr>
            <w:r w:rsidRPr="00C46B29">
              <w:rPr>
                <w:lang w:val="uk-UA"/>
              </w:rPr>
              <w:t>&lt;1000</w:t>
            </w: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r w:rsidRPr="00C46B29">
              <w:rPr>
                <w:lang w:val="uk-UA"/>
              </w:rPr>
              <w:t>&lt;100</w:t>
            </w:r>
          </w:p>
        </w:tc>
        <w:tc>
          <w:tcPr>
            <w:tcW w:w="1100" w:type="dxa"/>
          </w:tcPr>
          <w:p w:rsidR="0034501B" w:rsidRPr="00C46B29" w:rsidRDefault="0034501B" w:rsidP="00AE562D">
            <w:pPr>
              <w:widowControl w:val="0"/>
              <w:jc w:val="center"/>
              <w:rPr>
                <w:lang w:val="uk-UA"/>
              </w:rPr>
            </w:pPr>
            <w:r w:rsidRPr="00C46B29">
              <w:rPr>
                <w:lang w:val="uk-UA"/>
              </w:rPr>
              <w:t>&lt;1000</w:t>
            </w: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p>
          <w:p w:rsidR="0034501B" w:rsidRPr="00C46B29" w:rsidRDefault="0034501B" w:rsidP="00AE562D">
            <w:pPr>
              <w:widowControl w:val="0"/>
              <w:jc w:val="center"/>
              <w:rPr>
                <w:lang w:val="uk-UA"/>
              </w:rPr>
            </w:pPr>
            <w:r w:rsidRPr="00C46B29">
              <w:rPr>
                <w:lang w:val="uk-UA"/>
              </w:rPr>
              <w:t>&lt;100</w:t>
            </w:r>
          </w:p>
        </w:tc>
      </w:tr>
      <w:tr w:rsidR="0034501B" w:rsidRPr="00C46B29" w:rsidTr="00AE562D">
        <w:tblPrEx>
          <w:tblCellMar>
            <w:top w:w="0" w:type="dxa"/>
            <w:bottom w:w="0" w:type="dxa"/>
          </w:tblCellMar>
        </w:tblPrEx>
        <w:tc>
          <w:tcPr>
            <w:tcW w:w="1853" w:type="dxa"/>
          </w:tcPr>
          <w:p w:rsidR="0034501B" w:rsidRPr="00C46B29" w:rsidRDefault="0034501B" w:rsidP="00AE562D">
            <w:pPr>
              <w:widowControl w:val="0"/>
              <w:jc w:val="both"/>
              <w:rPr>
                <w:lang w:val="uk-UA"/>
              </w:rPr>
            </w:pPr>
            <w:r w:rsidRPr="00C46B29">
              <w:rPr>
                <w:lang w:val="uk-UA"/>
              </w:rPr>
              <w:t>Кількісний вміст суми флавоноїдів</w:t>
            </w:r>
          </w:p>
        </w:tc>
        <w:tc>
          <w:tcPr>
            <w:tcW w:w="1099" w:type="dxa"/>
            <w:gridSpan w:val="2"/>
          </w:tcPr>
          <w:p w:rsidR="0034501B" w:rsidRPr="00C46B29" w:rsidRDefault="0034501B" w:rsidP="00AE562D">
            <w:pPr>
              <w:widowControl w:val="0"/>
              <w:jc w:val="center"/>
              <w:rPr>
                <w:lang w:val="uk-UA"/>
              </w:rPr>
            </w:pPr>
            <w:r w:rsidRPr="00C46B29">
              <w:rPr>
                <w:lang w:val="uk-UA"/>
              </w:rPr>
              <w:t>не менш 0,005 г</w:t>
            </w:r>
          </w:p>
        </w:tc>
        <w:tc>
          <w:tcPr>
            <w:tcW w:w="1099" w:type="dxa"/>
            <w:gridSpan w:val="2"/>
            <w:tcBorders>
              <w:right w:val="single" w:sz="4" w:space="0" w:color="auto"/>
            </w:tcBorders>
          </w:tcPr>
          <w:p w:rsidR="0034501B" w:rsidRPr="00C46B29" w:rsidRDefault="0034501B" w:rsidP="00AE562D">
            <w:pPr>
              <w:widowControl w:val="0"/>
              <w:jc w:val="center"/>
              <w:rPr>
                <w:lang w:val="uk-UA"/>
              </w:rPr>
            </w:pPr>
            <w:r w:rsidRPr="00C46B29">
              <w:rPr>
                <w:lang w:val="uk-UA"/>
              </w:rPr>
              <w:t>0,0064±</w:t>
            </w:r>
          </w:p>
          <w:p w:rsidR="0034501B" w:rsidRPr="00C46B29" w:rsidRDefault="0034501B" w:rsidP="00AE562D">
            <w:pPr>
              <w:widowControl w:val="0"/>
              <w:jc w:val="center"/>
              <w:rPr>
                <w:lang w:val="uk-UA"/>
              </w:rPr>
            </w:pPr>
            <w:r w:rsidRPr="00C46B29">
              <w:rPr>
                <w:lang w:val="uk-UA"/>
              </w:rPr>
              <w:t>0,0002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0,0062±</w:t>
            </w:r>
          </w:p>
          <w:p w:rsidR="0034501B" w:rsidRPr="00C46B29" w:rsidRDefault="0034501B" w:rsidP="00AE562D">
            <w:pPr>
              <w:widowControl w:val="0"/>
              <w:jc w:val="center"/>
              <w:rPr>
                <w:lang w:val="uk-UA"/>
              </w:rPr>
            </w:pPr>
            <w:r w:rsidRPr="00C46B29">
              <w:rPr>
                <w:lang w:val="uk-UA"/>
              </w:rPr>
              <w:t>0,0001</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0,0064±</w:t>
            </w:r>
          </w:p>
          <w:p w:rsidR="0034501B" w:rsidRPr="00C46B29" w:rsidRDefault="0034501B" w:rsidP="00AE562D">
            <w:pPr>
              <w:widowControl w:val="0"/>
              <w:jc w:val="center"/>
              <w:rPr>
                <w:lang w:val="uk-UA"/>
              </w:rPr>
            </w:pPr>
            <w:r w:rsidRPr="00C46B29">
              <w:rPr>
                <w:lang w:val="uk-UA"/>
              </w:rPr>
              <w:t>0,0001</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0,0064±</w:t>
            </w:r>
          </w:p>
          <w:p w:rsidR="0034501B" w:rsidRPr="00C46B29" w:rsidRDefault="0034501B" w:rsidP="00AE562D">
            <w:pPr>
              <w:widowControl w:val="0"/>
              <w:jc w:val="center"/>
              <w:rPr>
                <w:lang w:val="uk-UA"/>
              </w:rPr>
            </w:pPr>
            <w:r w:rsidRPr="00C46B29">
              <w:rPr>
                <w:lang w:val="uk-UA"/>
              </w:rPr>
              <w:t>0,0002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0,0061±</w:t>
            </w:r>
          </w:p>
          <w:p w:rsidR="0034501B" w:rsidRPr="00C46B29" w:rsidRDefault="0034501B" w:rsidP="00AE562D">
            <w:pPr>
              <w:widowControl w:val="0"/>
              <w:jc w:val="center"/>
              <w:rPr>
                <w:lang w:val="uk-UA"/>
              </w:rPr>
            </w:pPr>
            <w:r w:rsidRPr="00C46B29">
              <w:rPr>
                <w:lang w:val="uk-UA"/>
              </w:rPr>
              <w:t>0,0003</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0,0062±</w:t>
            </w:r>
          </w:p>
          <w:p w:rsidR="0034501B" w:rsidRPr="00C46B29" w:rsidRDefault="0034501B" w:rsidP="00AE562D">
            <w:pPr>
              <w:widowControl w:val="0"/>
              <w:jc w:val="center"/>
              <w:rPr>
                <w:lang w:val="uk-UA"/>
              </w:rPr>
            </w:pPr>
            <w:r w:rsidRPr="00C46B29">
              <w:rPr>
                <w:lang w:val="uk-UA"/>
              </w:rPr>
              <w:t>0,0002</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0,0063±</w:t>
            </w:r>
          </w:p>
          <w:p w:rsidR="0034501B" w:rsidRPr="00C46B29" w:rsidRDefault="0034501B" w:rsidP="00AE562D">
            <w:pPr>
              <w:widowControl w:val="0"/>
              <w:jc w:val="center"/>
              <w:rPr>
                <w:lang w:val="uk-UA"/>
              </w:rPr>
            </w:pPr>
            <w:r w:rsidRPr="00C46B29">
              <w:rPr>
                <w:lang w:val="uk-UA"/>
              </w:rPr>
              <w:t>0,0003</w:t>
            </w:r>
          </w:p>
        </w:tc>
        <w:tc>
          <w:tcPr>
            <w:tcW w:w="1099" w:type="dxa"/>
            <w:gridSpan w:val="2"/>
            <w:tcBorders>
              <w:left w:val="single" w:sz="4" w:space="0" w:color="auto"/>
              <w:right w:val="single" w:sz="4" w:space="0" w:color="auto"/>
            </w:tcBorders>
          </w:tcPr>
          <w:p w:rsidR="0034501B" w:rsidRPr="00C46B29" w:rsidRDefault="0034501B" w:rsidP="00AE562D">
            <w:pPr>
              <w:widowControl w:val="0"/>
              <w:jc w:val="center"/>
              <w:rPr>
                <w:lang w:val="uk-UA"/>
              </w:rPr>
            </w:pPr>
            <w:r w:rsidRPr="00C46B29">
              <w:rPr>
                <w:lang w:val="uk-UA"/>
              </w:rPr>
              <w:t>0,0062±</w:t>
            </w:r>
          </w:p>
          <w:p w:rsidR="0034501B" w:rsidRPr="00C46B29" w:rsidRDefault="0034501B" w:rsidP="00AE562D">
            <w:pPr>
              <w:widowControl w:val="0"/>
              <w:jc w:val="center"/>
              <w:rPr>
                <w:lang w:val="uk-UA"/>
              </w:rPr>
            </w:pPr>
            <w:r w:rsidRPr="00C46B29">
              <w:rPr>
                <w:lang w:val="uk-UA"/>
              </w:rPr>
              <w:t>0,0002</w:t>
            </w:r>
          </w:p>
        </w:tc>
        <w:tc>
          <w:tcPr>
            <w:tcW w:w="1099" w:type="dxa"/>
            <w:gridSpan w:val="2"/>
            <w:tcBorders>
              <w:left w:val="single" w:sz="4" w:space="0" w:color="auto"/>
            </w:tcBorders>
          </w:tcPr>
          <w:p w:rsidR="0034501B" w:rsidRPr="00C46B29" w:rsidRDefault="0034501B" w:rsidP="00AE562D">
            <w:pPr>
              <w:widowControl w:val="0"/>
              <w:jc w:val="center"/>
              <w:rPr>
                <w:lang w:val="uk-UA"/>
              </w:rPr>
            </w:pPr>
            <w:r w:rsidRPr="00C46B29">
              <w:rPr>
                <w:lang w:val="uk-UA"/>
              </w:rPr>
              <w:t>0,0058±</w:t>
            </w:r>
          </w:p>
          <w:p w:rsidR="0034501B" w:rsidRPr="00C46B29" w:rsidRDefault="0034501B" w:rsidP="00AE562D">
            <w:pPr>
              <w:widowControl w:val="0"/>
              <w:jc w:val="center"/>
              <w:rPr>
                <w:lang w:val="uk-UA"/>
              </w:rPr>
            </w:pPr>
            <w:r w:rsidRPr="00C46B29">
              <w:rPr>
                <w:lang w:val="uk-UA"/>
              </w:rPr>
              <w:t>0,0001</w:t>
            </w:r>
          </w:p>
        </w:tc>
        <w:tc>
          <w:tcPr>
            <w:tcW w:w="1099" w:type="dxa"/>
            <w:gridSpan w:val="2"/>
          </w:tcPr>
          <w:p w:rsidR="0034501B" w:rsidRPr="00C46B29" w:rsidRDefault="0034501B" w:rsidP="00AE562D">
            <w:pPr>
              <w:widowControl w:val="0"/>
              <w:jc w:val="center"/>
              <w:rPr>
                <w:lang w:val="uk-UA"/>
              </w:rPr>
            </w:pPr>
            <w:r w:rsidRPr="00C46B29">
              <w:rPr>
                <w:lang w:val="uk-UA"/>
              </w:rPr>
              <w:t>0,0062±</w:t>
            </w:r>
          </w:p>
          <w:p w:rsidR="0034501B" w:rsidRPr="00C46B29" w:rsidRDefault="0034501B" w:rsidP="00AE562D">
            <w:pPr>
              <w:widowControl w:val="0"/>
              <w:jc w:val="center"/>
              <w:rPr>
                <w:lang w:val="uk-UA"/>
              </w:rPr>
            </w:pPr>
            <w:r w:rsidRPr="00C46B29">
              <w:rPr>
                <w:lang w:val="uk-UA"/>
              </w:rPr>
              <w:t>0,0004</w:t>
            </w:r>
          </w:p>
        </w:tc>
        <w:tc>
          <w:tcPr>
            <w:tcW w:w="1100" w:type="dxa"/>
          </w:tcPr>
          <w:p w:rsidR="0034501B" w:rsidRPr="00C46B29" w:rsidRDefault="0034501B" w:rsidP="00AE562D">
            <w:pPr>
              <w:widowControl w:val="0"/>
              <w:jc w:val="center"/>
              <w:rPr>
                <w:lang w:val="uk-UA"/>
              </w:rPr>
            </w:pPr>
            <w:r w:rsidRPr="00C46B29">
              <w:rPr>
                <w:lang w:val="uk-UA"/>
              </w:rPr>
              <w:t>0,0062±</w:t>
            </w:r>
          </w:p>
          <w:p w:rsidR="0034501B" w:rsidRPr="00C46B29" w:rsidRDefault="0034501B" w:rsidP="00AE562D">
            <w:pPr>
              <w:widowControl w:val="0"/>
              <w:jc w:val="center"/>
              <w:rPr>
                <w:lang w:val="uk-UA"/>
              </w:rPr>
            </w:pPr>
            <w:r w:rsidRPr="00C46B29">
              <w:rPr>
                <w:lang w:val="uk-UA"/>
              </w:rPr>
              <w:t>0,0002</w:t>
            </w:r>
          </w:p>
        </w:tc>
      </w:tr>
    </w:tbl>
    <w:p w:rsidR="0034501B" w:rsidRPr="00C46B29" w:rsidRDefault="0034501B" w:rsidP="0034501B">
      <w:pPr>
        <w:pStyle w:val="34"/>
        <w:spacing w:line="276" w:lineRule="auto"/>
        <w:ind w:firstLine="720"/>
        <w:rPr>
          <w:lang w:val="uk-UA"/>
        </w:rPr>
        <w:sectPr w:rsidR="0034501B" w:rsidRPr="00C46B29">
          <w:headerReference w:type="even" r:id="rId17"/>
          <w:headerReference w:type="default" r:id="rId18"/>
          <w:pgSz w:w="16838" w:h="11906" w:orient="landscape" w:code="9"/>
          <w:pgMar w:top="964" w:right="1134" w:bottom="709" w:left="851" w:header="709" w:footer="709" w:gutter="0"/>
          <w:cols w:space="708"/>
          <w:docGrid w:linePitch="360"/>
        </w:sectPr>
      </w:pPr>
      <w:r w:rsidRPr="00C46B29">
        <w:rPr>
          <w:lang w:val="uk-UA"/>
        </w:rPr>
        <w:t>Примітка.</w:t>
      </w:r>
      <w:r w:rsidRPr="00C46B29">
        <w:rPr>
          <w:szCs w:val="28"/>
          <w:lang w:val="uk-UA"/>
        </w:rPr>
        <w:t>n=5;Р=95%</w:t>
      </w:r>
    </w:p>
    <w:p w:rsidR="0034501B" w:rsidRPr="009A16CB" w:rsidRDefault="0034501B" w:rsidP="0034501B">
      <w:pPr>
        <w:widowControl w:val="0"/>
        <w:jc w:val="center"/>
        <w:rPr>
          <w:b/>
          <w:bCs/>
          <w:sz w:val="28"/>
          <w:szCs w:val="28"/>
          <w:lang w:val="uk-UA"/>
        </w:rPr>
      </w:pPr>
      <w:r w:rsidRPr="009A16CB">
        <w:rPr>
          <w:b/>
          <w:bCs/>
          <w:sz w:val="28"/>
          <w:szCs w:val="28"/>
          <w:lang w:val="uk-UA"/>
        </w:rPr>
        <w:lastRenderedPageBreak/>
        <w:t>Фармакологічна оцінка таблеток “Югесфол”</w:t>
      </w:r>
    </w:p>
    <w:p w:rsidR="0034501B" w:rsidRPr="009A16CB" w:rsidRDefault="0034501B" w:rsidP="0034501B">
      <w:pPr>
        <w:widowControl w:val="0"/>
        <w:rPr>
          <w:b/>
          <w:bCs/>
          <w:sz w:val="28"/>
          <w:szCs w:val="28"/>
          <w:lang w:val="uk-UA"/>
        </w:rPr>
      </w:pPr>
    </w:p>
    <w:p w:rsidR="0034501B" w:rsidRPr="00C46B29" w:rsidRDefault="0034501B" w:rsidP="0034501B">
      <w:pPr>
        <w:widowControl w:val="0"/>
        <w:spacing w:before="40" w:line="276" w:lineRule="auto"/>
        <w:ind w:firstLine="595"/>
        <w:jc w:val="both"/>
        <w:rPr>
          <w:sz w:val="28"/>
          <w:szCs w:val="28"/>
          <w:lang w:val="uk-UA"/>
        </w:rPr>
      </w:pPr>
      <w:r w:rsidRPr="00C46B29">
        <w:rPr>
          <w:sz w:val="28"/>
          <w:szCs w:val="28"/>
          <w:lang w:val="uk-UA"/>
        </w:rPr>
        <w:t xml:space="preserve">Доклінічні дослідження фармакологічної активності таблеток “Югесфол” проведені в лабораторії морфофункціональних досліджень під керівництвом </w:t>
      </w:r>
      <w:r>
        <w:rPr>
          <w:sz w:val="28"/>
          <w:szCs w:val="28"/>
          <w:lang w:val="uk-UA"/>
        </w:rPr>
        <w:t>проф.</w:t>
      </w:r>
      <w:r w:rsidRPr="00C46B29">
        <w:rPr>
          <w:sz w:val="28"/>
          <w:szCs w:val="28"/>
          <w:lang w:val="uk-UA"/>
        </w:rPr>
        <w:t xml:space="preserve"> Л.</w:t>
      </w:r>
      <w:r>
        <w:rPr>
          <w:sz w:val="28"/>
          <w:szCs w:val="28"/>
          <w:lang w:val="uk-UA"/>
        </w:rPr>
        <w:t xml:space="preserve"> </w:t>
      </w:r>
      <w:r w:rsidRPr="00C46B29">
        <w:rPr>
          <w:sz w:val="28"/>
          <w:szCs w:val="28"/>
          <w:lang w:val="uk-UA"/>
        </w:rPr>
        <w:t>М. Малоштан.</w:t>
      </w:r>
    </w:p>
    <w:p w:rsidR="0034501B" w:rsidRPr="00C46B29" w:rsidRDefault="0034501B" w:rsidP="0034501B">
      <w:pPr>
        <w:pStyle w:val="2ffffa"/>
        <w:widowControl w:val="0"/>
        <w:spacing w:line="276" w:lineRule="auto"/>
        <w:ind w:firstLine="595"/>
        <w:jc w:val="both"/>
        <w:rPr>
          <w:szCs w:val="28"/>
          <w:lang w:val="uk-UA"/>
        </w:rPr>
      </w:pPr>
      <w:r w:rsidRPr="00C46B29">
        <w:rPr>
          <w:szCs w:val="28"/>
          <w:lang w:val="uk-UA"/>
        </w:rPr>
        <w:t>Результати проведених досліджень свідчать про те,</w:t>
      </w:r>
      <w:r>
        <w:rPr>
          <w:szCs w:val="28"/>
          <w:lang w:val="uk-UA"/>
        </w:rPr>
        <w:t xml:space="preserve"> що таблетки “Югесфол” мають виражені антиоксидантні властивості у</w:t>
      </w:r>
      <w:r w:rsidRPr="00C46B29">
        <w:rPr>
          <w:szCs w:val="28"/>
          <w:lang w:val="uk-UA"/>
        </w:rPr>
        <w:t xml:space="preserve"> дозі 20 мг/кг і не поступаються активності α-токоферолу.</w:t>
      </w:r>
    </w:p>
    <w:p w:rsidR="0034501B" w:rsidRPr="00C46B29" w:rsidRDefault="0034501B" w:rsidP="0034501B">
      <w:pPr>
        <w:pStyle w:val="2ffffa"/>
        <w:widowControl w:val="0"/>
        <w:spacing w:line="276" w:lineRule="auto"/>
        <w:ind w:firstLine="595"/>
        <w:jc w:val="both"/>
        <w:rPr>
          <w:szCs w:val="28"/>
          <w:lang w:val="uk-UA"/>
        </w:rPr>
      </w:pPr>
      <w:r>
        <w:rPr>
          <w:szCs w:val="28"/>
          <w:lang w:val="uk-UA"/>
        </w:rPr>
        <w:t>Таблетки “Югесфол” мають антисклеротичну та гі</w:t>
      </w:r>
      <w:r w:rsidRPr="00C46B29">
        <w:rPr>
          <w:szCs w:val="28"/>
          <w:lang w:val="uk-UA"/>
        </w:rPr>
        <w:t>поліпідемічну дію, зменшуючи рівень холест</w:t>
      </w:r>
      <w:r>
        <w:rPr>
          <w:szCs w:val="28"/>
          <w:lang w:val="uk-UA"/>
        </w:rPr>
        <w:t>ерину і ЛПНЩ у сироватці крові у</w:t>
      </w:r>
      <w:r w:rsidRPr="00C46B29">
        <w:rPr>
          <w:szCs w:val="28"/>
          <w:lang w:val="uk-UA"/>
        </w:rPr>
        <w:t xml:space="preserve"> двох експериментальних дозах 10 і 20 мг/кг у тварин при тривалому застосуванні.</w:t>
      </w:r>
    </w:p>
    <w:p w:rsidR="0034501B" w:rsidRPr="00C46B29" w:rsidRDefault="0034501B" w:rsidP="0034501B">
      <w:pPr>
        <w:pStyle w:val="afffffff2"/>
        <w:widowControl w:val="0"/>
        <w:spacing w:line="276" w:lineRule="auto"/>
        <w:ind w:firstLine="595"/>
        <w:jc w:val="both"/>
        <w:rPr>
          <w:szCs w:val="28"/>
          <w:lang w:val="uk-UA"/>
        </w:rPr>
      </w:pPr>
      <w:r>
        <w:rPr>
          <w:szCs w:val="28"/>
          <w:lang w:val="uk-UA"/>
        </w:rPr>
        <w:t xml:space="preserve">Для таблеток </w:t>
      </w:r>
      <w:r w:rsidRPr="00C46B29">
        <w:rPr>
          <w:szCs w:val="28"/>
          <w:lang w:val="uk-UA"/>
        </w:rPr>
        <w:t xml:space="preserve">“Югесфол” </w:t>
      </w:r>
      <w:r>
        <w:rPr>
          <w:szCs w:val="28"/>
          <w:lang w:val="uk-UA"/>
        </w:rPr>
        <w:t>характерна гепатопротекторна</w:t>
      </w:r>
      <w:r w:rsidRPr="00C46B29">
        <w:rPr>
          <w:szCs w:val="28"/>
          <w:lang w:val="uk-UA"/>
        </w:rPr>
        <w:t xml:space="preserve"> акт</w:t>
      </w:r>
      <w:r>
        <w:rPr>
          <w:szCs w:val="28"/>
          <w:lang w:val="uk-UA"/>
        </w:rPr>
        <w:t>ивність у дозі 20 мг/кг</w:t>
      </w:r>
      <w:r w:rsidRPr="00C46B29">
        <w:rPr>
          <w:szCs w:val="28"/>
          <w:lang w:val="uk-UA"/>
        </w:rPr>
        <w:t xml:space="preserve"> на моделі гострого гепатиту, викликаного тетрахлоретаном.</w:t>
      </w:r>
    </w:p>
    <w:p w:rsidR="0034501B" w:rsidRPr="00C46B29" w:rsidRDefault="0034501B" w:rsidP="0034501B">
      <w:pPr>
        <w:pStyle w:val="2ffffa"/>
        <w:widowControl w:val="0"/>
        <w:spacing w:line="276" w:lineRule="auto"/>
        <w:ind w:firstLine="595"/>
        <w:jc w:val="both"/>
        <w:rPr>
          <w:szCs w:val="28"/>
          <w:lang w:val="uk-UA"/>
        </w:rPr>
      </w:pPr>
      <w:r>
        <w:rPr>
          <w:szCs w:val="28"/>
          <w:lang w:val="uk-UA"/>
        </w:rPr>
        <w:t xml:space="preserve">Лікарський засіб </w:t>
      </w:r>
      <w:r w:rsidRPr="00C46B29">
        <w:rPr>
          <w:szCs w:val="28"/>
          <w:lang w:val="uk-UA"/>
        </w:rPr>
        <w:t xml:space="preserve">“Югесфол” </w:t>
      </w:r>
      <w:r>
        <w:rPr>
          <w:szCs w:val="28"/>
          <w:lang w:val="uk-UA"/>
        </w:rPr>
        <w:t>виявляє суди</w:t>
      </w:r>
      <w:r w:rsidRPr="00C46B29">
        <w:rPr>
          <w:szCs w:val="28"/>
          <w:lang w:val="uk-UA"/>
        </w:rPr>
        <w:t xml:space="preserve">нозміцнюючу дію в дозі </w:t>
      </w:r>
      <w:r>
        <w:rPr>
          <w:szCs w:val="28"/>
          <w:lang w:val="uk-UA"/>
        </w:rPr>
        <w:t>20 мг/кг на фоні формалінового та</w:t>
      </w:r>
      <w:r w:rsidRPr="00C46B29">
        <w:rPr>
          <w:szCs w:val="28"/>
          <w:lang w:val="uk-UA"/>
        </w:rPr>
        <w:t xml:space="preserve"> білкового запалення.</w:t>
      </w:r>
    </w:p>
    <w:p w:rsidR="0034501B" w:rsidRPr="00C46B29" w:rsidRDefault="0034501B" w:rsidP="0034501B">
      <w:pPr>
        <w:widowControl w:val="0"/>
        <w:spacing w:before="40" w:line="276" w:lineRule="auto"/>
        <w:ind w:firstLine="595"/>
        <w:jc w:val="both"/>
        <w:rPr>
          <w:sz w:val="28"/>
          <w:szCs w:val="28"/>
          <w:lang w:val="uk-UA"/>
        </w:rPr>
      </w:pPr>
    </w:p>
    <w:p w:rsidR="0034501B" w:rsidRDefault="0034501B" w:rsidP="0034501B">
      <w:pPr>
        <w:pStyle w:val="1"/>
        <w:keepNext w:val="0"/>
        <w:widowControl w:val="0"/>
        <w:spacing w:line="276" w:lineRule="auto"/>
        <w:rPr>
          <w:b w:val="0"/>
          <w:bCs w:val="0"/>
          <w:caps/>
          <w:szCs w:val="24"/>
          <w:lang w:val="uk-UA"/>
        </w:rPr>
      </w:pPr>
      <w:r w:rsidRPr="00C46B29">
        <w:rPr>
          <w:b w:val="0"/>
          <w:bCs w:val="0"/>
          <w:caps/>
          <w:szCs w:val="24"/>
          <w:lang w:val="uk-UA"/>
        </w:rPr>
        <w:t>ЗАГАЛЬНІ ВИСНОВКИ</w:t>
      </w:r>
    </w:p>
    <w:p w:rsidR="0034501B" w:rsidRPr="00E0321C" w:rsidRDefault="0034501B" w:rsidP="0034501B">
      <w:pPr>
        <w:rPr>
          <w:lang w:val="uk-UA"/>
        </w:rPr>
      </w:pPr>
    </w:p>
    <w:p w:rsidR="0034501B" w:rsidRPr="00C46B29" w:rsidRDefault="0034501B" w:rsidP="009D0AD7">
      <w:pPr>
        <w:widowControl w:val="0"/>
        <w:numPr>
          <w:ilvl w:val="0"/>
          <w:numId w:val="42"/>
        </w:numPr>
        <w:tabs>
          <w:tab w:val="clear" w:pos="720"/>
          <w:tab w:val="num" w:pos="0"/>
        </w:tabs>
        <w:suppressAutoHyphens w:val="0"/>
        <w:spacing w:line="276" w:lineRule="auto"/>
        <w:ind w:left="0" w:firstLine="0"/>
        <w:jc w:val="both"/>
        <w:rPr>
          <w:sz w:val="28"/>
          <w:szCs w:val="28"/>
          <w:lang w:val="uk-UA"/>
        </w:rPr>
      </w:pPr>
      <w:r w:rsidRPr="00C46B29">
        <w:rPr>
          <w:sz w:val="28"/>
          <w:szCs w:val="28"/>
          <w:lang w:val="uk-UA"/>
        </w:rPr>
        <w:t>Науково та експериментально доведена доцільність створення таблетованого лікарського засобу на основі подрібненого листя ро</w:t>
      </w:r>
      <w:r>
        <w:rPr>
          <w:sz w:val="28"/>
          <w:szCs w:val="28"/>
          <w:lang w:val="uk-UA"/>
        </w:rPr>
        <w:t>слинної сировини ─ листя каштана кінського та горіха</w:t>
      </w:r>
      <w:r w:rsidRPr="00C46B29">
        <w:rPr>
          <w:sz w:val="28"/>
          <w:szCs w:val="28"/>
          <w:lang w:val="uk-UA"/>
        </w:rPr>
        <w:t xml:space="preserve"> грецького, вміст якої складає основну масу таблетки.</w:t>
      </w:r>
    </w:p>
    <w:p w:rsidR="0034501B" w:rsidRPr="00C46B29" w:rsidRDefault="0034501B" w:rsidP="009D0AD7">
      <w:pPr>
        <w:widowControl w:val="0"/>
        <w:numPr>
          <w:ilvl w:val="0"/>
          <w:numId w:val="42"/>
        </w:numPr>
        <w:tabs>
          <w:tab w:val="clear" w:pos="720"/>
          <w:tab w:val="num" w:pos="0"/>
        </w:tabs>
        <w:suppressAutoHyphens w:val="0"/>
        <w:spacing w:line="276" w:lineRule="auto"/>
        <w:ind w:left="0" w:firstLine="0"/>
        <w:jc w:val="both"/>
        <w:rPr>
          <w:sz w:val="28"/>
          <w:szCs w:val="28"/>
          <w:lang w:val="uk-UA"/>
        </w:rPr>
      </w:pPr>
      <w:r w:rsidRPr="00C46B29">
        <w:rPr>
          <w:sz w:val="28"/>
          <w:szCs w:val="28"/>
          <w:lang w:val="uk-UA"/>
        </w:rPr>
        <w:t>Вивчені фізико-хімічні та техн</w:t>
      </w:r>
      <w:r>
        <w:rPr>
          <w:sz w:val="28"/>
          <w:szCs w:val="28"/>
          <w:lang w:val="uk-UA"/>
        </w:rPr>
        <w:t>ологічні параметри листя горіха</w:t>
      </w:r>
      <w:r w:rsidRPr="00C46B29">
        <w:rPr>
          <w:sz w:val="28"/>
          <w:szCs w:val="28"/>
          <w:lang w:val="uk-UA"/>
        </w:rPr>
        <w:t xml:space="preserve"> грецького</w:t>
      </w:r>
      <w:r>
        <w:rPr>
          <w:sz w:val="28"/>
          <w:szCs w:val="28"/>
          <w:lang w:val="uk-UA"/>
        </w:rPr>
        <w:t xml:space="preserve"> та каштана</w:t>
      </w:r>
      <w:r w:rsidRPr="00C46B29">
        <w:rPr>
          <w:sz w:val="28"/>
          <w:szCs w:val="28"/>
          <w:lang w:val="uk-UA"/>
        </w:rPr>
        <w:t xml:space="preserve"> к</w:t>
      </w:r>
      <w:r>
        <w:rPr>
          <w:sz w:val="28"/>
          <w:szCs w:val="28"/>
          <w:lang w:val="uk-UA"/>
        </w:rPr>
        <w:t>інського, що</w:t>
      </w:r>
      <w:r w:rsidRPr="00C46B29">
        <w:rPr>
          <w:sz w:val="28"/>
          <w:szCs w:val="28"/>
          <w:lang w:val="uk-UA"/>
        </w:rPr>
        <w:t xml:space="preserve"> впливають на розробку складу таблетованої форми препарату (вологовміст, вологопоглинання,</w:t>
      </w:r>
      <w:r>
        <w:rPr>
          <w:sz w:val="28"/>
          <w:szCs w:val="28"/>
          <w:lang w:val="uk-UA"/>
        </w:rPr>
        <w:t xml:space="preserve"> плинність, кут природного укосу</w:t>
      </w:r>
      <w:r w:rsidRPr="00C46B29">
        <w:rPr>
          <w:sz w:val="28"/>
          <w:szCs w:val="28"/>
          <w:lang w:val="uk-UA"/>
        </w:rPr>
        <w:t>, пресуємість та ін.).</w:t>
      </w:r>
    </w:p>
    <w:p w:rsidR="0034501B" w:rsidRPr="00C46B29" w:rsidRDefault="0034501B" w:rsidP="009D0AD7">
      <w:pPr>
        <w:widowControl w:val="0"/>
        <w:numPr>
          <w:ilvl w:val="0"/>
          <w:numId w:val="42"/>
        </w:numPr>
        <w:tabs>
          <w:tab w:val="clear" w:pos="720"/>
          <w:tab w:val="num" w:pos="0"/>
        </w:tabs>
        <w:suppressAutoHyphens w:val="0"/>
        <w:spacing w:line="276" w:lineRule="auto"/>
        <w:ind w:left="0" w:firstLine="0"/>
        <w:jc w:val="both"/>
        <w:rPr>
          <w:sz w:val="28"/>
          <w:szCs w:val="28"/>
          <w:lang w:val="uk-UA"/>
        </w:rPr>
      </w:pPr>
      <w:r w:rsidRPr="00C46B29">
        <w:rPr>
          <w:caps/>
          <w:sz w:val="28"/>
          <w:szCs w:val="28"/>
          <w:lang w:val="uk-UA"/>
        </w:rPr>
        <w:t>Д</w:t>
      </w:r>
      <w:r w:rsidRPr="00C46B29">
        <w:rPr>
          <w:sz w:val="28"/>
          <w:szCs w:val="28"/>
          <w:lang w:val="uk-UA"/>
        </w:rPr>
        <w:t xml:space="preserve">осліджено вплив допоміжних речовин на фізико-хімічні властивості таблеткових </w:t>
      </w:r>
      <w:r>
        <w:rPr>
          <w:sz w:val="28"/>
          <w:szCs w:val="28"/>
          <w:lang w:val="uk-UA"/>
        </w:rPr>
        <w:t>мас із листя горіха</w:t>
      </w:r>
      <w:r w:rsidRPr="00C46B29">
        <w:rPr>
          <w:sz w:val="28"/>
          <w:szCs w:val="28"/>
          <w:lang w:val="uk-UA"/>
        </w:rPr>
        <w:t xml:space="preserve"> грецького</w:t>
      </w:r>
      <w:r>
        <w:rPr>
          <w:sz w:val="28"/>
          <w:szCs w:val="28"/>
          <w:lang w:val="uk-UA"/>
        </w:rPr>
        <w:t>, каштана кінського</w:t>
      </w:r>
      <w:r w:rsidRPr="00C46B29">
        <w:rPr>
          <w:sz w:val="28"/>
          <w:szCs w:val="28"/>
          <w:lang w:val="uk-UA"/>
        </w:rPr>
        <w:t xml:space="preserve"> та біокомплексу “Югесфол”. Встановлено, що в таблетках на основі порошку </w:t>
      </w:r>
      <w:r>
        <w:rPr>
          <w:sz w:val="28"/>
          <w:szCs w:val="28"/>
          <w:lang w:val="uk-UA"/>
        </w:rPr>
        <w:t xml:space="preserve">з </w:t>
      </w:r>
      <w:r w:rsidRPr="00C46B29">
        <w:rPr>
          <w:sz w:val="28"/>
          <w:szCs w:val="28"/>
          <w:lang w:val="uk-UA"/>
        </w:rPr>
        <w:t xml:space="preserve">подрібненого </w:t>
      </w:r>
      <w:r>
        <w:rPr>
          <w:sz w:val="28"/>
          <w:szCs w:val="28"/>
          <w:lang w:val="uk-UA"/>
        </w:rPr>
        <w:t>листя горіха грецького та каштана</w:t>
      </w:r>
      <w:r w:rsidRPr="00C46B29">
        <w:rPr>
          <w:sz w:val="28"/>
          <w:szCs w:val="28"/>
          <w:lang w:val="uk-UA"/>
        </w:rPr>
        <w:t xml:space="preserve"> кінського, зберігається їх целюлозна структура, що зменшує кількість необхідних допоміжних речовин </w:t>
      </w:r>
      <w:r>
        <w:rPr>
          <w:sz w:val="28"/>
          <w:szCs w:val="28"/>
          <w:lang w:val="uk-UA"/>
        </w:rPr>
        <w:t>і</w:t>
      </w:r>
      <w:r w:rsidRPr="00C46B29">
        <w:rPr>
          <w:sz w:val="28"/>
          <w:szCs w:val="28"/>
          <w:lang w:val="uk-UA"/>
        </w:rPr>
        <w:t>з подібною структурою, а саме мікрокристалічної целюлози. Доведена необхідність використання методу вологої грануляції при виробництві таблеток.</w:t>
      </w:r>
    </w:p>
    <w:p w:rsidR="0034501B" w:rsidRPr="00C46B29" w:rsidRDefault="0034501B" w:rsidP="009D0AD7">
      <w:pPr>
        <w:widowControl w:val="0"/>
        <w:numPr>
          <w:ilvl w:val="0"/>
          <w:numId w:val="42"/>
        </w:numPr>
        <w:tabs>
          <w:tab w:val="clear" w:pos="720"/>
          <w:tab w:val="num" w:pos="0"/>
        </w:tabs>
        <w:suppressAutoHyphens w:val="0"/>
        <w:spacing w:line="276" w:lineRule="auto"/>
        <w:ind w:left="0" w:firstLine="0"/>
        <w:jc w:val="both"/>
        <w:rPr>
          <w:sz w:val="28"/>
          <w:szCs w:val="28"/>
          <w:lang w:val="uk-UA"/>
        </w:rPr>
      </w:pPr>
      <w:r w:rsidRPr="00C46B29">
        <w:rPr>
          <w:sz w:val="28"/>
          <w:szCs w:val="28"/>
          <w:lang w:val="uk-UA"/>
        </w:rPr>
        <w:t xml:space="preserve">Фізико-хімічними, технологічними дослідженнями науково обґрунтовано та розроблено технологію таблетованого препарату </w:t>
      </w:r>
      <w:r>
        <w:rPr>
          <w:sz w:val="28"/>
          <w:szCs w:val="28"/>
          <w:lang w:val="uk-UA"/>
        </w:rPr>
        <w:t xml:space="preserve">з </w:t>
      </w:r>
      <w:r w:rsidRPr="00C46B29">
        <w:rPr>
          <w:sz w:val="28"/>
          <w:szCs w:val="28"/>
          <w:lang w:val="uk-UA"/>
        </w:rPr>
        <w:t>л</w:t>
      </w:r>
      <w:r w:rsidRPr="00C46B29">
        <w:rPr>
          <w:sz w:val="28"/>
          <w:szCs w:val="28"/>
          <w:lang w:val="uk-UA"/>
        </w:rPr>
        <w:t>и</w:t>
      </w:r>
      <w:r>
        <w:rPr>
          <w:sz w:val="28"/>
          <w:szCs w:val="28"/>
          <w:lang w:val="uk-UA"/>
        </w:rPr>
        <w:t>стя горіха</w:t>
      </w:r>
      <w:r w:rsidRPr="00C46B29">
        <w:rPr>
          <w:sz w:val="28"/>
          <w:szCs w:val="28"/>
          <w:lang w:val="uk-UA"/>
        </w:rPr>
        <w:t xml:space="preserve"> грецького</w:t>
      </w:r>
      <w:r>
        <w:rPr>
          <w:sz w:val="28"/>
          <w:szCs w:val="28"/>
          <w:lang w:val="uk-UA"/>
        </w:rPr>
        <w:t xml:space="preserve"> та каштана кінського</w:t>
      </w:r>
      <w:r w:rsidRPr="00C46B29">
        <w:rPr>
          <w:sz w:val="28"/>
          <w:szCs w:val="28"/>
          <w:lang w:val="uk-UA"/>
        </w:rPr>
        <w:t>. Запропоновано метод одержання таблеток в умовах пром</w:t>
      </w:r>
      <w:r w:rsidRPr="00C46B29">
        <w:rPr>
          <w:sz w:val="28"/>
          <w:szCs w:val="28"/>
          <w:lang w:val="uk-UA"/>
        </w:rPr>
        <w:t>и</w:t>
      </w:r>
      <w:r w:rsidRPr="00C46B29">
        <w:rPr>
          <w:sz w:val="28"/>
          <w:szCs w:val="28"/>
          <w:lang w:val="uk-UA"/>
        </w:rPr>
        <w:t>слового виробництва.</w:t>
      </w:r>
    </w:p>
    <w:p w:rsidR="0034501B" w:rsidRPr="00C46B29" w:rsidRDefault="0034501B" w:rsidP="009D0AD7">
      <w:pPr>
        <w:pStyle w:val="3fffb"/>
        <w:numPr>
          <w:ilvl w:val="0"/>
          <w:numId w:val="42"/>
        </w:numPr>
        <w:tabs>
          <w:tab w:val="clear" w:pos="720"/>
          <w:tab w:val="left" w:pos="0"/>
        </w:tabs>
        <w:spacing w:line="276" w:lineRule="auto"/>
        <w:ind w:left="0" w:firstLine="0"/>
        <w:rPr>
          <w:szCs w:val="24"/>
          <w:lang w:val="uk-UA"/>
        </w:rPr>
      </w:pPr>
      <w:r w:rsidRPr="00C46B29">
        <w:rPr>
          <w:lang w:val="uk-UA"/>
        </w:rPr>
        <w:t xml:space="preserve">Вивчені органолептичні, фізико-хімічні показники таблеток: зовнішній вигляд, розпадання, розчинення, </w:t>
      </w:r>
      <w:r w:rsidRPr="00C46B29">
        <w:rPr>
          <w:bCs/>
          <w:lang w:val="uk-UA"/>
        </w:rPr>
        <w:t>стираність, стійкість до роздавлювання та</w:t>
      </w:r>
      <w:r w:rsidRPr="00C46B29">
        <w:rPr>
          <w:lang w:val="uk-UA"/>
        </w:rPr>
        <w:t xml:space="preserve"> </w:t>
      </w:r>
      <w:r w:rsidRPr="00C46B29">
        <w:rPr>
          <w:lang w:val="uk-UA"/>
        </w:rPr>
        <w:lastRenderedPageBreak/>
        <w:t>мікробіологічна чистота таблеток. Доведено, що препарат ві</w:t>
      </w:r>
      <w:r w:rsidRPr="00C46B29">
        <w:rPr>
          <w:lang w:val="uk-UA"/>
        </w:rPr>
        <w:t>д</w:t>
      </w:r>
      <w:r w:rsidRPr="00C46B29">
        <w:rPr>
          <w:lang w:val="uk-UA"/>
        </w:rPr>
        <w:t>повідає вимогам ДФУ.</w:t>
      </w:r>
    </w:p>
    <w:p w:rsidR="0034501B" w:rsidRPr="00C46B29" w:rsidRDefault="0034501B" w:rsidP="009D0AD7">
      <w:pPr>
        <w:widowControl w:val="0"/>
        <w:numPr>
          <w:ilvl w:val="0"/>
          <w:numId w:val="42"/>
        </w:numPr>
        <w:tabs>
          <w:tab w:val="clear" w:pos="720"/>
          <w:tab w:val="num" w:pos="0"/>
        </w:tabs>
        <w:suppressAutoHyphens w:val="0"/>
        <w:spacing w:line="276" w:lineRule="auto"/>
        <w:ind w:left="0" w:firstLine="0"/>
        <w:jc w:val="both"/>
        <w:rPr>
          <w:sz w:val="28"/>
          <w:lang w:val="uk-UA"/>
        </w:rPr>
      </w:pPr>
      <w:r w:rsidRPr="00C46B29">
        <w:rPr>
          <w:sz w:val="28"/>
          <w:szCs w:val="28"/>
          <w:lang w:val="uk-UA"/>
        </w:rPr>
        <w:t>Розроблені точні і відтворювані методики якісного та кількісного аналізу основних за біологічною активністю компонентів таблеток, які закладені в основу аналітичної нормативної документації. Експериментально доведена стабільність розробленого препарату при зберіганні протягом 2 років при кімнатній температурі.</w:t>
      </w:r>
      <w:r w:rsidRPr="00C46B29">
        <w:rPr>
          <w:sz w:val="28"/>
          <w:lang w:val="uk-UA"/>
        </w:rPr>
        <w:t xml:space="preserve"> </w:t>
      </w:r>
    </w:p>
    <w:p w:rsidR="0034501B" w:rsidRPr="00C46B29" w:rsidRDefault="0034501B" w:rsidP="009D0AD7">
      <w:pPr>
        <w:widowControl w:val="0"/>
        <w:numPr>
          <w:ilvl w:val="0"/>
          <w:numId w:val="42"/>
        </w:numPr>
        <w:tabs>
          <w:tab w:val="clear" w:pos="720"/>
          <w:tab w:val="num" w:pos="0"/>
        </w:tabs>
        <w:suppressAutoHyphens w:val="0"/>
        <w:spacing w:line="276" w:lineRule="auto"/>
        <w:ind w:left="0" w:firstLine="0"/>
        <w:jc w:val="both"/>
        <w:rPr>
          <w:sz w:val="28"/>
          <w:szCs w:val="28"/>
          <w:lang w:val="uk-UA"/>
        </w:rPr>
      </w:pPr>
      <w:r w:rsidRPr="00C46B29">
        <w:rPr>
          <w:sz w:val="28"/>
          <w:szCs w:val="28"/>
          <w:lang w:val="uk-UA"/>
        </w:rPr>
        <w:t>Проведено вивчення фармакологічних властивостей таблеток “Ю</w:t>
      </w:r>
      <w:r>
        <w:rPr>
          <w:sz w:val="28"/>
          <w:szCs w:val="28"/>
          <w:lang w:val="uk-UA"/>
        </w:rPr>
        <w:t>гесфол”. Встановлено виражену гі</w:t>
      </w:r>
      <w:r w:rsidRPr="00C46B29">
        <w:rPr>
          <w:sz w:val="28"/>
          <w:szCs w:val="28"/>
          <w:lang w:val="uk-UA"/>
        </w:rPr>
        <w:t>поліпідемічну, антиоксидантну антисклеро</w:t>
      </w:r>
      <w:r>
        <w:rPr>
          <w:sz w:val="28"/>
          <w:szCs w:val="28"/>
          <w:lang w:val="uk-UA"/>
        </w:rPr>
        <w:t>тичну, гепатопротекторну, судин</w:t>
      </w:r>
      <w:r w:rsidRPr="00C46B29">
        <w:rPr>
          <w:sz w:val="28"/>
          <w:szCs w:val="28"/>
          <w:lang w:val="uk-UA"/>
        </w:rPr>
        <w:t>озміцнюючу дію лікарського засобу.</w:t>
      </w:r>
    </w:p>
    <w:p w:rsidR="0034501B" w:rsidRPr="00C46B29" w:rsidRDefault="0034501B" w:rsidP="009D0AD7">
      <w:pPr>
        <w:pStyle w:val="3fffb"/>
        <w:numPr>
          <w:ilvl w:val="0"/>
          <w:numId w:val="42"/>
        </w:numPr>
        <w:tabs>
          <w:tab w:val="clear" w:pos="720"/>
          <w:tab w:val="num" w:pos="0"/>
        </w:tabs>
        <w:spacing w:line="276" w:lineRule="auto"/>
        <w:ind w:left="0" w:firstLine="0"/>
        <w:rPr>
          <w:szCs w:val="24"/>
          <w:lang w:val="uk-UA"/>
        </w:rPr>
      </w:pPr>
      <w:r w:rsidRPr="00C46B29">
        <w:rPr>
          <w:lang w:val="uk-UA"/>
        </w:rPr>
        <w:t>За результатами проведених досліджень розроблено проект аналітичної норм</w:t>
      </w:r>
      <w:r w:rsidRPr="00C46B29">
        <w:rPr>
          <w:lang w:val="uk-UA"/>
        </w:rPr>
        <w:t>а</w:t>
      </w:r>
      <w:r w:rsidRPr="00C46B29">
        <w:rPr>
          <w:lang w:val="uk-UA"/>
        </w:rPr>
        <w:t xml:space="preserve">тивної документації та </w:t>
      </w:r>
      <w:r w:rsidRPr="00C46B29">
        <w:rPr>
          <w:szCs w:val="28"/>
          <w:lang w:val="uk-UA"/>
        </w:rPr>
        <w:t>проект технологічного регламенту на виробництво таблеток “Югесфол”, який апробовано в умовах виробництва на АТ “Стома”.</w:t>
      </w:r>
    </w:p>
    <w:p w:rsidR="0034501B" w:rsidRPr="00C46B29" w:rsidRDefault="0034501B" w:rsidP="009D0AD7">
      <w:pPr>
        <w:pStyle w:val="3fffb"/>
        <w:numPr>
          <w:ilvl w:val="0"/>
          <w:numId w:val="42"/>
        </w:numPr>
        <w:tabs>
          <w:tab w:val="clear" w:pos="720"/>
          <w:tab w:val="num" w:pos="0"/>
        </w:tabs>
        <w:spacing w:line="276" w:lineRule="auto"/>
        <w:ind w:left="0" w:firstLine="0"/>
        <w:rPr>
          <w:szCs w:val="24"/>
          <w:lang w:val="uk-UA"/>
        </w:rPr>
      </w:pPr>
      <w:r w:rsidRPr="00C46B29">
        <w:rPr>
          <w:lang w:val="uk-UA"/>
        </w:rPr>
        <w:t>Фраг</w:t>
      </w:r>
      <w:r>
        <w:rPr>
          <w:lang w:val="uk-UA"/>
        </w:rPr>
        <w:t xml:space="preserve">менти роботи впроваджені в навчальний процес ряду вищих медичних та фармацевтичних навчальних закладів </w:t>
      </w:r>
      <w:r w:rsidRPr="00C46B29">
        <w:rPr>
          <w:lang w:val="uk-UA"/>
        </w:rPr>
        <w:t>України</w:t>
      </w:r>
      <w:r>
        <w:rPr>
          <w:lang w:val="uk-UA"/>
        </w:rPr>
        <w:t xml:space="preserve"> </w:t>
      </w:r>
      <w:r>
        <w:rPr>
          <w:lang w:val="en-US"/>
        </w:rPr>
        <w:t>III</w:t>
      </w:r>
      <w:r w:rsidRPr="00E0321C">
        <w:t>-</w:t>
      </w:r>
      <w:r>
        <w:rPr>
          <w:lang w:val="en-US"/>
        </w:rPr>
        <w:t>IY</w:t>
      </w:r>
      <w:r>
        <w:rPr>
          <w:lang w:val="uk-UA"/>
        </w:rPr>
        <w:t xml:space="preserve"> рівнів акредитації</w:t>
      </w:r>
      <w:r w:rsidRPr="00C46B29">
        <w:rPr>
          <w:lang w:val="uk-UA"/>
        </w:rPr>
        <w:t>.</w:t>
      </w:r>
    </w:p>
    <w:p w:rsidR="0034501B" w:rsidRPr="00C46B29" w:rsidRDefault="0034501B" w:rsidP="0034501B">
      <w:pPr>
        <w:pStyle w:val="3fffb"/>
        <w:spacing w:line="276" w:lineRule="auto"/>
        <w:ind w:left="360"/>
        <w:rPr>
          <w:szCs w:val="24"/>
          <w:lang w:val="uk-UA"/>
        </w:rPr>
      </w:pPr>
    </w:p>
    <w:p w:rsidR="0034501B" w:rsidRPr="00957CB8" w:rsidRDefault="0034501B" w:rsidP="0034501B">
      <w:pPr>
        <w:widowControl w:val="0"/>
        <w:spacing w:line="276" w:lineRule="auto"/>
        <w:jc w:val="center"/>
        <w:rPr>
          <w:b/>
          <w:bCs/>
          <w:sz w:val="28"/>
          <w:szCs w:val="28"/>
          <w:lang w:val="uk-UA"/>
        </w:rPr>
      </w:pPr>
      <w:r w:rsidRPr="00957CB8">
        <w:rPr>
          <w:b/>
          <w:bCs/>
          <w:sz w:val="28"/>
          <w:szCs w:val="28"/>
          <w:lang w:val="uk-UA"/>
        </w:rPr>
        <w:t>Список опублікованих праць за темою дисертації</w:t>
      </w:r>
    </w:p>
    <w:p w:rsidR="0034501B" w:rsidRPr="00C46B29" w:rsidRDefault="0034501B" w:rsidP="0034501B">
      <w:pPr>
        <w:widowControl w:val="0"/>
        <w:spacing w:line="276" w:lineRule="auto"/>
        <w:jc w:val="center"/>
        <w:rPr>
          <w:b/>
          <w:bCs/>
          <w:sz w:val="28"/>
          <w:lang w:val="uk-UA"/>
        </w:rPr>
      </w:pPr>
    </w:p>
    <w:p w:rsidR="0034501B" w:rsidRPr="00C46B29" w:rsidRDefault="0034501B" w:rsidP="0034501B">
      <w:pPr>
        <w:pStyle w:val="3fffb"/>
        <w:spacing w:line="276" w:lineRule="auto"/>
        <w:rPr>
          <w:szCs w:val="24"/>
          <w:lang w:val="uk-UA"/>
        </w:rPr>
      </w:pPr>
      <w:r>
        <w:rPr>
          <w:szCs w:val="28"/>
          <w:lang w:val="uk-UA"/>
        </w:rPr>
        <w:t xml:space="preserve">1. </w:t>
      </w:r>
      <w:r w:rsidRPr="00C46B29">
        <w:rPr>
          <w:szCs w:val="28"/>
          <w:lang w:val="uk-UA"/>
        </w:rPr>
        <w:t>Пересадько</w:t>
      </w:r>
      <w:r>
        <w:rPr>
          <w:szCs w:val="28"/>
          <w:lang w:val="uk-UA"/>
        </w:rPr>
        <w:t xml:space="preserve"> </w:t>
      </w:r>
      <w:r w:rsidRPr="00C46B29">
        <w:rPr>
          <w:szCs w:val="28"/>
          <w:lang w:val="uk-UA"/>
        </w:rPr>
        <w:t>І.Г., Загайко</w:t>
      </w:r>
      <w:r>
        <w:rPr>
          <w:szCs w:val="28"/>
          <w:lang w:val="uk-UA"/>
        </w:rPr>
        <w:t xml:space="preserve"> </w:t>
      </w:r>
      <w:r w:rsidRPr="00C46B29">
        <w:rPr>
          <w:szCs w:val="28"/>
          <w:lang w:val="uk-UA"/>
        </w:rPr>
        <w:t>А.Л., Половко</w:t>
      </w:r>
      <w:r>
        <w:rPr>
          <w:szCs w:val="28"/>
          <w:lang w:val="uk-UA"/>
        </w:rPr>
        <w:t xml:space="preserve"> </w:t>
      </w:r>
      <w:r w:rsidRPr="00C46B29">
        <w:rPr>
          <w:szCs w:val="28"/>
          <w:lang w:val="uk-UA"/>
        </w:rPr>
        <w:t>Н.П.</w:t>
      </w:r>
      <w:r w:rsidRPr="00C46B29">
        <w:rPr>
          <w:szCs w:val="24"/>
          <w:lang w:val="uk-UA"/>
        </w:rPr>
        <w:t xml:space="preserve"> </w:t>
      </w:r>
      <w:r w:rsidRPr="00C46B29">
        <w:rPr>
          <w:szCs w:val="28"/>
          <w:lang w:val="uk-UA"/>
        </w:rPr>
        <w:t>Дослідження гіполіпідемічної та антиоксидантної активності листя каштану кінського</w:t>
      </w:r>
      <w:r>
        <w:rPr>
          <w:szCs w:val="24"/>
          <w:lang w:val="uk-UA"/>
        </w:rPr>
        <w:t xml:space="preserve"> //</w:t>
      </w:r>
      <w:r w:rsidRPr="00C46B29">
        <w:rPr>
          <w:szCs w:val="28"/>
          <w:lang w:val="uk-UA"/>
        </w:rPr>
        <w:t>Клінічна фармація</w:t>
      </w:r>
      <w:r>
        <w:rPr>
          <w:szCs w:val="24"/>
          <w:lang w:val="uk-UA"/>
        </w:rPr>
        <w:t xml:space="preserve">.– 2004. </w:t>
      </w:r>
      <w:r w:rsidRPr="00C46B29">
        <w:rPr>
          <w:szCs w:val="24"/>
          <w:lang w:val="uk-UA"/>
        </w:rPr>
        <w:t>– № 4. –</w:t>
      </w:r>
      <w:r>
        <w:rPr>
          <w:szCs w:val="24"/>
          <w:lang w:val="uk-UA"/>
        </w:rPr>
        <w:t xml:space="preserve"> Том 8. – С. 50-</w:t>
      </w:r>
      <w:r w:rsidRPr="00C46B29">
        <w:rPr>
          <w:szCs w:val="24"/>
          <w:lang w:val="uk-UA"/>
        </w:rPr>
        <w:t>53. (Участь у проведенні експерименту, аналіз та узагальнення результатів досліджень, підготовка статті</w:t>
      </w:r>
      <w:r>
        <w:rPr>
          <w:szCs w:val="24"/>
          <w:lang w:val="uk-UA"/>
        </w:rPr>
        <w:t>.)</w:t>
      </w:r>
    </w:p>
    <w:p w:rsidR="0034501B" w:rsidRPr="00C46B29" w:rsidRDefault="0034501B" w:rsidP="0034501B">
      <w:pPr>
        <w:pStyle w:val="3fffb"/>
        <w:spacing w:line="276" w:lineRule="auto"/>
        <w:rPr>
          <w:b/>
          <w:bCs/>
          <w:szCs w:val="24"/>
          <w:lang w:val="uk-UA"/>
        </w:rPr>
      </w:pPr>
      <w:r w:rsidRPr="00C46B29">
        <w:rPr>
          <w:szCs w:val="24"/>
          <w:lang w:val="uk-UA"/>
        </w:rPr>
        <w:t xml:space="preserve">2. </w:t>
      </w:r>
      <w:r w:rsidRPr="00C46B29">
        <w:rPr>
          <w:szCs w:val="28"/>
          <w:lang w:val="uk-UA"/>
        </w:rPr>
        <w:t>Башура</w:t>
      </w:r>
      <w:r>
        <w:rPr>
          <w:szCs w:val="28"/>
          <w:lang w:val="uk-UA"/>
        </w:rPr>
        <w:t xml:space="preserve"> </w:t>
      </w:r>
      <w:r w:rsidRPr="00C46B29">
        <w:rPr>
          <w:szCs w:val="28"/>
          <w:lang w:val="uk-UA"/>
        </w:rPr>
        <w:t>А.А., Малоштан</w:t>
      </w:r>
      <w:r>
        <w:rPr>
          <w:szCs w:val="28"/>
          <w:lang w:val="uk-UA"/>
        </w:rPr>
        <w:t xml:space="preserve"> </w:t>
      </w:r>
      <w:r w:rsidRPr="00C46B29">
        <w:rPr>
          <w:szCs w:val="28"/>
          <w:lang w:val="uk-UA"/>
        </w:rPr>
        <w:t>Л.Н., Пересадько</w:t>
      </w:r>
      <w:r>
        <w:rPr>
          <w:szCs w:val="28"/>
          <w:lang w:val="uk-UA"/>
        </w:rPr>
        <w:t xml:space="preserve"> И.Г</w:t>
      </w:r>
      <w:r w:rsidRPr="00C46B29">
        <w:rPr>
          <w:szCs w:val="24"/>
          <w:lang w:val="uk-UA"/>
        </w:rPr>
        <w:t xml:space="preserve">. </w:t>
      </w:r>
      <w:r w:rsidRPr="00C46B29">
        <w:rPr>
          <w:szCs w:val="28"/>
          <w:lang w:val="uk-UA"/>
        </w:rPr>
        <w:t>Изучение антиоксидантной, гиполипидемической и антисклеротической активности биокомплекса на основе листа ореха грецкого и каштана конского</w:t>
      </w:r>
      <w:r>
        <w:rPr>
          <w:szCs w:val="24"/>
          <w:lang w:val="uk-UA"/>
        </w:rPr>
        <w:t xml:space="preserve"> //</w:t>
      </w:r>
      <w:r w:rsidRPr="00C46B29">
        <w:rPr>
          <w:szCs w:val="28"/>
          <w:lang w:val="uk-UA"/>
        </w:rPr>
        <w:t>Рецепт. Минск.</w:t>
      </w:r>
      <w:r>
        <w:rPr>
          <w:szCs w:val="24"/>
          <w:lang w:val="uk-UA"/>
        </w:rPr>
        <w:t>–2005.</w:t>
      </w:r>
      <w:r w:rsidRPr="00C46B29">
        <w:rPr>
          <w:szCs w:val="24"/>
          <w:lang w:val="uk-UA"/>
        </w:rPr>
        <w:t>– № 4. –</w:t>
      </w:r>
      <w:r>
        <w:rPr>
          <w:szCs w:val="24"/>
          <w:lang w:val="uk-UA"/>
        </w:rPr>
        <w:t xml:space="preserve"> С. 80-</w:t>
      </w:r>
      <w:r w:rsidRPr="00C46B29">
        <w:rPr>
          <w:szCs w:val="24"/>
          <w:lang w:val="uk-UA"/>
        </w:rPr>
        <w:t>82. (Участь у проведенні експерименту, аналіз та узагальнення результатів досліджень, підготовка статті</w:t>
      </w:r>
      <w:r>
        <w:rPr>
          <w:szCs w:val="24"/>
          <w:lang w:val="uk-UA"/>
        </w:rPr>
        <w:t>.)</w:t>
      </w:r>
    </w:p>
    <w:p w:rsidR="0034501B" w:rsidRPr="00C46B29" w:rsidRDefault="0034501B" w:rsidP="0034501B">
      <w:pPr>
        <w:widowControl w:val="0"/>
        <w:spacing w:line="276" w:lineRule="auto"/>
        <w:jc w:val="both"/>
        <w:rPr>
          <w:sz w:val="28"/>
          <w:lang w:val="uk-UA"/>
        </w:rPr>
      </w:pPr>
      <w:r w:rsidRPr="00C46B29">
        <w:rPr>
          <w:snapToGrid w:val="0"/>
          <w:sz w:val="28"/>
          <w:lang w:val="uk-UA"/>
        </w:rPr>
        <w:t xml:space="preserve">3. </w:t>
      </w:r>
      <w:r w:rsidRPr="00C46B29">
        <w:rPr>
          <w:sz w:val="28"/>
          <w:szCs w:val="28"/>
          <w:lang w:val="uk-UA"/>
        </w:rPr>
        <w:t>Пересадько</w:t>
      </w:r>
      <w:r>
        <w:rPr>
          <w:sz w:val="28"/>
          <w:szCs w:val="28"/>
          <w:lang w:val="uk-UA"/>
        </w:rPr>
        <w:t xml:space="preserve"> </w:t>
      </w:r>
      <w:r w:rsidRPr="00C46B29">
        <w:rPr>
          <w:sz w:val="28"/>
          <w:szCs w:val="28"/>
          <w:lang w:val="uk-UA"/>
        </w:rPr>
        <w:t>І.Г., Половко</w:t>
      </w:r>
      <w:r>
        <w:rPr>
          <w:sz w:val="28"/>
          <w:szCs w:val="28"/>
          <w:lang w:val="uk-UA"/>
        </w:rPr>
        <w:t xml:space="preserve"> </w:t>
      </w:r>
      <w:r w:rsidRPr="00C46B29">
        <w:rPr>
          <w:sz w:val="28"/>
          <w:szCs w:val="28"/>
          <w:lang w:val="uk-UA"/>
        </w:rPr>
        <w:t>Н.</w:t>
      </w:r>
      <w:r>
        <w:rPr>
          <w:sz w:val="28"/>
          <w:szCs w:val="28"/>
          <w:lang w:val="uk-UA"/>
        </w:rPr>
        <w:t>П</w:t>
      </w:r>
      <w:r w:rsidRPr="00C46B29">
        <w:rPr>
          <w:sz w:val="28"/>
          <w:szCs w:val="28"/>
          <w:lang w:val="uk-UA"/>
        </w:rPr>
        <w:t xml:space="preserve">. Вивчення фізико-хімічних та технологічних властивостей листя горіху грецького, каштану кінського та їх суміші </w:t>
      </w:r>
      <w:r>
        <w:rPr>
          <w:snapToGrid w:val="0"/>
          <w:sz w:val="28"/>
          <w:szCs w:val="28"/>
          <w:lang w:val="uk-UA"/>
        </w:rPr>
        <w:t>//</w:t>
      </w:r>
      <w:r w:rsidRPr="00C46B29">
        <w:rPr>
          <w:sz w:val="28"/>
          <w:szCs w:val="28"/>
          <w:lang w:val="uk-UA"/>
        </w:rPr>
        <w:t>Збірник наукових праць співробітників КМАПО ім. П.Л. Шупика</w:t>
      </w:r>
      <w:r>
        <w:rPr>
          <w:snapToGrid w:val="0"/>
          <w:sz w:val="28"/>
          <w:szCs w:val="28"/>
          <w:lang w:val="uk-UA"/>
        </w:rPr>
        <w:t>.</w:t>
      </w:r>
      <w:r w:rsidRPr="00C46B29">
        <w:rPr>
          <w:snapToGrid w:val="0"/>
          <w:sz w:val="28"/>
          <w:szCs w:val="28"/>
          <w:lang w:val="uk-UA"/>
        </w:rPr>
        <w:t>– 2005.</w:t>
      </w:r>
      <w:r w:rsidRPr="00C46B29">
        <w:rPr>
          <w:lang w:val="uk-UA"/>
        </w:rPr>
        <w:t>–</w:t>
      </w:r>
      <w:r w:rsidRPr="00C46B29">
        <w:rPr>
          <w:snapToGrid w:val="0"/>
          <w:sz w:val="28"/>
          <w:szCs w:val="28"/>
          <w:lang w:val="uk-UA"/>
        </w:rPr>
        <w:t xml:space="preserve"> </w:t>
      </w:r>
      <w:r w:rsidRPr="00C46B29">
        <w:rPr>
          <w:sz w:val="28"/>
          <w:szCs w:val="28"/>
          <w:lang w:val="uk-UA"/>
        </w:rPr>
        <w:t xml:space="preserve">Випуск 14. </w:t>
      </w:r>
      <w:r w:rsidRPr="00C46B29">
        <w:rPr>
          <w:lang w:val="uk-UA"/>
        </w:rPr>
        <w:t>–</w:t>
      </w:r>
      <w:r w:rsidRPr="00C46B29">
        <w:rPr>
          <w:sz w:val="28"/>
          <w:szCs w:val="28"/>
          <w:lang w:val="uk-UA"/>
        </w:rPr>
        <w:t xml:space="preserve"> Книга 2.</w:t>
      </w:r>
      <w:r>
        <w:rPr>
          <w:snapToGrid w:val="0"/>
          <w:sz w:val="28"/>
          <w:lang w:val="uk-UA"/>
        </w:rPr>
        <w:t xml:space="preserve"> – С. 801</w:t>
      </w:r>
      <w:r w:rsidRPr="006C514B">
        <w:rPr>
          <w:sz w:val="28"/>
          <w:szCs w:val="28"/>
          <w:lang w:val="uk-UA"/>
        </w:rPr>
        <w:t>-</w:t>
      </w:r>
      <w:r w:rsidRPr="00C46B29">
        <w:rPr>
          <w:snapToGrid w:val="0"/>
          <w:sz w:val="28"/>
          <w:lang w:val="uk-UA"/>
        </w:rPr>
        <w:t xml:space="preserve">805. </w:t>
      </w:r>
      <w:r w:rsidRPr="00C46B29">
        <w:rPr>
          <w:sz w:val="28"/>
          <w:lang w:val="uk-UA"/>
        </w:rPr>
        <w:t>(Проведення експерименту, аналіз та узагальнення результатів, підготовка статті</w:t>
      </w:r>
      <w:r>
        <w:rPr>
          <w:sz w:val="28"/>
          <w:lang w:val="uk-UA"/>
        </w:rPr>
        <w:t>.)</w:t>
      </w:r>
    </w:p>
    <w:p w:rsidR="0034501B" w:rsidRPr="00C46B29" w:rsidRDefault="0034501B" w:rsidP="0034501B">
      <w:pPr>
        <w:widowControl w:val="0"/>
        <w:spacing w:line="276" w:lineRule="auto"/>
        <w:jc w:val="both"/>
        <w:rPr>
          <w:sz w:val="28"/>
          <w:lang w:val="uk-UA"/>
        </w:rPr>
      </w:pPr>
      <w:r w:rsidRPr="00C46B29">
        <w:rPr>
          <w:sz w:val="28"/>
          <w:lang w:val="uk-UA"/>
        </w:rPr>
        <w:t xml:space="preserve">4. </w:t>
      </w:r>
      <w:r w:rsidRPr="00C46B29">
        <w:rPr>
          <w:sz w:val="28"/>
          <w:szCs w:val="28"/>
          <w:lang w:val="uk-UA"/>
        </w:rPr>
        <w:t>Башура</w:t>
      </w:r>
      <w:r>
        <w:rPr>
          <w:sz w:val="28"/>
          <w:szCs w:val="28"/>
          <w:lang w:val="uk-UA"/>
        </w:rPr>
        <w:t xml:space="preserve"> </w:t>
      </w:r>
      <w:r w:rsidRPr="00C46B29">
        <w:rPr>
          <w:sz w:val="28"/>
          <w:szCs w:val="28"/>
          <w:lang w:val="uk-UA"/>
        </w:rPr>
        <w:t>О.Г., Пересадько</w:t>
      </w:r>
      <w:r>
        <w:rPr>
          <w:sz w:val="28"/>
          <w:szCs w:val="28"/>
          <w:lang w:val="uk-UA"/>
        </w:rPr>
        <w:t xml:space="preserve"> </w:t>
      </w:r>
      <w:r w:rsidRPr="00C46B29">
        <w:rPr>
          <w:sz w:val="28"/>
          <w:szCs w:val="28"/>
          <w:lang w:val="uk-UA"/>
        </w:rPr>
        <w:t>І.Г., Половко</w:t>
      </w:r>
      <w:r>
        <w:rPr>
          <w:sz w:val="28"/>
          <w:szCs w:val="28"/>
          <w:lang w:val="uk-UA"/>
        </w:rPr>
        <w:t xml:space="preserve"> </w:t>
      </w:r>
      <w:r w:rsidRPr="00C46B29">
        <w:rPr>
          <w:sz w:val="28"/>
          <w:szCs w:val="28"/>
          <w:lang w:val="uk-UA"/>
        </w:rPr>
        <w:t>Н.</w:t>
      </w:r>
      <w:r>
        <w:rPr>
          <w:sz w:val="28"/>
          <w:szCs w:val="28"/>
          <w:lang w:val="uk-UA"/>
        </w:rPr>
        <w:t>П</w:t>
      </w:r>
      <w:r w:rsidRPr="00C46B29">
        <w:rPr>
          <w:sz w:val="28"/>
          <w:szCs w:val="28"/>
          <w:lang w:val="uk-UA"/>
        </w:rPr>
        <w:t>. Розробка складу і технології таблетованої форми з листя каштану кінського</w:t>
      </w:r>
      <w:r w:rsidRPr="00C46B29">
        <w:rPr>
          <w:snapToGrid w:val="0"/>
          <w:sz w:val="28"/>
          <w:lang w:val="uk-UA"/>
        </w:rPr>
        <w:t xml:space="preserve"> </w:t>
      </w:r>
      <w:r>
        <w:rPr>
          <w:sz w:val="28"/>
          <w:lang w:val="uk-UA"/>
        </w:rPr>
        <w:t>//Вісник фармації.– 2005.</w:t>
      </w:r>
      <w:r w:rsidRPr="00C46B29">
        <w:rPr>
          <w:sz w:val="28"/>
          <w:lang w:val="uk-UA"/>
        </w:rPr>
        <w:t>– № 3 (4</w:t>
      </w:r>
      <w:r>
        <w:rPr>
          <w:sz w:val="28"/>
          <w:lang w:val="uk-UA"/>
        </w:rPr>
        <w:t>3). – С. 9-</w:t>
      </w:r>
      <w:r w:rsidRPr="00C46B29">
        <w:rPr>
          <w:sz w:val="28"/>
          <w:lang w:val="uk-UA"/>
        </w:rPr>
        <w:t>12. (Проведення експерименту, аналіз та узагальнення результатів, підготовка статті).</w:t>
      </w:r>
    </w:p>
    <w:p w:rsidR="0034501B" w:rsidRPr="00C46B29" w:rsidRDefault="0034501B" w:rsidP="0034501B">
      <w:pPr>
        <w:widowControl w:val="0"/>
        <w:spacing w:line="276" w:lineRule="auto"/>
        <w:jc w:val="both"/>
        <w:rPr>
          <w:sz w:val="28"/>
          <w:szCs w:val="28"/>
          <w:lang w:val="uk-UA"/>
        </w:rPr>
      </w:pPr>
      <w:r w:rsidRPr="00C46B29">
        <w:rPr>
          <w:sz w:val="28"/>
          <w:lang w:val="uk-UA"/>
        </w:rPr>
        <w:lastRenderedPageBreak/>
        <w:t xml:space="preserve">5. </w:t>
      </w:r>
      <w:r w:rsidRPr="00C46B29">
        <w:rPr>
          <w:sz w:val="28"/>
          <w:szCs w:val="28"/>
          <w:lang w:val="uk-UA"/>
        </w:rPr>
        <w:t>Коваленко</w:t>
      </w:r>
      <w:r>
        <w:rPr>
          <w:sz w:val="28"/>
          <w:szCs w:val="28"/>
          <w:lang w:val="uk-UA"/>
        </w:rPr>
        <w:t xml:space="preserve"> С.</w:t>
      </w:r>
      <w:r w:rsidRPr="00C46B29">
        <w:rPr>
          <w:sz w:val="28"/>
          <w:szCs w:val="28"/>
          <w:lang w:val="uk-UA"/>
        </w:rPr>
        <w:t>М., Пересадько</w:t>
      </w:r>
      <w:r>
        <w:rPr>
          <w:sz w:val="28"/>
          <w:szCs w:val="28"/>
          <w:lang w:val="uk-UA"/>
        </w:rPr>
        <w:t xml:space="preserve"> </w:t>
      </w:r>
      <w:r w:rsidRPr="00C46B29">
        <w:rPr>
          <w:sz w:val="28"/>
          <w:szCs w:val="28"/>
          <w:lang w:val="uk-UA"/>
        </w:rPr>
        <w:t>І.Г., Половко</w:t>
      </w:r>
      <w:r>
        <w:rPr>
          <w:sz w:val="28"/>
          <w:szCs w:val="28"/>
          <w:lang w:val="uk-UA"/>
        </w:rPr>
        <w:t xml:space="preserve"> </w:t>
      </w:r>
      <w:r w:rsidRPr="00C46B29">
        <w:rPr>
          <w:sz w:val="28"/>
          <w:szCs w:val="28"/>
          <w:lang w:val="uk-UA"/>
        </w:rPr>
        <w:t>Н.П. До питання стандартизації таблеток “Югесфол”</w:t>
      </w:r>
      <w:r>
        <w:rPr>
          <w:sz w:val="28"/>
          <w:lang w:val="uk-UA"/>
        </w:rPr>
        <w:t xml:space="preserve"> //</w:t>
      </w:r>
      <w:r w:rsidRPr="00C46B29">
        <w:rPr>
          <w:sz w:val="28"/>
          <w:szCs w:val="28"/>
          <w:lang w:val="uk-UA"/>
        </w:rPr>
        <w:t>Запорожский медицинский журнал.</w:t>
      </w:r>
      <w:r>
        <w:rPr>
          <w:sz w:val="28"/>
          <w:lang w:val="uk-UA"/>
        </w:rPr>
        <w:t xml:space="preserve">– 2005. </w:t>
      </w:r>
      <w:r w:rsidRPr="00C46B29">
        <w:rPr>
          <w:lang w:val="uk-UA"/>
        </w:rPr>
        <w:t>–</w:t>
      </w:r>
      <w:r w:rsidRPr="00C46B29">
        <w:rPr>
          <w:sz w:val="28"/>
          <w:lang w:val="uk-UA"/>
        </w:rPr>
        <w:t xml:space="preserve"> № 6 (33).</w:t>
      </w:r>
      <w:r w:rsidRPr="00C46B29">
        <w:rPr>
          <w:lang w:val="uk-UA"/>
        </w:rPr>
        <w:t>–</w:t>
      </w:r>
      <w:r w:rsidRPr="00C46B29">
        <w:rPr>
          <w:sz w:val="28"/>
          <w:lang w:val="uk-UA"/>
        </w:rPr>
        <w:t xml:space="preserve"> С.</w:t>
      </w:r>
      <w:r>
        <w:rPr>
          <w:sz w:val="28"/>
          <w:lang w:val="uk-UA"/>
        </w:rPr>
        <w:t xml:space="preserve"> </w:t>
      </w:r>
      <w:r w:rsidRPr="00C46B29">
        <w:rPr>
          <w:sz w:val="28"/>
          <w:lang w:val="uk-UA"/>
        </w:rPr>
        <w:t xml:space="preserve">152-153. </w:t>
      </w:r>
      <w:r w:rsidRPr="00C46B29">
        <w:rPr>
          <w:sz w:val="28"/>
          <w:szCs w:val="28"/>
          <w:lang w:val="uk-UA"/>
        </w:rPr>
        <w:t>(Участь в дослідженні, аналіз та узагальнення експериментальних даних, підготовка статті</w:t>
      </w:r>
      <w:r>
        <w:rPr>
          <w:sz w:val="28"/>
          <w:szCs w:val="28"/>
          <w:lang w:val="uk-UA"/>
        </w:rPr>
        <w:t>.)</w:t>
      </w:r>
    </w:p>
    <w:p w:rsidR="0034501B" w:rsidRPr="00C46B29" w:rsidRDefault="0034501B" w:rsidP="0034501B">
      <w:pPr>
        <w:widowControl w:val="0"/>
        <w:spacing w:line="276" w:lineRule="auto"/>
        <w:jc w:val="both"/>
        <w:rPr>
          <w:sz w:val="28"/>
          <w:szCs w:val="28"/>
          <w:lang w:val="uk-UA"/>
        </w:rPr>
      </w:pPr>
      <w:r w:rsidRPr="00C46B29">
        <w:rPr>
          <w:sz w:val="28"/>
          <w:szCs w:val="28"/>
          <w:lang w:val="uk-UA"/>
        </w:rPr>
        <w:t>6. Пересадько</w:t>
      </w:r>
      <w:r>
        <w:rPr>
          <w:sz w:val="28"/>
          <w:szCs w:val="28"/>
          <w:lang w:val="uk-UA"/>
        </w:rPr>
        <w:t xml:space="preserve"> </w:t>
      </w:r>
      <w:r w:rsidRPr="00C46B29">
        <w:rPr>
          <w:sz w:val="28"/>
          <w:szCs w:val="28"/>
          <w:lang w:val="uk-UA"/>
        </w:rPr>
        <w:t>І.Г., Половко</w:t>
      </w:r>
      <w:r>
        <w:rPr>
          <w:sz w:val="28"/>
          <w:szCs w:val="28"/>
          <w:lang w:val="uk-UA"/>
        </w:rPr>
        <w:t xml:space="preserve"> </w:t>
      </w:r>
      <w:r w:rsidRPr="00C46B29">
        <w:rPr>
          <w:sz w:val="28"/>
          <w:szCs w:val="28"/>
          <w:lang w:val="uk-UA"/>
        </w:rPr>
        <w:t>Н.</w:t>
      </w:r>
      <w:r>
        <w:rPr>
          <w:sz w:val="28"/>
          <w:szCs w:val="28"/>
          <w:lang w:val="uk-UA"/>
        </w:rPr>
        <w:t>П</w:t>
      </w:r>
      <w:r w:rsidRPr="00C46B29">
        <w:rPr>
          <w:sz w:val="28"/>
          <w:szCs w:val="28"/>
          <w:lang w:val="uk-UA"/>
        </w:rPr>
        <w:t>. Розробка складу та технології таблеток “Югесфол”</w:t>
      </w:r>
      <w:r>
        <w:rPr>
          <w:sz w:val="28"/>
          <w:lang w:val="uk-UA"/>
        </w:rPr>
        <w:t xml:space="preserve"> //</w:t>
      </w:r>
      <w:r w:rsidRPr="00C46B29">
        <w:rPr>
          <w:sz w:val="28"/>
          <w:szCs w:val="28"/>
          <w:lang w:val="uk-UA"/>
        </w:rPr>
        <w:t>Запорожский медицинский журнал.</w:t>
      </w:r>
      <w:r>
        <w:rPr>
          <w:sz w:val="28"/>
          <w:lang w:val="uk-UA"/>
        </w:rPr>
        <w:t>– 2006.</w:t>
      </w:r>
      <w:r w:rsidRPr="006C514B">
        <w:rPr>
          <w:lang w:val="uk-UA"/>
        </w:rPr>
        <w:t xml:space="preserve"> </w:t>
      </w:r>
      <w:r w:rsidRPr="00C46B29">
        <w:rPr>
          <w:lang w:val="uk-UA"/>
        </w:rPr>
        <w:t>–</w:t>
      </w:r>
      <w:r>
        <w:rPr>
          <w:sz w:val="28"/>
          <w:lang w:val="uk-UA"/>
        </w:rPr>
        <w:t xml:space="preserve"> № 5 (38).</w:t>
      </w:r>
      <w:r w:rsidRPr="00C46B29">
        <w:rPr>
          <w:lang w:val="uk-UA"/>
        </w:rPr>
        <w:t>–</w:t>
      </w:r>
      <w:r w:rsidRPr="00C46B29">
        <w:rPr>
          <w:sz w:val="28"/>
          <w:lang w:val="uk-UA"/>
        </w:rPr>
        <w:t xml:space="preserve"> С.</w:t>
      </w:r>
      <w:r>
        <w:rPr>
          <w:sz w:val="28"/>
          <w:lang w:val="uk-UA"/>
        </w:rPr>
        <w:t xml:space="preserve"> </w:t>
      </w:r>
      <w:r w:rsidRPr="00C46B29">
        <w:rPr>
          <w:sz w:val="28"/>
          <w:lang w:val="uk-UA"/>
        </w:rPr>
        <w:t>128-131 (Проведення експерименту, аналіз та узагальнення результатів, підготовка статті</w:t>
      </w:r>
      <w:r>
        <w:rPr>
          <w:sz w:val="28"/>
          <w:lang w:val="uk-UA"/>
        </w:rPr>
        <w:t>.)</w:t>
      </w:r>
    </w:p>
    <w:p w:rsidR="0034501B" w:rsidRPr="00C46B29" w:rsidRDefault="0034501B" w:rsidP="0034501B">
      <w:pPr>
        <w:widowControl w:val="0"/>
        <w:spacing w:line="276" w:lineRule="auto"/>
        <w:jc w:val="both"/>
        <w:rPr>
          <w:sz w:val="28"/>
          <w:szCs w:val="28"/>
          <w:lang w:val="uk-UA"/>
        </w:rPr>
      </w:pPr>
      <w:r w:rsidRPr="00C46B29">
        <w:rPr>
          <w:sz w:val="28"/>
          <w:lang w:val="uk-UA"/>
        </w:rPr>
        <w:t xml:space="preserve">7. </w:t>
      </w:r>
      <w:r w:rsidRPr="00C46B29">
        <w:rPr>
          <w:sz w:val="28"/>
          <w:szCs w:val="28"/>
          <w:lang w:val="uk-UA"/>
        </w:rPr>
        <w:t>Пересадько І.Г., Половко Н.П.</w:t>
      </w:r>
      <w:r>
        <w:rPr>
          <w:sz w:val="28"/>
          <w:lang w:val="uk-UA"/>
        </w:rPr>
        <w:t xml:space="preserve"> </w:t>
      </w:r>
      <w:r w:rsidRPr="00C46B29">
        <w:rPr>
          <w:sz w:val="28"/>
          <w:szCs w:val="28"/>
          <w:lang w:val="uk-UA"/>
        </w:rPr>
        <w:t>Перспективи створення нового лікарського препарату на основі рослинної сировини</w:t>
      </w:r>
      <w:r>
        <w:rPr>
          <w:sz w:val="28"/>
          <w:lang w:val="uk-UA"/>
        </w:rPr>
        <w:t xml:space="preserve"> //</w:t>
      </w:r>
      <w:r w:rsidRPr="00C46B29">
        <w:rPr>
          <w:sz w:val="28"/>
          <w:szCs w:val="28"/>
          <w:lang w:val="uk-UA"/>
        </w:rPr>
        <w:t>Актуальні питання створення нових лікарських засобів. Те</w:t>
      </w:r>
      <w:r>
        <w:rPr>
          <w:sz w:val="28"/>
          <w:szCs w:val="28"/>
          <w:lang w:val="uk-UA"/>
        </w:rPr>
        <w:t>зи доповідей міжвузі</w:t>
      </w:r>
      <w:r w:rsidRPr="00C46B29">
        <w:rPr>
          <w:sz w:val="28"/>
          <w:szCs w:val="28"/>
          <w:lang w:val="uk-UA"/>
        </w:rPr>
        <w:t>вської студентської наукової конференції.</w:t>
      </w:r>
      <w:r w:rsidRPr="00C46B29">
        <w:rPr>
          <w:sz w:val="28"/>
          <w:lang w:val="uk-UA"/>
        </w:rPr>
        <w:t>– Х.:</w:t>
      </w:r>
      <w:r>
        <w:rPr>
          <w:sz w:val="28"/>
          <w:lang w:val="uk-UA"/>
        </w:rPr>
        <w:t xml:space="preserve"> НФаУ.– 2004.</w:t>
      </w:r>
      <w:r w:rsidRPr="00C46B29">
        <w:rPr>
          <w:sz w:val="28"/>
          <w:lang w:val="uk-UA"/>
        </w:rPr>
        <w:t xml:space="preserve">– С. 111. </w:t>
      </w:r>
      <w:r w:rsidRPr="00C46B29">
        <w:rPr>
          <w:sz w:val="28"/>
          <w:szCs w:val="28"/>
          <w:lang w:val="uk-UA"/>
        </w:rPr>
        <w:t>(Аналіз та уз</w:t>
      </w:r>
      <w:r w:rsidRPr="00C46B29">
        <w:rPr>
          <w:sz w:val="28"/>
          <w:szCs w:val="28"/>
          <w:lang w:val="uk-UA"/>
        </w:rPr>
        <w:t>а</w:t>
      </w:r>
      <w:r w:rsidRPr="00C46B29">
        <w:rPr>
          <w:sz w:val="28"/>
          <w:szCs w:val="28"/>
          <w:lang w:val="uk-UA"/>
        </w:rPr>
        <w:t xml:space="preserve">гальнення даних літератури </w:t>
      </w:r>
      <w:r>
        <w:rPr>
          <w:sz w:val="28"/>
          <w:szCs w:val="28"/>
          <w:lang w:val="uk-UA"/>
        </w:rPr>
        <w:t>з розглядуваного</w:t>
      </w:r>
      <w:r w:rsidRPr="00C46B29">
        <w:rPr>
          <w:sz w:val="28"/>
          <w:szCs w:val="28"/>
          <w:lang w:val="uk-UA"/>
        </w:rPr>
        <w:t xml:space="preserve"> питання. Пі</w:t>
      </w:r>
      <w:r w:rsidRPr="00C46B29">
        <w:rPr>
          <w:sz w:val="28"/>
          <w:szCs w:val="28"/>
          <w:lang w:val="uk-UA"/>
        </w:rPr>
        <w:t>д</w:t>
      </w:r>
      <w:r w:rsidRPr="00C46B29">
        <w:rPr>
          <w:sz w:val="28"/>
          <w:szCs w:val="28"/>
          <w:lang w:val="uk-UA"/>
        </w:rPr>
        <w:t>готовка публікації</w:t>
      </w:r>
      <w:r>
        <w:rPr>
          <w:sz w:val="28"/>
          <w:szCs w:val="28"/>
          <w:lang w:val="uk-UA"/>
        </w:rPr>
        <w:t>.)</w:t>
      </w:r>
    </w:p>
    <w:p w:rsidR="0034501B" w:rsidRPr="00C46B29" w:rsidRDefault="0034501B" w:rsidP="0034501B">
      <w:pPr>
        <w:widowControl w:val="0"/>
        <w:spacing w:line="276" w:lineRule="auto"/>
        <w:jc w:val="both"/>
        <w:rPr>
          <w:sz w:val="28"/>
          <w:lang w:val="uk-UA"/>
        </w:rPr>
      </w:pPr>
      <w:r w:rsidRPr="00C46B29">
        <w:rPr>
          <w:sz w:val="28"/>
          <w:lang w:val="uk-UA"/>
        </w:rPr>
        <w:t xml:space="preserve">8. </w:t>
      </w:r>
      <w:r w:rsidRPr="00C46B29">
        <w:rPr>
          <w:sz w:val="28"/>
          <w:szCs w:val="28"/>
          <w:lang w:val="uk-UA"/>
        </w:rPr>
        <w:t>Пересадько І.Г., Загайко А.Л., Половко Н.П.</w:t>
      </w:r>
      <w:r w:rsidRPr="00C46B29">
        <w:rPr>
          <w:sz w:val="28"/>
          <w:lang w:val="uk-UA"/>
        </w:rPr>
        <w:t xml:space="preserve"> </w:t>
      </w:r>
      <w:r w:rsidRPr="00C46B29">
        <w:rPr>
          <w:sz w:val="28"/>
          <w:szCs w:val="28"/>
          <w:lang w:val="uk-UA"/>
        </w:rPr>
        <w:t xml:space="preserve">Вивчення гіполіпідемічної та антиоксидантної дії таблеток на основі листя каштану кінського. </w:t>
      </w:r>
      <w:r>
        <w:rPr>
          <w:sz w:val="28"/>
          <w:szCs w:val="28"/>
          <w:lang w:val="uk-UA"/>
        </w:rPr>
        <w:t>/</w:t>
      </w:r>
      <w:r>
        <w:rPr>
          <w:sz w:val="28"/>
          <w:lang w:val="uk-UA"/>
        </w:rPr>
        <w:t>/</w:t>
      </w:r>
      <w:r w:rsidRPr="00C46B29">
        <w:rPr>
          <w:sz w:val="28"/>
          <w:szCs w:val="28"/>
          <w:lang w:val="uk-UA"/>
        </w:rPr>
        <w:t>Створення, виробництво, стандартизація, фармакоекономіка лікарських засобів та біо</w:t>
      </w:r>
      <w:r>
        <w:rPr>
          <w:sz w:val="28"/>
          <w:szCs w:val="28"/>
          <w:lang w:val="uk-UA"/>
        </w:rPr>
        <w:t>логічно активних добавок. Матеріали науково-практичної конференції</w:t>
      </w:r>
      <w:r w:rsidRPr="00C46B29">
        <w:rPr>
          <w:sz w:val="28"/>
          <w:szCs w:val="28"/>
          <w:lang w:val="uk-UA"/>
        </w:rPr>
        <w:t xml:space="preserve"> з міжнародною участю.</w:t>
      </w:r>
      <w:r>
        <w:rPr>
          <w:sz w:val="28"/>
          <w:lang w:val="uk-UA"/>
        </w:rPr>
        <w:t>– Тернопіль.</w:t>
      </w:r>
      <w:r w:rsidRPr="00C46B29">
        <w:rPr>
          <w:sz w:val="28"/>
          <w:lang w:val="uk-UA"/>
        </w:rPr>
        <w:t>–</w:t>
      </w:r>
      <w:r>
        <w:rPr>
          <w:sz w:val="28"/>
          <w:lang w:val="uk-UA"/>
        </w:rPr>
        <w:t xml:space="preserve"> 2004.</w:t>
      </w:r>
      <w:r w:rsidRPr="00C46B29">
        <w:rPr>
          <w:sz w:val="28"/>
          <w:lang w:val="uk-UA"/>
        </w:rPr>
        <w:t xml:space="preserve">– С. 399-401. </w:t>
      </w:r>
      <w:r w:rsidRPr="00C46B29">
        <w:rPr>
          <w:sz w:val="28"/>
          <w:szCs w:val="28"/>
          <w:lang w:val="uk-UA"/>
        </w:rPr>
        <w:t>(Участь у проведенні експериментальної частини, аналіз та узагальнення результатів, підготовка публікації</w:t>
      </w:r>
      <w:r>
        <w:rPr>
          <w:sz w:val="28"/>
          <w:szCs w:val="28"/>
          <w:lang w:val="uk-UA"/>
        </w:rPr>
        <w:t>.)</w:t>
      </w:r>
    </w:p>
    <w:p w:rsidR="0034501B" w:rsidRPr="00C46B29" w:rsidRDefault="0034501B" w:rsidP="0034501B">
      <w:pPr>
        <w:widowControl w:val="0"/>
        <w:spacing w:line="276" w:lineRule="auto"/>
        <w:jc w:val="both"/>
        <w:rPr>
          <w:snapToGrid w:val="0"/>
          <w:sz w:val="28"/>
          <w:szCs w:val="28"/>
          <w:lang w:val="uk-UA"/>
        </w:rPr>
      </w:pPr>
      <w:r w:rsidRPr="00C46B29">
        <w:rPr>
          <w:sz w:val="28"/>
          <w:lang w:val="uk-UA"/>
        </w:rPr>
        <w:t xml:space="preserve">9. </w:t>
      </w:r>
      <w:r w:rsidRPr="00C46B29">
        <w:rPr>
          <w:sz w:val="28"/>
          <w:szCs w:val="28"/>
          <w:lang w:val="uk-UA"/>
        </w:rPr>
        <w:t xml:space="preserve">Пересадько І.Г., Половко Н.П. Вивчення вологопоглинання листя горіху грецького та каштану кінського. </w:t>
      </w:r>
      <w:r>
        <w:rPr>
          <w:sz w:val="28"/>
          <w:szCs w:val="28"/>
          <w:lang w:val="uk-UA"/>
        </w:rPr>
        <w:t>//</w:t>
      </w:r>
      <w:r w:rsidRPr="00C46B29">
        <w:rPr>
          <w:sz w:val="28"/>
          <w:szCs w:val="28"/>
          <w:lang w:val="uk-UA"/>
        </w:rPr>
        <w:t>Досягнення та перспективи розвитку фармацевтично</w:t>
      </w:r>
      <w:r>
        <w:rPr>
          <w:sz w:val="28"/>
          <w:szCs w:val="28"/>
          <w:lang w:val="uk-UA"/>
        </w:rPr>
        <w:t>ї галузі України: Матеріали VІ Н</w:t>
      </w:r>
      <w:r w:rsidRPr="00C46B29">
        <w:rPr>
          <w:sz w:val="28"/>
          <w:szCs w:val="28"/>
          <w:lang w:val="uk-UA"/>
        </w:rPr>
        <w:t>аціональн</w:t>
      </w:r>
      <w:r>
        <w:rPr>
          <w:sz w:val="28"/>
          <w:szCs w:val="28"/>
          <w:lang w:val="uk-UA"/>
        </w:rPr>
        <w:t>ого з`їзду фармацевтів України.</w:t>
      </w:r>
      <w:r w:rsidRPr="00C46B29">
        <w:rPr>
          <w:sz w:val="28"/>
          <w:szCs w:val="28"/>
          <w:lang w:val="uk-UA"/>
        </w:rPr>
        <w:t>– Х.:</w:t>
      </w:r>
      <w:r>
        <w:rPr>
          <w:sz w:val="28"/>
          <w:szCs w:val="28"/>
          <w:lang w:val="uk-UA"/>
        </w:rPr>
        <w:t xml:space="preserve"> НФаУ.– 2005.</w:t>
      </w:r>
      <w:r w:rsidRPr="00C46B29">
        <w:rPr>
          <w:sz w:val="28"/>
          <w:szCs w:val="28"/>
          <w:lang w:val="uk-UA"/>
        </w:rPr>
        <w:t xml:space="preserve">– С. 763-765. </w:t>
      </w:r>
      <w:r w:rsidRPr="00C46B29">
        <w:rPr>
          <w:sz w:val="28"/>
          <w:lang w:val="uk-UA"/>
        </w:rPr>
        <w:t>(Проведення експерименту, аналіз та узагальнення результатів, підготовка публікації</w:t>
      </w:r>
      <w:r>
        <w:rPr>
          <w:sz w:val="28"/>
          <w:lang w:val="uk-UA"/>
        </w:rPr>
        <w:t>.)</w:t>
      </w:r>
    </w:p>
    <w:p w:rsidR="0034501B" w:rsidRPr="00C46B29" w:rsidRDefault="0034501B" w:rsidP="0034501B">
      <w:pPr>
        <w:widowControl w:val="0"/>
        <w:spacing w:line="276" w:lineRule="auto"/>
        <w:jc w:val="both"/>
        <w:rPr>
          <w:snapToGrid w:val="0"/>
          <w:sz w:val="28"/>
          <w:szCs w:val="28"/>
          <w:lang w:val="uk-UA"/>
        </w:rPr>
      </w:pPr>
      <w:r w:rsidRPr="00C46B29">
        <w:rPr>
          <w:snapToGrid w:val="0"/>
          <w:sz w:val="28"/>
          <w:szCs w:val="28"/>
          <w:lang w:val="uk-UA"/>
        </w:rPr>
        <w:t xml:space="preserve">10. </w:t>
      </w:r>
      <w:r w:rsidRPr="00C46B29">
        <w:rPr>
          <w:sz w:val="28"/>
          <w:szCs w:val="28"/>
          <w:lang w:val="uk-UA"/>
        </w:rPr>
        <w:t>Пересадько І.Г., Половко Н.</w:t>
      </w:r>
      <w:r>
        <w:rPr>
          <w:sz w:val="28"/>
          <w:szCs w:val="28"/>
          <w:lang w:val="uk-UA"/>
        </w:rPr>
        <w:t>П. Дунаєва І</w:t>
      </w:r>
      <w:r w:rsidRPr="00C46B29">
        <w:rPr>
          <w:sz w:val="28"/>
          <w:szCs w:val="28"/>
          <w:lang w:val="uk-UA"/>
        </w:rPr>
        <w:t xml:space="preserve">.В. Розробка складу та технології таблетованої форми з листя горіху грецького. Матеріали науково-практичної конференції «Фармацевтичне право в </w:t>
      </w:r>
      <w:r>
        <w:rPr>
          <w:sz w:val="28"/>
          <w:szCs w:val="28"/>
          <w:lang w:val="uk-UA"/>
        </w:rPr>
        <w:t xml:space="preserve">системі правовідносин: виробник </w:t>
      </w:r>
      <w:r w:rsidRPr="00C46B29">
        <w:rPr>
          <w:sz w:val="28"/>
          <w:szCs w:val="28"/>
          <w:lang w:val="uk-UA"/>
        </w:rPr>
        <w:t>–</w:t>
      </w:r>
      <w:r>
        <w:rPr>
          <w:sz w:val="28"/>
          <w:szCs w:val="28"/>
          <w:lang w:val="uk-UA"/>
        </w:rPr>
        <w:t xml:space="preserve"> лікар </w:t>
      </w:r>
      <w:r w:rsidRPr="00C46B29">
        <w:rPr>
          <w:sz w:val="28"/>
          <w:szCs w:val="28"/>
          <w:lang w:val="uk-UA"/>
        </w:rPr>
        <w:t>–</w:t>
      </w:r>
      <w:r>
        <w:rPr>
          <w:sz w:val="28"/>
          <w:szCs w:val="28"/>
          <w:lang w:val="uk-UA"/>
        </w:rPr>
        <w:t xml:space="preserve">пацієнт </w:t>
      </w:r>
      <w:r w:rsidRPr="00C46B29">
        <w:rPr>
          <w:sz w:val="28"/>
          <w:szCs w:val="28"/>
          <w:lang w:val="uk-UA"/>
        </w:rPr>
        <w:t>–</w:t>
      </w:r>
      <w:r>
        <w:rPr>
          <w:sz w:val="28"/>
          <w:szCs w:val="28"/>
          <w:lang w:val="uk-UA"/>
        </w:rPr>
        <w:t xml:space="preserve"> провізор </w:t>
      </w:r>
      <w:r w:rsidRPr="00C46B29">
        <w:rPr>
          <w:sz w:val="28"/>
          <w:szCs w:val="28"/>
          <w:lang w:val="uk-UA"/>
        </w:rPr>
        <w:t>–</w:t>
      </w:r>
      <w:r>
        <w:rPr>
          <w:sz w:val="28"/>
          <w:szCs w:val="28"/>
          <w:lang w:val="uk-UA"/>
        </w:rPr>
        <w:t xml:space="preserve"> ліки </w:t>
      </w:r>
      <w:r w:rsidRPr="00C46B29">
        <w:rPr>
          <w:sz w:val="28"/>
          <w:szCs w:val="28"/>
          <w:lang w:val="uk-UA"/>
        </w:rPr>
        <w:t>–</w:t>
      </w:r>
      <w:r>
        <w:rPr>
          <w:sz w:val="28"/>
          <w:szCs w:val="28"/>
          <w:lang w:val="uk-UA"/>
        </w:rPr>
        <w:t xml:space="preserve"> </w:t>
      </w:r>
      <w:r w:rsidRPr="00C46B29">
        <w:rPr>
          <w:sz w:val="28"/>
          <w:szCs w:val="28"/>
          <w:lang w:val="uk-UA"/>
        </w:rPr>
        <w:t>контролюючі та правоохоронні органи»</w:t>
      </w:r>
      <w:r>
        <w:rPr>
          <w:sz w:val="28"/>
          <w:szCs w:val="28"/>
          <w:lang w:val="uk-UA"/>
        </w:rPr>
        <w:t xml:space="preserve">. </w:t>
      </w:r>
      <w:r w:rsidRPr="00C46B29">
        <w:rPr>
          <w:sz w:val="28"/>
          <w:szCs w:val="28"/>
          <w:lang w:val="uk-UA"/>
        </w:rPr>
        <w:t>–Ліки Украї</w:t>
      </w:r>
      <w:r>
        <w:rPr>
          <w:sz w:val="28"/>
          <w:szCs w:val="28"/>
          <w:lang w:val="uk-UA"/>
        </w:rPr>
        <w:t>ни. №9.– 2005.</w:t>
      </w:r>
      <w:r w:rsidRPr="00C46B29">
        <w:rPr>
          <w:sz w:val="28"/>
          <w:szCs w:val="28"/>
          <w:lang w:val="uk-UA"/>
        </w:rPr>
        <w:t>– С.</w:t>
      </w:r>
      <w:r>
        <w:rPr>
          <w:sz w:val="28"/>
          <w:szCs w:val="28"/>
          <w:lang w:val="uk-UA"/>
        </w:rPr>
        <w:t xml:space="preserve"> </w:t>
      </w:r>
      <w:r w:rsidRPr="00C46B29">
        <w:rPr>
          <w:sz w:val="28"/>
          <w:szCs w:val="28"/>
          <w:lang w:val="uk-UA"/>
        </w:rPr>
        <w:t xml:space="preserve">159-160. </w:t>
      </w:r>
      <w:r w:rsidRPr="00C46B29">
        <w:rPr>
          <w:sz w:val="28"/>
          <w:lang w:val="uk-UA"/>
        </w:rPr>
        <w:t>(Проведення експерименту, аналіз та узагальнення результатів, підготовка публікації</w:t>
      </w:r>
      <w:r>
        <w:rPr>
          <w:sz w:val="28"/>
          <w:lang w:val="uk-UA"/>
        </w:rPr>
        <w:t>.)</w:t>
      </w:r>
    </w:p>
    <w:p w:rsidR="0034501B" w:rsidRPr="00C46B29" w:rsidRDefault="0034501B" w:rsidP="0034501B">
      <w:pPr>
        <w:widowControl w:val="0"/>
        <w:spacing w:line="276" w:lineRule="auto"/>
        <w:ind w:firstLine="708"/>
        <w:jc w:val="both"/>
        <w:rPr>
          <w:b/>
          <w:bCs/>
          <w:sz w:val="28"/>
          <w:lang w:val="uk-UA"/>
        </w:rPr>
      </w:pPr>
    </w:p>
    <w:p w:rsidR="0034501B" w:rsidRPr="00C46B29" w:rsidRDefault="0034501B" w:rsidP="0034501B">
      <w:pPr>
        <w:widowControl w:val="0"/>
        <w:spacing w:line="276" w:lineRule="auto"/>
        <w:ind w:firstLine="595"/>
        <w:jc w:val="both"/>
        <w:rPr>
          <w:sz w:val="28"/>
          <w:lang w:val="uk-UA"/>
        </w:rPr>
      </w:pPr>
      <w:r w:rsidRPr="00C46B29">
        <w:rPr>
          <w:b/>
          <w:bCs/>
          <w:sz w:val="28"/>
          <w:lang w:val="uk-UA"/>
        </w:rPr>
        <w:t xml:space="preserve">Пересадько І.Г. </w:t>
      </w:r>
      <w:r w:rsidRPr="00C46B29">
        <w:rPr>
          <w:b/>
          <w:sz w:val="28"/>
          <w:szCs w:val="28"/>
          <w:lang w:val="uk-UA"/>
        </w:rPr>
        <w:t>Розробка складу та технології таблеток на основі подрібненого листя горіху грецького та каштану кінського</w:t>
      </w:r>
      <w:r>
        <w:rPr>
          <w:b/>
          <w:sz w:val="28"/>
          <w:szCs w:val="28"/>
          <w:lang w:val="uk-UA"/>
        </w:rPr>
        <w:t>.</w:t>
      </w:r>
      <w:r w:rsidRPr="00C46B29">
        <w:rPr>
          <w:sz w:val="28"/>
          <w:lang w:val="uk-UA"/>
        </w:rPr>
        <w:t xml:space="preserve"> – Рукопис.</w:t>
      </w:r>
    </w:p>
    <w:p w:rsidR="0034501B" w:rsidRPr="00C46B29" w:rsidRDefault="0034501B" w:rsidP="0034501B">
      <w:pPr>
        <w:widowControl w:val="0"/>
        <w:spacing w:line="276" w:lineRule="auto"/>
        <w:ind w:firstLine="595"/>
        <w:jc w:val="both"/>
        <w:rPr>
          <w:sz w:val="28"/>
          <w:lang w:val="uk-UA"/>
        </w:rPr>
      </w:pPr>
      <w:r w:rsidRPr="00C46B29">
        <w:rPr>
          <w:sz w:val="28"/>
          <w:lang w:val="uk-UA"/>
        </w:rPr>
        <w:t>Дисертація на здобуття наукового ступеня кандидата фармацевтичних наук за спеціальністю 15.00.01 – технологія ліків та організація фармацевтичної справи. – Національний</w:t>
      </w:r>
      <w:r>
        <w:rPr>
          <w:sz w:val="28"/>
          <w:lang w:val="uk-UA"/>
        </w:rPr>
        <w:t xml:space="preserve"> фармацевтичний університет, м. </w:t>
      </w:r>
      <w:r w:rsidRPr="00C46B29">
        <w:rPr>
          <w:sz w:val="28"/>
          <w:lang w:val="uk-UA"/>
        </w:rPr>
        <w:t>Харків, 2006.</w:t>
      </w:r>
    </w:p>
    <w:p w:rsidR="0034501B" w:rsidRPr="00C46B29" w:rsidRDefault="0034501B" w:rsidP="0034501B">
      <w:pPr>
        <w:widowControl w:val="0"/>
        <w:spacing w:line="276" w:lineRule="auto"/>
        <w:ind w:firstLine="595"/>
        <w:jc w:val="both"/>
        <w:rPr>
          <w:lang w:val="uk-UA"/>
        </w:rPr>
      </w:pPr>
      <w:r w:rsidRPr="00C46B29">
        <w:rPr>
          <w:sz w:val="28"/>
          <w:lang w:val="uk-UA"/>
        </w:rPr>
        <w:t>Дисертаційна робота присвячена вивченню фізико-хімічних, техноло</w:t>
      </w:r>
      <w:r>
        <w:rPr>
          <w:sz w:val="28"/>
          <w:lang w:val="uk-UA"/>
        </w:rPr>
        <w:t>гічних властивостей листя горіха грецького та каштана</w:t>
      </w:r>
      <w:r w:rsidRPr="00C46B29">
        <w:rPr>
          <w:sz w:val="28"/>
          <w:lang w:val="uk-UA"/>
        </w:rPr>
        <w:t xml:space="preserve"> кінського і створення на їх основі науково та експериме</w:t>
      </w:r>
      <w:r>
        <w:rPr>
          <w:sz w:val="28"/>
          <w:lang w:val="uk-UA"/>
        </w:rPr>
        <w:t>нтально обґрунтованого складу і</w:t>
      </w:r>
      <w:r w:rsidRPr="00C46B29">
        <w:rPr>
          <w:sz w:val="28"/>
          <w:lang w:val="uk-UA"/>
        </w:rPr>
        <w:t xml:space="preserve"> </w:t>
      </w:r>
      <w:r w:rsidRPr="00C46B29">
        <w:rPr>
          <w:sz w:val="28"/>
          <w:lang w:val="uk-UA"/>
        </w:rPr>
        <w:lastRenderedPageBreak/>
        <w:t>техноло</w:t>
      </w:r>
      <w:r>
        <w:rPr>
          <w:sz w:val="28"/>
          <w:lang w:val="uk-UA"/>
        </w:rPr>
        <w:t>гії отримання твердої</w:t>
      </w:r>
      <w:r w:rsidRPr="00C46B29">
        <w:rPr>
          <w:sz w:val="28"/>
          <w:lang w:val="uk-UA"/>
        </w:rPr>
        <w:t xml:space="preserve"> форми</w:t>
      </w:r>
      <w:r>
        <w:rPr>
          <w:sz w:val="28"/>
          <w:lang w:val="uk-UA"/>
        </w:rPr>
        <w:t xml:space="preserve"> ліків, для застосування у</w:t>
      </w:r>
      <w:r w:rsidRPr="00C46B29">
        <w:rPr>
          <w:sz w:val="28"/>
          <w:lang w:val="uk-UA"/>
        </w:rPr>
        <w:t xml:space="preserve"> профілактиці та лікува</w:t>
      </w:r>
      <w:r>
        <w:rPr>
          <w:sz w:val="28"/>
          <w:lang w:val="uk-UA"/>
        </w:rPr>
        <w:t>нні атеросклерозу</w:t>
      </w:r>
      <w:r w:rsidRPr="00C46B29">
        <w:rPr>
          <w:sz w:val="28"/>
          <w:lang w:val="uk-UA"/>
        </w:rPr>
        <w:t>. Прове</w:t>
      </w:r>
      <w:r>
        <w:rPr>
          <w:sz w:val="28"/>
          <w:lang w:val="uk-UA"/>
        </w:rPr>
        <w:t>дено комплекс фізико-хімічних і</w:t>
      </w:r>
      <w:r w:rsidRPr="00C46B29">
        <w:rPr>
          <w:sz w:val="28"/>
          <w:lang w:val="uk-UA"/>
        </w:rPr>
        <w:t xml:space="preserve"> технологічних досліджень </w:t>
      </w:r>
      <w:r>
        <w:rPr>
          <w:sz w:val="28"/>
          <w:lang w:val="uk-UA"/>
        </w:rPr>
        <w:t>і</w:t>
      </w:r>
      <w:r w:rsidRPr="00C46B29">
        <w:rPr>
          <w:sz w:val="28"/>
          <w:lang w:val="uk-UA"/>
        </w:rPr>
        <w:t>з вивчення впливу допоміжних речовин на технологічні властивості сировини, а також залежність показників якості таблеток від к</w:t>
      </w:r>
      <w:r>
        <w:rPr>
          <w:sz w:val="28"/>
          <w:lang w:val="uk-UA"/>
        </w:rPr>
        <w:t>онцентрації та природи застосовува</w:t>
      </w:r>
      <w:r w:rsidRPr="00C46B29">
        <w:rPr>
          <w:sz w:val="28"/>
          <w:lang w:val="uk-UA"/>
        </w:rPr>
        <w:t>ного зволожувача.</w:t>
      </w:r>
      <w:r w:rsidRPr="00C46B29">
        <w:rPr>
          <w:lang w:val="uk-UA"/>
        </w:rPr>
        <w:t xml:space="preserve"> </w:t>
      </w:r>
      <w:r w:rsidRPr="00C46B29">
        <w:rPr>
          <w:sz w:val="28"/>
          <w:szCs w:val="28"/>
          <w:lang w:val="uk-UA"/>
        </w:rPr>
        <w:t xml:space="preserve">Визначено, що в таких препаратах </w:t>
      </w:r>
      <w:r>
        <w:rPr>
          <w:sz w:val="28"/>
          <w:szCs w:val="28"/>
          <w:lang w:val="uk-UA"/>
        </w:rPr>
        <w:t>подрібнений порошок листя горіха грецького та каштана</w:t>
      </w:r>
      <w:r w:rsidRPr="005C59F4">
        <w:rPr>
          <w:sz w:val="28"/>
          <w:szCs w:val="28"/>
          <w:lang w:val="uk-UA"/>
        </w:rPr>
        <w:t xml:space="preserve"> кінського, зберігаючи свою целюлозну структуру, зменшує кількість необхідних допоміжних речовин </w:t>
      </w:r>
      <w:r>
        <w:rPr>
          <w:sz w:val="28"/>
          <w:szCs w:val="28"/>
          <w:lang w:val="uk-UA"/>
        </w:rPr>
        <w:t>і</w:t>
      </w:r>
      <w:r w:rsidRPr="005C59F4">
        <w:rPr>
          <w:sz w:val="28"/>
          <w:szCs w:val="28"/>
          <w:lang w:val="uk-UA"/>
        </w:rPr>
        <w:t>з подібною структурою, зокрема</w:t>
      </w:r>
      <w:r>
        <w:rPr>
          <w:sz w:val="28"/>
          <w:szCs w:val="28"/>
          <w:lang w:val="uk-UA"/>
        </w:rPr>
        <w:t>,</w:t>
      </w:r>
      <w:r w:rsidRPr="005C59F4">
        <w:rPr>
          <w:sz w:val="28"/>
          <w:szCs w:val="28"/>
          <w:lang w:val="uk-UA"/>
        </w:rPr>
        <w:t xml:space="preserve"> мікрокристалічної целюлози.</w:t>
      </w:r>
      <w:r w:rsidRPr="00C46B29">
        <w:rPr>
          <w:sz w:val="28"/>
          <w:szCs w:val="28"/>
          <w:lang w:val="uk-UA"/>
        </w:rPr>
        <w:t xml:space="preserve"> Доведена необхідність використання методу вологої грануляції при виробництві таблеток.</w:t>
      </w:r>
    </w:p>
    <w:p w:rsidR="0034501B" w:rsidRPr="00C46B29" w:rsidRDefault="0034501B" w:rsidP="0034501B">
      <w:pPr>
        <w:widowControl w:val="0"/>
        <w:spacing w:line="276" w:lineRule="auto"/>
        <w:ind w:firstLine="595"/>
        <w:jc w:val="both"/>
        <w:rPr>
          <w:sz w:val="28"/>
          <w:lang w:val="uk-UA"/>
        </w:rPr>
      </w:pPr>
      <w:r w:rsidRPr="00C46B29">
        <w:rPr>
          <w:sz w:val="28"/>
          <w:lang w:val="uk-UA"/>
        </w:rPr>
        <w:t>Розроблено методики якісного та кількісного вивчення основних діючих речовин.</w:t>
      </w:r>
    </w:p>
    <w:p w:rsidR="0034501B" w:rsidRPr="00C46B29" w:rsidRDefault="0034501B" w:rsidP="0034501B">
      <w:pPr>
        <w:widowControl w:val="0"/>
        <w:spacing w:line="276" w:lineRule="auto"/>
        <w:ind w:firstLine="595"/>
        <w:jc w:val="both"/>
        <w:rPr>
          <w:sz w:val="28"/>
          <w:lang w:val="uk-UA"/>
        </w:rPr>
      </w:pPr>
      <w:r>
        <w:rPr>
          <w:sz w:val="28"/>
          <w:lang w:val="uk-UA"/>
        </w:rPr>
        <w:t>У</w:t>
      </w:r>
      <w:r w:rsidRPr="00C46B29">
        <w:rPr>
          <w:sz w:val="28"/>
          <w:lang w:val="uk-UA"/>
        </w:rPr>
        <w:t xml:space="preserve">перше розроблено і впроваджено технологію виробництва лікарського засобу </w:t>
      </w:r>
      <w:r>
        <w:rPr>
          <w:sz w:val="28"/>
          <w:lang w:val="uk-UA"/>
        </w:rPr>
        <w:t>«Таблеток «</w:t>
      </w:r>
      <w:r w:rsidRPr="00C46B29">
        <w:rPr>
          <w:sz w:val="28"/>
          <w:lang w:val="uk-UA"/>
        </w:rPr>
        <w:t>Югесфол».</w:t>
      </w:r>
    </w:p>
    <w:p w:rsidR="0034501B" w:rsidRPr="00C46B29" w:rsidRDefault="0034501B" w:rsidP="0034501B">
      <w:pPr>
        <w:widowControl w:val="0"/>
        <w:spacing w:line="276" w:lineRule="auto"/>
        <w:ind w:firstLine="595"/>
        <w:jc w:val="both"/>
        <w:rPr>
          <w:sz w:val="28"/>
          <w:lang w:val="uk-UA"/>
        </w:rPr>
      </w:pPr>
      <w:r w:rsidRPr="00C46B29">
        <w:rPr>
          <w:sz w:val="28"/>
          <w:lang w:val="uk-UA"/>
        </w:rPr>
        <w:t>Розроблено проекти АНД та технологічного регламенту на таблетки.</w:t>
      </w:r>
    </w:p>
    <w:p w:rsidR="0034501B" w:rsidRPr="00C46B29" w:rsidRDefault="0034501B" w:rsidP="0034501B">
      <w:pPr>
        <w:widowControl w:val="0"/>
        <w:spacing w:line="276" w:lineRule="auto"/>
        <w:ind w:firstLine="595"/>
        <w:jc w:val="both"/>
        <w:rPr>
          <w:sz w:val="28"/>
          <w:lang w:val="uk-UA"/>
        </w:rPr>
      </w:pPr>
      <w:r w:rsidRPr="00C46B29">
        <w:rPr>
          <w:b/>
          <w:sz w:val="28"/>
          <w:lang w:val="uk-UA"/>
        </w:rPr>
        <w:t>Ключові слова:</w:t>
      </w:r>
      <w:r>
        <w:rPr>
          <w:sz w:val="28"/>
          <w:lang w:val="uk-UA"/>
        </w:rPr>
        <w:t xml:space="preserve"> листя горіха грецького, листя каштана</w:t>
      </w:r>
      <w:r w:rsidRPr="00C46B29">
        <w:rPr>
          <w:sz w:val="28"/>
          <w:lang w:val="uk-UA"/>
        </w:rPr>
        <w:t xml:space="preserve"> кінського, таблетки, технологія.</w:t>
      </w:r>
    </w:p>
    <w:p w:rsidR="0034501B" w:rsidRPr="00C46B29" w:rsidRDefault="0034501B" w:rsidP="0034501B">
      <w:pPr>
        <w:widowControl w:val="0"/>
        <w:spacing w:line="276" w:lineRule="auto"/>
        <w:ind w:firstLine="595"/>
        <w:jc w:val="both"/>
        <w:rPr>
          <w:b/>
          <w:bCs/>
          <w:color w:val="333300"/>
          <w:sz w:val="28"/>
          <w:lang w:val="uk-UA"/>
        </w:rPr>
      </w:pPr>
    </w:p>
    <w:p w:rsidR="0034501B" w:rsidRPr="00C46B29" w:rsidRDefault="0034501B" w:rsidP="0034501B">
      <w:pPr>
        <w:widowControl w:val="0"/>
        <w:spacing w:line="276" w:lineRule="auto"/>
        <w:ind w:firstLine="595"/>
        <w:jc w:val="both"/>
        <w:rPr>
          <w:color w:val="333300"/>
          <w:sz w:val="28"/>
          <w:szCs w:val="28"/>
          <w:lang w:val="uk-UA"/>
        </w:rPr>
      </w:pPr>
      <w:r w:rsidRPr="00C46B29">
        <w:rPr>
          <w:b/>
          <w:bCs/>
          <w:color w:val="333300"/>
          <w:sz w:val="28"/>
          <w:szCs w:val="28"/>
          <w:lang w:val="uk-UA"/>
        </w:rPr>
        <w:t>Пересадько И.Г. Разработка состава и технологии таблеток на основе измельченных листьев ореха грецкого и каштана конского</w:t>
      </w:r>
      <w:r w:rsidRPr="00C46B29">
        <w:rPr>
          <w:color w:val="333300"/>
          <w:sz w:val="28"/>
          <w:szCs w:val="28"/>
          <w:lang w:val="uk-UA"/>
        </w:rPr>
        <w:t>. – Рукопись.</w:t>
      </w:r>
    </w:p>
    <w:p w:rsidR="0034501B" w:rsidRPr="00E03FD1" w:rsidRDefault="0034501B" w:rsidP="0034501B">
      <w:pPr>
        <w:widowControl w:val="0"/>
        <w:spacing w:line="276" w:lineRule="auto"/>
        <w:ind w:firstLine="595"/>
        <w:jc w:val="both"/>
        <w:rPr>
          <w:color w:val="333300"/>
          <w:sz w:val="28"/>
          <w:szCs w:val="28"/>
        </w:rPr>
      </w:pPr>
      <w:r w:rsidRPr="00E03FD1">
        <w:rPr>
          <w:color w:val="333300"/>
          <w:sz w:val="28"/>
          <w:szCs w:val="28"/>
        </w:rPr>
        <w:t>Диссертация на соискание ученой степени кандидата фармацевтических наук по специальности 15.00.01 – технология лекарств и организация фармацевтического дела. – Национальный фармацевтический университет, Харьков, 2006.</w:t>
      </w:r>
    </w:p>
    <w:p w:rsidR="0034501B" w:rsidRPr="00E03FD1" w:rsidRDefault="0034501B" w:rsidP="0034501B">
      <w:pPr>
        <w:pStyle w:val="37"/>
        <w:widowControl w:val="0"/>
        <w:ind w:left="0"/>
        <w:rPr>
          <w:szCs w:val="28"/>
        </w:rPr>
      </w:pPr>
      <w:r w:rsidRPr="00E03FD1">
        <w:rPr>
          <w:szCs w:val="28"/>
        </w:rPr>
        <w:t>Диссертационная работа посвящена разработке и научно-экспериментальному обоснованию состава и технологии препарата на основе измельченного листа ореха грецкого и каштана конского в форме таблеток, а также его изучению и стандартизации.</w:t>
      </w:r>
    </w:p>
    <w:p w:rsidR="0034501B" w:rsidRPr="00E03FD1" w:rsidRDefault="0034501B" w:rsidP="0034501B">
      <w:pPr>
        <w:pStyle w:val="37"/>
        <w:widowControl w:val="0"/>
        <w:ind w:left="0"/>
        <w:rPr>
          <w:szCs w:val="28"/>
        </w:rPr>
      </w:pPr>
      <w:r w:rsidRPr="00E03FD1">
        <w:rPr>
          <w:szCs w:val="28"/>
        </w:rPr>
        <w:t>В результате проведенных исследований были решены следующие задачи:</w:t>
      </w:r>
    </w:p>
    <w:p w:rsidR="0034501B" w:rsidRPr="00E03FD1" w:rsidRDefault="0034501B" w:rsidP="0034501B">
      <w:pPr>
        <w:pStyle w:val="afffffff9"/>
        <w:widowControl w:val="0"/>
        <w:tabs>
          <w:tab w:val="left" w:pos="720"/>
        </w:tabs>
        <w:spacing w:line="276" w:lineRule="auto"/>
        <w:ind w:right="113" w:firstLine="595"/>
        <w:rPr>
          <w:szCs w:val="28"/>
        </w:rPr>
      </w:pPr>
      <w:r w:rsidRPr="00E03FD1">
        <w:rPr>
          <w:szCs w:val="28"/>
        </w:rPr>
        <w:t>- проведен комплекс технологических, физико-химических исследований листьев ореха грецкого и каштана конского с целью выбора и обоснования оптимального состава таблетированного лекарственного препарата;</w:t>
      </w:r>
    </w:p>
    <w:p w:rsidR="0034501B" w:rsidRPr="00E03FD1" w:rsidRDefault="0034501B" w:rsidP="0034501B">
      <w:pPr>
        <w:pStyle w:val="afffffff9"/>
        <w:widowControl w:val="0"/>
        <w:spacing w:line="276" w:lineRule="auto"/>
        <w:ind w:right="113" w:firstLine="595"/>
        <w:rPr>
          <w:szCs w:val="28"/>
        </w:rPr>
      </w:pPr>
      <w:r w:rsidRPr="00E03FD1">
        <w:rPr>
          <w:szCs w:val="28"/>
        </w:rPr>
        <w:t>- проанализированы и обобщены современные научные данные по применению ореха грецкого и каштана конского в практической и народной медицине;</w:t>
      </w:r>
    </w:p>
    <w:p w:rsidR="0034501B" w:rsidRPr="00C46B29" w:rsidRDefault="0034501B" w:rsidP="0034501B">
      <w:pPr>
        <w:pStyle w:val="afffffff9"/>
        <w:widowControl w:val="0"/>
        <w:spacing w:line="276" w:lineRule="auto"/>
        <w:ind w:right="113" w:firstLine="595"/>
        <w:rPr>
          <w:szCs w:val="28"/>
          <w:lang w:val="uk-UA"/>
        </w:rPr>
      </w:pPr>
      <w:r w:rsidRPr="00C46B29">
        <w:rPr>
          <w:szCs w:val="28"/>
          <w:lang w:val="uk-UA"/>
        </w:rPr>
        <w:t>- разработаны состав и технология таблеток листьев ореха грецкого и каштана конского и изучено влияние вспомогательных веществ на свойства этих препаратов;</w:t>
      </w:r>
    </w:p>
    <w:p w:rsidR="0034501B" w:rsidRPr="00C46B29" w:rsidRDefault="0034501B" w:rsidP="0034501B">
      <w:pPr>
        <w:pStyle w:val="afffffff9"/>
        <w:widowControl w:val="0"/>
        <w:spacing w:line="276" w:lineRule="auto"/>
        <w:ind w:right="113" w:firstLine="595"/>
        <w:rPr>
          <w:szCs w:val="28"/>
          <w:lang w:val="uk-UA"/>
        </w:rPr>
      </w:pPr>
      <w:r w:rsidRPr="00C46B29">
        <w:rPr>
          <w:szCs w:val="28"/>
          <w:lang w:val="uk-UA"/>
        </w:rPr>
        <w:lastRenderedPageBreak/>
        <w:t>- разработаны методики качественного и к</w:t>
      </w:r>
      <w:r>
        <w:rPr>
          <w:szCs w:val="28"/>
          <w:lang w:val="uk-UA"/>
        </w:rPr>
        <w:t>оличественного анализа получе</w:t>
      </w:r>
      <w:r w:rsidRPr="00C46B29">
        <w:rPr>
          <w:szCs w:val="28"/>
          <w:lang w:val="uk-UA"/>
        </w:rPr>
        <w:t>нного лекарственного средства;</w:t>
      </w:r>
    </w:p>
    <w:p w:rsidR="0034501B" w:rsidRPr="00C46B29" w:rsidRDefault="0034501B" w:rsidP="0034501B">
      <w:pPr>
        <w:widowControl w:val="0"/>
        <w:spacing w:line="276" w:lineRule="auto"/>
        <w:ind w:right="113" w:firstLine="595"/>
        <w:jc w:val="both"/>
        <w:rPr>
          <w:sz w:val="28"/>
          <w:szCs w:val="28"/>
          <w:lang w:val="uk-UA"/>
        </w:rPr>
      </w:pPr>
      <w:r w:rsidRPr="00C46B29">
        <w:rPr>
          <w:sz w:val="28"/>
          <w:szCs w:val="28"/>
          <w:lang w:val="uk-UA"/>
        </w:rPr>
        <w:t>- изучена стабильность в процессе хранения;</w:t>
      </w:r>
    </w:p>
    <w:p w:rsidR="0034501B" w:rsidRPr="00C46B29" w:rsidRDefault="0034501B" w:rsidP="0034501B">
      <w:pPr>
        <w:widowControl w:val="0"/>
        <w:tabs>
          <w:tab w:val="num" w:pos="0"/>
        </w:tabs>
        <w:spacing w:line="276" w:lineRule="auto"/>
        <w:ind w:firstLine="595"/>
        <w:jc w:val="both"/>
        <w:rPr>
          <w:sz w:val="28"/>
          <w:szCs w:val="28"/>
          <w:lang w:val="uk-UA"/>
        </w:rPr>
      </w:pPr>
      <w:r>
        <w:rPr>
          <w:sz w:val="28"/>
          <w:szCs w:val="28"/>
          <w:lang w:val="uk-UA"/>
        </w:rPr>
        <w:t>-</w:t>
      </w:r>
      <w:r w:rsidRPr="00C46B29">
        <w:rPr>
          <w:sz w:val="28"/>
          <w:szCs w:val="28"/>
          <w:lang w:val="uk-UA"/>
        </w:rPr>
        <w:t>проведены фармакологические и микробиологические исследования разработанного средства;</w:t>
      </w:r>
    </w:p>
    <w:p w:rsidR="0034501B" w:rsidRPr="00C46B29" w:rsidRDefault="0034501B" w:rsidP="0034501B">
      <w:pPr>
        <w:widowControl w:val="0"/>
        <w:spacing w:line="276" w:lineRule="auto"/>
        <w:ind w:firstLine="595"/>
        <w:jc w:val="both"/>
        <w:rPr>
          <w:sz w:val="28"/>
          <w:szCs w:val="28"/>
          <w:lang w:val="uk-UA"/>
        </w:rPr>
      </w:pPr>
      <w:r w:rsidRPr="00C46B29">
        <w:rPr>
          <w:sz w:val="28"/>
          <w:szCs w:val="28"/>
          <w:lang w:val="uk-UA"/>
        </w:rPr>
        <w:t>-</w:t>
      </w:r>
      <w:r>
        <w:rPr>
          <w:sz w:val="28"/>
          <w:szCs w:val="28"/>
          <w:lang w:val="uk-UA"/>
        </w:rPr>
        <w:t xml:space="preserve"> </w:t>
      </w:r>
      <w:r w:rsidRPr="00C46B29">
        <w:rPr>
          <w:sz w:val="28"/>
          <w:szCs w:val="28"/>
          <w:lang w:val="uk-UA"/>
        </w:rPr>
        <w:t>разработана нормативно-техническая документация (проекты аналитической нормативной документации и технологический регламент) на препарат</w:t>
      </w:r>
      <w:r>
        <w:rPr>
          <w:sz w:val="28"/>
          <w:szCs w:val="28"/>
          <w:lang w:val="uk-UA"/>
        </w:rPr>
        <w:t>.</w:t>
      </w:r>
    </w:p>
    <w:p w:rsidR="0034501B" w:rsidRPr="00C46B29" w:rsidRDefault="0034501B" w:rsidP="0034501B">
      <w:pPr>
        <w:pStyle w:val="37"/>
        <w:widowControl w:val="0"/>
        <w:ind w:left="0"/>
        <w:rPr>
          <w:szCs w:val="28"/>
          <w:lang w:val="uk-UA"/>
        </w:rPr>
      </w:pPr>
      <w:r w:rsidRPr="00C46B29">
        <w:rPr>
          <w:szCs w:val="28"/>
          <w:lang w:val="uk-UA"/>
        </w:rPr>
        <w:t xml:space="preserve">На основании результатов физико-химических, технологических, биологических исследований научно и экспериментально обоснованы состав и технология получения таблеток содержащих листья ореха грецкого и каштана конского как лекарственного препарата для профилактики и терапии </w:t>
      </w:r>
      <w:r>
        <w:rPr>
          <w:szCs w:val="28"/>
          <w:lang w:val="uk-UA"/>
        </w:rPr>
        <w:t>атеросклерозу.</w:t>
      </w:r>
    </w:p>
    <w:p w:rsidR="0034501B" w:rsidRPr="00C46B29" w:rsidRDefault="0034501B" w:rsidP="0034501B">
      <w:pPr>
        <w:pStyle w:val="afffffff9"/>
        <w:widowControl w:val="0"/>
        <w:spacing w:line="276" w:lineRule="auto"/>
        <w:ind w:right="113" w:firstLine="595"/>
        <w:rPr>
          <w:szCs w:val="28"/>
          <w:lang w:val="uk-UA"/>
        </w:rPr>
      </w:pPr>
      <w:r w:rsidRPr="00C46B29">
        <w:rPr>
          <w:szCs w:val="28"/>
          <w:lang w:val="uk-UA"/>
        </w:rPr>
        <w:t>Результаты изучения физико-химических и технологических свойств (фракционный состав, влагосодержание, прес</w:t>
      </w:r>
      <w:r>
        <w:rPr>
          <w:szCs w:val="28"/>
          <w:lang w:val="uk-UA"/>
        </w:rPr>
        <w:t>суемость</w:t>
      </w:r>
      <w:r w:rsidRPr="00C46B29">
        <w:rPr>
          <w:szCs w:val="28"/>
          <w:lang w:val="uk-UA"/>
        </w:rPr>
        <w:t>) листа ореха грецкого и каштана конского свидетельствуют о необходимости введения в состав таблеток вспомогательных веществ</w:t>
      </w:r>
      <w:r>
        <w:rPr>
          <w:szCs w:val="28"/>
          <w:lang w:val="uk-UA"/>
        </w:rPr>
        <w:t>,</w:t>
      </w:r>
      <w:r w:rsidRPr="00C46B29">
        <w:rPr>
          <w:szCs w:val="28"/>
          <w:lang w:val="uk-UA"/>
        </w:rPr>
        <w:t xml:space="preserve"> повышающих прессуемость и сыпучесть растительного сырья.</w:t>
      </w:r>
    </w:p>
    <w:p w:rsidR="0034501B" w:rsidRPr="00C46B29" w:rsidRDefault="0034501B" w:rsidP="0034501B">
      <w:pPr>
        <w:pStyle w:val="afffffff9"/>
        <w:widowControl w:val="0"/>
        <w:spacing w:line="276" w:lineRule="auto"/>
        <w:ind w:right="113" w:firstLine="595"/>
        <w:rPr>
          <w:szCs w:val="28"/>
          <w:lang w:val="uk-UA"/>
        </w:rPr>
      </w:pPr>
      <w:r w:rsidRPr="00C46B29">
        <w:rPr>
          <w:szCs w:val="28"/>
          <w:lang w:val="uk-UA"/>
        </w:rPr>
        <w:t>Экспериментально обосновано применение метода влажной грануляции для получения таблеток на основе листьев ореха грецкого и каштана конского. Изучено влияние вида и концентрации связующего раствора и других вспомогательных веществ на физико-химические, технологические свойства таблеточных масс и показатели качества таблеток. В качестве оптимальных вспомогательных вещества были предложены поливинилпирролидон, микрокристаллическая целлюлоза, кальция стеарат.</w:t>
      </w:r>
    </w:p>
    <w:p w:rsidR="0034501B" w:rsidRPr="00C46B29" w:rsidRDefault="0034501B" w:rsidP="0034501B">
      <w:pPr>
        <w:pStyle w:val="afffffff9"/>
        <w:widowControl w:val="0"/>
        <w:spacing w:line="276" w:lineRule="auto"/>
        <w:ind w:right="113" w:firstLine="595"/>
        <w:rPr>
          <w:szCs w:val="28"/>
          <w:lang w:val="uk-UA" w:eastAsia="uk-UA"/>
        </w:rPr>
      </w:pPr>
      <w:r w:rsidRPr="00C46B29">
        <w:rPr>
          <w:szCs w:val="28"/>
          <w:lang w:val="uk-UA" w:eastAsia="uk-UA"/>
        </w:rPr>
        <w:t xml:space="preserve">Исследованы физико-химические свойства полученных таблеток “Югесфол” с использованием инструментальных методов анализа. Предложены методики качественного и количественного анализа препарата. Качественными групповыми реакциями определено наличие флавоноидов, полифенольных соединений и дубильных веществ. Для количественного определения таблеток “Югесфол” предложен метод спектрофотометрического определения суммы флавоноидов. </w:t>
      </w:r>
    </w:p>
    <w:p w:rsidR="0034501B" w:rsidRPr="00C46B29" w:rsidRDefault="0034501B" w:rsidP="0034501B">
      <w:pPr>
        <w:pStyle w:val="afffffff9"/>
        <w:widowControl w:val="0"/>
        <w:spacing w:line="276" w:lineRule="auto"/>
        <w:ind w:right="113" w:firstLine="595"/>
        <w:rPr>
          <w:bCs/>
          <w:szCs w:val="28"/>
          <w:lang w:val="uk-UA"/>
        </w:rPr>
      </w:pPr>
      <w:r w:rsidRPr="00C46B29">
        <w:rPr>
          <w:bCs/>
          <w:szCs w:val="28"/>
          <w:lang w:val="uk-UA"/>
        </w:rPr>
        <w:t>Определены оптимальные условия и срок хранения таблеток, которые обеспечивают стабильность препарата на протяжении двух лет.</w:t>
      </w:r>
    </w:p>
    <w:p w:rsidR="0034501B" w:rsidRPr="00C46B29" w:rsidRDefault="0034501B" w:rsidP="0034501B">
      <w:pPr>
        <w:pStyle w:val="afffffff9"/>
        <w:widowControl w:val="0"/>
        <w:spacing w:line="276" w:lineRule="auto"/>
        <w:ind w:right="113" w:firstLine="595"/>
        <w:rPr>
          <w:bCs/>
          <w:szCs w:val="28"/>
          <w:lang w:val="uk-UA"/>
        </w:rPr>
      </w:pPr>
      <w:r w:rsidRPr="00C46B29">
        <w:rPr>
          <w:bCs/>
          <w:szCs w:val="28"/>
          <w:lang w:val="uk-UA"/>
        </w:rPr>
        <w:t>Фармакологическими исследованиями установлена гиполиподемическая, антисклеротическая, антиоксидантная, гепатопротекторная, сосудоукрепляющая активность препарата.</w:t>
      </w:r>
    </w:p>
    <w:p w:rsidR="0034501B" w:rsidRPr="00C46B29" w:rsidRDefault="0034501B" w:rsidP="0034501B">
      <w:pPr>
        <w:widowControl w:val="0"/>
        <w:spacing w:line="276" w:lineRule="auto"/>
        <w:ind w:firstLine="595"/>
        <w:jc w:val="both"/>
        <w:rPr>
          <w:sz w:val="28"/>
          <w:szCs w:val="28"/>
          <w:lang w:val="uk-UA"/>
        </w:rPr>
      </w:pPr>
      <w:r w:rsidRPr="00C46B29">
        <w:rPr>
          <w:sz w:val="28"/>
          <w:szCs w:val="28"/>
          <w:lang w:val="uk-UA"/>
        </w:rPr>
        <w:t xml:space="preserve">Разработаны проекты аналитическо-нормативной документации и </w:t>
      </w:r>
      <w:r w:rsidRPr="00C46B29">
        <w:rPr>
          <w:sz w:val="28"/>
          <w:szCs w:val="28"/>
          <w:lang w:val="uk-UA"/>
        </w:rPr>
        <w:lastRenderedPageBreak/>
        <w:t xml:space="preserve">технологического регламента на производство таблеток «Югесфол». </w:t>
      </w:r>
    </w:p>
    <w:p w:rsidR="0034501B" w:rsidRPr="00C46B29" w:rsidRDefault="0034501B" w:rsidP="0034501B">
      <w:pPr>
        <w:widowControl w:val="0"/>
        <w:spacing w:line="276" w:lineRule="auto"/>
        <w:ind w:firstLine="595"/>
        <w:jc w:val="both"/>
        <w:rPr>
          <w:color w:val="333300"/>
          <w:sz w:val="28"/>
          <w:szCs w:val="28"/>
          <w:lang w:val="uk-UA"/>
        </w:rPr>
      </w:pPr>
      <w:r w:rsidRPr="00C46B29">
        <w:rPr>
          <w:sz w:val="28"/>
          <w:szCs w:val="28"/>
          <w:lang w:val="uk-UA"/>
        </w:rPr>
        <w:t>Технология получения таблеток апробирована в условиях промышленного производства АО «Стома».</w:t>
      </w:r>
    </w:p>
    <w:p w:rsidR="0034501B" w:rsidRPr="00C46B29" w:rsidRDefault="0034501B" w:rsidP="0034501B">
      <w:pPr>
        <w:widowControl w:val="0"/>
        <w:spacing w:line="276" w:lineRule="auto"/>
        <w:ind w:firstLine="595"/>
        <w:jc w:val="both"/>
        <w:rPr>
          <w:color w:val="333300"/>
          <w:sz w:val="28"/>
          <w:szCs w:val="28"/>
          <w:lang w:val="uk-UA"/>
        </w:rPr>
      </w:pPr>
      <w:r w:rsidRPr="00C46B29">
        <w:rPr>
          <w:b/>
          <w:color w:val="333300"/>
          <w:sz w:val="28"/>
          <w:szCs w:val="28"/>
          <w:lang w:val="uk-UA"/>
        </w:rPr>
        <w:t>Ключевые слова</w:t>
      </w:r>
      <w:r w:rsidRPr="00C46B29">
        <w:rPr>
          <w:color w:val="333300"/>
          <w:sz w:val="28"/>
          <w:szCs w:val="28"/>
          <w:lang w:val="uk-UA"/>
        </w:rPr>
        <w:t>: листья ореха грецкого, листья каштана конского, таблетки, технология.</w:t>
      </w:r>
    </w:p>
    <w:p w:rsidR="0034501B" w:rsidRPr="00C46B29" w:rsidRDefault="0034501B" w:rsidP="0034501B">
      <w:pPr>
        <w:widowControl w:val="0"/>
        <w:spacing w:line="276" w:lineRule="auto"/>
        <w:ind w:left="708" w:firstLine="595"/>
        <w:jc w:val="both"/>
        <w:rPr>
          <w:snapToGrid w:val="0"/>
          <w:color w:val="333300"/>
          <w:sz w:val="28"/>
          <w:szCs w:val="28"/>
          <w:lang w:val="uk-UA"/>
        </w:rPr>
      </w:pPr>
    </w:p>
    <w:p w:rsidR="0034501B" w:rsidRPr="00C46B29" w:rsidRDefault="0034501B" w:rsidP="0034501B">
      <w:pPr>
        <w:widowControl w:val="0"/>
        <w:spacing w:line="276" w:lineRule="auto"/>
        <w:ind w:firstLine="595"/>
        <w:jc w:val="both"/>
        <w:rPr>
          <w:sz w:val="28"/>
          <w:szCs w:val="28"/>
          <w:lang w:val="uk-UA"/>
        </w:rPr>
      </w:pPr>
      <w:r w:rsidRPr="00C46B29">
        <w:rPr>
          <w:b/>
          <w:sz w:val="28"/>
          <w:szCs w:val="28"/>
          <w:lang w:val="uk-UA"/>
        </w:rPr>
        <w:t>Peresadko I.G.</w:t>
      </w:r>
      <w:r w:rsidRPr="00C46B29">
        <w:rPr>
          <w:b/>
          <w:bCs/>
          <w:sz w:val="28"/>
          <w:szCs w:val="28"/>
          <w:lang w:val="uk-UA"/>
        </w:rPr>
        <w:t xml:space="preserve"> The development of the composition and the technology of tablets based on the technology of </w:t>
      </w:r>
      <w:r w:rsidRPr="00C46B29">
        <w:rPr>
          <w:b/>
          <w:sz w:val="28"/>
          <w:szCs w:val="28"/>
          <w:lang w:val="uk-UA"/>
        </w:rPr>
        <w:t xml:space="preserve">tablets based on the reduced to fragments leaves of walnut and horse - </w:t>
      </w:r>
      <w:r w:rsidRPr="00C46B29">
        <w:rPr>
          <w:b/>
          <w:bCs/>
          <w:sz w:val="28"/>
          <w:szCs w:val="28"/>
          <w:lang w:val="uk-UA"/>
        </w:rPr>
        <w:t xml:space="preserve">chestnut.- </w:t>
      </w:r>
      <w:r w:rsidRPr="00C46B29">
        <w:rPr>
          <w:sz w:val="28"/>
          <w:szCs w:val="28"/>
          <w:lang w:val="uk-UA"/>
        </w:rPr>
        <w:t>Manuscript.</w:t>
      </w:r>
    </w:p>
    <w:p w:rsidR="0034501B" w:rsidRPr="00C46B29" w:rsidRDefault="0034501B" w:rsidP="0034501B">
      <w:pPr>
        <w:pStyle w:val="24"/>
        <w:widowControl w:val="0"/>
        <w:spacing w:line="276" w:lineRule="auto"/>
        <w:ind w:firstLine="595"/>
        <w:rPr>
          <w:szCs w:val="28"/>
          <w:lang w:val="uk-UA"/>
        </w:rPr>
      </w:pPr>
      <w:r w:rsidRPr="00C46B29">
        <w:rPr>
          <w:szCs w:val="28"/>
          <w:lang w:val="uk-UA"/>
        </w:rPr>
        <w:t>The thesis for a candidate’s degree of the pharmacy sciences by speciality 15.00.01– the technology of drugs and organization of pharmaceutical business. - National university of Pharmacy, Kharkov, 2006.</w:t>
      </w:r>
    </w:p>
    <w:p w:rsidR="0034501B" w:rsidRPr="00C46B29" w:rsidRDefault="0034501B" w:rsidP="0034501B">
      <w:pPr>
        <w:widowControl w:val="0"/>
        <w:spacing w:line="276" w:lineRule="auto"/>
        <w:ind w:firstLine="595"/>
        <w:jc w:val="both"/>
        <w:rPr>
          <w:sz w:val="28"/>
          <w:szCs w:val="28"/>
          <w:lang w:val="uk-UA"/>
        </w:rPr>
      </w:pPr>
      <w:r w:rsidRPr="00C46B29">
        <w:rPr>
          <w:sz w:val="28"/>
          <w:szCs w:val="28"/>
          <w:lang w:val="uk-UA"/>
        </w:rPr>
        <w:t>The thesis is devoted to the development and scientific experimental substantiation of the composition and the technology of the composition and the technology of the preparation based on the reduced to fragments leaves of the walnut and horse-chestnut in the form of tablets to prevent and treat cardio-vascular diseases.</w:t>
      </w:r>
    </w:p>
    <w:p w:rsidR="0034501B" w:rsidRPr="00C46B29" w:rsidRDefault="0034501B" w:rsidP="0034501B">
      <w:pPr>
        <w:widowControl w:val="0"/>
        <w:spacing w:line="276" w:lineRule="auto"/>
        <w:ind w:firstLine="595"/>
        <w:jc w:val="both"/>
        <w:rPr>
          <w:sz w:val="28"/>
          <w:szCs w:val="28"/>
          <w:lang w:val="uk-UA"/>
        </w:rPr>
      </w:pPr>
      <w:r w:rsidRPr="00C46B29">
        <w:rPr>
          <w:sz w:val="28"/>
          <w:szCs w:val="28"/>
          <w:lang w:val="uk-UA"/>
        </w:rPr>
        <w:t>The complex of physico chemical and technological investigations studying the influence of the auxiliary substances on the technological properties of the raw materials and the quantative indices of tablets have been carried out.</w:t>
      </w:r>
    </w:p>
    <w:p w:rsidR="0034501B" w:rsidRPr="00C46B29" w:rsidRDefault="0034501B" w:rsidP="0034501B">
      <w:pPr>
        <w:widowControl w:val="0"/>
        <w:spacing w:line="276" w:lineRule="auto"/>
        <w:ind w:firstLine="595"/>
        <w:jc w:val="both"/>
        <w:rPr>
          <w:sz w:val="28"/>
          <w:szCs w:val="28"/>
          <w:lang w:val="uk-UA"/>
        </w:rPr>
      </w:pPr>
      <w:r w:rsidRPr="00C46B29">
        <w:rPr>
          <w:sz w:val="28"/>
          <w:szCs w:val="28"/>
          <w:lang w:val="uk-UA"/>
        </w:rPr>
        <w:t>The methods of quantitative and qualitative analyses of the preparation are proposed. The presence of flavonoids, polyphenol units and tannins has been determined by the qualitative group reactions. The method of the spectrophotometric determination of flavonoid sum is proposed for quantitative determination of «Ugesphol» tablets.</w:t>
      </w:r>
    </w:p>
    <w:p w:rsidR="0034501B" w:rsidRPr="00C46B29" w:rsidRDefault="0034501B" w:rsidP="0034501B">
      <w:pPr>
        <w:widowControl w:val="0"/>
        <w:spacing w:line="276" w:lineRule="auto"/>
        <w:ind w:firstLine="595"/>
        <w:jc w:val="both"/>
        <w:rPr>
          <w:sz w:val="28"/>
          <w:szCs w:val="28"/>
          <w:lang w:val="uk-UA"/>
        </w:rPr>
      </w:pPr>
      <w:r w:rsidRPr="00C46B29">
        <w:rPr>
          <w:sz w:val="28"/>
          <w:szCs w:val="28"/>
          <w:lang w:val="uk-UA"/>
        </w:rPr>
        <w:t>Hypolipodemic, anisclerotic, antioxidant, hepathoprotective, vaso-roborant activity of the preparation has been determined.</w:t>
      </w:r>
    </w:p>
    <w:p w:rsidR="0034501B" w:rsidRPr="00C46B29" w:rsidRDefault="0034501B" w:rsidP="0034501B">
      <w:pPr>
        <w:widowControl w:val="0"/>
        <w:spacing w:line="276" w:lineRule="auto"/>
        <w:ind w:firstLine="595"/>
        <w:jc w:val="both"/>
        <w:rPr>
          <w:sz w:val="28"/>
          <w:szCs w:val="28"/>
          <w:lang w:val="uk-UA"/>
        </w:rPr>
      </w:pPr>
      <w:r w:rsidRPr="00C46B29">
        <w:rPr>
          <w:sz w:val="28"/>
          <w:szCs w:val="28"/>
          <w:lang w:val="uk-UA"/>
        </w:rPr>
        <w:t>The project of the analytical normative documentation and the technological regulations for «Ugesphol» tablets production have been developed.</w:t>
      </w:r>
    </w:p>
    <w:p w:rsidR="0034501B" w:rsidRPr="00C46B29" w:rsidRDefault="0034501B" w:rsidP="0034501B">
      <w:pPr>
        <w:widowControl w:val="0"/>
        <w:spacing w:line="276" w:lineRule="auto"/>
        <w:ind w:firstLine="595"/>
        <w:jc w:val="both"/>
        <w:rPr>
          <w:b/>
          <w:sz w:val="28"/>
          <w:szCs w:val="28"/>
          <w:lang w:val="uk-UA"/>
        </w:rPr>
      </w:pPr>
      <w:r w:rsidRPr="00C46B29">
        <w:rPr>
          <w:b/>
          <w:sz w:val="28"/>
          <w:szCs w:val="28"/>
          <w:lang w:val="uk-UA"/>
        </w:rPr>
        <w:t xml:space="preserve">Key words: </w:t>
      </w:r>
      <w:r w:rsidRPr="00C46B29">
        <w:rPr>
          <w:sz w:val="28"/>
          <w:szCs w:val="28"/>
          <w:lang w:val="uk-UA"/>
        </w:rPr>
        <w:t>the leaves of walnut</w:t>
      </w:r>
      <w:r w:rsidRPr="00C46B29">
        <w:rPr>
          <w:bCs/>
          <w:sz w:val="28"/>
          <w:szCs w:val="28"/>
          <w:lang w:val="uk-UA"/>
        </w:rPr>
        <w:t xml:space="preserve">, </w:t>
      </w:r>
      <w:r w:rsidRPr="00C46B29">
        <w:rPr>
          <w:sz w:val="28"/>
          <w:szCs w:val="28"/>
          <w:lang w:val="uk-UA"/>
        </w:rPr>
        <w:t xml:space="preserve">the leaves of </w:t>
      </w:r>
      <w:r w:rsidRPr="00C46B29">
        <w:rPr>
          <w:bCs/>
          <w:sz w:val="28"/>
          <w:szCs w:val="28"/>
          <w:lang w:val="uk-UA"/>
        </w:rPr>
        <w:t>horse-chestnut</w:t>
      </w:r>
      <w:r w:rsidRPr="00C46B29">
        <w:rPr>
          <w:sz w:val="28"/>
          <w:szCs w:val="28"/>
          <w:lang w:val="uk-UA"/>
        </w:rPr>
        <w:t>, tablets, technology.</w:t>
      </w:r>
    </w:p>
    <w:p w:rsidR="0034501B" w:rsidRPr="00C46B29" w:rsidRDefault="0034501B" w:rsidP="0034501B">
      <w:pPr>
        <w:widowControl w:val="0"/>
        <w:jc w:val="center"/>
        <w:rPr>
          <w:sz w:val="28"/>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rPr>
          <w:lang w:val="uk-UA"/>
        </w:rPr>
      </w:pPr>
    </w:p>
    <w:p w:rsidR="0034501B" w:rsidRPr="00C46B29" w:rsidRDefault="0034501B" w:rsidP="0034501B">
      <w:pPr>
        <w:widowControl w:val="0"/>
        <w:rPr>
          <w:lang w:val="uk-UA"/>
        </w:rPr>
      </w:pPr>
    </w:p>
    <w:p w:rsidR="0034501B" w:rsidRPr="00C46B29" w:rsidRDefault="0034501B" w:rsidP="0034501B">
      <w:pPr>
        <w:widowControl w:val="0"/>
        <w:rPr>
          <w:lang w:val="uk-UA"/>
        </w:rPr>
      </w:pPr>
    </w:p>
    <w:p w:rsidR="0034501B" w:rsidRPr="00C46B29" w:rsidRDefault="0034501B" w:rsidP="0034501B">
      <w:pPr>
        <w:widowControl w:val="0"/>
        <w:rPr>
          <w:lang w:val="uk-UA"/>
        </w:rPr>
      </w:pPr>
    </w:p>
    <w:p w:rsidR="0034501B" w:rsidRPr="00C46B29" w:rsidRDefault="0034501B" w:rsidP="0034501B">
      <w:pPr>
        <w:widowControl w:val="0"/>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Pr="00C46B29" w:rsidRDefault="0034501B" w:rsidP="0034501B">
      <w:pPr>
        <w:widowControl w:val="0"/>
        <w:jc w:val="center"/>
        <w:rPr>
          <w:lang w:val="uk-UA"/>
        </w:rPr>
      </w:pPr>
    </w:p>
    <w:p w:rsidR="0034501B" w:rsidRDefault="0034501B" w:rsidP="0034501B">
      <w:pPr>
        <w:widowControl w:val="0"/>
        <w:jc w:val="center"/>
        <w:rPr>
          <w:lang w:val="uk-UA"/>
        </w:rPr>
      </w:pPr>
    </w:p>
    <w:p w:rsidR="0034501B" w:rsidRDefault="0034501B" w:rsidP="0034501B">
      <w:pPr>
        <w:widowControl w:val="0"/>
        <w:jc w:val="center"/>
        <w:rPr>
          <w:lang w:val="uk-UA"/>
        </w:rPr>
      </w:pPr>
    </w:p>
    <w:p w:rsidR="0034501B" w:rsidRDefault="0034501B" w:rsidP="0034501B">
      <w:pPr>
        <w:widowControl w:val="0"/>
        <w:jc w:val="center"/>
        <w:rPr>
          <w:lang w:val="uk-UA"/>
        </w:rPr>
      </w:pPr>
    </w:p>
    <w:p w:rsidR="0034501B" w:rsidRDefault="0034501B" w:rsidP="0034501B">
      <w:pPr>
        <w:widowControl w:val="0"/>
        <w:jc w:val="center"/>
        <w:rPr>
          <w:lang w:val="uk-UA"/>
        </w:rPr>
      </w:pPr>
    </w:p>
    <w:p w:rsidR="0034501B" w:rsidRDefault="0034501B" w:rsidP="0034501B">
      <w:pPr>
        <w:widowControl w:val="0"/>
        <w:jc w:val="center"/>
        <w:rPr>
          <w:lang w:val="uk-UA"/>
        </w:rPr>
      </w:pPr>
    </w:p>
    <w:p w:rsidR="0034501B" w:rsidRDefault="0034501B" w:rsidP="0034501B">
      <w:pPr>
        <w:widowControl w:val="0"/>
        <w:jc w:val="center"/>
        <w:rPr>
          <w:lang w:val="uk-UA"/>
        </w:rPr>
      </w:pPr>
    </w:p>
    <w:p w:rsidR="0034501B" w:rsidRDefault="0034501B" w:rsidP="0034501B">
      <w:pPr>
        <w:widowControl w:val="0"/>
        <w:jc w:val="center"/>
        <w:rPr>
          <w:lang w:val="uk-UA"/>
        </w:rPr>
      </w:pPr>
    </w:p>
    <w:p w:rsidR="0034501B" w:rsidRDefault="0034501B" w:rsidP="0034501B">
      <w:pPr>
        <w:widowControl w:val="0"/>
        <w:jc w:val="center"/>
        <w:rPr>
          <w:lang w:val="uk-UA"/>
        </w:rPr>
      </w:pPr>
    </w:p>
    <w:p w:rsidR="0034501B" w:rsidRDefault="0034501B" w:rsidP="0034501B">
      <w:pPr>
        <w:widowControl w:val="0"/>
        <w:jc w:val="center"/>
        <w:rPr>
          <w:lang w:val="uk-UA"/>
        </w:rPr>
      </w:pPr>
    </w:p>
    <w:p w:rsidR="0034501B" w:rsidRDefault="0034501B" w:rsidP="0034501B">
      <w:pPr>
        <w:widowControl w:val="0"/>
        <w:jc w:val="center"/>
        <w:rPr>
          <w:lang w:val="uk-UA"/>
        </w:rPr>
      </w:pPr>
    </w:p>
    <w:p w:rsidR="0034501B" w:rsidRPr="00C46B29" w:rsidRDefault="0034501B" w:rsidP="0034501B">
      <w:pPr>
        <w:widowControl w:val="0"/>
        <w:rPr>
          <w:lang w:val="uk-UA"/>
        </w:rPr>
      </w:pPr>
    </w:p>
    <w:p w:rsidR="0034501B" w:rsidRPr="00C46B29" w:rsidRDefault="0034501B" w:rsidP="0034501B">
      <w:pPr>
        <w:widowControl w:val="0"/>
        <w:rPr>
          <w:lang w:val="uk-UA"/>
        </w:rPr>
      </w:pPr>
    </w:p>
    <w:p w:rsidR="0034501B" w:rsidRPr="00C46B29" w:rsidRDefault="0034501B" w:rsidP="0034501B">
      <w:pPr>
        <w:widowControl w:val="0"/>
        <w:jc w:val="center"/>
        <w:rPr>
          <w:lang w:val="uk-UA"/>
        </w:rPr>
      </w:pPr>
      <w:r>
        <w:rPr>
          <w:lang w:val="uk-UA"/>
        </w:rPr>
        <w:t>Підписано до друку 20.12</w:t>
      </w:r>
      <w:r w:rsidRPr="00C46B29">
        <w:rPr>
          <w:lang w:val="uk-UA"/>
        </w:rPr>
        <w:t>.2006. Формат 60</w:t>
      </w:r>
      <w:r>
        <w:rPr>
          <w:lang w:val="uk-UA"/>
        </w:rPr>
        <w:t>х</w:t>
      </w:r>
      <w:r w:rsidRPr="00C46B29">
        <w:rPr>
          <w:lang w:val="uk-UA"/>
        </w:rPr>
        <w:t>84 1/16</w:t>
      </w:r>
    </w:p>
    <w:p w:rsidR="0034501B" w:rsidRPr="00C46B29" w:rsidRDefault="0034501B" w:rsidP="0034501B">
      <w:pPr>
        <w:widowControl w:val="0"/>
        <w:jc w:val="center"/>
        <w:rPr>
          <w:lang w:val="uk-UA"/>
        </w:rPr>
      </w:pPr>
      <w:r w:rsidRPr="00C46B29">
        <w:rPr>
          <w:lang w:val="uk-UA"/>
        </w:rPr>
        <w:t>Папір офсетний. Друк різографія.</w:t>
      </w:r>
    </w:p>
    <w:p w:rsidR="0034501B" w:rsidRPr="00C46B29" w:rsidRDefault="0034501B" w:rsidP="0034501B">
      <w:pPr>
        <w:widowControl w:val="0"/>
        <w:jc w:val="center"/>
        <w:rPr>
          <w:lang w:val="uk-UA"/>
        </w:rPr>
      </w:pPr>
      <w:r>
        <w:rPr>
          <w:lang w:val="uk-UA"/>
        </w:rPr>
        <w:t>Умовний друк. арк. 1.1. Тираж 100 пр. Зам. №739</w:t>
      </w:r>
      <w:r w:rsidRPr="00C46B29">
        <w:rPr>
          <w:lang w:val="uk-UA"/>
        </w:rPr>
        <w:t>.</w:t>
      </w:r>
    </w:p>
    <w:p w:rsidR="0034501B" w:rsidRPr="00C46B29" w:rsidRDefault="0034501B" w:rsidP="0034501B">
      <w:pPr>
        <w:widowControl w:val="0"/>
        <w:jc w:val="center"/>
        <w:rPr>
          <w:lang w:val="uk-UA"/>
        </w:rPr>
      </w:pPr>
      <w:r w:rsidRPr="00C46B29">
        <w:rPr>
          <w:lang w:val="uk-UA"/>
        </w:rPr>
        <w:t>Віддруковано з</w:t>
      </w:r>
      <w:r>
        <w:rPr>
          <w:lang w:val="uk-UA"/>
        </w:rPr>
        <w:t xml:space="preserve"> </w:t>
      </w:r>
      <w:r w:rsidRPr="00C46B29">
        <w:rPr>
          <w:lang w:val="uk-UA"/>
        </w:rPr>
        <w:t>оригінал-макету на ПП “Азамаєв</w:t>
      </w:r>
      <w:r>
        <w:rPr>
          <w:lang w:val="uk-UA"/>
        </w:rPr>
        <w:t>а В.Р</w:t>
      </w:r>
      <w:r w:rsidRPr="00C46B29">
        <w:rPr>
          <w:lang w:val="uk-UA"/>
        </w:rPr>
        <w:t>.”</w:t>
      </w:r>
    </w:p>
    <w:p w:rsidR="0034501B" w:rsidRPr="00C46B29" w:rsidRDefault="0034501B" w:rsidP="0034501B">
      <w:pPr>
        <w:widowControl w:val="0"/>
        <w:jc w:val="center"/>
        <w:rPr>
          <w:lang w:val="uk-UA"/>
        </w:rPr>
      </w:pPr>
      <w:r>
        <w:rPr>
          <w:lang w:val="uk-UA"/>
        </w:rPr>
        <w:t>Україна, 61111</w:t>
      </w:r>
      <w:r w:rsidRPr="00C46B29">
        <w:rPr>
          <w:lang w:val="uk-UA"/>
        </w:rPr>
        <w:t>, м</w:t>
      </w:r>
      <w:r>
        <w:rPr>
          <w:lang w:val="uk-UA"/>
        </w:rPr>
        <w:t xml:space="preserve">. Харків, вул. Познанська, 6, к. </w:t>
      </w:r>
      <w:r w:rsidRPr="00C46B29">
        <w:rPr>
          <w:lang w:val="uk-UA"/>
        </w:rPr>
        <w:t>84.</w:t>
      </w:r>
    </w:p>
    <w:p w:rsidR="0034501B" w:rsidRPr="00C46B29" w:rsidRDefault="0034501B" w:rsidP="0034501B">
      <w:pPr>
        <w:widowControl w:val="0"/>
        <w:jc w:val="center"/>
        <w:rPr>
          <w:lang w:val="uk-UA"/>
        </w:rPr>
      </w:pPr>
    </w:p>
    <w:p w:rsidR="00466BE9" w:rsidRPr="0034501B" w:rsidRDefault="00466BE9" w:rsidP="001D3DEF">
      <w:pPr>
        <w:pStyle w:val="afffffff6"/>
        <w:rPr>
          <w:sz w:val="26"/>
          <w:szCs w:val="26"/>
          <w:lang w:val="uk-UA"/>
        </w:rPr>
      </w:pPr>
      <w:bookmarkStart w:id="1" w:name="_GoBack"/>
      <w:bookmarkEnd w:id="1"/>
    </w:p>
    <w:p w:rsidR="00616E4F" w:rsidRDefault="00616E4F" w:rsidP="00643854">
      <w:pPr>
        <w:rPr>
          <w:color w:val="FF0000"/>
          <w:lang w:val="uk-UA"/>
        </w:rPr>
      </w:pPr>
    </w:p>
    <w:p w:rsidR="00E8063E" w:rsidRDefault="00E8063E" w:rsidP="009411FF">
      <w:pPr>
        <w:pStyle w:val="afffffff6"/>
      </w:pPr>
      <w:r>
        <w:rPr>
          <w:color w:val="FF0000"/>
        </w:rPr>
        <w:t xml:space="preserve">Для заказа доставки данной работы воспользуйтесь поиском на сайте по ссылке:  </w:t>
      </w:r>
      <w:hyperlink r:id="rId19" w:history="1">
        <w:r>
          <w:rPr>
            <w:rStyle w:val="af"/>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D7" w:rsidRDefault="009D0AD7">
      <w:r>
        <w:separator/>
      </w:r>
    </w:p>
  </w:endnote>
  <w:endnote w:type="continuationSeparator" w:id="0">
    <w:p w:rsidR="009D0AD7" w:rsidRDefault="009D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D7" w:rsidRDefault="009D0AD7">
      <w:r>
        <w:separator/>
      </w:r>
    </w:p>
  </w:footnote>
  <w:footnote w:type="continuationSeparator" w:id="0">
    <w:p w:rsidR="009D0AD7" w:rsidRDefault="009D0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1B" w:rsidRDefault="0034501B" w:rsidP="00D6498F">
    <w:pPr>
      <w:pStyle w:val="afffffff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4501B" w:rsidRDefault="0034501B">
    <w:pPr>
      <w:pStyle w:val="afff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1B" w:rsidRDefault="0034501B" w:rsidP="00D6498F">
    <w:pPr>
      <w:pStyle w:val="afffffff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14</w:t>
    </w:r>
    <w:r>
      <w:rPr>
        <w:rStyle w:val="ae"/>
      </w:rPr>
      <w:fldChar w:fldCharType="end"/>
    </w:r>
  </w:p>
  <w:p w:rsidR="0034501B" w:rsidRDefault="0034501B">
    <w:pPr>
      <w:pStyle w:val="afffff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1B" w:rsidRDefault="0034501B">
    <w:pPr>
      <w:pStyle w:val="afffffff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4501B" w:rsidRDefault="0034501B">
    <w:pPr>
      <w:pStyle w:val="afffff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1B" w:rsidRDefault="0034501B">
    <w:pPr>
      <w:pStyle w:val="afffffff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15</w:t>
    </w:r>
    <w:r>
      <w:rPr>
        <w:rStyle w:val="ae"/>
      </w:rPr>
      <w:fldChar w:fldCharType="end"/>
    </w:r>
  </w:p>
  <w:p w:rsidR="0034501B" w:rsidRDefault="0034501B">
    <w:pPr>
      <w:pStyle w:val="affffff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54965ED"/>
    <w:multiLevelType w:val="hybridMultilevel"/>
    <w:tmpl w:val="266C81A0"/>
    <w:lvl w:ilvl="0" w:tplc="CFF0E6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4"/>
  </w:num>
  <w:num w:numId="39">
    <w:abstractNumId w:val="0"/>
  </w:num>
  <w:num w:numId="40">
    <w:abstractNumId w:val="1"/>
  </w:num>
  <w:num w:numId="41">
    <w:abstractNumId w:val="2"/>
  </w:num>
  <w:num w:numId="42">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3003F"/>
    <w:rsid w:val="001407E0"/>
    <w:rsid w:val="00143253"/>
    <w:rsid w:val="00151077"/>
    <w:rsid w:val="00152934"/>
    <w:rsid w:val="00155A25"/>
    <w:rsid w:val="00162A81"/>
    <w:rsid w:val="00181293"/>
    <w:rsid w:val="001A197B"/>
    <w:rsid w:val="001A5E82"/>
    <w:rsid w:val="001A6FC9"/>
    <w:rsid w:val="001B4376"/>
    <w:rsid w:val="001B4C01"/>
    <w:rsid w:val="001C702E"/>
    <w:rsid w:val="001D3DEF"/>
    <w:rsid w:val="001D5247"/>
    <w:rsid w:val="001F14AE"/>
    <w:rsid w:val="001F1507"/>
    <w:rsid w:val="001F66E7"/>
    <w:rsid w:val="0020387D"/>
    <w:rsid w:val="00206C75"/>
    <w:rsid w:val="0021207A"/>
    <w:rsid w:val="00214C91"/>
    <w:rsid w:val="00264972"/>
    <w:rsid w:val="00267173"/>
    <w:rsid w:val="00267C02"/>
    <w:rsid w:val="0028253D"/>
    <w:rsid w:val="00285B73"/>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0501"/>
    <w:rsid w:val="00327295"/>
    <w:rsid w:val="00342491"/>
    <w:rsid w:val="0034501B"/>
    <w:rsid w:val="003723CF"/>
    <w:rsid w:val="00383B3E"/>
    <w:rsid w:val="00390306"/>
    <w:rsid w:val="0039380B"/>
    <w:rsid w:val="003A1A62"/>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230E1"/>
    <w:rsid w:val="004313DD"/>
    <w:rsid w:val="004438AE"/>
    <w:rsid w:val="00453A09"/>
    <w:rsid w:val="00455459"/>
    <w:rsid w:val="00457062"/>
    <w:rsid w:val="0046167F"/>
    <w:rsid w:val="00466BE9"/>
    <w:rsid w:val="00471A16"/>
    <w:rsid w:val="00474B03"/>
    <w:rsid w:val="00481E98"/>
    <w:rsid w:val="004942BD"/>
    <w:rsid w:val="004A36EF"/>
    <w:rsid w:val="004A5A83"/>
    <w:rsid w:val="004B59E3"/>
    <w:rsid w:val="004C647D"/>
    <w:rsid w:val="004E21C4"/>
    <w:rsid w:val="004F03AF"/>
    <w:rsid w:val="00514FB4"/>
    <w:rsid w:val="0051645F"/>
    <w:rsid w:val="00524D1A"/>
    <w:rsid w:val="00533D18"/>
    <w:rsid w:val="00535170"/>
    <w:rsid w:val="005461ED"/>
    <w:rsid w:val="005506B9"/>
    <w:rsid w:val="00550763"/>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3854"/>
    <w:rsid w:val="00646A1F"/>
    <w:rsid w:val="00650F42"/>
    <w:rsid w:val="00652BD4"/>
    <w:rsid w:val="006A0054"/>
    <w:rsid w:val="006A1105"/>
    <w:rsid w:val="006A7080"/>
    <w:rsid w:val="006B4C3D"/>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D0321"/>
    <w:rsid w:val="008D39D9"/>
    <w:rsid w:val="008D471D"/>
    <w:rsid w:val="008E567E"/>
    <w:rsid w:val="008E7A5F"/>
    <w:rsid w:val="008F087D"/>
    <w:rsid w:val="008F5213"/>
    <w:rsid w:val="00902A7A"/>
    <w:rsid w:val="00935F1E"/>
    <w:rsid w:val="00937513"/>
    <w:rsid w:val="009411FF"/>
    <w:rsid w:val="00941BB0"/>
    <w:rsid w:val="009546F7"/>
    <w:rsid w:val="009B3919"/>
    <w:rsid w:val="009C7D55"/>
    <w:rsid w:val="009D0AD7"/>
    <w:rsid w:val="009D350E"/>
    <w:rsid w:val="009D4CB8"/>
    <w:rsid w:val="009F4BD2"/>
    <w:rsid w:val="009F7EAC"/>
    <w:rsid w:val="00A0133D"/>
    <w:rsid w:val="00A23A7B"/>
    <w:rsid w:val="00A27490"/>
    <w:rsid w:val="00A31EB7"/>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0C8A"/>
    <w:rsid w:val="00B46023"/>
    <w:rsid w:val="00B46ED5"/>
    <w:rsid w:val="00B52F20"/>
    <w:rsid w:val="00B53BD0"/>
    <w:rsid w:val="00B7172B"/>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E2459"/>
    <w:rsid w:val="00CE3755"/>
    <w:rsid w:val="00CF6003"/>
    <w:rsid w:val="00D13A16"/>
    <w:rsid w:val="00D1591A"/>
    <w:rsid w:val="00D274C4"/>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840"/>
    <w:rsid w:val="00DE5D7B"/>
    <w:rsid w:val="00E00292"/>
    <w:rsid w:val="00E038A0"/>
    <w:rsid w:val="00E126BD"/>
    <w:rsid w:val="00E26F4E"/>
    <w:rsid w:val="00E3373F"/>
    <w:rsid w:val="00E36459"/>
    <w:rsid w:val="00E5494D"/>
    <w:rsid w:val="00E57281"/>
    <w:rsid w:val="00E63D91"/>
    <w:rsid w:val="00E73D4A"/>
    <w:rsid w:val="00E8063E"/>
    <w:rsid w:val="00E91213"/>
    <w:rsid w:val="00E94606"/>
    <w:rsid w:val="00EA3D12"/>
    <w:rsid w:val="00EB777B"/>
    <w:rsid w:val="00EC68A6"/>
    <w:rsid w:val="00ED245E"/>
    <w:rsid w:val="00ED2E24"/>
    <w:rsid w:val="00EF51C8"/>
    <w:rsid w:val="00F02799"/>
    <w:rsid w:val="00F04FBC"/>
    <w:rsid w:val="00F07431"/>
    <w:rsid w:val="00F224B8"/>
    <w:rsid w:val="00F42DB2"/>
    <w:rsid w:val="00F501BB"/>
    <w:rsid w:val="00F67C61"/>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aliases w:val="Основной текст мой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link w:val="2fe"/>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link w:val="2ff"/>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f0">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1">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2">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3">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8"/>
    <w:rPr>
      <w:sz w:val="20"/>
      <w:szCs w:val="20"/>
    </w:rPr>
  </w:style>
  <w:style w:type="paragraph" w:styleId="affffffff5">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c">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e">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f">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f0">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1">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2">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3">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4">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6">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7">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8">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4"/>
    <w:next w:val="2ff4"/>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9">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b">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c">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d">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1">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2">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3">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4"/>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7">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a">
    <w:name w:val="Body Text 2"/>
    <w:basedOn w:val="a8"/>
    <w:link w:val="225"/>
    <w:unhideWhenUsed/>
    <w:rsid w:val="00524D1A"/>
    <w:pPr>
      <w:spacing w:after="120" w:line="480" w:lineRule="auto"/>
    </w:pPr>
  </w:style>
  <w:style w:type="character" w:customStyle="1" w:styleId="225">
    <w:name w:val="Основной текст 2 Знак2"/>
    <w:basedOn w:val="a9"/>
    <w:link w:val="2ffffa"/>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b">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1">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2">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8"/>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8"/>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0"/>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0">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rPr>
  </w:style>
  <w:style w:type="paragraph" w:customStyle="1" w:styleId="3fffa">
    <w:name w:val="Указатель3"/>
    <w:basedOn w:val="a8"/>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2130">
    <w:name w:val="Основной текст 213"/>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 w:type="character" w:customStyle="1" w:styleId="tit41">
    <w:name w:val="tit41"/>
    <w:basedOn w:val="a9"/>
    <w:rsid w:val="00181293"/>
    <w:rPr>
      <w:rFonts w:ascii="Arial" w:hAnsi="Arial" w:cs="Arial" w:hint="default"/>
      <w:b/>
      <w:bCs/>
      <w:i w:val="0"/>
      <w:iCs w:val="0"/>
      <w:color w:val="000066"/>
      <w:sz w:val="28"/>
      <w:szCs w:val="28"/>
    </w:rPr>
  </w:style>
  <w:style w:type="character" w:customStyle="1" w:styleId="myarticlescss">
    <w:name w:val="myarticles_css"/>
    <w:basedOn w:val="a9"/>
    <w:rsid w:val="00320501"/>
  </w:style>
  <w:style w:type="character" w:customStyle="1" w:styleId="postbody">
    <w:name w:val="postbody"/>
    <w:basedOn w:val="a9"/>
    <w:rsid w:val="00320501"/>
  </w:style>
  <w:style w:type="paragraph" w:customStyle="1" w:styleId="afffffffffffffffffffffff5">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e">
    <w:name w:val="Название Знак2"/>
    <w:basedOn w:val="a9"/>
    <w:link w:val="afffffff6"/>
    <w:locked/>
    <w:rsid w:val="00264972"/>
    <w:rPr>
      <w:rFonts w:ascii="Garamond" w:eastAsia="Garamond" w:hAnsi="Garamond" w:cs="Garamond"/>
      <w:caps/>
      <w:sz w:val="32"/>
      <w:lang w:eastAsia="ar-SA"/>
    </w:rPr>
  </w:style>
  <w:style w:type="character" w:customStyle="1" w:styleId="2ff">
    <w:name w:val="Нижний колонтитул Знак2"/>
    <w:basedOn w:val="a9"/>
    <w:link w:val="afffffff8"/>
    <w:locked/>
    <w:rsid w:val="00264972"/>
    <w:rPr>
      <w:rFonts w:ascii="Garamond" w:eastAsia="Garamond" w:hAnsi="Garamond" w:cs="Garamond"/>
      <w:sz w:val="24"/>
      <w:szCs w:val="24"/>
      <w:lang w:eastAsia="ar-SA"/>
    </w:rPr>
  </w:style>
  <w:style w:type="paragraph" w:customStyle="1" w:styleId="afffffffffffffffffffffff6">
    <w:name w:val="Табличний"/>
    <w:basedOn w:val="a8"/>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Normal0">
    <w:name w:val="Normal"/>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7">
    <w:name w:val="книги"/>
    <w:basedOn w:val="a8"/>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BodyText20">
    <w:name w:val="Body Text 2"/>
    <w:basedOn w:val="a8"/>
    <w:rsid w:val="0034501B"/>
    <w:pPr>
      <w:widowControl w:val="0"/>
      <w:suppressAutoHyphens w:val="0"/>
      <w:ind w:right="-2"/>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3.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14173228346457"/>
          <c:y val="9.6385542168674704E-2"/>
          <c:w val="0.85236220472440949"/>
          <c:h val="0.62650602409638556"/>
        </c:manualLayout>
      </c:layout>
      <c:scatterChart>
        <c:scatterStyle val="smoothMarker"/>
        <c:varyColors val="0"/>
        <c:ser>
          <c:idx val="0"/>
          <c:order val="0"/>
          <c:tx>
            <c:strRef>
              <c:f>Лист1!$C$1</c:f>
              <c:strCache>
                <c:ptCount val="1"/>
                <c:pt idx="0">
                  <c:v>1</c:v>
                </c:pt>
              </c:strCache>
            </c:strRef>
          </c:tx>
          <c:spPr>
            <a:ln w="12686">
              <a:solidFill>
                <a:srgbClr val="000080"/>
              </a:solidFill>
              <a:prstDash val="solid"/>
            </a:ln>
          </c:spPr>
          <c:marker>
            <c:symbol val="diamond"/>
            <c:size val="4"/>
            <c:spPr>
              <a:solidFill>
                <a:srgbClr val="000080"/>
              </a:solidFill>
              <a:ln>
                <a:solidFill>
                  <a:srgbClr val="000080"/>
                </a:solidFill>
                <a:prstDash val="solid"/>
              </a:ln>
            </c:spPr>
          </c:marker>
          <c:xVal>
            <c:numRef>
              <c:f>Лист1!$B$2:$B$7</c:f>
              <c:numCache>
                <c:formatCode>General</c:formatCode>
                <c:ptCount val="6"/>
                <c:pt idx="0">
                  <c:v>0</c:v>
                </c:pt>
                <c:pt idx="1">
                  <c:v>1</c:v>
                </c:pt>
                <c:pt idx="2">
                  <c:v>2</c:v>
                </c:pt>
                <c:pt idx="3">
                  <c:v>3.24</c:v>
                </c:pt>
                <c:pt idx="4">
                  <c:v>4.1399999999999997</c:v>
                </c:pt>
                <c:pt idx="5">
                  <c:v>5.69</c:v>
                </c:pt>
              </c:numCache>
            </c:numRef>
          </c:xVal>
          <c:yVal>
            <c:numRef>
              <c:f>Лист1!$C$2:$C$7</c:f>
              <c:numCache>
                <c:formatCode>General</c:formatCode>
                <c:ptCount val="6"/>
                <c:pt idx="0">
                  <c:v>3.9</c:v>
                </c:pt>
                <c:pt idx="1">
                  <c:v>4</c:v>
                </c:pt>
                <c:pt idx="2">
                  <c:v>4.0999999999999996</c:v>
                </c:pt>
                <c:pt idx="3">
                  <c:v>4.2</c:v>
                </c:pt>
                <c:pt idx="4">
                  <c:v>4.4000000000000004</c:v>
                </c:pt>
                <c:pt idx="5">
                  <c:v>4.4000000000000004</c:v>
                </c:pt>
              </c:numCache>
            </c:numRef>
          </c:yVal>
          <c:smooth val="1"/>
        </c:ser>
        <c:ser>
          <c:idx val="1"/>
          <c:order val="1"/>
          <c:tx>
            <c:strRef>
              <c:f>Лист1!$D$1</c:f>
              <c:strCache>
                <c:ptCount val="1"/>
                <c:pt idx="0">
                  <c:v>2</c:v>
                </c:pt>
              </c:strCache>
            </c:strRef>
          </c:tx>
          <c:spPr>
            <a:ln w="12686">
              <a:solidFill>
                <a:srgbClr val="FF00FF"/>
              </a:solidFill>
              <a:prstDash val="solid"/>
            </a:ln>
          </c:spPr>
          <c:marker>
            <c:symbol val="square"/>
            <c:size val="4"/>
            <c:spPr>
              <a:solidFill>
                <a:srgbClr val="FF00FF"/>
              </a:solidFill>
              <a:ln>
                <a:solidFill>
                  <a:srgbClr val="FF00FF"/>
                </a:solidFill>
                <a:prstDash val="solid"/>
              </a:ln>
            </c:spPr>
          </c:marker>
          <c:xVal>
            <c:numRef>
              <c:f>Лист1!$B$2:$B$7</c:f>
              <c:numCache>
                <c:formatCode>General</c:formatCode>
                <c:ptCount val="6"/>
                <c:pt idx="0">
                  <c:v>0</c:v>
                </c:pt>
                <c:pt idx="1">
                  <c:v>1</c:v>
                </c:pt>
                <c:pt idx="2">
                  <c:v>2</c:v>
                </c:pt>
                <c:pt idx="3">
                  <c:v>3.24</c:v>
                </c:pt>
                <c:pt idx="4">
                  <c:v>4.1399999999999997</c:v>
                </c:pt>
                <c:pt idx="5">
                  <c:v>5.69</c:v>
                </c:pt>
              </c:numCache>
            </c:numRef>
          </c:xVal>
          <c:yVal>
            <c:numRef>
              <c:f>Лист1!$D$2:$D$7</c:f>
              <c:numCache>
                <c:formatCode>General</c:formatCode>
                <c:ptCount val="6"/>
                <c:pt idx="0">
                  <c:v>3.9</c:v>
                </c:pt>
                <c:pt idx="1">
                  <c:v>4.2</c:v>
                </c:pt>
                <c:pt idx="2">
                  <c:v>4.7</c:v>
                </c:pt>
                <c:pt idx="3">
                  <c:v>5</c:v>
                </c:pt>
                <c:pt idx="4">
                  <c:v>5.3</c:v>
                </c:pt>
                <c:pt idx="5">
                  <c:v>5.5</c:v>
                </c:pt>
              </c:numCache>
            </c:numRef>
          </c:yVal>
          <c:smooth val="1"/>
        </c:ser>
        <c:ser>
          <c:idx val="2"/>
          <c:order val="2"/>
          <c:tx>
            <c:strRef>
              <c:f>Лист1!$E$1</c:f>
              <c:strCache>
                <c:ptCount val="1"/>
                <c:pt idx="0">
                  <c:v>3</c:v>
                </c:pt>
              </c:strCache>
            </c:strRef>
          </c:tx>
          <c:spPr>
            <a:ln w="12686">
              <a:solidFill>
                <a:srgbClr val="FFFF00"/>
              </a:solidFill>
              <a:prstDash val="solid"/>
            </a:ln>
          </c:spPr>
          <c:marker>
            <c:symbol val="triangle"/>
            <c:size val="4"/>
            <c:spPr>
              <a:solidFill>
                <a:srgbClr val="FFFF00"/>
              </a:solidFill>
              <a:ln>
                <a:solidFill>
                  <a:srgbClr val="FFFF00"/>
                </a:solidFill>
                <a:prstDash val="solid"/>
              </a:ln>
            </c:spPr>
          </c:marker>
          <c:xVal>
            <c:numRef>
              <c:f>Лист1!$B$2:$B$7</c:f>
              <c:numCache>
                <c:formatCode>General</c:formatCode>
                <c:ptCount val="6"/>
                <c:pt idx="0">
                  <c:v>0</c:v>
                </c:pt>
                <c:pt idx="1">
                  <c:v>1</c:v>
                </c:pt>
                <c:pt idx="2">
                  <c:v>2</c:v>
                </c:pt>
                <c:pt idx="3">
                  <c:v>3.24</c:v>
                </c:pt>
                <c:pt idx="4">
                  <c:v>4.1399999999999997</c:v>
                </c:pt>
                <c:pt idx="5">
                  <c:v>5.69</c:v>
                </c:pt>
              </c:numCache>
            </c:numRef>
          </c:xVal>
          <c:yVal>
            <c:numRef>
              <c:f>Лист1!$E$2:$E$7</c:f>
              <c:numCache>
                <c:formatCode>General</c:formatCode>
                <c:ptCount val="6"/>
                <c:pt idx="0">
                  <c:v>3.9</c:v>
                </c:pt>
                <c:pt idx="1">
                  <c:v>4.5999999999999996</c:v>
                </c:pt>
                <c:pt idx="2">
                  <c:v>5.0999999999999996</c:v>
                </c:pt>
                <c:pt idx="3">
                  <c:v>5.6</c:v>
                </c:pt>
                <c:pt idx="4">
                  <c:v>5.8</c:v>
                </c:pt>
                <c:pt idx="5">
                  <c:v>6</c:v>
                </c:pt>
              </c:numCache>
            </c:numRef>
          </c:yVal>
          <c:smooth val="1"/>
        </c:ser>
        <c:dLbls>
          <c:showLegendKey val="0"/>
          <c:showVal val="0"/>
          <c:showCatName val="0"/>
          <c:showSerName val="0"/>
          <c:showPercent val="0"/>
          <c:showBubbleSize val="0"/>
        </c:dLbls>
        <c:axId val="143147776"/>
        <c:axId val="143150080"/>
      </c:scatterChart>
      <c:valAx>
        <c:axId val="143147776"/>
        <c:scaling>
          <c:orientation val="minMax"/>
        </c:scaling>
        <c:delete val="0"/>
        <c:axPos val="b"/>
        <c:title>
          <c:tx>
            <c:rich>
              <a:bodyPr/>
              <a:lstStyle/>
              <a:p>
                <a:pPr>
                  <a:defRPr sz="849" b="0" i="0" u="none" strike="noStrike" baseline="0">
                    <a:solidFill>
                      <a:srgbClr val="000000"/>
                    </a:solidFill>
                    <a:latin typeface="Arial Cyr"/>
                    <a:ea typeface="Arial Cyr"/>
                    <a:cs typeface="Arial Cyr"/>
                  </a:defRPr>
                </a:pPr>
                <a:r>
                  <a:t> t, год</a:t>
                </a:r>
              </a:p>
            </c:rich>
          </c:tx>
          <c:layout>
            <c:manualLayout>
              <c:xMode val="edge"/>
              <c:yMode val="edge"/>
              <c:x val="0.88385826771653542"/>
              <c:y val="0.86746987951807231"/>
            </c:manualLayout>
          </c:layout>
          <c:overlay val="0"/>
          <c:spPr>
            <a:noFill/>
            <a:ln w="25373">
              <a:noFill/>
            </a:ln>
          </c:spPr>
        </c:title>
        <c:numFmt formatCode="General" sourceLinked="1"/>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143150080"/>
        <c:crosses val="autoZero"/>
        <c:crossBetween val="midCat"/>
      </c:valAx>
      <c:valAx>
        <c:axId val="143150080"/>
        <c:scaling>
          <c:orientation val="minMax"/>
        </c:scaling>
        <c:delete val="0"/>
        <c:axPos val="l"/>
        <c:majorGridlines>
          <c:spPr>
            <a:ln w="3172">
              <a:solidFill>
                <a:srgbClr val="FFFFFF"/>
              </a:solidFill>
              <a:prstDash val="solid"/>
            </a:ln>
          </c:spPr>
        </c:majorGridlines>
        <c:title>
          <c:tx>
            <c:rich>
              <a:bodyPr/>
              <a:lstStyle/>
              <a:p>
                <a:pPr>
                  <a:defRPr sz="849" b="0" i="0" u="none" strike="noStrike" baseline="0">
                    <a:solidFill>
                      <a:srgbClr val="000000"/>
                    </a:solidFill>
                    <a:latin typeface="Arial Cyr"/>
                    <a:ea typeface="Arial Cyr"/>
                    <a:cs typeface="Arial Cyr"/>
                  </a:defRPr>
                </a:pPr>
                <a:r>
                  <a:t>Вологовміст, %</a:t>
                </a:r>
              </a:p>
            </c:rich>
          </c:tx>
          <c:layout>
            <c:manualLayout>
              <c:xMode val="edge"/>
              <c:yMode val="edge"/>
              <c:x val="2.3622047244094488E-2"/>
              <c:y val="0.24899598393574296"/>
            </c:manualLayout>
          </c:layout>
          <c:overlay val="0"/>
          <c:spPr>
            <a:noFill/>
            <a:ln w="25373">
              <a:noFill/>
            </a:ln>
          </c:spPr>
        </c:title>
        <c:numFmt formatCode="General" sourceLinked="1"/>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143147776"/>
        <c:crosses val="autoZero"/>
        <c:crossBetween val="midCat"/>
      </c:valAx>
      <c:spPr>
        <a:solidFill>
          <a:srgbClr val="FFFFFF"/>
        </a:solidFill>
        <a:ln w="25373">
          <a:noFill/>
        </a:ln>
      </c:spPr>
    </c:plotArea>
    <c:plotVisOnly val="1"/>
    <c:dispBlanksAs val="gap"/>
    <c:showDLblsOverMax val="0"/>
  </c:chart>
  <c:spPr>
    <a:solidFill>
      <a:srgbClr val="FFFFFF"/>
    </a:solidFill>
    <a:ln w="3172">
      <a:solidFill>
        <a:srgbClr val="000000"/>
      </a:solidFill>
      <a:prstDash val="solid"/>
    </a:ln>
  </c:spPr>
  <c:txPr>
    <a:bodyPr/>
    <a:lstStyle/>
    <a:p>
      <a:pPr>
        <a:defRPr sz="11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54716981132076"/>
          <c:y val="9.7046413502109699E-2"/>
          <c:w val="0.74528301886792447"/>
          <c:h val="0.620253164556962"/>
        </c:manualLayout>
      </c:layout>
      <c:scatterChart>
        <c:scatterStyle val="smoothMarker"/>
        <c:varyColors val="0"/>
        <c:ser>
          <c:idx val="0"/>
          <c:order val="0"/>
          <c:tx>
            <c:strRef>
              <c:f>Лист1!$C$1</c:f>
              <c:strCache>
                <c:ptCount val="1"/>
                <c:pt idx="0">
                  <c:v>1</c:v>
                </c:pt>
              </c:strCache>
            </c:strRef>
          </c:tx>
          <c:spPr>
            <a:ln w="12700">
              <a:solidFill>
                <a:srgbClr val="800080"/>
              </a:solidFill>
              <a:prstDash val="solid"/>
            </a:ln>
          </c:spPr>
          <c:marker>
            <c:symbol val="diamond"/>
            <c:size val="5"/>
            <c:spPr>
              <a:solidFill>
                <a:srgbClr val="660066"/>
              </a:solidFill>
              <a:ln>
                <a:solidFill>
                  <a:srgbClr val="660066"/>
                </a:solidFill>
                <a:prstDash val="solid"/>
              </a:ln>
            </c:spPr>
          </c:marker>
          <c:xVal>
            <c:numRef>
              <c:f>Лист1!$B$2:$B$7</c:f>
              <c:numCache>
                <c:formatCode>General</c:formatCode>
                <c:ptCount val="6"/>
                <c:pt idx="0">
                  <c:v>0</c:v>
                </c:pt>
                <c:pt idx="1">
                  <c:v>1</c:v>
                </c:pt>
                <c:pt idx="2">
                  <c:v>2</c:v>
                </c:pt>
                <c:pt idx="3">
                  <c:v>3.24</c:v>
                </c:pt>
                <c:pt idx="4">
                  <c:v>4.1399999999999997</c:v>
                </c:pt>
                <c:pt idx="5">
                  <c:v>5.69</c:v>
                </c:pt>
              </c:numCache>
            </c:numRef>
          </c:xVal>
          <c:yVal>
            <c:numRef>
              <c:f>Лист1!$C$2:$C$7</c:f>
              <c:numCache>
                <c:formatCode>General</c:formatCode>
                <c:ptCount val="6"/>
                <c:pt idx="0">
                  <c:v>3.6</c:v>
                </c:pt>
                <c:pt idx="1">
                  <c:v>3.7</c:v>
                </c:pt>
                <c:pt idx="2">
                  <c:v>3.8</c:v>
                </c:pt>
                <c:pt idx="3">
                  <c:v>3.9</c:v>
                </c:pt>
                <c:pt idx="4">
                  <c:v>4.0999999999999996</c:v>
                </c:pt>
                <c:pt idx="5">
                  <c:v>4.0999999999999996</c:v>
                </c:pt>
              </c:numCache>
            </c:numRef>
          </c:yVal>
          <c:smooth val="1"/>
        </c:ser>
        <c:ser>
          <c:idx val="1"/>
          <c:order val="1"/>
          <c:tx>
            <c:strRef>
              <c:f>Лист1!$D$1</c:f>
              <c:strCache>
                <c:ptCount val="1"/>
                <c:pt idx="0">
                  <c:v>2</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xVal>
            <c:numRef>
              <c:f>Лист1!$B$2:$B$7</c:f>
              <c:numCache>
                <c:formatCode>General</c:formatCode>
                <c:ptCount val="6"/>
                <c:pt idx="0">
                  <c:v>0</c:v>
                </c:pt>
                <c:pt idx="1">
                  <c:v>1</c:v>
                </c:pt>
                <c:pt idx="2">
                  <c:v>2</c:v>
                </c:pt>
                <c:pt idx="3">
                  <c:v>3.24</c:v>
                </c:pt>
                <c:pt idx="4">
                  <c:v>4.1399999999999997</c:v>
                </c:pt>
                <c:pt idx="5">
                  <c:v>5.69</c:v>
                </c:pt>
              </c:numCache>
            </c:numRef>
          </c:xVal>
          <c:yVal>
            <c:numRef>
              <c:f>Лист1!$D$2:$D$7</c:f>
              <c:numCache>
                <c:formatCode>General</c:formatCode>
                <c:ptCount val="6"/>
                <c:pt idx="0">
                  <c:v>3.6</c:v>
                </c:pt>
                <c:pt idx="1">
                  <c:v>4</c:v>
                </c:pt>
                <c:pt idx="2">
                  <c:v>4.5</c:v>
                </c:pt>
                <c:pt idx="3">
                  <c:v>4.8</c:v>
                </c:pt>
                <c:pt idx="4">
                  <c:v>5.0999999999999996</c:v>
                </c:pt>
                <c:pt idx="5">
                  <c:v>5.2</c:v>
                </c:pt>
              </c:numCache>
            </c:numRef>
          </c:yVal>
          <c:smooth val="1"/>
        </c:ser>
        <c:ser>
          <c:idx val="2"/>
          <c:order val="2"/>
          <c:tx>
            <c:strRef>
              <c:f>Лист1!$E$1</c:f>
              <c:strCache>
                <c:ptCount val="1"/>
                <c:pt idx="0">
                  <c:v>3</c:v>
                </c:pt>
              </c:strCache>
            </c:strRef>
          </c:tx>
          <c:spPr>
            <a:ln w="12700">
              <a:solidFill>
                <a:srgbClr val="CC99FF"/>
              </a:solidFill>
              <a:prstDash val="solid"/>
            </a:ln>
          </c:spPr>
          <c:marker>
            <c:symbol val="triangle"/>
            <c:size val="5"/>
            <c:spPr>
              <a:solidFill>
                <a:srgbClr val="CC99FF"/>
              </a:solidFill>
              <a:ln>
                <a:solidFill>
                  <a:srgbClr val="CC99FF"/>
                </a:solidFill>
                <a:prstDash val="solid"/>
              </a:ln>
            </c:spPr>
          </c:marker>
          <c:xVal>
            <c:numRef>
              <c:f>Лист1!$B$2:$B$7</c:f>
              <c:numCache>
                <c:formatCode>General</c:formatCode>
                <c:ptCount val="6"/>
                <c:pt idx="0">
                  <c:v>0</c:v>
                </c:pt>
                <c:pt idx="1">
                  <c:v>1</c:v>
                </c:pt>
                <c:pt idx="2">
                  <c:v>2</c:v>
                </c:pt>
                <c:pt idx="3">
                  <c:v>3.24</c:v>
                </c:pt>
                <c:pt idx="4">
                  <c:v>4.1399999999999997</c:v>
                </c:pt>
                <c:pt idx="5">
                  <c:v>5.69</c:v>
                </c:pt>
              </c:numCache>
            </c:numRef>
          </c:xVal>
          <c:yVal>
            <c:numRef>
              <c:f>Лист1!$E$2:$E$7</c:f>
              <c:numCache>
                <c:formatCode>General</c:formatCode>
                <c:ptCount val="6"/>
                <c:pt idx="0">
                  <c:v>3.6</c:v>
                </c:pt>
                <c:pt idx="1">
                  <c:v>4.4000000000000004</c:v>
                </c:pt>
                <c:pt idx="2">
                  <c:v>5.0999999999999996</c:v>
                </c:pt>
                <c:pt idx="3">
                  <c:v>5.5</c:v>
                </c:pt>
                <c:pt idx="4">
                  <c:v>5.8</c:v>
                </c:pt>
                <c:pt idx="5">
                  <c:v>6</c:v>
                </c:pt>
              </c:numCache>
            </c:numRef>
          </c:yVal>
          <c:smooth val="1"/>
        </c:ser>
        <c:dLbls>
          <c:showLegendKey val="0"/>
          <c:showVal val="0"/>
          <c:showCatName val="0"/>
          <c:showSerName val="0"/>
          <c:showPercent val="0"/>
          <c:showBubbleSize val="0"/>
        </c:dLbls>
        <c:axId val="140665600"/>
        <c:axId val="140667520"/>
      </c:scatterChart>
      <c:valAx>
        <c:axId val="140665600"/>
        <c:scaling>
          <c:orientation val="minMax"/>
        </c:scaling>
        <c:delete val="0"/>
        <c:axPos val="b"/>
        <c:title>
          <c:tx>
            <c:rich>
              <a:bodyPr/>
              <a:lstStyle/>
              <a:p>
                <a:pPr>
                  <a:defRPr sz="900" b="0" i="0" u="none" strike="noStrike" baseline="0">
                    <a:solidFill>
                      <a:srgbClr val="000000"/>
                    </a:solidFill>
                    <a:latin typeface="Arial Cyr"/>
                    <a:ea typeface="Arial Cyr"/>
                    <a:cs typeface="Arial Cyr"/>
                  </a:defRPr>
                </a:pPr>
                <a:r>
                  <a:t> t, год</a:t>
                </a:r>
              </a:p>
            </c:rich>
          </c:tx>
          <c:layout>
            <c:manualLayout>
              <c:xMode val="edge"/>
              <c:yMode val="edge"/>
              <c:x val="0.77358490566037741"/>
              <c:y val="0.8649789029535864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Cyr"/>
                <a:ea typeface="Arial Cyr"/>
                <a:cs typeface="Arial Cyr"/>
              </a:defRPr>
            </a:pPr>
            <a:endParaRPr lang="ru-RU"/>
          </a:p>
        </c:txPr>
        <c:crossAx val="140667520"/>
        <c:crosses val="autoZero"/>
        <c:crossBetween val="midCat"/>
      </c:valAx>
      <c:valAx>
        <c:axId val="140667520"/>
        <c:scaling>
          <c:orientation val="minMax"/>
        </c:scaling>
        <c:delete val="0"/>
        <c:axPos val="l"/>
        <c:majorGridlines>
          <c:spPr>
            <a:ln w="3175">
              <a:solidFill>
                <a:srgbClr val="FFFFFF"/>
              </a:solidFill>
              <a:prstDash val="solid"/>
            </a:ln>
          </c:spPr>
        </c:majorGridlines>
        <c:title>
          <c:tx>
            <c:rich>
              <a:bodyPr/>
              <a:lstStyle/>
              <a:p>
                <a:pPr>
                  <a:defRPr sz="900" b="0" i="0" u="none" strike="noStrike" baseline="0">
                    <a:solidFill>
                      <a:srgbClr val="000000"/>
                    </a:solidFill>
                    <a:latin typeface="Arial Cyr"/>
                    <a:ea typeface="Arial Cyr"/>
                    <a:cs typeface="Arial Cyr"/>
                  </a:defRPr>
                </a:pPr>
                <a:r>
                  <a:t>Вологовміст, %</a:t>
                </a:r>
              </a:p>
            </c:rich>
          </c:tx>
          <c:layout>
            <c:manualLayout>
              <c:xMode val="edge"/>
              <c:yMode val="edge"/>
              <c:x val="2.2641509433962263E-2"/>
              <c:y val="0.2194092827004219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Cyr"/>
                <a:ea typeface="Arial Cyr"/>
                <a:cs typeface="Arial Cyr"/>
              </a:defRPr>
            </a:pPr>
            <a:endParaRPr lang="ru-RU"/>
          </a:p>
        </c:txPr>
        <c:crossAx val="140665600"/>
        <c:crosses val="autoZero"/>
        <c:crossBetween val="midCat"/>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39114391143912"/>
          <c:y val="9.9173553719008267E-2"/>
          <c:w val="0.85608856088560881"/>
          <c:h val="0.6074380165289256"/>
        </c:manualLayout>
      </c:layout>
      <c:scatterChart>
        <c:scatterStyle val="smoothMarker"/>
        <c:varyColors val="0"/>
        <c:ser>
          <c:idx val="0"/>
          <c:order val="0"/>
          <c:tx>
            <c:strRef>
              <c:f>Лист1!$C$1</c:f>
              <c:strCache>
                <c:ptCount val="1"/>
                <c:pt idx="0">
                  <c:v>1</c:v>
                </c:pt>
              </c:strCache>
            </c:strRef>
          </c:tx>
          <c:spPr>
            <a:ln w="12693">
              <a:solidFill>
                <a:srgbClr val="000080"/>
              </a:solidFill>
              <a:prstDash val="solid"/>
            </a:ln>
          </c:spPr>
          <c:marker>
            <c:symbol val="diamond"/>
            <c:size val="4"/>
            <c:spPr>
              <a:solidFill>
                <a:srgbClr val="000080"/>
              </a:solidFill>
              <a:ln>
                <a:solidFill>
                  <a:srgbClr val="000080"/>
                </a:solidFill>
                <a:prstDash val="solid"/>
              </a:ln>
            </c:spPr>
          </c:marker>
          <c:xVal>
            <c:numRef>
              <c:f>Лист1!$B$2:$B$7</c:f>
              <c:numCache>
                <c:formatCode>General</c:formatCode>
                <c:ptCount val="6"/>
                <c:pt idx="0">
                  <c:v>0</c:v>
                </c:pt>
                <c:pt idx="1">
                  <c:v>1</c:v>
                </c:pt>
                <c:pt idx="2">
                  <c:v>2</c:v>
                </c:pt>
                <c:pt idx="3">
                  <c:v>3.24</c:v>
                </c:pt>
                <c:pt idx="4">
                  <c:v>4.1399999999999997</c:v>
                </c:pt>
                <c:pt idx="5">
                  <c:v>5.69</c:v>
                </c:pt>
              </c:numCache>
            </c:numRef>
          </c:xVal>
          <c:yVal>
            <c:numRef>
              <c:f>Лист1!$C$2:$C$7</c:f>
              <c:numCache>
                <c:formatCode>General</c:formatCode>
                <c:ptCount val="6"/>
                <c:pt idx="0">
                  <c:v>3.8</c:v>
                </c:pt>
                <c:pt idx="1">
                  <c:v>3.9</c:v>
                </c:pt>
                <c:pt idx="2">
                  <c:v>4</c:v>
                </c:pt>
                <c:pt idx="3">
                  <c:v>4.0999999999999996</c:v>
                </c:pt>
                <c:pt idx="4">
                  <c:v>4.2</c:v>
                </c:pt>
                <c:pt idx="5">
                  <c:v>4.2</c:v>
                </c:pt>
              </c:numCache>
            </c:numRef>
          </c:yVal>
          <c:smooth val="1"/>
        </c:ser>
        <c:ser>
          <c:idx val="1"/>
          <c:order val="1"/>
          <c:tx>
            <c:strRef>
              <c:f>Лист1!$D$1</c:f>
              <c:strCache>
                <c:ptCount val="1"/>
                <c:pt idx="0">
                  <c:v>2</c:v>
                </c:pt>
              </c:strCache>
            </c:strRef>
          </c:tx>
          <c:spPr>
            <a:ln w="12693">
              <a:solidFill>
                <a:srgbClr val="FF00FF"/>
              </a:solidFill>
              <a:prstDash val="solid"/>
            </a:ln>
          </c:spPr>
          <c:marker>
            <c:symbol val="square"/>
            <c:size val="4"/>
            <c:spPr>
              <a:solidFill>
                <a:srgbClr val="FF00FF"/>
              </a:solidFill>
              <a:ln>
                <a:solidFill>
                  <a:srgbClr val="FF00FF"/>
                </a:solidFill>
                <a:prstDash val="solid"/>
              </a:ln>
            </c:spPr>
          </c:marker>
          <c:xVal>
            <c:numRef>
              <c:f>Лист1!$B$2:$B$7</c:f>
              <c:numCache>
                <c:formatCode>General</c:formatCode>
                <c:ptCount val="6"/>
                <c:pt idx="0">
                  <c:v>0</c:v>
                </c:pt>
                <c:pt idx="1">
                  <c:v>1</c:v>
                </c:pt>
                <c:pt idx="2">
                  <c:v>2</c:v>
                </c:pt>
                <c:pt idx="3">
                  <c:v>3.24</c:v>
                </c:pt>
                <c:pt idx="4">
                  <c:v>4.1399999999999997</c:v>
                </c:pt>
                <c:pt idx="5">
                  <c:v>5.69</c:v>
                </c:pt>
              </c:numCache>
            </c:numRef>
          </c:xVal>
          <c:yVal>
            <c:numRef>
              <c:f>Лист1!$D$2:$D$7</c:f>
              <c:numCache>
                <c:formatCode>General</c:formatCode>
                <c:ptCount val="6"/>
                <c:pt idx="0">
                  <c:v>3.8</c:v>
                </c:pt>
                <c:pt idx="1">
                  <c:v>4.0999999999999996</c:v>
                </c:pt>
                <c:pt idx="2">
                  <c:v>4.5999999999999996</c:v>
                </c:pt>
                <c:pt idx="3">
                  <c:v>4.9000000000000004</c:v>
                </c:pt>
                <c:pt idx="4">
                  <c:v>5.2</c:v>
                </c:pt>
                <c:pt idx="5">
                  <c:v>5.4</c:v>
                </c:pt>
              </c:numCache>
            </c:numRef>
          </c:yVal>
          <c:smooth val="1"/>
        </c:ser>
        <c:ser>
          <c:idx val="2"/>
          <c:order val="2"/>
          <c:tx>
            <c:strRef>
              <c:f>Лист1!$E$1</c:f>
              <c:strCache>
                <c:ptCount val="1"/>
                <c:pt idx="0">
                  <c:v>3</c:v>
                </c:pt>
              </c:strCache>
            </c:strRef>
          </c:tx>
          <c:spPr>
            <a:ln w="12693">
              <a:solidFill>
                <a:srgbClr val="FFFF00"/>
              </a:solidFill>
              <a:prstDash val="solid"/>
            </a:ln>
          </c:spPr>
          <c:marker>
            <c:symbol val="triangle"/>
            <c:size val="4"/>
            <c:spPr>
              <a:solidFill>
                <a:srgbClr val="FFFF00"/>
              </a:solidFill>
              <a:ln>
                <a:solidFill>
                  <a:srgbClr val="FFFF00"/>
                </a:solidFill>
                <a:prstDash val="solid"/>
              </a:ln>
            </c:spPr>
          </c:marker>
          <c:xVal>
            <c:numRef>
              <c:f>Лист1!$B$2:$B$7</c:f>
              <c:numCache>
                <c:formatCode>General</c:formatCode>
                <c:ptCount val="6"/>
                <c:pt idx="0">
                  <c:v>0</c:v>
                </c:pt>
                <c:pt idx="1">
                  <c:v>1</c:v>
                </c:pt>
                <c:pt idx="2">
                  <c:v>2</c:v>
                </c:pt>
                <c:pt idx="3">
                  <c:v>3.24</c:v>
                </c:pt>
                <c:pt idx="4">
                  <c:v>4.1399999999999997</c:v>
                </c:pt>
                <c:pt idx="5">
                  <c:v>5.69</c:v>
                </c:pt>
              </c:numCache>
            </c:numRef>
          </c:xVal>
          <c:yVal>
            <c:numRef>
              <c:f>Лист1!$E$2:$E$7</c:f>
              <c:numCache>
                <c:formatCode>General</c:formatCode>
                <c:ptCount val="6"/>
                <c:pt idx="0">
                  <c:v>3.8</c:v>
                </c:pt>
                <c:pt idx="1">
                  <c:v>4.5</c:v>
                </c:pt>
                <c:pt idx="2">
                  <c:v>5</c:v>
                </c:pt>
                <c:pt idx="3">
                  <c:v>5.5</c:v>
                </c:pt>
                <c:pt idx="4">
                  <c:v>5.7</c:v>
                </c:pt>
                <c:pt idx="5">
                  <c:v>5.9</c:v>
                </c:pt>
              </c:numCache>
            </c:numRef>
          </c:yVal>
          <c:smooth val="1"/>
        </c:ser>
        <c:dLbls>
          <c:showLegendKey val="0"/>
          <c:showVal val="0"/>
          <c:showCatName val="0"/>
          <c:showSerName val="0"/>
          <c:showPercent val="0"/>
          <c:showBubbleSize val="0"/>
        </c:dLbls>
        <c:axId val="153030656"/>
        <c:axId val="153032960"/>
      </c:scatterChart>
      <c:valAx>
        <c:axId val="153030656"/>
        <c:scaling>
          <c:orientation val="minMax"/>
        </c:scaling>
        <c:delete val="0"/>
        <c:axPos val="b"/>
        <c:title>
          <c:tx>
            <c:rich>
              <a:bodyPr/>
              <a:lstStyle/>
              <a:p>
                <a:pPr>
                  <a:defRPr sz="825" b="0" i="0" u="none" strike="noStrike" baseline="0">
                    <a:solidFill>
                      <a:srgbClr val="000000"/>
                    </a:solidFill>
                    <a:latin typeface="Arial Cyr"/>
                    <a:ea typeface="Arial Cyr"/>
                    <a:cs typeface="Arial Cyr"/>
                  </a:defRPr>
                </a:pPr>
                <a:r>
                  <a:t> t, год</a:t>
                </a:r>
              </a:p>
            </c:rich>
          </c:tx>
          <c:layout>
            <c:manualLayout>
              <c:xMode val="edge"/>
              <c:yMode val="edge"/>
              <c:x val="0.88745387453874536"/>
              <c:y val="0.85537190082644632"/>
            </c:manualLayout>
          </c:layout>
          <c:overlay val="0"/>
          <c:spPr>
            <a:noFill/>
            <a:ln w="25387">
              <a:noFill/>
            </a:ln>
          </c:spPr>
        </c:title>
        <c:numFmt formatCode="General" sourceLinked="1"/>
        <c:majorTickMark val="out"/>
        <c:minorTickMark val="none"/>
        <c:tickLblPos val="nextTo"/>
        <c:spPr>
          <a:ln w="3173">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53032960"/>
        <c:crosses val="autoZero"/>
        <c:crossBetween val="midCat"/>
      </c:valAx>
      <c:valAx>
        <c:axId val="153032960"/>
        <c:scaling>
          <c:orientation val="minMax"/>
        </c:scaling>
        <c:delete val="0"/>
        <c:axPos val="l"/>
        <c:majorGridlines>
          <c:spPr>
            <a:ln w="3173">
              <a:solidFill>
                <a:srgbClr val="FFFFFF"/>
              </a:solidFill>
              <a:prstDash val="solid"/>
            </a:ln>
          </c:spPr>
        </c:majorGridlines>
        <c:title>
          <c:tx>
            <c:rich>
              <a:bodyPr/>
              <a:lstStyle/>
              <a:p>
                <a:pPr>
                  <a:defRPr sz="900" b="0" i="0" u="none" strike="noStrike" baseline="0">
                    <a:solidFill>
                      <a:srgbClr val="000000"/>
                    </a:solidFill>
                    <a:latin typeface="Arial Cyr"/>
                    <a:ea typeface="Arial Cyr"/>
                    <a:cs typeface="Arial Cyr"/>
                  </a:defRPr>
                </a:pPr>
                <a:r>
                  <a:t>Вологовміст, %</a:t>
                </a:r>
              </a:p>
            </c:rich>
          </c:tx>
          <c:layout>
            <c:manualLayout>
              <c:xMode val="edge"/>
              <c:yMode val="edge"/>
              <c:x val="2.5830258302583026E-2"/>
              <c:y val="0.21900826446280991"/>
            </c:manualLayout>
          </c:layout>
          <c:overlay val="0"/>
          <c:spPr>
            <a:noFill/>
            <a:ln w="25387">
              <a:noFill/>
            </a:ln>
          </c:spPr>
        </c:title>
        <c:numFmt formatCode="General" sourceLinked="1"/>
        <c:majorTickMark val="out"/>
        <c:minorTickMark val="none"/>
        <c:tickLblPos val="nextTo"/>
        <c:spPr>
          <a:ln w="3173">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ru-RU"/>
          </a:p>
        </c:txPr>
        <c:crossAx val="153030656"/>
        <c:crosses val="autoZero"/>
        <c:crossBetween val="midCat"/>
      </c:valAx>
      <c:spPr>
        <a:solidFill>
          <a:srgbClr val="FFFFFF"/>
        </a:solidFill>
        <a:ln w="25387">
          <a:noFill/>
        </a:ln>
      </c:spPr>
    </c:plotArea>
    <c:plotVisOnly val="1"/>
    <c:dispBlanksAs val="gap"/>
    <c:showDLblsOverMax val="0"/>
  </c:chart>
  <c:spPr>
    <a:solidFill>
      <a:srgbClr val="FFFFFF"/>
    </a:solidFill>
    <a:ln w="3173">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83B4-6C93-465E-944C-FD952F0A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26</Pages>
  <Words>6285</Words>
  <Characters>35828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42029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91</cp:revision>
  <cp:lastPrinted>2009-02-06T08:36:00Z</cp:lastPrinted>
  <dcterms:created xsi:type="dcterms:W3CDTF">2015-03-22T11:10:00Z</dcterms:created>
  <dcterms:modified xsi:type="dcterms:W3CDTF">2016-02-09T08:45:00Z</dcterms:modified>
</cp:coreProperties>
</file>