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6D6670" w:rsidRDefault="006D6670" w:rsidP="006D6670">
      <w:pPr>
        <w:jc w:val="center"/>
        <w:rPr>
          <w:b/>
          <w:sz w:val="28"/>
          <w:lang w:val="uk-UA"/>
        </w:rPr>
      </w:pPr>
      <w:bookmarkStart w:id="0" w:name="_Hlt159839706"/>
      <w:bookmarkEnd w:id="0"/>
    </w:p>
    <w:p w:rsidR="006D6670" w:rsidRDefault="006D6670" w:rsidP="006D6670">
      <w:pPr>
        <w:jc w:val="center"/>
        <w:rPr>
          <w:b/>
          <w:sz w:val="28"/>
          <w:lang w:val="uk-UA"/>
        </w:rPr>
      </w:pPr>
    </w:p>
    <w:p w:rsidR="00DE747B" w:rsidRPr="005909AB" w:rsidRDefault="00DE747B" w:rsidP="00DE747B">
      <w:pPr>
        <w:widowControl w:val="0"/>
        <w:jc w:val="center"/>
        <w:rPr>
          <w:b/>
          <w:sz w:val="28"/>
          <w:szCs w:val="28"/>
          <w:lang w:val="uk-UA"/>
        </w:rPr>
      </w:pPr>
      <w:r w:rsidRPr="005909AB">
        <w:rPr>
          <w:b/>
          <w:sz w:val="28"/>
          <w:szCs w:val="28"/>
          <w:lang w:val="uk-UA"/>
        </w:rPr>
        <w:t>АКАДЕМІЯ МЕДИЧНИХ НАУК УКРАЇНИ</w:t>
      </w:r>
    </w:p>
    <w:p w:rsidR="00DE747B" w:rsidRPr="005909AB" w:rsidRDefault="00DE747B" w:rsidP="00DE747B">
      <w:pPr>
        <w:widowControl w:val="0"/>
        <w:jc w:val="center"/>
        <w:rPr>
          <w:b/>
          <w:sz w:val="28"/>
          <w:szCs w:val="28"/>
          <w:lang w:val="uk-UA"/>
        </w:rPr>
      </w:pPr>
      <w:r w:rsidRPr="005909AB">
        <w:rPr>
          <w:b/>
          <w:sz w:val="28"/>
          <w:szCs w:val="28"/>
          <w:lang w:val="uk-UA"/>
        </w:rPr>
        <w:t>ДЕРЖАВНА УСТАНОВА</w:t>
      </w:r>
    </w:p>
    <w:p w:rsidR="00DE747B" w:rsidRPr="005909AB" w:rsidRDefault="00DE747B" w:rsidP="00DE747B">
      <w:pPr>
        <w:widowControl w:val="0"/>
        <w:jc w:val="center"/>
        <w:rPr>
          <w:b/>
          <w:sz w:val="28"/>
          <w:szCs w:val="28"/>
          <w:lang w:val="uk-UA"/>
        </w:rPr>
      </w:pPr>
      <w:r w:rsidRPr="005909AB">
        <w:rPr>
          <w:b/>
          <w:sz w:val="28"/>
          <w:szCs w:val="28"/>
          <w:lang w:val="uk-UA"/>
        </w:rPr>
        <w:t>"ІНСТИТУТ НЕВРОЛОГІЇ, ПСИХІАТРІЇ ТА НАРКОЛОГІЇ</w:t>
      </w:r>
    </w:p>
    <w:p w:rsidR="00DE747B" w:rsidRPr="005909AB" w:rsidRDefault="00DE747B" w:rsidP="00DE747B">
      <w:pPr>
        <w:widowControl w:val="0"/>
        <w:jc w:val="center"/>
        <w:rPr>
          <w:b/>
          <w:sz w:val="28"/>
          <w:szCs w:val="28"/>
        </w:rPr>
      </w:pPr>
      <w:r w:rsidRPr="005909AB">
        <w:rPr>
          <w:b/>
          <w:sz w:val="28"/>
          <w:szCs w:val="28"/>
          <w:lang w:val="uk-UA"/>
        </w:rPr>
        <w:t>АМН УКРАЇНИ"</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jc w:val="center"/>
        <w:rPr>
          <w:sz w:val="28"/>
          <w:szCs w:val="28"/>
          <w:lang w:val="uk-UA"/>
        </w:rPr>
      </w:pPr>
      <w:r w:rsidRPr="005909AB">
        <w:rPr>
          <w:sz w:val="28"/>
          <w:szCs w:val="28"/>
          <w:lang w:val="uk-UA"/>
        </w:rPr>
        <w:t>Мироненко Мирослава Олегівна</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ind w:left="2124" w:firstLine="708"/>
        <w:rPr>
          <w:sz w:val="28"/>
          <w:szCs w:val="28"/>
          <w:lang w:val="uk-UA"/>
        </w:rPr>
      </w:pPr>
      <w:r w:rsidRPr="005909AB">
        <w:rPr>
          <w:sz w:val="28"/>
          <w:szCs w:val="28"/>
          <w:lang w:val="uk-UA"/>
        </w:rPr>
        <w:t xml:space="preserve">           УДК 616.85-06.08:616.379-008.64.14.</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jc w:val="center"/>
        <w:rPr>
          <w:sz w:val="28"/>
          <w:szCs w:val="28"/>
          <w:lang w:val="uk-UA"/>
        </w:rPr>
      </w:pPr>
      <w:r w:rsidRPr="005909AB">
        <w:rPr>
          <w:sz w:val="28"/>
          <w:szCs w:val="28"/>
          <w:lang w:val="uk-UA"/>
        </w:rPr>
        <w:t xml:space="preserve">        </w:t>
      </w:r>
    </w:p>
    <w:p w:rsidR="00DE747B" w:rsidRPr="005909AB" w:rsidRDefault="00DE747B" w:rsidP="00DE747B">
      <w:pPr>
        <w:widowControl w:val="0"/>
        <w:jc w:val="center"/>
        <w:rPr>
          <w:b/>
          <w:sz w:val="28"/>
          <w:szCs w:val="28"/>
          <w:lang w:val="uk-UA"/>
        </w:rPr>
      </w:pPr>
      <w:r w:rsidRPr="005909AB">
        <w:rPr>
          <w:b/>
          <w:sz w:val="28"/>
          <w:szCs w:val="28"/>
          <w:lang w:val="uk-UA"/>
        </w:rPr>
        <w:t xml:space="preserve">КЛІНІКО-ПАТОГЕНЕТИЧНІ ОСОБЛИВОСТІ </w:t>
      </w:r>
    </w:p>
    <w:p w:rsidR="00DE747B" w:rsidRPr="005909AB" w:rsidRDefault="00DE747B" w:rsidP="00DE747B">
      <w:pPr>
        <w:widowControl w:val="0"/>
        <w:jc w:val="center"/>
        <w:rPr>
          <w:b/>
          <w:sz w:val="28"/>
          <w:szCs w:val="28"/>
          <w:lang w:val="uk-UA"/>
        </w:rPr>
      </w:pPr>
      <w:r w:rsidRPr="005909AB">
        <w:rPr>
          <w:b/>
          <w:sz w:val="28"/>
          <w:szCs w:val="28"/>
          <w:lang w:val="uk-UA"/>
        </w:rPr>
        <w:t>ТА ЛІКУВАННЯ ДІАБЕТИЧНОЇ ПОЛ</w:t>
      </w:r>
      <w:r w:rsidRPr="005909AB">
        <w:rPr>
          <w:b/>
          <w:sz w:val="28"/>
          <w:szCs w:val="28"/>
          <w:lang w:val="uk-UA"/>
        </w:rPr>
        <w:t>І</w:t>
      </w:r>
      <w:r w:rsidRPr="005909AB">
        <w:rPr>
          <w:b/>
          <w:sz w:val="28"/>
          <w:szCs w:val="28"/>
          <w:lang w:val="uk-UA"/>
        </w:rPr>
        <w:t xml:space="preserve">НЕВРОПАТІЇ, </w:t>
      </w:r>
    </w:p>
    <w:p w:rsidR="00DE747B" w:rsidRPr="005909AB" w:rsidRDefault="00DE747B" w:rsidP="00DE747B">
      <w:pPr>
        <w:widowControl w:val="0"/>
        <w:jc w:val="center"/>
        <w:rPr>
          <w:b/>
          <w:sz w:val="28"/>
          <w:szCs w:val="28"/>
          <w:lang w:val="uk-UA"/>
        </w:rPr>
      </w:pPr>
      <w:r w:rsidRPr="005909AB">
        <w:rPr>
          <w:b/>
          <w:sz w:val="28"/>
          <w:szCs w:val="28"/>
          <w:lang w:val="uk-UA"/>
        </w:rPr>
        <w:t xml:space="preserve">ПОЄДНАНОЇ З КАРДІОВАСКУЛЯРНОЮ </w:t>
      </w:r>
    </w:p>
    <w:p w:rsidR="00DE747B" w:rsidRPr="005909AB" w:rsidRDefault="00DE747B" w:rsidP="00DE747B">
      <w:pPr>
        <w:widowControl w:val="0"/>
        <w:jc w:val="center"/>
        <w:rPr>
          <w:b/>
          <w:sz w:val="28"/>
          <w:szCs w:val="28"/>
          <w:lang w:val="uk-UA"/>
        </w:rPr>
      </w:pPr>
      <w:r w:rsidRPr="005909AB">
        <w:rPr>
          <w:b/>
          <w:sz w:val="28"/>
          <w:szCs w:val="28"/>
          <w:lang w:val="uk-UA"/>
        </w:rPr>
        <w:t>АВТОНОМНОЮ НЕВРОПАТІЄЮ</w:t>
      </w: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r w:rsidRPr="005909AB">
        <w:rPr>
          <w:sz w:val="28"/>
          <w:szCs w:val="28"/>
          <w:lang w:val="uk-UA"/>
        </w:rPr>
        <w:t xml:space="preserve">                                           </w:t>
      </w:r>
    </w:p>
    <w:p w:rsidR="00DE747B" w:rsidRPr="005909AB" w:rsidRDefault="00DE747B" w:rsidP="00DE747B">
      <w:pPr>
        <w:widowControl w:val="0"/>
        <w:jc w:val="center"/>
        <w:rPr>
          <w:b/>
          <w:sz w:val="28"/>
          <w:szCs w:val="28"/>
          <w:lang w:val="uk-UA"/>
        </w:rPr>
      </w:pPr>
      <w:r w:rsidRPr="005909AB">
        <w:rPr>
          <w:b/>
          <w:sz w:val="28"/>
          <w:szCs w:val="28"/>
          <w:lang w:val="uk-UA"/>
        </w:rPr>
        <w:t>14.01.15 - нервові хвороби</w:t>
      </w: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r w:rsidRPr="005909AB">
        <w:rPr>
          <w:sz w:val="28"/>
          <w:szCs w:val="28"/>
          <w:lang w:val="uk-UA"/>
        </w:rPr>
        <w:t xml:space="preserve">                                                                                     </w:t>
      </w:r>
    </w:p>
    <w:p w:rsidR="00DE747B" w:rsidRPr="005909AB" w:rsidRDefault="00DE747B" w:rsidP="00DE747B">
      <w:pPr>
        <w:widowControl w:val="0"/>
        <w:jc w:val="center"/>
        <w:rPr>
          <w:sz w:val="28"/>
          <w:szCs w:val="28"/>
          <w:lang w:val="uk-UA"/>
        </w:rPr>
      </w:pPr>
      <w:r w:rsidRPr="005909AB">
        <w:rPr>
          <w:sz w:val="28"/>
          <w:szCs w:val="28"/>
          <w:lang w:val="uk-UA"/>
        </w:rPr>
        <w:t xml:space="preserve">                                                  </w:t>
      </w: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b/>
          <w:sz w:val="28"/>
          <w:szCs w:val="28"/>
          <w:lang w:val="uk-UA"/>
        </w:rPr>
      </w:pPr>
      <w:r w:rsidRPr="005909AB">
        <w:rPr>
          <w:b/>
          <w:sz w:val="28"/>
          <w:szCs w:val="28"/>
          <w:lang w:val="uk-UA"/>
        </w:rPr>
        <w:t>Автореферат</w:t>
      </w:r>
    </w:p>
    <w:p w:rsidR="00DE747B" w:rsidRPr="005909AB" w:rsidRDefault="00DE747B" w:rsidP="00DE747B">
      <w:pPr>
        <w:widowControl w:val="0"/>
        <w:tabs>
          <w:tab w:val="left" w:pos="2880"/>
        </w:tabs>
        <w:jc w:val="center"/>
        <w:rPr>
          <w:b/>
          <w:sz w:val="28"/>
          <w:szCs w:val="28"/>
          <w:lang w:val="uk-UA"/>
        </w:rPr>
      </w:pPr>
      <w:r w:rsidRPr="005909AB">
        <w:rPr>
          <w:b/>
          <w:sz w:val="28"/>
          <w:szCs w:val="28"/>
          <w:lang w:val="uk-UA"/>
        </w:rPr>
        <w:t>дисертації на здобуття наукового ступеня</w:t>
      </w:r>
    </w:p>
    <w:p w:rsidR="00DE747B" w:rsidRPr="005909AB" w:rsidRDefault="00DE747B" w:rsidP="00DE747B">
      <w:pPr>
        <w:widowControl w:val="0"/>
        <w:tabs>
          <w:tab w:val="left" w:pos="2880"/>
        </w:tabs>
        <w:jc w:val="center"/>
        <w:rPr>
          <w:b/>
          <w:sz w:val="28"/>
          <w:szCs w:val="28"/>
          <w:lang w:val="uk-UA"/>
        </w:rPr>
      </w:pPr>
      <w:r w:rsidRPr="005909AB">
        <w:rPr>
          <w:b/>
          <w:sz w:val="28"/>
          <w:szCs w:val="28"/>
          <w:lang w:val="uk-UA"/>
        </w:rPr>
        <w:t>кандидата медичних наук</w:t>
      </w: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b/>
          <w:sz w:val="28"/>
          <w:szCs w:val="28"/>
          <w:lang w:val="uk-UA"/>
        </w:rPr>
      </w:pPr>
    </w:p>
    <w:p w:rsidR="00DE747B" w:rsidRPr="005909AB" w:rsidRDefault="00DE747B" w:rsidP="00DE747B">
      <w:pPr>
        <w:widowControl w:val="0"/>
        <w:jc w:val="center"/>
        <w:rPr>
          <w:b/>
          <w:sz w:val="28"/>
          <w:szCs w:val="28"/>
          <w:lang w:val="uk-UA"/>
        </w:rPr>
      </w:pPr>
    </w:p>
    <w:p w:rsidR="00DE747B" w:rsidRPr="005909AB" w:rsidRDefault="00DE747B" w:rsidP="00DE747B">
      <w:pPr>
        <w:widowControl w:val="0"/>
        <w:jc w:val="center"/>
        <w:rPr>
          <w:b/>
          <w:sz w:val="28"/>
          <w:szCs w:val="28"/>
          <w:lang w:val="uk-UA"/>
        </w:rPr>
      </w:pPr>
    </w:p>
    <w:p w:rsidR="00DE747B" w:rsidRPr="005909AB" w:rsidRDefault="00DE747B" w:rsidP="00DE747B">
      <w:pPr>
        <w:widowControl w:val="0"/>
        <w:jc w:val="center"/>
        <w:rPr>
          <w:b/>
          <w:sz w:val="28"/>
          <w:szCs w:val="28"/>
          <w:lang w:val="uk-UA"/>
        </w:rPr>
      </w:pPr>
      <w:r w:rsidRPr="005909AB">
        <w:rPr>
          <w:b/>
          <w:sz w:val="28"/>
          <w:szCs w:val="28"/>
          <w:lang w:val="uk-UA"/>
        </w:rPr>
        <w:t>Харків – 2008</w:t>
      </w:r>
    </w:p>
    <w:p w:rsidR="00DE747B" w:rsidRPr="005909AB" w:rsidRDefault="00DE747B" w:rsidP="00DE747B">
      <w:pPr>
        <w:widowControl w:val="0"/>
        <w:spacing w:after="120"/>
        <w:rPr>
          <w:sz w:val="28"/>
          <w:szCs w:val="28"/>
          <w:lang w:val="uk-UA"/>
        </w:rPr>
      </w:pPr>
      <w:r w:rsidRPr="005909AB">
        <w:rPr>
          <w:b/>
          <w:sz w:val="28"/>
          <w:szCs w:val="28"/>
          <w:lang w:val="uk-UA"/>
        </w:rPr>
        <w:br w:type="page"/>
      </w:r>
      <w:r w:rsidRPr="005909AB">
        <w:rPr>
          <w:sz w:val="28"/>
          <w:szCs w:val="28"/>
          <w:lang w:val="uk-UA"/>
        </w:rPr>
        <w:lastRenderedPageBreak/>
        <w:t>Дисертацією є рукопис</w:t>
      </w:r>
    </w:p>
    <w:p w:rsidR="00DE747B" w:rsidRPr="005909AB" w:rsidRDefault="00DE747B" w:rsidP="00DE747B">
      <w:pPr>
        <w:widowControl w:val="0"/>
        <w:rPr>
          <w:sz w:val="28"/>
          <w:szCs w:val="28"/>
          <w:lang w:val="uk-UA"/>
        </w:rPr>
      </w:pPr>
      <w:r w:rsidRPr="005909AB">
        <w:rPr>
          <w:sz w:val="28"/>
          <w:szCs w:val="28"/>
          <w:lang w:val="uk-UA"/>
        </w:rPr>
        <w:t>Робота виконана в Луганському державному медичному університеті МОЗ Укра</w:t>
      </w:r>
      <w:r w:rsidRPr="005909AB">
        <w:rPr>
          <w:sz w:val="28"/>
          <w:szCs w:val="28"/>
          <w:lang w:val="uk-UA"/>
        </w:rPr>
        <w:t>ї</w:t>
      </w:r>
      <w:r w:rsidRPr="005909AB">
        <w:rPr>
          <w:sz w:val="28"/>
          <w:szCs w:val="28"/>
          <w:lang w:val="uk-UA"/>
        </w:rPr>
        <w:t>ни</w:t>
      </w:r>
    </w:p>
    <w:p w:rsidR="00DE747B" w:rsidRPr="005909AB" w:rsidRDefault="00DE747B" w:rsidP="00DE747B">
      <w:pPr>
        <w:widowControl w:val="0"/>
        <w:rPr>
          <w:sz w:val="28"/>
          <w:szCs w:val="28"/>
          <w:lang w:val="uk-UA"/>
        </w:rPr>
      </w:pPr>
    </w:p>
    <w:p w:rsidR="00DE747B" w:rsidRPr="005909AB" w:rsidRDefault="00DE747B" w:rsidP="00DE747B">
      <w:pPr>
        <w:widowControl w:val="0"/>
        <w:ind w:left="2340" w:hanging="2340"/>
        <w:rPr>
          <w:b/>
          <w:sz w:val="28"/>
          <w:szCs w:val="28"/>
          <w:lang w:val="uk-UA"/>
        </w:rPr>
      </w:pPr>
    </w:p>
    <w:p w:rsidR="00DE747B" w:rsidRPr="005909AB" w:rsidRDefault="00DE747B" w:rsidP="00DE747B">
      <w:pPr>
        <w:widowControl w:val="0"/>
        <w:ind w:left="2340" w:hanging="2340"/>
        <w:rPr>
          <w:b/>
          <w:sz w:val="28"/>
          <w:szCs w:val="28"/>
          <w:lang w:val="uk-UA"/>
        </w:rPr>
      </w:pPr>
    </w:p>
    <w:p w:rsidR="00DE747B" w:rsidRPr="005909AB" w:rsidRDefault="00DE747B" w:rsidP="00DE747B">
      <w:pPr>
        <w:widowControl w:val="0"/>
        <w:spacing w:line="280" w:lineRule="exact"/>
        <w:ind w:left="2340" w:hanging="2340"/>
        <w:rPr>
          <w:sz w:val="28"/>
          <w:szCs w:val="28"/>
          <w:lang w:val="uk-UA"/>
        </w:rPr>
      </w:pPr>
      <w:r w:rsidRPr="005909AB">
        <w:rPr>
          <w:b/>
          <w:bCs/>
          <w:sz w:val="28"/>
          <w:szCs w:val="28"/>
          <w:lang w:val="uk-UA"/>
        </w:rPr>
        <w:t>Науковий керівник:</w:t>
      </w:r>
      <w:r w:rsidRPr="005909AB">
        <w:rPr>
          <w:sz w:val="28"/>
          <w:szCs w:val="28"/>
          <w:lang w:val="uk-UA"/>
        </w:rPr>
        <w:t xml:space="preserve">          доктор медичних наук, професор</w:t>
      </w:r>
    </w:p>
    <w:p w:rsidR="00DE747B" w:rsidRPr="005909AB" w:rsidRDefault="00DE747B" w:rsidP="00DE747B">
      <w:pPr>
        <w:widowControl w:val="0"/>
        <w:ind w:left="4247"/>
        <w:rPr>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5080</wp:posOffset>
                </wp:positionV>
                <wp:extent cx="1981200" cy="228600"/>
                <wp:effectExtent l="13335" t="5715" r="5715" b="13335"/>
                <wp:wrapNone/>
                <wp:docPr id="3715" name="Поле 3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7B" w:rsidRPr="00561E41" w:rsidRDefault="00DE747B" w:rsidP="00DE747B">
                            <w:pPr>
                              <w:rPr>
                                <w:b/>
                                <w:bCs/>
                                <w:sz w:val="28"/>
                                <w:szCs w:val="28"/>
                                <w:lang w:val="uk-UA"/>
                              </w:rPr>
                            </w:pPr>
                            <w:r w:rsidRPr="00561E41">
                              <w:rPr>
                                <w:b/>
                                <w:bCs/>
                                <w:sz w:val="28"/>
                                <w:szCs w:val="28"/>
                              </w:rPr>
                              <w:t>Курако Юр</w:t>
                            </w:r>
                            <w:r w:rsidRPr="00561E41">
                              <w:rPr>
                                <w:b/>
                                <w:bCs/>
                                <w:sz w:val="28"/>
                                <w:szCs w:val="28"/>
                                <w:lang w:val="uk-UA"/>
                              </w:rPr>
                              <w:t>ій Львович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15" o:spid="_x0000_s1026" type="#_x0000_t202" style="position:absolute;left:0;text-align:left;margin-left:126pt;margin-top:.4pt;width:15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" filled="f">
                <v:textbox inset="0,0,0,0">
                  <w:txbxContent>
                    <w:p w:rsidR="00DE747B" w:rsidRPr="00561E41" w:rsidRDefault="00DE747B" w:rsidP="00DE747B">
                      <w:pPr>
                        <w:rPr>
                          <w:b/>
                          <w:bCs/>
                          <w:sz w:val="28"/>
                          <w:szCs w:val="28"/>
                          <w:lang w:val="uk-UA"/>
                        </w:rPr>
                      </w:pPr>
                      <w:r w:rsidRPr="00561E41">
                        <w:rPr>
                          <w:b/>
                          <w:bCs/>
                          <w:sz w:val="28"/>
                          <w:szCs w:val="28"/>
                        </w:rPr>
                        <w:t>Курако Юр</w:t>
                      </w:r>
                      <w:r w:rsidRPr="00561E41">
                        <w:rPr>
                          <w:b/>
                          <w:bCs/>
                          <w:sz w:val="28"/>
                          <w:szCs w:val="28"/>
                          <w:lang w:val="uk-UA"/>
                        </w:rPr>
                        <w:t>ій Львович</w:t>
                      </w:r>
                    </w:p>
                  </w:txbxContent>
                </v:textbox>
              </v:shape>
            </w:pict>
          </mc:Fallback>
        </mc:AlternateContent>
      </w:r>
      <w:r w:rsidRPr="005909AB">
        <w:rPr>
          <w:sz w:val="28"/>
          <w:szCs w:val="28"/>
          <w:lang w:val="uk-UA"/>
        </w:rPr>
        <w:t xml:space="preserve">      </w:t>
      </w:r>
      <w:r>
        <w:rPr>
          <w:sz w:val="28"/>
          <w:szCs w:val="28"/>
          <w:lang w:val="uk-UA"/>
        </w:rPr>
        <w:t xml:space="preserve">              </w:t>
      </w:r>
      <w:r w:rsidRPr="005909AB">
        <w:rPr>
          <w:sz w:val="28"/>
          <w:szCs w:val="28"/>
          <w:lang w:val="uk-UA"/>
        </w:rPr>
        <w:t>,</w:t>
      </w:r>
      <w:r>
        <w:rPr>
          <w:sz w:val="28"/>
          <w:szCs w:val="28"/>
          <w:lang w:val="uk-UA"/>
        </w:rPr>
        <w:t xml:space="preserve"> </w:t>
      </w:r>
      <w:r w:rsidRPr="005909AB">
        <w:rPr>
          <w:sz w:val="28"/>
          <w:szCs w:val="28"/>
          <w:lang w:val="uk-UA"/>
        </w:rPr>
        <w:t>Одеський державний</w:t>
      </w:r>
    </w:p>
    <w:p w:rsidR="00DE747B" w:rsidRPr="005909AB" w:rsidRDefault="00DE747B" w:rsidP="00DE747B">
      <w:pPr>
        <w:widowControl w:val="0"/>
        <w:ind w:left="1632" w:firstLine="708"/>
        <w:rPr>
          <w:sz w:val="28"/>
          <w:szCs w:val="28"/>
          <w:lang w:val="uk-UA"/>
        </w:rPr>
      </w:pPr>
      <w:r>
        <w:rPr>
          <w:sz w:val="28"/>
          <w:szCs w:val="28"/>
          <w:lang w:val="uk-UA"/>
        </w:rPr>
        <w:t xml:space="preserve">  </w:t>
      </w:r>
      <w:r w:rsidRPr="005909AB">
        <w:rPr>
          <w:sz w:val="28"/>
          <w:szCs w:val="28"/>
          <w:lang w:val="uk-UA"/>
        </w:rPr>
        <w:t>медичний університет МОЗ України</w:t>
      </w:r>
    </w:p>
    <w:p w:rsidR="00DE747B" w:rsidRPr="005909AB" w:rsidRDefault="00DE747B" w:rsidP="00DE747B">
      <w:pPr>
        <w:widowControl w:val="0"/>
        <w:rPr>
          <w:sz w:val="28"/>
          <w:szCs w:val="28"/>
          <w:lang w:val="uk-UA"/>
        </w:rPr>
      </w:pPr>
    </w:p>
    <w:p w:rsidR="00DE747B" w:rsidRPr="005909AB" w:rsidRDefault="00DE747B" w:rsidP="00DE747B">
      <w:pPr>
        <w:widowControl w:val="0"/>
        <w:ind w:left="2340" w:hanging="2340"/>
        <w:rPr>
          <w:b/>
          <w:sz w:val="28"/>
          <w:szCs w:val="28"/>
          <w:lang w:val="uk-UA"/>
        </w:rPr>
      </w:pPr>
    </w:p>
    <w:p w:rsidR="00DE747B" w:rsidRPr="005909AB" w:rsidRDefault="00DE747B" w:rsidP="00DE747B">
      <w:pPr>
        <w:widowControl w:val="0"/>
        <w:ind w:left="2340" w:hanging="2340"/>
        <w:rPr>
          <w:sz w:val="28"/>
          <w:szCs w:val="28"/>
          <w:lang w:val="uk-UA"/>
        </w:rPr>
      </w:pPr>
      <w:r w:rsidRPr="005909AB">
        <w:rPr>
          <w:b/>
          <w:sz w:val="28"/>
          <w:szCs w:val="28"/>
          <w:lang w:val="uk-UA"/>
        </w:rPr>
        <w:t xml:space="preserve">Офіційні опоненти: </w:t>
      </w:r>
      <w:r>
        <w:rPr>
          <w:b/>
          <w:sz w:val="28"/>
          <w:szCs w:val="28"/>
          <w:lang w:val="uk-UA"/>
        </w:rPr>
        <w:t xml:space="preserve">      </w:t>
      </w:r>
      <w:r w:rsidRPr="005909AB">
        <w:rPr>
          <w:sz w:val="28"/>
          <w:szCs w:val="28"/>
          <w:lang w:val="uk-UA"/>
        </w:rPr>
        <w:t xml:space="preserve">доктор медичних наук, професор </w:t>
      </w:r>
      <w:r w:rsidRPr="005909AB">
        <w:rPr>
          <w:b/>
          <w:sz w:val="28"/>
          <w:szCs w:val="28"/>
          <w:lang w:val="uk-UA"/>
        </w:rPr>
        <w:t>Волошина Наталія Петрівна,</w:t>
      </w:r>
      <w:r w:rsidRPr="005909AB">
        <w:rPr>
          <w:sz w:val="28"/>
          <w:szCs w:val="28"/>
          <w:lang w:val="uk-UA"/>
        </w:rPr>
        <w:t xml:space="preserve">  ДУ "Інститут неврології, психіатрії та наркології АМН України", керівник відділу нейроінфе</w:t>
      </w:r>
      <w:r w:rsidRPr="005909AB">
        <w:rPr>
          <w:sz w:val="28"/>
          <w:szCs w:val="28"/>
          <w:lang w:val="uk-UA"/>
        </w:rPr>
        <w:t>к</w:t>
      </w:r>
      <w:r w:rsidRPr="005909AB">
        <w:rPr>
          <w:sz w:val="28"/>
          <w:szCs w:val="28"/>
          <w:lang w:val="uk-UA"/>
        </w:rPr>
        <w:t>цій та розсіяного склерозу;</w:t>
      </w:r>
    </w:p>
    <w:p w:rsidR="00DE747B" w:rsidRPr="005909AB" w:rsidRDefault="00DE747B" w:rsidP="00DE747B">
      <w:pPr>
        <w:widowControl w:val="0"/>
        <w:ind w:left="2340" w:hanging="180"/>
        <w:rPr>
          <w:sz w:val="28"/>
          <w:szCs w:val="28"/>
          <w:lang w:val="uk-UA"/>
        </w:rPr>
      </w:pPr>
      <w:r w:rsidRPr="005909AB">
        <w:rPr>
          <w:sz w:val="28"/>
          <w:szCs w:val="28"/>
          <w:lang w:val="uk-UA"/>
        </w:rPr>
        <w:t xml:space="preserve">   доктор медичних наук, професор </w:t>
      </w:r>
      <w:r w:rsidRPr="005909AB">
        <w:rPr>
          <w:b/>
          <w:sz w:val="28"/>
          <w:szCs w:val="28"/>
          <w:lang w:val="uk-UA"/>
        </w:rPr>
        <w:t>Єжова Вікторія Олександрівна,</w:t>
      </w:r>
      <w:r w:rsidRPr="005909AB">
        <w:rPr>
          <w:sz w:val="28"/>
          <w:szCs w:val="28"/>
          <w:lang w:val="uk-UA"/>
        </w:rPr>
        <w:t xml:space="preserve"> Кримський Республіканський  НДІ фізичних методів лікування і медичної кліматології ім. І.М. Сєченова, провідний науковий співробітник відд</w:t>
      </w:r>
      <w:r w:rsidRPr="005909AB">
        <w:rPr>
          <w:sz w:val="28"/>
          <w:szCs w:val="28"/>
          <w:lang w:val="uk-UA"/>
        </w:rPr>
        <w:t>і</w:t>
      </w:r>
      <w:r w:rsidRPr="005909AB">
        <w:rPr>
          <w:sz w:val="28"/>
          <w:szCs w:val="28"/>
          <w:lang w:val="uk-UA"/>
        </w:rPr>
        <w:t>лу неврології</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r w:rsidRPr="005909AB">
        <w:rPr>
          <w:sz w:val="28"/>
          <w:szCs w:val="28"/>
          <w:lang w:val="uk-UA"/>
        </w:rPr>
        <w:t xml:space="preserve">   </w:t>
      </w:r>
    </w:p>
    <w:p w:rsidR="00DE747B" w:rsidRPr="005909AB" w:rsidRDefault="00DE747B" w:rsidP="00DE747B">
      <w:pPr>
        <w:widowControl w:val="0"/>
        <w:jc w:val="both"/>
        <w:rPr>
          <w:sz w:val="28"/>
          <w:szCs w:val="28"/>
          <w:lang w:val="uk-UA"/>
        </w:rPr>
      </w:pPr>
      <w:r w:rsidRPr="005909AB">
        <w:rPr>
          <w:sz w:val="28"/>
          <w:szCs w:val="28"/>
          <w:lang w:val="uk-UA"/>
        </w:rPr>
        <w:t>Захист дисертації відбудеться   "</w:t>
      </w:r>
      <w:r>
        <w:rPr>
          <w:sz w:val="28"/>
          <w:szCs w:val="28"/>
          <w:lang w:val="uk-UA"/>
        </w:rPr>
        <w:t xml:space="preserve"> 27</w:t>
      </w:r>
      <w:r w:rsidRPr="005909AB">
        <w:rPr>
          <w:sz w:val="28"/>
          <w:szCs w:val="28"/>
          <w:lang w:val="uk-UA"/>
        </w:rPr>
        <w:t xml:space="preserve"> "</w:t>
      </w:r>
      <w:r>
        <w:rPr>
          <w:sz w:val="28"/>
          <w:szCs w:val="28"/>
          <w:lang w:val="uk-UA"/>
        </w:rPr>
        <w:t xml:space="preserve"> червня</w:t>
      </w:r>
      <w:r w:rsidRPr="005909AB">
        <w:rPr>
          <w:sz w:val="28"/>
          <w:szCs w:val="28"/>
          <w:lang w:val="uk-UA"/>
        </w:rPr>
        <w:t xml:space="preserve"> 2008 року о </w:t>
      </w:r>
      <w:r>
        <w:rPr>
          <w:sz w:val="28"/>
          <w:szCs w:val="28"/>
          <w:lang w:val="uk-UA"/>
        </w:rPr>
        <w:t>10.00</w:t>
      </w:r>
      <w:r w:rsidRPr="005909AB">
        <w:rPr>
          <w:sz w:val="28"/>
          <w:szCs w:val="28"/>
          <w:lang w:val="uk-UA"/>
        </w:rPr>
        <w:t xml:space="preserve"> годині на засіданні спеціалізованої Вченої Ради Д 64.566.01 при ДУ ″Інститут неврології, психіатрії та наркології АМН України″ (61068, м. Харків,         вул. Академіка Павл</w:t>
      </w:r>
      <w:r w:rsidRPr="005909AB">
        <w:rPr>
          <w:sz w:val="28"/>
          <w:szCs w:val="28"/>
          <w:lang w:val="uk-UA"/>
        </w:rPr>
        <w:t>о</w:t>
      </w:r>
      <w:r w:rsidRPr="005909AB">
        <w:rPr>
          <w:sz w:val="28"/>
          <w:szCs w:val="28"/>
          <w:lang w:val="uk-UA"/>
        </w:rPr>
        <w:t>ва, 46).</w:t>
      </w:r>
    </w:p>
    <w:p w:rsidR="00DE747B" w:rsidRPr="005909AB" w:rsidRDefault="00DE747B" w:rsidP="00DE747B">
      <w:pPr>
        <w:widowControl w:val="0"/>
        <w:jc w:val="both"/>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jc w:val="both"/>
        <w:rPr>
          <w:sz w:val="28"/>
          <w:szCs w:val="28"/>
          <w:lang w:val="uk-UA"/>
        </w:rPr>
      </w:pPr>
      <w:r w:rsidRPr="005909AB">
        <w:rPr>
          <w:sz w:val="28"/>
          <w:szCs w:val="28"/>
          <w:lang w:val="uk-UA"/>
        </w:rPr>
        <w:t>З дисертацією можна ознайомитись у бібліотеці ДУ ″Інститут неврології, психіа</w:t>
      </w:r>
      <w:r w:rsidRPr="005909AB">
        <w:rPr>
          <w:sz w:val="28"/>
          <w:szCs w:val="28"/>
          <w:lang w:val="uk-UA"/>
        </w:rPr>
        <w:t>т</w:t>
      </w:r>
      <w:r w:rsidRPr="005909AB">
        <w:rPr>
          <w:sz w:val="28"/>
          <w:szCs w:val="28"/>
          <w:lang w:val="uk-UA"/>
        </w:rPr>
        <w:t>рії та наркології АМН України″ (61068, м. Харків, вул. Академіка Павлова, 46).</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r w:rsidRPr="005909AB">
        <w:rPr>
          <w:sz w:val="28"/>
          <w:szCs w:val="28"/>
          <w:lang w:val="uk-UA"/>
        </w:rPr>
        <w:t xml:space="preserve">Автореферат розісланий   " </w:t>
      </w:r>
      <w:r>
        <w:rPr>
          <w:sz w:val="28"/>
          <w:szCs w:val="28"/>
          <w:lang w:val="uk-UA"/>
        </w:rPr>
        <w:t>26</w:t>
      </w:r>
      <w:r w:rsidRPr="005909AB">
        <w:rPr>
          <w:sz w:val="28"/>
          <w:szCs w:val="28"/>
          <w:lang w:val="uk-UA"/>
        </w:rPr>
        <w:t xml:space="preserve"> "  </w:t>
      </w:r>
      <w:r>
        <w:rPr>
          <w:sz w:val="28"/>
          <w:szCs w:val="28"/>
          <w:lang w:val="uk-UA"/>
        </w:rPr>
        <w:t xml:space="preserve">травня </w:t>
      </w:r>
      <w:r w:rsidRPr="005909AB">
        <w:rPr>
          <w:sz w:val="28"/>
          <w:szCs w:val="28"/>
          <w:lang w:val="uk-UA"/>
        </w:rPr>
        <w:t xml:space="preserve"> 2008 р.</w:t>
      </w: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p>
    <w:p w:rsidR="00DE747B" w:rsidRPr="005909AB" w:rsidRDefault="00DE747B" w:rsidP="00DE747B">
      <w:pPr>
        <w:widowControl w:val="0"/>
        <w:rPr>
          <w:sz w:val="28"/>
          <w:szCs w:val="28"/>
          <w:lang w:val="uk-UA"/>
        </w:rPr>
      </w:pPr>
      <w:r w:rsidRPr="005909AB">
        <w:rPr>
          <w:sz w:val="28"/>
          <w:szCs w:val="28"/>
          <w:lang w:val="uk-UA"/>
        </w:rPr>
        <w:t xml:space="preserve">Вчений секретар </w:t>
      </w:r>
    </w:p>
    <w:p w:rsidR="00DE747B" w:rsidRPr="005909AB" w:rsidRDefault="00DE747B" w:rsidP="00DE747B">
      <w:pPr>
        <w:widowControl w:val="0"/>
        <w:rPr>
          <w:sz w:val="28"/>
          <w:szCs w:val="28"/>
          <w:lang w:val="uk-UA"/>
        </w:rPr>
      </w:pPr>
      <w:r w:rsidRPr="005909AB">
        <w:rPr>
          <w:sz w:val="28"/>
          <w:szCs w:val="28"/>
          <w:lang w:val="uk-UA"/>
        </w:rPr>
        <w:t xml:space="preserve">спеціалізованої Вченої Ради, </w:t>
      </w:r>
    </w:p>
    <w:p w:rsidR="00DE747B" w:rsidRPr="005909AB" w:rsidRDefault="00DE747B" w:rsidP="00DE747B">
      <w:pPr>
        <w:widowControl w:val="0"/>
        <w:rPr>
          <w:sz w:val="28"/>
          <w:szCs w:val="28"/>
          <w:lang w:val="uk-UA"/>
        </w:rPr>
      </w:pPr>
      <w:r w:rsidRPr="005909AB">
        <w:rPr>
          <w:sz w:val="28"/>
          <w:szCs w:val="28"/>
          <w:lang w:val="uk-UA"/>
        </w:rPr>
        <w:t>кандидат медичних наук, с.н.с.                                                          Л.І. Дяченко</w:t>
      </w:r>
    </w:p>
    <w:p w:rsidR="00DE747B" w:rsidRDefault="00DE747B" w:rsidP="00DE747B">
      <w:pPr>
        <w:widowControl w:val="0"/>
        <w:spacing w:after="120"/>
        <w:jc w:val="center"/>
        <w:rPr>
          <w:sz w:val="28"/>
          <w:szCs w:val="28"/>
          <w:lang w:val="uk-UA"/>
        </w:rPr>
        <w:sectPr w:rsidR="00DE747B" w:rsidSect="00A45CE6">
          <w:headerReference w:type="even" r:id="rId10"/>
          <w:pgSz w:w="11906" w:h="16838"/>
          <w:pgMar w:top="1134" w:right="851" w:bottom="1134" w:left="1701" w:header="709" w:footer="709" w:gutter="0"/>
          <w:cols w:space="708"/>
          <w:docGrid w:linePitch="360"/>
        </w:sectPr>
      </w:pPr>
    </w:p>
    <w:p w:rsidR="00DE747B" w:rsidRPr="005909AB" w:rsidRDefault="00DE747B" w:rsidP="00DE747B">
      <w:pPr>
        <w:widowControl w:val="0"/>
        <w:spacing w:after="120"/>
        <w:jc w:val="center"/>
        <w:rPr>
          <w:b/>
          <w:sz w:val="28"/>
          <w:szCs w:val="28"/>
          <w:lang w:val="uk-UA"/>
        </w:rPr>
      </w:pPr>
      <w:r w:rsidRPr="005909AB">
        <w:rPr>
          <w:b/>
          <w:sz w:val="28"/>
          <w:szCs w:val="28"/>
          <w:lang w:val="uk-UA"/>
        </w:rPr>
        <w:lastRenderedPageBreak/>
        <w:t>ЗАГАЛЬНА ХАРАКТЕРИСТИКА РОБОТИ</w:t>
      </w:r>
    </w:p>
    <w:p w:rsidR="00DE747B" w:rsidRPr="005909AB" w:rsidRDefault="00DE747B" w:rsidP="00DE747B">
      <w:pPr>
        <w:widowControl w:val="0"/>
        <w:ind w:firstLine="340"/>
        <w:jc w:val="both"/>
        <w:rPr>
          <w:sz w:val="28"/>
          <w:szCs w:val="28"/>
          <w:lang w:val="uk-UA"/>
        </w:rPr>
      </w:pPr>
      <w:r w:rsidRPr="005909AB">
        <w:rPr>
          <w:b/>
          <w:sz w:val="28"/>
          <w:szCs w:val="28"/>
          <w:lang w:val="uk-UA"/>
        </w:rPr>
        <w:t>Актуальність теми</w:t>
      </w:r>
      <w:r w:rsidRPr="005909AB">
        <w:rPr>
          <w:sz w:val="28"/>
          <w:szCs w:val="28"/>
          <w:lang w:val="uk-UA"/>
        </w:rPr>
        <w:t>. Діабетична поліневропатія є досить частим ускладне</w:t>
      </w:r>
      <w:r w:rsidRPr="005909AB">
        <w:rPr>
          <w:sz w:val="28"/>
          <w:szCs w:val="28"/>
          <w:lang w:val="uk-UA"/>
        </w:rPr>
        <w:t>н</w:t>
      </w:r>
      <w:r w:rsidRPr="005909AB">
        <w:rPr>
          <w:sz w:val="28"/>
          <w:szCs w:val="28"/>
          <w:lang w:val="uk-UA"/>
        </w:rPr>
        <w:t>ням цукрового діабету, розповсюдженість її складає 10-90% у популяцїї хв</w:t>
      </w:r>
      <w:r w:rsidRPr="005909AB">
        <w:rPr>
          <w:sz w:val="28"/>
          <w:szCs w:val="28"/>
          <w:lang w:val="uk-UA"/>
        </w:rPr>
        <w:t>о</w:t>
      </w:r>
      <w:r w:rsidRPr="005909AB">
        <w:rPr>
          <w:sz w:val="28"/>
          <w:szCs w:val="28"/>
          <w:lang w:val="uk-UA"/>
        </w:rPr>
        <w:t xml:space="preserve">рих на цукровий діабет (Маньковський Б.М., 2003; Ибрагимова Л.М. и др., 2005; Левин О.С., 2006). </w:t>
      </w:r>
    </w:p>
    <w:p w:rsidR="00DE747B" w:rsidRPr="005909AB" w:rsidRDefault="00DE747B" w:rsidP="00DE747B">
      <w:pPr>
        <w:widowControl w:val="0"/>
        <w:ind w:firstLine="340"/>
        <w:jc w:val="both"/>
        <w:rPr>
          <w:sz w:val="28"/>
          <w:szCs w:val="28"/>
          <w:lang w:val="uk-UA"/>
        </w:rPr>
      </w:pPr>
      <w:r w:rsidRPr="005909AB">
        <w:rPr>
          <w:sz w:val="28"/>
          <w:szCs w:val="28"/>
          <w:lang w:val="uk-UA"/>
        </w:rPr>
        <w:t>Розвиток діабетичної поліневропатії залежить від терміну захворювання. При давності цукрового діабету більше 20 років ця форма ускладнення в</w:t>
      </w:r>
      <w:r w:rsidRPr="005909AB">
        <w:rPr>
          <w:sz w:val="28"/>
          <w:szCs w:val="28"/>
          <w:lang w:val="uk-UA"/>
        </w:rPr>
        <w:t>и</w:t>
      </w:r>
      <w:r w:rsidRPr="005909AB">
        <w:rPr>
          <w:sz w:val="28"/>
          <w:szCs w:val="28"/>
          <w:lang w:val="uk-UA"/>
        </w:rPr>
        <w:t xml:space="preserve">никає в 55-95% випадків (Бурса Т.Р. та ін., 2004; Строков И.А. и др.,2004; Сивоус Т.И. и др.,2003; </w:t>
      </w:r>
      <w:r w:rsidRPr="005909AB">
        <w:rPr>
          <w:sz w:val="28"/>
          <w:szCs w:val="28"/>
          <w:lang w:val="en-US"/>
        </w:rPr>
        <w:t>Vitholther</w:t>
      </w:r>
      <w:r w:rsidRPr="005909AB">
        <w:rPr>
          <w:sz w:val="28"/>
          <w:szCs w:val="28"/>
          <w:lang w:val="uk-UA"/>
        </w:rPr>
        <w:t xml:space="preserve"> </w:t>
      </w:r>
      <w:r w:rsidRPr="005909AB">
        <w:rPr>
          <w:sz w:val="28"/>
          <w:szCs w:val="28"/>
          <w:lang w:val="en-US"/>
        </w:rPr>
        <w:t>H</w:t>
      </w:r>
      <w:r w:rsidRPr="005909AB">
        <w:rPr>
          <w:sz w:val="28"/>
          <w:szCs w:val="28"/>
          <w:lang w:val="uk-UA"/>
        </w:rPr>
        <w:t xml:space="preserve">.,2001; Тронько Н.Д., 2003; </w:t>
      </w:r>
      <w:r w:rsidRPr="005909AB">
        <w:rPr>
          <w:sz w:val="28"/>
          <w:szCs w:val="28"/>
          <w:lang w:val="en-GB"/>
        </w:rPr>
        <w:t>Betteridge</w:t>
      </w:r>
      <w:r w:rsidRPr="005909AB">
        <w:rPr>
          <w:sz w:val="28"/>
          <w:szCs w:val="28"/>
          <w:lang w:val="uk-UA"/>
        </w:rPr>
        <w:t xml:space="preserve"> </w:t>
      </w:r>
      <w:r w:rsidRPr="005909AB">
        <w:rPr>
          <w:sz w:val="28"/>
          <w:szCs w:val="28"/>
          <w:lang w:val="en-GB"/>
        </w:rPr>
        <w:t>D</w:t>
      </w:r>
      <w:r w:rsidRPr="005909AB">
        <w:rPr>
          <w:sz w:val="28"/>
          <w:szCs w:val="28"/>
          <w:lang w:val="uk-UA"/>
        </w:rPr>
        <w:t>.</w:t>
      </w:r>
      <w:r w:rsidRPr="005909AB">
        <w:rPr>
          <w:sz w:val="28"/>
          <w:szCs w:val="28"/>
          <w:lang w:val="en-GB"/>
        </w:rPr>
        <w:t>J</w:t>
      </w:r>
      <w:r w:rsidRPr="005909AB">
        <w:rPr>
          <w:sz w:val="28"/>
          <w:szCs w:val="28"/>
          <w:lang w:val="uk-UA"/>
        </w:rPr>
        <w:t xml:space="preserve">., </w:t>
      </w:r>
      <w:r w:rsidRPr="005909AB">
        <w:rPr>
          <w:sz w:val="28"/>
          <w:szCs w:val="28"/>
          <w:lang w:val="en-GB"/>
        </w:rPr>
        <w:t>et</w:t>
      </w:r>
      <w:r w:rsidRPr="005909AB">
        <w:rPr>
          <w:sz w:val="28"/>
          <w:szCs w:val="28"/>
          <w:lang w:val="uk-UA"/>
        </w:rPr>
        <w:t xml:space="preserve"> </w:t>
      </w:r>
      <w:r w:rsidRPr="005909AB">
        <w:rPr>
          <w:sz w:val="28"/>
          <w:szCs w:val="28"/>
          <w:lang w:val="en-GB"/>
        </w:rPr>
        <w:t>al</w:t>
      </w:r>
      <w:r w:rsidRPr="005909AB">
        <w:rPr>
          <w:sz w:val="28"/>
          <w:szCs w:val="28"/>
          <w:lang w:val="uk-UA"/>
        </w:rPr>
        <w:t xml:space="preserve">., 2001; </w:t>
      </w:r>
      <w:r w:rsidRPr="005909AB">
        <w:rPr>
          <w:sz w:val="28"/>
          <w:szCs w:val="28"/>
          <w:lang w:val="en-GB"/>
        </w:rPr>
        <w:t>Thisted</w:t>
      </w:r>
      <w:r w:rsidRPr="005909AB">
        <w:rPr>
          <w:sz w:val="28"/>
          <w:szCs w:val="28"/>
          <w:lang w:val="uk-UA"/>
        </w:rPr>
        <w:t xml:space="preserve"> </w:t>
      </w:r>
      <w:r w:rsidRPr="005909AB">
        <w:rPr>
          <w:sz w:val="28"/>
          <w:szCs w:val="28"/>
          <w:lang w:val="en-GB"/>
        </w:rPr>
        <w:t>H</w:t>
      </w:r>
      <w:r w:rsidRPr="005909AB">
        <w:rPr>
          <w:sz w:val="28"/>
          <w:szCs w:val="28"/>
          <w:lang w:val="uk-UA"/>
        </w:rPr>
        <w:t>., 2006). Частіш за все при цукровому діабеті відмічається ураження периферичних н</w:t>
      </w:r>
      <w:r w:rsidRPr="005909AB">
        <w:rPr>
          <w:sz w:val="28"/>
          <w:szCs w:val="28"/>
          <w:lang w:val="uk-UA"/>
        </w:rPr>
        <w:t>е</w:t>
      </w:r>
      <w:r w:rsidRPr="005909AB">
        <w:rPr>
          <w:sz w:val="28"/>
          <w:szCs w:val="28"/>
          <w:lang w:val="uk-UA"/>
        </w:rPr>
        <w:t xml:space="preserve">рвів, але нерідко буває й ускдаднення з боку вегетативної нервової системи, що надає їм найбільш вітальне значення (Лупанов В.П. и соавт., 2002; Дедов и соавт., 2003; Міщенко Т.С. та ін., 2006; Баньків В.І., 2007). </w:t>
      </w:r>
    </w:p>
    <w:p w:rsidR="00DE747B" w:rsidRPr="005909AB" w:rsidRDefault="00DE747B" w:rsidP="00DE747B">
      <w:pPr>
        <w:widowControl w:val="0"/>
        <w:ind w:firstLine="340"/>
        <w:jc w:val="both"/>
        <w:rPr>
          <w:sz w:val="28"/>
          <w:szCs w:val="28"/>
          <w:lang w:val="uk-UA"/>
        </w:rPr>
      </w:pPr>
      <w:r w:rsidRPr="005909AB">
        <w:rPr>
          <w:sz w:val="28"/>
          <w:szCs w:val="28"/>
          <w:lang w:val="uk-UA"/>
        </w:rPr>
        <w:t>Серед так званих вегетативних автономних невропатій частою формою є ка</w:t>
      </w:r>
      <w:r w:rsidRPr="005909AB">
        <w:rPr>
          <w:sz w:val="28"/>
          <w:szCs w:val="28"/>
          <w:lang w:val="uk-UA"/>
        </w:rPr>
        <w:t>р</w:t>
      </w:r>
      <w:r w:rsidRPr="005909AB">
        <w:rPr>
          <w:sz w:val="28"/>
          <w:szCs w:val="28"/>
          <w:lang w:val="uk-UA"/>
        </w:rPr>
        <w:t>діоваскулярна, яка зустрічається в ¼ хворих на цукровий діабет за віком до 50 років (Гурьева И.Е. и соавт., 2000; Дедов И.И. и соавт., 2003; Балабо</w:t>
      </w:r>
      <w:r w:rsidRPr="005909AB">
        <w:rPr>
          <w:sz w:val="28"/>
          <w:szCs w:val="28"/>
          <w:lang w:val="uk-UA"/>
        </w:rPr>
        <w:t>л</w:t>
      </w:r>
      <w:r w:rsidRPr="005909AB">
        <w:rPr>
          <w:sz w:val="28"/>
          <w:szCs w:val="28"/>
          <w:lang w:val="uk-UA"/>
        </w:rPr>
        <w:t xml:space="preserve">кин М.Н. и соавт., 2005; </w:t>
      </w:r>
      <w:r w:rsidRPr="005909AB">
        <w:rPr>
          <w:sz w:val="28"/>
          <w:szCs w:val="28"/>
          <w:lang w:val="en-US"/>
        </w:rPr>
        <w:t>Lago</w:t>
      </w:r>
      <w:r w:rsidRPr="005909AB">
        <w:rPr>
          <w:sz w:val="28"/>
          <w:szCs w:val="28"/>
          <w:lang w:val="uk-UA"/>
        </w:rPr>
        <w:t xml:space="preserve"> </w:t>
      </w:r>
      <w:r w:rsidRPr="005909AB">
        <w:rPr>
          <w:sz w:val="28"/>
          <w:szCs w:val="28"/>
          <w:lang w:val="en-US"/>
        </w:rPr>
        <w:t>R</w:t>
      </w:r>
      <w:r w:rsidRPr="005909AB">
        <w:rPr>
          <w:sz w:val="28"/>
          <w:szCs w:val="28"/>
          <w:lang w:val="uk-UA"/>
        </w:rPr>
        <w:t>.</w:t>
      </w:r>
      <w:r w:rsidRPr="005909AB">
        <w:rPr>
          <w:sz w:val="28"/>
          <w:szCs w:val="28"/>
          <w:lang w:val="en-US"/>
        </w:rPr>
        <w:t>M</w:t>
      </w:r>
      <w:r w:rsidRPr="005909AB">
        <w:rPr>
          <w:sz w:val="28"/>
          <w:szCs w:val="28"/>
          <w:lang w:val="uk-UA"/>
        </w:rPr>
        <w:t xml:space="preserve">. </w:t>
      </w:r>
      <w:r w:rsidRPr="005909AB">
        <w:rPr>
          <w:sz w:val="28"/>
          <w:szCs w:val="28"/>
          <w:lang w:val="en-US"/>
        </w:rPr>
        <w:t>et</w:t>
      </w:r>
      <w:r w:rsidRPr="005909AB">
        <w:rPr>
          <w:sz w:val="28"/>
          <w:szCs w:val="28"/>
          <w:lang w:val="uk-UA"/>
        </w:rPr>
        <w:t xml:space="preserve"> </w:t>
      </w:r>
      <w:r w:rsidRPr="005909AB">
        <w:rPr>
          <w:sz w:val="28"/>
          <w:szCs w:val="28"/>
          <w:lang w:val="en-US"/>
        </w:rPr>
        <w:t>al</w:t>
      </w:r>
      <w:r w:rsidRPr="005909AB">
        <w:rPr>
          <w:sz w:val="28"/>
          <w:szCs w:val="28"/>
          <w:lang w:val="uk-UA"/>
        </w:rPr>
        <w:t>., 2007).</w:t>
      </w:r>
    </w:p>
    <w:p w:rsidR="00DE747B" w:rsidRPr="005909AB" w:rsidRDefault="00DE747B" w:rsidP="00DE747B">
      <w:pPr>
        <w:widowControl w:val="0"/>
        <w:ind w:firstLine="340"/>
        <w:jc w:val="both"/>
        <w:rPr>
          <w:spacing w:val="-4"/>
          <w:sz w:val="28"/>
          <w:szCs w:val="28"/>
          <w:lang w:val="uk-UA"/>
        </w:rPr>
      </w:pPr>
      <w:r w:rsidRPr="005909AB">
        <w:rPr>
          <w:spacing w:val="-4"/>
          <w:sz w:val="28"/>
          <w:szCs w:val="28"/>
          <w:lang w:val="uk-UA"/>
        </w:rPr>
        <w:t>Розвиток діабетичної поліневропатії взагалі пов′язаний із генетичними факторами, метаболічними, судинними, аутоімунними, нейродистрофічними змінами пер</w:t>
      </w:r>
      <w:r w:rsidRPr="005909AB">
        <w:rPr>
          <w:spacing w:val="-4"/>
          <w:sz w:val="28"/>
          <w:szCs w:val="28"/>
          <w:lang w:val="uk-UA"/>
        </w:rPr>
        <w:t>и</w:t>
      </w:r>
      <w:r w:rsidRPr="005909AB">
        <w:rPr>
          <w:spacing w:val="-4"/>
          <w:sz w:val="28"/>
          <w:szCs w:val="28"/>
          <w:lang w:val="uk-UA"/>
        </w:rPr>
        <w:t xml:space="preserve">феричних нервів, нейрональним апоптозом (Мычка В.Б. и соавт., 2002; Мкртумян А.М., 2003; Ефимов А.И. и соавт., 2004; </w:t>
      </w:r>
      <w:r w:rsidRPr="005909AB">
        <w:rPr>
          <w:spacing w:val="-4"/>
          <w:sz w:val="28"/>
          <w:szCs w:val="28"/>
          <w:lang w:val="en-US"/>
        </w:rPr>
        <w:t>Fisher</w:t>
      </w:r>
      <w:r w:rsidRPr="005909AB">
        <w:rPr>
          <w:spacing w:val="-4"/>
          <w:sz w:val="28"/>
          <w:szCs w:val="28"/>
          <w:lang w:val="uk-UA"/>
        </w:rPr>
        <w:t xml:space="preserve"> </w:t>
      </w:r>
      <w:r w:rsidRPr="005909AB">
        <w:rPr>
          <w:spacing w:val="-4"/>
          <w:sz w:val="28"/>
          <w:szCs w:val="28"/>
          <w:lang w:val="en-US"/>
        </w:rPr>
        <w:t>M</w:t>
      </w:r>
      <w:r w:rsidRPr="005909AB">
        <w:rPr>
          <w:spacing w:val="-4"/>
          <w:sz w:val="28"/>
          <w:szCs w:val="28"/>
          <w:lang w:val="uk-UA"/>
        </w:rPr>
        <w:t xml:space="preserve">., 2004; </w:t>
      </w:r>
      <w:r w:rsidRPr="005909AB">
        <w:rPr>
          <w:spacing w:val="-4"/>
          <w:sz w:val="28"/>
          <w:szCs w:val="28"/>
          <w:lang w:val="en-GB"/>
        </w:rPr>
        <w:t>Santelli</w:t>
      </w:r>
      <w:r w:rsidRPr="005909AB">
        <w:rPr>
          <w:spacing w:val="-4"/>
          <w:sz w:val="28"/>
          <w:szCs w:val="28"/>
          <w:lang w:val="uk-UA"/>
        </w:rPr>
        <w:t xml:space="preserve"> </w:t>
      </w:r>
      <w:r w:rsidRPr="005909AB">
        <w:rPr>
          <w:spacing w:val="-4"/>
          <w:sz w:val="28"/>
          <w:szCs w:val="28"/>
          <w:lang w:val="en-GB"/>
        </w:rPr>
        <w:t>F</w:t>
      </w:r>
      <w:r w:rsidRPr="005909AB">
        <w:rPr>
          <w:spacing w:val="-4"/>
          <w:sz w:val="28"/>
          <w:szCs w:val="28"/>
          <w:lang w:val="uk-UA"/>
        </w:rPr>
        <w:t xml:space="preserve">. </w:t>
      </w:r>
      <w:r w:rsidRPr="005909AB">
        <w:rPr>
          <w:spacing w:val="-4"/>
          <w:sz w:val="28"/>
          <w:szCs w:val="28"/>
          <w:lang w:val="en-GB"/>
        </w:rPr>
        <w:t>et</w:t>
      </w:r>
      <w:r w:rsidRPr="005909AB">
        <w:rPr>
          <w:spacing w:val="-4"/>
          <w:sz w:val="28"/>
          <w:szCs w:val="28"/>
          <w:lang w:val="uk-UA"/>
        </w:rPr>
        <w:t xml:space="preserve"> </w:t>
      </w:r>
      <w:r w:rsidRPr="005909AB">
        <w:rPr>
          <w:spacing w:val="-4"/>
          <w:sz w:val="28"/>
          <w:szCs w:val="28"/>
          <w:lang w:val="en-GB"/>
        </w:rPr>
        <w:t>al</w:t>
      </w:r>
      <w:r w:rsidRPr="005909AB">
        <w:rPr>
          <w:spacing w:val="-4"/>
          <w:sz w:val="28"/>
          <w:szCs w:val="28"/>
          <w:lang w:val="uk-UA"/>
        </w:rPr>
        <w:t>., 2006).</w:t>
      </w:r>
    </w:p>
    <w:p w:rsidR="00DE747B" w:rsidRPr="005909AB" w:rsidRDefault="00DE747B" w:rsidP="00DE747B">
      <w:pPr>
        <w:widowControl w:val="0"/>
        <w:ind w:firstLine="340"/>
        <w:jc w:val="both"/>
        <w:rPr>
          <w:sz w:val="28"/>
          <w:szCs w:val="28"/>
          <w:lang w:val="uk-UA"/>
        </w:rPr>
      </w:pPr>
      <w:r w:rsidRPr="005909AB">
        <w:rPr>
          <w:sz w:val="28"/>
          <w:szCs w:val="28"/>
          <w:lang w:val="uk-UA"/>
        </w:rPr>
        <w:t>Важливим патогенетичним фактором та обов′язковою умовою пошкод</w:t>
      </w:r>
      <w:r w:rsidRPr="005909AB">
        <w:rPr>
          <w:sz w:val="28"/>
          <w:szCs w:val="28"/>
          <w:lang w:val="uk-UA"/>
        </w:rPr>
        <w:softHyphen/>
        <w:t>ження периферичних нервів є наявність хронічної гіперглікемії, яка веде до виразних метаболічних порушень, зниження синтезу нейротрофічних факторів, оксидантного стресу (Головченко Ю.Н. и соавт., 1999; Яворская В.А., 2002; Селе</w:t>
      </w:r>
      <w:r w:rsidRPr="005909AB">
        <w:rPr>
          <w:sz w:val="28"/>
          <w:szCs w:val="28"/>
          <w:lang w:val="uk-UA"/>
        </w:rPr>
        <w:t>з</w:t>
      </w:r>
      <w:r w:rsidRPr="005909AB">
        <w:rPr>
          <w:sz w:val="28"/>
          <w:szCs w:val="28"/>
          <w:lang w:val="uk-UA"/>
        </w:rPr>
        <w:t xml:space="preserve">нев А.М. и соавт., 2003; </w:t>
      </w:r>
      <w:r w:rsidRPr="005909AB">
        <w:rPr>
          <w:sz w:val="28"/>
          <w:szCs w:val="28"/>
          <w:lang w:val="en-US"/>
        </w:rPr>
        <w:t>Boulton</w:t>
      </w:r>
      <w:r w:rsidRPr="005909AB">
        <w:rPr>
          <w:sz w:val="28"/>
          <w:szCs w:val="28"/>
          <w:lang w:val="uk-UA"/>
        </w:rPr>
        <w:t xml:space="preserve"> </w:t>
      </w:r>
      <w:r w:rsidRPr="005909AB">
        <w:rPr>
          <w:sz w:val="28"/>
          <w:szCs w:val="28"/>
          <w:lang w:val="en-US"/>
        </w:rPr>
        <w:t>A</w:t>
      </w:r>
      <w:r w:rsidRPr="005909AB">
        <w:rPr>
          <w:sz w:val="28"/>
          <w:szCs w:val="28"/>
          <w:lang w:val="uk-UA"/>
        </w:rPr>
        <w:t>.</w:t>
      </w:r>
      <w:r w:rsidRPr="005909AB">
        <w:rPr>
          <w:sz w:val="28"/>
          <w:szCs w:val="28"/>
          <w:lang w:val="en-US"/>
        </w:rPr>
        <w:t>G</w:t>
      </w:r>
      <w:r w:rsidRPr="005909AB">
        <w:rPr>
          <w:sz w:val="28"/>
          <w:szCs w:val="28"/>
          <w:lang w:val="uk-UA"/>
        </w:rPr>
        <w:t xml:space="preserve">., 2001; </w:t>
      </w:r>
      <w:r w:rsidRPr="005909AB">
        <w:rPr>
          <w:sz w:val="28"/>
          <w:szCs w:val="28"/>
          <w:lang w:val="en-US"/>
        </w:rPr>
        <w:t>Kempler</w:t>
      </w:r>
      <w:r w:rsidRPr="005909AB">
        <w:rPr>
          <w:sz w:val="28"/>
          <w:szCs w:val="28"/>
          <w:lang w:val="uk-UA"/>
        </w:rPr>
        <w:t xml:space="preserve"> </w:t>
      </w:r>
      <w:r w:rsidRPr="005909AB">
        <w:rPr>
          <w:sz w:val="28"/>
          <w:szCs w:val="28"/>
          <w:lang w:val="en-US"/>
        </w:rPr>
        <w:t>P</w:t>
      </w:r>
      <w:r w:rsidRPr="005909AB">
        <w:rPr>
          <w:sz w:val="28"/>
          <w:szCs w:val="28"/>
          <w:lang w:val="uk-UA"/>
        </w:rPr>
        <w:t xml:space="preserve">., 2002; </w:t>
      </w:r>
      <w:r w:rsidRPr="005909AB">
        <w:rPr>
          <w:sz w:val="28"/>
          <w:szCs w:val="28"/>
          <w:lang w:val="en-GB"/>
        </w:rPr>
        <w:t>Juillauseu</w:t>
      </w:r>
      <w:r w:rsidRPr="005909AB">
        <w:rPr>
          <w:sz w:val="28"/>
          <w:szCs w:val="28"/>
          <w:lang w:val="uk-UA"/>
        </w:rPr>
        <w:t xml:space="preserve"> </w:t>
      </w:r>
      <w:r w:rsidRPr="005909AB">
        <w:rPr>
          <w:sz w:val="28"/>
          <w:szCs w:val="28"/>
          <w:lang w:val="en-GB"/>
        </w:rPr>
        <w:t>P</w:t>
      </w:r>
      <w:r w:rsidRPr="005909AB">
        <w:rPr>
          <w:sz w:val="28"/>
          <w:szCs w:val="28"/>
          <w:lang w:val="uk-UA"/>
        </w:rPr>
        <w:t>.</w:t>
      </w:r>
      <w:r w:rsidRPr="005909AB">
        <w:rPr>
          <w:sz w:val="28"/>
          <w:szCs w:val="28"/>
          <w:lang w:val="en-GB"/>
        </w:rPr>
        <w:t>J</w:t>
      </w:r>
      <w:r w:rsidRPr="005909AB">
        <w:rPr>
          <w:sz w:val="28"/>
          <w:szCs w:val="28"/>
          <w:lang w:val="uk-UA"/>
        </w:rPr>
        <w:t xml:space="preserve">., 2003; </w:t>
      </w:r>
      <w:r w:rsidRPr="005909AB">
        <w:rPr>
          <w:sz w:val="28"/>
          <w:szCs w:val="28"/>
          <w:lang w:val="en-GB"/>
        </w:rPr>
        <w:t>Juut</w:t>
      </w:r>
      <w:r w:rsidRPr="005909AB">
        <w:rPr>
          <w:sz w:val="28"/>
          <w:szCs w:val="28"/>
          <w:lang w:val="en-GB"/>
        </w:rPr>
        <w:t>i</w:t>
      </w:r>
      <w:r w:rsidRPr="005909AB">
        <w:rPr>
          <w:sz w:val="28"/>
          <w:szCs w:val="28"/>
          <w:lang w:val="en-GB"/>
        </w:rPr>
        <w:t>lainen</w:t>
      </w:r>
      <w:r w:rsidRPr="005909AB">
        <w:rPr>
          <w:sz w:val="28"/>
          <w:szCs w:val="28"/>
          <w:lang w:val="uk-UA"/>
        </w:rPr>
        <w:t xml:space="preserve"> </w:t>
      </w:r>
      <w:r w:rsidRPr="005909AB">
        <w:rPr>
          <w:sz w:val="28"/>
          <w:szCs w:val="28"/>
          <w:lang w:val="en-GB"/>
        </w:rPr>
        <w:t>A</w:t>
      </w:r>
      <w:r w:rsidRPr="005909AB">
        <w:rPr>
          <w:sz w:val="28"/>
          <w:szCs w:val="28"/>
          <w:lang w:val="uk-UA"/>
        </w:rPr>
        <w:t xml:space="preserve">. </w:t>
      </w:r>
      <w:r w:rsidRPr="005909AB">
        <w:rPr>
          <w:sz w:val="28"/>
          <w:szCs w:val="28"/>
          <w:lang w:val="en-GB"/>
        </w:rPr>
        <w:t>et</w:t>
      </w:r>
      <w:r w:rsidRPr="005909AB">
        <w:rPr>
          <w:sz w:val="28"/>
          <w:szCs w:val="28"/>
          <w:lang w:val="uk-UA"/>
        </w:rPr>
        <w:t xml:space="preserve"> </w:t>
      </w:r>
      <w:r w:rsidRPr="005909AB">
        <w:rPr>
          <w:sz w:val="28"/>
          <w:szCs w:val="28"/>
          <w:lang w:val="en-GB"/>
        </w:rPr>
        <w:t>al</w:t>
      </w:r>
      <w:r w:rsidRPr="005909AB">
        <w:rPr>
          <w:sz w:val="28"/>
          <w:szCs w:val="28"/>
          <w:lang w:val="uk-UA"/>
        </w:rPr>
        <w:t>., 2005).</w:t>
      </w:r>
    </w:p>
    <w:p w:rsidR="00DE747B" w:rsidRPr="005909AB" w:rsidRDefault="00DE747B" w:rsidP="00DE747B">
      <w:pPr>
        <w:widowControl w:val="0"/>
        <w:ind w:firstLine="340"/>
        <w:jc w:val="both"/>
        <w:rPr>
          <w:sz w:val="28"/>
          <w:szCs w:val="28"/>
          <w:lang w:val="uk-UA"/>
        </w:rPr>
      </w:pPr>
      <w:r w:rsidRPr="005909AB">
        <w:rPr>
          <w:sz w:val="28"/>
          <w:szCs w:val="28"/>
          <w:lang w:val="uk-UA"/>
        </w:rPr>
        <w:t>Величезна роль і судинних розладів у генезі діабетичної поліневропатії, які обумовлені ендоневральною гіпоксією. Як правило, остання виникає у зв´язку з порушенням регуляції тонусу судинної стінки, внаслідок зниження синтезу простогландинів та оксиду азоту, погіршенням реологічних властивостей крові, нак</w:t>
      </w:r>
      <w:r w:rsidRPr="005909AB">
        <w:rPr>
          <w:sz w:val="28"/>
          <w:szCs w:val="28"/>
          <w:lang w:val="uk-UA"/>
        </w:rPr>
        <w:t>о</w:t>
      </w:r>
      <w:r w:rsidRPr="005909AB">
        <w:rPr>
          <w:sz w:val="28"/>
          <w:szCs w:val="28"/>
          <w:lang w:val="uk-UA"/>
        </w:rPr>
        <w:t xml:space="preserve">пиченню залишків вільних радикалів. (Сергиенко О.О. и соавт., 2002; </w:t>
      </w:r>
      <w:r w:rsidRPr="005909AB">
        <w:rPr>
          <w:sz w:val="28"/>
          <w:szCs w:val="28"/>
          <w:lang w:val="en-US"/>
        </w:rPr>
        <w:t>Hallivell</w:t>
      </w:r>
      <w:r w:rsidRPr="005909AB">
        <w:rPr>
          <w:sz w:val="28"/>
          <w:szCs w:val="28"/>
          <w:lang w:val="uk-UA"/>
        </w:rPr>
        <w:t xml:space="preserve"> </w:t>
      </w:r>
      <w:r w:rsidRPr="005909AB">
        <w:rPr>
          <w:sz w:val="28"/>
          <w:szCs w:val="28"/>
          <w:lang w:val="en-US"/>
        </w:rPr>
        <w:t>B</w:t>
      </w:r>
      <w:r w:rsidRPr="005909AB">
        <w:rPr>
          <w:sz w:val="28"/>
          <w:szCs w:val="28"/>
          <w:lang w:val="uk-UA"/>
        </w:rPr>
        <w:t xml:space="preserve">., 2000; </w:t>
      </w:r>
      <w:r w:rsidRPr="005909AB">
        <w:rPr>
          <w:sz w:val="28"/>
          <w:szCs w:val="28"/>
          <w:lang w:val="en-US"/>
        </w:rPr>
        <w:t>Butler</w:t>
      </w:r>
      <w:r w:rsidRPr="005909AB">
        <w:rPr>
          <w:sz w:val="28"/>
          <w:szCs w:val="28"/>
          <w:lang w:val="uk-UA"/>
        </w:rPr>
        <w:t xml:space="preserve"> </w:t>
      </w:r>
      <w:r w:rsidRPr="005909AB">
        <w:rPr>
          <w:sz w:val="28"/>
          <w:szCs w:val="28"/>
          <w:lang w:val="en-US"/>
        </w:rPr>
        <w:t>P</w:t>
      </w:r>
      <w:r w:rsidRPr="005909AB">
        <w:rPr>
          <w:sz w:val="28"/>
          <w:szCs w:val="28"/>
          <w:lang w:val="uk-UA"/>
        </w:rPr>
        <w:t>.</w:t>
      </w:r>
      <w:r w:rsidRPr="005909AB">
        <w:rPr>
          <w:sz w:val="28"/>
          <w:szCs w:val="28"/>
          <w:lang w:val="en-US"/>
        </w:rPr>
        <w:t>et</w:t>
      </w:r>
      <w:r w:rsidRPr="005909AB">
        <w:rPr>
          <w:sz w:val="28"/>
          <w:szCs w:val="28"/>
          <w:lang w:val="uk-UA"/>
        </w:rPr>
        <w:t xml:space="preserve"> </w:t>
      </w:r>
      <w:r w:rsidRPr="005909AB">
        <w:rPr>
          <w:sz w:val="28"/>
          <w:szCs w:val="28"/>
          <w:lang w:val="en-US"/>
        </w:rPr>
        <w:t>al</w:t>
      </w:r>
      <w:r w:rsidRPr="005909AB">
        <w:rPr>
          <w:sz w:val="28"/>
          <w:szCs w:val="28"/>
          <w:lang w:val="uk-UA"/>
        </w:rPr>
        <w:t xml:space="preserve">., 2001; </w:t>
      </w:r>
      <w:r w:rsidRPr="005909AB">
        <w:rPr>
          <w:sz w:val="28"/>
          <w:szCs w:val="28"/>
          <w:lang w:val="en-GB"/>
        </w:rPr>
        <w:t>Kardas</w:t>
      </w:r>
      <w:r w:rsidRPr="005909AB">
        <w:rPr>
          <w:sz w:val="28"/>
          <w:szCs w:val="28"/>
          <w:lang w:val="uk-UA"/>
        </w:rPr>
        <w:t xml:space="preserve"> </w:t>
      </w:r>
      <w:r w:rsidRPr="005909AB">
        <w:rPr>
          <w:sz w:val="28"/>
          <w:szCs w:val="28"/>
          <w:lang w:val="en-GB"/>
        </w:rPr>
        <w:t>P</w:t>
      </w:r>
      <w:r w:rsidRPr="005909AB">
        <w:rPr>
          <w:sz w:val="28"/>
          <w:szCs w:val="28"/>
          <w:lang w:val="uk-UA"/>
        </w:rPr>
        <w:t xml:space="preserve">., 2005). </w:t>
      </w:r>
    </w:p>
    <w:p w:rsidR="00DE747B" w:rsidRPr="005909AB" w:rsidRDefault="00DE747B" w:rsidP="00DE747B">
      <w:pPr>
        <w:widowControl w:val="0"/>
        <w:ind w:firstLine="340"/>
        <w:jc w:val="both"/>
        <w:rPr>
          <w:sz w:val="28"/>
          <w:szCs w:val="28"/>
          <w:lang w:val="uk-UA"/>
        </w:rPr>
      </w:pPr>
      <w:r w:rsidRPr="005909AB">
        <w:rPr>
          <w:sz w:val="28"/>
          <w:szCs w:val="28"/>
          <w:lang w:val="uk-UA"/>
        </w:rPr>
        <w:t xml:space="preserve">Термінова ішемізація периферичних нервів стимулює процеси </w:t>
      </w:r>
      <w:r w:rsidRPr="005909AB">
        <w:rPr>
          <w:spacing w:val="-2"/>
          <w:sz w:val="28"/>
          <w:szCs w:val="28"/>
          <w:lang w:val="uk-UA"/>
        </w:rPr>
        <w:t>демієлін</w:t>
      </w:r>
      <w:r w:rsidRPr="005909AB">
        <w:rPr>
          <w:spacing w:val="-2"/>
          <w:sz w:val="28"/>
          <w:szCs w:val="28"/>
          <w:lang w:val="uk-UA"/>
        </w:rPr>
        <w:t>і</w:t>
      </w:r>
      <w:r w:rsidRPr="005909AB">
        <w:rPr>
          <w:spacing w:val="-2"/>
          <w:sz w:val="28"/>
          <w:szCs w:val="28"/>
          <w:lang w:val="uk-UA"/>
        </w:rPr>
        <w:t>зації в них, погіршення розповсюдження збудження по сенсорних, вегетатив</w:t>
      </w:r>
      <w:r w:rsidRPr="005909AB">
        <w:rPr>
          <w:spacing w:val="-2"/>
          <w:sz w:val="28"/>
          <w:szCs w:val="28"/>
          <w:lang w:val="uk-UA"/>
        </w:rPr>
        <w:softHyphen/>
      </w:r>
      <w:r w:rsidRPr="005909AB">
        <w:rPr>
          <w:sz w:val="28"/>
          <w:szCs w:val="28"/>
          <w:lang w:val="uk-UA"/>
        </w:rPr>
        <w:t>них та м</w:t>
      </w:r>
      <w:r w:rsidRPr="005909AB">
        <w:rPr>
          <w:sz w:val="28"/>
          <w:szCs w:val="28"/>
          <w:lang w:val="uk-UA"/>
        </w:rPr>
        <w:t>о</w:t>
      </w:r>
      <w:r w:rsidRPr="005909AB">
        <w:rPr>
          <w:sz w:val="28"/>
          <w:szCs w:val="28"/>
          <w:lang w:val="uk-UA"/>
        </w:rPr>
        <w:t>торних волокнах.</w:t>
      </w:r>
    </w:p>
    <w:p w:rsidR="00DE747B" w:rsidRPr="005909AB" w:rsidRDefault="00DE747B" w:rsidP="00DE747B">
      <w:pPr>
        <w:widowControl w:val="0"/>
        <w:ind w:firstLine="340"/>
        <w:jc w:val="both"/>
        <w:rPr>
          <w:spacing w:val="-2"/>
          <w:sz w:val="28"/>
          <w:szCs w:val="28"/>
          <w:lang w:val="uk-UA"/>
        </w:rPr>
      </w:pPr>
      <w:r w:rsidRPr="005909AB">
        <w:rPr>
          <w:spacing w:val="-2"/>
          <w:sz w:val="28"/>
          <w:szCs w:val="28"/>
          <w:lang w:val="uk-UA"/>
        </w:rPr>
        <w:t>Інерваційний апарат серця не може бути резистентним до біохімічних і нейромедіаторних розладів, які мають місце при цукровому діабеті. Тому логічно, що симптоми діабетичної поліневропатії доповнюються і порушенням кардіоваск</w:t>
      </w:r>
      <w:r w:rsidRPr="005909AB">
        <w:rPr>
          <w:spacing w:val="-2"/>
          <w:sz w:val="28"/>
          <w:szCs w:val="28"/>
          <w:lang w:val="uk-UA"/>
        </w:rPr>
        <w:t>у</w:t>
      </w:r>
      <w:r w:rsidRPr="005909AB">
        <w:rPr>
          <w:spacing w:val="-2"/>
          <w:sz w:val="28"/>
          <w:szCs w:val="28"/>
          <w:lang w:val="uk-UA"/>
        </w:rPr>
        <w:t>лярної регуляції (Урбанович А.М., 2002; Чернышова Т.Э., 2003; Хворостинка В.Н. и соавт.,2004; Хайтович М.В. и соавт., 2004; Торг</w:t>
      </w:r>
      <w:r w:rsidRPr="005909AB">
        <w:rPr>
          <w:spacing w:val="-2"/>
          <w:sz w:val="28"/>
          <w:szCs w:val="28"/>
          <w:lang w:val="uk-UA"/>
        </w:rPr>
        <w:t>и</w:t>
      </w:r>
      <w:r w:rsidRPr="005909AB">
        <w:rPr>
          <w:spacing w:val="-2"/>
          <w:sz w:val="28"/>
          <w:szCs w:val="28"/>
          <w:lang w:val="uk-UA"/>
        </w:rPr>
        <w:t xml:space="preserve">хоева Х.М. и соавт., 2005; </w:t>
      </w:r>
      <w:r w:rsidRPr="005909AB">
        <w:rPr>
          <w:spacing w:val="-2"/>
          <w:sz w:val="28"/>
          <w:szCs w:val="28"/>
          <w:lang w:val="en-US"/>
        </w:rPr>
        <w:t>Lee</w:t>
      </w:r>
      <w:r w:rsidRPr="005909AB">
        <w:rPr>
          <w:spacing w:val="-2"/>
          <w:sz w:val="28"/>
          <w:szCs w:val="28"/>
          <w:lang w:val="uk-UA"/>
        </w:rPr>
        <w:t xml:space="preserve"> </w:t>
      </w:r>
      <w:r w:rsidRPr="005909AB">
        <w:rPr>
          <w:spacing w:val="-2"/>
          <w:sz w:val="28"/>
          <w:szCs w:val="28"/>
          <w:lang w:val="en-US"/>
        </w:rPr>
        <w:t>T</w:t>
      </w:r>
      <w:r w:rsidRPr="005909AB">
        <w:rPr>
          <w:spacing w:val="-2"/>
          <w:sz w:val="28"/>
          <w:szCs w:val="28"/>
          <w:lang w:val="uk-UA"/>
        </w:rPr>
        <w:t>.</w:t>
      </w:r>
      <w:r w:rsidRPr="005909AB">
        <w:rPr>
          <w:spacing w:val="-2"/>
          <w:sz w:val="28"/>
          <w:szCs w:val="28"/>
          <w:lang w:val="en-GB"/>
        </w:rPr>
        <w:t>M</w:t>
      </w:r>
      <w:r w:rsidRPr="005909AB">
        <w:rPr>
          <w:spacing w:val="-2"/>
          <w:sz w:val="28"/>
          <w:szCs w:val="28"/>
          <w:lang w:val="uk-UA"/>
        </w:rPr>
        <w:t xml:space="preserve">. </w:t>
      </w:r>
      <w:r w:rsidRPr="005909AB">
        <w:rPr>
          <w:spacing w:val="-2"/>
          <w:sz w:val="28"/>
          <w:szCs w:val="28"/>
          <w:lang w:val="en-GB"/>
        </w:rPr>
        <w:t>et</w:t>
      </w:r>
      <w:r w:rsidRPr="005909AB">
        <w:rPr>
          <w:spacing w:val="-2"/>
          <w:sz w:val="28"/>
          <w:szCs w:val="28"/>
          <w:lang w:val="uk-UA"/>
        </w:rPr>
        <w:t xml:space="preserve"> </w:t>
      </w:r>
      <w:r w:rsidRPr="005909AB">
        <w:rPr>
          <w:spacing w:val="-2"/>
          <w:sz w:val="28"/>
          <w:szCs w:val="28"/>
          <w:lang w:val="en-GB"/>
        </w:rPr>
        <w:t>al</w:t>
      </w:r>
      <w:r w:rsidRPr="005909AB">
        <w:rPr>
          <w:spacing w:val="-2"/>
          <w:sz w:val="28"/>
          <w:szCs w:val="28"/>
          <w:lang w:val="uk-UA"/>
        </w:rPr>
        <w:t xml:space="preserve">., 2003; </w:t>
      </w:r>
      <w:r w:rsidRPr="005909AB">
        <w:rPr>
          <w:spacing w:val="-2"/>
          <w:sz w:val="28"/>
          <w:szCs w:val="28"/>
          <w:lang w:val="en-GB"/>
        </w:rPr>
        <w:t>Omi</w:t>
      </w:r>
      <w:r w:rsidRPr="005909AB">
        <w:rPr>
          <w:spacing w:val="-2"/>
          <w:sz w:val="28"/>
          <w:szCs w:val="28"/>
          <w:lang w:val="uk-UA"/>
        </w:rPr>
        <w:t xml:space="preserve"> </w:t>
      </w:r>
      <w:r w:rsidRPr="005909AB">
        <w:rPr>
          <w:spacing w:val="-2"/>
          <w:sz w:val="28"/>
          <w:szCs w:val="28"/>
          <w:lang w:val="en-GB"/>
        </w:rPr>
        <w:t>H</w:t>
      </w:r>
      <w:r w:rsidRPr="005909AB">
        <w:rPr>
          <w:spacing w:val="-2"/>
          <w:sz w:val="28"/>
          <w:szCs w:val="28"/>
          <w:lang w:val="uk-UA"/>
        </w:rPr>
        <w:t xml:space="preserve">. </w:t>
      </w:r>
      <w:r w:rsidRPr="005909AB">
        <w:rPr>
          <w:spacing w:val="-2"/>
          <w:sz w:val="28"/>
          <w:szCs w:val="28"/>
          <w:lang w:val="en-GB"/>
        </w:rPr>
        <w:t>Et</w:t>
      </w:r>
      <w:r w:rsidRPr="005909AB">
        <w:rPr>
          <w:spacing w:val="-2"/>
          <w:sz w:val="28"/>
          <w:szCs w:val="28"/>
          <w:lang w:val="uk-UA"/>
        </w:rPr>
        <w:t xml:space="preserve"> </w:t>
      </w:r>
      <w:r w:rsidRPr="005909AB">
        <w:rPr>
          <w:spacing w:val="-2"/>
          <w:sz w:val="28"/>
          <w:szCs w:val="28"/>
          <w:lang w:val="en-GB"/>
        </w:rPr>
        <w:t>al</w:t>
      </w:r>
      <w:r w:rsidRPr="005909AB">
        <w:rPr>
          <w:spacing w:val="-2"/>
          <w:sz w:val="28"/>
          <w:szCs w:val="28"/>
          <w:lang w:val="uk-UA"/>
        </w:rPr>
        <w:t xml:space="preserve">., 2003; </w:t>
      </w:r>
      <w:r w:rsidRPr="005909AB">
        <w:rPr>
          <w:spacing w:val="-2"/>
          <w:sz w:val="28"/>
          <w:szCs w:val="28"/>
          <w:lang w:val="en-GB"/>
        </w:rPr>
        <w:t>Fiegler</w:t>
      </w:r>
      <w:r w:rsidRPr="005909AB">
        <w:rPr>
          <w:spacing w:val="-2"/>
          <w:sz w:val="28"/>
          <w:szCs w:val="28"/>
          <w:lang w:val="uk-UA"/>
        </w:rPr>
        <w:t xml:space="preserve"> </w:t>
      </w:r>
      <w:r w:rsidRPr="005909AB">
        <w:rPr>
          <w:spacing w:val="-2"/>
          <w:sz w:val="28"/>
          <w:szCs w:val="28"/>
          <w:lang w:val="en-GB"/>
        </w:rPr>
        <w:t>D</w:t>
      </w:r>
      <w:r w:rsidRPr="005909AB">
        <w:rPr>
          <w:spacing w:val="-2"/>
          <w:sz w:val="28"/>
          <w:szCs w:val="28"/>
          <w:lang w:val="uk-UA"/>
        </w:rPr>
        <w:t>., 2003).</w:t>
      </w:r>
    </w:p>
    <w:p w:rsidR="00DE747B" w:rsidRPr="005909AB" w:rsidRDefault="00DE747B" w:rsidP="00DE747B">
      <w:pPr>
        <w:widowControl w:val="0"/>
        <w:ind w:firstLine="340"/>
        <w:jc w:val="both"/>
        <w:rPr>
          <w:sz w:val="28"/>
          <w:szCs w:val="28"/>
          <w:lang w:val="uk-UA"/>
        </w:rPr>
      </w:pPr>
      <w:r w:rsidRPr="005909AB">
        <w:rPr>
          <w:sz w:val="28"/>
          <w:szCs w:val="28"/>
          <w:lang w:val="uk-UA"/>
        </w:rPr>
        <w:t>У клініці діабетичної поліневропатії важливе місце займають не тільки виразні сенсо-моторні розлади, але й прояви вегетативної автономної невр</w:t>
      </w:r>
      <w:r w:rsidRPr="005909AB">
        <w:rPr>
          <w:sz w:val="28"/>
          <w:szCs w:val="28"/>
          <w:lang w:val="uk-UA"/>
        </w:rPr>
        <w:t>о</w:t>
      </w:r>
      <w:r w:rsidRPr="005909AB">
        <w:rPr>
          <w:sz w:val="28"/>
          <w:szCs w:val="28"/>
          <w:lang w:val="uk-UA"/>
        </w:rPr>
        <w:t xml:space="preserve">патії у вигляді </w:t>
      </w:r>
      <w:r w:rsidRPr="005909AB">
        <w:rPr>
          <w:sz w:val="28"/>
          <w:szCs w:val="28"/>
          <w:lang w:val="uk-UA"/>
        </w:rPr>
        <w:lastRenderedPageBreak/>
        <w:t>дисфункції кардіоваскулярної, гастроінтестинальної, сечост</w:t>
      </w:r>
      <w:r w:rsidRPr="005909AB">
        <w:rPr>
          <w:sz w:val="28"/>
          <w:szCs w:val="28"/>
          <w:lang w:val="uk-UA"/>
        </w:rPr>
        <w:t>а</w:t>
      </w:r>
      <w:r w:rsidRPr="005909AB">
        <w:rPr>
          <w:sz w:val="28"/>
          <w:szCs w:val="28"/>
          <w:lang w:val="uk-UA"/>
        </w:rPr>
        <w:t>тевої систем, які значно погіршують якість життя і призводять до ранньої інвалідізації хворих (Городецкий В.В.,2002; Маньковский Б.М.,2003; Зубк</w:t>
      </w:r>
      <w:r w:rsidRPr="005909AB">
        <w:rPr>
          <w:sz w:val="28"/>
          <w:szCs w:val="28"/>
          <w:lang w:val="uk-UA"/>
        </w:rPr>
        <w:t>о</w:t>
      </w:r>
      <w:r w:rsidRPr="005909AB">
        <w:rPr>
          <w:sz w:val="28"/>
          <w:szCs w:val="28"/>
          <w:lang w:val="uk-UA"/>
        </w:rPr>
        <w:t>ва С.Т., 2006; Перцева Т.Г., 2007; Дзяк Л.А., 2007).</w:t>
      </w:r>
    </w:p>
    <w:p w:rsidR="00DE747B" w:rsidRPr="005909AB" w:rsidRDefault="00DE747B" w:rsidP="00DE747B">
      <w:pPr>
        <w:widowControl w:val="0"/>
        <w:ind w:firstLine="340"/>
        <w:jc w:val="both"/>
        <w:rPr>
          <w:sz w:val="28"/>
          <w:szCs w:val="28"/>
          <w:lang w:val="uk-UA"/>
        </w:rPr>
      </w:pPr>
      <w:r w:rsidRPr="005909AB">
        <w:rPr>
          <w:sz w:val="28"/>
          <w:szCs w:val="28"/>
          <w:lang w:val="uk-UA"/>
        </w:rPr>
        <w:t xml:space="preserve">Клінічна картина, діабетичної кардіоваскулярної автономної невропатії </w:t>
      </w:r>
      <w:r w:rsidRPr="005909AB">
        <w:rPr>
          <w:spacing w:val="-2"/>
          <w:sz w:val="28"/>
          <w:szCs w:val="28"/>
          <w:lang w:val="uk-UA"/>
        </w:rPr>
        <w:t>характеризується постуральною гіпотензією, дизритмією, безболісним інф</w:t>
      </w:r>
      <w:r w:rsidRPr="005909AB">
        <w:rPr>
          <w:spacing w:val="-2"/>
          <w:sz w:val="28"/>
          <w:szCs w:val="28"/>
          <w:lang w:val="uk-UA"/>
        </w:rPr>
        <w:t>а</w:t>
      </w:r>
      <w:r w:rsidRPr="005909AB">
        <w:rPr>
          <w:spacing w:val="-2"/>
          <w:sz w:val="28"/>
          <w:szCs w:val="28"/>
          <w:lang w:val="uk-UA"/>
        </w:rPr>
        <w:t>р</w:t>
      </w:r>
      <w:r w:rsidRPr="005909AB">
        <w:rPr>
          <w:sz w:val="28"/>
          <w:szCs w:val="28"/>
          <w:lang w:val="uk-UA"/>
        </w:rPr>
        <w:softHyphen/>
        <w:t>к</w:t>
      </w:r>
      <w:r w:rsidRPr="005909AB">
        <w:rPr>
          <w:sz w:val="28"/>
          <w:szCs w:val="28"/>
          <w:lang w:val="uk-UA"/>
        </w:rPr>
        <w:softHyphen/>
        <w:t>том міокарду, який слабко піддається терапевтичній дії (Ефимов А.С. и соавт., 2003; А</w:t>
      </w:r>
      <w:r w:rsidRPr="005909AB">
        <w:rPr>
          <w:sz w:val="28"/>
          <w:szCs w:val="28"/>
          <w:lang w:val="uk-UA"/>
        </w:rPr>
        <w:t>х</w:t>
      </w:r>
      <w:r w:rsidRPr="005909AB">
        <w:rPr>
          <w:sz w:val="28"/>
          <w:szCs w:val="28"/>
          <w:lang w:val="uk-UA"/>
        </w:rPr>
        <w:t xml:space="preserve">вердиева М.К., 2004; Аничков Д.А. и соавт.,2005; </w:t>
      </w:r>
      <w:r w:rsidRPr="005909AB">
        <w:rPr>
          <w:sz w:val="28"/>
          <w:szCs w:val="28"/>
          <w:lang w:val="en-GB"/>
        </w:rPr>
        <w:t>Howard</w:t>
      </w:r>
      <w:r w:rsidRPr="005909AB">
        <w:rPr>
          <w:sz w:val="28"/>
          <w:szCs w:val="28"/>
          <w:lang w:val="uk-UA"/>
        </w:rPr>
        <w:t xml:space="preserve"> </w:t>
      </w:r>
      <w:r w:rsidRPr="005909AB">
        <w:rPr>
          <w:sz w:val="28"/>
          <w:szCs w:val="28"/>
          <w:lang w:val="en-GB"/>
        </w:rPr>
        <w:t>B</w:t>
      </w:r>
      <w:r w:rsidRPr="005909AB">
        <w:rPr>
          <w:sz w:val="28"/>
          <w:szCs w:val="28"/>
          <w:lang w:val="uk-UA"/>
        </w:rPr>
        <w:t>.</w:t>
      </w:r>
      <w:r w:rsidRPr="005909AB">
        <w:rPr>
          <w:sz w:val="28"/>
          <w:szCs w:val="28"/>
          <w:lang w:val="en-GB"/>
        </w:rPr>
        <w:t>V</w:t>
      </w:r>
      <w:r w:rsidRPr="005909AB">
        <w:rPr>
          <w:sz w:val="28"/>
          <w:szCs w:val="28"/>
          <w:lang w:val="uk-UA"/>
        </w:rPr>
        <w:t xml:space="preserve">. </w:t>
      </w:r>
      <w:r w:rsidRPr="005909AB">
        <w:rPr>
          <w:sz w:val="28"/>
          <w:szCs w:val="28"/>
          <w:lang w:val="en-GB"/>
        </w:rPr>
        <w:t>et</w:t>
      </w:r>
      <w:r w:rsidRPr="005909AB">
        <w:rPr>
          <w:sz w:val="28"/>
          <w:szCs w:val="28"/>
          <w:lang w:val="uk-UA"/>
        </w:rPr>
        <w:t xml:space="preserve"> </w:t>
      </w:r>
      <w:r w:rsidRPr="005909AB">
        <w:rPr>
          <w:sz w:val="28"/>
          <w:szCs w:val="28"/>
          <w:lang w:val="en-GB"/>
        </w:rPr>
        <w:t>al</w:t>
      </w:r>
      <w:r w:rsidRPr="005909AB">
        <w:rPr>
          <w:sz w:val="28"/>
          <w:szCs w:val="28"/>
          <w:lang w:val="uk-UA"/>
        </w:rPr>
        <w:t>., 2002).</w:t>
      </w:r>
    </w:p>
    <w:p w:rsidR="00DE747B" w:rsidRPr="005909AB" w:rsidRDefault="00DE747B" w:rsidP="00DE747B">
      <w:pPr>
        <w:widowControl w:val="0"/>
        <w:ind w:firstLine="340"/>
        <w:jc w:val="both"/>
        <w:rPr>
          <w:spacing w:val="-2"/>
          <w:sz w:val="28"/>
          <w:szCs w:val="28"/>
          <w:lang w:val="uk-UA"/>
        </w:rPr>
      </w:pPr>
      <w:r w:rsidRPr="005909AB">
        <w:rPr>
          <w:spacing w:val="-2"/>
          <w:sz w:val="28"/>
          <w:szCs w:val="28"/>
          <w:lang w:val="uk-UA"/>
        </w:rPr>
        <w:t>У сучасний час дискутується питання про те, що первинно виникає при цукровому діабеті - ураження внутрішніх органів чи автономна невропатія, яка ініціює вісц</w:t>
      </w:r>
      <w:r w:rsidRPr="005909AB">
        <w:rPr>
          <w:spacing w:val="-2"/>
          <w:sz w:val="28"/>
          <w:szCs w:val="28"/>
          <w:lang w:val="uk-UA"/>
        </w:rPr>
        <w:t>е</w:t>
      </w:r>
      <w:r w:rsidRPr="005909AB">
        <w:rPr>
          <w:spacing w:val="-2"/>
          <w:sz w:val="28"/>
          <w:szCs w:val="28"/>
          <w:lang w:val="uk-UA"/>
        </w:rPr>
        <w:t>ральну дисфункцію. Тому питання, пов′язані з клініко-діагностичними ознаками найбільш важкої форми – автономної кардіоваск</w:t>
      </w:r>
      <w:r w:rsidRPr="005909AB">
        <w:rPr>
          <w:spacing w:val="-2"/>
          <w:sz w:val="28"/>
          <w:szCs w:val="28"/>
          <w:lang w:val="uk-UA"/>
        </w:rPr>
        <w:t>у</w:t>
      </w:r>
      <w:r w:rsidRPr="005909AB">
        <w:rPr>
          <w:spacing w:val="-2"/>
          <w:sz w:val="28"/>
          <w:szCs w:val="28"/>
          <w:lang w:val="uk-UA"/>
        </w:rPr>
        <w:t>лярної невропатії, потребують подальшого вивчення. Крім того, оцінка глиб</w:t>
      </w:r>
      <w:r w:rsidRPr="005909AB">
        <w:rPr>
          <w:spacing w:val="-2"/>
          <w:sz w:val="28"/>
          <w:szCs w:val="28"/>
          <w:lang w:val="uk-UA"/>
        </w:rPr>
        <w:t>и</w:t>
      </w:r>
      <w:r w:rsidRPr="005909AB">
        <w:rPr>
          <w:spacing w:val="-2"/>
          <w:sz w:val="28"/>
          <w:szCs w:val="28"/>
          <w:lang w:val="uk-UA"/>
        </w:rPr>
        <w:t>ни діабетичної поліневропатії в сучасний час здійснюється переважно клінічно, такі об′єктивні дослідже</w:t>
      </w:r>
      <w:r w:rsidRPr="005909AB">
        <w:rPr>
          <w:spacing w:val="-2"/>
          <w:sz w:val="28"/>
          <w:szCs w:val="28"/>
          <w:lang w:val="uk-UA"/>
        </w:rPr>
        <w:t>н</w:t>
      </w:r>
      <w:r w:rsidRPr="005909AB">
        <w:rPr>
          <w:spacing w:val="-2"/>
          <w:sz w:val="28"/>
          <w:szCs w:val="28"/>
          <w:lang w:val="uk-UA"/>
        </w:rPr>
        <w:t>ня, як електронейроміографія, комп’ютерний спектральний аналіз серцевого ритму з різних причин пров</w:t>
      </w:r>
      <w:r w:rsidRPr="005909AB">
        <w:rPr>
          <w:spacing w:val="-2"/>
          <w:sz w:val="28"/>
          <w:szCs w:val="28"/>
          <w:lang w:val="uk-UA"/>
        </w:rPr>
        <w:t>о</w:t>
      </w:r>
      <w:r w:rsidRPr="005909AB">
        <w:rPr>
          <w:spacing w:val="-2"/>
          <w:sz w:val="28"/>
          <w:szCs w:val="28"/>
          <w:lang w:val="uk-UA"/>
        </w:rPr>
        <w:t>дяться не завжди, що знижує рівень вірогідності встановлення діагнозу діабетичної поліневропатії. Тому потребує подальшої розробки питання діагн</w:t>
      </w:r>
      <w:r w:rsidRPr="005909AB">
        <w:rPr>
          <w:spacing w:val="-2"/>
          <w:sz w:val="28"/>
          <w:szCs w:val="28"/>
          <w:lang w:val="uk-UA"/>
        </w:rPr>
        <w:t>о</w:t>
      </w:r>
      <w:r w:rsidRPr="005909AB">
        <w:rPr>
          <w:spacing w:val="-2"/>
          <w:sz w:val="28"/>
          <w:szCs w:val="28"/>
          <w:lang w:val="uk-UA"/>
        </w:rPr>
        <w:t>стики, особливо її субклінічної стадії, поєднань із автономними вегетативними поліневропаті</w:t>
      </w:r>
      <w:r w:rsidRPr="005909AB">
        <w:rPr>
          <w:spacing w:val="-2"/>
          <w:sz w:val="28"/>
          <w:szCs w:val="28"/>
          <w:lang w:val="uk-UA"/>
        </w:rPr>
        <w:t>я</w:t>
      </w:r>
      <w:r w:rsidRPr="005909AB">
        <w:rPr>
          <w:spacing w:val="-2"/>
          <w:sz w:val="28"/>
          <w:szCs w:val="28"/>
          <w:lang w:val="uk-UA"/>
        </w:rPr>
        <w:t>ми, особливостями клінічного перебігу цих форм. У лікуванні діабетичної п</w:t>
      </w:r>
      <w:r w:rsidRPr="005909AB">
        <w:rPr>
          <w:spacing w:val="-2"/>
          <w:sz w:val="28"/>
          <w:szCs w:val="28"/>
          <w:lang w:val="uk-UA"/>
        </w:rPr>
        <w:t>о</w:t>
      </w:r>
      <w:r w:rsidRPr="005909AB">
        <w:rPr>
          <w:spacing w:val="-2"/>
          <w:sz w:val="28"/>
          <w:szCs w:val="28"/>
          <w:lang w:val="uk-UA"/>
        </w:rPr>
        <w:t>ліневропатії значне місце займає використання похідних альфа-ліпоєвої ки</w:t>
      </w:r>
      <w:r w:rsidRPr="005909AB">
        <w:rPr>
          <w:spacing w:val="-2"/>
          <w:sz w:val="28"/>
          <w:szCs w:val="28"/>
          <w:lang w:val="uk-UA"/>
        </w:rPr>
        <w:t>с</w:t>
      </w:r>
      <w:r w:rsidRPr="005909AB">
        <w:rPr>
          <w:spacing w:val="-2"/>
          <w:sz w:val="28"/>
          <w:szCs w:val="28"/>
          <w:lang w:val="uk-UA"/>
        </w:rPr>
        <w:t xml:space="preserve">лоти, вказано на їх клінічну ефективність при больовому синдромі, сенсорних розладах, на активацію нервово-м′язового апарата (Тронько Н.Д.и соавт.,2000; </w:t>
      </w:r>
      <w:r w:rsidRPr="005909AB">
        <w:rPr>
          <w:spacing w:val="-2"/>
          <w:sz w:val="28"/>
          <w:szCs w:val="28"/>
          <w:lang w:val="en-US"/>
        </w:rPr>
        <w:t>Bril</w:t>
      </w:r>
      <w:r w:rsidRPr="005909AB">
        <w:rPr>
          <w:spacing w:val="-2"/>
          <w:sz w:val="28"/>
          <w:szCs w:val="28"/>
          <w:lang w:val="uk-UA"/>
        </w:rPr>
        <w:t xml:space="preserve"> </w:t>
      </w:r>
      <w:r w:rsidRPr="005909AB">
        <w:rPr>
          <w:spacing w:val="-2"/>
          <w:sz w:val="28"/>
          <w:szCs w:val="28"/>
          <w:lang w:val="en-US"/>
        </w:rPr>
        <w:t>V</w:t>
      </w:r>
      <w:r w:rsidRPr="005909AB">
        <w:rPr>
          <w:spacing w:val="-2"/>
          <w:sz w:val="28"/>
          <w:szCs w:val="28"/>
          <w:lang w:val="uk-UA"/>
        </w:rPr>
        <w:t>.,2000; Мамедова И.Н.,2002; Ш</w:t>
      </w:r>
      <w:r w:rsidRPr="005909AB">
        <w:rPr>
          <w:spacing w:val="-2"/>
          <w:sz w:val="28"/>
          <w:szCs w:val="28"/>
          <w:lang w:val="uk-UA"/>
        </w:rPr>
        <w:t>у</w:t>
      </w:r>
      <w:r w:rsidRPr="005909AB">
        <w:rPr>
          <w:spacing w:val="-2"/>
          <w:sz w:val="28"/>
          <w:szCs w:val="28"/>
          <w:lang w:val="uk-UA"/>
        </w:rPr>
        <w:t xml:space="preserve">пер В.А и соавт., 2005; Тондій О.Л., 2007; </w:t>
      </w:r>
      <w:r w:rsidRPr="005909AB">
        <w:rPr>
          <w:spacing w:val="-2"/>
          <w:sz w:val="28"/>
          <w:szCs w:val="28"/>
          <w:lang w:val="en-US"/>
        </w:rPr>
        <w:t>Liegler</w:t>
      </w:r>
      <w:r w:rsidRPr="005909AB">
        <w:rPr>
          <w:spacing w:val="-2"/>
          <w:sz w:val="28"/>
          <w:szCs w:val="28"/>
          <w:lang w:val="uk-UA"/>
        </w:rPr>
        <w:t xml:space="preserve"> </w:t>
      </w:r>
      <w:r w:rsidRPr="005909AB">
        <w:rPr>
          <w:spacing w:val="-2"/>
          <w:sz w:val="28"/>
          <w:szCs w:val="28"/>
          <w:lang w:val="en-US"/>
        </w:rPr>
        <w:t>D</w:t>
      </w:r>
      <w:r w:rsidRPr="005909AB">
        <w:rPr>
          <w:spacing w:val="-2"/>
          <w:sz w:val="28"/>
          <w:szCs w:val="28"/>
          <w:lang w:val="uk-UA"/>
        </w:rPr>
        <w:t xml:space="preserve">.,2003; </w:t>
      </w:r>
      <w:r w:rsidRPr="005909AB">
        <w:rPr>
          <w:spacing w:val="-2"/>
          <w:sz w:val="28"/>
          <w:szCs w:val="28"/>
          <w:lang w:val="en-US"/>
        </w:rPr>
        <w:t>Jenissel</w:t>
      </w:r>
      <w:r w:rsidRPr="005909AB">
        <w:rPr>
          <w:spacing w:val="-2"/>
          <w:sz w:val="28"/>
          <w:szCs w:val="28"/>
          <w:lang w:val="uk-UA"/>
        </w:rPr>
        <w:t xml:space="preserve"> </w:t>
      </w:r>
      <w:r w:rsidRPr="005909AB">
        <w:rPr>
          <w:spacing w:val="-2"/>
          <w:sz w:val="28"/>
          <w:szCs w:val="28"/>
          <w:lang w:val="en-US"/>
        </w:rPr>
        <w:t>P</w:t>
      </w:r>
      <w:r w:rsidRPr="005909AB">
        <w:rPr>
          <w:spacing w:val="-2"/>
          <w:sz w:val="28"/>
          <w:szCs w:val="28"/>
          <w:lang w:val="uk-UA"/>
        </w:rPr>
        <w:t xml:space="preserve">.,2004; </w:t>
      </w:r>
      <w:r w:rsidRPr="005909AB">
        <w:rPr>
          <w:spacing w:val="-2"/>
          <w:sz w:val="28"/>
          <w:szCs w:val="28"/>
          <w:lang w:val="en-GB"/>
        </w:rPr>
        <w:t>Ni</w:t>
      </w:r>
      <w:r w:rsidRPr="005909AB">
        <w:rPr>
          <w:spacing w:val="-2"/>
          <w:sz w:val="28"/>
          <w:szCs w:val="28"/>
          <w:lang w:val="en-GB"/>
        </w:rPr>
        <w:t>s</w:t>
      </w:r>
      <w:r w:rsidRPr="005909AB">
        <w:rPr>
          <w:spacing w:val="-2"/>
          <w:sz w:val="28"/>
          <w:szCs w:val="28"/>
          <w:lang w:val="en-GB"/>
        </w:rPr>
        <w:t>sen</w:t>
      </w:r>
      <w:r w:rsidRPr="005909AB">
        <w:rPr>
          <w:spacing w:val="-2"/>
          <w:sz w:val="28"/>
          <w:szCs w:val="28"/>
          <w:lang w:val="uk-UA"/>
        </w:rPr>
        <w:t xml:space="preserve"> </w:t>
      </w:r>
      <w:r w:rsidRPr="005909AB">
        <w:rPr>
          <w:spacing w:val="-2"/>
          <w:sz w:val="28"/>
          <w:szCs w:val="28"/>
          <w:lang w:val="en-GB"/>
        </w:rPr>
        <w:t>S</w:t>
      </w:r>
      <w:r w:rsidRPr="005909AB">
        <w:rPr>
          <w:spacing w:val="-2"/>
          <w:sz w:val="28"/>
          <w:szCs w:val="28"/>
          <w:lang w:val="uk-UA"/>
        </w:rPr>
        <w:t>.</w:t>
      </w:r>
      <w:r w:rsidRPr="005909AB">
        <w:rPr>
          <w:spacing w:val="-2"/>
          <w:sz w:val="28"/>
          <w:szCs w:val="28"/>
          <w:lang w:val="en-GB"/>
        </w:rPr>
        <w:t>E</w:t>
      </w:r>
      <w:r w:rsidRPr="005909AB">
        <w:rPr>
          <w:spacing w:val="-2"/>
          <w:sz w:val="28"/>
          <w:szCs w:val="28"/>
          <w:lang w:val="uk-UA"/>
        </w:rPr>
        <w:t xml:space="preserve"> </w:t>
      </w:r>
      <w:r w:rsidRPr="005909AB">
        <w:rPr>
          <w:spacing w:val="-2"/>
          <w:sz w:val="28"/>
          <w:szCs w:val="28"/>
          <w:lang w:val="en-GB"/>
        </w:rPr>
        <w:t>et</w:t>
      </w:r>
      <w:r w:rsidRPr="005909AB">
        <w:rPr>
          <w:spacing w:val="-2"/>
          <w:sz w:val="28"/>
          <w:szCs w:val="28"/>
          <w:lang w:val="uk-UA"/>
        </w:rPr>
        <w:t xml:space="preserve"> </w:t>
      </w:r>
      <w:r w:rsidRPr="005909AB">
        <w:rPr>
          <w:spacing w:val="-2"/>
          <w:sz w:val="28"/>
          <w:szCs w:val="28"/>
          <w:lang w:val="en-GB"/>
        </w:rPr>
        <w:t>al</w:t>
      </w:r>
      <w:r w:rsidRPr="005909AB">
        <w:rPr>
          <w:spacing w:val="-2"/>
          <w:sz w:val="28"/>
          <w:szCs w:val="28"/>
          <w:lang w:val="uk-UA"/>
        </w:rPr>
        <w:t xml:space="preserve">., 2007). </w:t>
      </w:r>
    </w:p>
    <w:p w:rsidR="00DE747B" w:rsidRPr="005909AB" w:rsidRDefault="00DE747B" w:rsidP="00DE747B">
      <w:pPr>
        <w:widowControl w:val="0"/>
        <w:ind w:firstLine="340"/>
        <w:jc w:val="both"/>
        <w:rPr>
          <w:sz w:val="28"/>
          <w:szCs w:val="28"/>
          <w:lang w:val="uk-UA"/>
        </w:rPr>
      </w:pPr>
      <w:r w:rsidRPr="005909AB">
        <w:rPr>
          <w:sz w:val="28"/>
          <w:szCs w:val="28"/>
          <w:lang w:val="uk-UA"/>
        </w:rPr>
        <w:t>Виникає необхідність удосконалення методів лікування діабетичної поліневропатії, застосування патогенетично обгрунтованих комбінацій препаратів, включаючи базисну антиоксидантну, метаболічну, вітамінотерапію з ензимотер</w:t>
      </w:r>
      <w:r w:rsidRPr="005909AB">
        <w:rPr>
          <w:sz w:val="28"/>
          <w:szCs w:val="28"/>
          <w:lang w:val="uk-UA"/>
        </w:rPr>
        <w:t>а</w:t>
      </w:r>
      <w:r w:rsidRPr="005909AB">
        <w:rPr>
          <w:sz w:val="28"/>
          <w:szCs w:val="28"/>
          <w:lang w:val="uk-UA"/>
        </w:rPr>
        <w:t>пією, кардіопротекторами, адекватними вазоактивними засобами.</w:t>
      </w:r>
    </w:p>
    <w:p w:rsidR="00DE747B" w:rsidRPr="005909AB" w:rsidRDefault="00DE747B" w:rsidP="00DE747B">
      <w:pPr>
        <w:widowControl w:val="0"/>
        <w:ind w:firstLine="340"/>
        <w:jc w:val="both"/>
        <w:rPr>
          <w:sz w:val="28"/>
          <w:szCs w:val="28"/>
          <w:lang w:val="uk-UA"/>
        </w:rPr>
      </w:pPr>
      <w:r w:rsidRPr="005909AB">
        <w:rPr>
          <w:b/>
          <w:sz w:val="28"/>
          <w:szCs w:val="28"/>
          <w:lang w:val="uk-UA"/>
        </w:rPr>
        <w:t xml:space="preserve">Зв′язок роботи з науковими програмами, планами, темами. </w:t>
      </w:r>
      <w:r w:rsidRPr="005909AB">
        <w:rPr>
          <w:sz w:val="28"/>
          <w:szCs w:val="28"/>
          <w:lang w:val="uk-UA"/>
        </w:rPr>
        <w:t>Дисерт</w:t>
      </w:r>
      <w:r w:rsidRPr="005909AB">
        <w:rPr>
          <w:sz w:val="28"/>
          <w:szCs w:val="28"/>
          <w:lang w:val="uk-UA"/>
        </w:rPr>
        <w:t>а</w:t>
      </w:r>
      <w:r w:rsidRPr="005909AB">
        <w:rPr>
          <w:sz w:val="28"/>
          <w:szCs w:val="28"/>
          <w:lang w:val="uk-UA"/>
        </w:rPr>
        <w:t xml:space="preserve">ційна робота є частиною планової науково-дослідної роботи кафедри </w:t>
      </w:r>
      <w:r w:rsidRPr="005909AB">
        <w:rPr>
          <w:spacing w:val="-2"/>
          <w:sz w:val="28"/>
          <w:szCs w:val="28"/>
          <w:lang w:val="uk-UA"/>
        </w:rPr>
        <w:t>невр</w:t>
      </w:r>
      <w:r w:rsidRPr="005909AB">
        <w:rPr>
          <w:spacing w:val="-2"/>
          <w:sz w:val="28"/>
          <w:szCs w:val="28"/>
          <w:lang w:val="uk-UA"/>
        </w:rPr>
        <w:t>о</w:t>
      </w:r>
      <w:r w:rsidRPr="005909AB">
        <w:rPr>
          <w:spacing w:val="-2"/>
          <w:sz w:val="28"/>
          <w:szCs w:val="28"/>
          <w:lang w:val="uk-UA"/>
        </w:rPr>
        <w:t>логії з нейрохірургією Луганського державного медичного університету „Р</w:t>
      </w:r>
      <w:r w:rsidRPr="005909AB">
        <w:rPr>
          <w:spacing w:val="-2"/>
          <w:sz w:val="28"/>
          <w:szCs w:val="28"/>
          <w:lang w:val="uk-UA"/>
        </w:rPr>
        <w:t>о</w:t>
      </w:r>
      <w:r w:rsidRPr="005909AB">
        <w:rPr>
          <w:spacing w:val="-2"/>
          <w:sz w:val="28"/>
          <w:szCs w:val="28"/>
          <w:lang w:val="uk-UA"/>
        </w:rPr>
        <w:t>з</w:t>
      </w:r>
      <w:r w:rsidRPr="005909AB">
        <w:rPr>
          <w:spacing w:val="-2"/>
          <w:sz w:val="28"/>
          <w:szCs w:val="28"/>
          <w:lang w:val="uk-UA"/>
        </w:rPr>
        <w:softHyphen/>
      </w:r>
      <w:r w:rsidRPr="005909AB">
        <w:rPr>
          <w:sz w:val="28"/>
          <w:szCs w:val="28"/>
          <w:lang w:val="uk-UA"/>
        </w:rPr>
        <w:t>лади вегетативного гомеостазу і порушення вегетативної регуляції при     захворюваннях не</w:t>
      </w:r>
      <w:r w:rsidRPr="005909AB">
        <w:rPr>
          <w:sz w:val="28"/>
          <w:szCs w:val="28"/>
          <w:lang w:val="uk-UA"/>
        </w:rPr>
        <w:t>р</w:t>
      </w:r>
      <w:r w:rsidRPr="005909AB">
        <w:rPr>
          <w:sz w:val="28"/>
          <w:szCs w:val="28"/>
          <w:lang w:val="uk-UA"/>
        </w:rPr>
        <w:t>вової системи” (№ державної реєстрації  0198</w:t>
      </w:r>
      <w:r w:rsidRPr="005909AB">
        <w:rPr>
          <w:sz w:val="28"/>
          <w:szCs w:val="28"/>
          <w:lang w:val="en-US"/>
        </w:rPr>
        <w:t>U</w:t>
      </w:r>
      <w:r w:rsidRPr="005909AB">
        <w:rPr>
          <w:sz w:val="28"/>
          <w:szCs w:val="28"/>
          <w:lang w:val="uk-UA"/>
        </w:rPr>
        <w:t>005868), „Динаміка нейровегетативних розладів у ліквідаторів наслідків аварії на ЧАЕС в резідуальному періоді” (№ державної реєстрації 0106</w:t>
      </w:r>
      <w:r w:rsidRPr="005909AB">
        <w:rPr>
          <w:sz w:val="28"/>
          <w:szCs w:val="28"/>
          <w:lang w:val="en-US"/>
        </w:rPr>
        <w:t>U</w:t>
      </w:r>
      <w:r w:rsidRPr="005909AB">
        <w:rPr>
          <w:sz w:val="28"/>
          <w:szCs w:val="28"/>
          <w:lang w:val="uk-UA"/>
        </w:rPr>
        <w:t>001145).</w:t>
      </w:r>
    </w:p>
    <w:p w:rsidR="00DE747B" w:rsidRPr="005909AB" w:rsidRDefault="00DE747B" w:rsidP="00DE747B">
      <w:pPr>
        <w:widowControl w:val="0"/>
        <w:ind w:firstLine="340"/>
        <w:jc w:val="both"/>
        <w:rPr>
          <w:sz w:val="28"/>
          <w:szCs w:val="28"/>
          <w:lang w:val="uk-UA"/>
        </w:rPr>
      </w:pPr>
      <w:r w:rsidRPr="005909AB">
        <w:rPr>
          <w:b/>
          <w:sz w:val="28"/>
          <w:szCs w:val="28"/>
          <w:lang w:val="uk-UA"/>
        </w:rPr>
        <w:t>Мета дослідження</w:t>
      </w:r>
      <w:r w:rsidRPr="005909AB">
        <w:rPr>
          <w:i/>
          <w:sz w:val="28"/>
          <w:szCs w:val="28"/>
          <w:lang w:val="uk-UA"/>
        </w:rPr>
        <w:t xml:space="preserve">. </w:t>
      </w:r>
      <w:r w:rsidRPr="005909AB">
        <w:rPr>
          <w:sz w:val="28"/>
          <w:szCs w:val="28"/>
          <w:lang w:val="uk-UA"/>
        </w:rPr>
        <w:t>Підвищення ефективності методів ранньої діагно</w:t>
      </w:r>
      <w:r w:rsidRPr="005909AB">
        <w:rPr>
          <w:sz w:val="28"/>
          <w:szCs w:val="28"/>
          <w:lang w:val="uk-UA"/>
        </w:rPr>
        <w:t>с</w:t>
      </w:r>
      <w:r w:rsidRPr="005909AB">
        <w:rPr>
          <w:sz w:val="28"/>
          <w:szCs w:val="28"/>
          <w:lang w:val="uk-UA"/>
        </w:rPr>
        <w:t>тики та лікування хворих із діабетичною поліневропатією, поєднаною з кардіоваскуля</w:t>
      </w:r>
      <w:r w:rsidRPr="005909AB">
        <w:rPr>
          <w:sz w:val="28"/>
          <w:szCs w:val="28"/>
          <w:lang w:val="uk-UA"/>
        </w:rPr>
        <w:t>р</w:t>
      </w:r>
      <w:r w:rsidRPr="005909AB">
        <w:rPr>
          <w:sz w:val="28"/>
          <w:szCs w:val="28"/>
          <w:lang w:val="uk-UA"/>
        </w:rPr>
        <w:t>ною автономною невропатією на основі вивчення особливостей їх клінічного п</w:t>
      </w:r>
      <w:r w:rsidRPr="005909AB">
        <w:rPr>
          <w:sz w:val="28"/>
          <w:szCs w:val="28"/>
          <w:lang w:val="uk-UA"/>
        </w:rPr>
        <w:t>е</w:t>
      </w:r>
      <w:r w:rsidRPr="005909AB">
        <w:rPr>
          <w:sz w:val="28"/>
          <w:szCs w:val="28"/>
          <w:lang w:val="uk-UA"/>
        </w:rPr>
        <w:t>ребігу, стану нервово-м´язової провідності, спектрального аналізу серцевого ри</w:t>
      </w:r>
      <w:r w:rsidRPr="005909AB">
        <w:rPr>
          <w:sz w:val="28"/>
          <w:szCs w:val="28"/>
          <w:lang w:val="uk-UA"/>
        </w:rPr>
        <w:t>т</w:t>
      </w:r>
      <w:r w:rsidRPr="005909AB">
        <w:rPr>
          <w:sz w:val="28"/>
          <w:szCs w:val="28"/>
          <w:lang w:val="uk-UA"/>
        </w:rPr>
        <w:t>му, церебральної та периферичної гемодинаміки, окремих показників вуглеводного, ліпідного, макроергічного обмінів, пат</w:t>
      </w:r>
      <w:r w:rsidRPr="005909AB">
        <w:rPr>
          <w:sz w:val="28"/>
          <w:szCs w:val="28"/>
          <w:lang w:val="uk-UA"/>
        </w:rPr>
        <w:t>о</w:t>
      </w:r>
      <w:r w:rsidRPr="005909AB">
        <w:rPr>
          <w:sz w:val="28"/>
          <w:szCs w:val="28"/>
          <w:lang w:val="uk-UA"/>
        </w:rPr>
        <w:t>генетично обгрунтованого включення в комплексну терапію оксибралу, пр</w:t>
      </w:r>
      <w:r w:rsidRPr="005909AB">
        <w:rPr>
          <w:sz w:val="28"/>
          <w:szCs w:val="28"/>
          <w:lang w:val="uk-UA"/>
        </w:rPr>
        <w:t>е</w:t>
      </w:r>
      <w:r w:rsidRPr="005909AB">
        <w:rPr>
          <w:sz w:val="28"/>
          <w:szCs w:val="28"/>
          <w:lang w:val="uk-UA"/>
        </w:rPr>
        <w:t>дукталу, флогензиму.</w:t>
      </w:r>
    </w:p>
    <w:p w:rsidR="00DE747B" w:rsidRPr="005909AB" w:rsidRDefault="00DE747B" w:rsidP="00DE747B">
      <w:pPr>
        <w:widowControl w:val="0"/>
        <w:ind w:firstLine="340"/>
        <w:jc w:val="both"/>
        <w:rPr>
          <w:sz w:val="28"/>
          <w:szCs w:val="28"/>
          <w:lang w:val="uk-UA"/>
        </w:rPr>
      </w:pPr>
      <w:r w:rsidRPr="005909AB">
        <w:rPr>
          <w:sz w:val="28"/>
          <w:szCs w:val="28"/>
          <w:lang w:val="uk-UA"/>
        </w:rPr>
        <w:t xml:space="preserve">Для досягнення поставленої мети було визначено наступні </w:t>
      </w:r>
      <w:r w:rsidRPr="005909AB">
        <w:rPr>
          <w:b/>
          <w:sz w:val="28"/>
          <w:szCs w:val="28"/>
          <w:lang w:val="uk-UA"/>
        </w:rPr>
        <w:t>задачі:</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 xml:space="preserve">Вивчити клінічні особливості перебігу діабетичної, поліневропатії поєднаної </w:t>
      </w:r>
      <w:r w:rsidRPr="005909AB">
        <w:rPr>
          <w:sz w:val="28"/>
          <w:szCs w:val="28"/>
          <w:lang w:val="uk-UA"/>
        </w:rPr>
        <w:lastRenderedPageBreak/>
        <w:t>з кардіоваскулярною автономною невропатією.</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Встановити характер змін електронейроміогенезу у пацієнтів із ді</w:t>
      </w:r>
      <w:r w:rsidRPr="005909AB">
        <w:rPr>
          <w:sz w:val="28"/>
          <w:szCs w:val="28"/>
          <w:lang w:val="uk-UA"/>
        </w:rPr>
        <w:t>а</w:t>
      </w:r>
      <w:r w:rsidRPr="005909AB">
        <w:rPr>
          <w:sz w:val="28"/>
          <w:szCs w:val="28"/>
          <w:lang w:val="uk-UA"/>
        </w:rPr>
        <w:t>бетичною поліневропатією в різні строки захворювання.</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Дослідити динаміку окремих показників вуглеводного, ліпідного, макроергічного омінів у обстежених хворих.</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Оцінити особливості порушень вегетативної регуляції кардіоваск</w:t>
      </w:r>
      <w:r w:rsidRPr="005909AB">
        <w:rPr>
          <w:sz w:val="28"/>
          <w:szCs w:val="28"/>
          <w:lang w:val="uk-UA"/>
        </w:rPr>
        <w:t>у</w:t>
      </w:r>
      <w:r w:rsidRPr="005909AB">
        <w:rPr>
          <w:sz w:val="28"/>
          <w:szCs w:val="28"/>
          <w:lang w:val="uk-UA"/>
        </w:rPr>
        <w:t>лярної системи при діабетичній поліневропатії на основі показників комп’ютерного сп</w:t>
      </w:r>
      <w:r w:rsidRPr="005909AB">
        <w:rPr>
          <w:sz w:val="28"/>
          <w:szCs w:val="28"/>
          <w:lang w:val="uk-UA"/>
        </w:rPr>
        <w:t>е</w:t>
      </w:r>
      <w:r w:rsidRPr="005909AB">
        <w:rPr>
          <w:sz w:val="28"/>
          <w:szCs w:val="28"/>
          <w:lang w:val="uk-UA"/>
        </w:rPr>
        <w:t>ктрального аналізу серцевого ритму.</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Виявити у хворих з діабетичною поліневропатією особливості периферичної та церебральної гемодинаміки залежно від клінічної форми, стадії поліневр</w:t>
      </w:r>
      <w:r w:rsidRPr="005909AB">
        <w:rPr>
          <w:sz w:val="28"/>
          <w:szCs w:val="28"/>
          <w:lang w:val="uk-UA"/>
        </w:rPr>
        <w:t>о</w:t>
      </w:r>
      <w:r w:rsidRPr="005909AB">
        <w:rPr>
          <w:sz w:val="28"/>
          <w:szCs w:val="28"/>
          <w:lang w:val="uk-UA"/>
        </w:rPr>
        <w:t>патії, давності цукрового діабету.</w:t>
      </w:r>
    </w:p>
    <w:p w:rsidR="00DE747B" w:rsidRPr="005909AB" w:rsidRDefault="00DE747B" w:rsidP="005A4BAF">
      <w:pPr>
        <w:widowControl w:val="0"/>
        <w:numPr>
          <w:ilvl w:val="0"/>
          <w:numId w:val="65"/>
        </w:numPr>
        <w:tabs>
          <w:tab w:val="clear" w:pos="1428"/>
          <w:tab w:val="num" w:pos="720"/>
        </w:tabs>
        <w:suppressAutoHyphens w:val="0"/>
        <w:ind w:left="0" w:firstLine="340"/>
        <w:jc w:val="both"/>
        <w:rPr>
          <w:sz w:val="28"/>
          <w:szCs w:val="28"/>
          <w:lang w:val="uk-UA"/>
        </w:rPr>
      </w:pPr>
      <w:r w:rsidRPr="005909AB">
        <w:rPr>
          <w:sz w:val="28"/>
          <w:szCs w:val="28"/>
          <w:lang w:val="uk-UA"/>
        </w:rPr>
        <w:t>Патогенетично обгрунтувати доцільність диференційованого вик</w:t>
      </w:r>
      <w:r w:rsidRPr="005909AB">
        <w:rPr>
          <w:sz w:val="28"/>
          <w:szCs w:val="28"/>
          <w:lang w:val="uk-UA"/>
        </w:rPr>
        <w:t>о</w:t>
      </w:r>
      <w:r w:rsidRPr="005909AB">
        <w:rPr>
          <w:sz w:val="28"/>
          <w:szCs w:val="28"/>
          <w:lang w:val="uk-UA"/>
        </w:rPr>
        <w:t>ристання в комплексному лікуванні діабетичної полінейропатії флогензиму, преду</w:t>
      </w:r>
      <w:r w:rsidRPr="005909AB">
        <w:rPr>
          <w:sz w:val="28"/>
          <w:szCs w:val="28"/>
          <w:lang w:val="uk-UA"/>
        </w:rPr>
        <w:t>к</w:t>
      </w:r>
      <w:r w:rsidRPr="005909AB">
        <w:rPr>
          <w:sz w:val="28"/>
          <w:szCs w:val="28"/>
          <w:lang w:val="uk-UA"/>
        </w:rPr>
        <w:t xml:space="preserve">талу, оксибралу. </w:t>
      </w:r>
    </w:p>
    <w:p w:rsidR="00DE747B" w:rsidRPr="005909AB" w:rsidRDefault="00DE747B" w:rsidP="00DE747B">
      <w:pPr>
        <w:widowControl w:val="0"/>
        <w:ind w:firstLine="340"/>
        <w:jc w:val="both"/>
        <w:rPr>
          <w:sz w:val="28"/>
          <w:szCs w:val="28"/>
          <w:lang w:val="uk-UA"/>
        </w:rPr>
      </w:pPr>
      <w:r w:rsidRPr="005909AB">
        <w:rPr>
          <w:b/>
          <w:sz w:val="28"/>
          <w:szCs w:val="28"/>
          <w:lang w:val="uk-UA"/>
        </w:rPr>
        <w:t>Об′єкт дослідження</w:t>
      </w:r>
      <w:r w:rsidRPr="005909AB">
        <w:rPr>
          <w:sz w:val="28"/>
          <w:szCs w:val="28"/>
          <w:lang w:val="uk-UA"/>
        </w:rPr>
        <w:t xml:space="preserve"> - пацієнти з цукровим діабетом I типу.</w:t>
      </w:r>
    </w:p>
    <w:p w:rsidR="00DE747B" w:rsidRPr="005909AB" w:rsidRDefault="00DE747B" w:rsidP="00DE747B">
      <w:pPr>
        <w:widowControl w:val="0"/>
        <w:ind w:firstLine="340"/>
        <w:jc w:val="both"/>
        <w:rPr>
          <w:sz w:val="28"/>
          <w:szCs w:val="28"/>
          <w:lang w:val="uk-UA"/>
        </w:rPr>
      </w:pPr>
      <w:r w:rsidRPr="005909AB">
        <w:rPr>
          <w:b/>
          <w:sz w:val="28"/>
          <w:szCs w:val="28"/>
          <w:lang w:val="uk-UA"/>
        </w:rPr>
        <w:t>Предмет дослідження:</w:t>
      </w:r>
      <w:r w:rsidRPr="005909AB">
        <w:rPr>
          <w:sz w:val="28"/>
          <w:szCs w:val="28"/>
          <w:lang w:val="uk-UA"/>
        </w:rPr>
        <w:t xml:space="preserve"> особливості клінічного перебігу змін електр</w:t>
      </w:r>
      <w:r w:rsidRPr="005909AB">
        <w:rPr>
          <w:sz w:val="28"/>
          <w:szCs w:val="28"/>
          <w:lang w:val="uk-UA"/>
        </w:rPr>
        <w:t>о</w:t>
      </w:r>
      <w:r w:rsidRPr="005909AB">
        <w:rPr>
          <w:sz w:val="28"/>
          <w:szCs w:val="28"/>
          <w:lang w:val="uk-UA"/>
        </w:rPr>
        <w:t>нейроміогенезу, метаболічних порушень, церебральної і периферичної гем</w:t>
      </w:r>
      <w:r w:rsidRPr="005909AB">
        <w:rPr>
          <w:sz w:val="28"/>
          <w:szCs w:val="28"/>
          <w:lang w:val="uk-UA"/>
        </w:rPr>
        <w:t>о</w:t>
      </w:r>
      <w:r w:rsidRPr="005909AB">
        <w:rPr>
          <w:sz w:val="28"/>
          <w:szCs w:val="28"/>
          <w:lang w:val="uk-UA"/>
        </w:rPr>
        <w:t>динаміки у хворих на діабетичну полінейропатію, поєднану з кардіоваскулярною автоно</w:t>
      </w:r>
      <w:r w:rsidRPr="005909AB">
        <w:rPr>
          <w:sz w:val="28"/>
          <w:szCs w:val="28"/>
          <w:lang w:val="uk-UA"/>
        </w:rPr>
        <w:t>м</w:t>
      </w:r>
      <w:r w:rsidRPr="005909AB">
        <w:rPr>
          <w:sz w:val="28"/>
          <w:szCs w:val="28"/>
          <w:lang w:val="uk-UA"/>
        </w:rPr>
        <w:t>ною невропатією.</w:t>
      </w:r>
    </w:p>
    <w:p w:rsidR="00DE747B" w:rsidRPr="005909AB" w:rsidRDefault="00DE747B" w:rsidP="00DE747B">
      <w:pPr>
        <w:widowControl w:val="0"/>
        <w:ind w:firstLine="340"/>
        <w:jc w:val="both"/>
        <w:rPr>
          <w:sz w:val="28"/>
          <w:szCs w:val="28"/>
          <w:lang w:val="uk-UA"/>
        </w:rPr>
      </w:pPr>
      <w:r w:rsidRPr="005909AB">
        <w:rPr>
          <w:b/>
          <w:sz w:val="28"/>
          <w:szCs w:val="28"/>
          <w:lang w:val="uk-UA"/>
        </w:rPr>
        <w:t>Методи дослідження:</w:t>
      </w:r>
      <w:r w:rsidRPr="005909AB">
        <w:rPr>
          <w:sz w:val="28"/>
          <w:szCs w:val="28"/>
          <w:lang w:val="uk-UA"/>
        </w:rPr>
        <w:t xml:space="preserve"> 1. Клініко-неврологічний з використанням шкал </w:t>
      </w:r>
      <w:r w:rsidRPr="005909AB">
        <w:rPr>
          <w:sz w:val="28"/>
          <w:szCs w:val="28"/>
          <w:lang w:val="en-US"/>
        </w:rPr>
        <w:t>Total</w:t>
      </w:r>
      <w:r w:rsidRPr="005909AB">
        <w:rPr>
          <w:sz w:val="28"/>
          <w:szCs w:val="28"/>
          <w:lang w:val="uk-UA"/>
        </w:rPr>
        <w:t xml:space="preserve"> </w:t>
      </w:r>
      <w:r w:rsidRPr="005909AB">
        <w:rPr>
          <w:sz w:val="28"/>
          <w:szCs w:val="28"/>
          <w:lang w:val="en-US"/>
        </w:rPr>
        <w:t>Symptoms</w:t>
      </w:r>
      <w:r w:rsidRPr="005909AB">
        <w:rPr>
          <w:sz w:val="28"/>
          <w:szCs w:val="28"/>
          <w:lang w:val="uk-UA"/>
        </w:rPr>
        <w:t xml:space="preserve"> </w:t>
      </w:r>
      <w:r w:rsidRPr="005909AB">
        <w:rPr>
          <w:sz w:val="28"/>
          <w:szCs w:val="28"/>
          <w:lang w:val="en-US"/>
        </w:rPr>
        <w:t>Score</w:t>
      </w:r>
      <w:r w:rsidRPr="005909AB">
        <w:rPr>
          <w:sz w:val="28"/>
          <w:szCs w:val="28"/>
          <w:lang w:val="uk-UA"/>
        </w:rPr>
        <w:t xml:space="preserve"> (</w:t>
      </w:r>
      <w:r w:rsidRPr="005909AB">
        <w:rPr>
          <w:sz w:val="28"/>
          <w:szCs w:val="28"/>
          <w:lang w:val="en-US"/>
        </w:rPr>
        <w:t>TSS</w:t>
      </w:r>
      <w:r w:rsidRPr="005909AB">
        <w:rPr>
          <w:sz w:val="28"/>
          <w:szCs w:val="28"/>
          <w:lang w:val="uk-UA"/>
        </w:rPr>
        <w:t xml:space="preserve">), </w:t>
      </w:r>
      <w:r w:rsidRPr="005909AB">
        <w:rPr>
          <w:sz w:val="28"/>
          <w:szCs w:val="28"/>
          <w:lang w:val="en-US"/>
        </w:rPr>
        <w:t>Neuropathy</w:t>
      </w:r>
      <w:r w:rsidRPr="005909AB">
        <w:rPr>
          <w:sz w:val="28"/>
          <w:szCs w:val="28"/>
          <w:lang w:val="uk-UA"/>
        </w:rPr>
        <w:t xml:space="preserve"> </w:t>
      </w:r>
      <w:r w:rsidRPr="005909AB">
        <w:rPr>
          <w:sz w:val="28"/>
          <w:szCs w:val="28"/>
          <w:lang w:val="en-US"/>
        </w:rPr>
        <w:t>Impairement</w:t>
      </w:r>
      <w:r w:rsidRPr="005909AB">
        <w:rPr>
          <w:sz w:val="28"/>
          <w:szCs w:val="28"/>
          <w:lang w:val="uk-UA"/>
        </w:rPr>
        <w:t xml:space="preserve"> </w:t>
      </w:r>
      <w:r w:rsidRPr="005909AB">
        <w:rPr>
          <w:sz w:val="28"/>
          <w:szCs w:val="28"/>
          <w:lang w:val="en-US"/>
        </w:rPr>
        <w:t>Score</w:t>
      </w:r>
      <w:r w:rsidRPr="005909AB">
        <w:rPr>
          <w:sz w:val="28"/>
          <w:szCs w:val="28"/>
          <w:lang w:val="uk-UA"/>
        </w:rPr>
        <w:t xml:space="preserve"> (</w:t>
      </w:r>
      <w:r w:rsidRPr="005909AB">
        <w:rPr>
          <w:sz w:val="28"/>
          <w:szCs w:val="28"/>
          <w:lang w:val="en-US"/>
        </w:rPr>
        <w:t>NIS</w:t>
      </w:r>
      <w:r w:rsidRPr="005909AB">
        <w:rPr>
          <w:sz w:val="28"/>
          <w:szCs w:val="28"/>
          <w:lang w:val="uk-UA"/>
        </w:rPr>
        <w:t>). 2. Інструмент</w:t>
      </w:r>
      <w:r w:rsidRPr="005909AB">
        <w:rPr>
          <w:sz w:val="28"/>
          <w:szCs w:val="28"/>
          <w:lang w:val="uk-UA"/>
        </w:rPr>
        <w:t>а</w:t>
      </w:r>
      <w:r w:rsidRPr="005909AB">
        <w:rPr>
          <w:sz w:val="28"/>
          <w:szCs w:val="28"/>
          <w:lang w:val="uk-UA"/>
        </w:rPr>
        <w:t>льні - ультразвукова доплерографія (УЗДГ); електронейроміографія (ЕНМГ); комп´ю</w:t>
      </w:r>
      <w:r w:rsidRPr="005909AB">
        <w:rPr>
          <w:sz w:val="28"/>
          <w:szCs w:val="28"/>
          <w:lang w:val="uk-UA"/>
        </w:rPr>
        <w:softHyphen/>
        <w:t>тер</w:t>
      </w:r>
      <w:r w:rsidRPr="005909AB">
        <w:rPr>
          <w:sz w:val="28"/>
          <w:szCs w:val="28"/>
          <w:lang w:val="uk-UA"/>
        </w:rPr>
        <w:softHyphen/>
        <w:t>на реовазографія (КРВГ); комп´ютерна реоенцефалогр</w:t>
      </w:r>
      <w:r w:rsidRPr="005909AB">
        <w:rPr>
          <w:sz w:val="28"/>
          <w:szCs w:val="28"/>
          <w:lang w:val="uk-UA"/>
        </w:rPr>
        <w:t>а</w:t>
      </w:r>
      <w:r w:rsidRPr="005909AB">
        <w:rPr>
          <w:sz w:val="28"/>
          <w:szCs w:val="28"/>
          <w:lang w:val="uk-UA"/>
        </w:rPr>
        <w:t>фія (КРЕГ); комп´ютерний спектральний аналіз серцевого ритму (КСАСР). 3. Біохімчний (дослідження спектру ліпопротеїнів сироватки крові, рівень гликозильованого гем</w:t>
      </w:r>
      <w:r w:rsidRPr="005909AB">
        <w:rPr>
          <w:sz w:val="28"/>
          <w:szCs w:val="28"/>
          <w:lang w:val="uk-UA"/>
        </w:rPr>
        <w:t>о</w:t>
      </w:r>
      <w:r w:rsidRPr="005909AB">
        <w:rPr>
          <w:sz w:val="28"/>
          <w:szCs w:val="28"/>
          <w:lang w:val="uk-UA"/>
        </w:rPr>
        <w:t>глобіну, лактату, пірувату, АТФ, АДФ, індекс АДФ/АТФ). 4. Статистичні.</w:t>
      </w:r>
    </w:p>
    <w:p w:rsidR="00DE747B" w:rsidRPr="005909AB" w:rsidRDefault="00DE747B" w:rsidP="00DE747B">
      <w:pPr>
        <w:widowControl w:val="0"/>
        <w:ind w:firstLine="340"/>
        <w:jc w:val="both"/>
        <w:rPr>
          <w:b/>
          <w:sz w:val="28"/>
          <w:szCs w:val="28"/>
          <w:lang w:val="uk-UA"/>
        </w:rPr>
      </w:pPr>
      <w:r w:rsidRPr="005909AB">
        <w:rPr>
          <w:b/>
          <w:sz w:val="28"/>
          <w:szCs w:val="28"/>
          <w:lang w:val="uk-UA"/>
        </w:rPr>
        <w:t xml:space="preserve">Наукова новизна одержаних результатів. </w:t>
      </w:r>
    </w:p>
    <w:p w:rsidR="00DE747B" w:rsidRPr="005909AB" w:rsidRDefault="00DE747B" w:rsidP="00DE747B">
      <w:pPr>
        <w:widowControl w:val="0"/>
        <w:ind w:firstLine="340"/>
        <w:jc w:val="both"/>
        <w:rPr>
          <w:sz w:val="28"/>
          <w:szCs w:val="28"/>
          <w:lang w:val="uk-UA"/>
        </w:rPr>
      </w:pPr>
      <w:r w:rsidRPr="005909AB">
        <w:rPr>
          <w:sz w:val="28"/>
          <w:szCs w:val="28"/>
          <w:lang w:val="uk-UA"/>
        </w:rPr>
        <w:t>Проведена комплексна оцінка функціонального стану периферичного нейро-моторного апарату, кардіоваскулярної системи, церебральної та пер</w:t>
      </w:r>
      <w:r w:rsidRPr="005909AB">
        <w:rPr>
          <w:sz w:val="28"/>
          <w:szCs w:val="28"/>
          <w:lang w:val="uk-UA"/>
        </w:rPr>
        <w:t>и</w:t>
      </w:r>
      <w:r w:rsidRPr="005909AB">
        <w:rPr>
          <w:sz w:val="28"/>
          <w:szCs w:val="28"/>
          <w:lang w:val="uk-UA"/>
        </w:rPr>
        <w:t>феричної гемодинаміки та окремих показників вуглеводного, ліпідного, макроергічного обмінів хворим із діабетичною п</w:t>
      </w:r>
      <w:r w:rsidRPr="005909AB">
        <w:rPr>
          <w:sz w:val="28"/>
          <w:szCs w:val="28"/>
          <w:lang w:val="uk-UA"/>
        </w:rPr>
        <w:t>о</w:t>
      </w:r>
      <w:r w:rsidRPr="005909AB">
        <w:rPr>
          <w:sz w:val="28"/>
          <w:szCs w:val="28"/>
          <w:lang w:val="uk-UA"/>
        </w:rPr>
        <w:t>ліневропатією.</w:t>
      </w:r>
    </w:p>
    <w:p w:rsidR="00DE747B" w:rsidRPr="005909AB" w:rsidRDefault="00DE747B" w:rsidP="00DE747B">
      <w:pPr>
        <w:widowControl w:val="0"/>
        <w:ind w:firstLine="340"/>
        <w:jc w:val="both"/>
        <w:rPr>
          <w:sz w:val="28"/>
          <w:szCs w:val="28"/>
          <w:lang w:val="uk-UA"/>
        </w:rPr>
      </w:pPr>
      <w:r w:rsidRPr="005909AB">
        <w:rPr>
          <w:sz w:val="28"/>
          <w:szCs w:val="28"/>
          <w:lang w:val="uk-UA"/>
        </w:rPr>
        <w:t>Встановлена закономірність впливу, тривалості цукрового діабету, біохімічних змін, результатів нейрофізіологічних показників, що досліджуют</w:t>
      </w:r>
      <w:r w:rsidRPr="005909AB">
        <w:rPr>
          <w:sz w:val="28"/>
          <w:szCs w:val="28"/>
          <w:lang w:val="uk-UA"/>
        </w:rPr>
        <w:t>ь</w:t>
      </w:r>
      <w:r w:rsidRPr="005909AB">
        <w:rPr>
          <w:sz w:val="28"/>
          <w:szCs w:val="28"/>
          <w:lang w:val="uk-UA"/>
        </w:rPr>
        <w:t>ся на основні клініко-патогенетичні механізми розвитку діабетичної полі</w:t>
      </w:r>
      <w:r w:rsidRPr="005909AB">
        <w:rPr>
          <w:sz w:val="28"/>
          <w:szCs w:val="28"/>
          <w:lang w:val="uk-UA"/>
        </w:rPr>
        <w:softHyphen/>
        <w:t>невропатії, поєдн</w:t>
      </w:r>
      <w:r w:rsidRPr="005909AB">
        <w:rPr>
          <w:sz w:val="28"/>
          <w:szCs w:val="28"/>
          <w:lang w:val="uk-UA"/>
        </w:rPr>
        <w:t>а</w:t>
      </w:r>
      <w:r w:rsidRPr="005909AB">
        <w:rPr>
          <w:sz w:val="28"/>
          <w:szCs w:val="28"/>
          <w:lang w:val="uk-UA"/>
        </w:rPr>
        <w:t>ної з кардіоваскулярною автономною невропатією.</w:t>
      </w:r>
    </w:p>
    <w:p w:rsidR="00DE747B" w:rsidRPr="005909AB" w:rsidRDefault="00DE747B" w:rsidP="00DE747B">
      <w:pPr>
        <w:widowControl w:val="0"/>
        <w:ind w:firstLine="340"/>
        <w:jc w:val="both"/>
        <w:rPr>
          <w:sz w:val="28"/>
          <w:szCs w:val="28"/>
          <w:lang w:val="uk-UA"/>
        </w:rPr>
      </w:pPr>
      <w:r w:rsidRPr="005909AB">
        <w:rPr>
          <w:sz w:val="28"/>
          <w:szCs w:val="28"/>
          <w:lang w:val="uk-UA"/>
        </w:rPr>
        <w:t>Систематизовані клініко-діагностичні критерії діабетичної поліневропатії, п</w:t>
      </w:r>
      <w:r w:rsidRPr="005909AB">
        <w:rPr>
          <w:sz w:val="28"/>
          <w:szCs w:val="28"/>
          <w:lang w:val="uk-UA"/>
        </w:rPr>
        <w:t>о</w:t>
      </w:r>
      <w:r w:rsidRPr="005909AB">
        <w:rPr>
          <w:sz w:val="28"/>
          <w:szCs w:val="28"/>
          <w:lang w:val="uk-UA"/>
        </w:rPr>
        <w:t>єднаної з кардіоваскулярною автономною невропатією.</w:t>
      </w:r>
    </w:p>
    <w:p w:rsidR="00DE747B" w:rsidRPr="005909AB" w:rsidRDefault="00DE747B" w:rsidP="00DE747B">
      <w:pPr>
        <w:widowControl w:val="0"/>
        <w:ind w:firstLine="340"/>
        <w:jc w:val="both"/>
        <w:rPr>
          <w:sz w:val="28"/>
          <w:szCs w:val="28"/>
          <w:lang w:val="uk-UA"/>
        </w:rPr>
      </w:pPr>
      <w:r w:rsidRPr="005909AB">
        <w:rPr>
          <w:sz w:val="28"/>
          <w:szCs w:val="28"/>
          <w:lang w:val="uk-UA"/>
        </w:rPr>
        <w:t>Вказано на ефективність диференційованого підходу в лікуванні діабетичної поліневропатії  залежно від переважної клінічної форми з використанням флоге</w:t>
      </w:r>
      <w:r w:rsidRPr="005909AB">
        <w:rPr>
          <w:sz w:val="28"/>
          <w:szCs w:val="28"/>
          <w:lang w:val="uk-UA"/>
        </w:rPr>
        <w:t>н</w:t>
      </w:r>
      <w:r w:rsidRPr="005909AB">
        <w:rPr>
          <w:sz w:val="28"/>
          <w:szCs w:val="28"/>
          <w:lang w:val="uk-UA"/>
        </w:rPr>
        <w:t>зиму, предукталу, оксибралу на фоні базисної терапії, яка сприя підвищенню не</w:t>
      </w:r>
      <w:r w:rsidRPr="005909AB">
        <w:rPr>
          <w:sz w:val="28"/>
          <w:szCs w:val="28"/>
          <w:lang w:val="uk-UA"/>
        </w:rPr>
        <w:t>й</w:t>
      </w:r>
      <w:r w:rsidRPr="005909AB">
        <w:rPr>
          <w:sz w:val="28"/>
          <w:szCs w:val="28"/>
          <w:lang w:val="uk-UA"/>
        </w:rPr>
        <w:t>ромоторної функції, покращенню церебральної та периферичної гемодинаміки, показників вегетативної регуляції серця, нормалізації ліпідного та енерг</w:t>
      </w:r>
      <w:r w:rsidRPr="005909AB">
        <w:rPr>
          <w:sz w:val="28"/>
          <w:szCs w:val="28"/>
          <w:lang w:val="uk-UA"/>
        </w:rPr>
        <w:t>е</w:t>
      </w:r>
      <w:r w:rsidRPr="005909AB">
        <w:rPr>
          <w:sz w:val="28"/>
          <w:szCs w:val="28"/>
          <w:lang w:val="uk-UA"/>
        </w:rPr>
        <w:t>тичного обмінів.</w:t>
      </w:r>
    </w:p>
    <w:p w:rsidR="00DE747B" w:rsidRPr="005909AB" w:rsidRDefault="00DE747B" w:rsidP="00DE747B">
      <w:pPr>
        <w:widowControl w:val="0"/>
        <w:ind w:firstLine="340"/>
        <w:jc w:val="both"/>
        <w:rPr>
          <w:sz w:val="28"/>
          <w:szCs w:val="28"/>
          <w:lang w:val="uk-UA"/>
        </w:rPr>
      </w:pPr>
      <w:r w:rsidRPr="005909AB">
        <w:rPr>
          <w:b/>
          <w:sz w:val="28"/>
          <w:szCs w:val="28"/>
          <w:lang w:val="uk-UA"/>
        </w:rPr>
        <w:t xml:space="preserve">Практичне значення одержаних результатів. </w:t>
      </w:r>
      <w:r w:rsidRPr="005909AB">
        <w:rPr>
          <w:sz w:val="28"/>
          <w:szCs w:val="28"/>
          <w:lang w:val="uk-UA"/>
        </w:rPr>
        <w:t>Проведений комплекс досліджень дозволив конкретизувати особливості біохімічних, нейрофізіол</w:t>
      </w:r>
      <w:r w:rsidRPr="005909AB">
        <w:rPr>
          <w:sz w:val="28"/>
          <w:szCs w:val="28"/>
          <w:lang w:val="uk-UA"/>
        </w:rPr>
        <w:t>о</w:t>
      </w:r>
      <w:r w:rsidRPr="005909AB">
        <w:rPr>
          <w:sz w:val="28"/>
          <w:szCs w:val="28"/>
          <w:lang w:val="uk-UA"/>
        </w:rPr>
        <w:t xml:space="preserve">гічних, гемодинамічних змін при діабетичній поліневропатії, </w:t>
      </w:r>
      <w:r w:rsidRPr="005909AB">
        <w:rPr>
          <w:sz w:val="28"/>
          <w:szCs w:val="28"/>
          <w:lang w:val="uk-UA"/>
        </w:rPr>
        <w:lastRenderedPageBreak/>
        <w:t>розробити д</w:t>
      </w:r>
      <w:r w:rsidRPr="005909AB">
        <w:rPr>
          <w:sz w:val="28"/>
          <w:szCs w:val="28"/>
          <w:lang w:val="uk-UA"/>
        </w:rPr>
        <w:t>о</w:t>
      </w:r>
      <w:r w:rsidRPr="005909AB">
        <w:rPr>
          <w:sz w:val="28"/>
          <w:szCs w:val="28"/>
          <w:lang w:val="uk-UA"/>
        </w:rPr>
        <w:t>даткові критерії діагностики ії субклінічної стадії, особливо поєднаної з ка</w:t>
      </w:r>
      <w:r w:rsidRPr="005909AB">
        <w:rPr>
          <w:sz w:val="28"/>
          <w:szCs w:val="28"/>
          <w:lang w:val="uk-UA"/>
        </w:rPr>
        <w:t>р</w:t>
      </w:r>
      <w:r w:rsidRPr="005909AB">
        <w:rPr>
          <w:sz w:val="28"/>
          <w:szCs w:val="28"/>
          <w:lang w:val="uk-UA"/>
        </w:rPr>
        <w:t>діоваскулярною автономною невропатією, прогнозувати клінічний перебіг захворювання.</w:t>
      </w:r>
    </w:p>
    <w:p w:rsidR="00DE747B" w:rsidRPr="005909AB" w:rsidRDefault="00DE747B" w:rsidP="00DE747B">
      <w:pPr>
        <w:widowControl w:val="0"/>
        <w:ind w:firstLine="340"/>
        <w:jc w:val="both"/>
        <w:rPr>
          <w:sz w:val="28"/>
          <w:szCs w:val="28"/>
          <w:lang w:val="uk-UA"/>
        </w:rPr>
      </w:pPr>
      <w:r w:rsidRPr="005909AB">
        <w:rPr>
          <w:sz w:val="28"/>
          <w:szCs w:val="28"/>
          <w:lang w:val="uk-UA"/>
        </w:rPr>
        <w:t>Відмічена висока інформативність електронейроміографії в поєднанні з дослідженням варіабельності серцевого ритму для об′єктивізації невральн</w:t>
      </w:r>
      <w:r w:rsidRPr="005909AB">
        <w:rPr>
          <w:sz w:val="28"/>
          <w:szCs w:val="28"/>
          <w:lang w:val="uk-UA"/>
        </w:rPr>
        <w:t>о</w:t>
      </w:r>
      <w:r w:rsidRPr="005909AB">
        <w:rPr>
          <w:sz w:val="28"/>
          <w:szCs w:val="28"/>
          <w:lang w:val="uk-UA"/>
        </w:rPr>
        <w:t xml:space="preserve">го </w:t>
      </w:r>
      <w:r w:rsidRPr="005909AB">
        <w:rPr>
          <w:spacing w:val="-2"/>
          <w:sz w:val="28"/>
          <w:szCs w:val="28"/>
          <w:lang w:val="uk-UA"/>
        </w:rPr>
        <w:t>рівня ураження і вегетативної дисрегуляції в субклінічну стадію захвор</w:t>
      </w:r>
      <w:r w:rsidRPr="005909AB">
        <w:rPr>
          <w:spacing w:val="-2"/>
          <w:sz w:val="28"/>
          <w:szCs w:val="28"/>
          <w:lang w:val="uk-UA"/>
        </w:rPr>
        <w:t>ю</w:t>
      </w:r>
      <w:r w:rsidRPr="005909AB">
        <w:rPr>
          <w:spacing w:val="-2"/>
          <w:sz w:val="28"/>
          <w:szCs w:val="28"/>
          <w:lang w:val="uk-UA"/>
        </w:rPr>
        <w:t>вання. Методи електронейроміографічної діагностики та комп′ютерної карді</w:t>
      </w:r>
      <w:r w:rsidRPr="005909AB">
        <w:rPr>
          <w:spacing w:val="-2"/>
          <w:sz w:val="28"/>
          <w:szCs w:val="28"/>
          <w:lang w:val="uk-UA"/>
        </w:rPr>
        <w:t>о</w:t>
      </w:r>
      <w:r w:rsidRPr="005909AB">
        <w:rPr>
          <w:spacing w:val="-2"/>
          <w:sz w:val="28"/>
          <w:szCs w:val="28"/>
          <w:lang w:val="uk-UA"/>
        </w:rPr>
        <w:t>інтервалографії можна рекомендувати як скринінгові щодо групи ризику ді</w:t>
      </w:r>
      <w:r w:rsidRPr="005909AB">
        <w:rPr>
          <w:spacing w:val="-2"/>
          <w:sz w:val="28"/>
          <w:szCs w:val="28"/>
          <w:lang w:val="uk-UA"/>
        </w:rPr>
        <w:t>а</w:t>
      </w:r>
      <w:r w:rsidRPr="005909AB">
        <w:rPr>
          <w:spacing w:val="-2"/>
          <w:sz w:val="28"/>
          <w:szCs w:val="28"/>
          <w:lang w:val="uk-UA"/>
        </w:rPr>
        <w:t>бетичної поліневропатії, поєднаної з кардіоваскулярною автономною не</w:t>
      </w:r>
      <w:r w:rsidRPr="005909AB">
        <w:rPr>
          <w:spacing w:val="-2"/>
          <w:sz w:val="28"/>
          <w:szCs w:val="28"/>
          <w:lang w:val="uk-UA"/>
        </w:rPr>
        <w:t>в</w:t>
      </w:r>
      <w:r w:rsidRPr="005909AB">
        <w:rPr>
          <w:spacing w:val="-2"/>
          <w:sz w:val="28"/>
          <w:szCs w:val="28"/>
          <w:lang w:val="uk-UA"/>
        </w:rPr>
        <w:t>ро</w:t>
      </w:r>
      <w:r w:rsidRPr="005909AB">
        <w:rPr>
          <w:spacing w:val="-2"/>
          <w:sz w:val="28"/>
          <w:szCs w:val="28"/>
          <w:lang w:val="uk-UA"/>
        </w:rPr>
        <w:softHyphen/>
      </w:r>
      <w:r w:rsidRPr="005909AB">
        <w:rPr>
          <w:sz w:val="28"/>
          <w:szCs w:val="28"/>
          <w:lang w:val="uk-UA"/>
        </w:rPr>
        <w:t xml:space="preserve">патією. </w:t>
      </w:r>
    </w:p>
    <w:p w:rsidR="00DE747B" w:rsidRPr="005909AB" w:rsidRDefault="00DE747B" w:rsidP="00DE747B">
      <w:pPr>
        <w:widowControl w:val="0"/>
        <w:ind w:firstLine="340"/>
        <w:jc w:val="both"/>
        <w:rPr>
          <w:sz w:val="28"/>
          <w:szCs w:val="28"/>
          <w:lang w:val="uk-UA"/>
        </w:rPr>
      </w:pPr>
      <w:r w:rsidRPr="005909AB">
        <w:rPr>
          <w:sz w:val="28"/>
          <w:szCs w:val="28"/>
          <w:lang w:val="uk-UA"/>
        </w:rPr>
        <w:t>Включення в комплексну терапію флогензиму, оксибралу, предукталу значно підвищує лікування сенсо-моторних, вегетативних порушень при діабетичній п</w:t>
      </w:r>
      <w:r w:rsidRPr="005909AB">
        <w:rPr>
          <w:sz w:val="28"/>
          <w:szCs w:val="28"/>
          <w:lang w:val="uk-UA"/>
        </w:rPr>
        <w:t>о</w:t>
      </w:r>
      <w:r w:rsidRPr="005909AB">
        <w:rPr>
          <w:sz w:val="28"/>
          <w:szCs w:val="28"/>
          <w:lang w:val="uk-UA"/>
        </w:rPr>
        <w:t>лінейропатії за рахунок коригуючого впливу на нервово-м′язову передачу, центральну та периферійну гемодинаміку, тканинний метаболізм. На основі здобутих результатів запропоновані алгоритми лікування окремих варіантів діабет</w:t>
      </w:r>
      <w:r w:rsidRPr="005909AB">
        <w:rPr>
          <w:sz w:val="28"/>
          <w:szCs w:val="28"/>
          <w:lang w:val="uk-UA"/>
        </w:rPr>
        <w:t>и</w:t>
      </w:r>
      <w:r w:rsidRPr="005909AB">
        <w:rPr>
          <w:sz w:val="28"/>
          <w:szCs w:val="28"/>
          <w:lang w:val="uk-UA"/>
        </w:rPr>
        <w:t>чної поліневропатії.</w:t>
      </w:r>
    </w:p>
    <w:p w:rsidR="00DE747B" w:rsidRPr="005909AB" w:rsidRDefault="00DE747B" w:rsidP="00DE747B">
      <w:pPr>
        <w:widowControl w:val="0"/>
        <w:ind w:firstLine="340"/>
        <w:jc w:val="both"/>
        <w:rPr>
          <w:spacing w:val="-2"/>
          <w:sz w:val="28"/>
          <w:szCs w:val="28"/>
          <w:lang w:val="uk-UA"/>
        </w:rPr>
      </w:pPr>
      <w:r w:rsidRPr="005909AB">
        <w:rPr>
          <w:spacing w:val="-2"/>
          <w:sz w:val="28"/>
          <w:szCs w:val="28"/>
          <w:lang w:val="uk-UA"/>
        </w:rPr>
        <w:t>Результати дослідження впроваджені в практику низки лікувально-діагностичних закладів Луганська (обласного та місцевого ендокринологі</w:t>
      </w:r>
      <w:r w:rsidRPr="005909AB">
        <w:rPr>
          <w:spacing w:val="-2"/>
          <w:sz w:val="28"/>
          <w:szCs w:val="28"/>
          <w:lang w:val="uk-UA"/>
        </w:rPr>
        <w:t>ч</w:t>
      </w:r>
      <w:r w:rsidRPr="005909AB">
        <w:rPr>
          <w:spacing w:val="-2"/>
          <w:sz w:val="28"/>
          <w:szCs w:val="28"/>
          <w:lang w:val="uk-UA"/>
        </w:rPr>
        <w:t>них диспансерів, неврологічних відділень № 9, №10 місцевих та обласної клінічної лікарень), у навчальний процес на кафедрах неврології з нейрохірургією, сімейної медицини Луганського державного медичного університ</w:t>
      </w:r>
      <w:r w:rsidRPr="005909AB">
        <w:rPr>
          <w:spacing w:val="-2"/>
          <w:sz w:val="28"/>
          <w:szCs w:val="28"/>
          <w:lang w:val="uk-UA"/>
        </w:rPr>
        <w:t>е</w:t>
      </w:r>
      <w:r w:rsidRPr="005909AB">
        <w:rPr>
          <w:spacing w:val="-2"/>
          <w:sz w:val="28"/>
          <w:szCs w:val="28"/>
          <w:lang w:val="uk-UA"/>
        </w:rPr>
        <w:t>ту.</w:t>
      </w:r>
    </w:p>
    <w:p w:rsidR="00DE747B" w:rsidRPr="005909AB" w:rsidRDefault="00DE747B" w:rsidP="00DE747B">
      <w:pPr>
        <w:widowControl w:val="0"/>
        <w:ind w:firstLine="340"/>
        <w:jc w:val="both"/>
        <w:rPr>
          <w:sz w:val="28"/>
          <w:szCs w:val="28"/>
          <w:lang w:val="uk-UA"/>
        </w:rPr>
      </w:pPr>
      <w:r w:rsidRPr="005909AB">
        <w:rPr>
          <w:b/>
          <w:sz w:val="28"/>
          <w:szCs w:val="28"/>
          <w:lang w:val="uk-UA"/>
        </w:rPr>
        <w:t xml:space="preserve">Особистий внесок здобувача. </w:t>
      </w:r>
      <w:r w:rsidRPr="005909AB">
        <w:rPr>
          <w:sz w:val="28"/>
          <w:szCs w:val="28"/>
          <w:lang w:val="uk-UA"/>
        </w:rPr>
        <w:t>Дисертаційна робота є самостійним науковим дослідженням. Ідея дисертації була запропонована науковим керівн</w:t>
      </w:r>
      <w:r w:rsidRPr="005909AB">
        <w:rPr>
          <w:sz w:val="28"/>
          <w:szCs w:val="28"/>
          <w:lang w:val="uk-UA"/>
        </w:rPr>
        <w:t>и</w:t>
      </w:r>
      <w:r w:rsidRPr="005909AB">
        <w:rPr>
          <w:sz w:val="28"/>
          <w:szCs w:val="28"/>
          <w:lang w:val="uk-UA"/>
        </w:rPr>
        <w:t>ком. Практичне виконання належить автору. Автор самостійно виконав і</w:t>
      </w:r>
      <w:r w:rsidRPr="005909AB">
        <w:rPr>
          <w:sz w:val="28"/>
          <w:szCs w:val="28"/>
          <w:lang w:val="uk-UA"/>
        </w:rPr>
        <w:t>н</w:t>
      </w:r>
      <w:r w:rsidRPr="005909AB">
        <w:rPr>
          <w:sz w:val="28"/>
          <w:szCs w:val="28"/>
          <w:lang w:val="uk-UA"/>
        </w:rPr>
        <w:t>формаційний і патентний пошук, аналіз наукової літератури з проблеми. А</w:t>
      </w:r>
      <w:r w:rsidRPr="005909AB">
        <w:rPr>
          <w:sz w:val="28"/>
          <w:szCs w:val="28"/>
          <w:lang w:val="uk-UA"/>
        </w:rPr>
        <w:t>в</w:t>
      </w:r>
      <w:r w:rsidRPr="005909AB">
        <w:rPr>
          <w:sz w:val="28"/>
          <w:szCs w:val="28"/>
          <w:lang w:val="uk-UA"/>
        </w:rPr>
        <w:t>тор самостійно провів клініко-неврологічне обстеження та лікування паціє</w:t>
      </w:r>
      <w:r w:rsidRPr="005909AB">
        <w:rPr>
          <w:sz w:val="28"/>
          <w:szCs w:val="28"/>
          <w:lang w:val="uk-UA"/>
        </w:rPr>
        <w:t>н</w:t>
      </w:r>
      <w:r w:rsidRPr="005909AB">
        <w:rPr>
          <w:sz w:val="28"/>
          <w:szCs w:val="28"/>
          <w:lang w:val="uk-UA"/>
        </w:rPr>
        <w:t>тів із діабетичною поліневропатією, поєднаною з кардіоваскулярною авт</w:t>
      </w:r>
      <w:r w:rsidRPr="005909AB">
        <w:rPr>
          <w:sz w:val="28"/>
          <w:szCs w:val="28"/>
          <w:lang w:val="uk-UA"/>
        </w:rPr>
        <w:t>о</w:t>
      </w:r>
      <w:r w:rsidRPr="005909AB">
        <w:rPr>
          <w:sz w:val="28"/>
          <w:szCs w:val="28"/>
          <w:lang w:val="uk-UA"/>
        </w:rPr>
        <w:t>номною невропатією. Брав участь у проведенні нейро-фізіологічних, біох</w:t>
      </w:r>
      <w:r w:rsidRPr="005909AB">
        <w:rPr>
          <w:sz w:val="28"/>
          <w:szCs w:val="28"/>
          <w:lang w:val="uk-UA"/>
        </w:rPr>
        <w:t>і</w:t>
      </w:r>
      <w:r w:rsidRPr="005909AB">
        <w:rPr>
          <w:sz w:val="28"/>
          <w:szCs w:val="28"/>
          <w:lang w:val="uk-UA"/>
        </w:rPr>
        <w:t>мічних досліджень.</w:t>
      </w:r>
    </w:p>
    <w:p w:rsidR="00DE747B" w:rsidRPr="005909AB" w:rsidRDefault="00DE747B" w:rsidP="00DE747B">
      <w:pPr>
        <w:widowControl w:val="0"/>
        <w:ind w:firstLine="340"/>
        <w:jc w:val="both"/>
        <w:rPr>
          <w:sz w:val="28"/>
          <w:szCs w:val="28"/>
          <w:lang w:val="uk-UA"/>
        </w:rPr>
      </w:pPr>
      <w:r w:rsidRPr="005909AB">
        <w:rPr>
          <w:sz w:val="28"/>
          <w:szCs w:val="28"/>
          <w:lang w:val="uk-UA"/>
        </w:rPr>
        <w:t>Здобувачем самостійно узагальнені, статистично оброблені та проанал</w:t>
      </w:r>
      <w:r w:rsidRPr="005909AB">
        <w:rPr>
          <w:sz w:val="28"/>
          <w:szCs w:val="28"/>
          <w:lang w:val="uk-UA"/>
        </w:rPr>
        <w:t>і</w:t>
      </w:r>
      <w:r w:rsidRPr="005909AB">
        <w:rPr>
          <w:sz w:val="28"/>
          <w:szCs w:val="28"/>
          <w:lang w:val="uk-UA"/>
        </w:rPr>
        <w:t>зовані результати дослідження, написані всі розділи дисертації, сформуль</w:t>
      </w:r>
      <w:r w:rsidRPr="005909AB">
        <w:rPr>
          <w:sz w:val="28"/>
          <w:szCs w:val="28"/>
          <w:lang w:val="uk-UA"/>
        </w:rPr>
        <w:t>о</w:t>
      </w:r>
      <w:r w:rsidRPr="005909AB">
        <w:rPr>
          <w:sz w:val="28"/>
          <w:szCs w:val="28"/>
          <w:lang w:val="uk-UA"/>
        </w:rPr>
        <w:t>вані висновки та практичні рекомендації. У спільних наукових роботах автору нал</w:t>
      </w:r>
      <w:r w:rsidRPr="005909AB">
        <w:rPr>
          <w:sz w:val="28"/>
          <w:szCs w:val="28"/>
          <w:lang w:val="uk-UA"/>
        </w:rPr>
        <w:t>е</w:t>
      </w:r>
      <w:r w:rsidRPr="005909AB">
        <w:rPr>
          <w:sz w:val="28"/>
          <w:szCs w:val="28"/>
          <w:lang w:val="uk-UA"/>
        </w:rPr>
        <w:t>жить більш ніж 75% ідей та розробок.</w:t>
      </w:r>
    </w:p>
    <w:p w:rsidR="00DE747B" w:rsidRPr="005909AB" w:rsidRDefault="00DE747B" w:rsidP="00DE747B">
      <w:pPr>
        <w:widowControl w:val="0"/>
        <w:ind w:firstLine="340"/>
        <w:jc w:val="both"/>
        <w:rPr>
          <w:sz w:val="28"/>
          <w:szCs w:val="28"/>
          <w:lang w:val="uk-UA"/>
        </w:rPr>
      </w:pPr>
      <w:r w:rsidRPr="005909AB">
        <w:rPr>
          <w:b/>
          <w:sz w:val="28"/>
          <w:szCs w:val="28"/>
          <w:lang w:val="uk-UA"/>
        </w:rPr>
        <w:t xml:space="preserve">Апробація результатів дисертації. </w:t>
      </w:r>
      <w:r w:rsidRPr="005909AB">
        <w:rPr>
          <w:sz w:val="28"/>
          <w:szCs w:val="28"/>
          <w:lang w:val="uk-UA"/>
        </w:rPr>
        <w:t>Основні положення дисертації доповід</w:t>
      </w:r>
      <w:r w:rsidRPr="005909AB">
        <w:rPr>
          <w:sz w:val="28"/>
          <w:szCs w:val="28"/>
          <w:lang w:val="uk-UA"/>
        </w:rPr>
        <w:t>а</w:t>
      </w:r>
      <w:r w:rsidRPr="005909AB">
        <w:rPr>
          <w:sz w:val="28"/>
          <w:szCs w:val="28"/>
          <w:lang w:val="uk-UA"/>
        </w:rPr>
        <w:t>лися на IX і XI Міжнародних конгресах світової федерації українських ліка</w:t>
      </w:r>
      <w:r w:rsidRPr="005909AB">
        <w:rPr>
          <w:sz w:val="28"/>
          <w:szCs w:val="28"/>
          <w:lang w:val="uk-UA"/>
        </w:rPr>
        <w:t>р</w:t>
      </w:r>
      <w:r w:rsidRPr="005909AB">
        <w:rPr>
          <w:sz w:val="28"/>
          <w:szCs w:val="28"/>
          <w:lang w:val="uk-UA"/>
        </w:rPr>
        <w:t>ських товариств (Луганськ, 2002 р.; Полтава-Київ-Чикаго, 2006 р.), Всеукраїнській науковій конференції «Актуальні питання вегетології» (Донецьк, 2003 р.), II Міжн</w:t>
      </w:r>
      <w:r w:rsidRPr="005909AB">
        <w:rPr>
          <w:sz w:val="28"/>
          <w:szCs w:val="28"/>
          <w:lang w:val="uk-UA"/>
        </w:rPr>
        <w:t>а</w:t>
      </w:r>
      <w:r w:rsidRPr="005909AB">
        <w:rPr>
          <w:sz w:val="28"/>
          <w:szCs w:val="28"/>
          <w:lang w:val="uk-UA"/>
        </w:rPr>
        <w:t>родному конгресі неврологів, психіатрів, наркологів України «Психоневрологія XXI сторіччя» (Харків, 2002 р.), Українсько-Польському конгресі «Проблеми кл</w:t>
      </w:r>
      <w:r w:rsidRPr="005909AB">
        <w:rPr>
          <w:sz w:val="28"/>
          <w:szCs w:val="28"/>
          <w:lang w:val="uk-UA"/>
        </w:rPr>
        <w:t>і</w:t>
      </w:r>
      <w:r w:rsidRPr="005909AB">
        <w:rPr>
          <w:sz w:val="28"/>
          <w:szCs w:val="28"/>
          <w:lang w:val="uk-UA"/>
        </w:rPr>
        <w:t>нічної неврології: історія, сучасність, перспективи» (Львів, 2005 р.), Всеукраїнських пленумах психіатрів, наркологів, неврологів «Парокизмальні стани в неврол</w:t>
      </w:r>
      <w:r w:rsidRPr="005909AB">
        <w:rPr>
          <w:sz w:val="28"/>
          <w:szCs w:val="28"/>
          <w:lang w:val="uk-UA"/>
        </w:rPr>
        <w:t>о</w:t>
      </w:r>
      <w:r w:rsidRPr="005909AB">
        <w:rPr>
          <w:sz w:val="28"/>
          <w:szCs w:val="28"/>
          <w:lang w:val="uk-UA"/>
        </w:rPr>
        <w:t>гії, психіатрії, наркології» (Луганськ, 2005 р.; Одеса, 2006 р.), Міжнародних науково-практичних ко</w:t>
      </w:r>
      <w:r w:rsidRPr="005909AB">
        <w:rPr>
          <w:sz w:val="28"/>
          <w:szCs w:val="28"/>
          <w:lang w:val="uk-UA"/>
        </w:rPr>
        <w:t>н</w:t>
      </w:r>
      <w:r w:rsidRPr="005909AB">
        <w:rPr>
          <w:sz w:val="28"/>
          <w:szCs w:val="28"/>
          <w:lang w:val="uk-UA"/>
        </w:rPr>
        <w:t>ференціях «Сучасні питання і нові технології лікування в неврології і нейр</w:t>
      </w:r>
      <w:r w:rsidRPr="005909AB">
        <w:rPr>
          <w:sz w:val="28"/>
          <w:szCs w:val="28"/>
          <w:lang w:val="uk-UA"/>
        </w:rPr>
        <w:t>о</w:t>
      </w:r>
      <w:r w:rsidRPr="005909AB">
        <w:rPr>
          <w:sz w:val="28"/>
          <w:szCs w:val="28"/>
          <w:lang w:val="uk-UA"/>
        </w:rPr>
        <w:t>хірургії» (Одеса, 2005 р.), «Актуальні проблеми когнітівних п</w:t>
      </w:r>
      <w:r w:rsidRPr="005909AB">
        <w:rPr>
          <w:sz w:val="28"/>
          <w:szCs w:val="28"/>
          <w:lang w:val="uk-UA"/>
        </w:rPr>
        <w:t>о</w:t>
      </w:r>
      <w:r w:rsidRPr="005909AB">
        <w:rPr>
          <w:sz w:val="28"/>
          <w:szCs w:val="28"/>
          <w:lang w:val="uk-UA"/>
        </w:rPr>
        <w:t>рушень при старінні» (Київ, 2006 р.), засіданнях Луганського обласного товариства н</w:t>
      </w:r>
      <w:r w:rsidRPr="005909AB">
        <w:rPr>
          <w:sz w:val="28"/>
          <w:szCs w:val="28"/>
          <w:lang w:val="uk-UA"/>
        </w:rPr>
        <w:t>е</w:t>
      </w:r>
      <w:r w:rsidRPr="005909AB">
        <w:rPr>
          <w:sz w:val="28"/>
          <w:szCs w:val="28"/>
          <w:lang w:val="uk-UA"/>
        </w:rPr>
        <w:t xml:space="preserve">врологів, ендокринологів (Луганськ, 2004, 2005, 2007 рр.). </w:t>
      </w:r>
    </w:p>
    <w:p w:rsidR="00DE747B" w:rsidRPr="005909AB" w:rsidRDefault="00DE747B" w:rsidP="00DE747B">
      <w:pPr>
        <w:widowControl w:val="0"/>
        <w:ind w:firstLine="340"/>
        <w:jc w:val="both"/>
        <w:rPr>
          <w:sz w:val="28"/>
          <w:szCs w:val="28"/>
          <w:lang w:val="uk-UA"/>
        </w:rPr>
      </w:pPr>
      <w:r w:rsidRPr="005909AB">
        <w:rPr>
          <w:b/>
          <w:sz w:val="28"/>
          <w:szCs w:val="28"/>
          <w:lang w:val="uk-UA"/>
        </w:rPr>
        <w:t xml:space="preserve">Публікації. </w:t>
      </w:r>
      <w:r w:rsidRPr="005909AB">
        <w:rPr>
          <w:sz w:val="28"/>
          <w:szCs w:val="28"/>
          <w:lang w:val="uk-UA"/>
        </w:rPr>
        <w:t xml:space="preserve">За темою дисертації опубліковано 14 наукових праць, із них </w:t>
      </w:r>
      <w:r w:rsidRPr="005909AB">
        <w:rPr>
          <w:spacing w:val="-2"/>
          <w:sz w:val="28"/>
          <w:szCs w:val="28"/>
          <w:lang w:val="uk-UA"/>
        </w:rPr>
        <w:t xml:space="preserve">11 </w:t>
      </w:r>
      <w:r w:rsidRPr="005909AB">
        <w:rPr>
          <w:spacing w:val="-2"/>
          <w:sz w:val="28"/>
          <w:szCs w:val="28"/>
          <w:lang w:val="uk-UA"/>
        </w:rPr>
        <w:lastRenderedPageBreak/>
        <w:t>статей у наукових фахових виданнях, затверджених ВАК України (6 само</w:t>
      </w:r>
      <w:r w:rsidRPr="005909AB">
        <w:rPr>
          <w:spacing w:val="-2"/>
          <w:sz w:val="28"/>
          <w:szCs w:val="28"/>
          <w:lang w:val="uk-UA"/>
        </w:rPr>
        <w:softHyphen/>
        <w:t>стійних), 2 тези доповіді на конгресах, 1 методична рекомендація, затверд</w:t>
      </w:r>
      <w:r w:rsidRPr="005909AB">
        <w:rPr>
          <w:sz w:val="28"/>
          <w:szCs w:val="28"/>
          <w:lang w:val="uk-UA"/>
        </w:rPr>
        <w:softHyphen/>
        <w:t>жена МОЗ Укра</w:t>
      </w:r>
      <w:r w:rsidRPr="005909AB">
        <w:rPr>
          <w:sz w:val="28"/>
          <w:szCs w:val="28"/>
          <w:lang w:val="uk-UA"/>
        </w:rPr>
        <w:t>ї</w:t>
      </w:r>
      <w:r w:rsidRPr="005909AB">
        <w:rPr>
          <w:sz w:val="28"/>
          <w:szCs w:val="28"/>
          <w:lang w:val="uk-UA"/>
        </w:rPr>
        <w:t>ни, оформлені 3 рацпропозиції.</w:t>
      </w:r>
    </w:p>
    <w:p w:rsidR="00DE747B" w:rsidRPr="005909AB" w:rsidRDefault="00DE747B" w:rsidP="00DE747B">
      <w:pPr>
        <w:widowControl w:val="0"/>
        <w:ind w:firstLine="340"/>
        <w:jc w:val="both"/>
        <w:rPr>
          <w:spacing w:val="-4"/>
          <w:sz w:val="28"/>
          <w:szCs w:val="28"/>
          <w:lang w:val="uk-UA"/>
        </w:rPr>
      </w:pPr>
      <w:r w:rsidRPr="005909AB">
        <w:rPr>
          <w:b/>
          <w:spacing w:val="-4"/>
          <w:sz w:val="28"/>
          <w:szCs w:val="28"/>
          <w:lang w:val="uk-UA"/>
        </w:rPr>
        <w:t xml:space="preserve">Структура й обсяг дисертації. </w:t>
      </w:r>
      <w:r w:rsidRPr="005909AB">
        <w:rPr>
          <w:spacing w:val="-4"/>
          <w:sz w:val="28"/>
          <w:szCs w:val="28"/>
          <w:lang w:val="uk-UA"/>
        </w:rPr>
        <w:t>Основний зміст дисертації викладений на 1</w:t>
      </w:r>
      <w:r w:rsidRPr="005909AB">
        <w:rPr>
          <w:spacing w:val="-4"/>
          <w:sz w:val="28"/>
          <w:szCs w:val="28"/>
        </w:rPr>
        <w:t>71</w:t>
      </w:r>
      <w:r w:rsidRPr="005909AB">
        <w:rPr>
          <w:spacing w:val="-4"/>
          <w:sz w:val="28"/>
          <w:szCs w:val="28"/>
          <w:lang w:val="uk-UA"/>
        </w:rPr>
        <w:t xml:space="preserve"> сторінках друкованого тексту і складається із вступу, огляду літератури, 4 розділів власних досліджень, заключення, висновків, списку використаних дж</w:t>
      </w:r>
      <w:r w:rsidRPr="005909AB">
        <w:rPr>
          <w:spacing w:val="-4"/>
          <w:sz w:val="28"/>
          <w:szCs w:val="28"/>
          <w:lang w:val="uk-UA"/>
        </w:rPr>
        <w:t>е</w:t>
      </w:r>
      <w:r w:rsidRPr="005909AB">
        <w:rPr>
          <w:spacing w:val="-4"/>
          <w:sz w:val="28"/>
          <w:szCs w:val="28"/>
          <w:lang w:val="uk-UA"/>
        </w:rPr>
        <w:t xml:space="preserve">рел. Роботу ілюстровано </w:t>
      </w:r>
      <w:r w:rsidRPr="005909AB">
        <w:rPr>
          <w:spacing w:val="-4"/>
          <w:sz w:val="28"/>
          <w:szCs w:val="28"/>
        </w:rPr>
        <w:t>24</w:t>
      </w:r>
      <w:r w:rsidRPr="005909AB">
        <w:rPr>
          <w:spacing w:val="-4"/>
          <w:sz w:val="28"/>
          <w:szCs w:val="28"/>
          <w:lang w:val="uk-UA"/>
        </w:rPr>
        <w:t xml:space="preserve"> таблицями, 13 малюнками. Список літератури мі</w:t>
      </w:r>
      <w:r w:rsidRPr="005909AB">
        <w:rPr>
          <w:spacing w:val="-4"/>
          <w:sz w:val="28"/>
          <w:szCs w:val="28"/>
          <w:lang w:val="uk-UA"/>
        </w:rPr>
        <w:t>с</w:t>
      </w:r>
      <w:r w:rsidRPr="005909AB">
        <w:rPr>
          <w:spacing w:val="-4"/>
          <w:sz w:val="28"/>
          <w:szCs w:val="28"/>
          <w:lang w:val="uk-UA"/>
        </w:rPr>
        <w:t xml:space="preserve">тить 241 джерело, з них 134 вітчизняних і країн СНД та 107 іноземних.  </w:t>
      </w:r>
    </w:p>
    <w:p w:rsidR="00DE747B" w:rsidRPr="005909AB" w:rsidRDefault="00DE747B" w:rsidP="00DE747B">
      <w:pPr>
        <w:widowControl w:val="0"/>
        <w:ind w:firstLine="340"/>
        <w:jc w:val="both"/>
        <w:rPr>
          <w:sz w:val="28"/>
          <w:szCs w:val="28"/>
          <w:lang w:val="uk-UA"/>
        </w:rPr>
      </w:pPr>
    </w:p>
    <w:p w:rsidR="00DE747B" w:rsidRPr="005909AB" w:rsidRDefault="00DE747B" w:rsidP="00DE747B">
      <w:pPr>
        <w:widowControl w:val="0"/>
        <w:spacing w:after="120"/>
        <w:jc w:val="center"/>
        <w:rPr>
          <w:b/>
          <w:sz w:val="28"/>
          <w:szCs w:val="28"/>
          <w:lang w:val="uk-UA"/>
        </w:rPr>
      </w:pPr>
      <w:r w:rsidRPr="005909AB">
        <w:rPr>
          <w:b/>
          <w:sz w:val="28"/>
          <w:szCs w:val="28"/>
          <w:lang w:val="uk-UA"/>
        </w:rPr>
        <w:t>ОСНОВНИЙ ЗМІСТ РОБОТИ</w:t>
      </w:r>
    </w:p>
    <w:p w:rsidR="00DE747B" w:rsidRPr="005909AB" w:rsidRDefault="00DE747B" w:rsidP="00DE747B">
      <w:pPr>
        <w:widowControl w:val="0"/>
        <w:ind w:firstLine="340"/>
        <w:jc w:val="both"/>
        <w:rPr>
          <w:spacing w:val="-4"/>
          <w:sz w:val="28"/>
          <w:szCs w:val="28"/>
          <w:lang w:val="uk-UA"/>
        </w:rPr>
      </w:pPr>
      <w:r w:rsidRPr="005909AB">
        <w:rPr>
          <w:b/>
          <w:spacing w:val="-4"/>
          <w:sz w:val="28"/>
          <w:szCs w:val="28"/>
          <w:lang w:val="uk-UA"/>
        </w:rPr>
        <w:t xml:space="preserve">Матеріали і методи дослідження. </w:t>
      </w:r>
      <w:r w:rsidRPr="005909AB">
        <w:rPr>
          <w:spacing w:val="-4"/>
          <w:sz w:val="28"/>
          <w:szCs w:val="28"/>
          <w:lang w:val="uk-UA"/>
        </w:rPr>
        <w:t>Для виконання поставлених завдань н</w:t>
      </w:r>
      <w:r w:rsidRPr="005909AB">
        <w:rPr>
          <w:spacing w:val="-4"/>
          <w:sz w:val="28"/>
          <w:szCs w:val="28"/>
          <w:lang w:val="uk-UA"/>
        </w:rPr>
        <w:t>а</w:t>
      </w:r>
      <w:r w:rsidRPr="005909AB">
        <w:rPr>
          <w:spacing w:val="-4"/>
          <w:sz w:val="28"/>
          <w:szCs w:val="28"/>
          <w:lang w:val="uk-UA"/>
        </w:rPr>
        <w:t>ми проведено обстеження та лікування 134 пацієнтів із діабетичною поліневр</w:t>
      </w:r>
      <w:r w:rsidRPr="005909AB">
        <w:rPr>
          <w:spacing w:val="-4"/>
          <w:sz w:val="28"/>
          <w:szCs w:val="28"/>
          <w:lang w:val="uk-UA"/>
        </w:rPr>
        <w:t>о</w:t>
      </w:r>
      <w:r w:rsidRPr="005909AB">
        <w:rPr>
          <w:spacing w:val="-4"/>
          <w:sz w:val="28"/>
          <w:szCs w:val="28"/>
          <w:lang w:val="uk-UA"/>
        </w:rPr>
        <w:t>патією, які перебували на лікуванні в ендокринологічному та неврологічному відділеннях Луганської обласної клінічної лікарні з 2001 по 2006 р.р. Аналогі</w:t>
      </w:r>
      <w:r w:rsidRPr="005909AB">
        <w:rPr>
          <w:spacing w:val="-4"/>
          <w:sz w:val="28"/>
          <w:szCs w:val="28"/>
          <w:lang w:val="uk-UA"/>
        </w:rPr>
        <w:t>ч</w:t>
      </w:r>
      <w:r w:rsidRPr="005909AB">
        <w:rPr>
          <w:spacing w:val="-4"/>
          <w:sz w:val="28"/>
          <w:szCs w:val="28"/>
          <w:lang w:val="uk-UA"/>
        </w:rPr>
        <w:t>ний обсяг обстеження був проведений 30 хворим на цукровий діабет без неврологічних ускладнень. Середній вік пацієнтів становив 37,1±6,9 років (від 20 до 74 р</w:t>
      </w:r>
      <w:r w:rsidRPr="005909AB">
        <w:rPr>
          <w:spacing w:val="-4"/>
          <w:sz w:val="28"/>
          <w:szCs w:val="28"/>
          <w:lang w:val="uk-UA"/>
        </w:rPr>
        <w:t>о</w:t>
      </w:r>
      <w:r w:rsidRPr="005909AB">
        <w:rPr>
          <w:spacing w:val="-4"/>
          <w:sz w:val="28"/>
          <w:szCs w:val="28"/>
          <w:lang w:val="uk-UA"/>
        </w:rPr>
        <w:t>ків). Серед обстежених були 73 (54,0%)жінки та 61 (46,0%)</w:t>
      </w:r>
      <w:r w:rsidRPr="005909AB">
        <w:rPr>
          <w:spacing w:val="-4"/>
          <w:sz w:val="28"/>
          <w:szCs w:val="28"/>
        </w:rPr>
        <w:t xml:space="preserve"> </w:t>
      </w:r>
      <w:r w:rsidRPr="005909AB">
        <w:rPr>
          <w:spacing w:val="-4"/>
          <w:sz w:val="28"/>
          <w:szCs w:val="28"/>
          <w:lang w:val="uk-UA"/>
        </w:rPr>
        <w:t>чоловік.</w:t>
      </w:r>
    </w:p>
    <w:p w:rsidR="00DE747B" w:rsidRPr="005909AB" w:rsidRDefault="00DE747B" w:rsidP="00DE747B">
      <w:pPr>
        <w:widowControl w:val="0"/>
        <w:ind w:firstLine="340"/>
        <w:jc w:val="both"/>
        <w:rPr>
          <w:sz w:val="28"/>
          <w:szCs w:val="28"/>
          <w:lang w:val="uk-UA"/>
        </w:rPr>
      </w:pPr>
      <w:r w:rsidRPr="005909AB">
        <w:rPr>
          <w:sz w:val="28"/>
          <w:szCs w:val="28"/>
          <w:lang w:val="uk-UA"/>
        </w:rPr>
        <w:t>Залежно від варіанта клінічного перебігу діабетичної поліневропатії (ДПН) усі хворі були розподілені на 3 групи: I - із переважним ураженням крані</w:t>
      </w:r>
      <w:r w:rsidRPr="005909AB">
        <w:rPr>
          <w:sz w:val="28"/>
          <w:szCs w:val="28"/>
          <w:lang w:val="uk-UA"/>
        </w:rPr>
        <w:t>а</w:t>
      </w:r>
      <w:r w:rsidRPr="005909AB">
        <w:rPr>
          <w:sz w:val="28"/>
          <w:szCs w:val="28"/>
          <w:lang w:val="uk-UA"/>
        </w:rPr>
        <w:t>льних нервів 21 (15,0%); II - із переважним ураженням дистальних периферічних нервів 31 (23,0%); і III – поєднання ДПН з кардіоваскулярною автономною невр</w:t>
      </w:r>
      <w:r w:rsidRPr="005909AB">
        <w:rPr>
          <w:sz w:val="28"/>
          <w:szCs w:val="28"/>
          <w:lang w:val="uk-UA"/>
        </w:rPr>
        <w:t>о</w:t>
      </w:r>
      <w:r w:rsidRPr="005909AB">
        <w:rPr>
          <w:sz w:val="28"/>
          <w:szCs w:val="28"/>
          <w:lang w:val="uk-UA"/>
        </w:rPr>
        <w:t xml:space="preserve">патією 82 (62,0%) </w:t>
      </w:r>
    </w:p>
    <w:p w:rsidR="00DE747B" w:rsidRPr="005909AB" w:rsidRDefault="00DE747B" w:rsidP="00DE747B">
      <w:pPr>
        <w:widowControl w:val="0"/>
        <w:ind w:firstLine="340"/>
        <w:jc w:val="both"/>
        <w:rPr>
          <w:sz w:val="28"/>
          <w:szCs w:val="28"/>
          <w:lang w:val="uk-UA"/>
        </w:rPr>
      </w:pPr>
      <w:r w:rsidRPr="005909AB">
        <w:rPr>
          <w:sz w:val="28"/>
          <w:szCs w:val="28"/>
          <w:lang w:val="uk-UA"/>
        </w:rPr>
        <w:t>У всіх пацієнтів був I тип цукрового діабету. Середня тривалість цукр</w:t>
      </w:r>
      <w:r w:rsidRPr="005909AB">
        <w:rPr>
          <w:sz w:val="28"/>
          <w:szCs w:val="28"/>
          <w:lang w:val="uk-UA"/>
        </w:rPr>
        <w:t>о</w:t>
      </w:r>
      <w:r w:rsidRPr="005909AB">
        <w:rPr>
          <w:sz w:val="28"/>
          <w:szCs w:val="28"/>
          <w:lang w:val="uk-UA"/>
        </w:rPr>
        <w:t>вого діабету становила 17,1±2,5 років.</w:t>
      </w:r>
    </w:p>
    <w:p w:rsidR="00DE747B" w:rsidRPr="005909AB" w:rsidRDefault="00DE747B" w:rsidP="00DE747B">
      <w:pPr>
        <w:widowControl w:val="0"/>
        <w:ind w:firstLine="340"/>
        <w:jc w:val="both"/>
        <w:rPr>
          <w:sz w:val="28"/>
          <w:szCs w:val="28"/>
          <w:lang w:val="uk-UA"/>
        </w:rPr>
      </w:pPr>
      <w:r w:rsidRPr="005909AB">
        <w:rPr>
          <w:sz w:val="28"/>
          <w:szCs w:val="28"/>
          <w:lang w:val="uk-UA"/>
        </w:rPr>
        <w:t>Для оцінки стадії ДПН використовували класифікацію Балаболкіна М.І. та Кремінської В.М.[2000].</w:t>
      </w:r>
    </w:p>
    <w:p w:rsidR="00DE747B" w:rsidRPr="005909AB" w:rsidRDefault="00DE747B" w:rsidP="00DE747B">
      <w:pPr>
        <w:widowControl w:val="0"/>
        <w:ind w:firstLine="340"/>
        <w:jc w:val="both"/>
        <w:rPr>
          <w:sz w:val="28"/>
          <w:szCs w:val="28"/>
          <w:lang w:val="uk-UA"/>
        </w:rPr>
      </w:pPr>
      <w:r w:rsidRPr="005909AB">
        <w:rPr>
          <w:sz w:val="28"/>
          <w:szCs w:val="28"/>
          <w:lang w:val="uk-UA"/>
        </w:rPr>
        <w:t>Серед пацієнтів із ДПН превалювали особи (60,0%) із важким (за рівнем гл</w:t>
      </w:r>
      <w:r w:rsidRPr="005909AB">
        <w:rPr>
          <w:sz w:val="28"/>
          <w:szCs w:val="28"/>
          <w:lang w:val="uk-UA"/>
        </w:rPr>
        <w:t>і</w:t>
      </w:r>
      <w:r w:rsidRPr="005909AB">
        <w:rPr>
          <w:sz w:val="28"/>
          <w:szCs w:val="28"/>
          <w:lang w:val="uk-UA"/>
        </w:rPr>
        <w:t>кемії, частотою діабетичних ком) ступенем ускладнень під час цукровогу діабету, переважно в стані суб- (21,0%) і декомпенсації (61,0%) із вираженими клін</w:t>
      </w:r>
      <w:r w:rsidRPr="005909AB">
        <w:rPr>
          <w:sz w:val="28"/>
          <w:szCs w:val="28"/>
          <w:lang w:val="uk-UA"/>
        </w:rPr>
        <w:t>і</w:t>
      </w:r>
      <w:r w:rsidRPr="005909AB">
        <w:rPr>
          <w:sz w:val="28"/>
          <w:szCs w:val="28"/>
          <w:lang w:val="uk-UA"/>
        </w:rPr>
        <w:t>чними ознаками. У 42 (31%) пацієнтів мав місце прогредієнтний тип перебігу захвор</w:t>
      </w:r>
      <w:r w:rsidRPr="005909AB">
        <w:rPr>
          <w:sz w:val="28"/>
          <w:szCs w:val="28"/>
          <w:lang w:val="uk-UA"/>
        </w:rPr>
        <w:t>ю</w:t>
      </w:r>
      <w:r w:rsidRPr="005909AB">
        <w:rPr>
          <w:sz w:val="28"/>
          <w:szCs w:val="28"/>
          <w:lang w:val="uk-UA"/>
        </w:rPr>
        <w:t>вання.</w:t>
      </w:r>
    </w:p>
    <w:p w:rsidR="00DE747B" w:rsidRPr="005909AB" w:rsidRDefault="00DE747B" w:rsidP="00DE747B">
      <w:pPr>
        <w:widowControl w:val="0"/>
        <w:ind w:firstLine="340"/>
        <w:jc w:val="both"/>
        <w:rPr>
          <w:sz w:val="28"/>
          <w:szCs w:val="28"/>
          <w:lang w:val="uk-UA"/>
        </w:rPr>
      </w:pPr>
      <w:r w:rsidRPr="005909AB">
        <w:rPr>
          <w:sz w:val="28"/>
          <w:szCs w:val="28"/>
          <w:lang w:val="uk-UA"/>
        </w:rPr>
        <w:t>Проводилося загальне клініко-неврологічне обстеження. Для оцінки ст</w:t>
      </w:r>
      <w:r w:rsidRPr="005909AB">
        <w:rPr>
          <w:sz w:val="28"/>
          <w:szCs w:val="28"/>
          <w:lang w:val="uk-UA"/>
        </w:rPr>
        <w:t>а</w:t>
      </w:r>
      <w:r w:rsidRPr="005909AB">
        <w:rPr>
          <w:sz w:val="28"/>
          <w:szCs w:val="28"/>
          <w:lang w:val="uk-UA"/>
        </w:rPr>
        <w:t>ну вищої нервової діяльності були використ овані методики: МІЛ, завчання 10 слів, психологічної діагностики рівня тривожності та типів ставлення до хвороби.</w:t>
      </w:r>
    </w:p>
    <w:p w:rsidR="00DE747B" w:rsidRPr="005909AB" w:rsidRDefault="00DE747B" w:rsidP="00DE747B">
      <w:pPr>
        <w:widowControl w:val="0"/>
        <w:ind w:firstLine="340"/>
        <w:jc w:val="both"/>
        <w:rPr>
          <w:sz w:val="28"/>
          <w:szCs w:val="28"/>
          <w:lang w:val="uk-UA"/>
        </w:rPr>
      </w:pPr>
      <w:r w:rsidRPr="005909AB">
        <w:rPr>
          <w:sz w:val="28"/>
          <w:szCs w:val="28"/>
          <w:lang w:val="uk-UA"/>
        </w:rPr>
        <w:t>Для кількісної оцінки суб′єктивних проявів ДПН використовували шк</w:t>
      </w:r>
      <w:r w:rsidRPr="005909AB">
        <w:rPr>
          <w:sz w:val="28"/>
          <w:szCs w:val="28"/>
          <w:lang w:val="uk-UA"/>
        </w:rPr>
        <w:t>а</w:t>
      </w:r>
      <w:r w:rsidRPr="005909AB">
        <w:rPr>
          <w:sz w:val="28"/>
          <w:szCs w:val="28"/>
          <w:lang w:val="uk-UA"/>
        </w:rPr>
        <w:t>лу TSS (Total Symptoms Score), для оцінки об′єктивних пр</w:t>
      </w:r>
      <w:r w:rsidRPr="005909AB">
        <w:rPr>
          <w:sz w:val="28"/>
          <w:szCs w:val="28"/>
          <w:lang w:val="uk-UA"/>
        </w:rPr>
        <w:t>о</w:t>
      </w:r>
      <w:r w:rsidRPr="005909AB">
        <w:rPr>
          <w:sz w:val="28"/>
          <w:szCs w:val="28"/>
          <w:lang w:val="uk-UA"/>
        </w:rPr>
        <w:t>явів – шкалу NIS (Neuropathy Impairemnt Score) і її модіфікацію для нижніх кінц</w:t>
      </w:r>
      <w:r w:rsidRPr="005909AB">
        <w:rPr>
          <w:sz w:val="28"/>
          <w:szCs w:val="28"/>
          <w:lang w:val="uk-UA"/>
        </w:rPr>
        <w:t>і</w:t>
      </w:r>
      <w:r w:rsidRPr="005909AB">
        <w:rPr>
          <w:sz w:val="28"/>
          <w:szCs w:val="28"/>
          <w:lang w:val="uk-UA"/>
        </w:rPr>
        <w:t>вок (NISLL).</w:t>
      </w:r>
    </w:p>
    <w:p w:rsidR="00DE747B" w:rsidRPr="005909AB" w:rsidRDefault="00DE747B" w:rsidP="00DE747B">
      <w:pPr>
        <w:widowControl w:val="0"/>
        <w:ind w:firstLine="340"/>
        <w:jc w:val="both"/>
        <w:rPr>
          <w:sz w:val="28"/>
          <w:szCs w:val="28"/>
        </w:rPr>
      </w:pPr>
      <w:r w:rsidRPr="005909AB">
        <w:rPr>
          <w:sz w:val="28"/>
          <w:szCs w:val="28"/>
          <w:lang w:val="uk-UA"/>
        </w:rPr>
        <w:t>Вірогідність превалювання вегетативного тонусу оцінювали у % на о</w:t>
      </w:r>
      <w:r w:rsidRPr="005909AB">
        <w:rPr>
          <w:sz w:val="28"/>
          <w:szCs w:val="28"/>
          <w:lang w:val="uk-UA"/>
        </w:rPr>
        <w:t>с</w:t>
      </w:r>
      <w:r w:rsidRPr="005909AB">
        <w:rPr>
          <w:sz w:val="28"/>
          <w:szCs w:val="28"/>
          <w:lang w:val="uk-UA"/>
        </w:rPr>
        <w:t xml:space="preserve">нові таблиць [Вейн А.М.,1991], які обличували інтегративні показники </w:t>
      </w:r>
      <w:r w:rsidRPr="005909AB">
        <w:rPr>
          <w:spacing w:val="-2"/>
          <w:sz w:val="28"/>
          <w:szCs w:val="28"/>
          <w:lang w:val="uk-UA"/>
        </w:rPr>
        <w:t>рі</w:t>
      </w:r>
      <w:r w:rsidRPr="005909AB">
        <w:rPr>
          <w:spacing w:val="-2"/>
          <w:sz w:val="28"/>
          <w:szCs w:val="28"/>
          <w:lang w:val="uk-UA"/>
        </w:rPr>
        <w:t>з</w:t>
      </w:r>
      <w:r w:rsidRPr="005909AB">
        <w:rPr>
          <w:spacing w:val="-2"/>
          <w:sz w:val="28"/>
          <w:szCs w:val="28"/>
          <w:lang w:val="uk-UA"/>
        </w:rPr>
        <w:t>них функціональних систем (АТ, ЧСС, вегетативний індекс Кердо, коефіц</w:t>
      </w:r>
      <w:r w:rsidRPr="005909AB">
        <w:rPr>
          <w:spacing w:val="-2"/>
          <w:sz w:val="28"/>
          <w:szCs w:val="28"/>
          <w:lang w:val="uk-UA"/>
        </w:rPr>
        <w:t>і</w:t>
      </w:r>
      <w:r w:rsidRPr="005909AB">
        <w:rPr>
          <w:spacing w:val="-2"/>
          <w:sz w:val="28"/>
          <w:szCs w:val="28"/>
          <w:lang w:val="uk-UA"/>
        </w:rPr>
        <w:t>єнт</w:t>
      </w:r>
      <w:r w:rsidRPr="005909AB">
        <w:rPr>
          <w:sz w:val="28"/>
          <w:szCs w:val="28"/>
          <w:lang w:val="uk-UA"/>
        </w:rPr>
        <w:t xml:space="preserve"> Хільдебранта). Оцінки стану автономної інервації серця проводилася за </w:t>
      </w:r>
      <w:r w:rsidRPr="005909AB">
        <w:rPr>
          <w:sz w:val="28"/>
          <w:szCs w:val="28"/>
        </w:rPr>
        <w:t xml:space="preserve">  </w:t>
      </w:r>
      <w:r w:rsidRPr="005909AB">
        <w:rPr>
          <w:sz w:val="28"/>
          <w:szCs w:val="28"/>
          <w:lang w:val="uk-UA"/>
        </w:rPr>
        <w:t>стандартними автономними кардіоваскулярними тестами та за аналізом в</w:t>
      </w:r>
      <w:r w:rsidRPr="005909AB">
        <w:rPr>
          <w:sz w:val="28"/>
          <w:szCs w:val="28"/>
          <w:lang w:val="uk-UA"/>
        </w:rPr>
        <w:t>а</w:t>
      </w:r>
      <w:r w:rsidRPr="005909AB">
        <w:rPr>
          <w:sz w:val="28"/>
          <w:szCs w:val="28"/>
          <w:lang w:val="uk-UA"/>
        </w:rPr>
        <w:t>ріабельності серцевого ритму. Серед автономних кардіоваскулярних тестів були: глибоке дихання (% у хвил.), коефіцієнт 30:15, проби Вальсальви та о</w:t>
      </w:r>
      <w:r w:rsidRPr="005909AB">
        <w:rPr>
          <w:sz w:val="28"/>
          <w:szCs w:val="28"/>
          <w:lang w:val="uk-UA"/>
        </w:rPr>
        <w:t>р</w:t>
      </w:r>
      <w:r w:rsidRPr="005909AB">
        <w:rPr>
          <w:sz w:val="28"/>
          <w:szCs w:val="28"/>
          <w:lang w:val="uk-UA"/>
        </w:rPr>
        <w:t xml:space="preserve">тостатична. Тести виконували на ЕКГ ЕК 1Г-03М2 з наступною обробкою даних за </w:t>
      </w:r>
      <w:r w:rsidRPr="005909AB">
        <w:rPr>
          <w:sz w:val="28"/>
          <w:szCs w:val="28"/>
          <w:lang w:val="uk-UA"/>
        </w:rPr>
        <w:lastRenderedPageBreak/>
        <w:t>допомогою комп'ютерної програми аналізу серцевого ритму. Результати тестів оцінювали за встановленими міжнар</w:t>
      </w:r>
      <w:r w:rsidRPr="005909AB">
        <w:rPr>
          <w:sz w:val="28"/>
          <w:szCs w:val="28"/>
          <w:lang w:val="uk-UA"/>
        </w:rPr>
        <w:t>о</w:t>
      </w:r>
      <w:r w:rsidRPr="005909AB">
        <w:rPr>
          <w:sz w:val="28"/>
          <w:szCs w:val="28"/>
          <w:lang w:val="uk-UA"/>
        </w:rPr>
        <w:t>дними критеріями як нормальні, пограничні або патологічні</w:t>
      </w:r>
      <w:r w:rsidRPr="005909AB">
        <w:rPr>
          <w:sz w:val="28"/>
          <w:szCs w:val="28"/>
        </w:rPr>
        <w:t>[</w:t>
      </w:r>
      <w:r w:rsidRPr="005909AB">
        <w:rPr>
          <w:sz w:val="28"/>
          <w:szCs w:val="28"/>
          <w:lang w:val="en-US"/>
        </w:rPr>
        <w:t>Leigler</w:t>
      </w:r>
      <w:r w:rsidRPr="005909AB">
        <w:rPr>
          <w:sz w:val="28"/>
          <w:szCs w:val="28"/>
        </w:rPr>
        <w:t xml:space="preserve"> </w:t>
      </w:r>
      <w:r w:rsidRPr="005909AB">
        <w:rPr>
          <w:sz w:val="28"/>
          <w:szCs w:val="28"/>
          <w:lang w:val="en-US"/>
        </w:rPr>
        <w:t>D</w:t>
      </w:r>
      <w:r w:rsidRPr="005909AB">
        <w:rPr>
          <w:sz w:val="28"/>
          <w:szCs w:val="28"/>
        </w:rPr>
        <w:t>.</w:t>
      </w:r>
      <w:r w:rsidRPr="005909AB">
        <w:rPr>
          <w:sz w:val="28"/>
          <w:szCs w:val="28"/>
          <w:lang w:val="en-US"/>
        </w:rPr>
        <w:t>et</w:t>
      </w:r>
      <w:r w:rsidRPr="005909AB">
        <w:rPr>
          <w:sz w:val="28"/>
          <w:szCs w:val="28"/>
        </w:rPr>
        <w:t xml:space="preserve"> </w:t>
      </w:r>
      <w:r w:rsidRPr="005909AB">
        <w:rPr>
          <w:sz w:val="28"/>
          <w:szCs w:val="28"/>
          <w:lang w:val="en-US"/>
        </w:rPr>
        <w:t>al</w:t>
      </w:r>
      <w:r w:rsidRPr="005909AB">
        <w:rPr>
          <w:sz w:val="28"/>
          <w:szCs w:val="28"/>
        </w:rPr>
        <w:t>.,</w:t>
      </w:r>
      <w:r w:rsidRPr="005909AB">
        <w:rPr>
          <w:sz w:val="28"/>
          <w:szCs w:val="28"/>
          <w:lang w:val="uk-UA"/>
        </w:rPr>
        <w:t xml:space="preserve"> </w:t>
      </w:r>
      <w:r w:rsidRPr="005909AB">
        <w:rPr>
          <w:sz w:val="28"/>
          <w:szCs w:val="28"/>
        </w:rPr>
        <w:t>2001].</w:t>
      </w:r>
    </w:p>
    <w:p w:rsidR="00DE747B" w:rsidRPr="005909AB" w:rsidRDefault="00DE747B" w:rsidP="00DE747B">
      <w:pPr>
        <w:widowControl w:val="0"/>
        <w:ind w:firstLine="340"/>
        <w:jc w:val="both"/>
        <w:rPr>
          <w:sz w:val="28"/>
          <w:szCs w:val="28"/>
          <w:lang w:val="uk-UA"/>
        </w:rPr>
      </w:pPr>
      <w:r w:rsidRPr="005909AB">
        <w:rPr>
          <w:sz w:val="28"/>
          <w:szCs w:val="28"/>
          <w:lang w:val="uk-UA"/>
        </w:rPr>
        <w:t>Для визначення вегетативної реактивністі використовували око-серцевий рефлекс Дан'їні-Ашнера. Для дослідження стану вегетативного забезпечення діял</w:t>
      </w:r>
      <w:r w:rsidRPr="005909AB">
        <w:rPr>
          <w:sz w:val="28"/>
          <w:szCs w:val="28"/>
          <w:lang w:val="uk-UA"/>
        </w:rPr>
        <w:t>ь</w:t>
      </w:r>
      <w:r w:rsidRPr="005909AB">
        <w:rPr>
          <w:sz w:val="28"/>
          <w:szCs w:val="28"/>
          <w:lang w:val="uk-UA"/>
        </w:rPr>
        <w:t>ності була застосована ортокліностатична проба.</w:t>
      </w:r>
    </w:p>
    <w:p w:rsidR="00DE747B" w:rsidRPr="005909AB" w:rsidRDefault="00DE747B" w:rsidP="00DE747B">
      <w:pPr>
        <w:widowControl w:val="0"/>
        <w:ind w:firstLine="340"/>
        <w:jc w:val="both"/>
        <w:rPr>
          <w:sz w:val="28"/>
          <w:szCs w:val="28"/>
          <w:lang w:val="uk-UA"/>
        </w:rPr>
      </w:pPr>
      <w:r w:rsidRPr="005909AB">
        <w:rPr>
          <w:sz w:val="28"/>
          <w:szCs w:val="28"/>
          <w:lang w:val="uk-UA"/>
        </w:rPr>
        <w:t>Вивчення центральної та периферичної гемодинаміки здійснювалося методом тетраполярної грудної реографії за допомогою 2-канального реопл</w:t>
      </w:r>
      <w:r w:rsidRPr="005909AB">
        <w:rPr>
          <w:sz w:val="28"/>
          <w:szCs w:val="28"/>
          <w:lang w:val="uk-UA"/>
        </w:rPr>
        <w:t>е</w:t>
      </w:r>
      <w:r w:rsidRPr="005909AB">
        <w:rPr>
          <w:sz w:val="28"/>
          <w:szCs w:val="28"/>
          <w:lang w:val="uk-UA"/>
        </w:rPr>
        <w:t xml:space="preserve">тизмографа РПГ2-20219 за методом </w:t>
      </w:r>
      <w:r w:rsidRPr="005909AB">
        <w:rPr>
          <w:sz w:val="28"/>
          <w:szCs w:val="28"/>
          <w:lang w:val="en-US"/>
        </w:rPr>
        <w:t>W</w:t>
      </w:r>
      <w:r w:rsidRPr="005909AB">
        <w:rPr>
          <w:sz w:val="28"/>
          <w:szCs w:val="28"/>
          <w:lang w:val="uk-UA"/>
        </w:rPr>
        <w:t>.</w:t>
      </w:r>
      <w:r w:rsidRPr="005909AB">
        <w:rPr>
          <w:sz w:val="28"/>
          <w:szCs w:val="28"/>
          <w:lang w:val="en-US"/>
        </w:rPr>
        <w:t>Kubictr</w:t>
      </w:r>
      <w:r w:rsidRPr="005909AB">
        <w:rPr>
          <w:sz w:val="28"/>
          <w:szCs w:val="28"/>
          <w:lang w:val="uk-UA"/>
        </w:rPr>
        <w:t xml:space="preserve"> </w:t>
      </w:r>
      <w:r w:rsidRPr="005909AB">
        <w:rPr>
          <w:sz w:val="28"/>
          <w:szCs w:val="28"/>
          <w:lang w:val="en-US"/>
        </w:rPr>
        <w:t>et</w:t>
      </w:r>
      <w:r w:rsidRPr="005909AB">
        <w:rPr>
          <w:sz w:val="28"/>
          <w:szCs w:val="28"/>
          <w:lang w:val="uk-UA"/>
        </w:rPr>
        <w:t>.</w:t>
      </w:r>
      <w:r w:rsidRPr="005909AB">
        <w:rPr>
          <w:sz w:val="28"/>
          <w:szCs w:val="28"/>
          <w:lang w:val="en-US"/>
        </w:rPr>
        <w:t>al</w:t>
      </w:r>
      <w:r w:rsidRPr="005909AB">
        <w:rPr>
          <w:sz w:val="28"/>
          <w:szCs w:val="28"/>
          <w:lang w:val="uk-UA"/>
        </w:rPr>
        <w:t>. в модифікації Ю.Т. П</w:t>
      </w:r>
      <w:r w:rsidRPr="005909AB">
        <w:rPr>
          <w:sz w:val="28"/>
          <w:szCs w:val="28"/>
          <w:lang w:val="uk-UA"/>
        </w:rPr>
        <w:t>у</w:t>
      </w:r>
      <w:r w:rsidRPr="005909AB">
        <w:rPr>
          <w:sz w:val="28"/>
          <w:szCs w:val="28"/>
          <w:lang w:val="uk-UA"/>
        </w:rPr>
        <w:t>ш</w:t>
      </w:r>
      <w:r w:rsidRPr="005909AB">
        <w:rPr>
          <w:sz w:val="28"/>
          <w:szCs w:val="28"/>
          <w:lang w:val="uk-UA"/>
        </w:rPr>
        <w:softHyphen/>
        <w:t xml:space="preserve">карєва, 1990. Оцінку мозкового кровообігу проводили методом доплерографії </w:t>
      </w:r>
      <w:r w:rsidRPr="005909AB">
        <w:rPr>
          <w:spacing w:val="-3"/>
          <w:sz w:val="28"/>
          <w:szCs w:val="28"/>
          <w:lang w:val="uk-UA"/>
        </w:rPr>
        <w:t>церебральних і периферичних судин кінцівок на приборі "</w:t>
      </w:r>
      <w:r w:rsidRPr="005909AB">
        <w:rPr>
          <w:spacing w:val="-3"/>
          <w:sz w:val="28"/>
          <w:szCs w:val="28"/>
          <w:lang w:val="en-US"/>
        </w:rPr>
        <w:t>SONDOP</w:t>
      </w:r>
      <w:r w:rsidRPr="005909AB">
        <w:rPr>
          <w:spacing w:val="-3"/>
          <w:sz w:val="28"/>
          <w:szCs w:val="28"/>
          <w:lang w:val="uk-UA"/>
        </w:rPr>
        <w:t xml:space="preserve"> 8000" фірми "</w:t>
      </w:r>
      <w:r w:rsidRPr="005909AB">
        <w:rPr>
          <w:spacing w:val="-3"/>
          <w:sz w:val="28"/>
          <w:szCs w:val="28"/>
          <w:lang w:val="en-US"/>
        </w:rPr>
        <w:t>Sonotechnic</w:t>
      </w:r>
      <w:r w:rsidRPr="005909AB">
        <w:rPr>
          <w:spacing w:val="-3"/>
          <w:sz w:val="28"/>
          <w:szCs w:val="28"/>
          <w:lang w:val="uk-UA"/>
        </w:rPr>
        <w:t>" Н</w:t>
      </w:r>
      <w:r w:rsidRPr="005909AB">
        <w:rPr>
          <w:spacing w:val="-3"/>
          <w:sz w:val="28"/>
          <w:szCs w:val="28"/>
          <w:lang w:val="uk-UA"/>
        </w:rPr>
        <w:t>і</w:t>
      </w:r>
      <w:r w:rsidRPr="005909AB">
        <w:rPr>
          <w:spacing w:val="-3"/>
          <w:sz w:val="28"/>
          <w:szCs w:val="28"/>
          <w:lang w:val="uk-UA"/>
        </w:rPr>
        <w:t xml:space="preserve">меччина за методом </w:t>
      </w:r>
      <w:r w:rsidRPr="005909AB">
        <w:rPr>
          <w:spacing w:val="-3"/>
          <w:sz w:val="28"/>
          <w:szCs w:val="28"/>
          <w:lang w:val="en-US"/>
        </w:rPr>
        <w:t>R</w:t>
      </w:r>
      <w:r w:rsidRPr="005909AB">
        <w:rPr>
          <w:spacing w:val="-3"/>
          <w:sz w:val="28"/>
          <w:szCs w:val="28"/>
          <w:lang w:val="uk-UA"/>
        </w:rPr>
        <w:t>.</w:t>
      </w:r>
      <w:r w:rsidRPr="005909AB">
        <w:rPr>
          <w:spacing w:val="-3"/>
          <w:sz w:val="28"/>
          <w:szCs w:val="28"/>
          <w:lang w:val="en-US"/>
        </w:rPr>
        <w:t>Aaslid</w:t>
      </w:r>
      <w:r w:rsidRPr="005909AB">
        <w:rPr>
          <w:spacing w:val="-3"/>
          <w:sz w:val="28"/>
          <w:szCs w:val="28"/>
          <w:lang w:val="uk-UA"/>
        </w:rPr>
        <w:t xml:space="preserve"> </w:t>
      </w:r>
      <w:r w:rsidRPr="005909AB">
        <w:rPr>
          <w:spacing w:val="-3"/>
          <w:sz w:val="28"/>
          <w:szCs w:val="28"/>
          <w:lang w:val="en-US"/>
        </w:rPr>
        <w:t>et</w:t>
      </w:r>
      <w:r w:rsidRPr="005909AB">
        <w:rPr>
          <w:spacing w:val="-3"/>
          <w:sz w:val="28"/>
          <w:szCs w:val="28"/>
          <w:lang w:val="uk-UA"/>
        </w:rPr>
        <w:t xml:space="preserve"> </w:t>
      </w:r>
      <w:r w:rsidRPr="005909AB">
        <w:rPr>
          <w:spacing w:val="-3"/>
          <w:sz w:val="28"/>
          <w:szCs w:val="28"/>
          <w:lang w:val="en-US"/>
        </w:rPr>
        <w:t>al</w:t>
      </w:r>
      <w:r w:rsidRPr="005909AB">
        <w:rPr>
          <w:spacing w:val="-3"/>
          <w:sz w:val="28"/>
          <w:szCs w:val="28"/>
          <w:lang w:val="uk-UA"/>
        </w:rPr>
        <w:t>.[1982]. Стан нервово-м'язового апарата оцінювали за допомогою електроміографії та ел</w:t>
      </w:r>
      <w:r w:rsidRPr="005909AB">
        <w:rPr>
          <w:spacing w:val="-3"/>
          <w:sz w:val="28"/>
          <w:szCs w:val="28"/>
          <w:lang w:val="uk-UA"/>
        </w:rPr>
        <w:t>е</w:t>
      </w:r>
      <w:r w:rsidRPr="005909AB">
        <w:rPr>
          <w:spacing w:val="-3"/>
          <w:sz w:val="28"/>
          <w:szCs w:val="28"/>
          <w:lang w:val="uk-UA"/>
        </w:rPr>
        <w:t>к</w:t>
      </w:r>
      <w:r w:rsidRPr="005909AB">
        <w:rPr>
          <w:spacing w:val="-3"/>
          <w:sz w:val="28"/>
          <w:szCs w:val="28"/>
          <w:lang w:val="uk-UA"/>
        </w:rPr>
        <w:softHyphen/>
        <w:t>тро</w:t>
      </w:r>
      <w:r w:rsidRPr="005909AB">
        <w:rPr>
          <w:spacing w:val="-3"/>
          <w:sz w:val="28"/>
          <w:szCs w:val="28"/>
          <w:lang w:val="uk-UA"/>
        </w:rPr>
        <w:softHyphen/>
        <w:t>нейроміографії</w:t>
      </w:r>
      <w:r w:rsidRPr="005909AB">
        <w:rPr>
          <w:sz w:val="28"/>
          <w:szCs w:val="28"/>
          <w:lang w:val="uk-UA"/>
        </w:rPr>
        <w:t xml:space="preserve"> на міографі "Нейро МВП-4" (м. Іваново, Росія). Серед інших інструментальних методів були використані ехокардіоскопія, електрокарді</w:t>
      </w:r>
      <w:r w:rsidRPr="005909AB">
        <w:rPr>
          <w:sz w:val="28"/>
          <w:szCs w:val="28"/>
          <w:lang w:val="uk-UA"/>
        </w:rPr>
        <w:t>о</w:t>
      </w:r>
      <w:r w:rsidRPr="005909AB">
        <w:rPr>
          <w:sz w:val="28"/>
          <w:szCs w:val="28"/>
          <w:lang w:val="uk-UA"/>
        </w:rPr>
        <w:t>графія, ком´ютерна електроенцефалографія. Крім інструментального досл</w:t>
      </w:r>
      <w:r w:rsidRPr="005909AB">
        <w:rPr>
          <w:sz w:val="28"/>
          <w:szCs w:val="28"/>
          <w:lang w:val="uk-UA"/>
        </w:rPr>
        <w:t>і</w:t>
      </w:r>
      <w:r w:rsidRPr="005909AB">
        <w:rPr>
          <w:sz w:val="28"/>
          <w:szCs w:val="28"/>
          <w:lang w:val="uk-UA"/>
        </w:rPr>
        <w:t>д</w:t>
      </w:r>
      <w:r w:rsidRPr="005909AB">
        <w:rPr>
          <w:sz w:val="28"/>
          <w:szCs w:val="28"/>
          <w:lang w:val="uk-UA"/>
        </w:rPr>
        <w:softHyphen/>
        <w:t>ження, було проведене й біохімічне, яке передбачало вивчення окремих п</w:t>
      </w:r>
      <w:r w:rsidRPr="005909AB">
        <w:rPr>
          <w:sz w:val="28"/>
          <w:szCs w:val="28"/>
          <w:lang w:val="uk-UA"/>
        </w:rPr>
        <w:t>о</w:t>
      </w:r>
      <w:r w:rsidRPr="005909AB">
        <w:rPr>
          <w:sz w:val="28"/>
          <w:szCs w:val="28"/>
          <w:lang w:val="uk-UA"/>
        </w:rPr>
        <w:t>казників вуглеводного обміну (рівень глікемії, глюкозурії та вміст у сиров</w:t>
      </w:r>
      <w:r w:rsidRPr="005909AB">
        <w:rPr>
          <w:sz w:val="28"/>
          <w:szCs w:val="28"/>
          <w:lang w:val="uk-UA"/>
        </w:rPr>
        <w:t>а</w:t>
      </w:r>
      <w:r w:rsidRPr="005909AB">
        <w:rPr>
          <w:sz w:val="28"/>
          <w:szCs w:val="28"/>
          <w:lang w:val="uk-UA"/>
        </w:rPr>
        <w:t>т</w:t>
      </w:r>
      <w:r w:rsidRPr="005909AB">
        <w:rPr>
          <w:sz w:val="28"/>
          <w:szCs w:val="28"/>
          <w:lang w:val="uk-UA"/>
        </w:rPr>
        <w:softHyphen/>
        <w:t>ці крові глікозильованого гемоглобіну за реакцією з тіобарбітуровою кисл</w:t>
      </w:r>
      <w:r w:rsidRPr="005909AB">
        <w:rPr>
          <w:sz w:val="28"/>
          <w:szCs w:val="28"/>
          <w:lang w:val="uk-UA"/>
        </w:rPr>
        <w:t>о</w:t>
      </w:r>
      <w:r w:rsidRPr="005909AB">
        <w:rPr>
          <w:sz w:val="28"/>
          <w:szCs w:val="28"/>
          <w:lang w:val="uk-UA"/>
        </w:rPr>
        <w:t>тою), обміну аденілових нуклеотидів у сироватці крові (АДФ, АТФ) за фе</w:t>
      </w:r>
      <w:r w:rsidRPr="005909AB">
        <w:rPr>
          <w:sz w:val="28"/>
          <w:szCs w:val="28"/>
          <w:lang w:val="uk-UA"/>
        </w:rPr>
        <w:t>р</w:t>
      </w:r>
      <w:r w:rsidRPr="005909AB">
        <w:rPr>
          <w:sz w:val="28"/>
          <w:szCs w:val="28"/>
          <w:lang w:val="uk-UA"/>
        </w:rPr>
        <w:t>ментативною методикою [</w:t>
      </w:r>
      <w:r w:rsidRPr="005909AB">
        <w:rPr>
          <w:sz w:val="28"/>
          <w:szCs w:val="28"/>
          <w:lang w:val="en-GB"/>
        </w:rPr>
        <w:t>H</w:t>
      </w:r>
      <w:r w:rsidRPr="005909AB">
        <w:rPr>
          <w:sz w:val="28"/>
          <w:szCs w:val="28"/>
          <w:lang w:val="uk-UA"/>
        </w:rPr>
        <w:t xml:space="preserve">. </w:t>
      </w:r>
      <w:r w:rsidRPr="005909AB">
        <w:rPr>
          <w:sz w:val="28"/>
          <w:szCs w:val="28"/>
          <w:lang w:val="en-GB"/>
        </w:rPr>
        <w:t>Bergmeyer</w:t>
      </w:r>
      <w:r w:rsidRPr="005909AB">
        <w:rPr>
          <w:sz w:val="28"/>
          <w:szCs w:val="28"/>
          <w:lang w:val="uk-UA"/>
        </w:rPr>
        <w:t>, 1962], лактату, пірувату (спектр</w:t>
      </w:r>
      <w:r w:rsidRPr="005909AB">
        <w:rPr>
          <w:sz w:val="28"/>
          <w:szCs w:val="28"/>
          <w:lang w:val="uk-UA"/>
        </w:rPr>
        <w:t>о</w:t>
      </w:r>
      <w:r w:rsidRPr="005909AB">
        <w:rPr>
          <w:sz w:val="28"/>
          <w:szCs w:val="28"/>
          <w:lang w:val="uk-UA"/>
        </w:rPr>
        <w:t>фотометричним методом), ліпідного спектра крові (загальний хол</w:t>
      </w:r>
      <w:r w:rsidRPr="005909AB">
        <w:rPr>
          <w:sz w:val="28"/>
          <w:szCs w:val="28"/>
          <w:lang w:val="uk-UA"/>
        </w:rPr>
        <w:t>е</w:t>
      </w:r>
      <w:r w:rsidRPr="005909AB">
        <w:rPr>
          <w:sz w:val="28"/>
          <w:szCs w:val="28"/>
          <w:lang w:val="uk-UA"/>
        </w:rPr>
        <w:t xml:space="preserve">стерин методом кольорової реакції Лібермана-Бухарда у модифікації </w:t>
      </w:r>
      <w:r w:rsidRPr="005909AB">
        <w:rPr>
          <w:sz w:val="28"/>
          <w:szCs w:val="28"/>
          <w:lang w:val="en-GB"/>
        </w:rPr>
        <w:t>Abell</w:t>
      </w:r>
      <w:r w:rsidRPr="005909AB">
        <w:rPr>
          <w:sz w:val="28"/>
          <w:szCs w:val="28"/>
          <w:lang w:val="uk-UA"/>
        </w:rPr>
        <w:t xml:space="preserve"> </w:t>
      </w:r>
      <w:r w:rsidRPr="005909AB">
        <w:rPr>
          <w:sz w:val="28"/>
          <w:szCs w:val="28"/>
          <w:lang w:val="en-GB"/>
        </w:rPr>
        <w:t>et</w:t>
      </w:r>
      <w:r w:rsidRPr="005909AB">
        <w:rPr>
          <w:sz w:val="28"/>
          <w:szCs w:val="28"/>
          <w:lang w:val="uk-UA"/>
        </w:rPr>
        <w:t xml:space="preserve"> </w:t>
      </w:r>
      <w:r w:rsidRPr="005909AB">
        <w:rPr>
          <w:sz w:val="28"/>
          <w:szCs w:val="28"/>
          <w:lang w:val="en-GB"/>
        </w:rPr>
        <w:t>al</w:t>
      </w:r>
      <w:r w:rsidRPr="005909AB">
        <w:rPr>
          <w:sz w:val="28"/>
          <w:szCs w:val="28"/>
          <w:lang w:val="uk-UA"/>
        </w:rPr>
        <w:t>., 1962), стан триглициридів - із реактивами фірми "Лахема" (Чехія), ліпопр</w:t>
      </w:r>
      <w:r w:rsidRPr="005909AB">
        <w:rPr>
          <w:sz w:val="28"/>
          <w:szCs w:val="28"/>
          <w:lang w:val="uk-UA"/>
        </w:rPr>
        <w:t>о</w:t>
      </w:r>
      <w:r w:rsidRPr="005909AB">
        <w:rPr>
          <w:sz w:val="28"/>
          <w:szCs w:val="28"/>
          <w:lang w:val="uk-UA"/>
        </w:rPr>
        <w:t xml:space="preserve">теїдів високої щільності - метод </w:t>
      </w:r>
      <w:r w:rsidRPr="005909AB">
        <w:rPr>
          <w:sz w:val="28"/>
          <w:szCs w:val="28"/>
          <w:lang w:val="en-GB"/>
        </w:rPr>
        <w:t>Burnstein</w:t>
      </w:r>
      <w:r w:rsidRPr="005909AB">
        <w:rPr>
          <w:sz w:val="28"/>
          <w:szCs w:val="28"/>
          <w:lang w:val="uk-UA"/>
        </w:rPr>
        <w:t xml:space="preserve"> </w:t>
      </w:r>
      <w:r w:rsidRPr="005909AB">
        <w:rPr>
          <w:sz w:val="28"/>
          <w:szCs w:val="28"/>
          <w:lang w:val="en-GB"/>
        </w:rPr>
        <w:t>and</w:t>
      </w:r>
      <w:r w:rsidRPr="005909AB">
        <w:rPr>
          <w:sz w:val="28"/>
          <w:szCs w:val="28"/>
          <w:lang w:val="uk-UA"/>
        </w:rPr>
        <w:t xml:space="preserve"> </w:t>
      </w:r>
      <w:r w:rsidRPr="005909AB">
        <w:rPr>
          <w:sz w:val="28"/>
          <w:szCs w:val="28"/>
          <w:lang w:val="en-GB"/>
        </w:rPr>
        <w:t>Samaille</w:t>
      </w:r>
      <w:r w:rsidRPr="005909AB">
        <w:rPr>
          <w:sz w:val="28"/>
          <w:szCs w:val="28"/>
          <w:lang w:val="uk-UA"/>
        </w:rPr>
        <w:t xml:space="preserve"> [1960], ліпопроте</w:t>
      </w:r>
      <w:r w:rsidRPr="005909AB">
        <w:rPr>
          <w:sz w:val="28"/>
          <w:szCs w:val="28"/>
          <w:lang w:val="uk-UA"/>
        </w:rPr>
        <w:t>ї</w:t>
      </w:r>
      <w:r w:rsidRPr="005909AB">
        <w:rPr>
          <w:sz w:val="28"/>
          <w:szCs w:val="28"/>
          <w:lang w:val="uk-UA"/>
        </w:rPr>
        <w:t>дів низької щільності рахували за формулою ХС·ЛПНЩ=ХСзагаль-(ТГ)5+ХС·ЛПВЩ. Тестування ди</w:t>
      </w:r>
      <w:r w:rsidRPr="005909AB">
        <w:rPr>
          <w:sz w:val="28"/>
          <w:szCs w:val="28"/>
          <w:lang w:val="uk-UA"/>
        </w:rPr>
        <w:t>с</w:t>
      </w:r>
      <w:r w:rsidRPr="005909AB">
        <w:rPr>
          <w:sz w:val="28"/>
          <w:szCs w:val="28"/>
          <w:lang w:val="uk-UA"/>
        </w:rPr>
        <w:t xml:space="preserve">ліпопротеїдемій виконували відповідно до класифікації </w:t>
      </w:r>
      <w:r w:rsidRPr="005909AB">
        <w:rPr>
          <w:sz w:val="28"/>
          <w:szCs w:val="28"/>
          <w:lang w:val="en-GB"/>
        </w:rPr>
        <w:t>D</w:t>
      </w:r>
      <w:r w:rsidRPr="005909AB">
        <w:rPr>
          <w:sz w:val="28"/>
          <w:szCs w:val="28"/>
          <w:lang w:val="uk-UA"/>
        </w:rPr>
        <w:t xml:space="preserve">. </w:t>
      </w:r>
      <w:r w:rsidRPr="005909AB">
        <w:rPr>
          <w:sz w:val="28"/>
          <w:szCs w:val="28"/>
          <w:lang w:val="en-GB"/>
        </w:rPr>
        <w:t>Friderickson</w:t>
      </w:r>
      <w:r w:rsidRPr="005909AB">
        <w:rPr>
          <w:sz w:val="28"/>
          <w:szCs w:val="28"/>
          <w:lang w:val="uk-UA"/>
        </w:rPr>
        <w:t xml:space="preserve"> [1967].</w:t>
      </w:r>
    </w:p>
    <w:p w:rsidR="00DE747B" w:rsidRPr="005909AB" w:rsidRDefault="00DE747B" w:rsidP="00DE747B">
      <w:pPr>
        <w:widowControl w:val="0"/>
        <w:ind w:firstLine="340"/>
        <w:jc w:val="both"/>
        <w:rPr>
          <w:b/>
          <w:spacing w:val="-2"/>
          <w:sz w:val="28"/>
          <w:szCs w:val="28"/>
          <w:lang w:val="uk-UA"/>
        </w:rPr>
      </w:pPr>
      <w:r w:rsidRPr="005909AB">
        <w:rPr>
          <w:spacing w:val="-2"/>
          <w:sz w:val="28"/>
          <w:szCs w:val="28"/>
          <w:lang w:val="uk-UA"/>
        </w:rPr>
        <w:t>Статистична обробка отриманих даних проводилася за допомогою елек</w:t>
      </w:r>
      <w:r w:rsidRPr="005909AB">
        <w:rPr>
          <w:spacing w:val="-2"/>
          <w:sz w:val="28"/>
          <w:szCs w:val="28"/>
          <w:lang w:val="uk-UA"/>
        </w:rPr>
        <w:t>т</w:t>
      </w:r>
      <w:r w:rsidRPr="005909AB">
        <w:rPr>
          <w:spacing w:val="-2"/>
          <w:sz w:val="28"/>
          <w:szCs w:val="28"/>
          <w:lang w:val="uk-UA"/>
        </w:rPr>
        <w:t xml:space="preserve">ронних таблиць </w:t>
      </w:r>
      <w:r w:rsidRPr="005909AB">
        <w:rPr>
          <w:spacing w:val="-2"/>
          <w:sz w:val="28"/>
          <w:szCs w:val="28"/>
          <w:lang w:val="en-GB"/>
        </w:rPr>
        <w:t>Microsoft</w:t>
      </w:r>
      <w:r w:rsidRPr="005909AB">
        <w:rPr>
          <w:spacing w:val="-2"/>
          <w:sz w:val="28"/>
          <w:szCs w:val="28"/>
        </w:rPr>
        <w:t xml:space="preserve"> </w:t>
      </w:r>
      <w:r w:rsidRPr="005909AB">
        <w:rPr>
          <w:spacing w:val="-2"/>
          <w:sz w:val="28"/>
          <w:szCs w:val="28"/>
          <w:lang w:val="en-GB"/>
        </w:rPr>
        <w:t>Excel</w:t>
      </w:r>
      <w:r w:rsidRPr="005909AB">
        <w:rPr>
          <w:spacing w:val="-2"/>
          <w:sz w:val="28"/>
          <w:szCs w:val="28"/>
        </w:rPr>
        <w:t xml:space="preserve"> 2000</w:t>
      </w:r>
      <w:r w:rsidRPr="005909AB">
        <w:rPr>
          <w:spacing w:val="-2"/>
          <w:sz w:val="28"/>
          <w:szCs w:val="28"/>
          <w:lang w:val="uk-UA"/>
        </w:rPr>
        <w:t xml:space="preserve"> та статистичного пакета</w:t>
      </w:r>
      <w:r w:rsidRPr="005909AB">
        <w:rPr>
          <w:spacing w:val="-2"/>
          <w:sz w:val="28"/>
          <w:szCs w:val="28"/>
        </w:rPr>
        <w:t xml:space="preserve"> </w:t>
      </w:r>
      <w:r w:rsidRPr="005909AB">
        <w:rPr>
          <w:spacing w:val="-2"/>
          <w:sz w:val="28"/>
          <w:szCs w:val="28"/>
          <w:lang w:val="en-GB"/>
        </w:rPr>
        <w:t>Statistica</w:t>
      </w:r>
      <w:r w:rsidRPr="005909AB">
        <w:rPr>
          <w:spacing w:val="-2"/>
          <w:sz w:val="28"/>
          <w:szCs w:val="28"/>
          <w:lang w:val="uk-UA"/>
        </w:rPr>
        <w:t xml:space="preserve"> 5,0. Вірогідність різниць кількісних даних встановлювали шляхом рангового кореляційного аналізу [Житна І.П., 1985] із використанням коефіцієнта кореляції. Рівні значим</w:t>
      </w:r>
      <w:r w:rsidRPr="005909AB">
        <w:rPr>
          <w:spacing w:val="-2"/>
          <w:sz w:val="28"/>
          <w:szCs w:val="28"/>
          <w:lang w:val="uk-UA"/>
        </w:rPr>
        <w:t>о</w:t>
      </w:r>
      <w:r w:rsidRPr="005909AB">
        <w:rPr>
          <w:spacing w:val="-2"/>
          <w:sz w:val="28"/>
          <w:szCs w:val="28"/>
          <w:lang w:val="uk-UA"/>
        </w:rPr>
        <w:t>сті (р) визначали за допомогою таблиць Стьюдента-Фішера (критерії t). Статистично вірогідним вважалося р&lt;0,05 (розбіжність між порі</w:t>
      </w:r>
      <w:r w:rsidRPr="005909AB">
        <w:rPr>
          <w:spacing w:val="-2"/>
          <w:sz w:val="28"/>
          <w:szCs w:val="28"/>
          <w:lang w:val="uk-UA"/>
        </w:rPr>
        <w:t>в</w:t>
      </w:r>
      <w:r w:rsidRPr="005909AB">
        <w:rPr>
          <w:spacing w:val="-2"/>
          <w:sz w:val="28"/>
          <w:szCs w:val="28"/>
          <w:lang w:val="uk-UA"/>
        </w:rPr>
        <w:t>нювальними виборками). Тенденція розбіжностей відмічалася при р&lt;0,01.</w:t>
      </w:r>
    </w:p>
    <w:p w:rsidR="00DE747B" w:rsidRPr="005909AB" w:rsidRDefault="00DE747B" w:rsidP="00DE747B">
      <w:pPr>
        <w:widowControl w:val="0"/>
        <w:ind w:firstLine="340"/>
        <w:jc w:val="both"/>
        <w:rPr>
          <w:b/>
          <w:sz w:val="28"/>
          <w:szCs w:val="28"/>
          <w:lang w:val="uk-UA"/>
        </w:rPr>
      </w:pPr>
      <w:r w:rsidRPr="005909AB">
        <w:rPr>
          <w:b/>
          <w:sz w:val="28"/>
          <w:szCs w:val="28"/>
          <w:lang w:val="uk-UA"/>
        </w:rPr>
        <w:t>Результати дослідження та їх обговорення</w:t>
      </w:r>
    </w:p>
    <w:p w:rsidR="00DE747B" w:rsidRPr="005909AB" w:rsidRDefault="00DE747B" w:rsidP="00DE747B">
      <w:pPr>
        <w:widowControl w:val="0"/>
        <w:ind w:firstLine="340"/>
        <w:jc w:val="both"/>
        <w:rPr>
          <w:spacing w:val="-2"/>
          <w:sz w:val="28"/>
          <w:szCs w:val="28"/>
          <w:lang w:val="uk-UA"/>
        </w:rPr>
      </w:pPr>
      <w:r w:rsidRPr="005909AB">
        <w:rPr>
          <w:sz w:val="28"/>
          <w:szCs w:val="28"/>
          <w:lang w:val="uk-UA"/>
        </w:rPr>
        <w:t>Серед основних суб'єктивних симптомів в обстежених I групи були ск</w:t>
      </w:r>
      <w:r w:rsidRPr="005909AB">
        <w:rPr>
          <w:sz w:val="28"/>
          <w:szCs w:val="28"/>
          <w:lang w:val="uk-UA"/>
        </w:rPr>
        <w:t>а</w:t>
      </w:r>
      <w:r w:rsidRPr="005909AB">
        <w:rPr>
          <w:sz w:val="28"/>
          <w:szCs w:val="28"/>
          <w:lang w:val="uk-UA"/>
        </w:rPr>
        <w:t>р</w:t>
      </w:r>
      <w:r w:rsidRPr="005909AB">
        <w:rPr>
          <w:sz w:val="28"/>
          <w:szCs w:val="28"/>
          <w:lang w:val="uk-UA"/>
        </w:rPr>
        <w:softHyphen/>
        <w:t>ги на головний біль (40% випадків у субклінічну стадію та 52% у клінічну), інколи в супроводженні абдоміналгії або кардіалгії, порушення сну (48,0% та 52,0% відповідно), зниження зору (65,0% та 85,0% відповідно), слуху (11% та 18% відпові</w:t>
      </w:r>
      <w:r w:rsidRPr="005909AB">
        <w:rPr>
          <w:sz w:val="28"/>
          <w:szCs w:val="28"/>
          <w:lang w:val="uk-UA"/>
        </w:rPr>
        <w:t>д</w:t>
      </w:r>
      <w:r w:rsidRPr="005909AB">
        <w:rPr>
          <w:sz w:val="28"/>
          <w:szCs w:val="28"/>
          <w:lang w:val="uk-UA"/>
        </w:rPr>
        <w:t>но). Спостерігалися тривожність та "заглиблення у хворобу", у міру збільшення рівня тривожності в обстежених хворих збіл</w:t>
      </w:r>
      <w:r w:rsidRPr="005909AB">
        <w:rPr>
          <w:sz w:val="28"/>
          <w:szCs w:val="28"/>
          <w:lang w:val="uk-UA"/>
        </w:rPr>
        <w:t>ь</w:t>
      </w:r>
      <w:r w:rsidRPr="005909AB">
        <w:rPr>
          <w:sz w:val="28"/>
          <w:szCs w:val="28"/>
          <w:lang w:val="uk-UA"/>
        </w:rPr>
        <w:t>шувалася частота виявлення "загл</w:t>
      </w:r>
      <w:r w:rsidRPr="005909AB">
        <w:rPr>
          <w:sz w:val="28"/>
          <w:szCs w:val="28"/>
          <w:lang w:val="uk-UA"/>
        </w:rPr>
        <w:t>и</w:t>
      </w:r>
      <w:r w:rsidRPr="005909AB">
        <w:rPr>
          <w:sz w:val="28"/>
          <w:szCs w:val="28"/>
          <w:lang w:val="uk-UA"/>
        </w:rPr>
        <w:t>блення у хворобу", яка була представлена частим сенситивним (60,0%) і дифузним (40,0%) типами ставлення до хв</w:t>
      </w:r>
      <w:r w:rsidRPr="005909AB">
        <w:rPr>
          <w:sz w:val="28"/>
          <w:szCs w:val="28"/>
          <w:lang w:val="uk-UA"/>
        </w:rPr>
        <w:t>о</w:t>
      </w:r>
      <w:r w:rsidRPr="005909AB">
        <w:rPr>
          <w:sz w:val="28"/>
          <w:szCs w:val="28"/>
          <w:lang w:val="uk-UA"/>
        </w:rPr>
        <w:t>роби. Мав місце когнитивний дефіцит, який проявлявся зниженням механі</w:t>
      </w:r>
      <w:r w:rsidRPr="005909AB">
        <w:rPr>
          <w:sz w:val="28"/>
          <w:szCs w:val="28"/>
          <w:lang w:val="uk-UA"/>
        </w:rPr>
        <w:t>ч</w:t>
      </w:r>
      <w:r w:rsidRPr="005909AB">
        <w:rPr>
          <w:sz w:val="28"/>
          <w:szCs w:val="28"/>
          <w:lang w:val="uk-UA"/>
        </w:rPr>
        <w:t xml:space="preserve">ної пам'яті, виразною </w:t>
      </w:r>
      <w:r w:rsidRPr="005909AB">
        <w:rPr>
          <w:sz w:val="28"/>
          <w:szCs w:val="28"/>
          <w:lang w:val="uk-UA" w:eastAsia="uk-UA"/>
        </w:rPr>
        <w:t xml:space="preserve">нестійкістю </w:t>
      </w:r>
      <w:r w:rsidRPr="005909AB">
        <w:rPr>
          <w:sz w:val="28"/>
          <w:szCs w:val="28"/>
          <w:lang w:val="uk-UA"/>
        </w:rPr>
        <w:t>і виснаженістю ув</w:t>
      </w:r>
      <w:r w:rsidRPr="005909AB">
        <w:rPr>
          <w:sz w:val="28"/>
          <w:szCs w:val="28"/>
          <w:lang w:val="uk-UA"/>
        </w:rPr>
        <w:t>а</w:t>
      </w:r>
      <w:r w:rsidRPr="005909AB">
        <w:rPr>
          <w:sz w:val="28"/>
          <w:szCs w:val="28"/>
          <w:lang w:val="uk-UA"/>
        </w:rPr>
        <w:t>ги. Серед об'єктивних проявів краніальної ДПН реєструвалися неврозоподібні порушення астені</w:t>
      </w:r>
      <w:r w:rsidRPr="005909AB">
        <w:rPr>
          <w:sz w:val="28"/>
          <w:szCs w:val="28"/>
          <w:lang w:val="uk-UA"/>
        </w:rPr>
        <w:t>ч</w:t>
      </w:r>
      <w:r w:rsidRPr="005909AB">
        <w:rPr>
          <w:sz w:val="28"/>
          <w:szCs w:val="28"/>
          <w:lang w:val="uk-UA"/>
        </w:rPr>
        <w:t xml:space="preserve">ного, обсесивно-фобічного характеру (48,0% та </w:t>
      </w:r>
      <w:r w:rsidRPr="005909AB">
        <w:rPr>
          <w:sz w:val="28"/>
          <w:szCs w:val="28"/>
          <w:lang w:val="uk-UA"/>
        </w:rPr>
        <w:lastRenderedPageBreak/>
        <w:t>52,0% відпов</w:t>
      </w:r>
      <w:r w:rsidRPr="005909AB">
        <w:rPr>
          <w:sz w:val="28"/>
          <w:szCs w:val="28"/>
          <w:lang w:val="uk-UA"/>
        </w:rPr>
        <w:t>і</w:t>
      </w:r>
      <w:r w:rsidRPr="005909AB">
        <w:rPr>
          <w:sz w:val="28"/>
          <w:szCs w:val="28"/>
          <w:lang w:val="uk-UA"/>
        </w:rPr>
        <w:t>дно), слабкість акта конвергенції (10,0% та 21,0% відповідно), зміни назофаціал</w:t>
      </w:r>
      <w:r w:rsidRPr="005909AB">
        <w:rPr>
          <w:sz w:val="28"/>
          <w:szCs w:val="28"/>
          <w:lang w:val="uk-UA"/>
        </w:rPr>
        <w:t>ь</w:t>
      </w:r>
      <w:r w:rsidRPr="005909AB">
        <w:rPr>
          <w:sz w:val="28"/>
          <w:szCs w:val="28"/>
          <w:lang w:val="uk-UA"/>
        </w:rPr>
        <w:t xml:space="preserve">ного та </w:t>
      </w:r>
      <w:r w:rsidRPr="005909AB">
        <w:rPr>
          <w:spacing w:val="-2"/>
          <w:sz w:val="28"/>
          <w:szCs w:val="28"/>
          <w:lang w:val="uk-UA"/>
        </w:rPr>
        <w:t>шийного (38,0% та 40,0% відповідно), варіантів реакції зіниць, які поєднув</w:t>
      </w:r>
      <w:r w:rsidRPr="005909AB">
        <w:rPr>
          <w:spacing w:val="-2"/>
          <w:sz w:val="28"/>
          <w:szCs w:val="28"/>
          <w:lang w:val="uk-UA"/>
        </w:rPr>
        <w:t>а</w:t>
      </w:r>
      <w:r w:rsidRPr="005909AB">
        <w:rPr>
          <w:spacing w:val="-2"/>
          <w:sz w:val="28"/>
          <w:szCs w:val="28"/>
          <w:lang w:val="uk-UA"/>
        </w:rPr>
        <w:t xml:space="preserve">лися зі змінами розмірів зіниць у вигляді міозу (25,0%), мідріазу (24,5%) та </w:t>
      </w:r>
      <w:r w:rsidRPr="005909AB">
        <w:rPr>
          <w:spacing w:val="-4"/>
          <w:sz w:val="28"/>
          <w:szCs w:val="28"/>
          <w:lang w:val="uk-UA"/>
        </w:rPr>
        <w:t>анізокорії (30,0%). Крім того, мали місце координаторні розлади, які спостеріг</w:t>
      </w:r>
      <w:r w:rsidRPr="005909AB">
        <w:rPr>
          <w:spacing w:val="-4"/>
          <w:sz w:val="28"/>
          <w:szCs w:val="28"/>
          <w:lang w:val="uk-UA"/>
        </w:rPr>
        <w:t>а</w:t>
      </w:r>
      <w:r w:rsidRPr="005909AB">
        <w:rPr>
          <w:spacing w:val="-4"/>
          <w:sz w:val="28"/>
          <w:szCs w:val="28"/>
          <w:lang w:val="uk-UA"/>
        </w:rPr>
        <w:t>лися в 13,7% хворих із дебютом цукрового діабету і встановили 17,4% випад</w:t>
      </w:r>
      <w:r w:rsidRPr="005909AB">
        <w:rPr>
          <w:spacing w:val="-4"/>
          <w:sz w:val="28"/>
          <w:szCs w:val="28"/>
          <w:lang w:val="uk-UA"/>
        </w:rPr>
        <w:softHyphen/>
        <w:t>ків при давності захворювання в 10 років; та стійка вегетативна дисфунк</w:t>
      </w:r>
      <w:r w:rsidRPr="005909AB">
        <w:rPr>
          <w:spacing w:val="-4"/>
          <w:sz w:val="28"/>
          <w:szCs w:val="28"/>
          <w:lang w:val="uk-UA"/>
        </w:rPr>
        <w:softHyphen/>
      </w:r>
      <w:r w:rsidRPr="005909AB">
        <w:rPr>
          <w:spacing w:val="-2"/>
          <w:sz w:val="28"/>
          <w:szCs w:val="28"/>
          <w:lang w:val="uk-UA"/>
        </w:rPr>
        <w:t>ція (98,0%) пер</w:t>
      </w:r>
      <w:r w:rsidRPr="005909AB">
        <w:rPr>
          <w:spacing w:val="-2"/>
          <w:sz w:val="28"/>
          <w:szCs w:val="28"/>
          <w:lang w:val="uk-UA"/>
        </w:rPr>
        <w:t>е</w:t>
      </w:r>
      <w:r w:rsidRPr="005909AB">
        <w:rPr>
          <w:spacing w:val="-2"/>
          <w:sz w:val="28"/>
          <w:szCs w:val="28"/>
          <w:lang w:val="uk-UA"/>
        </w:rPr>
        <w:t>важно надсегментарного рівня.</w:t>
      </w:r>
    </w:p>
    <w:p w:rsidR="00DE747B" w:rsidRPr="005909AB" w:rsidRDefault="00DE747B" w:rsidP="00DE747B">
      <w:pPr>
        <w:widowControl w:val="0"/>
        <w:ind w:firstLine="340"/>
        <w:jc w:val="both"/>
        <w:rPr>
          <w:sz w:val="28"/>
          <w:szCs w:val="28"/>
          <w:lang w:val="uk-UA"/>
        </w:rPr>
      </w:pPr>
      <w:r w:rsidRPr="005909AB">
        <w:rPr>
          <w:sz w:val="28"/>
          <w:szCs w:val="28"/>
          <w:lang w:val="uk-UA"/>
        </w:rPr>
        <w:t>При ЕКГ дослідженні хворих І групи в клінічну стадію захворювання були виявлені окремі кардіальні розлади − синусова тахікардія (14,8%), помірна гіпер</w:t>
      </w:r>
      <w:r w:rsidRPr="005909AB">
        <w:rPr>
          <w:sz w:val="28"/>
          <w:szCs w:val="28"/>
          <w:lang w:val="uk-UA"/>
        </w:rPr>
        <w:t>т</w:t>
      </w:r>
      <w:r w:rsidRPr="005909AB">
        <w:rPr>
          <w:sz w:val="28"/>
          <w:szCs w:val="28"/>
          <w:lang w:val="uk-UA"/>
        </w:rPr>
        <w:t>рофія міокарда лівого шлуночка (22,0%), синусова брадикардія (7,8%), одиничні екстрасистоли (8,9%). За результатами автономних карді</w:t>
      </w:r>
      <w:r w:rsidRPr="005909AB">
        <w:rPr>
          <w:sz w:val="28"/>
          <w:szCs w:val="28"/>
          <w:lang w:val="uk-UA"/>
        </w:rPr>
        <w:t>о</w:t>
      </w:r>
      <w:r w:rsidRPr="005909AB">
        <w:rPr>
          <w:sz w:val="28"/>
          <w:szCs w:val="28"/>
          <w:lang w:val="uk-UA"/>
        </w:rPr>
        <w:t>васкулярних тестів і дослідження варіабельності серцевого ритму ознак кардіоваскулярної авт</w:t>
      </w:r>
      <w:r w:rsidRPr="005909AB">
        <w:rPr>
          <w:sz w:val="28"/>
          <w:szCs w:val="28"/>
          <w:lang w:val="uk-UA"/>
        </w:rPr>
        <w:t>о</w:t>
      </w:r>
      <w:r w:rsidRPr="005909AB">
        <w:rPr>
          <w:sz w:val="28"/>
          <w:szCs w:val="28"/>
          <w:lang w:val="uk-UA"/>
        </w:rPr>
        <w:t>номної невропатії у пацієнтів I групи не було.</w:t>
      </w:r>
    </w:p>
    <w:p w:rsidR="00DE747B" w:rsidRPr="005909AB" w:rsidRDefault="00DE747B" w:rsidP="00DE747B">
      <w:pPr>
        <w:widowControl w:val="0"/>
        <w:ind w:firstLine="340"/>
        <w:jc w:val="both"/>
        <w:rPr>
          <w:sz w:val="28"/>
          <w:szCs w:val="28"/>
          <w:lang w:val="uk-UA"/>
        </w:rPr>
      </w:pPr>
      <w:r w:rsidRPr="005909AB">
        <w:rPr>
          <w:sz w:val="28"/>
          <w:szCs w:val="28"/>
          <w:lang w:val="uk-UA"/>
        </w:rPr>
        <w:t>Клінічні прояви дистальної форми ДПН (II група обстежених) також б</w:t>
      </w:r>
      <w:r w:rsidRPr="005909AB">
        <w:rPr>
          <w:sz w:val="28"/>
          <w:szCs w:val="28"/>
          <w:lang w:val="uk-UA"/>
        </w:rPr>
        <w:t>у</w:t>
      </w:r>
      <w:r w:rsidRPr="005909AB">
        <w:rPr>
          <w:sz w:val="28"/>
          <w:szCs w:val="28"/>
          <w:lang w:val="uk-UA"/>
        </w:rPr>
        <w:t>ли різноманітними. Серед суб'єктивних ознак переважали скарги на різноманітні боль</w:t>
      </w:r>
      <w:r w:rsidRPr="005909AB">
        <w:rPr>
          <w:sz w:val="28"/>
          <w:szCs w:val="28"/>
          <w:lang w:val="uk-UA"/>
        </w:rPr>
        <w:t>о</w:t>
      </w:r>
      <w:r w:rsidRPr="005909AB">
        <w:rPr>
          <w:sz w:val="28"/>
          <w:szCs w:val="28"/>
          <w:lang w:val="uk-UA"/>
        </w:rPr>
        <w:t>ві відчуття в кінцівках радикулоалгічного (5,1%), м'язово-тонічного (20,0%), дизестезичного (40,0%) характеру, які переважали в клінічну стадію захворювання. Кількісна оцінка суб'єктивних проявів за шк</w:t>
      </w:r>
      <w:r w:rsidRPr="005909AB">
        <w:rPr>
          <w:sz w:val="28"/>
          <w:szCs w:val="28"/>
          <w:lang w:val="uk-UA"/>
        </w:rPr>
        <w:t>а</w:t>
      </w:r>
      <w:r w:rsidRPr="005909AB">
        <w:rPr>
          <w:sz w:val="28"/>
          <w:szCs w:val="28"/>
          <w:lang w:val="uk-UA"/>
        </w:rPr>
        <w:t>лою TSS становила 0,9±0,14 балів для нижніх кінцівок і 0,7±0,12 бали для верхніх у клінічну стадію ДПН.</w:t>
      </w:r>
    </w:p>
    <w:p w:rsidR="00DE747B" w:rsidRPr="005909AB" w:rsidRDefault="00DE747B" w:rsidP="00DE747B">
      <w:pPr>
        <w:widowControl w:val="0"/>
        <w:ind w:firstLine="340"/>
        <w:jc w:val="both"/>
        <w:rPr>
          <w:sz w:val="28"/>
          <w:szCs w:val="28"/>
          <w:lang w:val="uk-UA"/>
        </w:rPr>
      </w:pPr>
      <w:r w:rsidRPr="005909AB">
        <w:rPr>
          <w:sz w:val="28"/>
          <w:szCs w:val="28"/>
          <w:lang w:val="uk-UA"/>
        </w:rPr>
        <w:t>Серед об'єктивних ознак поліневропітії у пацієнтів реєструвалися такі зміни</w:t>
      </w:r>
      <w:r w:rsidRPr="005909AB">
        <w:rPr>
          <w:spacing w:val="-2"/>
          <w:sz w:val="28"/>
          <w:szCs w:val="28"/>
          <w:lang w:val="uk-UA"/>
        </w:rPr>
        <w:t>: зменшення сили м'язів верхніх та нижніх кінцівок (12,6% випадків у суб</w:t>
      </w:r>
      <w:r w:rsidRPr="005909AB">
        <w:rPr>
          <w:spacing w:val="-2"/>
          <w:sz w:val="28"/>
          <w:szCs w:val="28"/>
          <w:lang w:val="uk-UA"/>
        </w:rPr>
        <w:t>к</w:t>
      </w:r>
      <w:r w:rsidRPr="005909AB">
        <w:rPr>
          <w:spacing w:val="-2"/>
          <w:sz w:val="28"/>
          <w:szCs w:val="28"/>
          <w:lang w:val="uk-UA"/>
        </w:rPr>
        <w:t>лінічну стадію ДПН та 38,7%- у клінічну), відсутність сухожилкових і периостальних рефлексів (44,7% випадків із верхніх кінцівок і 76,7% - із ниж</w:t>
      </w:r>
      <w:r w:rsidRPr="005909AB">
        <w:rPr>
          <w:spacing w:val="-2"/>
          <w:sz w:val="28"/>
          <w:szCs w:val="28"/>
          <w:lang w:val="uk-UA"/>
        </w:rPr>
        <w:softHyphen/>
        <w:t>ніх</w:t>
      </w:r>
      <w:r w:rsidRPr="005909AB">
        <w:rPr>
          <w:sz w:val="28"/>
          <w:szCs w:val="28"/>
          <w:lang w:val="uk-UA"/>
        </w:rPr>
        <w:t>); зниження чутл</w:t>
      </w:r>
      <w:r w:rsidRPr="005909AB">
        <w:rPr>
          <w:sz w:val="28"/>
          <w:szCs w:val="28"/>
          <w:lang w:val="uk-UA"/>
        </w:rPr>
        <w:t>и</w:t>
      </w:r>
      <w:r w:rsidRPr="005909AB">
        <w:rPr>
          <w:sz w:val="28"/>
          <w:szCs w:val="28"/>
          <w:lang w:val="uk-UA"/>
        </w:rPr>
        <w:t>вості (73,1% випадків із нижніх кінцівок та 13,4% - із верхніх). Звертають на себе увагу різноманітні типи сенсорних розладів у вигляді термогіпестезії (17,9%), порушень вібраційної (77,6%) та тактильної (34,3%) чутливості, зниже</w:t>
      </w:r>
      <w:r w:rsidRPr="005909AB">
        <w:rPr>
          <w:sz w:val="28"/>
          <w:szCs w:val="28"/>
          <w:lang w:val="uk-UA"/>
        </w:rPr>
        <w:t>н</w:t>
      </w:r>
      <w:r w:rsidRPr="005909AB">
        <w:rPr>
          <w:sz w:val="28"/>
          <w:szCs w:val="28"/>
          <w:lang w:val="uk-UA"/>
        </w:rPr>
        <w:t>ня суглобо-м'язового відчуття (5,2%). Оцінка об´єктивних ознак ДПН за шкалою NІS стан</w:t>
      </w:r>
      <w:r w:rsidRPr="005909AB">
        <w:rPr>
          <w:sz w:val="28"/>
          <w:szCs w:val="28"/>
          <w:lang w:val="uk-UA"/>
        </w:rPr>
        <w:t>о</w:t>
      </w:r>
      <w:r w:rsidRPr="005909AB">
        <w:rPr>
          <w:sz w:val="28"/>
          <w:szCs w:val="28"/>
          <w:lang w:val="uk-UA"/>
        </w:rPr>
        <w:t>вила 4,1±0,22 балів для нижніх кінцівок і 2,3±0,18 для верхніх.</w:t>
      </w:r>
    </w:p>
    <w:p w:rsidR="00DE747B" w:rsidRPr="005909AB" w:rsidRDefault="00DE747B" w:rsidP="00DE747B">
      <w:pPr>
        <w:widowControl w:val="0"/>
        <w:ind w:firstLine="340"/>
        <w:jc w:val="both"/>
        <w:rPr>
          <w:sz w:val="28"/>
          <w:szCs w:val="28"/>
          <w:lang w:val="uk-UA"/>
        </w:rPr>
      </w:pPr>
      <w:r w:rsidRPr="005909AB">
        <w:rPr>
          <w:sz w:val="28"/>
          <w:szCs w:val="28"/>
          <w:lang w:val="uk-UA"/>
        </w:rPr>
        <w:t>Відмічена пряма залежність між давністю цукрового діабету та збіл</w:t>
      </w:r>
      <w:r w:rsidRPr="005909AB">
        <w:rPr>
          <w:sz w:val="28"/>
          <w:szCs w:val="28"/>
          <w:lang w:val="uk-UA"/>
        </w:rPr>
        <w:t>ь</w:t>
      </w:r>
      <w:r w:rsidRPr="005909AB">
        <w:rPr>
          <w:sz w:val="28"/>
          <w:szCs w:val="28"/>
          <w:lang w:val="uk-UA"/>
        </w:rPr>
        <w:t>шенням частоти сенсо-моторних розладів. У пацієнтів II групи мала місце різномані</w:t>
      </w:r>
      <w:r w:rsidRPr="005909AB">
        <w:rPr>
          <w:sz w:val="28"/>
          <w:szCs w:val="28"/>
          <w:lang w:val="uk-UA"/>
        </w:rPr>
        <w:t>т</w:t>
      </w:r>
      <w:r w:rsidRPr="005909AB">
        <w:rPr>
          <w:sz w:val="28"/>
          <w:szCs w:val="28"/>
          <w:lang w:val="uk-UA"/>
        </w:rPr>
        <w:t>на психопатологічна симптоматика у вигляді неврастенічного (37,9%), обсесивно-фобічного (44,3%), психастенічного (2,4%), астено-іпохондричного (9,8%), іст</w:t>
      </w:r>
      <w:r w:rsidRPr="005909AB">
        <w:rPr>
          <w:sz w:val="28"/>
          <w:szCs w:val="28"/>
          <w:lang w:val="uk-UA"/>
        </w:rPr>
        <w:t>е</w:t>
      </w:r>
      <w:r w:rsidRPr="005909AB">
        <w:rPr>
          <w:sz w:val="28"/>
          <w:szCs w:val="28"/>
          <w:lang w:val="uk-UA"/>
        </w:rPr>
        <w:t>роформного (5,5%) синдромів, високий рівень тривожності та "заглиблення у хв</w:t>
      </w:r>
      <w:r w:rsidRPr="005909AB">
        <w:rPr>
          <w:sz w:val="28"/>
          <w:szCs w:val="28"/>
          <w:lang w:val="uk-UA"/>
        </w:rPr>
        <w:t>о</w:t>
      </w:r>
      <w:r w:rsidRPr="005909AB">
        <w:rPr>
          <w:sz w:val="28"/>
          <w:szCs w:val="28"/>
          <w:lang w:val="uk-UA"/>
        </w:rPr>
        <w:t>робу" в порівнянні з I групою обстежених, переважанням сенситивного типу ставлення до хвороби (78,0% і 39,0% ві</w:t>
      </w:r>
      <w:r w:rsidRPr="005909AB">
        <w:rPr>
          <w:sz w:val="28"/>
          <w:szCs w:val="28"/>
          <w:lang w:val="uk-UA"/>
        </w:rPr>
        <w:t>д</w:t>
      </w:r>
      <w:r w:rsidRPr="005909AB">
        <w:rPr>
          <w:sz w:val="28"/>
          <w:szCs w:val="28"/>
          <w:lang w:val="uk-UA"/>
        </w:rPr>
        <w:t>повідно).</w:t>
      </w:r>
    </w:p>
    <w:p w:rsidR="00DE747B" w:rsidRPr="005909AB" w:rsidRDefault="00DE747B" w:rsidP="00DE747B">
      <w:pPr>
        <w:widowControl w:val="0"/>
        <w:ind w:firstLine="340"/>
        <w:jc w:val="both"/>
        <w:rPr>
          <w:sz w:val="28"/>
          <w:szCs w:val="28"/>
          <w:lang w:val="uk-UA"/>
        </w:rPr>
      </w:pPr>
      <w:r w:rsidRPr="005909AB">
        <w:rPr>
          <w:sz w:val="28"/>
          <w:szCs w:val="28"/>
          <w:lang w:val="uk-UA"/>
        </w:rPr>
        <w:t>На основі варіаційної пульсометрії в обстежених І і II груп достовірно реєструвалося значне зниження спектральної напруги варіаційної пульсом</w:t>
      </w:r>
      <w:r w:rsidRPr="005909AB">
        <w:rPr>
          <w:sz w:val="28"/>
          <w:szCs w:val="28"/>
          <w:lang w:val="uk-UA"/>
        </w:rPr>
        <w:t>е</w:t>
      </w:r>
      <w:r w:rsidRPr="005909AB">
        <w:rPr>
          <w:sz w:val="28"/>
          <w:szCs w:val="28"/>
          <w:lang w:val="uk-UA"/>
        </w:rPr>
        <w:t>т</w:t>
      </w:r>
      <w:r w:rsidRPr="005909AB">
        <w:rPr>
          <w:sz w:val="28"/>
          <w:szCs w:val="28"/>
          <w:lang w:val="uk-UA"/>
        </w:rPr>
        <w:softHyphen/>
        <w:t>рії, що вірогідно було пов'язано з більшою участю в активній фазі захвор</w:t>
      </w:r>
      <w:r w:rsidRPr="005909AB">
        <w:rPr>
          <w:sz w:val="28"/>
          <w:szCs w:val="28"/>
          <w:lang w:val="uk-UA"/>
        </w:rPr>
        <w:t>ю</w:t>
      </w:r>
      <w:r w:rsidRPr="005909AB">
        <w:rPr>
          <w:sz w:val="28"/>
          <w:szCs w:val="28"/>
          <w:lang w:val="uk-UA"/>
        </w:rPr>
        <w:t>вання як сегментарних (LF,MF), так і надсегментарних (VLF) вегетати</w:t>
      </w:r>
      <w:r w:rsidRPr="005909AB">
        <w:rPr>
          <w:sz w:val="28"/>
          <w:szCs w:val="28"/>
          <w:lang w:val="uk-UA"/>
        </w:rPr>
        <w:t>в</w:t>
      </w:r>
      <w:r w:rsidRPr="005909AB">
        <w:rPr>
          <w:sz w:val="28"/>
          <w:szCs w:val="28"/>
          <w:lang w:val="uk-UA"/>
        </w:rPr>
        <w:t>них механізмів, які брали участь у формуванні клінічних проявів дистальної фор</w:t>
      </w:r>
      <w:r w:rsidRPr="005909AB">
        <w:rPr>
          <w:sz w:val="28"/>
          <w:szCs w:val="28"/>
          <w:lang w:val="uk-UA"/>
        </w:rPr>
        <w:softHyphen/>
        <w:t>ми ДПН. Загальна напр</w:t>
      </w:r>
      <w:r w:rsidRPr="005909AB">
        <w:rPr>
          <w:sz w:val="28"/>
          <w:szCs w:val="28"/>
          <w:lang w:val="uk-UA"/>
        </w:rPr>
        <w:t>у</w:t>
      </w:r>
      <w:r w:rsidRPr="005909AB">
        <w:rPr>
          <w:sz w:val="28"/>
          <w:szCs w:val="28"/>
          <w:lang w:val="uk-UA"/>
        </w:rPr>
        <w:t>женість серцевого ритму становила 8,7±1,0% від показників контролю. Ознаки кардіоваскулярної автономної невропатії були встановлені у 28% пацієнтів II групи. Серед суб'єктивних ознак захворювання у пацієнтів III групи переважали ка</w:t>
      </w:r>
      <w:r w:rsidRPr="005909AB">
        <w:rPr>
          <w:sz w:val="28"/>
          <w:szCs w:val="28"/>
          <w:lang w:val="uk-UA"/>
        </w:rPr>
        <w:t>р</w:t>
      </w:r>
      <w:r w:rsidRPr="005909AB">
        <w:rPr>
          <w:sz w:val="28"/>
          <w:szCs w:val="28"/>
          <w:lang w:val="uk-UA"/>
        </w:rPr>
        <w:t>діалгії прості за характером (45,0% та 50,0% відповідно до стадій ДПН), ангіоневротичні (30,0% та 40,0% відпові</w:t>
      </w:r>
      <w:r w:rsidRPr="005909AB">
        <w:rPr>
          <w:sz w:val="28"/>
          <w:szCs w:val="28"/>
          <w:lang w:val="uk-UA"/>
        </w:rPr>
        <w:t>д</w:t>
      </w:r>
      <w:r w:rsidRPr="005909AB">
        <w:rPr>
          <w:sz w:val="28"/>
          <w:szCs w:val="28"/>
          <w:lang w:val="uk-UA"/>
        </w:rPr>
        <w:t xml:space="preserve">но), кардіалгії вегетативного кризу (25,0% та 10,0% відповідно). За даними проведених стандартних кардіоваскулярних </w:t>
      </w:r>
      <w:r w:rsidRPr="005909AB">
        <w:rPr>
          <w:sz w:val="28"/>
          <w:szCs w:val="28"/>
          <w:lang w:val="uk-UA"/>
        </w:rPr>
        <w:lastRenderedPageBreak/>
        <w:t>автономних тестів, у 51 (62,0%) з 82 обстежених пацієнтів III групи встановлені пат</w:t>
      </w:r>
      <w:r w:rsidRPr="005909AB">
        <w:rPr>
          <w:sz w:val="28"/>
          <w:szCs w:val="28"/>
          <w:lang w:val="uk-UA"/>
        </w:rPr>
        <w:t>о</w:t>
      </w:r>
      <w:r w:rsidRPr="005909AB">
        <w:rPr>
          <w:sz w:val="28"/>
          <w:szCs w:val="28"/>
          <w:lang w:val="uk-UA"/>
        </w:rPr>
        <w:t>логічні або більше за 1 пограничний результат змін, що дало підставу діагностувати в них діабети</w:t>
      </w:r>
      <w:r w:rsidRPr="005909AB">
        <w:rPr>
          <w:sz w:val="28"/>
          <w:szCs w:val="28"/>
          <w:lang w:val="uk-UA"/>
        </w:rPr>
        <w:t>ч</w:t>
      </w:r>
      <w:r w:rsidRPr="005909AB">
        <w:rPr>
          <w:sz w:val="28"/>
          <w:szCs w:val="28"/>
          <w:lang w:val="uk-UA"/>
        </w:rPr>
        <w:t>ну кардіоваскулярну автономну невропатію (ДКАН). У 19 (23%) хворих виявлені 1 або 2 патологічних тести ритму серця або 2 погр</w:t>
      </w:r>
      <w:r w:rsidRPr="005909AB">
        <w:rPr>
          <w:sz w:val="28"/>
          <w:szCs w:val="28"/>
          <w:lang w:val="uk-UA"/>
        </w:rPr>
        <w:t>а</w:t>
      </w:r>
      <w:r w:rsidRPr="005909AB">
        <w:rPr>
          <w:sz w:val="28"/>
          <w:szCs w:val="28"/>
          <w:lang w:val="uk-UA"/>
        </w:rPr>
        <w:t>ничних результати (початкова стадія ДКАН); у 7 (8%) пацієнтів спостерігалися 2 і більше пат</w:t>
      </w:r>
      <w:r w:rsidRPr="005909AB">
        <w:rPr>
          <w:sz w:val="28"/>
          <w:szCs w:val="28"/>
          <w:lang w:val="uk-UA"/>
        </w:rPr>
        <w:t>о</w:t>
      </w:r>
      <w:r w:rsidRPr="005909AB">
        <w:rPr>
          <w:sz w:val="28"/>
          <w:szCs w:val="28"/>
          <w:lang w:val="uk-UA"/>
        </w:rPr>
        <w:t>логічних тестів ритму серця (очевидна стадія ДКАН); у 25 (30%) хворих з</w:t>
      </w:r>
      <w:r w:rsidRPr="005909AB">
        <w:rPr>
          <w:sz w:val="28"/>
          <w:szCs w:val="28"/>
          <w:lang w:val="uk-UA"/>
        </w:rPr>
        <w:t>а</w:t>
      </w:r>
      <w:r w:rsidRPr="005909AB">
        <w:rPr>
          <w:sz w:val="28"/>
          <w:szCs w:val="28"/>
          <w:lang w:val="uk-UA"/>
        </w:rPr>
        <w:t>реєстровано не менше 2 патологічних тести ритму серця та патологічний орт</w:t>
      </w:r>
      <w:r w:rsidRPr="005909AB">
        <w:rPr>
          <w:sz w:val="28"/>
          <w:szCs w:val="28"/>
          <w:lang w:val="uk-UA"/>
        </w:rPr>
        <w:t>о</w:t>
      </w:r>
      <w:r w:rsidRPr="005909AB">
        <w:rPr>
          <w:sz w:val="28"/>
          <w:szCs w:val="28"/>
          <w:lang w:val="uk-UA"/>
        </w:rPr>
        <w:t>статичний тест (важка стадія ДКАН).</w:t>
      </w:r>
    </w:p>
    <w:p w:rsidR="00DE747B" w:rsidRPr="005909AB" w:rsidRDefault="00DE747B" w:rsidP="00DE747B">
      <w:pPr>
        <w:widowControl w:val="0"/>
        <w:ind w:firstLine="340"/>
        <w:jc w:val="both"/>
        <w:rPr>
          <w:sz w:val="28"/>
          <w:szCs w:val="28"/>
          <w:lang w:val="uk-UA"/>
        </w:rPr>
      </w:pPr>
      <w:r w:rsidRPr="005909AB">
        <w:rPr>
          <w:sz w:val="28"/>
          <w:szCs w:val="28"/>
          <w:lang w:val="uk-UA"/>
        </w:rPr>
        <w:t>Слід відзначити, що тривалість цукрового діабету (ЦД) та вік обстеж</w:t>
      </w:r>
      <w:r w:rsidRPr="005909AB">
        <w:rPr>
          <w:sz w:val="28"/>
          <w:szCs w:val="28"/>
          <w:lang w:val="uk-UA"/>
        </w:rPr>
        <w:t>е</w:t>
      </w:r>
      <w:r w:rsidRPr="005909AB">
        <w:rPr>
          <w:sz w:val="28"/>
          <w:szCs w:val="28"/>
          <w:lang w:val="uk-UA"/>
        </w:rPr>
        <w:t>них не відрізнялися між собою у хворих із різними стадіями ДКАН, але в пацієнтів без ДКАН тривалість ЦД була значно меншою (7,3±0,8 років проти 16,0±1,3; 16,5±1,4 та 16,9±0,8 років, відповідно до початкової, очевидної і важкої стадій ДКАН, р&lt;0,01).</w:t>
      </w:r>
    </w:p>
    <w:p w:rsidR="00DE747B" w:rsidRPr="005909AB" w:rsidRDefault="00DE747B" w:rsidP="00DE747B">
      <w:pPr>
        <w:widowControl w:val="0"/>
        <w:ind w:firstLine="340"/>
        <w:jc w:val="both"/>
        <w:rPr>
          <w:sz w:val="28"/>
          <w:szCs w:val="28"/>
          <w:lang w:val="uk-UA"/>
        </w:rPr>
      </w:pPr>
      <w:r w:rsidRPr="005909AB">
        <w:rPr>
          <w:sz w:val="28"/>
          <w:szCs w:val="28"/>
          <w:lang w:val="uk-UA"/>
        </w:rPr>
        <w:t>За результатами аналізу варіабельності серцевого ритму у цілому у хв</w:t>
      </w:r>
      <w:r w:rsidRPr="005909AB">
        <w:rPr>
          <w:sz w:val="28"/>
          <w:szCs w:val="28"/>
          <w:lang w:val="uk-UA"/>
        </w:rPr>
        <w:t>о</w:t>
      </w:r>
      <w:r w:rsidRPr="005909AB">
        <w:rPr>
          <w:sz w:val="28"/>
          <w:szCs w:val="28"/>
          <w:lang w:val="uk-UA"/>
        </w:rPr>
        <w:t>рих III групи, на відміну від попередніх груп обстежених, спостерігалися низькі загальна напруженість (TP) та напруженість дуже низькочастотних (VLF), низькочасто</w:t>
      </w:r>
      <w:r w:rsidRPr="005909AB">
        <w:rPr>
          <w:sz w:val="28"/>
          <w:szCs w:val="28"/>
          <w:lang w:val="uk-UA"/>
        </w:rPr>
        <w:t>т</w:t>
      </w:r>
      <w:r w:rsidRPr="005909AB">
        <w:rPr>
          <w:sz w:val="28"/>
          <w:szCs w:val="28"/>
          <w:lang w:val="uk-UA"/>
        </w:rPr>
        <w:t xml:space="preserve">них (LF) та високочастотних (HF) коливань спектра. </w:t>
      </w:r>
    </w:p>
    <w:p w:rsidR="00DE747B" w:rsidRPr="005909AB" w:rsidRDefault="00DE747B" w:rsidP="00DE747B">
      <w:pPr>
        <w:widowControl w:val="0"/>
        <w:ind w:firstLine="340"/>
        <w:jc w:val="both"/>
        <w:rPr>
          <w:sz w:val="28"/>
          <w:szCs w:val="28"/>
          <w:lang w:val="uk-UA"/>
        </w:rPr>
      </w:pPr>
      <w:r w:rsidRPr="005909AB">
        <w:rPr>
          <w:sz w:val="28"/>
          <w:szCs w:val="28"/>
          <w:lang w:val="uk-UA"/>
        </w:rPr>
        <w:t>Так, у пацієнтів із початковою стадією ДКАН загальна напруженість становила 6,5±0,7% від показника контролю (р&lt;0,01). Напруженість низьк</w:t>
      </w:r>
      <w:r w:rsidRPr="005909AB">
        <w:rPr>
          <w:sz w:val="28"/>
          <w:szCs w:val="28"/>
          <w:lang w:val="uk-UA"/>
        </w:rPr>
        <w:t>о</w:t>
      </w:r>
      <w:r w:rsidRPr="005909AB">
        <w:rPr>
          <w:sz w:val="28"/>
          <w:szCs w:val="28"/>
          <w:lang w:val="uk-UA"/>
        </w:rPr>
        <w:t>частотного (LFn) та високочастотного компонентів спектра в нормалізов</w:t>
      </w:r>
      <w:r w:rsidRPr="005909AB">
        <w:rPr>
          <w:sz w:val="28"/>
          <w:szCs w:val="28"/>
          <w:lang w:val="uk-UA"/>
        </w:rPr>
        <w:t>а</w:t>
      </w:r>
      <w:r w:rsidRPr="005909AB">
        <w:rPr>
          <w:sz w:val="28"/>
          <w:szCs w:val="28"/>
          <w:lang w:val="uk-UA"/>
        </w:rPr>
        <w:t>них одиницях і симпато-вагальному індексі (LF/HF) у цій підгрупі хворих суттєво не змінювалася. У хворих із очевидною стадією ДКАН були зареєстровані більш низькі зн</w:t>
      </w:r>
      <w:r w:rsidRPr="005909AB">
        <w:rPr>
          <w:sz w:val="28"/>
          <w:szCs w:val="28"/>
          <w:lang w:val="uk-UA"/>
        </w:rPr>
        <w:t>а</w:t>
      </w:r>
      <w:r w:rsidRPr="005909AB">
        <w:rPr>
          <w:sz w:val="28"/>
          <w:szCs w:val="28"/>
          <w:lang w:val="uk-UA"/>
        </w:rPr>
        <w:t>чення параметрів, які досліджувалися, та загальна напруга становила 3,6±0,9% від показників контролю (р&lt;0,01).</w:t>
      </w:r>
    </w:p>
    <w:p w:rsidR="00DE747B" w:rsidRPr="005909AB" w:rsidRDefault="00DE747B" w:rsidP="00DE747B">
      <w:pPr>
        <w:widowControl w:val="0"/>
        <w:ind w:firstLine="340"/>
        <w:jc w:val="both"/>
        <w:rPr>
          <w:sz w:val="28"/>
          <w:szCs w:val="28"/>
          <w:lang w:val="uk-UA"/>
        </w:rPr>
      </w:pPr>
      <w:r w:rsidRPr="005909AB">
        <w:rPr>
          <w:sz w:val="28"/>
          <w:szCs w:val="28"/>
          <w:lang w:val="uk-UA"/>
        </w:rPr>
        <w:t>У хворих із важкою стадією ДКАН загальна напруженість становила 1,8±0,3% від показників контролю (р&lt;0,01). При цьому зміни низькочасто</w:t>
      </w:r>
      <w:r w:rsidRPr="005909AB">
        <w:rPr>
          <w:sz w:val="28"/>
          <w:szCs w:val="28"/>
          <w:lang w:val="uk-UA"/>
        </w:rPr>
        <w:t>т</w:t>
      </w:r>
      <w:r w:rsidRPr="005909AB">
        <w:rPr>
          <w:sz w:val="28"/>
          <w:szCs w:val="28"/>
          <w:lang w:val="uk-UA"/>
        </w:rPr>
        <w:t>ного (LFn) та високочастотного (HFn) компонентів спектра в нормалізованих одиницях і симп</w:t>
      </w:r>
      <w:r w:rsidRPr="005909AB">
        <w:rPr>
          <w:sz w:val="28"/>
          <w:szCs w:val="28"/>
          <w:lang w:val="uk-UA"/>
        </w:rPr>
        <w:t>а</w:t>
      </w:r>
      <w:r w:rsidRPr="005909AB">
        <w:rPr>
          <w:sz w:val="28"/>
          <w:szCs w:val="28"/>
          <w:lang w:val="uk-UA"/>
        </w:rPr>
        <w:t>то-вагальний індекс (LF/HF) у цій підгрупі не відрізнялися від попередніх.</w:t>
      </w:r>
    </w:p>
    <w:p w:rsidR="00DE747B" w:rsidRPr="005909AB" w:rsidRDefault="00DE747B" w:rsidP="00DE747B">
      <w:pPr>
        <w:widowControl w:val="0"/>
        <w:ind w:firstLine="340"/>
        <w:jc w:val="both"/>
        <w:rPr>
          <w:sz w:val="28"/>
          <w:szCs w:val="28"/>
          <w:lang w:val="uk-UA"/>
        </w:rPr>
      </w:pPr>
      <w:r w:rsidRPr="005909AB">
        <w:rPr>
          <w:sz w:val="28"/>
          <w:szCs w:val="28"/>
          <w:lang w:val="uk-UA"/>
        </w:rPr>
        <w:t>Здобуті результати об'єктивізують наявність ДКАН в обстежених III гр</w:t>
      </w:r>
      <w:r w:rsidRPr="005909AB">
        <w:rPr>
          <w:sz w:val="28"/>
          <w:szCs w:val="28"/>
          <w:lang w:val="uk-UA"/>
        </w:rPr>
        <w:t>у</w:t>
      </w:r>
      <w:r w:rsidRPr="005909AB">
        <w:rPr>
          <w:sz w:val="28"/>
          <w:szCs w:val="28"/>
          <w:lang w:val="uk-UA"/>
        </w:rPr>
        <w:t>пи та характеризують суттєве порушення симпатико-парасимпатичної рег</w:t>
      </w:r>
      <w:r w:rsidRPr="005909AB">
        <w:rPr>
          <w:sz w:val="28"/>
          <w:szCs w:val="28"/>
          <w:lang w:val="uk-UA"/>
        </w:rPr>
        <w:t>у</w:t>
      </w:r>
      <w:r w:rsidRPr="005909AB">
        <w:rPr>
          <w:sz w:val="28"/>
          <w:szCs w:val="28"/>
          <w:lang w:val="uk-UA"/>
        </w:rPr>
        <w:t>ляції серця при ЦД.</w:t>
      </w:r>
    </w:p>
    <w:p w:rsidR="00DE747B" w:rsidRPr="005909AB" w:rsidRDefault="00DE747B" w:rsidP="00DE747B">
      <w:pPr>
        <w:widowControl w:val="0"/>
        <w:ind w:firstLine="340"/>
        <w:jc w:val="both"/>
        <w:rPr>
          <w:sz w:val="28"/>
          <w:szCs w:val="28"/>
          <w:lang w:val="uk-UA"/>
        </w:rPr>
      </w:pPr>
      <w:r w:rsidRPr="005909AB">
        <w:rPr>
          <w:sz w:val="28"/>
          <w:szCs w:val="28"/>
          <w:lang w:val="uk-UA"/>
        </w:rPr>
        <w:t>В обстежених (37,0% і 50,0%) відповідно до стадій захворювання був виявлений обсесивно-фобічний синдром, зростав рівень ситуаційної тривож</w:t>
      </w:r>
      <w:r w:rsidRPr="005909AB">
        <w:rPr>
          <w:sz w:val="28"/>
          <w:szCs w:val="28"/>
          <w:lang w:val="uk-UA"/>
        </w:rPr>
        <w:softHyphen/>
        <w:t>ності, дом</w:t>
      </w:r>
      <w:r w:rsidRPr="005909AB">
        <w:rPr>
          <w:sz w:val="28"/>
          <w:szCs w:val="28"/>
          <w:lang w:val="uk-UA"/>
        </w:rPr>
        <w:t>і</w:t>
      </w:r>
      <w:r w:rsidRPr="005909AB">
        <w:rPr>
          <w:sz w:val="28"/>
          <w:szCs w:val="28"/>
          <w:lang w:val="uk-UA"/>
        </w:rPr>
        <w:t>нував сенситивний тип ставлення до хвороби (30,0% та 50,0%) над дифузним. ЕМГ та ЕНМГ об'єктивізувала достовірні зміни у руховій сфері у обстежених особливо II та III груп.</w:t>
      </w:r>
    </w:p>
    <w:p w:rsidR="00DE747B" w:rsidRPr="005909AB" w:rsidRDefault="00DE747B" w:rsidP="00DE747B">
      <w:pPr>
        <w:widowControl w:val="0"/>
        <w:ind w:firstLine="340"/>
        <w:jc w:val="both"/>
        <w:rPr>
          <w:spacing w:val="-4"/>
          <w:sz w:val="28"/>
          <w:szCs w:val="28"/>
          <w:lang w:val="uk-UA"/>
        </w:rPr>
      </w:pPr>
      <w:r w:rsidRPr="005909AB">
        <w:rPr>
          <w:spacing w:val="-4"/>
          <w:sz w:val="28"/>
          <w:szCs w:val="28"/>
          <w:lang w:val="uk-UA"/>
        </w:rPr>
        <w:t>На фоні збільшення ступеня важкості ДПН мала місце тенденція до погі</w:t>
      </w:r>
      <w:r w:rsidRPr="005909AB">
        <w:rPr>
          <w:spacing w:val="-4"/>
          <w:sz w:val="28"/>
          <w:szCs w:val="28"/>
          <w:lang w:val="uk-UA"/>
        </w:rPr>
        <w:t>р</w:t>
      </w:r>
      <w:r w:rsidRPr="005909AB">
        <w:rPr>
          <w:spacing w:val="-4"/>
          <w:sz w:val="28"/>
          <w:szCs w:val="28"/>
          <w:lang w:val="uk-UA"/>
        </w:rPr>
        <w:t>шення показників, що вивчалися. Так, середній показник амплітуди М-відповіді по моторних волокнах нервів нижніх кінцівок, що досліджувалися, в субкліні</w:t>
      </w:r>
      <w:r w:rsidRPr="005909AB">
        <w:rPr>
          <w:spacing w:val="-4"/>
          <w:sz w:val="28"/>
          <w:szCs w:val="28"/>
          <w:lang w:val="uk-UA"/>
        </w:rPr>
        <w:t>ч</w:t>
      </w:r>
      <w:r w:rsidRPr="005909AB">
        <w:rPr>
          <w:spacing w:val="-4"/>
          <w:sz w:val="28"/>
          <w:szCs w:val="28"/>
          <w:lang w:val="uk-UA"/>
        </w:rPr>
        <w:t>ну стадію був на нижній межі норми (3,0±0,2 мВ, контроль &gt;6,5 мВ), а в кліні</w:t>
      </w:r>
      <w:r w:rsidRPr="005909AB">
        <w:rPr>
          <w:spacing w:val="-4"/>
          <w:sz w:val="28"/>
          <w:szCs w:val="28"/>
          <w:lang w:val="uk-UA"/>
        </w:rPr>
        <w:t>ч</w:t>
      </w:r>
      <w:r w:rsidRPr="005909AB">
        <w:rPr>
          <w:spacing w:val="-4"/>
          <w:sz w:val="28"/>
          <w:szCs w:val="28"/>
          <w:lang w:val="uk-UA"/>
        </w:rPr>
        <w:t>ну - зниження середнього значення даного показника було нижчим, ніж у контрольній групі (2,4±0,21 мВ). За давністю збільшення тр</w:t>
      </w:r>
      <w:r w:rsidRPr="005909AB">
        <w:rPr>
          <w:spacing w:val="-4"/>
          <w:sz w:val="28"/>
          <w:szCs w:val="28"/>
          <w:lang w:val="uk-UA"/>
        </w:rPr>
        <w:t>и</w:t>
      </w:r>
      <w:r w:rsidRPr="005909AB">
        <w:rPr>
          <w:spacing w:val="-4"/>
          <w:sz w:val="28"/>
          <w:szCs w:val="28"/>
          <w:lang w:val="uk-UA"/>
        </w:rPr>
        <w:t>валості ЦД достовірно зростала кількість скарг та об'єктивних неврологічних проявів ДПН, які супроводжувалися прогресуючим зниженням швидкості розповс</w:t>
      </w:r>
      <w:r w:rsidRPr="005909AB">
        <w:rPr>
          <w:spacing w:val="-4"/>
          <w:sz w:val="28"/>
          <w:szCs w:val="28"/>
          <w:lang w:val="uk-UA"/>
        </w:rPr>
        <w:t>ю</w:t>
      </w:r>
      <w:r w:rsidRPr="005909AB">
        <w:rPr>
          <w:spacing w:val="-4"/>
          <w:sz w:val="28"/>
          <w:szCs w:val="28"/>
          <w:lang w:val="uk-UA"/>
        </w:rPr>
        <w:t>дження збудження (ШРЗ) по нервах кінцівок (32,7±1,6 м/с і 31,6±2,1м/с відповідно стадіям ДПН, контроль 54,0±1,6 м/с).</w:t>
      </w:r>
    </w:p>
    <w:p w:rsidR="00DE747B" w:rsidRPr="005909AB" w:rsidRDefault="00DE747B" w:rsidP="00DE747B">
      <w:pPr>
        <w:widowControl w:val="0"/>
        <w:ind w:firstLine="340"/>
        <w:jc w:val="both"/>
        <w:rPr>
          <w:sz w:val="28"/>
          <w:szCs w:val="28"/>
          <w:lang w:val="uk-UA"/>
        </w:rPr>
      </w:pPr>
      <w:r w:rsidRPr="005909AB">
        <w:rPr>
          <w:sz w:val="28"/>
          <w:szCs w:val="28"/>
          <w:lang w:val="uk-UA"/>
        </w:rPr>
        <w:t>Кореляційний аналіз встановив слабкий кореляційний зв'язок між показник</w:t>
      </w:r>
      <w:r w:rsidRPr="005909AB">
        <w:rPr>
          <w:sz w:val="28"/>
          <w:szCs w:val="28"/>
          <w:lang w:val="uk-UA"/>
        </w:rPr>
        <w:t>а</w:t>
      </w:r>
      <w:r w:rsidRPr="005909AB">
        <w:rPr>
          <w:sz w:val="28"/>
          <w:szCs w:val="28"/>
          <w:lang w:val="uk-UA"/>
        </w:rPr>
        <w:t xml:space="preserve">ми </w:t>
      </w:r>
      <w:r w:rsidRPr="005909AB">
        <w:rPr>
          <w:sz w:val="28"/>
          <w:szCs w:val="28"/>
          <w:lang w:val="uk-UA"/>
        </w:rPr>
        <w:lastRenderedPageBreak/>
        <w:t>амплітуди М-відповіді, ШРЗ, ПД з віком пацієнтів, статтю, давністю ЦД, рі</w:t>
      </w:r>
      <w:r w:rsidRPr="005909AB">
        <w:rPr>
          <w:sz w:val="28"/>
          <w:szCs w:val="28"/>
          <w:lang w:val="uk-UA"/>
        </w:rPr>
        <w:t>в</w:t>
      </w:r>
      <w:r w:rsidRPr="005909AB">
        <w:rPr>
          <w:sz w:val="28"/>
          <w:szCs w:val="28"/>
          <w:lang w:val="uk-UA"/>
        </w:rPr>
        <w:t>нем гликозільованого гемоглобіну, сумою балів за шкалою NIS.</w:t>
      </w:r>
    </w:p>
    <w:p w:rsidR="00DE747B" w:rsidRPr="005909AB" w:rsidRDefault="00DE747B" w:rsidP="00DE747B">
      <w:pPr>
        <w:widowControl w:val="0"/>
        <w:ind w:firstLine="340"/>
        <w:jc w:val="both"/>
        <w:rPr>
          <w:sz w:val="28"/>
          <w:szCs w:val="28"/>
          <w:lang w:val="uk-UA"/>
        </w:rPr>
      </w:pPr>
      <w:r w:rsidRPr="005909AB">
        <w:rPr>
          <w:sz w:val="28"/>
          <w:szCs w:val="28"/>
          <w:lang w:val="uk-UA"/>
        </w:rPr>
        <w:t>Середньої сили негативний зв'язок просліджувався між ШРЗ по мото</w:t>
      </w:r>
      <w:r w:rsidRPr="005909AB">
        <w:rPr>
          <w:sz w:val="28"/>
          <w:szCs w:val="28"/>
          <w:lang w:val="uk-UA"/>
        </w:rPr>
        <w:t>р</w:t>
      </w:r>
      <w:r w:rsidRPr="005909AB">
        <w:rPr>
          <w:sz w:val="28"/>
          <w:szCs w:val="28"/>
          <w:lang w:val="uk-UA"/>
        </w:rPr>
        <w:t>них нервах і віком хворих (-0,37), тривалістю ЦД (-0,3), рівнем гликозільованого гем</w:t>
      </w:r>
      <w:r w:rsidRPr="005909AB">
        <w:rPr>
          <w:sz w:val="28"/>
          <w:szCs w:val="28"/>
          <w:lang w:val="uk-UA"/>
        </w:rPr>
        <w:t>о</w:t>
      </w:r>
      <w:r w:rsidRPr="005909AB">
        <w:rPr>
          <w:sz w:val="28"/>
          <w:szCs w:val="28"/>
          <w:lang w:val="uk-UA"/>
        </w:rPr>
        <w:t>глобіну (-0,32), сумою балів за шкалою NIS (0,31) та ШРЗ по сенсорних нервах і віком хворих (-0,4), давністю ЦД (-0,32), сумою балів за шкалою NIS (-0,31). Таким чином була встановлена залежність ШРЗ від тр</w:t>
      </w:r>
      <w:r w:rsidRPr="005909AB">
        <w:rPr>
          <w:sz w:val="28"/>
          <w:szCs w:val="28"/>
          <w:lang w:val="uk-UA"/>
        </w:rPr>
        <w:t>и</w:t>
      </w:r>
      <w:r w:rsidRPr="005909AB">
        <w:rPr>
          <w:sz w:val="28"/>
          <w:szCs w:val="28"/>
          <w:lang w:val="uk-UA"/>
        </w:rPr>
        <w:t>валості ЦД, ступеня компенсації вуглеводного обміну і виразності об'єкти</w:t>
      </w:r>
      <w:r w:rsidRPr="005909AB">
        <w:rPr>
          <w:sz w:val="28"/>
          <w:szCs w:val="28"/>
          <w:lang w:val="uk-UA"/>
        </w:rPr>
        <w:t>в</w:t>
      </w:r>
      <w:r w:rsidRPr="005909AB">
        <w:rPr>
          <w:sz w:val="28"/>
          <w:szCs w:val="28"/>
          <w:lang w:val="uk-UA"/>
        </w:rPr>
        <w:t xml:space="preserve">них проявів ДПН. </w:t>
      </w:r>
    </w:p>
    <w:p w:rsidR="00DE747B" w:rsidRPr="005909AB" w:rsidRDefault="00DE747B" w:rsidP="00DE747B">
      <w:pPr>
        <w:widowControl w:val="0"/>
        <w:ind w:firstLine="340"/>
        <w:jc w:val="both"/>
        <w:rPr>
          <w:sz w:val="28"/>
          <w:szCs w:val="28"/>
          <w:lang w:val="uk-UA"/>
        </w:rPr>
      </w:pPr>
      <w:r w:rsidRPr="005909AB">
        <w:rPr>
          <w:sz w:val="28"/>
          <w:szCs w:val="28"/>
          <w:lang w:val="uk-UA"/>
        </w:rPr>
        <w:t>При дослідженні показників аденілової системи був вия</w:t>
      </w:r>
      <w:r w:rsidRPr="005909AB">
        <w:rPr>
          <w:sz w:val="28"/>
          <w:szCs w:val="28"/>
          <w:lang w:val="uk-UA"/>
        </w:rPr>
        <w:t>в</w:t>
      </w:r>
      <w:r w:rsidRPr="005909AB">
        <w:rPr>
          <w:sz w:val="28"/>
          <w:szCs w:val="28"/>
          <w:lang w:val="uk-UA"/>
        </w:rPr>
        <w:t>лений дефіцит макроергічних сполук, у вигляді зниження вмісту АТФ у кр</w:t>
      </w:r>
      <w:r w:rsidRPr="005909AB">
        <w:rPr>
          <w:sz w:val="28"/>
          <w:szCs w:val="28"/>
          <w:lang w:val="uk-UA"/>
        </w:rPr>
        <w:t>о</w:t>
      </w:r>
      <w:r w:rsidRPr="005909AB">
        <w:rPr>
          <w:sz w:val="28"/>
          <w:szCs w:val="28"/>
          <w:lang w:val="uk-UA"/>
        </w:rPr>
        <w:t>ві на 3,0% у I групі, відповідно на 5,0% у II та на 7% у III групі обстежених у субклінічну стадію ДПН, на 16,0%; 25,0% і 38,0% відповідно в клінічну ст</w:t>
      </w:r>
      <w:r w:rsidRPr="005909AB">
        <w:rPr>
          <w:sz w:val="28"/>
          <w:szCs w:val="28"/>
          <w:lang w:val="uk-UA"/>
        </w:rPr>
        <w:t>а</w:t>
      </w:r>
      <w:r w:rsidRPr="005909AB">
        <w:rPr>
          <w:sz w:val="28"/>
          <w:szCs w:val="28"/>
          <w:lang w:val="uk-UA"/>
        </w:rPr>
        <w:t>дію (р&lt;0,01; р&lt;0,01; р&lt;0,01). Паралельно виникало зро</w:t>
      </w:r>
      <w:r w:rsidRPr="005909AB">
        <w:rPr>
          <w:sz w:val="28"/>
          <w:szCs w:val="28"/>
          <w:lang w:val="uk-UA"/>
        </w:rPr>
        <w:t>с</w:t>
      </w:r>
      <w:r w:rsidRPr="005909AB">
        <w:rPr>
          <w:sz w:val="28"/>
          <w:szCs w:val="28"/>
          <w:lang w:val="uk-UA"/>
        </w:rPr>
        <w:t>тання АДФ/АТФ до 0,340±0,03 (І група); 0,305±0,01 (ІІ група); 0,315±0,04 (ІІІ гр</w:t>
      </w:r>
      <w:r w:rsidRPr="005909AB">
        <w:rPr>
          <w:sz w:val="28"/>
          <w:szCs w:val="28"/>
          <w:lang w:val="uk-UA"/>
        </w:rPr>
        <w:t>у</w:t>
      </w:r>
      <w:r w:rsidRPr="005909AB">
        <w:rPr>
          <w:sz w:val="28"/>
          <w:szCs w:val="28"/>
          <w:lang w:val="uk-UA"/>
        </w:rPr>
        <w:t>па), що свідчить про стійкий дисбаланс в обміні макроергів у пацієнтів із ДПН. Зміст молочної та піров</w:t>
      </w:r>
      <w:r w:rsidRPr="005909AB">
        <w:rPr>
          <w:sz w:val="28"/>
          <w:szCs w:val="28"/>
          <w:lang w:val="uk-UA"/>
        </w:rPr>
        <w:t>и</w:t>
      </w:r>
      <w:r w:rsidRPr="005909AB">
        <w:rPr>
          <w:sz w:val="28"/>
          <w:szCs w:val="28"/>
          <w:lang w:val="uk-UA"/>
        </w:rPr>
        <w:t>ноградної кислот у сироватці крові також змінювався залежно від давності ЦД та стадії розвитку ДПН. Так, рівень лактату та пірувату в субклінічну стадію ДПН збільшився на 47,8% (р&lt;0,01) у I групі; 46,4% (р&lt;0,01) - II та на 57,8% (р&lt;0,01) - у пацієнтів III групи в субклінічну стадію хвороби (відн</w:t>
      </w:r>
      <w:r w:rsidRPr="005909AB">
        <w:rPr>
          <w:sz w:val="28"/>
          <w:szCs w:val="28"/>
          <w:lang w:val="uk-UA"/>
        </w:rPr>
        <w:t>о</w:t>
      </w:r>
      <w:r w:rsidRPr="005909AB">
        <w:rPr>
          <w:sz w:val="28"/>
          <w:szCs w:val="28"/>
          <w:lang w:val="uk-UA"/>
        </w:rPr>
        <w:t>сно контролю), у той час як у клінічну стадію ці показники продовжували зростати відповідно на 60,0%; 62,0% та 64,2% відносно суб</w:t>
      </w:r>
      <w:r w:rsidRPr="005909AB">
        <w:rPr>
          <w:sz w:val="28"/>
          <w:szCs w:val="28"/>
          <w:lang w:val="uk-UA"/>
        </w:rPr>
        <w:t>к</w:t>
      </w:r>
      <w:r w:rsidRPr="005909AB">
        <w:rPr>
          <w:sz w:val="28"/>
          <w:szCs w:val="28"/>
          <w:lang w:val="uk-UA"/>
        </w:rPr>
        <w:t>лінічної стадії (р&lt;0,01; р&lt;0,01; р&lt;0,01). При цьому коефіцієнт піруват-лактат зростав залеж</w:t>
      </w:r>
      <w:r w:rsidRPr="005909AB">
        <w:rPr>
          <w:sz w:val="28"/>
          <w:szCs w:val="28"/>
          <w:lang w:val="uk-UA"/>
        </w:rPr>
        <w:softHyphen/>
        <w:t xml:space="preserve">но </w:t>
      </w:r>
      <w:r w:rsidRPr="005909AB">
        <w:rPr>
          <w:spacing w:val="-2"/>
          <w:sz w:val="28"/>
          <w:szCs w:val="28"/>
          <w:lang w:val="uk-UA"/>
        </w:rPr>
        <w:t>від давно</w:t>
      </w:r>
      <w:r w:rsidRPr="005909AB">
        <w:rPr>
          <w:spacing w:val="-2"/>
          <w:sz w:val="28"/>
          <w:szCs w:val="28"/>
          <w:lang w:val="uk-UA"/>
        </w:rPr>
        <w:t>с</w:t>
      </w:r>
      <w:r w:rsidRPr="005909AB">
        <w:rPr>
          <w:spacing w:val="-2"/>
          <w:sz w:val="28"/>
          <w:szCs w:val="28"/>
          <w:lang w:val="uk-UA"/>
        </w:rPr>
        <w:t>ті ЦД: в 1,1 рази; в 1,3 рази та в 1,4 рази при ЦД 1-5 років; та в 1,2; 1,4; 1,4 рази при давності ЦД 5-10 років та в 1,3; 1,4; 1,5 рази при давн</w:t>
      </w:r>
      <w:r w:rsidRPr="005909AB">
        <w:rPr>
          <w:spacing w:val="-2"/>
          <w:sz w:val="28"/>
          <w:szCs w:val="28"/>
          <w:lang w:val="uk-UA"/>
        </w:rPr>
        <w:t>о</w:t>
      </w:r>
      <w:r w:rsidRPr="005909AB">
        <w:rPr>
          <w:spacing w:val="-2"/>
          <w:sz w:val="28"/>
          <w:szCs w:val="28"/>
          <w:lang w:val="uk-UA"/>
        </w:rPr>
        <w:t>с</w:t>
      </w:r>
      <w:r w:rsidRPr="005909AB">
        <w:rPr>
          <w:spacing w:val="-2"/>
          <w:sz w:val="28"/>
          <w:szCs w:val="28"/>
          <w:lang w:val="uk-UA"/>
        </w:rPr>
        <w:softHyphen/>
      </w:r>
      <w:r w:rsidRPr="005909AB">
        <w:rPr>
          <w:sz w:val="28"/>
          <w:szCs w:val="28"/>
          <w:lang w:val="uk-UA"/>
        </w:rPr>
        <w:t>ті ЦД більше 10 років.</w:t>
      </w:r>
    </w:p>
    <w:p w:rsidR="00DE747B" w:rsidRPr="005909AB" w:rsidRDefault="00DE747B" w:rsidP="00DE747B">
      <w:pPr>
        <w:widowControl w:val="0"/>
        <w:ind w:firstLine="340"/>
        <w:jc w:val="both"/>
        <w:rPr>
          <w:sz w:val="28"/>
          <w:szCs w:val="28"/>
          <w:lang w:val="uk-UA"/>
        </w:rPr>
      </w:pPr>
      <w:r w:rsidRPr="005909AB">
        <w:rPr>
          <w:sz w:val="28"/>
          <w:szCs w:val="28"/>
          <w:lang w:val="uk-UA"/>
        </w:rPr>
        <w:t>Встановлена залежність між рівнем глікозильованого гемоглобіну, кл</w:t>
      </w:r>
      <w:r w:rsidRPr="005909AB">
        <w:rPr>
          <w:sz w:val="28"/>
          <w:szCs w:val="28"/>
          <w:lang w:val="uk-UA"/>
        </w:rPr>
        <w:t>і</w:t>
      </w:r>
      <w:r w:rsidRPr="005909AB">
        <w:rPr>
          <w:sz w:val="28"/>
          <w:szCs w:val="28"/>
          <w:lang w:val="uk-UA"/>
        </w:rPr>
        <w:t>нічною формою ДПН і тривалістю ЦД.</w:t>
      </w:r>
    </w:p>
    <w:p w:rsidR="00DE747B" w:rsidRPr="005909AB" w:rsidRDefault="00DE747B" w:rsidP="00DE747B">
      <w:pPr>
        <w:widowControl w:val="0"/>
        <w:ind w:firstLine="340"/>
        <w:jc w:val="both"/>
        <w:rPr>
          <w:sz w:val="28"/>
          <w:szCs w:val="28"/>
          <w:lang w:val="uk-UA"/>
        </w:rPr>
      </w:pPr>
      <w:r w:rsidRPr="005909AB">
        <w:rPr>
          <w:sz w:val="28"/>
          <w:szCs w:val="28"/>
          <w:lang w:val="uk-UA"/>
        </w:rPr>
        <w:t>У I групі обстежених рівень глікозильованого гемоглобіну коливався від 5,0±1,1% до 5,8±1,1% (р&lt;0,05) у субклінічну, від 5,9±1,2% до 6,3±1,4% (р&lt;0,05) у кліні</w:t>
      </w:r>
      <w:r w:rsidRPr="005909AB">
        <w:rPr>
          <w:sz w:val="28"/>
          <w:szCs w:val="28"/>
          <w:lang w:val="uk-UA"/>
        </w:rPr>
        <w:t>ч</w:t>
      </w:r>
      <w:r w:rsidRPr="005909AB">
        <w:rPr>
          <w:sz w:val="28"/>
          <w:szCs w:val="28"/>
          <w:lang w:val="uk-UA"/>
        </w:rPr>
        <w:t>ну відповідно. У ІІ групі пацієнтів він коливався від 5,8±1,2% до 7,2±1,6% (р&lt;0,05) у субклінічну і від 6,9±1,2% до 8,2±1,4% (р&lt;0,05) відповідно в кл</w:t>
      </w:r>
      <w:r w:rsidRPr="005909AB">
        <w:rPr>
          <w:sz w:val="28"/>
          <w:szCs w:val="28"/>
          <w:lang w:val="uk-UA"/>
        </w:rPr>
        <w:t>і</w:t>
      </w:r>
      <w:r w:rsidRPr="005909AB">
        <w:rPr>
          <w:sz w:val="28"/>
          <w:szCs w:val="28"/>
          <w:lang w:val="uk-UA"/>
        </w:rPr>
        <w:t>нічну.</w:t>
      </w:r>
    </w:p>
    <w:p w:rsidR="00DE747B" w:rsidRPr="005909AB" w:rsidRDefault="00DE747B" w:rsidP="00DE747B">
      <w:pPr>
        <w:widowControl w:val="0"/>
        <w:ind w:firstLine="340"/>
        <w:jc w:val="both"/>
        <w:rPr>
          <w:sz w:val="28"/>
          <w:szCs w:val="28"/>
          <w:lang w:val="uk-UA"/>
        </w:rPr>
      </w:pPr>
      <w:r w:rsidRPr="005909AB">
        <w:rPr>
          <w:sz w:val="28"/>
          <w:szCs w:val="28"/>
          <w:lang w:val="uk-UA"/>
        </w:rPr>
        <w:t>У ІІІ групі хворих показник, який досліджувався також був значно підвищеним, його рівень коливався від 5,9±1,4% до 7,0±1,6% (р&lt;0,05) у субклінічну ст</w:t>
      </w:r>
      <w:r w:rsidRPr="005909AB">
        <w:rPr>
          <w:sz w:val="28"/>
          <w:szCs w:val="28"/>
          <w:lang w:val="uk-UA"/>
        </w:rPr>
        <w:t>а</w:t>
      </w:r>
      <w:r w:rsidRPr="005909AB">
        <w:rPr>
          <w:sz w:val="28"/>
          <w:szCs w:val="28"/>
          <w:lang w:val="uk-UA"/>
        </w:rPr>
        <w:t>дію та від 7,0±1,3%  до 8,6±1,6%  (р&lt;0,05) у клінічну.</w:t>
      </w:r>
    </w:p>
    <w:p w:rsidR="00DE747B" w:rsidRPr="005909AB" w:rsidRDefault="00DE747B" w:rsidP="00DE747B">
      <w:pPr>
        <w:widowControl w:val="0"/>
        <w:ind w:firstLine="340"/>
        <w:jc w:val="both"/>
        <w:rPr>
          <w:sz w:val="28"/>
          <w:szCs w:val="28"/>
          <w:lang w:val="uk-UA"/>
        </w:rPr>
      </w:pPr>
      <w:r w:rsidRPr="005909AB">
        <w:rPr>
          <w:sz w:val="28"/>
          <w:szCs w:val="28"/>
          <w:lang w:val="uk-UA"/>
        </w:rPr>
        <w:t>Дослідження показників ліпідного обміну встановило достовірне підв</w:t>
      </w:r>
      <w:r w:rsidRPr="005909AB">
        <w:rPr>
          <w:sz w:val="28"/>
          <w:szCs w:val="28"/>
          <w:lang w:val="uk-UA"/>
        </w:rPr>
        <w:t>и</w:t>
      </w:r>
      <w:r w:rsidRPr="005909AB">
        <w:rPr>
          <w:sz w:val="28"/>
          <w:szCs w:val="28"/>
          <w:lang w:val="uk-UA"/>
        </w:rPr>
        <w:t>щення середнього рівня холестерину (7,02±0,21 ммоль/л, р&lt;0,01), ліпопрот</w:t>
      </w:r>
      <w:r w:rsidRPr="005909AB">
        <w:rPr>
          <w:sz w:val="28"/>
          <w:szCs w:val="28"/>
          <w:lang w:val="uk-UA"/>
        </w:rPr>
        <w:t>е</w:t>
      </w:r>
      <w:r w:rsidRPr="005909AB">
        <w:rPr>
          <w:sz w:val="28"/>
          <w:szCs w:val="28"/>
          <w:lang w:val="uk-UA"/>
        </w:rPr>
        <w:t>їдів низької щільності (5,96±0,09 ммоль/л, р&lt;0,01) та коефіцієнта атероге</w:t>
      </w:r>
      <w:r w:rsidRPr="005909AB">
        <w:rPr>
          <w:sz w:val="28"/>
          <w:szCs w:val="28"/>
          <w:lang w:val="uk-UA"/>
        </w:rPr>
        <w:t>н</w:t>
      </w:r>
      <w:r w:rsidRPr="005909AB">
        <w:rPr>
          <w:sz w:val="28"/>
          <w:szCs w:val="28"/>
          <w:lang w:val="uk-UA"/>
        </w:rPr>
        <w:t>ності (4,42±0,01, р&lt;0,01), особливо в групі пацієнтів із кардіоваскулярною автономною невропат</w:t>
      </w:r>
      <w:r w:rsidRPr="005909AB">
        <w:rPr>
          <w:sz w:val="28"/>
          <w:szCs w:val="28"/>
          <w:lang w:val="uk-UA"/>
        </w:rPr>
        <w:t>і</w:t>
      </w:r>
      <w:r w:rsidRPr="005909AB">
        <w:rPr>
          <w:sz w:val="28"/>
          <w:szCs w:val="28"/>
          <w:lang w:val="uk-UA"/>
        </w:rPr>
        <w:t>єю (р&lt;0,001).</w:t>
      </w:r>
    </w:p>
    <w:p w:rsidR="00DE747B" w:rsidRPr="005909AB" w:rsidRDefault="00DE747B" w:rsidP="00DE747B">
      <w:pPr>
        <w:widowControl w:val="0"/>
        <w:ind w:firstLine="340"/>
        <w:jc w:val="both"/>
        <w:rPr>
          <w:sz w:val="28"/>
          <w:szCs w:val="28"/>
          <w:lang w:val="uk-UA"/>
        </w:rPr>
      </w:pPr>
      <w:r w:rsidRPr="005909AB">
        <w:rPr>
          <w:sz w:val="28"/>
          <w:szCs w:val="28"/>
          <w:lang w:val="uk-UA"/>
        </w:rPr>
        <w:t>Стан сумарної мозкової та периферичної гемодинаміки за даними комп’ютерної реовазографії (КРВГ) променевих та великогомілкових арт</w:t>
      </w:r>
      <w:r w:rsidRPr="005909AB">
        <w:rPr>
          <w:sz w:val="28"/>
          <w:szCs w:val="28"/>
          <w:lang w:val="uk-UA"/>
        </w:rPr>
        <w:t>е</w:t>
      </w:r>
      <w:r w:rsidRPr="005909AB">
        <w:rPr>
          <w:sz w:val="28"/>
          <w:szCs w:val="28"/>
          <w:lang w:val="uk-UA"/>
        </w:rPr>
        <w:t xml:space="preserve">рій та комп’ютерної реоенцефалографії (КРЕГ) в обстежених з ДПН були </w:t>
      </w:r>
      <w:r w:rsidRPr="005909AB">
        <w:rPr>
          <w:spacing w:val="-2"/>
          <w:sz w:val="28"/>
          <w:szCs w:val="28"/>
          <w:lang w:val="uk-UA"/>
        </w:rPr>
        <w:t>виявлені стани гіпертонусу, гіпотонусу та нормотонусу. Кількість гіпертон</w:t>
      </w:r>
      <w:r w:rsidRPr="005909AB">
        <w:rPr>
          <w:spacing w:val="-2"/>
          <w:sz w:val="28"/>
          <w:szCs w:val="28"/>
          <w:lang w:val="uk-UA"/>
        </w:rPr>
        <w:t>і</w:t>
      </w:r>
      <w:r w:rsidRPr="005909AB">
        <w:rPr>
          <w:spacing w:val="-2"/>
          <w:sz w:val="28"/>
          <w:szCs w:val="28"/>
          <w:lang w:val="uk-UA"/>
        </w:rPr>
        <w:t>ч</w:t>
      </w:r>
      <w:r w:rsidRPr="005909AB">
        <w:rPr>
          <w:sz w:val="28"/>
          <w:szCs w:val="28"/>
          <w:lang w:val="uk-UA"/>
        </w:rPr>
        <w:softHyphen/>
        <w:t>них типів КРЕГ та КРВГ збільшувалася від І до ІІІ групи обстежених, а кількість гіперволемічних кривих зменшувалася у зворотному порядку. Найб</w:t>
      </w:r>
      <w:r w:rsidRPr="005909AB">
        <w:rPr>
          <w:sz w:val="28"/>
          <w:szCs w:val="28"/>
          <w:lang w:val="uk-UA"/>
        </w:rPr>
        <w:t>і</w:t>
      </w:r>
      <w:r w:rsidRPr="005909AB">
        <w:rPr>
          <w:sz w:val="28"/>
          <w:szCs w:val="28"/>
          <w:lang w:val="uk-UA"/>
        </w:rPr>
        <w:t>ль</w:t>
      </w:r>
      <w:r w:rsidRPr="005909AB">
        <w:rPr>
          <w:sz w:val="28"/>
          <w:szCs w:val="28"/>
          <w:lang w:val="uk-UA"/>
        </w:rPr>
        <w:softHyphen/>
        <w:t>ша кількість гиперволемічного типу кривих КРЕГ та КРВГ (72,2±5,4%) ві</w:t>
      </w:r>
      <w:r w:rsidRPr="005909AB">
        <w:rPr>
          <w:sz w:val="28"/>
          <w:szCs w:val="28"/>
          <w:lang w:val="uk-UA"/>
        </w:rPr>
        <w:t>д</w:t>
      </w:r>
      <w:r w:rsidRPr="005909AB">
        <w:rPr>
          <w:sz w:val="28"/>
          <w:szCs w:val="28"/>
          <w:lang w:val="uk-UA"/>
        </w:rPr>
        <w:t>мічено в пацієнтів І групи.</w:t>
      </w:r>
    </w:p>
    <w:p w:rsidR="00DE747B" w:rsidRPr="005909AB" w:rsidRDefault="00DE747B" w:rsidP="00DE747B">
      <w:pPr>
        <w:widowControl w:val="0"/>
        <w:ind w:firstLine="340"/>
        <w:jc w:val="both"/>
        <w:rPr>
          <w:sz w:val="28"/>
          <w:szCs w:val="28"/>
          <w:lang w:val="uk-UA"/>
        </w:rPr>
      </w:pPr>
      <w:r w:rsidRPr="005909AB">
        <w:rPr>
          <w:sz w:val="28"/>
          <w:szCs w:val="28"/>
          <w:lang w:val="uk-UA"/>
        </w:rPr>
        <w:lastRenderedPageBreak/>
        <w:t>Гіпертонус зафіксований у субклінічну стадію ДПН при тривалості ЦД 1-5 років у 38,8±5,4% спостережень, при тривалості ЦД 5 -10 років в 40,4±4,8% випадків та при тривалості ЦД більш 10 років - 49,8±5,2%. У кл</w:t>
      </w:r>
      <w:r w:rsidRPr="005909AB">
        <w:rPr>
          <w:sz w:val="28"/>
          <w:szCs w:val="28"/>
          <w:lang w:val="uk-UA"/>
        </w:rPr>
        <w:t>і</w:t>
      </w:r>
      <w:r w:rsidRPr="005909AB">
        <w:rPr>
          <w:sz w:val="28"/>
          <w:szCs w:val="28"/>
          <w:lang w:val="uk-UA"/>
        </w:rPr>
        <w:t>нічну стадію ці пока</w:t>
      </w:r>
      <w:r w:rsidRPr="005909AB">
        <w:rPr>
          <w:sz w:val="28"/>
          <w:szCs w:val="28"/>
          <w:lang w:val="uk-UA"/>
        </w:rPr>
        <w:t>з</w:t>
      </w:r>
      <w:r w:rsidRPr="005909AB">
        <w:rPr>
          <w:sz w:val="28"/>
          <w:szCs w:val="28"/>
          <w:lang w:val="uk-UA"/>
        </w:rPr>
        <w:t>ники становили відповідно 40,8±5,6%; 44,9±5,9%; 55,4±5,8% спостережень (р&lt;0,05; р&lt;0,05; р&lt;0,05).</w:t>
      </w:r>
    </w:p>
    <w:p w:rsidR="00DE747B" w:rsidRPr="005909AB" w:rsidRDefault="00DE747B" w:rsidP="00DE747B">
      <w:pPr>
        <w:widowControl w:val="0"/>
        <w:ind w:firstLine="340"/>
        <w:jc w:val="both"/>
        <w:rPr>
          <w:sz w:val="28"/>
          <w:szCs w:val="28"/>
          <w:lang w:val="uk-UA"/>
        </w:rPr>
      </w:pPr>
      <w:r w:rsidRPr="005909AB">
        <w:rPr>
          <w:sz w:val="28"/>
          <w:szCs w:val="28"/>
          <w:lang w:val="uk-UA"/>
        </w:rPr>
        <w:t>Гіпотонус обстежуваних судин визначався відповідно в 10,5±5,8%; 15,0±5,9%; 20,5±5,4% випадків у хворих всіх груп у клінічну стадію та ві</w:t>
      </w:r>
      <w:r w:rsidRPr="005909AB">
        <w:rPr>
          <w:sz w:val="28"/>
          <w:szCs w:val="28"/>
          <w:lang w:val="uk-UA"/>
        </w:rPr>
        <w:t>д</w:t>
      </w:r>
      <w:r w:rsidRPr="005909AB">
        <w:rPr>
          <w:sz w:val="28"/>
          <w:szCs w:val="28"/>
          <w:lang w:val="uk-UA"/>
        </w:rPr>
        <w:t>повідно 10,4±2,4%; 11,4±3,4%; 10,5±3,8% відповідно в субклінічну (р&lt;0,05; р&lt;0,05; р&lt;0,05).</w:t>
      </w:r>
    </w:p>
    <w:p w:rsidR="00DE747B" w:rsidRPr="005909AB" w:rsidRDefault="00DE747B" w:rsidP="00DE747B">
      <w:pPr>
        <w:widowControl w:val="0"/>
        <w:ind w:firstLine="340"/>
        <w:jc w:val="both"/>
        <w:rPr>
          <w:sz w:val="28"/>
          <w:szCs w:val="28"/>
          <w:lang w:val="uk-UA"/>
        </w:rPr>
      </w:pPr>
      <w:r w:rsidRPr="005909AB">
        <w:rPr>
          <w:sz w:val="28"/>
          <w:szCs w:val="28"/>
          <w:lang w:val="uk-UA"/>
        </w:rPr>
        <w:t>Нормальний тонус при проведених КРЕГ та КРВГ виявлений у 24,4±5,1%; 20,2±2,8% та 20,2±3,2% спостережень у пацієнтів 3-х груп у су</w:t>
      </w:r>
      <w:r w:rsidRPr="005909AB">
        <w:rPr>
          <w:sz w:val="28"/>
          <w:szCs w:val="28"/>
          <w:lang w:val="uk-UA"/>
        </w:rPr>
        <w:t>б</w:t>
      </w:r>
      <w:r w:rsidRPr="005909AB">
        <w:rPr>
          <w:sz w:val="28"/>
          <w:szCs w:val="28"/>
          <w:lang w:val="uk-UA"/>
        </w:rPr>
        <w:t>клінічну стадію та в 8,4±3,2%; 7,8±2,4%; 6,4±2,8% випадків у клінічну ст</w:t>
      </w:r>
      <w:r w:rsidRPr="005909AB">
        <w:rPr>
          <w:sz w:val="28"/>
          <w:szCs w:val="28"/>
          <w:lang w:val="uk-UA"/>
        </w:rPr>
        <w:t>а</w:t>
      </w:r>
      <w:r w:rsidRPr="005909AB">
        <w:rPr>
          <w:sz w:val="28"/>
          <w:szCs w:val="28"/>
          <w:lang w:val="uk-UA"/>
        </w:rPr>
        <w:t>дію (р&lt;0,05; р&lt;0,05; р&lt;0,05). Більш виражені зміни сумарного кровонапо</w:t>
      </w:r>
      <w:r w:rsidRPr="005909AB">
        <w:rPr>
          <w:sz w:val="28"/>
          <w:szCs w:val="28"/>
          <w:lang w:val="uk-UA"/>
        </w:rPr>
        <w:t>в</w:t>
      </w:r>
      <w:r w:rsidRPr="005909AB">
        <w:rPr>
          <w:sz w:val="28"/>
          <w:szCs w:val="28"/>
          <w:lang w:val="uk-UA"/>
        </w:rPr>
        <w:t>нення судин великих півкуль, променевих та великогомілкових артерій сп</w:t>
      </w:r>
      <w:r w:rsidRPr="005909AB">
        <w:rPr>
          <w:sz w:val="28"/>
          <w:szCs w:val="28"/>
          <w:lang w:val="uk-UA"/>
        </w:rPr>
        <w:t>о</w:t>
      </w:r>
      <w:r w:rsidRPr="005909AB">
        <w:rPr>
          <w:sz w:val="28"/>
          <w:szCs w:val="28"/>
          <w:lang w:val="uk-UA"/>
        </w:rPr>
        <w:t>с</w:t>
      </w:r>
      <w:r w:rsidRPr="005909AB">
        <w:rPr>
          <w:sz w:val="28"/>
          <w:szCs w:val="28"/>
          <w:lang w:val="uk-UA"/>
        </w:rPr>
        <w:softHyphen/>
        <w:t>терігалися у хворих ІІ та ІІІ груп (р&lt;0,05 та р&lt;0,05).</w:t>
      </w:r>
    </w:p>
    <w:p w:rsidR="00DE747B" w:rsidRPr="005909AB" w:rsidRDefault="00DE747B" w:rsidP="00DE747B">
      <w:pPr>
        <w:widowControl w:val="0"/>
        <w:ind w:firstLine="340"/>
        <w:jc w:val="both"/>
        <w:rPr>
          <w:sz w:val="28"/>
          <w:szCs w:val="28"/>
          <w:lang w:val="uk-UA"/>
        </w:rPr>
      </w:pPr>
      <w:r w:rsidRPr="005909AB">
        <w:rPr>
          <w:sz w:val="28"/>
          <w:szCs w:val="28"/>
          <w:lang w:val="uk-UA"/>
        </w:rPr>
        <w:t>Гіповолемія вказаних судинних ділянок виявлена відповідно до груп обстеження в субклінічну стадію ДПН у 23,5±4,1%; 22,1±4,8%; 24,4±5,2% в</w:t>
      </w:r>
      <w:r w:rsidRPr="005909AB">
        <w:rPr>
          <w:sz w:val="28"/>
          <w:szCs w:val="28"/>
          <w:lang w:val="uk-UA"/>
        </w:rPr>
        <w:t>и</w:t>
      </w:r>
      <w:r w:rsidRPr="005909AB">
        <w:rPr>
          <w:sz w:val="28"/>
          <w:szCs w:val="28"/>
          <w:lang w:val="uk-UA"/>
        </w:rPr>
        <w:t>падків, а в клінічну стадію 29,9±4,5%; 26,7±4,1%; 29,4±5,8% відповідно (р&lt;0,05; р&lt;0,05; р&lt;0,05).</w:t>
      </w:r>
    </w:p>
    <w:p w:rsidR="00DE747B" w:rsidRPr="005909AB" w:rsidRDefault="00DE747B" w:rsidP="00DE747B">
      <w:pPr>
        <w:widowControl w:val="0"/>
        <w:ind w:firstLine="340"/>
        <w:jc w:val="both"/>
        <w:rPr>
          <w:sz w:val="28"/>
          <w:szCs w:val="28"/>
          <w:lang w:val="uk-UA"/>
        </w:rPr>
      </w:pPr>
      <w:r w:rsidRPr="005909AB">
        <w:rPr>
          <w:sz w:val="28"/>
          <w:szCs w:val="28"/>
          <w:lang w:val="uk-UA"/>
        </w:rPr>
        <w:t>Гіповолемія також встановлена у хворих 3-х груп у субклінічну стадію в 30,4±4,8%; 34,8±5,1% та 40,5±5,8% випадках, а в клінічну відповідно-35,8±5,9%; 45,9±4,8% та 49,9±5,9% хворих (р&lt;0,05; р&lt;0,05; р&lt;0,05).</w:t>
      </w:r>
    </w:p>
    <w:p w:rsidR="00DE747B" w:rsidRPr="005909AB" w:rsidRDefault="00DE747B" w:rsidP="00DE747B">
      <w:pPr>
        <w:widowControl w:val="0"/>
        <w:ind w:firstLine="340"/>
        <w:jc w:val="both"/>
        <w:rPr>
          <w:sz w:val="28"/>
          <w:szCs w:val="28"/>
          <w:lang w:val="uk-UA"/>
        </w:rPr>
      </w:pPr>
      <w:r w:rsidRPr="005909AB">
        <w:rPr>
          <w:sz w:val="28"/>
          <w:szCs w:val="28"/>
          <w:lang w:val="uk-UA"/>
        </w:rPr>
        <w:t>Нормоволемія встановлена відповідно до груп обстежених у субклінічну стадію ДПН в 9,4±2,12%; 10,1±4,5% та 9,4±2,8% випадків, та в клінічну ст</w:t>
      </w:r>
      <w:r w:rsidRPr="005909AB">
        <w:rPr>
          <w:sz w:val="28"/>
          <w:szCs w:val="28"/>
          <w:lang w:val="uk-UA"/>
        </w:rPr>
        <w:t>а</w:t>
      </w:r>
      <w:r w:rsidRPr="005909AB">
        <w:rPr>
          <w:sz w:val="28"/>
          <w:szCs w:val="28"/>
          <w:lang w:val="uk-UA"/>
        </w:rPr>
        <w:t>дію у 8,8±2,4%; 9,2±3,8% та 8,4±4,1% хворих (р&lt;0,05; р&lt;0,05; р&lt;0,05).</w:t>
      </w:r>
    </w:p>
    <w:p w:rsidR="00DE747B" w:rsidRPr="005909AB" w:rsidRDefault="00DE747B" w:rsidP="00DE747B">
      <w:pPr>
        <w:widowControl w:val="0"/>
        <w:ind w:firstLine="340"/>
        <w:jc w:val="both"/>
        <w:rPr>
          <w:sz w:val="28"/>
          <w:szCs w:val="28"/>
          <w:lang w:val="uk-UA"/>
        </w:rPr>
      </w:pPr>
      <w:r w:rsidRPr="005909AB">
        <w:rPr>
          <w:sz w:val="28"/>
          <w:szCs w:val="28"/>
          <w:lang w:val="uk-UA"/>
        </w:rPr>
        <w:t>Здобуті результати свідчать про прогресуюче зниження пульсового кровон</w:t>
      </w:r>
      <w:r w:rsidRPr="005909AB">
        <w:rPr>
          <w:sz w:val="28"/>
          <w:szCs w:val="28"/>
          <w:lang w:val="uk-UA"/>
        </w:rPr>
        <w:t>а</w:t>
      </w:r>
      <w:r w:rsidRPr="005909AB">
        <w:rPr>
          <w:sz w:val="28"/>
          <w:szCs w:val="28"/>
          <w:lang w:val="uk-UA"/>
        </w:rPr>
        <w:t>повнення периферичних  та церебральних судин в обстежених у міру погли</w:t>
      </w:r>
      <w:r w:rsidRPr="005909AB">
        <w:rPr>
          <w:sz w:val="28"/>
          <w:szCs w:val="28"/>
          <w:lang w:val="uk-UA"/>
        </w:rPr>
        <w:t>б</w:t>
      </w:r>
      <w:r w:rsidRPr="005909AB">
        <w:rPr>
          <w:sz w:val="28"/>
          <w:szCs w:val="28"/>
          <w:lang w:val="uk-UA"/>
        </w:rPr>
        <w:t>лення стадії ДПН, причому більш виражені зміни констатовані в ІІІ групі обст</w:t>
      </w:r>
      <w:r w:rsidRPr="005909AB">
        <w:rPr>
          <w:sz w:val="28"/>
          <w:szCs w:val="28"/>
          <w:lang w:val="uk-UA"/>
        </w:rPr>
        <w:t>е</w:t>
      </w:r>
      <w:r w:rsidRPr="005909AB">
        <w:rPr>
          <w:sz w:val="28"/>
          <w:szCs w:val="28"/>
          <w:lang w:val="uk-UA"/>
        </w:rPr>
        <w:t>жених.</w:t>
      </w:r>
    </w:p>
    <w:p w:rsidR="00DE747B" w:rsidRPr="005909AB" w:rsidRDefault="00DE747B" w:rsidP="00DE747B">
      <w:pPr>
        <w:widowControl w:val="0"/>
        <w:ind w:firstLine="340"/>
        <w:jc w:val="both"/>
        <w:rPr>
          <w:sz w:val="28"/>
          <w:szCs w:val="28"/>
          <w:lang w:val="uk-UA"/>
        </w:rPr>
      </w:pPr>
      <w:r w:rsidRPr="005909AB">
        <w:rPr>
          <w:sz w:val="28"/>
          <w:szCs w:val="28"/>
          <w:lang w:val="uk-UA"/>
        </w:rPr>
        <w:t>Проведена УЗДГ інтракраніальних та судин нижніх кінцівок встановила різнонаправлені зміни периферичного опору та реактивності вказаних судинних д</w:t>
      </w:r>
      <w:r w:rsidRPr="005909AB">
        <w:rPr>
          <w:sz w:val="28"/>
          <w:szCs w:val="28"/>
          <w:lang w:val="uk-UA"/>
        </w:rPr>
        <w:t>і</w:t>
      </w:r>
      <w:r w:rsidRPr="005909AB">
        <w:rPr>
          <w:sz w:val="28"/>
          <w:szCs w:val="28"/>
          <w:lang w:val="uk-UA"/>
        </w:rPr>
        <w:t>лянок.</w:t>
      </w:r>
    </w:p>
    <w:p w:rsidR="00DE747B" w:rsidRPr="005909AB" w:rsidRDefault="00DE747B" w:rsidP="00DE747B">
      <w:pPr>
        <w:widowControl w:val="0"/>
        <w:ind w:firstLine="340"/>
        <w:jc w:val="both"/>
        <w:rPr>
          <w:sz w:val="28"/>
          <w:szCs w:val="28"/>
          <w:lang w:val="uk-UA"/>
        </w:rPr>
      </w:pPr>
      <w:r w:rsidRPr="005909AB">
        <w:rPr>
          <w:sz w:val="28"/>
          <w:szCs w:val="28"/>
          <w:lang w:val="uk-UA"/>
        </w:rPr>
        <w:t>У субклінічну стадію захворювання в  інтракраніальних судинах відм</w:t>
      </w:r>
      <w:r w:rsidRPr="005909AB">
        <w:rPr>
          <w:sz w:val="28"/>
          <w:szCs w:val="28"/>
          <w:lang w:val="uk-UA"/>
        </w:rPr>
        <w:t>і</w:t>
      </w:r>
      <w:r w:rsidRPr="005909AB">
        <w:rPr>
          <w:sz w:val="28"/>
          <w:szCs w:val="28"/>
          <w:lang w:val="uk-UA"/>
        </w:rPr>
        <w:t>чено зростання фази приливу крові за рахунок підвищення периферичного опору в 1,2 рази в порівнянні з контролем (р&lt;0,05), збільшення капілярної фази в 1,3 рази. а венозної в 1,5 рази відносно контролю. Загальний час кр</w:t>
      </w:r>
      <w:r w:rsidRPr="005909AB">
        <w:rPr>
          <w:sz w:val="28"/>
          <w:szCs w:val="28"/>
          <w:lang w:val="uk-UA"/>
        </w:rPr>
        <w:t>о</w:t>
      </w:r>
      <w:r w:rsidRPr="005909AB">
        <w:rPr>
          <w:sz w:val="28"/>
          <w:szCs w:val="28"/>
          <w:lang w:val="uk-UA"/>
        </w:rPr>
        <w:t>вообігу при цьому достовірно збільшувався особливо в ділянці основної а</w:t>
      </w:r>
      <w:r w:rsidRPr="005909AB">
        <w:rPr>
          <w:sz w:val="28"/>
          <w:szCs w:val="28"/>
          <w:lang w:val="uk-UA"/>
        </w:rPr>
        <w:t>р</w:t>
      </w:r>
      <w:r w:rsidRPr="005909AB">
        <w:rPr>
          <w:sz w:val="28"/>
          <w:szCs w:val="28"/>
          <w:lang w:val="uk-UA"/>
        </w:rPr>
        <w:t>терії (р&lt;0,01; р&lt;0,01; р&lt;0,01 відповідно до груп, які досліджувалися).</w:t>
      </w:r>
    </w:p>
    <w:p w:rsidR="00DE747B" w:rsidRPr="005909AB" w:rsidRDefault="00DE747B" w:rsidP="00DE747B">
      <w:pPr>
        <w:widowControl w:val="0"/>
        <w:ind w:firstLine="340"/>
        <w:jc w:val="both"/>
        <w:rPr>
          <w:sz w:val="28"/>
          <w:szCs w:val="28"/>
          <w:lang w:val="uk-UA"/>
        </w:rPr>
      </w:pPr>
      <w:r w:rsidRPr="005909AB">
        <w:rPr>
          <w:sz w:val="28"/>
          <w:szCs w:val="28"/>
          <w:lang w:val="uk-UA"/>
        </w:rPr>
        <w:t>У клінічну стадію захворювання прогресувало зниження швидкості мо</w:t>
      </w:r>
      <w:r w:rsidRPr="005909AB">
        <w:rPr>
          <w:sz w:val="28"/>
          <w:szCs w:val="28"/>
          <w:lang w:val="uk-UA"/>
        </w:rPr>
        <w:t>з</w:t>
      </w:r>
      <w:r w:rsidRPr="005909AB">
        <w:rPr>
          <w:sz w:val="28"/>
          <w:szCs w:val="28"/>
          <w:lang w:val="uk-UA"/>
        </w:rPr>
        <w:t>кового кровообігу, про це свідчить подовження фази приливу у 2,2 рази та часу центр</w:t>
      </w:r>
      <w:r w:rsidRPr="005909AB">
        <w:rPr>
          <w:sz w:val="28"/>
          <w:szCs w:val="28"/>
          <w:lang w:val="uk-UA"/>
        </w:rPr>
        <w:t>а</w:t>
      </w:r>
      <w:r w:rsidRPr="005909AB">
        <w:rPr>
          <w:sz w:val="28"/>
          <w:szCs w:val="28"/>
          <w:lang w:val="uk-UA"/>
        </w:rPr>
        <w:t>льного кровообігу в 1,62 рази (р&lt;0,01; р&lt;0,01; р&lt;0,01). Найбільш виражені зміни швидкісних характеристик мали місце у вертебро-базилярній ділянці. СШК в о</w:t>
      </w:r>
      <w:r w:rsidRPr="005909AB">
        <w:rPr>
          <w:sz w:val="28"/>
          <w:szCs w:val="28"/>
          <w:lang w:val="uk-UA"/>
        </w:rPr>
        <w:t>с</w:t>
      </w:r>
      <w:r w:rsidRPr="005909AB">
        <w:rPr>
          <w:sz w:val="28"/>
          <w:szCs w:val="28"/>
          <w:lang w:val="uk-UA"/>
        </w:rPr>
        <w:t>новній артерії знижувалася на 25,4% в субклінічну стадію та на 36,1% відповідно в клінічну у порівнянні з контролем (р&lt;0,01), у хре</w:t>
      </w:r>
      <w:r w:rsidRPr="005909AB">
        <w:rPr>
          <w:sz w:val="28"/>
          <w:szCs w:val="28"/>
          <w:lang w:val="uk-UA"/>
        </w:rPr>
        <w:t>б</w:t>
      </w:r>
      <w:r w:rsidRPr="005909AB">
        <w:rPr>
          <w:sz w:val="28"/>
          <w:szCs w:val="28"/>
          <w:lang w:val="uk-UA"/>
        </w:rPr>
        <w:t>товій артерії - на 20,4% (р&lt;0,01).</w:t>
      </w:r>
    </w:p>
    <w:p w:rsidR="00DE747B" w:rsidRPr="005909AB" w:rsidRDefault="00DE747B" w:rsidP="00DE747B">
      <w:pPr>
        <w:widowControl w:val="0"/>
        <w:ind w:firstLine="340"/>
        <w:jc w:val="both"/>
        <w:rPr>
          <w:sz w:val="28"/>
          <w:szCs w:val="28"/>
          <w:lang w:val="uk-UA"/>
        </w:rPr>
      </w:pPr>
      <w:r w:rsidRPr="005909AB">
        <w:rPr>
          <w:sz w:val="28"/>
          <w:szCs w:val="28"/>
          <w:lang w:val="uk-UA"/>
        </w:rPr>
        <w:t>У каротидній ділянці більш виражені були гемодинамічні зміни в ІІІ групі о</w:t>
      </w:r>
      <w:r w:rsidRPr="005909AB">
        <w:rPr>
          <w:sz w:val="28"/>
          <w:szCs w:val="28"/>
          <w:lang w:val="uk-UA"/>
        </w:rPr>
        <w:t>б</w:t>
      </w:r>
      <w:r w:rsidRPr="005909AB">
        <w:rPr>
          <w:sz w:val="28"/>
          <w:szCs w:val="28"/>
          <w:lang w:val="uk-UA"/>
        </w:rPr>
        <w:t xml:space="preserve">стежених. Так, у субклінічну стадію реєструвалося  зниження СШК в середній мозковій артерії на 30,2%, а в передній мозковій артерії - на 28,4%, внутрішній </w:t>
      </w:r>
      <w:r w:rsidRPr="005909AB">
        <w:rPr>
          <w:sz w:val="28"/>
          <w:szCs w:val="28"/>
          <w:lang w:val="uk-UA"/>
        </w:rPr>
        <w:lastRenderedPageBreak/>
        <w:t>сонній артерії відповідно на 33,6%, в порівнянні з кон</w:t>
      </w:r>
      <w:r w:rsidRPr="005909AB">
        <w:rPr>
          <w:sz w:val="28"/>
          <w:szCs w:val="28"/>
          <w:lang w:val="uk-UA"/>
        </w:rPr>
        <w:t>т</w:t>
      </w:r>
      <w:r w:rsidRPr="005909AB">
        <w:rPr>
          <w:sz w:val="28"/>
          <w:szCs w:val="28"/>
          <w:lang w:val="uk-UA"/>
        </w:rPr>
        <w:t>ролем (р&lt;0,05) та на 18% в порівнянні з хворими ІІ і І груп (р&lt;0,05; р&lt;0,05).</w:t>
      </w:r>
    </w:p>
    <w:p w:rsidR="00DE747B" w:rsidRPr="005909AB" w:rsidRDefault="00DE747B" w:rsidP="00DE747B">
      <w:pPr>
        <w:widowControl w:val="0"/>
        <w:ind w:firstLine="340"/>
        <w:jc w:val="both"/>
        <w:rPr>
          <w:sz w:val="28"/>
          <w:szCs w:val="28"/>
          <w:lang w:val="uk-UA"/>
        </w:rPr>
      </w:pPr>
      <w:r w:rsidRPr="005909AB">
        <w:rPr>
          <w:sz w:val="28"/>
          <w:szCs w:val="28"/>
          <w:lang w:val="uk-UA"/>
        </w:rPr>
        <w:t>У клінічну стадію ДПН гемодинаміка прогресивно погіршувалася: СШК зм</w:t>
      </w:r>
      <w:r w:rsidRPr="005909AB">
        <w:rPr>
          <w:sz w:val="28"/>
          <w:szCs w:val="28"/>
          <w:lang w:val="uk-UA"/>
        </w:rPr>
        <w:t>е</w:t>
      </w:r>
      <w:r w:rsidRPr="005909AB">
        <w:rPr>
          <w:sz w:val="28"/>
          <w:szCs w:val="28"/>
          <w:lang w:val="uk-UA"/>
        </w:rPr>
        <w:t>ншилась у каротидній ділянці в 1,8 рази в порівнянні з контролем (р&lt;0,05), у середній мозковій артерії у 2,1 рази (р&lt;0,05), що відповідало виникненню симптомів ураження головного мозку, розвитку автономної невропатії та структурним зм</w:t>
      </w:r>
      <w:r w:rsidRPr="005909AB">
        <w:rPr>
          <w:sz w:val="28"/>
          <w:szCs w:val="28"/>
          <w:lang w:val="uk-UA"/>
        </w:rPr>
        <w:t>і</w:t>
      </w:r>
      <w:r w:rsidRPr="005909AB">
        <w:rPr>
          <w:sz w:val="28"/>
          <w:szCs w:val="28"/>
          <w:lang w:val="uk-UA"/>
        </w:rPr>
        <w:t>нам периферичного нейромоторного апарата.</w:t>
      </w:r>
    </w:p>
    <w:p w:rsidR="00DE747B" w:rsidRPr="005909AB" w:rsidRDefault="00DE747B" w:rsidP="00DE747B">
      <w:pPr>
        <w:widowControl w:val="0"/>
        <w:ind w:firstLine="340"/>
        <w:jc w:val="both"/>
        <w:rPr>
          <w:sz w:val="28"/>
          <w:szCs w:val="28"/>
          <w:lang w:val="uk-UA"/>
        </w:rPr>
      </w:pPr>
      <w:r w:rsidRPr="005909AB">
        <w:rPr>
          <w:sz w:val="28"/>
          <w:szCs w:val="28"/>
          <w:lang w:val="uk-UA"/>
        </w:rPr>
        <w:t xml:space="preserve">Значна увага приділялася такому важливому показнику, як стеноз a. </w:t>
      </w:r>
      <w:r w:rsidRPr="005909AB">
        <w:rPr>
          <w:sz w:val="28"/>
          <w:szCs w:val="28"/>
          <w:lang w:val="en-US"/>
        </w:rPr>
        <w:t>do</w:t>
      </w:r>
      <w:r w:rsidRPr="005909AB">
        <w:rPr>
          <w:sz w:val="28"/>
          <w:szCs w:val="28"/>
          <w:lang w:val="en-US"/>
        </w:rPr>
        <w:t>r</w:t>
      </w:r>
      <w:r w:rsidRPr="005909AB">
        <w:rPr>
          <w:sz w:val="28"/>
          <w:szCs w:val="28"/>
          <w:lang w:val="en-US"/>
        </w:rPr>
        <w:t>salis</w:t>
      </w:r>
      <w:r w:rsidRPr="005909AB">
        <w:rPr>
          <w:sz w:val="28"/>
          <w:szCs w:val="28"/>
        </w:rPr>
        <w:t xml:space="preserve"> </w:t>
      </w:r>
      <w:r w:rsidRPr="005909AB">
        <w:rPr>
          <w:sz w:val="28"/>
          <w:szCs w:val="28"/>
          <w:lang w:val="en-US"/>
        </w:rPr>
        <w:t>pedis</w:t>
      </w:r>
      <w:r w:rsidRPr="005909AB">
        <w:rPr>
          <w:sz w:val="28"/>
          <w:szCs w:val="28"/>
        </w:rPr>
        <w:t xml:space="preserve">. </w:t>
      </w:r>
      <w:r w:rsidRPr="005909AB">
        <w:rPr>
          <w:sz w:val="28"/>
          <w:szCs w:val="28"/>
          <w:lang w:val="uk-UA"/>
        </w:rPr>
        <w:t>Встановлено, що стеноз в обстежених 3-х груп коливався від 0 до 64% і ст</w:t>
      </w:r>
      <w:r w:rsidRPr="005909AB">
        <w:rPr>
          <w:sz w:val="28"/>
          <w:szCs w:val="28"/>
          <w:lang w:val="uk-UA"/>
        </w:rPr>
        <w:t>а</w:t>
      </w:r>
      <w:r w:rsidRPr="005909AB">
        <w:rPr>
          <w:sz w:val="28"/>
          <w:szCs w:val="28"/>
          <w:lang w:val="uk-UA"/>
        </w:rPr>
        <w:t>новив у середньому 16,4±11,4%. У пацієнтів І групи він зустрічався в  10,3±2,8% випадках; у ІІ відповідно 25,4±2,5%, у ІІІ-24,4±2,4%. Аналіз ступеня стенозу вк</w:t>
      </w:r>
      <w:r w:rsidRPr="005909AB">
        <w:rPr>
          <w:sz w:val="28"/>
          <w:szCs w:val="28"/>
          <w:lang w:val="uk-UA"/>
        </w:rPr>
        <w:t>а</w:t>
      </w:r>
      <w:r w:rsidRPr="005909AB">
        <w:rPr>
          <w:sz w:val="28"/>
          <w:szCs w:val="28"/>
          <w:lang w:val="uk-UA"/>
        </w:rPr>
        <w:t xml:space="preserve">зав, що в 40 (29,9%) обстежених І та ІІІ груп він не був гемодинамічно значущим та не переважав 25% (р&lt;0,05), тільки в 10 хворих (7,5%) він мав більше значення-26,4±11,4% (р&lt;0,05). </w:t>
      </w:r>
    </w:p>
    <w:p w:rsidR="00DE747B" w:rsidRPr="005909AB" w:rsidRDefault="00DE747B" w:rsidP="00DE747B">
      <w:pPr>
        <w:widowControl w:val="0"/>
        <w:ind w:firstLine="340"/>
        <w:jc w:val="both"/>
        <w:rPr>
          <w:sz w:val="28"/>
          <w:szCs w:val="28"/>
          <w:lang w:val="uk-UA"/>
        </w:rPr>
      </w:pPr>
      <w:r w:rsidRPr="005909AB">
        <w:rPr>
          <w:sz w:val="28"/>
          <w:szCs w:val="28"/>
          <w:lang w:val="uk-UA"/>
        </w:rPr>
        <w:t>Була встановлена пряма достовірна залежність між давністю ДПН та погі</w:t>
      </w:r>
      <w:r w:rsidRPr="005909AB">
        <w:rPr>
          <w:sz w:val="28"/>
          <w:szCs w:val="28"/>
          <w:lang w:val="uk-UA"/>
        </w:rPr>
        <w:t>р</w:t>
      </w:r>
      <w:r w:rsidRPr="005909AB">
        <w:rPr>
          <w:sz w:val="28"/>
          <w:szCs w:val="28"/>
          <w:lang w:val="uk-UA"/>
        </w:rPr>
        <w:t>шенням кровообігу в кінцівках (</w:t>
      </w:r>
      <w:r w:rsidRPr="005909AB">
        <w:rPr>
          <w:sz w:val="28"/>
          <w:szCs w:val="28"/>
          <w:lang w:val="en-US"/>
        </w:rPr>
        <w:t>r</w:t>
      </w:r>
      <w:r w:rsidRPr="005909AB">
        <w:rPr>
          <w:sz w:val="28"/>
          <w:szCs w:val="28"/>
          <w:lang w:val="uk-UA"/>
        </w:rPr>
        <w:t>=0,27, р&gt;0,01). Найбільше погіршення периферичного кровообігу відображалося на виникненні периферичних парезів, се</w:t>
      </w:r>
      <w:r w:rsidRPr="005909AB">
        <w:rPr>
          <w:sz w:val="28"/>
          <w:szCs w:val="28"/>
          <w:lang w:val="uk-UA"/>
        </w:rPr>
        <w:t>н</w:t>
      </w:r>
      <w:r w:rsidRPr="005909AB">
        <w:rPr>
          <w:sz w:val="28"/>
          <w:szCs w:val="28"/>
          <w:lang w:val="uk-UA"/>
        </w:rPr>
        <w:t>сорних розладів у дистальних відділах нижніх кінцівок (</w:t>
      </w:r>
      <w:r w:rsidRPr="005909AB">
        <w:rPr>
          <w:sz w:val="28"/>
          <w:szCs w:val="28"/>
          <w:lang w:val="en-US"/>
        </w:rPr>
        <w:t>r</w:t>
      </w:r>
      <w:r w:rsidRPr="005909AB">
        <w:rPr>
          <w:sz w:val="28"/>
          <w:szCs w:val="28"/>
          <w:lang w:val="uk-UA"/>
        </w:rPr>
        <w:t xml:space="preserve">=0,46, р&gt;0,01 та </w:t>
      </w:r>
      <w:r w:rsidRPr="005909AB">
        <w:rPr>
          <w:sz w:val="28"/>
          <w:szCs w:val="28"/>
          <w:lang w:val="en-US"/>
        </w:rPr>
        <w:t>r</w:t>
      </w:r>
      <w:r w:rsidRPr="005909AB">
        <w:rPr>
          <w:sz w:val="28"/>
          <w:szCs w:val="28"/>
          <w:lang w:val="uk-UA"/>
        </w:rPr>
        <w:t>=0,45, р&gt;0,01) та рідко верхніх (</w:t>
      </w:r>
      <w:r w:rsidRPr="005909AB">
        <w:rPr>
          <w:sz w:val="28"/>
          <w:szCs w:val="28"/>
          <w:lang w:val="en-US"/>
        </w:rPr>
        <w:t>r</w:t>
      </w:r>
      <w:r w:rsidRPr="005909AB">
        <w:rPr>
          <w:sz w:val="28"/>
          <w:szCs w:val="28"/>
          <w:lang w:val="uk-UA"/>
        </w:rPr>
        <w:t xml:space="preserve">=0,44, р&lt;0,01 та </w:t>
      </w:r>
      <w:r w:rsidRPr="005909AB">
        <w:rPr>
          <w:sz w:val="28"/>
          <w:szCs w:val="28"/>
          <w:lang w:val="en-US"/>
        </w:rPr>
        <w:t>r</w:t>
      </w:r>
      <w:r w:rsidRPr="005909AB">
        <w:rPr>
          <w:sz w:val="28"/>
          <w:szCs w:val="28"/>
          <w:lang w:val="uk-UA"/>
        </w:rPr>
        <w:t>=0,42, р&lt;0,01).</w:t>
      </w:r>
    </w:p>
    <w:p w:rsidR="00DE747B" w:rsidRPr="005909AB" w:rsidRDefault="00DE747B" w:rsidP="00DE747B">
      <w:pPr>
        <w:widowControl w:val="0"/>
        <w:ind w:firstLine="340"/>
        <w:jc w:val="both"/>
        <w:rPr>
          <w:sz w:val="28"/>
          <w:szCs w:val="28"/>
          <w:lang w:val="uk-UA"/>
        </w:rPr>
      </w:pPr>
      <w:r w:rsidRPr="005909AB">
        <w:rPr>
          <w:sz w:val="28"/>
          <w:szCs w:val="28"/>
          <w:lang w:val="uk-UA"/>
        </w:rPr>
        <w:t>Крім зниження м’язової сили, прогресуюча ангіопатія кісток і стоп в</w:t>
      </w:r>
      <w:r w:rsidRPr="005909AB">
        <w:rPr>
          <w:sz w:val="28"/>
          <w:szCs w:val="28"/>
          <w:lang w:val="uk-UA"/>
        </w:rPr>
        <w:t>и</w:t>
      </w:r>
      <w:r w:rsidRPr="005909AB">
        <w:rPr>
          <w:sz w:val="28"/>
          <w:szCs w:val="28"/>
          <w:lang w:val="uk-UA"/>
        </w:rPr>
        <w:t>кликала негативний вплив на стан м’язового тонусу верхніх (</w:t>
      </w:r>
      <w:r w:rsidRPr="005909AB">
        <w:rPr>
          <w:sz w:val="28"/>
          <w:szCs w:val="28"/>
          <w:lang w:val="en-US"/>
        </w:rPr>
        <w:t>r</w:t>
      </w:r>
      <w:r w:rsidRPr="005909AB">
        <w:rPr>
          <w:sz w:val="28"/>
          <w:szCs w:val="28"/>
          <w:lang w:val="uk-UA"/>
        </w:rPr>
        <w:t>=0,25, р&lt;0,01) і нижніх кі</w:t>
      </w:r>
      <w:r w:rsidRPr="005909AB">
        <w:rPr>
          <w:sz w:val="28"/>
          <w:szCs w:val="28"/>
          <w:lang w:val="uk-UA"/>
        </w:rPr>
        <w:t>н</w:t>
      </w:r>
      <w:r w:rsidRPr="005909AB">
        <w:rPr>
          <w:sz w:val="28"/>
          <w:szCs w:val="28"/>
          <w:lang w:val="uk-UA"/>
        </w:rPr>
        <w:t>цівок (</w:t>
      </w:r>
      <w:r w:rsidRPr="005909AB">
        <w:rPr>
          <w:sz w:val="28"/>
          <w:szCs w:val="28"/>
          <w:lang w:val="en-US"/>
        </w:rPr>
        <w:t>r</w:t>
      </w:r>
      <w:r w:rsidRPr="005909AB">
        <w:rPr>
          <w:sz w:val="28"/>
          <w:szCs w:val="28"/>
          <w:lang w:val="uk-UA"/>
        </w:rPr>
        <w:t>=0,25, р&lt;0,01) та розвиток у них атрофій (</w:t>
      </w:r>
      <w:r w:rsidRPr="005909AB">
        <w:rPr>
          <w:sz w:val="28"/>
          <w:szCs w:val="28"/>
          <w:lang w:val="en-US"/>
        </w:rPr>
        <w:t>r</w:t>
      </w:r>
      <w:r w:rsidRPr="005909AB">
        <w:rPr>
          <w:sz w:val="28"/>
          <w:szCs w:val="28"/>
          <w:lang w:val="uk-UA"/>
        </w:rPr>
        <w:t xml:space="preserve">=0,39, р&lt;0,01; </w:t>
      </w:r>
      <w:r w:rsidRPr="005909AB">
        <w:rPr>
          <w:sz w:val="28"/>
          <w:szCs w:val="28"/>
          <w:lang w:val="en-US"/>
        </w:rPr>
        <w:t>r</w:t>
      </w:r>
      <w:r w:rsidRPr="005909AB">
        <w:rPr>
          <w:sz w:val="28"/>
          <w:szCs w:val="28"/>
          <w:lang w:val="uk-UA"/>
        </w:rPr>
        <w:t>=0,38, р&lt;0,01). Порушення в чутливій сфері при ДПН також мали достовірно рівні кор</w:t>
      </w:r>
      <w:r w:rsidRPr="005909AB">
        <w:rPr>
          <w:sz w:val="28"/>
          <w:szCs w:val="28"/>
          <w:lang w:val="uk-UA"/>
        </w:rPr>
        <w:t>е</w:t>
      </w:r>
      <w:r w:rsidRPr="005909AB">
        <w:rPr>
          <w:sz w:val="28"/>
          <w:szCs w:val="28"/>
          <w:lang w:val="uk-UA"/>
        </w:rPr>
        <w:t>ляції за ступенем стенозу периферичних  судин (</w:t>
      </w:r>
      <w:r w:rsidRPr="005909AB">
        <w:rPr>
          <w:sz w:val="28"/>
          <w:szCs w:val="28"/>
          <w:lang w:val="en-US"/>
        </w:rPr>
        <w:t>r</w:t>
      </w:r>
      <w:r w:rsidRPr="005909AB">
        <w:rPr>
          <w:sz w:val="28"/>
          <w:szCs w:val="28"/>
          <w:lang w:val="uk-UA"/>
        </w:rPr>
        <w:t>=0,34, р&lt;0,01).</w:t>
      </w:r>
    </w:p>
    <w:p w:rsidR="00DE747B" w:rsidRPr="005909AB" w:rsidRDefault="00DE747B" w:rsidP="00DE747B">
      <w:pPr>
        <w:widowControl w:val="0"/>
        <w:ind w:firstLine="340"/>
        <w:jc w:val="both"/>
        <w:rPr>
          <w:sz w:val="28"/>
          <w:szCs w:val="28"/>
          <w:lang w:val="uk-UA"/>
        </w:rPr>
      </w:pPr>
      <w:r w:rsidRPr="005909AB">
        <w:rPr>
          <w:sz w:val="28"/>
          <w:szCs w:val="28"/>
          <w:lang w:val="uk-UA"/>
        </w:rPr>
        <w:t>З урахуванням результатів проведеного обстеження лікувальні заходи паціє</w:t>
      </w:r>
      <w:r w:rsidRPr="005909AB">
        <w:rPr>
          <w:sz w:val="28"/>
          <w:szCs w:val="28"/>
          <w:lang w:val="uk-UA"/>
        </w:rPr>
        <w:t>н</w:t>
      </w:r>
      <w:r w:rsidRPr="005909AB">
        <w:rPr>
          <w:sz w:val="28"/>
          <w:szCs w:val="28"/>
          <w:lang w:val="uk-UA"/>
        </w:rPr>
        <w:t>тів із ДПН були згруповані за такими патогенетичними принципами: корекція глікемії, нормалізація периферичного та церебрального метаболізму, гемодинам</w:t>
      </w:r>
      <w:r w:rsidRPr="005909AB">
        <w:rPr>
          <w:sz w:val="28"/>
          <w:szCs w:val="28"/>
          <w:lang w:val="uk-UA"/>
        </w:rPr>
        <w:t>і</w:t>
      </w:r>
      <w:r w:rsidRPr="005909AB">
        <w:rPr>
          <w:sz w:val="28"/>
          <w:szCs w:val="28"/>
          <w:lang w:val="uk-UA"/>
        </w:rPr>
        <w:t>ки, корекція вегетативної реактивності.</w:t>
      </w:r>
    </w:p>
    <w:p w:rsidR="00DE747B" w:rsidRPr="005909AB" w:rsidRDefault="00DE747B" w:rsidP="00DE747B">
      <w:pPr>
        <w:widowControl w:val="0"/>
        <w:ind w:firstLine="340"/>
        <w:jc w:val="both"/>
        <w:rPr>
          <w:sz w:val="28"/>
          <w:szCs w:val="28"/>
          <w:lang w:val="uk-UA"/>
        </w:rPr>
      </w:pPr>
      <w:r w:rsidRPr="005909AB">
        <w:rPr>
          <w:sz w:val="28"/>
          <w:szCs w:val="28"/>
          <w:lang w:val="uk-UA"/>
        </w:rPr>
        <w:t>У зв’язку з цим традиційна коригуюча терапія поєднувалася з предукт</w:t>
      </w:r>
      <w:r w:rsidRPr="005909AB">
        <w:rPr>
          <w:sz w:val="28"/>
          <w:szCs w:val="28"/>
          <w:lang w:val="uk-UA"/>
        </w:rPr>
        <w:t>а</w:t>
      </w:r>
      <w:r w:rsidRPr="005909AB">
        <w:rPr>
          <w:sz w:val="28"/>
          <w:szCs w:val="28"/>
          <w:lang w:val="uk-UA"/>
        </w:rPr>
        <w:t>лом (група пацієнтів із кардіоваскулярною автономною невропатією), оксиб</w:t>
      </w:r>
      <w:r w:rsidRPr="005909AB">
        <w:rPr>
          <w:sz w:val="28"/>
          <w:szCs w:val="28"/>
          <w:lang w:val="uk-UA"/>
        </w:rPr>
        <w:softHyphen/>
        <w:t>ралом (пацієнти з краніальною невропатією), флогензимом (хворі з переважно дистал</w:t>
      </w:r>
      <w:r w:rsidRPr="005909AB">
        <w:rPr>
          <w:sz w:val="28"/>
          <w:szCs w:val="28"/>
          <w:lang w:val="uk-UA"/>
        </w:rPr>
        <w:t>ь</w:t>
      </w:r>
      <w:r w:rsidRPr="005909AB">
        <w:rPr>
          <w:sz w:val="28"/>
          <w:szCs w:val="28"/>
          <w:lang w:val="uk-UA"/>
        </w:rPr>
        <w:t xml:space="preserve">ною формою ДПН). </w:t>
      </w:r>
    </w:p>
    <w:p w:rsidR="00DE747B" w:rsidRPr="005909AB" w:rsidRDefault="00DE747B" w:rsidP="00DE747B">
      <w:pPr>
        <w:widowControl w:val="0"/>
        <w:ind w:firstLine="340"/>
        <w:jc w:val="both"/>
        <w:rPr>
          <w:sz w:val="28"/>
          <w:szCs w:val="28"/>
          <w:lang w:val="uk-UA"/>
        </w:rPr>
      </w:pPr>
      <w:r w:rsidRPr="005909AB">
        <w:rPr>
          <w:sz w:val="28"/>
          <w:szCs w:val="28"/>
          <w:lang w:val="uk-UA"/>
        </w:rPr>
        <w:t>Обстежені були розподілені на 3 групи: у І ввійшло 24 хворих, які разом із базисною терапією  приймали флогензим у дозі 3-6 таб. на добу протягом 1-2</w:t>
      </w:r>
      <w:r w:rsidRPr="005909AB">
        <w:rPr>
          <w:sz w:val="28"/>
          <w:szCs w:val="28"/>
          <w:vertAlign w:val="superscript"/>
          <w:lang w:val="uk-UA"/>
        </w:rPr>
        <w:t xml:space="preserve">х </w:t>
      </w:r>
      <w:r w:rsidRPr="005909AB">
        <w:rPr>
          <w:sz w:val="28"/>
          <w:szCs w:val="28"/>
          <w:lang w:val="uk-UA"/>
        </w:rPr>
        <w:t>міс</w:t>
      </w:r>
      <w:r w:rsidRPr="005909AB">
        <w:rPr>
          <w:sz w:val="28"/>
          <w:szCs w:val="28"/>
          <w:lang w:val="uk-UA"/>
        </w:rPr>
        <w:t>я</w:t>
      </w:r>
      <w:r w:rsidRPr="005909AB">
        <w:rPr>
          <w:sz w:val="28"/>
          <w:szCs w:val="28"/>
          <w:lang w:val="uk-UA"/>
        </w:rPr>
        <w:t>ців; у ІІ, відповідно, - 30 пацієнтів, яким разом із базисною терапією був призначений оксибрал 60 мг на добу протягом місяця; ІІІ група - 50 чоловік, які прийм</w:t>
      </w:r>
      <w:r w:rsidRPr="005909AB">
        <w:rPr>
          <w:sz w:val="28"/>
          <w:szCs w:val="28"/>
          <w:lang w:val="uk-UA"/>
        </w:rPr>
        <w:t>а</w:t>
      </w:r>
      <w:r w:rsidRPr="005909AB">
        <w:rPr>
          <w:sz w:val="28"/>
          <w:szCs w:val="28"/>
          <w:lang w:val="uk-UA"/>
        </w:rPr>
        <w:t>ли предуктал у дозі 75 мг на добу протягом 2</w:t>
      </w:r>
      <w:r w:rsidRPr="005909AB">
        <w:rPr>
          <w:sz w:val="28"/>
          <w:szCs w:val="28"/>
          <w:vertAlign w:val="superscript"/>
          <w:lang w:val="uk-UA"/>
        </w:rPr>
        <w:t xml:space="preserve">х </w:t>
      </w:r>
      <w:r w:rsidRPr="005909AB">
        <w:rPr>
          <w:sz w:val="28"/>
          <w:szCs w:val="28"/>
          <w:lang w:val="uk-UA"/>
        </w:rPr>
        <w:t>місяців. Крім того, 30 хворих із ДПН приймали тільки базисну терапію і склали контрол</w:t>
      </w:r>
      <w:r w:rsidRPr="005909AB">
        <w:rPr>
          <w:sz w:val="28"/>
          <w:szCs w:val="28"/>
          <w:lang w:val="uk-UA"/>
        </w:rPr>
        <w:t>ь</w:t>
      </w:r>
      <w:r w:rsidRPr="005909AB">
        <w:rPr>
          <w:sz w:val="28"/>
          <w:szCs w:val="28"/>
          <w:lang w:val="uk-UA"/>
        </w:rPr>
        <w:t>ну групу. Ефективність проведеної терапії оцінювали на оснві динаміки кл</w:t>
      </w:r>
      <w:r w:rsidRPr="005909AB">
        <w:rPr>
          <w:sz w:val="28"/>
          <w:szCs w:val="28"/>
          <w:lang w:val="uk-UA"/>
        </w:rPr>
        <w:t>і</w:t>
      </w:r>
      <w:r w:rsidRPr="005909AB">
        <w:rPr>
          <w:sz w:val="28"/>
          <w:szCs w:val="28"/>
          <w:lang w:val="uk-UA"/>
        </w:rPr>
        <w:t>ніко-неврологічних даних, показників ЕНМГ, КРЕГ, КРВГ, кардіоінтервал</w:t>
      </w:r>
      <w:r w:rsidRPr="005909AB">
        <w:rPr>
          <w:sz w:val="28"/>
          <w:szCs w:val="28"/>
          <w:lang w:val="uk-UA"/>
        </w:rPr>
        <w:t>о</w:t>
      </w:r>
      <w:r w:rsidRPr="005909AB">
        <w:rPr>
          <w:sz w:val="28"/>
          <w:szCs w:val="28"/>
          <w:lang w:val="uk-UA"/>
        </w:rPr>
        <w:t>графії, біохімічних досліджень. Проведена диференційована терапія в о</w:t>
      </w:r>
      <w:r w:rsidRPr="005909AB">
        <w:rPr>
          <w:sz w:val="28"/>
          <w:szCs w:val="28"/>
          <w:lang w:val="uk-UA"/>
        </w:rPr>
        <w:t>б</w:t>
      </w:r>
      <w:r w:rsidRPr="005909AB">
        <w:rPr>
          <w:sz w:val="28"/>
          <w:szCs w:val="28"/>
          <w:lang w:val="uk-UA"/>
        </w:rPr>
        <w:t>стежених 3-х груп сприяла зменшенню в середньому на 40,5±5,0% частоти суб’єктивних проявів захворювання. Так, у п</w:t>
      </w:r>
      <w:r w:rsidRPr="005909AB">
        <w:rPr>
          <w:sz w:val="28"/>
          <w:szCs w:val="28"/>
          <w:lang w:val="uk-UA"/>
        </w:rPr>
        <w:t>а</w:t>
      </w:r>
      <w:r w:rsidRPr="005909AB">
        <w:rPr>
          <w:sz w:val="28"/>
          <w:szCs w:val="28"/>
          <w:lang w:val="uk-UA"/>
        </w:rPr>
        <w:t xml:space="preserve">цієнтів І групи зменшилися запаморочення (на 60%), загальна слабкість (на 62%), </w:t>
      </w:r>
      <w:r w:rsidRPr="005909AB">
        <w:rPr>
          <w:sz w:val="28"/>
          <w:szCs w:val="28"/>
          <w:lang w:val="uk-UA" w:eastAsia="uk-UA"/>
        </w:rPr>
        <w:t>стомлюваність</w:t>
      </w:r>
      <w:r w:rsidRPr="005909AB">
        <w:rPr>
          <w:sz w:val="28"/>
          <w:szCs w:val="28"/>
          <w:lang w:val="uk-UA"/>
        </w:rPr>
        <w:t xml:space="preserve"> очей при читанні (на 66%).</w:t>
      </w:r>
    </w:p>
    <w:p w:rsidR="00DE747B" w:rsidRPr="005909AB" w:rsidRDefault="00DE747B" w:rsidP="00DE747B">
      <w:pPr>
        <w:widowControl w:val="0"/>
        <w:ind w:firstLine="340"/>
        <w:jc w:val="both"/>
        <w:rPr>
          <w:sz w:val="28"/>
          <w:szCs w:val="28"/>
          <w:lang w:val="uk-UA"/>
        </w:rPr>
      </w:pPr>
      <w:r w:rsidRPr="005909AB">
        <w:rPr>
          <w:sz w:val="28"/>
          <w:szCs w:val="28"/>
          <w:lang w:val="uk-UA"/>
        </w:rPr>
        <w:t>У пацієнтів ІІ групи зменшилися нічні крампі (на 70%), слабкість у кі</w:t>
      </w:r>
      <w:r w:rsidRPr="005909AB">
        <w:rPr>
          <w:sz w:val="28"/>
          <w:szCs w:val="28"/>
          <w:lang w:val="uk-UA"/>
        </w:rPr>
        <w:t>н</w:t>
      </w:r>
      <w:r w:rsidRPr="005909AB">
        <w:rPr>
          <w:sz w:val="28"/>
          <w:szCs w:val="28"/>
          <w:lang w:val="uk-UA"/>
        </w:rPr>
        <w:t>цівках (22%). У пацієнтів ІІІ групи зменшилися біль у серці (36%), почуття зам</w:t>
      </w:r>
      <w:r w:rsidRPr="005909AB">
        <w:rPr>
          <w:sz w:val="28"/>
          <w:szCs w:val="28"/>
          <w:lang w:val="uk-UA"/>
        </w:rPr>
        <w:t>и</w:t>
      </w:r>
      <w:r w:rsidRPr="005909AB">
        <w:rPr>
          <w:sz w:val="28"/>
          <w:szCs w:val="28"/>
          <w:lang w:val="uk-UA"/>
        </w:rPr>
        <w:t xml:space="preserve">рання в </w:t>
      </w:r>
      <w:r w:rsidRPr="005909AB">
        <w:rPr>
          <w:sz w:val="28"/>
          <w:szCs w:val="28"/>
          <w:lang w:val="uk-UA"/>
        </w:rPr>
        <w:lastRenderedPageBreak/>
        <w:t xml:space="preserve">роботі серця (57%). Середній бал суб’єктивних ознак за шкалою </w:t>
      </w:r>
      <w:r w:rsidRPr="005909AB">
        <w:rPr>
          <w:sz w:val="28"/>
          <w:szCs w:val="28"/>
          <w:lang w:val="en-US"/>
        </w:rPr>
        <w:t>TSS</w:t>
      </w:r>
      <w:r w:rsidRPr="005909AB">
        <w:rPr>
          <w:sz w:val="28"/>
          <w:szCs w:val="28"/>
          <w:lang w:val="uk-UA"/>
        </w:rPr>
        <w:t xml:space="preserve"> та об’єктивних неврологічних симптомів (</w:t>
      </w:r>
      <w:r w:rsidRPr="005909AB">
        <w:rPr>
          <w:sz w:val="28"/>
          <w:szCs w:val="28"/>
          <w:lang w:val="en-US"/>
        </w:rPr>
        <w:t>N</w:t>
      </w:r>
      <w:r w:rsidRPr="005909AB">
        <w:rPr>
          <w:sz w:val="28"/>
          <w:szCs w:val="28"/>
          <w:lang w:val="uk-UA"/>
        </w:rPr>
        <w:t>І</w:t>
      </w:r>
      <w:r w:rsidRPr="005909AB">
        <w:rPr>
          <w:sz w:val="28"/>
          <w:szCs w:val="28"/>
          <w:lang w:val="en-US"/>
        </w:rPr>
        <w:t>S</w:t>
      </w:r>
      <w:r w:rsidRPr="005909AB">
        <w:rPr>
          <w:sz w:val="28"/>
          <w:szCs w:val="28"/>
          <w:lang w:val="uk-UA"/>
        </w:rPr>
        <w:t>/</w:t>
      </w:r>
      <w:r w:rsidRPr="005909AB">
        <w:rPr>
          <w:sz w:val="28"/>
          <w:szCs w:val="28"/>
          <w:lang w:val="en-US"/>
        </w:rPr>
        <w:t>LL</w:t>
      </w:r>
      <w:r w:rsidRPr="005909AB">
        <w:rPr>
          <w:sz w:val="28"/>
          <w:szCs w:val="28"/>
          <w:lang w:val="uk-UA"/>
        </w:rPr>
        <w:t>) у динаміці статистич</w:t>
      </w:r>
      <w:r w:rsidRPr="005909AB">
        <w:rPr>
          <w:sz w:val="28"/>
          <w:szCs w:val="28"/>
          <w:lang w:val="uk-UA"/>
        </w:rPr>
        <w:softHyphen/>
        <w:t>но достові</w:t>
      </w:r>
      <w:r w:rsidRPr="005909AB">
        <w:rPr>
          <w:sz w:val="28"/>
          <w:szCs w:val="28"/>
          <w:lang w:val="uk-UA"/>
        </w:rPr>
        <w:t>р</w:t>
      </w:r>
      <w:r w:rsidRPr="005909AB">
        <w:rPr>
          <w:sz w:val="28"/>
          <w:szCs w:val="28"/>
          <w:lang w:val="uk-UA"/>
        </w:rPr>
        <w:t xml:space="preserve">но знизився на 0,9±0,5 бали (ТSS) і 2,3±1,0 бали (NIS) (р&lt;0,05 і р&lt;0,05). </w:t>
      </w:r>
      <w:r w:rsidRPr="005909AB">
        <w:rPr>
          <w:spacing w:val="-2"/>
          <w:sz w:val="28"/>
          <w:szCs w:val="28"/>
          <w:lang w:val="uk-UA"/>
        </w:rPr>
        <w:t>Спостер</w:t>
      </w:r>
      <w:r w:rsidRPr="005909AB">
        <w:rPr>
          <w:spacing w:val="-2"/>
          <w:sz w:val="28"/>
          <w:szCs w:val="28"/>
          <w:lang w:val="uk-UA"/>
        </w:rPr>
        <w:t>і</w:t>
      </w:r>
      <w:r w:rsidRPr="005909AB">
        <w:rPr>
          <w:spacing w:val="-2"/>
          <w:sz w:val="28"/>
          <w:szCs w:val="28"/>
          <w:lang w:val="uk-UA"/>
        </w:rPr>
        <w:t>галося статистично значиме покращення м’язової сили та чутливості: вібраційна чутливість нормалізувалась у кожного другого паці</w:t>
      </w:r>
      <w:r w:rsidRPr="005909AB">
        <w:rPr>
          <w:spacing w:val="-2"/>
          <w:sz w:val="28"/>
          <w:szCs w:val="28"/>
          <w:lang w:val="uk-UA"/>
        </w:rPr>
        <w:t>є</w:t>
      </w:r>
      <w:r w:rsidRPr="005909AB">
        <w:rPr>
          <w:spacing w:val="-2"/>
          <w:sz w:val="28"/>
          <w:szCs w:val="28"/>
          <w:lang w:val="uk-UA"/>
        </w:rPr>
        <w:t>н</w:t>
      </w:r>
      <w:r w:rsidRPr="005909AB">
        <w:rPr>
          <w:spacing w:val="-2"/>
          <w:sz w:val="28"/>
          <w:szCs w:val="28"/>
          <w:lang w:val="uk-UA"/>
        </w:rPr>
        <w:softHyphen/>
      </w:r>
      <w:r w:rsidRPr="005909AB">
        <w:rPr>
          <w:sz w:val="28"/>
          <w:szCs w:val="28"/>
          <w:lang w:val="uk-UA"/>
        </w:rPr>
        <w:t>та, відновлення ахіллових рефлексів мало місце в обстежених 3-х груп (74,0%, р&lt;0,05; 78,4%, р&lt;0,05; 70,0%, р&lt;0,05), зниження вегетативно-висцеральної дисфункції (75,0%, р&lt;0,05; 39,9%, р&lt;0,05; 66,4%, р&lt;0,05).</w:t>
      </w:r>
    </w:p>
    <w:p w:rsidR="00DE747B" w:rsidRPr="005909AB" w:rsidRDefault="00DE747B" w:rsidP="00DE747B">
      <w:pPr>
        <w:widowControl w:val="0"/>
        <w:ind w:firstLine="340"/>
        <w:jc w:val="both"/>
        <w:rPr>
          <w:sz w:val="28"/>
          <w:szCs w:val="28"/>
          <w:lang w:val="uk-UA"/>
        </w:rPr>
      </w:pPr>
      <w:r w:rsidRPr="005909AB">
        <w:rPr>
          <w:sz w:val="28"/>
          <w:szCs w:val="28"/>
          <w:lang w:val="uk-UA"/>
        </w:rPr>
        <w:t>За даними ЕНМГ під впливом патогенетично обґрунтованої терапії реєструвалося збільшення швидкості проведення збудження по моторних волокнах вел</w:t>
      </w:r>
      <w:r w:rsidRPr="005909AB">
        <w:rPr>
          <w:sz w:val="28"/>
          <w:szCs w:val="28"/>
          <w:lang w:val="uk-UA"/>
        </w:rPr>
        <w:t>и</w:t>
      </w:r>
      <w:r w:rsidRPr="005909AB">
        <w:rPr>
          <w:sz w:val="28"/>
          <w:szCs w:val="28"/>
          <w:lang w:val="uk-UA"/>
        </w:rPr>
        <w:t>когомілкових нервів відповідно в ІІ групі-42,5±5,9 м/с (</w:t>
      </w:r>
      <w:r w:rsidRPr="005909AB">
        <w:rPr>
          <w:sz w:val="28"/>
          <w:szCs w:val="28"/>
          <w:lang w:val="en-US"/>
        </w:rPr>
        <w:t>t</w:t>
      </w:r>
      <w:r w:rsidRPr="005909AB">
        <w:rPr>
          <w:sz w:val="28"/>
          <w:szCs w:val="28"/>
          <w:lang w:val="uk-UA"/>
        </w:rPr>
        <w:t xml:space="preserve">=1,84; </w:t>
      </w:r>
      <w:r w:rsidRPr="005909AB">
        <w:rPr>
          <w:sz w:val="28"/>
          <w:szCs w:val="28"/>
          <w:lang w:val="en-US"/>
        </w:rPr>
        <w:t>p</w:t>
      </w:r>
      <w:r w:rsidRPr="005909AB">
        <w:rPr>
          <w:sz w:val="28"/>
          <w:szCs w:val="28"/>
          <w:lang w:val="uk-UA"/>
        </w:rPr>
        <w:t>&lt;0,049); у І групі-40,4±4,9 м/с (</w:t>
      </w:r>
      <w:r w:rsidRPr="005909AB">
        <w:rPr>
          <w:sz w:val="28"/>
          <w:szCs w:val="28"/>
          <w:lang w:val="en-US"/>
        </w:rPr>
        <w:t>t</w:t>
      </w:r>
      <w:r w:rsidRPr="005909AB">
        <w:rPr>
          <w:sz w:val="28"/>
          <w:szCs w:val="28"/>
          <w:lang w:val="uk-UA"/>
        </w:rPr>
        <w:t xml:space="preserve">=1,81; </w:t>
      </w:r>
      <w:r w:rsidRPr="005909AB">
        <w:rPr>
          <w:sz w:val="28"/>
          <w:szCs w:val="28"/>
          <w:lang w:val="en-US"/>
        </w:rPr>
        <w:t>p</w:t>
      </w:r>
      <w:r w:rsidRPr="005909AB">
        <w:rPr>
          <w:sz w:val="28"/>
          <w:szCs w:val="28"/>
          <w:lang w:val="uk-UA"/>
        </w:rPr>
        <w:t>&lt;0,039) та в ІІІ групі-37,5±4,4 м/с (</w:t>
      </w:r>
      <w:r w:rsidRPr="005909AB">
        <w:rPr>
          <w:sz w:val="28"/>
          <w:szCs w:val="28"/>
          <w:lang w:val="en-US"/>
        </w:rPr>
        <w:t>t</w:t>
      </w:r>
      <w:r w:rsidRPr="005909AB">
        <w:rPr>
          <w:sz w:val="28"/>
          <w:szCs w:val="28"/>
          <w:lang w:val="uk-UA"/>
        </w:rPr>
        <w:t xml:space="preserve">=1,82; </w:t>
      </w:r>
      <w:r w:rsidRPr="005909AB">
        <w:rPr>
          <w:sz w:val="28"/>
          <w:szCs w:val="28"/>
          <w:lang w:val="en-US"/>
        </w:rPr>
        <w:t>p</w:t>
      </w:r>
      <w:r w:rsidRPr="005909AB">
        <w:rPr>
          <w:sz w:val="28"/>
          <w:szCs w:val="28"/>
          <w:lang w:val="uk-UA"/>
        </w:rPr>
        <w:t>&lt;0,040);</w:t>
      </w:r>
    </w:p>
    <w:p w:rsidR="00DE747B" w:rsidRPr="005909AB" w:rsidRDefault="00DE747B" w:rsidP="00DE747B">
      <w:pPr>
        <w:widowControl w:val="0"/>
        <w:ind w:firstLine="340"/>
        <w:jc w:val="both"/>
        <w:rPr>
          <w:sz w:val="28"/>
          <w:szCs w:val="28"/>
          <w:lang w:val="uk-UA"/>
        </w:rPr>
      </w:pPr>
      <w:r w:rsidRPr="005909AB">
        <w:rPr>
          <w:sz w:val="28"/>
          <w:szCs w:val="28"/>
          <w:lang w:val="uk-UA"/>
        </w:rPr>
        <w:t>За даними варіаційної пульсометрії, використання диференційованого лікування ДПН сприяло нерівнозначним коливанням серцевого ритму. Так, у хв</w:t>
      </w:r>
      <w:r w:rsidRPr="005909AB">
        <w:rPr>
          <w:sz w:val="28"/>
          <w:szCs w:val="28"/>
          <w:lang w:val="uk-UA"/>
        </w:rPr>
        <w:t>о</w:t>
      </w:r>
      <w:r w:rsidRPr="005909AB">
        <w:rPr>
          <w:sz w:val="28"/>
          <w:szCs w:val="28"/>
          <w:lang w:val="uk-UA"/>
        </w:rPr>
        <w:t>рих ІІ групи, які приймали оксибрал, позитивні зміни були незначними: зросли симпатичні</w:t>
      </w:r>
      <w:r w:rsidRPr="005909AB">
        <w:rPr>
          <w:sz w:val="28"/>
          <w:szCs w:val="28"/>
        </w:rPr>
        <w:t xml:space="preserve"> (</w:t>
      </w:r>
      <w:r w:rsidRPr="005909AB">
        <w:rPr>
          <w:sz w:val="28"/>
          <w:szCs w:val="28"/>
          <w:lang w:val="en-US"/>
        </w:rPr>
        <w:t>LFn</w:t>
      </w:r>
      <w:r w:rsidRPr="005909AB">
        <w:rPr>
          <w:sz w:val="28"/>
          <w:szCs w:val="28"/>
        </w:rPr>
        <w:t>)</w:t>
      </w:r>
      <w:r w:rsidRPr="005909AB">
        <w:rPr>
          <w:sz w:val="28"/>
          <w:szCs w:val="28"/>
          <w:lang w:val="uk-UA"/>
        </w:rPr>
        <w:t>, зменшилися парасимпатичні</w:t>
      </w:r>
      <w:r w:rsidRPr="005909AB">
        <w:rPr>
          <w:sz w:val="28"/>
          <w:szCs w:val="28"/>
        </w:rPr>
        <w:t xml:space="preserve"> (</w:t>
      </w:r>
      <w:r w:rsidRPr="005909AB">
        <w:rPr>
          <w:sz w:val="28"/>
          <w:szCs w:val="28"/>
          <w:lang w:val="en-US"/>
        </w:rPr>
        <w:t>HFn</w:t>
      </w:r>
      <w:r w:rsidRPr="005909AB">
        <w:rPr>
          <w:sz w:val="28"/>
          <w:szCs w:val="28"/>
        </w:rPr>
        <w:t>)</w:t>
      </w:r>
      <w:r w:rsidRPr="005909AB">
        <w:rPr>
          <w:sz w:val="28"/>
          <w:szCs w:val="28"/>
          <w:lang w:val="uk-UA"/>
        </w:rPr>
        <w:t xml:space="preserve"> впливи на серце, що пр</w:t>
      </w:r>
      <w:r w:rsidRPr="005909AB">
        <w:rPr>
          <w:sz w:val="28"/>
          <w:szCs w:val="28"/>
          <w:lang w:val="uk-UA"/>
        </w:rPr>
        <w:t>о</w:t>
      </w:r>
      <w:r w:rsidRPr="005909AB">
        <w:rPr>
          <w:sz w:val="28"/>
          <w:szCs w:val="28"/>
          <w:lang w:val="uk-UA"/>
        </w:rPr>
        <w:t>явилося підвищенням симпатико-парасимпатичного індексу на 1,24±1,1.</w:t>
      </w:r>
    </w:p>
    <w:p w:rsidR="00DE747B" w:rsidRPr="005909AB" w:rsidRDefault="00DE747B" w:rsidP="00DE747B">
      <w:pPr>
        <w:widowControl w:val="0"/>
        <w:ind w:firstLine="340"/>
        <w:jc w:val="both"/>
        <w:rPr>
          <w:sz w:val="28"/>
          <w:szCs w:val="28"/>
          <w:lang w:val="uk-UA"/>
        </w:rPr>
      </w:pPr>
      <w:r w:rsidRPr="005909AB">
        <w:rPr>
          <w:sz w:val="28"/>
          <w:szCs w:val="28"/>
          <w:lang w:val="uk-UA"/>
        </w:rPr>
        <w:t>Під впливом флогензиму і предукталу знизилася симпатико-адреналова акт</w:t>
      </w:r>
      <w:r w:rsidRPr="005909AB">
        <w:rPr>
          <w:sz w:val="28"/>
          <w:szCs w:val="28"/>
          <w:lang w:val="uk-UA"/>
        </w:rPr>
        <w:t>и</w:t>
      </w:r>
      <w:r w:rsidRPr="005909AB">
        <w:rPr>
          <w:sz w:val="28"/>
          <w:szCs w:val="28"/>
          <w:lang w:val="uk-UA"/>
        </w:rPr>
        <w:t>вність, за даними VLF на 5,2% у хворих ІІІ групи та на 8,7%-у пацієнтів І групи і на 2,3% у хворих ІІ групи, що сприяло покращенню симпатико-парасимпатичного індексу до рівня 2,94±2,3 в обстежених ІІІ та 2,64±2,2-у паціє</w:t>
      </w:r>
      <w:r w:rsidRPr="005909AB">
        <w:rPr>
          <w:sz w:val="28"/>
          <w:szCs w:val="28"/>
          <w:lang w:val="uk-UA"/>
        </w:rPr>
        <w:t>н</w:t>
      </w:r>
      <w:r w:rsidRPr="005909AB">
        <w:rPr>
          <w:sz w:val="28"/>
          <w:szCs w:val="28"/>
          <w:lang w:val="uk-UA"/>
        </w:rPr>
        <w:t>тів І груп.</w:t>
      </w:r>
    </w:p>
    <w:p w:rsidR="00DE747B" w:rsidRPr="005909AB" w:rsidRDefault="00DE747B" w:rsidP="00DE747B">
      <w:pPr>
        <w:widowControl w:val="0"/>
        <w:ind w:firstLine="340"/>
        <w:jc w:val="both"/>
        <w:rPr>
          <w:spacing w:val="-2"/>
          <w:sz w:val="28"/>
          <w:szCs w:val="28"/>
          <w:lang w:val="uk-UA"/>
        </w:rPr>
      </w:pPr>
      <w:r w:rsidRPr="005909AB">
        <w:rPr>
          <w:spacing w:val="-2"/>
          <w:sz w:val="28"/>
          <w:szCs w:val="28"/>
          <w:lang w:val="uk-UA"/>
        </w:rPr>
        <w:t>Проведений кореляційний аналіз виявив достовірний зв'язок між зме</w:t>
      </w:r>
      <w:r w:rsidRPr="005909AB">
        <w:rPr>
          <w:spacing w:val="-2"/>
          <w:sz w:val="28"/>
          <w:szCs w:val="28"/>
          <w:lang w:val="uk-UA"/>
        </w:rPr>
        <w:t>н</w:t>
      </w:r>
      <w:r w:rsidRPr="005909AB">
        <w:rPr>
          <w:spacing w:val="-2"/>
          <w:sz w:val="28"/>
          <w:szCs w:val="28"/>
          <w:lang w:val="uk-UA"/>
        </w:rPr>
        <w:t>шенням симпатичної активності та рівнем рухових розладів під впливом проведеної тер</w:t>
      </w:r>
      <w:r w:rsidRPr="005909AB">
        <w:rPr>
          <w:spacing w:val="-2"/>
          <w:sz w:val="28"/>
          <w:szCs w:val="28"/>
          <w:lang w:val="uk-UA"/>
        </w:rPr>
        <w:t>а</w:t>
      </w:r>
      <w:r w:rsidRPr="005909AB">
        <w:rPr>
          <w:spacing w:val="-2"/>
          <w:sz w:val="28"/>
          <w:szCs w:val="28"/>
          <w:lang w:val="uk-UA"/>
        </w:rPr>
        <w:t>пії.</w:t>
      </w:r>
    </w:p>
    <w:p w:rsidR="00DE747B" w:rsidRPr="005909AB" w:rsidRDefault="00DE747B" w:rsidP="00DE747B">
      <w:pPr>
        <w:widowControl w:val="0"/>
        <w:ind w:firstLine="720"/>
        <w:jc w:val="center"/>
        <w:rPr>
          <w:sz w:val="28"/>
          <w:szCs w:val="28"/>
          <w:lang w:val="uk-UA"/>
        </w:rPr>
      </w:pPr>
    </w:p>
    <w:p w:rsidR="00DE747B" w:rsidRPr="005909AB" w:rsidRDefault="00DE747B" w:rsidP="00DE747B">
      <w:pPr>
        <w:widowControl w:val="0"/>
        <w:spacing w:after="120"/>
        <w:jc w:val="center"/>
        <w:rPr>
          <w:b/>
          <w:sz w:val="28"/>
          <w:szCs w:val="28"/>
          <w:lang w:val="uk-UA"/>
        </w:rPr>
      </w:pPr>
      <w:r w:rsidRPr="005909AB">
        <w:rPr>
          <w:b/>
          <w:sz w:val="28"/>
          <w:szCs w:val="28"/>
          <w:lang w:val="uk-UA"/>
        </w:rPr>
        <w:t>ВИСНОВКИ</w:t>
      </w:r>
    </w:p>
    <w:p w:rsidR="00DE747B" w:rsidRPr="005909AB" w:rsidRDefault="00DE747B" w:rsidP="00DE747B">
      <w:pPr>
        <w:widowControl w:val="0"/>
        <w:overflowPunct w:val="0"/>
        <w:autoSpaceDE w:val="0"/>
        <w:autoSpaceDN w:val="0"/>
        <w:adjustRightInd w:val="0"/>
        <w:ind w:firstLine="340"/>
        <w:jc w:val="both"/>
        <w:textAlignment w:val="baseline"/>
        <w:rPr>
          <w:sz w:val="28"/>
          <w:szCs w:val="28"/>
          <w:lang w:val="uk-UA"/>
        </w:rPr>
      </w:pPr>
      <w:r w:rsidRPr="005909AB">
        <w:rPr>
          <w:sz w:val="28"/>
          <w:szCs w:val="28"/>
          <w:lang w:val="uk-UA"/>
        </w:rPr>
        <w:t>Представлено теоретичне узагальнення та нове наукове вирішення пр</w:t>
      </w:r>
      <w:r w:rsidRPr="005909AB">
        <w:rPr>
          <w:sz w:val="28"/>
          <w:szCs w:val="28"/>
          <w:lang w:val="uk-UA"/>
        </w:rPr>
        <w:t>о</w:t>
      </w:r>
      <w:r w:rsidRPr="005909AB">
        <w:rPr>
          <w:sz w:val="28"/>
          <w:szCs w:val="28"/>
          <w:lang w:val="uk-UA"/>
        </w:rPr>
        <w:t>б</w:t>
      </w:r>
      <w:r w:rsidRPr="005909AB">
        <w:rPr>
          <w:sz w:val="28"/>
          <w:szCs w:val="28"/>
          <w:lang w:val="uk-UA"/>
        </w:rPr>
        <w:softHyphen/>
        <w:t>леми, що полягає у визначенні особливостей клінічного перебігу діабетичної поліневр</w:t>
      </w:r>
      <w:r w:rsidRPr="005909AB">
        <w:rPr>
          <w:sz w:val="28"/>
          <w:szCs w:val="28"/>
          <w:lang w:val="uk-UA"/>
        </w:rPr>
        <w:t>о</w:t>
      </w:r>
      <w:r w:rsidRPr="005909AB">
        <w:rPr>
          <w:sz w:val="28"/>
          <w:szCs w:val="28"/>
          <w:lang w:val="uk-UA"/>
        </w:rPr>
        <w:t>патії, поєднаної з кардіоваскулярною автономною невропатією, деяких патогенетичних механізмів її розвитку з метою підвищення ефективності ранньої діагностики та лікування цієї категорії хв</w:t>
      </w:r>
      <w:r w:rsidRPr="005909AB">
        <w:rPr>
          <w:sz w:val="28"/>
          <w:szCs w:val="28"/>
          <w:lang w:val="uk-UA"/>
        </w:rPr>
        <w:t>о</w:t>
      </w:r>
      <w:r w:rsidRPr="005909AB">
        <w:rPr>
          <w:sz w:val="28"/>
          <w:szCs w:val="28"/>
          <w:lang w:val="uk-UA"/>
        </w:rPr>
        <w:t>рих.</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lang w:val="uk-UA"/>
        </w:rPr>
      </w:pPr>
      <w:r w:rsidRPr="005909AB">
        <w:rPr>
          <w:spacing w:val="-2"/>
          <w:sz w:val="28"/>
          <w:szCs w:val="28"/>
          <w:lang w:val="uk-UA"/>
        </w:rPr>
        <w:t>Встановлені характерні клінічні особливості поліневропатії у паці</w:t>
      </w:r>
      <w:r w:rsidRPr="005909AB">
        <w:rPr>
          <w:spacing w:val="-2"/>
          <w:sz w:val="28"/>
          <w:szCs w:val="28"/>
          <w:lang w:val="uk-UA"/>
        </w:rPr>
        <w:t>є</w:t>
      </w:r>
      <w:r w:rsidRPr="005909AB">
        <w:rPr>
          <w:spacing w:val="-2"/>
          <w:sz w:val="28"/>
          <w:szCs w:val="28"/>
          <w:lang w:val="uk-UA"/>
        </w:rPr>
        <w:t>н</w:t>
      </w:r>
      <w:r w:rsidRPr="005909AB">
        <w:rPr>
          <w:sz w:val="28"/>
          <w:szCs w:val="28"/>
          <w:lang w:val="uk-UA"/>
        </w:rPr>
        <w:softHyphen/>
        <w:t xml:space="preserve">тів з ЦД </w:t>
      </w:r>
      <w:r w:rsidRPr="005909AB">
        <w:rPr>
          <w:sz w:val="28"/>
          <w:szCs w:val="28"/>
        </w:rPr>
        <w:t>I</w:t>
      </w:r>
      <w:r w:rsidRPr="005909AB">
        <w:rPr>
          <w:sz w:val="28"/>
          <w:szCs w:val="28"/>
          <w:lang w:val="uk-UA"/>
        </w:rPr>
        <w:t xml:space="preserve"> типу, наявність попередньої субклінічної стадії захворювання (80,0%), варіабельності ураження периферичних нервів: кран</w:t>
      </w:r>
      <w:r w:rsidRPr="005909AB">
        <w:rPr>
          <w:sz w:val="28"/>
          <w:szCs w:val="28"/>
          <w:lang w:val="uk-UA"/>
        </w:rPr>
        <w:t>і</w:t>
      </w:r>
      <w:r w:rsidRPr="005909AB">
        <w:rPr>
          <w:sz w:val="28"/>
          <w:szCs w:val="28"/>
          <w:lang w:val="uk-UA"/>
        </w:rPr>
        <w:t>альних (15,0%), дистальних (23,0%) і вегетативних автономних (62,0%), залежність від давності ЦД та рівня глікемії.</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lang w:val="uk-UA"/>
        </w:rPr>
      </w:pPr>
      <w:r w:rsidRPr="005909AB">
        <w:rPr>
          <w:sz w:val="28"/>
          <w:szCs w:val="28"/>
          <w:lang w:val="uk-UA"/>
        </w:rPr>
        <w:t>Зміни електронейроміогенезу при діабетичній полінейропатії проя</w:t>
      </w:r>
      <w:r w:rsidRPr="005909AB">
        <w:rPr>
          <w:sz w:val="28"/>
          <w:szCs w:val="28"/>
          <w:lang w:val="uk-UA"/>
        </w:rPr>
        <w:t>в</w:t>
      </w:r>
      <w:r w:rsidRPr="005909AB">
        <w:rPr>
          <w:sz w:val="28"/>
          <w:szCs w:val="28"/>
          <w:lang w:val="uk-UA"/>
        </w:rPr>
        <w:t>ляються реакцією демієлінізації (63,4%) у вигляді зниження ШРХ визначно по м</w:t>
      </w:r>
      <w:r w:rsidRPr="005909AB">
        <w:rPr>
          <w:sz w:val="28"/>
          <w:szCs w:val="28"/>
          <w:lang w:val="uk-UA"/>
        </w:rPr>
        <w:t>о</w:t>
      </w:r>
      <w:r w:rsidRPr="005909AB">
        <w:rPr>
          <w:sz w:val="28"/>
          <w:szCs w:val="28"/>
          <w:lang w:val="uk-UA"/>
        </w:rPr>
        <w:t>торних волокнах при нормальній амплітуді М-відповіді та аксональній дегенерації нервів (10,0%), у вигляді зниження ампл</w:t>
      </w:r>
      <w:r w:rsidRPr="005909AB">
        <w:rPr>
          <w:sz w:val="28"/>
          <w:szCs w:val="28"/>
          <w:lang w:val="uk-UA"/>
        </w:rPr>
        <w:t>і</w:t>
      </w:r>
      <w:r w:rsidRPr="005909AB">
        <w:rPr>
          <w:sz w:val="28"/>
          <w:szCs w:val="28"/>
          <w:lang w:val="uk-UA"/>
        </w:rPr>
        <w:t>туди М-відповіді при нормальній ШРХ, а при сполученні з кардіоваскулярною автономною н</w:t>
      </w:r>
      <w:r w:rsidRPr="005909AB">
        <w:rPr>
          <w:sz w:val="28"/>
          <w:szCs w:val="28"/>
          <w:lang w:val="uk-UA"/>
        </w:rPr>
        <w:t>е</w:t>
      </w:r>
      <w:r w:rsidRPr="005909AB">
        <w:rPr>
          <w:sz w:val="28"/>
          <w:szCs w:val="28"/>
          <w:lang w:val="uk-UA"/>
        </w:rPr>
        <w:t>вропатією - аксонально-демієлінізуючим процесом (15,0%) у вигляді зн</w:t>
      </w:r>
      <w:r w:rsidRPr="005909AB">
        <w:rPr>
          <w:sz w:val="28"/>
          <w:szCs w:val="28"/>
          <w:lang w:val="uk-UA"/>
        </w:rPr>
        <w:t>и</w:t>
      </w:r>
      <w:r w:rsidRPr="005909AB">
        <w:rPr>
          <w:sz w:val="28"/>
          <w:szCs w:val="28"/>
          <w:lang w:val="uk-UA"/>
        </w:rPr>
        <w:t>ження амплітуди М-відповіді та ШРХ переважно в нервах верхніх кінцівок.</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lang w:val="uk-UA"/>
        </w:rPr>
      </w:pPr>
      <w:r w:rsidRPr="005909AB">
        <w:rPr>
          <w:sz w:val="28"/>
          <w:szCs w:val="28"/>
          <w:lang w:val="uk-UA"/>
        </w:rPr>
        <w:t xml:space="preserve">При діабетичній поліневропатії спостерігаються зміни метаболізму, які </w:t>
      </w:r>
      <w:r w:rsidRPr="005909AB">
        <w:rPr>
          <w:sz w:val="28"/>
          <w:szCs w:val="28"/>
          <w:lang w:val="uk-UA"/>
        </w:rPr>
        <w:lastRenderedPageBreak/>
        <w:t>характеризуються зниженням вмісту АТФ в сироватці крові на 3,0% при ДКПН; 5,0% - при ДДПН; на 7,0% при ДКАН у субклінічну стадію захворювання і відп</w:t>
      </w:r>
      <w:r w:rsidRPr="005909AB">
        <w:rPr>
          <w:sz w:val="28"/>
          <w:szCs w:val="28"/>
          <w:lang w:val="uk-UA"/>
        </w:rPr>
        <w:t>о</w:t>
      </w:r>
      <w:r w:rsidRPr="005909AB">
        <w:rPr>
          <w:sz w:val="28"/>
          <w:szCs w:val="28"/>
          <w:lang w:val="uk-UA"/>
        </w:rPr>
        <w:t>відно на 16,0%; 25,0%; 38,0% в клінічну стадію; зростанням лактацидозу та індексу АДФ/АТФ від 0,195±0,008 до 0,328±0,036, достовірним підвищенням рівня загального холестерину (7,02±0,03 ммоль/л), ЛПНЩ (4,42±0,01), коефіцієнта атерогенності (4,42±0,01). Вказані метаболічні зміни поєднуються з підв</w:t>
      </w:r>
      <w:r w:rsidRPr="005909AB">
        <w:rPr>
          <w:sz w:val="28"/>
          <w:szCs w:val="28"/>
          <w:lang w:val="uk-UA"/>
        </w:rPr>
        <w:t>и</w:t>
      </w:r>
      <w:r w:rsidRPr="005909AB">
        <w:rPr>
          <w:sz w:val="28"/>
          <w:szCs w:val="28"/>
          <w:lang w:val="uk-UA"/>
        </w:rPr>
        <w:t>щенням рівня глікозильованого гемоглобіну (від 5,0±1,3% до 8,6±1,6%), є незалежними від стадії ДПН та більш виразні при поє</w:t>
      </w:r>
      <w:r w:rsidRPr="005909AB">
        <w:rPr>
          <w:sz w:val="28"/>
          <w:szCs w:val="28"/>
          <w:lang w:val="uk-UA"/>
        </w:rPr>
        <w:t>д</w:t>
      </w:r>
      <w:r w:rsidRPr="005909AB">
        <w:rPr>
          <w:sz w:val="28"/>
          <w:szCs w:val="28"/>
          <w:lang w:val="uk-UA"/>
        </w:rPr>
        <w:t>нанні ДПН з ДКАН.</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rPr>
      </w:pPr>
      <w:r w:rsidRPr="005909AB">
        <w:rPr>
          <w:sz w:val="28"/>
          <w:szCs w:val="28"/>
          <w:lang w:val="uk-UA"/>
        </w:rPr>
        <w:t>Виявлені порушення вегетативної регуляції кардіоваскулярної си</w:t>
      </w:r>
      <w:r w:rsidRPr="005909AB">
        <w:rPr>
          <w:sz w:val="28"/>
          <w:szCs w:val="28"/>
          <w:lang w:val="uk-UA"/>
        </w:rPr>
        <w:t>с</w:t>
      </w:r>
      <w:r w:rsidRPr="005909AB">
        <w:rPr>
          <w:sz w:val="28"/>
          <w:szCs w:val="28"/>
          <w:lang w:val="uk-UA"/>
        </w:rPr>
        <w:t>теми, за даними комп’ютерного спектрального аналізу серцевого ритму   супроводжувалися зниженням загального напруження (</w:t>
      </w:r>
      <w:r w:rsidRPr="005909AB">
        <w:rPr>
          <w:sz w:val="28"/>
          <w:szCs w:val="28"/>
          <w:lang w:val="en-US"/>
        </w:rPr>
        <w:t>TP</w:t>
      </w:r>
      <w:r w:rsidRPr="005909AB">
        <w:rPr>
          <w:sz w:val="28"/>
          <w:szCs w:val="28"/>
          <w:lang w:val="uk-UA"/>
        </w:rPr>
        <w:t>), напруження дуже низькочастотних (</w:t>
      </w:r>
      <w:r w:rsidRPr="005909AB">
        <w:rPr>
          <w:sz w:val="28"/>
          <w:szCs w:val="28"/>
          <w:lang w:val="en-US"/>
        </w:rPr>
        <w:t>vLF</w:t>
      </w:r>
      <w:r w:rsidRPr="005909AB">
        <w:rPr>
          <w:sz w:val="28"/>
          <w:szCs w:val="28"/>
          <w:lang w:val="uk-UA"/>
        </w:rPr>
        <w:t>), низькочастотних (</w:t>
      </w:r>
      <w:r w:rsidRPr="005909AB">
        <w:rPr>
          <w:sz w:val="28"/>
          <w:szCs w:val="28"/>
          <w:lang w:val="en-US"/>
        </w:rPr>
        <w:t>LF</w:t>
      </w:r>
      <w:r w:rsidRPr="005909AB">
        <w:rPr>
          <w:sz w:val="28"/>
          <w:szCs w:val="28"/>
          <w:lang w:val="uk-UA"/>
        </w:rPr>
        <w:t>) та високочастотних кол</w:t>
      </w:r>
      <w:r w:rsidRPr="005909AB">
        <w:rPr>
          <w:sz w:val="28"/>
          <w:szCs w:val="28"/>
          <w:lang w:val="uk-UA"/>
        </w:rPr>
        <w:t>и</w:t>
      </w:r>
      <w:r w:rsidRPr="005909AB">
        <w:rPr>
          <w:sz w:val="28"/>
          <w:szCs w:val="28"/>
          <w:lang w:val="uk-UA"/>
        </w:rPr>
        <w:t>вань (</w:t>
      </w:r>
      <w:r w:rsidRPr="005909AB">
        <w:rPr>
          <w:sz w:val="28"/>
          <w:szCs w:val="28"/>
          <w:lang w:val="en-US"/>
        </w:rPr>
        <w:t>HF</w:t>
      </w:r>
      <w:r w:rsidRPr="005909AB">
        <w:rPr>
          <w:sz w:val="28"/>
          <w:szCs w:val="28"/>
          <w:lang w:val="uk-UA"/>
        </w:rPr>
        <w:t>) спектра. Середня загальна напруженість зменшується залежно від стадії ДКАН та давності ДПН від 6,5±0,7% (показники контролю) до 1,8±0,3% і характеризує суттєве порушення симпатико-парасимпатичного балансу се</w:t>
      </w:r>
      <w:r w:rsidRPr="005909AB">
        <w:rPr>
          <w:sz w:val="28"/>
          <w:szCs w:val="28"/>
          <w:lang w:val="uk-UA"/>
        </w:rPr>
        <w:t>р</w:t>
      </w:r>
      <w:r w:rsidRPr="005909AB">
        <w:rPr>
          <w:sz w:val="28"/>
          <w:szCs w:val="28"/>
          <w:lang w:val="uk-UA"/>
        </w:rPr>
        <w:t>ця при цукровому діабеті.</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lang w:val="uk-UA"/>
        </w:rPr>
      </w:pPr>
      <w:r w:rsidRPr="005909AB">
        <w:rPr>
          <w:sz w:val="28"/>
          <w:szCs w:val="28"/>
          <w:lang w:val="uk-UA"/>
        </w:rPr>
        <w:t xml:space="preserve">Діабетична поліневропатія викликає значні зміни церебральної та периферичної  гемодинамік, які за даними КРЕГ та КРВГ, виявляються </w:t>
      </w:r>
      <w:r w:rsidRPr="005909AB">
        <w:rPr>
          <w:sz w:val="28"/>
          <w:szCs w:val="28"/>
        </w:rPr>
        <w:t xml:space="preserve">  </w:t>
      </w:r>
      <w:r w:rsidRPr="005909AB">
        <w:rPr>
          <w:sz w:val="28"/>
          <w:szCs w:val="28"/>
          <w:lang w:val="uk-UA"/>
        </w:rPr>
        <w:t>прогресуючим зниженням пульсового кровонаповнення судин великих півкуль, променевих та великогомілкових артерій  залежно від стадії та давно</w:t>
      </w:r>
      <w:r w:rsidRPr="005909AB">
        <w:rPr>
          <w:sz w:val="28"/>
          <w:szCs w:val="28"/>
          <w:lang w:val="uk-UA"/>
        </w:rPr>
        <w:t>с</w:t>
      </w:r>
      <w:r w:rsidRPr="005909AB">
        <w:rPr>
          <w:sz w:val="28"/>
          <w:szCs w:val="28"/>
          <w:lang w:val="uk-UA"/>
        </w:rPr>
        <w:t>ті захворювання</w:t>
      </w:r>
      <w:r w:rsidRPr="005909AB">
        <w:rPr>
          <w:sz w:val="28"/>
          <w:szCs w:val="28"/>
        </w:rPr>
        <w:t>.</w:t>
      </w:r>
      <w:r w:rsidRPr="005909AB">
        <w:rPr>
          <w:sz w:val="28"/>
          <w:szCs w:val="28"/>
          <w:lang w:val="uk-UA"/>
        </w:rPr>
        <w:t xml:space="preserve"> На основі результатів УЗДГ інтракраніальних судин встановлене суттєве підвищення пер</w:t>
      </w:r>
      <w:r w:rsidRPr="005909AB">
        <w:rPr>
          <w:sz w:val="28"/>
          <w:szCs w:val="28"/>
          <w:lang w:val="uk-UA"/>
        </w:rPr>
        <w:t>и</w:t>
      </w:r>
      <w:r w:rsidRPr="005909AB">
        <w:rPr>
          <w:sz w:val="28"/>
          <w:szCs w:val="28"/>
          <w:lang w:val="uk-UA"/>
        </w:rPr>
        <w:t>феричного опору в 1,2-1,6 рази, збільшення часу центрального кровообігу в 1,6 рази переважно в судинах вертебрально-базилярної ділянки. Виявлені зміни цер</w:t>
      </w:r>
      <w:r w:rsidRPr="005909AB">
        <w:rPr>
          <w:sz w:val="28"/>
          <w:szCs w:val="28"/>
          <w:lang w:val="uk-UA"/>
        </w:rPr>
        <w:t>е</w:t>
      </w:r>
      <w:r w:rsidRPr="005909AB">
        <w:rPr>
          <w:sz w:val="28"/>
          <w:szCs w:val="28"/>
          <w:lang w:val="uk-UA"/>
        </w:rPr>
        <w:t>бральної гемодинаміки поєднуються зі стенотичним пр</w:t>
      </w:r>
      <w:r w:rsidRPr="005909AB">
        <w:rPr>
          <w:sz w:val="28"/>
          <w:szCs w:val="28"/>
          <w:lang w:val="uk-UA"/>
        </w:rPr>
        <w:t>о</w:t>
      </w:r>
      <w:r w:rsidRPr="005909AB">
        <w:rPr>
          <w:sz w:val="28"/>
          <w:szCs w:val="28"/>
          <w:lang w:val="uk-UA"/>
        </w:rPr>
        <w:t>цесом у судинах стоп від 0 до 34%.</w:t>
      </w:r>
    </w:p>
    <w:p w:rsidR="00DE747B" w:rsidRPr="005909AB" w:rsidRDefault="00DE747B" w:rsidP="005A4BAF">
      <w:pPr>
        <w:widowControl w:val="0"/>
        <w:numPr>
          <w:ilvl w:val="0"/>
          <w:numId w:val="63"/>
        </w:numPr>
        <w:tabs>
          <w:tab w:val="clear" w:pos="1070"/>
          <w:tab w:val="num" w:pos="720"/>
        </w:tabs>
        <w:suppressAutoHyphens w:val="0"/>
        <w:overflowPunct w:val="0"/>
        <w:autoSpaceDE w:val="0"/>
        <w:autoSpaceDN w:val="0"/>
        <w:adjustRightInd w:val="0"/>
        <w:ind w:left="0" w:firstLine="340"/>
        <w:jc w:val="both"/>
        <w:textAlignment w:val="baseline"/>
        <w:rPr>
          <w:sz w:val="28"/>
          <w:szCs w:val="28"/>
          <w:lang w:val="uk-UA"/>
        </w:rPr>
      </w:pPr>
      <w:r w:rsidRPr="005909AB">
        <w:rPr>
          <w:sz w:val="28"/>
          <w:szCs w:val="28"/>
          <w:lang w:val="uk-UA"/>
        </w:rPr>
        <w:t>Використання комбінації традиційної терапії з диференційованим призначенням флогензиму, оксибралу та предукталу в пацієнтів із діабети</w:t>
      </w:r>
      <w:r w:rsidRPr="005909AB">
        <w:rPr>
          <w:sz w:val="28"/>
          <w:szCs w:val="28"/>
          <w:lang w:val="uk-UA"/>
        </w:rPr>
        <w:t>ч</w:t>
      </w:r>
      <w:r w:rsidRPr="005909AB">
        <w:rPr>
          <w:sz w:val="28"/>
          <w:szCs w:val="28"/>
          <w:lang w:val="uk-UA"/>
        </w:rPr>
        <w:t>ною поліневропатією сприяє відновленню метаболізму АТФ та АДФ, нормалізації цере</w:t>
      </w:r>
      <w:r w:rsidRPr="005909AB">
        <w:rPr>
          <w:sz w:val="28"/>
          <w:szCs w:val="28"/>
          <w:lang w:val="uk-UA"/>
        </w:rPr>
        <w:t>б</w:t>
      </w:r>
      <w:r w:rsidRPr="005909AB">
        <w:rPr>
          <w:sz w:val="28"/>
          <w:szCs w:val="28"/>
          <w:lang w:val="uk-UA"/>
        </w:rPr>
        <w:t>ральної та периферичної  гемодинамік, активізації процесу ремієлінізації, збіл</w:t>
      </w:r>
      <w:r w:rsidRPr="005909AB">
        <w:rPr>
          <w:sz w:val="28"/>
          <w:szCs w:val="28"/>
          <w:lang w:val="uk-UA"/>
        </w:rPr>
        <w:t>ь</w:t>
      </w:r>
      <w:r w:rsidRPr="005909AB">
        <w:rPr>
          <w:sz w:val="28"/>
          <w:szCs w:val="28"/>
          <w:lang w:val="uk-UA"/>
        </w:rPr>
        <w:t xml:space="preserve">шенню ШРЗ по моторних волокнах периферичних нервів на </w:t>
      </w:r>
      <w:r w:rsidRPr="005909AB">
        <w:rPr>
          <w:sz w:val="28"/>
          <w:szCs w:val="28"/>
        </w:rPr>
        <w:t>0,55±0,12 м/с,</w:t>
      </w:r>
      <w:r w:rsidRPr="005909AB">
        <w:rPr>
          <w:sz w:val="28"/>
          <w:szCs w:val="28"/>
          <w:lang w:val="uk-UA"/>
        </w:rPr>
        <w:t xml:space="preserve"> зме</w:t>
      </w:r>
      <w:r w:rsidRPr="005909AB">
        <w:rPr>
          <w:sz w:val="28"/>
          <w:szCs w:val="28"/>
          <w:lang w:val="uk-UA"/>
        </w:rPr>
        <w:t>н</w:t>
      </w:r>
      <w:r w:rsidRPr="005909AB">
        <w:rPr>
          <w:sz w:val="28"/>
          <w:szCs w:val="28"/>
          <w:lang w:val="uk-UA"/>
        </w:rPr>
        <w:t>шенню напруги симпатичних впливів на міокард (</w:t>
      </w:r>
      <w:r w:rsidRPr="005909AB">
        <w:rPr>
          <w:sz w:val="28"/>
          <w:szCs w:val="28"/>
        </w:rPr>
        <w:t>VLF до 54-55%</w:t>
      </w:r>
      <w:r w:rsidRPr="005909AB">
        <w:rPr>
          <w:sz w:val="28"/>
          <w:szCs w:val="28"/>
          <w:lang w:val="uk-UA"/>
        </w:rPr>
        <w:t>)</w:t>
      </w:r>
      <w:r w:rsidRPr="005909AB">
        <w:rPr>
          <w:sz w:val="28"/>
          <w:szCs w:val="28"/>
        </w:rPr>
        <w:t xml:space="preserve"> </w:t>
      </w:r>
      <w:r w:rsidRPr="005909AB">
        <w:rPr>
          <w:sz w:val="28"/>
          <w:szCs w:val="28"/>
          <w:lang w:val="uk-UA"/>
        </w:rPr>
        <w:t>та регресу неврологі</w:t>
      </w:r>
      <w:r w:rsidRPr="005909AB">
        <w:rPr>
          <w:sz w:val="28"/>
          <w:szCs w:val="28"/>
          <w:lang w:val="uk-UA"/>
        </w:rPr>
        <w:t>ч</w:t>
      </w:r>
      <w:r w:rsidRPr="005909AB">
        <w:rPr>
          <w:sz w:val="28"/>
          <w:szCs w:val="28"/>
          <w:lang w:val="uk-UA"/>
        </w:rPr>
        <w:t>них розладів.</w:t>
      </w:r>
    </w:p>
    <w:p w:rsidR="00DE747B" w:rsidRPr="005909AB" w:rsidRDefault="00DE747B" w:rsidP="00DE747B">
      <w:pPr>
        <w:widowControl w:val="0"/>
        <w:jc w:val="center"/>
        <w:rPr>
          <w:sz w:val="28"/>
          <w:szCs w:val="28"/>
          <w:lang w:val="uk-UA"/>
        </w:rPr>
      </w:pPr>
    </w:p>
    <w:p w:rsidR="00DE747B" w:rsidRPr="005909AB" w:rsidRDefault="00DE747B" w:rsidP="00DE747B">
      <w:pPr>
        <w:widowControl w:val="0"/>
        <w:jc w:val="center"/>
        <w:rPr>
          <w:b/>
          <w:sz w:val="28"/>
          <w:szCs w:val="28"/>
          <w:lang w:val="uk-UA"/>
        </w:rPr>
      </w:pPr>
      <w:r w:rsidRPr="005909AB">
        <w:rPr>
          <w:b/>
          <w:sz w:val="28"/>
          <w:szCs w:val="28"/>
          <w:lang w:val="uk-UA"/>
        </w:rPr>
        <w:t xml:space="preserve">СПИСОК РОБІТ, ЯКІ БУЛИ ОПУБЛІКОВАНІ </w:t>
      </w:r>
    </w:p>
    <w:p w:rsidR="00DE747B" w:rsidRPr="005909AB" w:rsidRDefault="00DE747B" w:rsidP="00DE747B">
      <w:pPr>
        <w:widowControl w:val="0"/>
        <w:spacing w:after="120"/>
        <w:jc w:val="center"/>
        <w:rPr>
          <w:b/>
          <w:sz w:val="28"/>
          <w:szCs w:val="28"/>
          <w:lang w:val="uk-UA"/>
        </w:rPr>
      </w:pPr>
      <w:r w:rsidRPr="005909AB">
        <w:rPr>
          <w:b/>
          <w:sz w:val="28"/>
          <w:szCs w:val="28"/>
          <w:lang w:val="uk-UA"/>
        </w:rPr>
        <w:t>ЗА ТЕМОЮ ДИС</w:t>
      </w:r>
      <w:r w:rsidRPr="005909AB">
        <w:rPr>
          <w:b/>
          <w:sz w:val="28"/>
          <w:szCs w:val="28"/>
          <w:lang w:val="uk-UA"/>
        </w:rPr>
        <w:t>Е</w:t>
      </w:r>
      <w:r w:rsidRPr="005909AB">
        <w:rPr>
          <w:b/>
          <w:sz w:val="28"/>
          <w:szCs w:val="28"/>
          <w:lang w:val="uk-UA"/>
        </w:rPr>
        <w:t>РТАЦІЇ</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М.О. Кардиоваскулярные расстройства как проявление вегетативной полинейропатии при сахарном диабете</w:t>
      </w:r>
      <w:r w:rsidRPr="005909AB">
        <w:rPr>
          <w:noProof/>
          <w:sz w:val="28"/>
          <w:szCs w:val="28"/>
          <w:lang w:val="uk-UA"/>
        </w:rPr>
        <w:t xml:space="preserve"> </w:t>
      </w:r>
      <w:r w:rsidRPr="005909AB">
        <w:rPr>
          <w:noProof/>
          <w:sz w:val="28"/>
          <w:szCs w:val="28"/>
        </w:rPr>
        <w:t xml:space="preserve">// </w:t>
      </w:r>
      <w:r w:rsidRPr="005909AB">
        <w:rPr>
          <w:noProof/>
          <w:sz w:val="28"/>
          <w:szCs w:val="28"/>
          <w:lang w:val="uk-UA"/>
        </w:rPr>
        <w:t>Український медичний альманах.</w:t>
      </w:r>
      <w:r w:rsidRPr="005909AB">
        <w:rPr>
          <w:noProof/>
          <w:sz w:val="28"/>
          <w:szCs w:val="28"/>
        </w:rPr>
        <w:t xml:space="preserve"> – </w:t>
      </w:r>
      <w:r w:rsidRPr="005909AB">
        <w:rPr>
          <w:noProof/>
          <w:sz w:val="28"/>
          <w:szCs w:val="28"/>
          <w:lang w:val="uk-UA"/>
        </w:rPr>
        <w:t>Луганськ, 2002. - № 6. – С. 91-94.</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М.О. Клинико-нейрофизиологические соотношения при диабетической полинейропатии</w:t>
      </w:r>
      <w:r w:rsidRPr="005909AB">
        <w:rPr>
          <w:noProof/>
          <w:sz w:val="28"/>
          <w:szCs w:val="28"/>
          <w:lang w:val="uk-UA"/>
        </w:rPr>
        <w:t xml:space="preserve"> </w:t>
      </w:r>
      <w:r w:rsidRPr="005909AB">
        <w:rPr>
          <w:noProof/>
          <w:sz w:val="28"/>
          <w:szCs w:val="28"/>
        </w:rPr>
        <w:t xml:space="preserve">// </w:t>
      </w:r>
      <w:r w:rsidRPr="005909AB">
        <w:rPr>
          <w:noProof/>
          <w:sz w:val="28"/>
          <w:szCs w:val="28"/>
          <w:lang w:val="uk-UA"/>
        </w:rPr>
        <w:t>Український медичний альманах. - Луганськ, 2003. – Том 6, № 5. - С.107-110.</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М.О. Роль периферических гемодинамических расстройств в патогенезе диабетической полинейропатии</w:t>
      </w:r>
      <w:r w:rsidRPr="005909AB">
        <w:rPr>
          <w:noProof/>
          <w:sz w:val="28"/>
          <w:szCs w:val="28"/>
          <w:lang w:val="uk-UA"/>
        </w:rPr>
        <w:t xml:space="preserve"> </w:t>
      </w:r>
      <w:r w:rsidRPr="005909AB">
        <w:rPr>
          <w:noProof/>
          <w:sz w:val="28"/>
          <w:szCs w:val="28"/>
        </w:rPr>
        <w:t>//</w:t>
      </w:r>
      <w:r w:rsidRPr="005909AB">
        <w:rPr>
          <w:noProof/>
          <w:sz w:val="28"/>
          <w:szCs w:val="28"/>
          <w:lang w:val="uk-UA"/>
        </w:rPr>
        <w:t xml:space="preserve"> Журнал практичного лікаря. - Київ, 2004. - № 5. - С.24-26.</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 xml:space="preserve">Мироненко М.О. </w:t>
      </w:r>
      <w:r w:rsidRPr="005909AB">
        <w:rPr>
          <w:noProof/>
          <w:sz w:val="28"/>
          <w:szCs w:val="28"/>
          <w:lang w:val="uk-UA"/>
        </w:rPr>
        <w:t xml:space="preserve">Пікамілон в комплексному лікуванні діабетичної полінейропатії // Український медичний альманах. - Луганськ, 2005. – Том 8, № 4 </w:t>
      </w:r>
      <w:r w:rsidRPr="005909AB">
        <w:rPr>
          <w:noProof/>
          <w:sz w:val="28"/>
          <w:szCs w:val="28"/>
          <w:lang w:val="uk-UA"/>
        </w:rPr>
        <w:lastRenderedPageBreak/>
        <w:t>(Додаток). - С.156-158.</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pacing w:val="-4"/>
          <w:sz w:val="28"/>
          <w:szCs w:val="28"/>
        </w:rPr>
      </w:pPr>
      <w:r w:rsidRPr="005909AB">
        <w:rPr>
          <w:noProof/>
          <w:spacing w:val="-4"/>
          <w:sz w:val="28"/>
          <w:szCs w:val="28"/>
        </w:rPr>
        <w:t>Мироненко М.О. Опыт применения препарата серта в комбинации с иглорефлексотерапией при диабетической полинейропатии // Международный неврологический журнал.</w:t>
      </w:r>
      <w:r w:rsidRPr="005909AB">
        <w:rPr>
          <w:noProof/>
          <w:spacing w:val="-4"/>
          <w:sz w:val="28"/>
          <w:szCs w:val="28"/>
          <w:lang w:val="uk-UA"/>
        </w:rPr>
        <w:t xml:space="preserve"> </w:t>
      </w:r>
      <w:r w:rsidRPr="005909AB">
        <w:rPr>
          <w:noProof/>
          <w:spacing w:val="-4"/>
          <w:sz w:val="28"/>
          <w:szCs w:val="28"/>
        </w:rPr>
        <w:t>–</w:t>
      </w:r>
      <w:r w:rsidRPr="005909AB">
        <w:rPr>
          <w:noProof/>
          <w:spacing w:val="-4"/>
          <w:sz w:val="28"/>
          <w:szCs w:val="28"/>
          <w:lang w:val="uk-UA"/>
        </w:rPr>
        <w:t xml:space="preserve"> </w:t>
      </w:r>
      <w:r w:rsidRPr="005909AB">
        <w:rPr>
          <w:noProof/>
          <w:spacing w:val="-4"/>
          <w:sz w:val="28"/>
          <w:szCs w:val="28"/>
        </w:rPr>
        <w:t>Донецк,</w:t>
      </w:r>
      <w:r w:rsidRPr="005909AB">
        <w:rPr>
          <w:noProof/>
          <w:spacing w:val="-4"/>
          <w:sz w:val="28"/>
          <w:szCs w:val="28"/>
          <w:lang w:val="uk-UA"/>
        </w:rPr>
        <w:t xml:space="preserve"> </w:t>
      </w:r>
      <w:r w:rsidRPr="005909AB">
        <w:rPr>
          <w:noProof/>
          <w:spacing w:val="-4"/>
          <w:sz w:val="28"/>
          <w:szCs w:val="28"/>
        </w:rPr>
        <w:t>2005.</w:t>
      </w:r>
      <w:r w:rsidRPr="005909AB">
        <w:rPr>
          <w:noProof/>
          <w:spacing w:val="-4"/>
          <w:sz w:val="28"/>
          <w:szCs w:val="28"/>
          <w:lang w:val="uk-UA"/>
        </w:rPr>
        <w:t xml:space="preserve"> </w:t>
      </w:r>
      <w:r w:rsidRPr="005909AB">
        <w:rPr>
          <w:noProof/>
          <w:spacing w:val="-4"/>
          <w:sz w:val="28"/>
          <w:szCs w:val="28"/>
        </w:rPr>
        <w:t>-</w:t>
      </w:r>
      <w:r w:rsidRPr="005909AB">
        <w:rPr>
          <w:noProof/>
          <w:spacing w:val="-4"/>
          <w:sz w:val="28"/>
          <w:szCs w:val="28"/>
          <w:lang w:val="uk-UA"/>
        </w:rPr>
        <w:t xml:space="preserve"> </w:t>
      </w:r>
      <w:r w:rsidRPr="005909AB">
        <w:rPr>
          <w:noProof/>
          <w:spacing w:val="-4"/>
          <w:sz w:val="28"/>
          <w:szCs w:val="28"/>
        </w:rPr>
        <w:t>№</w:t>
      </w:r>
      <w:r w:rsidRPr="005909AB">
        <w:rPr>
          <w:noProof/>
          <w:spacing w:val="-4"/>
          <w:sz w:val="28"/>
          <w:szCs w:val="28"/>
          <w:lang w:val="uk-UA"/>
        </w:rPr>
        <w:t xml:space="preserve"> </w:t>
      </w:r>
      <w:r w:rsidRPr="005909AB">
        <w:rPr>
          <w:noProof/>
          <w:spacing w:val="-4"/>
          <w:sz w:val="28"/>
          <w:szCs w:val="28"/>
        </w:rPr>
        <w:t>3.</w:t>
      </w:r>
      <w:r w:rsidRPr="005909AB">
        <w:rPr>
          <w:noProof/>
          <w:spacing w:val="-4"/>
          <w:sz w:val="28"/>
          <w:szCs w:val="28"/>
          <w:lang w:val="uk-UA"/>
        </w:rPr>
        <w:t xml:space="preserve"> </w:t>
      </w:r>
      <w:r w:rsidRPr="005909AB">
        <w:rPr>
          <w:noProof/>
          <w:spacing w:val="-4"/>
          <w:sz w:val="28"/>
          <w:szCs w:val="28"/>
        </w:rPr>
        <w:t>-</w:t>
      </w:r>
      <w:r w:rsidRPr="005909AB">
        <w:rPr>
          <w:noProof/>
          <w:spacing w:val="-4"/>
          <w:sz w:val="28"/>
          <w:szCs w:val="28"/>
          <w:lang w:val="uk-UA"/>
        </w:rPr>
        <w:t xml:space="preserve"> </w:t>
      </w:r>
      <w:r w:rsidRPr="005909AB">
        <w:rPr>
          <w:noProof/>
          <w:spacing w:val="-4"/>
          <w:sz w:val="28"/>
          <w:szCs w:val="28"/>
        </w:rPr>
        <w:t>С.</w:t>
      </w:r>
      <w:r w:rsidRPr="005909AB">
        <w:rPr>
          <w:noProof/>
          <w:spacing w:val="-4"/>
          <w:sz w:val="28"/>
          <w:szCs w:val="28"/>
          <w:lang w:val="uk-UA"/>
        </w:rPr>
        <w:t xml:space="preserve"> </w:t>
      </w:r>
      <w:r w:rsidRPr="005909AB">
        <w:rPr>
          <w:noProof/>
          <w:spacing w:val="-4"/>
          <w:sz w:val="28"/>
          <w:szCs w:val="28"/>
        </w:rPr>
        <w:t>94-95.</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М.О. Новые подходы к лечению диабетической полинейропатии</w:t>
      </w:r>
      <w:r w:rsidRPr="005909AB">
        <w:rPr>
          <w:noProof/>
          <w:sz w:val="28"/>
          <w:szCs w:val="28"/>
          <w:lang w:val="uk-UA"/>
        </w:rPr>
        <w:t xml:space="preserve"> </w:t>
      </w:r>
      <w:r w:rsidRPr="005909AB">
        <w:rPr>
          <w:noProof/>
          <w:sz w:val="28"/>
          <w:szCs w:val="28"/>
        </w:rPr>
        <w:t>//</w:t>
      </w:r>
      <w:r w:rsidRPr="005909AB">
        <w:rPr>
          <w:noProof/>
          <w:sz w:val="28"/>
          <w:szCs w:val="28"/>
          <w:lang w:val="uk-UA"/>
        </w:rPr>
        <w:t xml:space="preserve"> Сімейна медицина. - Київ, 2006. - № 1. -С.72-74.</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pacing w:val="-4"/>
          <w:sz w:val="28"/>
          <w:szCs w:val="28"/>
        </w:rPr>
      </w:pPr>
      <w:r w:rsidRPr="005909AB">
        <w:rPr>
          <w:noProof/>
          <w:spacing w:val="-4"/>
          <w:sz w:val="28"/>
          <w:szCs w:val="28"/>
        </w:rPr>
        <w:t>Мироненко Т.В., Чхетия Т.А., Мироненко М.О. Диагностическое значение механической стимуляции при электроэнцефалографии у больных автономной сердечной невропатией на фоне сахарного диабета</w:t>
      </w:r>
      <w:r w:rsidRPr="005909AB">
        <w:rPr>
          <w:noProof/>
          <w:spacing w:val="-4"/>
          <w:sz w:val="28"/>
          <w:szCs w:val="28"/>
          <w:lang w:val="uk-UA"/>
        </w:rPr>
        <w:t xml:space="preserve"> </w:t>
      </w:r>
      <w:r w:rsidRPr="005909AB">
        <w:rPr>
          <w:noProof/>
          <w:spacing w:val="-4"/>
          <w:sz w:val="28"/>
          <w:szCs w:val="28"/>
        </w:rPr>
        <w:t xml:space="preserve">// </w:t>
      </w:r>
      <w:r w:rsidRPr="005909AB">
        <w:rPr>
          <w:noProof/>
          <w:spacing w:val="-4"/>
          <w:sz w:val="28"/>
          <w:szCs w:val="28"/>
          <w:lang w:val="uk-UA"/>
        </w:rPr>
        <w:t>Український медичний альманах. - Луганськ, 2002. - № 3. - С.74-78.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pacing w:val="-4"/>
          <w:sz w:val="28"/>
          <w:szCs w:val="28"/>
        </w:rPr>
      </w:pPr>
      <w:r w:rsidRPr="005909AB">
        <w:rPr>
          <w:noProof/>
          <w:spacing w:val="-4"/>
          <w:sz w:val="28"/>
          <w:szCs w:val="28"/>
        </w:rPr>
        <w:t>Мироненко Т.В., Мироненко М.О. Состояние церебральной и периферической гемодинамики у больных с диабетической висцеральной полинейропатией (автономной сердечной невропатией)</w:t>
      </w:r>
      <w:r w:rsidRPr="005909AB">
        <w:rPr>
          <w:noProof/>
          <w:spacing w:val="-4"/>
          <w:sz w:val="28"/>
          <w:szCs w:val="28"/>
          <w:lang w:val="uk-UA"/>
        </w:rPr>
        <w:t xml:space="preserve"> </w:t>
      </w:r>
      <w:r w:rsidRPr="005909AB">
        <w:rPr>
          <w:noProof/>
          <w:spacing w:val="-4"/>
          <w:sz w:val="28"/>
          <w:szCs w:val="28"/>
        </w:rPr>
        <w:t xml:space="preserve">// </w:t>
      </w:r>
      <w:r w:rsidRPr="005909AB">
        <w:rPr>
          <w:noProof/>
          <w:spacing w:val="-4"/>
          <w:sz w:val="28"/>
          <w:szCs w:val="28"/>
          <w:lang w:val="uk-UA"/>
        </w:rPr>
        <w:t>Журнал практичного лікаря. - Київ, 2002. - № 4. - С.43-48.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Т.В., Мироненко М.О. Периферическая вегетативная недостаточность у больных сахарным диабетом на фоне лечения берлитионом</w:t>
      </w:r>
      <w:r w:rsidRPr="005909AB">
        <w:rPr>
          <w:noProof/>
          <w:sz w:val="28"/>
          <w:szCs w:val="28"/>
          <w:lang w:val="uk-UA"/>
        </w:rPr>
        <w:t xml:space="preserve"> </w:t>
      </w:r>
      <w:r w:rsidRPr="005909AB">
        <w:rPr>
          <w:noProof/>
          <w:sz w:val="28"/>
          <w:szCs w:val="28"/>
        </w:rPr>
        <w:t xml:space="preserve">// </w:t>
      </w:r>
      <w:r w:rsidRPr="005909AB">
        <w:rPr>
          <w:noProof/>
          <w:sz w:val="28"/>
          <w:szCs w:val="28"/>
          <w:lang w:val="uk-UA"/>
        </w:rPr>
        <w:t>Український вісник психоневрології. - Харків, 2002. – Том 10, вип. 1 (31). - С. 61-62.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Т.В., Мироненко М.О. Антиоксидантная терапия при диабетической автономной нейропатии сердца</w:t>
      </w:r>
      <w:r w:rsidRPr="005909AB">
        <w:rPr>
          <w:noProof/>
          <w:sz w:val="28"/>
          <w:szCs w:val="28"/>
          <w:lang w:val="uk-UA"/>
        </w:rPr>
        <w:t xml:space="preserve"> </w:t>
      </w:r>
      <w:r w:rsidRPr="005909AB">
        <w:rPr>
          <w:noProof/>
          <w:sz w:val="28"/>
          <w:szCs w:val="28"/>
        </w:rPr>
        <w:t>// Архив клинической и экспериментальной медицины.</w:t>
      </w:r>
      <w:r w:rsidRPr="005909AB">
        <w:rPr>
          <w:noProof/>
          <w:sz w:val="28"/>
          <w:szCs w:val="28"/>
          <w:lang w:val="uk-UA"/>
        </w:rPr>
        <w:t xml:space="preserve"> </w:t>
      </w:r>
      <w:r w:rsidRPr="005909AB">
        <w:rPr>
          <w:noProof/>
          <w:sz w:val="28"/>
          <w:szCs w:val="28"/>
        </w:rPr>
        <w:t>-</w:t>
      </w:r>
      <w:r w:rsidRPr="005909AB">
        <w:rPr>
          <w:noProof/>
          <w:sz w:val="28"/>
          <w:szCs w:val="28"/>
          <w:lang w:val="uk-UA"/>
        </w:rPr>
        <w:t xml:space="preserve"> </w:t>
      </w:r>
      <w:r w:rsidRPr="005909AB">
        <w:rPr>
          <w:noProof/>
          <w:sz w:val="28"/>
          <w:szCs w:val="28"/>
        </w:rPr>
        <w:t>Донецк,</w:t>
      </w:r>
      <w:r w:rsidRPr="005909AB">
        <w:rPr>
          <w:noProof/>
          <w:sz w:val="28"/>
          <w:szCs w:val="28"/>
          <w:lang w:val="uk-UA"/>
        </w:rPr>
        <w:t xml:space="preserve"> </w:t>
      </w:r>
      <w:r w:rsidRPr="005909AB">
        <w:rPr>
          <w:noProof/>
          <w:sz w:val="28"/>
          <w:szCs w:val="28"/>
        </w:rPr>
        <w:t>2003.</w:t>
      </w:r>
      <w:r w:rsidRPr="005909AB">
        <w:rPr>
          <w:noProof/>
          <w:sz w:val="28"/>
          <w:szCs w:val="28"/>
          <w:lang w:val="uk-UA"/>
        </w:rPr>
        <w:t xml:space="preserve"> </w:t>
      </w:r>
      <w:r w:rsidRPr="005909AB">
        <w:rPr>
          <w:noProof/>
          <w:sz w:val="28"/>
          <w:szCs w:val="28"/>
        </w:rPr>
        <w:t>–</w:t>
      </w:r>
      <w:r w:rsidRPr="005909AB">
        <w:rPr>
          <w:noProof/>
          <w:sz w:val="28"/>
          <w:szCs w:val="28"/>
          <w:lang w:val="uk-UA"/>
        </w:rPr>
        <w:t xml:space="preserve"> </w:t>
      </w:r>
      <w:r w:rsidRPr="005909AB">
        <w:rPr>
          <w:noProof/>
          <w:sz w:val="28"/>
          <w:szCs w:val="28"/>
        </w:rPr>
        <w:t>Т</w:t>
      </w:r>
      <w:r w:rsidRPr="005909AB">
        <w:rPr>
          <w:noProof/>
          <w:sz w:val="28"/>
          <w:szCs w:val="28"/>
          <w:lang w:val="uk-UA"/>
        </w:rPr>
        <w:t xml:space="preserve">ом </w:t>
      </w:r>
      <w:r w:rsidRPr="005909AB">
        <w:rPr>
          <w:noProof/>
          <w:sz w:val="28"/>
          <w:szCs w:val="28"/>
        </w:rPr>
        <w:t>1</w:t>
      </w:r>
      <w:r w:rsidRPr="005909AB">
        <w:rPr>
          <w:noProof/>
          <w:sz w:val="28"/>
          <w:szCs w:val="28"/>
          <w:lang w:val="uk-UA"/>
        </w:rPr>
        <w:t xml:space="preserve">2, </w:t>
      </w:r>
      <w:r w:rsidRPr="005909AB">
        <w:rPr>
          <w:noProof/>
          <w:sz w:val="28"/>
          <w:szCs w:val="28"/>
        </w:rPr>
        <w:t>№</w:t>
      </w:r>
      <w:r w:rsidRPr="005909AB">
        <w:rPr>
          <w:noProof/>
          <w:sz w:val="28"/>
          <w:szCs w:val="28"/>
          <w:lang w:val="uk-UA"/>
        </w:rPr>
        <w:t xml:space="preserve"> </w:t>
      </w:r>
      <w:r w:rsidRPr="005909AB">
        <w:rPr>
          <w:noProof/>
          <w:sz w:val="28"/>
          <w:szCs w:val="28"/>
        </w:rPr>
        <w:t>1</w:t>
      </w:r>
      <w:r w:rsidRPr="005909AB">
        <w:rPr>
          <w:noProof/>
          <w:sz w:val="28"/>
          <w:szCs w:val="28"/>
          <w:lang w:val="uk-UA"/>
        </w:rPr>
        <w:t xml:space="preserve"> </w:t>
      </w:r>
      <w:r w:rsidRPr="005909AB">
        <w:rPr>
          <w:noProof/>
          <w:sz w:val="28"/>
          <w:szCs w:val="28"/>
        </w:rPr>
        <w:t>(Додаток).</w:t>
      </w:r>
      <w:r w:rsidRPr="005909AB">
        <w:rPr>
          <w:noProof/>
          <w:sz w:val="28"/>
          <w:szCs w:val="28"/>
          <w:lang w:val="uk-UA"/>
        </w:rPr>
        <w:t xml:space="preserve"> </w:t>
      </w:r>
      <w:r w:rsidRPr="005909AB">
        <w:rPr>
          <w:noProof/>
          <w:sz w:val="28"/>
          <w:szCs w:val="28"/>
        </w:rPr>
        <w:t>-</w:t>
      </w:r>
      <w:r w:rsidRPr="005909AB">
        <w:rPr>
          <w:noProof/>
          <w:sz w:val="28"/>
          <w:szCs w:val="28"/>
          <w:lang w:val="uk-UA"/>
        </w:rPr>
        <w:t xml:space="preserve"> </w:t>
      </w:r>
      <w:r w:rsidRPr="005909AB">
        <w:rPr>
          <w:noProof/>
          <w:sz w:val="28"/>
          <w:szCs w:val="28"/>
        </w:rPr>
        <w:t>С.70.</w:t>
      </w:r>
      <w:r w:rsidRPr="005909AB">
        <w:rPr>
          <w:noProof/>
          <w:sz w:val="28"/>
          <w:szCs w:val="28"/>
          <w:lang w:val="uk-UA"/>
        </w:rPr>
        <w:t xml:space="preserve">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rPr>
        <w:t>Мироненко Т.В., Мироненко М.О., Казарцева С.М.</w:t>
      </w:r>
      <w:r w:rsidRPr="005909AB">
        <w:rPr>
          <w:noProof/>
          <w:sz w:val="28"/>
          <w:szCs w:val="28"/>
          <w:lang w:val="uk-UA"/>
        </w:rPr>
        <w:t xml:space="preserve"> Клінічне застосування сомнолу в лікуванні порушень сну у хворих з церебро</w:t>
      </w:r>
      <w:r w:rsidRPr="005909AB">
        <w:rPr>
          <w:noProof/>
          <w:sz w:val="28"/>
          <w:szCs w:val="28"/>
          <w:lang w:val="uk-UA"/>
        </w:rPr>
        <w:softHyphen/>
        <w:t>васкулярними розладами // Ліки. - Київ, 2003. - № 5-6. - С. 98-100.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pacing w:val="-4"/>
          <w:sz w:val="28"/>
          <w:szCs w:val="28"/>
          <w:lang w:val="uk-UA"/>
        </w:rPr>
      </w:pPr>
      <w:r w:rsidRPr="005909AB">
        <w:rPr>
          <w:noProof/>
          <w:spacing w:val="-4"/>
          <w:sz w:val="28"/>
          <w:szCs w:val="28"/>
        </w:rPr>
        <w:t>Мироненко Т.В., Мироненко М.О., Казарцева С.М.</w:t>
      </w:r>
      <w:r w:rsidRPr="005909AB">
        <w:rPr>
          <w:noProof/>
          <w:spacing w:val="-4"/>
          <w:sz w:val="28"/>
          <w:szCs w:val="28"/>
          <w:lang w:val="uk-UA"/>
        </w:rPr>
        <w:t xml:space="preserve"> Застосування бетасерка хворим із скроневою епілепсією на фоні цукрового діабету // Мат. ΙX Конгресу світової федерації Українських лікарських товариств. - Київ, 2002. -   С. 306-307.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lang w:val="uk-UA"/>
        </w:rPr>
        <w:t>Мироненко Т.В., Мироненко М.О., Семененко И.А. Терапев</w:t>
      </w:r>
      <w:r w:rsidRPr="005909AB">
        <w:rPr>
          <w:noProof/>
          <w:sz w:val="28"/>
          <w:szCs w:val="28"/>
          <w:lang w:val="uk-UA"/>
        </w:rPr>
        <w:softHyphen/>
        <w:t>тичес</w:t>
      </w:r>
      <w:r w:rsidRPr="005909AB">
        <w:rPr>
          <w:noProof/>
          <w:sz w:val="28"/>
          <w:szCs w:val="28"/>
          <w:lang w:val="uk-UA"/>
        </w:rPr>
        <w:softHyphen/>
        <w:t xml:space="preserve">кая эффективность флогензима при диабетической нейропатии // Мат. Міжнародної науково-практичної конференції. - Львів, 2005. - С. 173-174.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w:t>
      </w:r>
      <w:r w:rsidRPr="005909AB">
        <w:rPr>
          <w:noProof/>
          <w:sz w:val="28"/>
          <w:szCs w:val="28"/>
          <w:lang w:val="uk-UA"/>
        </w:rPr>
        <w:lastRenderedPageBreak/>
        <w:t>літератури).</w:t>
      </w:r>
    </w:p>
    <w:p w:rsidR="00DE747B" w:rsidRPr="005909AB" w:rsidRDefault="00DE747B" w:rsidP="005A4BAF">
      <w:pPr>
        <w:widowControl w:val="0"/>
        <w:numPr>
          <w:ilvl w:val="0"/>
          <w:numId w:val="64"/>
        </w:numPr>
        <w:tabs>
          <w:tab w:val="clear" w:pos="1069"/>
          <w:tab w:val="left" w:pos="308"/>
          <w:tab w:val="num" w:pos="786"/>
        </w:tabs>
        <w:suppressAutoHyphens w:val="0"/>
        <w:overflowPunct w:val="0"/>
        <w:autoSpaceDE w:val="0"/>
        <w:autoSpaceDN w:val="0"/>
        <w:adjustRightInd w:val="0"/>
        <w:ind w:left="0" w:firstLine="340"/>
        <w:jc w:val="both"/>
        <w:textAlignment w:val="baseline"/>
        <w:rPr>
          <w:noProof/>
          <w:sz w:val="28"/>
          <w:szCs w:val="28"/>
        </w:rPr>
      </w:pPr>
      <w:r w:rsidRPr="005909AB">
        <w:rPr>
          <w:noProof/>
          <w:sz w:val="28"/>
          <w:szCs w:val="28"/>
          <w:lang w:val="uk-UA"/>
        </w:rPr>
        <w:t>Мироненко Т.В., Шкала Л.В., Сорокин Ю.Н., Бахтояров П.Д., Мироненко М.О., Боготопова Ю.А., Катаев С.В. Актуальные вопросы нейродиабетологии / Методические рекомендации МОЗ Украины. - Луганск, 2005. – 56 с. (Дисертантом особисто проведено обстеження хворих, оцінка даних клінічного та лабораторного досліджень, статистична обробка отриманих даних, підбір та аналіз літератури).</w:t>
      </w:r>
    </w:p>
    <w:p w:rsidR="00DE747B" w:rsidRPr="005909AB" w:rsidRDefault="00DE747B" w:rsidP="00DE747B">
      <w:pPr>
        <w:widowControl w:val="0"/>
        <w:jc w:val="center"/>
        <w:rPr>
          <w:sz w:val="28"/>
          <w:szCs w:val="28"/>
        </w:rPr>
      </w:pPr>
    </w:p>
    <w:p w:rsidR="00DE747B" w:rsidRPr="005909AB" w:rsidRDefault="00DE747B" w:rsidP="00DE747B">
      <w:pPr>
        <w:pStyle w:val="1"/>
        <w:keepNext w:val="0"/>
        <w:widowControl w:val="0"/>
        <w:spacing w:after="120"/>
        <w:rPr>
          <w:sz w:val="28"/>
          <w:szCs w:val="28"/>
        </w:rPr>
      </w:pPr>
      <w:r w:rsidRPr="005909AB">
        <w:rPr>
          <w:sz w:val="28"/>
          <w:szCs w:val="28"/>
        </w:rPr>
        <w:t>АНОТАЦІЯ</w:t>
      </w:r>
    </w:p>
    <w:p w:rsidR="00DE747B" w:rsidRPr="005909AB" w:rsidRDefault="00DE747B" w:rsidP="00DE747B">
      <w:pPr>
        <w:widowControl w:val="0"/>
        <w:ind w:firstLine="340"/>
        <w:jc w:val="both"/>
        <w:rPr>
          <w:spacing w:val="-4"/>
          <w:sz w:val="28"/>
          <w:szCs w:val="28"/>
          <w:lang w:val="uk-UA"/>
        </w:rPr>
      </w:pPr>
      <w:r w:rsidRPr="005909AB">
        <w:rPr>
          <w:spacing w:val="-4"/>
          <w:sz w:val="28"/>
          <w:szCs w:val="28"/>
          <w:lang w:val="uk-UA"/>
        </w:rPr>
        <w:t>Мироненко М.О. Клініко-патогенетичні особливості та лікування діабетичної поліневропатії, поєднаної з кардіоваскулярною автономною невропатією. − Рук</w:t>
      </w:r>
      <w:r w:rsidRPr="005909AB">
        <w:rPr>
          <w:spacing w:val="-4"/>
          <w:sz w:val="28"/>
          <w:szCs w:val="28"/>
          <w:lang w:val="uk-UA"/>
        </w:rPr>
        <w:t>о</w:t>
      </w:r>
      <w:r w:rsidRPr="005909AB">
        <w:rPr>
          <w:spacing w:val="-4"/>
          <w:sz w:val="28"/>
          <w:szCs w:val="28"/>
          <w:lang w:val="uk-UA"/>
        </w:rPr>
        <w:t>пис.</w:t>
      </w:r>
    </w:p>
    <w:p w:rsidR="00DE747B" w:rsidRPr="005909AB" w:rsidRDefault="00DE747B" w:rsidP="00DE747B">
      <w:pPr>
        <w:widowControl w:val="0"/>
        <w:ind w:firstLine="340"/>
        <w:jc w:val="both"/>
        <w:rPr>
          <w:sz w:val="28"/>
          <w:szCs w:val="28"/>
          <w:lang w:val="uk-UA"/>
        </w:rPr>
      </w:pPr>
      <w:r w:rsidRPr="005909AB">
        <w:rPr>
          <w:sz w:val="28"/>
          <w:szCs w:val="28"/>
          <w:lang w:val="uk-UA"/>
        </w:rPr>
        <w:t>Дисертація на здобуття наукового ступеня кандидата медичних наук за спеціальністю 14.01.15− нервові хвороби. − Державна установа «Інститут невр</w:t>
      </w:r>
      <w:r w:rsidRPr="005909AB">
        <w:rPr>
          <w:sz w:val="28"/>
          <w:szCs w:val="28"/>
          <w:lang w:val="uk-UA"/>
        </w:rPr>
        <w:t>о</w:t>
      </w:r>
      <w:r w:rsidRPr="005909AB">
        <w:rPr>
          <w:sz w:val="28"/>
          <w:szCs w:val="28"/>
          <w:lang w:val="uk-UA"/>
        </w:rPr>
        <w:t>логії, психіатрії та наркології АМН України», Харків, 2008.</w:t>
      </w:r>
    </w:p>
    <w:p w:rsidR="00DE747B" w:rsidRPr="005909AB" w:rsidRDefault="00DE747B" w:rsidP="00DE747B">
      <w:pPr>
        <w:widowControl w:val="0"/>
        <w:ind w:firstLine="340"/>
        <w:jc w:val="both"/>
        <w:rPr>
          <w:sz w:val="28"/>
          <w:szCs w:val="28"/>
          <w:lang w:val="uk-UA"/>
        </w:rPr>
      </w:pPr>
      <w:r w:rsidRPr="005909AB">
        <w:rPr>
          <w:sz w:val="28"/>
          <w:szCs w:val="28"/>
          <w:lang w:val="uk-UA"/>
        </w:rPr>
        <w:t>Дисертація присвячена розробці критеріїв ранньої діагностики та опт</w:t>
      </w:r>
      <w:r w:rsidRPr="005909AB">
        <w:rPr>
          <w:sz w:val="28"/>
          <w:szCs w:val="28"/>
          <w:lang w:val="uk-UA"/>
        </w:rPr>
        <w:t>и</w:t>
      </w:r>
      <w:r w:rsidRPr="005909AB">
        <w:rPr>
          <w:sz w:val="28"/>
          <w:szCs w:val="28"/>
          <w:lang w:val="uk-UA"/>
        </w:rPr>
        <w:t>мізації лікування діабетичної поліневропатії, поєднаної з кардіоваскулярною автономною невропатією. На основі даних клініко-неврологічних, біохімічних, нейрофізіолог</w:t>
      </w:r>
      <w:r w:rsidRPr="005909AB">
        <w:rPr>
          <w:sz w:val="28"/>
          <w:szCs w:val="28"/>
          <w:lang w:val="uk-UA"/>
        </w:rPr>
        <w:t>і</w:t>
      </w:r>
      <w:r w:rsidRPr="005909AB">
        <w:rPr>
          <w:sz w:val="28"/>
          <w:szCs w:val="28"/>
          <w:lang w:val="uk-UA"/>
        </w:rPr>
        <w:t>чних досліджень, спектрального аналізу серцевого ритму 134 хворих на діабетичну поліневропатію, виділені провідні ланки в патог</w:t>
      </w:r>
      <w:r w:rsidRPr="005909AB">
        <w:rPr>
          <w:sz w:val="28"/>
          <w:szCs w:val="28"/>
          <w:lang w:val="uk-UA"/>
        </w:rPr>
        <w:t>е</w:t>
      </w:r>
      <w:r w:rsidRPr="005909AB">
        <w:rPr>
          <w:sz w:val="28"/>
          <w:szCs w:val="28"/>
          <w:lang w:val="uk-UA"/>
        </w:rPr>
        <w:t>незі формування  клінічних проявів та стадій, розроблені критерії ранньої діагностики неврологічних ускладнень. Проведене дослідження дало мо</w:t>
      </w:r>
      <w:r w:rsidRPr="005909AB">
        <w:rPr>
          <w:sz w:val="28"/>
          <w:szCs w:val="28"/>
          <w:lang w:val="uk-UA"/>
        </w:rPr>
        <w:t>ж</w:t>
      </w:r>
      <w:r w:rsidRPr="005909AB">
        <w:rPr>
          <w:sz w:val="28"/>
          <w:szCs w:val="28"/>
          <w:lang w:val="uk-UA"/>
        </w:rPr>
        <w:t>ливість уточнити функціонально-структурні зміни периферичного нейром</w:t>
      </w:r>
      <w:r w:rsidRPr="005909AB">
        <w:rPr>
          <w:sz w:val="28"/>
          <w:szCs w:val="28"/>
          <w:lang w:val="uk-UA"/>
        </w:rPr>
        <w:t>о</w:t>
      </w:r>
      <w:r w:rsidRPr="005909AB">
        <w:rPr>
          <w:sz w:val="28"/>
          <w:szCs w:val="28"/>
          <w:lang w:val="uk-UA"/>
        </w:rPr>
        <w:t>торного апарата, встановити особливості церебральної та периферичної г</w:t>
      </w:r>
      <w:r w:rsidRPr="005909AB">
        <w:rPr>
          <w:sz w:val="28"/>
          <w:szCs w:val="28"/>
          <w:lang w:val="uk-UA"/>
        </w:rPr>
        <w:t>е</w:t>
      </w:r>
      <w:r w:rsidRPr="005909AB">
        <w:rPr>
          <w:sz w:val="28"/>
          <w:szCs w:val="28"/>
          <w:lang w:val="uk-UA"/>
        </w:rPr>
        <w:t>модинамік, і змін вегетативної регуляції серця в обстежених хворих. Пров</w:t>
      </w:r>
      <w:r w:rsidRPr="005909AB">
        <w:rPr>
          <w:sz w:val="28"/>
          <w:szCs w:val="28"/>
          <w:lang w:val="uk-UA"/>
        </w:rPr>
        <w:t>е</w:t>
      </w:r>
      <w:r w:rsidRPr="005909AB">
        <w:rPr>
          <w:sz w:val="28"/>
          <w:szCs w:val="28"/>
          <w:lang w:val="uk-UA"/>
        </w:rPr>
        <w:t>дене співставлення та аналіз клінічних та отр</w:t>
      </w:r>
      <w:r w:rsidRPr="005909AB">
        <w:rPr>
          <w:sz w:val="28"/>
          <w:szCs w:val="28"/>
          <w:lang w:val="uk-UA"/>
        </w:rPr>
        <w:t>и</w:t>
      </w:r>
      <w:r w:rsidRPr="005909AB">
        <w:rPr>
          <w:sz w:val="28"/>
          <w:szCs w:val="28"/>
          <w:lang w:val="uk-UA"/>
        </w:rPr>
        <w:t>маних параклінічних даних.</w:t>
      </w:r>
    </w:p>
    <w:p w:rsidR="00DE747B" w:rsidRPr="005909AB" w:rsidRDefault="00DE747B" w:rsidP="00DE747B">
      <w:pPr>
        <w:widowControl w:val="0"/>
        <w:ind w:firstLine="340"/>
        <w:jc w:val="both"/>
        <w:rPr>
          <w:sz w:val="28"/>
          <w:szCs w:val="28"/>
          <w:lang w:val="uk-UA"/>
        </w:rPr>
      </w:pPr>
      <w:r w:rsidRPr="005909AB">
        <w:rPr>
          <w:sz w:val="28"/>
          <w:szCs w:val="28"/>
          <w:lang w:val="uk-UA"/>
        </w:rPr>
        <w:t>Запропоновані нові принципи патогенетичної терапії з урахуванням переважаючої клінічної форми діабетичної поліневропатії та відповідних бі</w:t>
      </w:r>
      <w:r w:rsidRPr="005909AB">
        <w:rPr>
          <w:sz w:val="28"/>
          <w:szCs w:val="28"/>
          <w:lang w:val="uk-UA"/>
        </w:rPr>
        <w:t>о</w:t>
      </w:r>
      <w:r w:rsidRPr="005909AB">
        <w:rPr>
          <w:sz w:val="28"/>
          <w:szCs w:val="28"/>
          <w:lang w:val="uk-UA"/>
        </w:rPr>
        <w:t>хіміко-нейрофізіологічних змін, які передбачають використання флогензиму, оксибралу та предукталу в комбінації з традиційною терапією.</w:t>
      </w:r>
    </w:p>
    <w:p w:rsidR="00DE747B" w:rsidRPr="005909AB" w:rsidRDefault="00DE747B" w:rsidP="00DE747B">
      <w:pPr>
        <w:widowControl w:val="0"/>
        <w:ind w:firstLine="340"/>
        <w:jc w:val="both"/>
        <w:rPr>
          <w:sz w:val="28"/>
          <w:szCs w:val="28"/>
          <w:lang w:val="uk-UA"/>
        </w:rPr>
      </w:pPr>
      <w:r w:rsidRPr="005909AB">
        <w:rPr>
          <w:sz w:val="28"/>
          <w:szCs w:val="28"/>
          <w:lang w:val="uk-UA"/>
        </w:rPr>
        <w:t>Ключові слова: діабетична поліневропатія, кардіоваскулярна автономна не</w:t>
      </w:r>
      <w:r w:rsidRPr="005909AB">
        <w:rPr>
          <w:sz w:val="28"/>
          <w:szCs w:val="28"/>
          <w:lang w:val="uk-UA"/>
        </w:rPr>
        <w:t>в</w:t>
      </w:r>
      <w:r w:rsidRPr="005909AB">
        <w:rPr>
          <w:sz w:val="28"/>
          <w:szCs w:val="28"/>
          <w:lang w:val="uk-UA"/>
        </w:rPr>
        <w:t>ропатія, патогенез, діагностика, лікування.</w:t>
      </w:r>
    </w:p>
    <w:p w:rsidR="00DE747B" w:rsidRPr="005909AB" w:rsidRDefault="00DE747B" w:rsidP="00DE747B">
      <w:pPr>
        <w:widowControl w:val="0"/>
        <w:spacing w:after="120"/>
        <w:jc w:val="center"/>
        <w:rPr>
          <w:b/>
          <w:sz w:val="28"/>
          <w:szCs w:val="28"/>
        </w:rPr>
      </w:pPr>
      <w:r w:rsidRPr="005909AB">
        <w:rPr>
          <w:b/>
          <w:sz w:val="28"/>
          <w:szCs w:val="28"/>
        </w:rPr>
        <w:t>АННОТАЦИЯ</w:t>
      </w:r>
    </w:p>
    <w:p w:rsidR="00DE747B" w:rsidRPr="005909AB" w:rsidRDefault="00DE747B" w:rsidP="00DE747B">
      <w:pPr>
        <w:widowControl w:val="0"/>
        <w:ind w:firstLine="340"/>
        <w:jc w:val="both"/>
        <w:rPr>
          <w:sz w:val="28"/>
          <w:szCs w:val="28"/>
        </w:rPr>
      </w:pPr>
      <w:r w:rsidRPr="005909AB">
        <w:rPr>
          <w:sz w:val="28"/>
          <w:szCs w:val="28"/>
        </w:rPr>
        <w:t>Мироненко М.О.</w:t>
      </w:r>
      <w:r w:rsidRPr="005909AB">
        <w:rPr>
          <w:sz w:val="28"/>
          <w:szCs w:val="28"/>
          <w:lang w:val="uk-UA"/>
        </w:rPr>
        <w:t xml:space="preserve"> </w:t>
      </w:r>
      <w:r w:rsidRPr="005909AB">
        <w:rPr>
          <w:sz w:val="28"/>
          <w:szCs w:val="28"/>
        </w:rPr>
        <w:t>Клинико-патогенетические особенности и лечение диабетической полиневропатии, сочетанной с кардиоваскулярной автономной невропат</w:t>
      </w:r>
      <w:r w:rsidRPr="005909AB">
        <w:rPr>
          <w:sz w:val="28"/>
          <w:szCs w:val="28"/>
        </w:rPr>
        <w:t>и</w:t>
      </w:r>
      <w:r w:rsidRPr="005909AB">
        <w:rPr>
          <w:sz w:val="28"/>
          <w:szCs w:val="28"/>
        </w:rPr>
        <w:t>ей.</w:t>
      </w:r>
      <w:r w:rsidRPr="005909AB">
        <w:rPr>
          <w:sz w:val="28"/>
          <w:szCs w:val="28"/>
          <w:lang w:val="uk-UA"/>
        </w:rPr>
        <w:t xml:space="preserve"> </w:t>
      </w:r>
      <w:r w:rsidRPr="005909AB">
        <w:rPr>
          <w:sz w:val="28"/>
          <w:szCs w:val="28"/>
        </w:rPr>
        <w:t>− Рукопись.</w:t>
      </w:r>
    </w:p>
    <w:p w:rsidR="00DE747B" w:rsidRPr="005909AB" w:rsidRDefault="00DE747B" w:rsidP="00DE747B">
      <w:pPr>
        <w:widowControl w:val="0"/>
        <w:ind w:firstLine="340"/>
        <w:jc w:val="both"/>
        <w:rPr>
          <w:sz w:val="28"/>
          <w:szCs w:val="28"/>
        </w:rPr>
      </w:pPr>
      <w:r w:rsidRPr="005909AB">
        <w:rPr>
          <w:sz w:val="28"/>
          <w:szCs w:val="28"/>
        </w:rPr>
        <w:t>Диссертация на соискание учёной степени кандидата медицинских наук по специальности 14.01.15 − нервные болезни. − Государственное учреждение «И</w:t>
      </w:r>
      <w:r w:rsidRPr="005909AB">
        <w:rPr>
          <w:sz w:val="28"/>
          <w:szCs w:val="28"/>
        </w:rPr>
        <w:t>н</w:t>
      </w:r>
      <w:r w:rsidRPr="005909AB">
        <w:rPr>
          <w:sz w:val="28"/>
          <w:szCs w:val="28"/>
        </w:rPr>
        <w:t xml:space="preserve">ститут неврологии, психиатрии и наркологии </w:t>
      </w:r>
      <w:r w:rsidRPr="005909AB">
        <w:rPr>
          <w:rFonts w:cs="Arial"/>
          <w:sz w:val="28"/>
          <w:szCs w:val="28"/>
          <w:lang w:val="uk-UA"/>
        </w:rPr>
        <w:t>АМН</w:t>
      </w:r>
      <w:r w:rsidRPr="005909AB">
        <w:rPr>
          <w:sz w:val="28"/>
          <w:szCs w:val="28"/>
        </w:rPr>
        <w:t xml:space="preserve"> Украины», Харьков, 200</w:t>
      </w:r>
      <w:r w:rsidRPr="005909AB">
        <w:rPr>
          <w:sz w:val="28"/>
          <w:szCs w:val="28"/>
          <w:lang w:val="uk-UA"/>
        </w:rPr>
        <w:t>8</w:t>
      </w:r>
      <w:r w:rsidRPr="005909AB">
        <w:rPr>
          <w:sz w:val="28"/>
          <w:szCs w:val="28"/>
        </w:rPr>
        <w:t>.</w:t>
      </w:r>
    </w:p>
    <w:p w:rsidR="00DE747B" w:rsidRPr="005909AB" w:rsidRDefault="00DE747B" w:rsidP="00DE747B">
      <w:pPr>
        <w:widowControl w:val="0"/>
        <w:ind w:firstLine="340"/>
        <w:jc w:val="both"/>
        <w:rPr>
          <w:sz w:val="28"/>
          <w:szCs w:val="28"/>
        </w:rPr>
      </w:pPr>
      <w:r w:rsidRPr="005909AB">
        <w:rPr>
          <w:sz w:val="28"/>
          <w:szCs w:val="28"/>
        </w:rPr>
        <w:t>В диссертации на основании клинико-неврологических, биохимических, нейро-физиологических методов исследования и спектрального анализа сердечн</w:t>
      </w:r>
      <w:r w:rsidRPr="005909AB">
        <w:rPr>
          <w:sz w:val="28"/>
          <w:szCs w:val="28"/>
        </w:rPr>
        <w:t>о</w:t>
      </w:r>
      <w:r w:rsidRPr="005909AB">
        <w:rPr>
          <w:sz w:val="28"/>
          <w:szCs w:val="28"/>
        </w:rPr>
        <w:t>го ритма 134 пациентов с диабетической полиневропатией определены критерии ранней диагностики отдельных форм неврологических осложн</w:t>
      </w:r>
      <w:r w:rsidRPr="005909AB">
        <w:rPr>
          <w:sz w:val="28"/>
          <w:szCs w:val="28"/>
        </w:rPr>
        <w:t>е</w:t>
      </w:r>
      <w:r w:rsidRPr="005909AB">
        <w:rPr>
          <w:sz w:val="28"/>
          <w:szCs w:val="28"/>
        </w:rPr>
        <w:t>ний сахарного диабета. Количество обследованных больных с преимущес</w:t>
      </w:r>
      <w:r w:rsidRPr="005909AB">
        <w:rPr>
          <w:sz w:val="28"/>
          <w:szCs w:val="28"/>
        </w:rPr>
        <w:t>т</w:t>
      </w:r>
      <w:r w:rsidRPr="005909AB">
        <w:rPr>
          <w:sz w:val="28"/>
          <w:szCs w:val="28"/>
        </w:rPr>
        <w:t xml:space="preserve">венно краниальной невропатией-21 пациент, дистальной полиневропатией-31 пациент и </w:t>
      </w:r>
      <w:r w:rsidRPr="005909AB">
        <w:rPr>
          <w:sz w:val="28"/>
          <w:szCs w:val="28"/>
        </w:rPr>
        <w:lastRenderedPageBreak/>
        <w:t>сочетанной с кардиоваскулярной автономной невропатией</w:t>
      </w:r>
      <w:r w:rsidRPr="005909AB">
        <w:rPr>
          <w:sz w:val="28"/>
          <w:szCs w:val="28"/>
          <w:lang w:val="uk-UA"/>
        </w:rPr>
        <w:t xml:space="preserve"> </w:t>
      </w:r>
      <w:r w:rsidRPr="005909AB">
        <w:rPr>
          <w:sz w:val="28"/>
          <w:szCs w:val="28"/>
        </w:rPr>
        <w:t>-</w:t>
      </w:r>
      <w:r w:rsidRPr="005909AB">
        <w:rPr>
          <w:sz w:val="28"/>
          <w:szCs w:val="28"/>
          <w:lang w:val="uk-UA"/>
        </w:rPr>
        <w:t xml:space="preserve"> </w:t>
      </w:r>
      <w:r w:rsidRPr="005909AB">
        <w:rPr>
          <w:sz w:val="28"/>
          <w:szCs w:val="28"/>
        </w:rPr>
        <w:t>82</w:t>
      </w:r>
      <w:r w:rsidRPr="005909AB">
        <w:rPr>
          <w:sz w:val="28"/>
          <w:szCs w:val="28"/>
          <w:lang w:val="uk-UA"/>
        </w:rPr>
        <w:t xml:space="preserve"> </w:t>
      </w:r>
      <w:r w:rsidRPr="005909AB">
        <w:rPr>
          <w:sz w:val="28"/>
          <w:szCs w:val="28"/>
        </w:rPr>
        <w:t>больных.</w:t>
      </w:r>
    </w:p>
    <w:p w:rsidR="00DE747B" w:rsidRPr="005909AB" w:rsidRDefault="00DE747B" w:rsidP="00DE747B">
      <w:pPr>
        <w:widowControl w:val="0"/>
        <w:ind w:firstLine="340"/>
        <w:jc w:val="both"/>
        <w:rPr>
          <w:sz w:val="28"/>
          <w:szCs w:val="28"/>
        </w:rPr>
      </w:pPr>
      <w:r w:rsidRPr="005909AB">
        <w:rPr>
          <w:sz w:val="28"/>
          <w:szCs w:val="28"/>
        </w:rPr>
        <w:t>В результате проведенного клинико-неврологического обследования устано</w:t>
      </w:r>
      <w:r w:rsidRPr="005909AB">
        <w:rPr>
          <w:sz w:val="28"/>
          <w:szCs w:val="28"/>
        </w:rPr>
        <w:t>в</w:t>
      </w:r>
      <w:r w:rsidRPr="005909AB">
        <w:rPr>
          <w:sz w:val="28"/>
          <w:szCs w:val="28"/>
        </w:rPr>
        <w:t>лено, что характер и варианты клинического течения диабетической полиневр</w:t>
      </w:r>
      <w:r w:rsidRPr="005909AB">
        <w:rPr>
          <w:sz w:val="28"/>
          <w:szCs w:val="28"/>
        </w:rPr>
        <w:t>о</w:t>
      </w:r>
      <w:r w:rsidRPr="005909AB">
        <w:rPr>
          <w:sz w:val="28"/>
          <w:szCs w:val="28"/>
        </w:rPr>
        <w:t>патии определяются типом, степенью тяжести сахарного диабета, его давностью. Критериями ранней диагностики диабетической полиневропатии являются суб</w:t>
      </w:r>
      <w:r w:rsidRPr="005909AB">
        <w:rPr>
          <w:sz w:val="28"/>
          <w:szCs w:val="28"/>
        </w:rPr>
        <w:t>ъ</w:t>
      </w:r>
      <w:r w:rsidRPr="005909AB">
        <w:rPr>
          <w:sz w:val="28"/>
          <w:szCs w:val="28"/>
        </w:rPr>
        <w:t>ективные симптомы двигательных расстройств (общая мышечная утомля</w:t>
      </w:r>
      <w:r w:rsidRPr="005909AB">
        <w:rPr>
          <w:sz w:val="28"/>
          <w:szCs w:val="28"/>
        </w:rPr>
        <w:t>е</w:t>
      </w:r>
      <w:r w:rsidRPr="005909AB">
        <w:rPr>
          <w:sz w:val="28"/>
          <w:szCs w:val="28"/>
        </w:rPr>
        <w:t>мость, слабость, понижение мышечного тонуса, наличие проксимальных или дистальных гипотрофий), вариации сенсорных наруш</w:t>
      </w:r>
      <w:r w:rsidRPr="005909AB">
        <w:rPr>
          <w:sz w:val="28"/>
          <w:szCs w:val="28"/>
        </w:rPr>
        <w:t>е</w:t>
      </w:r>
      <w:r w:rsidRPr="005909AB">
        <w:rPr>
          <w:sz w:val="28"/>
          <w:szCs w:val="28"/>
        </w:rPr>
        <w:t>ний от болей, парестезий до симптомов выпадения (дифференцированно болевая, тактильная или вибрационная гипест</w:t>
      </w:r>
      <w:r w:rsidRPr="005909AB">
        <w:rPr>
          <w:sz w:val="28"/>
          <w:szCs w:val="28"/>
        </w:rPr>
        <w:t>е</w:t>
      </w:r>
      <w:r w:rsidRPr="005909AB">
        <w:rPr>
          <w:sz w:val="28"/>
          <w:szCs w:val="28"/>
        </w:rPr>
        <w:t>зия), дисфункции заднего продольного пучка и вестибуло-кохлеарная, обязательное присутствие вег</w:t>
      </w:r>
      <w:r w:rsidRPr="005909AB">
        <w:rPr>
          <w:sz w:val="28"/>
          <w:szCs w:val="28"/>
        </w:rPr>
        <w:t>е</w:t>
      </w:r>
      <w:r w:rsidRPr="005909AB">
        <w:rPr>
          <w:sz w:val="28"/>
          <w:szCs w:val="28"/>
        </w:rPr>
        <w:t>тативных расстройств сегментарного и надсегме</w:t>
      </w:r>
      <w:r w:rsidRPr="005909AB">
        <w:rPr>
          <w:sz w:val="28"/>
          <w:szCs w:val="28"/>
        </w:rPr>
        <w:t>н</w:t>
      </w:r>
      <w:r w:rsidRPr="005909AB">
        <w:rPr>
          <w:sz w:val="28"/>
          <w:szCs w:val="28"/>
        </w:rPr>
        <w:t>тарного уровней.</w:t>
      </w:r>
    </w:p>
    <w:p w:rsidR="00DE747B" w:rsidRPr="005909AB" w:rsidRDefault="00DE747B" w:rsidP="00DE747B">
      <w:pPr>
        <w:widowControl w:val="0"/>
        <w:ind w:firstLine="340"/>
        <w:jc w:val="both"/>
        <w:rPr>
          <w:sz w:val="28"/>
          <w:szCs w:val="28"/>
        </w:rPr>
      </w:pPr>
      <w:r w:rsidRPr="005909AB">
        <w:rPr>
          <w:sz w:val="28"/>
          <w:szCs w:val="28"/>
        </w:rPr>
        <w:t>ЭМГ и ЭНМГ объективизировала изменения периферического нейром</w:t>
      </w:r>
      <w:r w:rsidRPr="005909AB">
        <w:rPr>
          <w:sz w:val="28"/>
          <w:szCs w:val="28"/>
        </w:rPr>
        <w:t>о</w:t>
      </w:r>
      <w:r w:rsidRPr="005909AB">
        <w:rPr>
          <w:sz w:val="28"/>
          <w:szCs w:val="28"/>
        </w:rPr>
        <w:t>торного аппарата, проявившиеся наличием реакции демиелинизации и акс</w:t>
      </w:r>
      <w:r w:rsidRPr="005909AB">
        <w:rPr>
          <w:sz w:val="28"/>
          <w:szCs w:val="28"/>
        </w:rPr>
        <w:t>о</w:t>
      </w:r>
      <w:r w:rsidRPr="005909AB">
        <w:rPr>
          <w:sz w:val="28"/>
          <w:szCs w:val="28"/>
        </w:rPr>
        <w:t>нальной дегенерации в нервах конечностей определяемые ещё в субклиническую ст</w:t>
      </w:r>
      <w:r w:rsidRPr="005909AB">
        <w:rPr>
          <w:sz w:val="28"/>
          <w:szCs w:val="28"/>
        </w:rPr>
        <w:t>а</w:t>
      </w:r>
      <w:r w:rsidRPr="005909AB">
        <w:rPr>
          <w:sz w:val="28"/>
          <w:szCs w:val="28"/>
        </w:rPr>
        <w:t>дию заболевания.</w:t>
      </w:r>
    </w:p>
    <w:p w:rsidR="00DE747B" w:rsidRPr="005909AB" w:rsidRDefault="00DE747B" w:rsidP="00DE747B">
      <w:pPr>
        <w:widowControl w:val="0"/>
        <w:ind w:firstLine="340"/>
        <w:jc w:val="both"/>
        <w:rPr>
          <w:sz w:val="28"/>
          <w:szCs w:val="28"/>
        </w:rPr>
      </w:pPr>
      <w:r w:rsidRPr="005909AB">
        <w:rPr>
          <w:sz w:val="28"/>
          <w:szCs w:val="28"/>
        </w:rPr>
        <w:t xml:space="preserve">Данные спектрального анализа сердечного ритма диагностировали у </w:t>
      </w:r>
      <w:r w:rsidRPr="005909AB">
        <w:rPr>
          <w:sz w:val="28"/>
          <w:szCs w:val="28"/>
          <w:lang w:val="uk-UA"/>
        </w:rPr>
        <w:t>62</w:t>
      </w:r>
      <w:r w:rsidRPr="005909AB">
        <w:rPr>
          <w:sz w:val="28"/>
          <w:szCs w:val="28"/>
        </w:rPr>
        <w:t>% пациентов признаки кардиоваскулярной автономной невропатии сердца и снижение функциональной активности симпатического и парасимпатич</w:t>
      </w:r>
      <w:r w:rsidRPr="005909AB">
        <w:rPr>
          <w:sz w:val="28"/>
          <w:szCs w:val="28"/>
        </w:rPr>
        <w:t>е</w:t>
      </w:r>
      <w:r w:rsidRPr="005909AB">
        <w:rPr>
          <w:sz w:val="28"/>
          <w:szCs w:val="28"/>
        </w:rPr>
        <w:t>ского отделов автономной нервной системы у обследованных с другими клин</w:t>
      </w:r>
      <w:r w:rsidRPr="005909AB">
        <w:rPr>
          <w:sz w:val="28"/>
          <w:szCs w:val="28"/>
        </w:rPr>
        <w:t>и</w:t>
      </w:r>
      <w:r w:rsidRPr="005909AB">
        <w:rPr>
          <w:sz w:val="28"/>
          <w:szCs w:val="28"/>
        </w:rPr>
        <w:t xml:space="preserve">ческими формами диабетической полиневропатии. </w:t>
      </w:r>
    </w:p>
    <w:p w:rsidR="00DE747B" w:rsidRPr="005909AB" w:rsidRDefault="00DE747B" w:rsidP="00DE747B">
      <w:pPr>
        <w:widowControl w:val="0"/>
        <w:ind w:firstLine="340"/>
        <w:jc w:val="both"/>
        <w:rPr>
          <w:spacing w:val="-4"/>
          <w:sz w:val="28"/>
          <w:szCs w:val="28"/>
        </w:rPr>
      </w:pPr>
      <w:r w:rsidRPr="005909AB">
        <w:rPr>
          <w:spacing w:val="-4"/>
          <w:sz w:val="28"/>
          <w:szCs w:val="28"/>
        </w:rPr>
        <w:t>Существует корреляция  между прогрессированием диабетической пол</w:t>
      </w:r>
      <w:r w:rsidRPr="005909AB">
        <w:rPr>
          <w:spacing w:val="-4"/>
          <w:sz w:val="28"/>
          <w:szCs w:val="28"/>
        </w:rPr>
        <w:t>и</w:t>
      </w:r>
      <w:r w:rsidRPr="005909AB">
        <w:rPr>
          <w:spacing w:val="-4"/>
          <w:sz w:val="28"/>
          <w:szCs w:val="28"/>
        </w:rPr>
        <w:t>невропатии уровнем гликемии, возрастанием концентрации в крови гликозилирова</w:t>
      </w:r>
      <w:r w:rsidRPr="005909AB">
        <w:rPr>
          <w:spacing w:val="-4"/>
          <w:sz w:val="28"/>
          <w:szCs w:val="28"/>
        </w:rPr>
        <w:t>н</w:t>
      </w:r>
      <w:r w:rsidRPr="005909AB">
        <w:rPr>
          <w:spacing w:val="-4"/>
          <w:sz w:val="28"/>
          <w:szCs w:val="28"/>
        </w:rPr>
        <w:t>ного гемоглобина, лактата, пирувата и снижением количества АТФ.</w:t>
      </w:r>
    </w:p>
    <w:p w:rsidR="00DE747B" w:rsidRPr="005909AB" w:rsidRDefault="00DE747B" w:rsidP="00DE747B">
      <w:pPr>
        <w:widowControl w:val="0"/>
        <w:ind w:firstLine="340"/>
        <w:jc w:val="both"/>
        <w:rPr>
          <w:sz w:val="28"/>
          <w:szCs w:val="28"/>
        </w:rPr>
      </w:pPr>
      <w:r w:rsidRPr="005909AB">
        <w:rPr>
          <w:sz w:val="28"/>
          <w:szCs w:val="28"/>
        </w:rPr>
        <w:t>Установлена зависимость между развитием энергодефицита и ухудш</w:t>
      </w:r>
      <w:r w:rsidRPr="005909AB">
        <w:rPr>
          <w:sz w:val="28"/>
          <w:szCs w:val="28"/>
        </w:rPr>
        <w:t>е</w:t>
      </w:r>
      <w:r w:rsidRPr="005909AB">
        <w:rPr>
          <w:sz w:val="28"/>
          <w:szCs w:val="28"/>
        </w:rPr>
        <w:t>нием церебральных и периферических показателей, в том числе на микр</w:t>
      </w:r>
      <w:r w:rsidRPr="005909AB">
        <w:rPr>
          <w:sz w:val="28"/>
          <w:szCs w:val="28"/>
        </w:rPr>
        <w:t>о</w:t>
      </w:r>
      <w:r w:rsidRPr="005909AB">
        <w:rPr>
          <w:sz w:val="28"/>
          <w:szCs w:val="28"/>
        </w:rPr>
        <w:t>циркулярном уровне. При таких обстоятельствах создаются условия для развития хронич</w:t>
      </w:r>
      <w:r w:rsidRPr="005909AB">
        <w:rPr>
          <w:sz w:val="28"/>
          <w:szCs w:val="28"/>
        </w:rPr>
        <w:t>е</w:t>
      </w:r>
      <w:r w:rsidRPr="005909AB">
        <w:rPr>
          <w:sz w:val="28"/>
          <w:szCs w:val="28"/>
        </w:rPr>
        <w:t>ской ишемической невропатии, которая в первую очередь проявляется нарушен</w:t>
      </w:r>
      <w:r w:rsidRPr="005909AB">
        <w:rPr>
          <w:sz w:val="28"/>
          <w:szCs w:val="28"/>
        </w:rPr>
        <w:t>и</w:t>
      </w:r>
      <w:r w:rsidRPr="005909AB">
        <w:rPr>
          <w:sz w:val="28"/>
          <w:szCs w:val="28"/>
        </w:rPr>
        <w:t>ем двигательной иннервации.</w:t>
      </w:r>
    </w:p>
    <w:p w:rsidR="00DE747B" w:rsidRPr="005909AB" w:rsidRDefault="00DE747B" w:rsidP="00DE747B">
      <w:pPr>
        <w:widowControl w:val="0"/>
        <w:ind w:firstLine="340"/>
        <w:jc w:val="both"/>
        <w:rPr>
          <w:sz w:val="28"/>
          <w:szCs w:val="28"/>
        </w:rPr>
      </w:pPr>
      <w:r w:rsidRPr="005909AB">
        <w:rPr>
          <w:sz w:val="28"/>
          <w:szCs w:val="28"/>
        </w:rPr>
        <w:t>Расширены представления о патогенезе диабетической полиневропатии, во</w:t>
      </w:r>
      <w:r w:rsidRPr="005909AB">
        <w:rPr>
          <w:sz w:val="28"/>
          <w:szCs w:val="28"/>
        </w:rPr>
        <w:t>з</w:t>
      </w:r>
      <w:r w:rsidRPr="005909AB">
        <w:rPr>
          <w:sz w:val="28"/>
          <w:szCs w:val="28"/>
        </w:rPr>
        <w:t>никновение которой рассматривается не только с позиций нарушений углеводного обмена, состояния энергодефицита, выраженных гемодинамических наруш</w:t>
      </w:r>
      <w:r w:rsidRPr="005909AB">
        <w:rPr>
          <w:sz w:val="28"/>
          <w:szCs w:val="28"/>
        </w:rPr>
        <w:t>е</w:t>
      </w:r>
      <w:r w:rsidRPr="005909AB">
        <w:rPr>
          <w:sz w:val="28"/>
          <w:szCs w:val="28"/>
        </w:rPr>
        <w:t>ний, но и в результате изменений вегетативной регуляции деятельности внутренних органов, систем вследствие чего вегетативная а</w:t>
      </w:r>
      <w:r w:rsidRPr="005909AB">
        <w:rPr>
          <w:sz w:val="28"/>
          <w:szCs w:val="28"/>
        </w:rPr>
        <w:t>в</w:t>
      </w:r>
      <w:r w:rsidRPr="005909AB">
        <w:rPr>
          <w:sz w:val="28"/>
          <w:szCs w:val="28"/>
        </w:rPr>
        <w:t>тономная невропатия не является изолированной формой, а часто предшествует или сопровождает анимал</w:t>
      </w:r>
      <w:r w:rsidRPr="005909AB">
        <w:rPr>
          <w:sz w:val="28"/>
          <w:szCs w:val="28"/>
        </w:rPr>
        <w:t>ь</w:t>
      </w:r>
      <w:r w:rsidRPr="005909AB">
        <w:rPr>
          <w:sz w:val="28"/>
          <w:szCs w:val="28"/>
        </w:rPr>
        <w:t>ные формы полиневропатии.</w:t>
      </w:r>
    </w:p>
    <w:p w:rsidR="00DE747B" w:rsidRPr="005909AB" w:rsidRDefault="00DE747B" w:rsidP="00DE747B">
      <w:pPr>
        <w:widowControl w:val="0"/>
        <w:ind w:firstLine="340"/>
        <w:jc w:val="both"/>
        <w:rPr>
          <w:sz w:val="28"/>
          <w:szCs w:val="28"/>
        </w:rPr>
      </w:pPr>
      <w:r w:rsidRPr="005909AB">
        <w:rPr>
          <w:sz w:val="28"/>
          <w:szCs w:val="28"/>
        </w:rPr>
        <w:t>На основании полученных результатов исследования разработаны новые терапевтические подходы лечения диабетической полиневропатии, предусматр</w:t>
      </w:r>
      <w:r w:rsidRPr="005909AB">
        <w:rPr>
          <w:sz w:val="28"/>
          <w:szCs w:val="28"/>
        </w:rPr>
        <w:t>и</w:t>
      </w:r>
      <w:r w:rsidRPr="005909AB">
        <w:rPr>
          <w:sz w:val="28"/>
          <w:szCs w:val="28"/>
        </w:rPr>
        <w:t>вающие наряду с традиционной терапией использование флогензима, предуктала, оксибрала, исходя из преимущественной локализации пораженного отдела пер</w:t>
      </w:r>
      <w:r w:rsidRPr="005909AB">
        <w:rPr>
          <w:sz w:val="28"/>
          <w:szCs w:val="28"/>
        </w:rPr>
        <w:t>и</w:t>
      </w:r>
      <w:r w:rsidRPr="005909AB">
        <w:rPr>
          <w:sz w:val="28"/>
          <w:szCs w:val="28"/>
        </w:rPr>
        <w:t>ферической нервной системы, особенностей клинического течения, ЭНМГ пок</w:t>
      </w:r>
      <w:r w:rsidRPr="005909AB">
        <w:rPr>
          <w:sz w:val="28"/>
          <w:szCs w:val="28"/>
        </w:rPr>
        <w:t>а</w:t>
      </w:r>
      <w:r w:rsidRPr="005909AB">
        <w:rPr>
          <w:sz w:val="28"/>
          <w:szCs w:val="28"/>
        </w:rPr>
        <w:t>зателей, данных кардиоинтервалографии.</w:t>
      </w:r>
    </w:p>
    <w:p w:rsidR="00DE747B" w:rsidRPr="005909AB" w:rsidRDefault="00DE747B" w:rsidP="00DE747B">
      <w:pPr>
        <w:widowControl w:val="0"/>
        <w:ind w:firstLine="340"/>
        <w:jc w:val="both"/>
        <w:rPr>
          <w:sz w:val="28"/>
          <w:szCs w:val="28"/>
        </w:rPr>
      </w:pPr>
      <w:r w:rsidRPr="005909AB">
        <w:rPr>
          <w:spacing w:val="-2"/>
          <w:sz w:val="28"/>
          <w:szCs w:val="28"/>
        </w:rPr>
        <w:t>На материалах исследования показано, что всем пациентам с диабетич</w:t>
      </w:r>
      <w:r w:rsidRPr="005909AB">
        <w:rPr>
          <w:spacing w:val="-2"/>
          <w:sz w:val="28"/>
          <w:szCs w:val="28"/>
        </w:rPr>
        <w:t>е</w:t>
      </w:r>
      <w:r w:rsidRPr="005909AB">
        <w:rPr>
          <w:spacing w:val="-2"/>
          <w:sz w:val="28"/>
          <w:szCs w:val="28"/>
        </w:rPr>
        <w:t>с</w:t>
      </w:r>
      <w:r w:rsidRPr="005909AB">
        <w:rPr>
          <w:spacing w:val="-2"/>
          <w:sz w:val="28"/>
          <w:szCs w:val="28"/>
          <w:lang w:val="uk-UA"/>
        </w:rPr>
        <w:softHyphen/>
      </w:r>
      <w:r w:rsidRPr="005909AB">
        <w:rPr>
          <w:sz w:val="28"/>
          <w:szCs w:val="28"/>
        </w:rPr>
        <w:t>кой полиневропатией, целесообразно проводить клинико-неврологическое обследование, дополняя его электронейромиографией, спектральным анал</w:t>
      </w:r>
      <w:r w:rsidRPr="005909AB">
        <w:rPr>
          <w:sz w:val="28"/>
          <w:szCs w:val="28"/>
        </w:rPr>
        <w:t>и</w:t>
      </w:r>
      <w:r w:rsidRPr="005909AB">
        <w:rPr>
          <w:sz w:val="28"/>
          <w:szCs w:val="28"/>
        </w:rPr>
        <w:t>зом сердечного ритма, компьютерной реоэнцефалографией и реовазограф</w:t>
      </w:r>
      <w:r w:rsidRPr="005909AB">
        <w:rPr>
          <w:sz w:val="28"/>
          <w:szCs w:val="28"/>
        </w:rPr>
        <w:t>и</w:t>
      </w:r>
      <w:r w:rsidRPr="005909AB">
        <w:rPr>
          <w:sz w:val="28"/>
          <w:szCs w:val="28"/>
        </w:rPr>
        <w:t xml:space="preserve">ей, </w:t>
      </w:r>
      <w:r w:rsidRPr="005909AB">
        <w:rPr>
          <w:sz w:val="28"/>
          <w:szCs w:val="28"/>
        </w:rPr>
        <w:lastRenderedPageBreak/>
        <w:t>ультразвуковой допплерографией периферических и церебральных сос</w:t>
      </w:r>
      <w:r w:rsidRPr="005909AB">
        <w:rPr>
          <w:sz w:val="28"/>
          <w:szCs w:val="28"/>
        </w:rPr>
        <w:t>у</w:t>
      </w:r>
      <w:r w:rsidRPr="005909AB">
        <w:rPr>
          <w:sz w:val="28"/>
          <w:szCs w:val="28"/>
        </w:rPr>
        <w:t>дов.</w:t>
      </w:r>
    </w:p>
    <w:p w:rsidR="00DE747B" w:rsidRPr="005909AB" w:rsidRDefault="00DE747B" w:rsidP="00DE747B">
      <w:pPr>
        <w:widowControl w:val="0"/>
        <w:ind w:firstLine="340"/>
        <w:jc w:val="both"/>
        <w:rPr>
          <w:sz w:val="28"/>
          <w:szCs w:val="28"/>
        </w:rPr>
      </w:pPr>
      <w:r w:rsidRPr="005909AB">
        <w:rPr>
          <w:sz w:val="28"/>
          <w:szCs w:val="28"/>
        </w:rPr>
        <w:t>Ключевые слова: диабетическая полиневропатия, кардиоваскулярная а</w:t>
      </w:r>
      <w:r w:rsidRPr="005909AB">
        <w:rPr>
          <w:sz w:val="28"/>
          <w:szCs w:val="28"/>
        </w:rPr>
        <w:t>в</w:t>
      </w:r>
      <w:r w:rsidRPr="005909AB">
        <w:rPr>
          <w:sz w:val="28"/>
          <w:szCs w:val="28"/>
        </w:rPr>
        <w:t>тономная невропатия, патогенез, д</w:t>
      </w:r>
      <w:r w:rsidRPr="005909AB">
        <w:rPr>
          <w:sz w:val="28"/>
          <w:szCs w:val="28"/>
          <w:lang w:val="uk-UA"/>
        </w:rPr>
        <w:t>и</w:t>
      </w:r>
      <w:r w:rsidRPr="005909AB">
        <w:rPr>
          <w:sz w:val="28"/>
          <w:szCs w:val="28"/>
        </w:rPr>
        <w:t>агностика, лечение.</w:t>
      </w:r>
      <w:r w:rsidRPr="005909AB">
        <w:rPr>
          <w:sz w:val="28"/>
          <w:szCs w:val="28"/>
          <w:lang w:val="uk-UA"/>
        </w:rPr>
        <w:t xml:space="preserve"> </w:t>
      </w:r>
    </w:p>
    <w:p w:rsidR="00DE747B" w:rsidRPr="005909AB" w:rsidRDefault="00DE747B" w:rsidP="00DE747B">
      <w:pPr>
        <w:widowControl w:val="0"/>
        <w:shd w:val="clear" w:color="auto" w:fill="FFFFFF"/>
        <w:ind w:right="29"/>
        <w:jc w:val="center"/>
        <w:rPr>
          <w:b/>
          <w:bCs/>
          <w:color w:val="000000"/>
          <w:sz w:val="28"/>
          <w:szCs w:val="28"/>
        </w:rPr>
      </w:pPr>
    </w:p>
    <w:p w:rsidR="00DE747B" w:rsidRPr="005909AB" w:rsidRDefault="00DE747B" w:rsidP="00DE747B">
      <w:pPr>
        <w:widowControl w:val="0"/>
        <w:shd w:val="clear" w:color="auto" w:fill="FFFFFF"/>
        <w:spacing w:after="120"/>
        <w:jc w:val="center"/>
        <w:rPr>
          <w:sz w:val="28"/>
          <w:szCs w:val="28"/>
          <w:lang w:val="en-US"/>
        </w:rPr>
      </w:pPr>
      <w:r w:rsidRPr="005909AB">
        <w:rPr>
          <w:b/>
          <w:bCs/>
          <w:color w:val="000000"/>
          <w:sz w:val="28"/>
          <w:szCs w:val="28"/>
          <w:lang w:val="en-US"/>
        </w:rPr>
        <w:t>ANNOTATION</w:t>
      </w:r>
    </w:p>
    <w:p w:rsidR="00DE747B" w:rsidRPr="005909AB" w:rsidRDefault="00DE747B" w:rsidP="00DE747B">
      <w:pPr>
        <w:widowControl w:val="0"/>
        <w:shd w:val="clear" w:color="auto" w:fill="FFFFFF"/>
        <w:ind w:firstLine="340"/>
        <w:jc w:val="both"/>
        <w:rPr>
          <w:sz w:val="28"/>
          <w:szCs w:val="28"/>
          <w:lang w:val="en-US"/>
        </w:rPr>
      </w:pPr>
      <w:r w:rsidRPr="005909AB">
        <w:rPr>
          <w:bCs/>
          <w:color w:val="000000"/>
          <w:sz w:val="28"/>
          <w:szCs w:val="28"/>
          <w:lang w:val="en-US"/>
        </w:rPr>
        <w:t>Myronenko M.O.</w:t>
      </w:r>
      <w:r w:rsidRPr="005909AB">
        <w:rPr>
          <w:bCs/>
          <w:color w:val="000000"/>
          <w:sz w:val="28"/>
          <w:szCs w:val="28"/>
          <w:lang w:val="uk-UA"/>
        </w:rPr>
        <w:t xml:space="preserve"> </w:t>
      </w:r>
      <w:r w:rsidRPr="005909AB">
        <w:rPr>
          <w:bCs/>
          <w:color w:val="000000"/>
          <w:sz w:val="28"/>
          <w:szCs w:val="28"/>
          <w:lang w:val="en-US"/>
        </w:rPr>
        <w:t xml:space="preserve">Clinical and </w:t>
      </w:r>
      <w:r w:rsidRPr="005909AB">
        <w:rPr>
          <w:bCs/>
          <w:noProof/>
          <w:color w:val="000000"/>
          <w:sz w:val="28"/>
          <w:szCs w:val="28"/>
          <w:lang w:val="en-US"/>
        </w:rPr>
        <w:t xml:space="preserve">pathogenesis </w:t>
      </w:r>
      <w:r w:rsidRPr="005909AB">
        <w:rPr>
          <w:bCs/>
          <w:color w:val="000000"/>
          <w:sz w:val="28"/>
          <w:szCs w:val="28"/>
          <w:lang w:val="en-US"/>
        </w:rPr>
        <w:t xml:space="preserve">peculiarities </w:t>
      </w:r>
      <w:r w:rsidRPr="005909AB">
        <w:rPr>
          <w:color w:val="000000"/>
          <w:sz w:val="28"/>
          <w:szCs w:val="28"/>
          <w:lang w:val="en-US"/>
        </w:rPr>
        <w:t>and</w:t>
      </w:r>
      <w:r w:rsidRPr="005909AB">
        <w:rPr>
          <w:bCs/>
          <w:color w:val="000000"/>
          <w:sz w:val="28"/>
          <w:szCs w:val="28"/>
          <w:lang w:val="en-US"/>
        </w:rPr>
        <w:t xml:space="preserve"> treatment</w:t>
      </w:r>
      <w:r w:rsidRPr="005909AB">
        <w:rPr>
          <w:bCs/>
          <w:noProof/>
          <w:color w:val="000000"/>
          <w:sz w:val="28"/>
          <w:szCs w:val="28"/>
          <w:lang w:val="en-US"/>
        </w:rPr>
        <w:t xml:space="preserve"> </w:t>
      </w:r>
      <w:r w:rsidRPr="005909AB">
        <w:rPr>
          <w:bCs/>
          <w:color w:val="000000"/>
          <w:sz w:val="28"/>
          <w:szCs w:val="28"/>
          <w:lang w:val="en-US"/>
        </w:rPr>
        <w:t>of diabetic polyneuropathia combinate with cardiovascular autonomic neuropathy.</w:t>
      </w:r>
      <w:r w:rsidRPr="005909AB">
        <w:rPr>
          <w:b/>
          <w:bCs/>
          <w:color w:val="000000"/>
          <w:sz w:val="28"/>
          <w:szCs w:val="28"/>
          <w:lang w:val="en-US"/>
        </w:rPr>
        <w:t xml:space="preserve"> </w:t>
      </w:r>
      <w:r w:rsidRPr="005909AB">
        <w:rPr>
          <w:color w:val="000000"/>
          <w:sz w:val="28"/>
          <w:szCs w:val="28"/>
          <w:lang w:val="en-US"/>
        </w:rPr>
        <w:t>- Man</w:t>
      </w:r>
      <w:r w:rsidRPr="005909AB">
        <w:rPr>
          <w:color w:val="000000"/>
          <w:sz w:val="28"/>
          <w:szCs w:val="28"/>
          <w:lang w:val="en-US"/>
        </w:rPr>
        <w:t>u</w:t>
      </w:r>
      <w:r w:rsidRPr="005909AB">
        <w:rPr>
          <w:color w:val="000000"/>
          <w:sz w:val="28"/>
          <w:szCs w:val="28"/>
          <w:lang w:val="en-US"/>
        </w:rPr>
        <w:t>script.</w:t>
      </w:r>
    </w:p>
    <w:p w:rsidR="00DE747B" w:rsidRPr="005909AB" w:rsidRDefault="00DE747B" w:rsidP="00DE747B">
      <w:pPr>
        <w:widowControl w:val="0"/>
        <w:shd w:val="clear" w:color="auto" w:fill="FFFFFF"/>
        <w:ind w:firstLine="340"/>
        <w:jc w:val="both"/>
        <w:rPr>
          <w:sz w:val="28"/>
          <w:szCs w:val="28"/>
          <w:lang w:val="en-US"/>
        </w:rPr>
      </w:pPr>
      <w:r w:rsidRPr="005909AB">
        <w:rPr>
          <w:color w:val="000000"/>
          <w:sz w:val="28"/>
          <w:szCs w:val="28"/>
          <w:lang w:val="en-US"/>
        </w:rPr>
        <w:t>Dissertation for the candidate of medical science degree in specialty</w:t>
      </w:r>
      <w:r w:rsidRPr="005909AB">
        <w:rPr>
          <w:sz w:val="28"/>
          <w:szCs w:val="28"/>
          <w:lang w:val="en-US"/>
        </w:rPr>
        <w:t xml:space="preserve"> 14.01.15 — nerve diseases. — Institute of neurol</w:t>
      </w:r>
      <w:r w:rsidRPr="005909AB">
        <w:rPr>
          <w:sz w:val="28"/>
          <w:szCs w:val="28"/>
          <w:lang w:val="en-US"/>
        </w:rPr>
        <w:softHyphen/>
        <w:t>ogy, psychiatry and narcology of Aca</w:t>
      </w:r>
      <w:r w:rsidRPr="005909AB">
        <w:rPr>
          <w:sz w:val="28"/>
          <w:szCs w:val="28"/>
          <w:lang w:val="en-US"/>
        </w:rPr>
        <w:t>d</w:t>
      </w:r>
      <w:r w:rsidRPr="005909AB">
        <w:rPr>
          <w:sz w:val="28"/>
          <w:szCs w:val="28"/>
          <w:lang w:val="en-US"/>
        </w:rPr>
        <w:t>emy of Medical Sciences of Ukraine, Kharkiv, 200</w:t>
      </w:r>
      <w:r w:rsidRPr="005909AB">
        <w:rPr>
          <w:sz w:val="28"/>
          <w:szCs w:val="28"/>
          <w:lang w:val="uk-UA"/>
        </w:rPr>
        <w:t>8</w:t>
      </w:r>
      <w:r w:rsidRPr="005909AB">
        <w:rPr>
          <w:sz w:val="28"/>
          <w:szCs w:val="28"/>
          <w:lang w:val="en-US"/>
        </w:rPr>
        <w:t>.</w:t>
      </w:r>
    </w:p>
    <w:p w:rsidR="00DE747B" w:rsidRPr="005909AB" w:rsidRDefault="00DE747B" w:rsidP="00DE747B">
      <w:pPr>
        <w:widowControl w:val="0"/>
        <w:shd w:val="clear" w:color="auto" w:fill="FFFFFF"/>
        <w:ind w:firstLine="340"/>
        <w:jc w:val="both"/>
        <w:rPr>
          <w:sz w:val="28"/>
          <w:szCs w:val="28"/>
          <w:lang w:val="en-US"/>
        </w:rPr>
      </w:pPr>
      <w:r w:rsidRPr="005909AB">
        <w:rPr>
          <w:sz w:val="28"/>
          <w:szCs w:val="28"/>
          <w:lang w:val="en-US"/>
        </w:rPr>
        <w:t>The paper is aimed at development of the early diagnostically criteria and optimiz</w:t>
      </w:r>
      <w:r w:rsidRPr="005909AB">
        <w:rPr>
          <w:sz w:val="28"/>
          <w:szCs w:val="28"/>
          <w:lang w:val="en-US"/>
        </w:rPr>
        <w:t>a</w:t>
      </w:r>
      <w:r w:rsidRPr="005909AB">
        <w:rPr>
          <w:sz w:val="28"/>
          <w:szCs w:val="28"/>
          <w:lang w:val="en-US"/>
        </w:rPr>
        <w:t>tion</w:t>
      </w:r>
      <w:r w:rsidRPr="005909AB">
        <w:rPr>
          <w:b/>
          <w:bCs/>
          <w:sz w:val="28"/>
          <w:szCs w:val="28"/>
          <w:lang w:val="en-US"/>
        </w:rPr>
        <w:t xml:space="preserve"> </w:t>
      </w:r>
      <w:r w:rsidRPr="005909AB">
        <w:rPr>
          <w:bCs/>
          <w:sz w:val="28"/>
          <w:szCs w:val="28"/>
          <w:lang w:val="en-US"/>
        </w:rPr>
        <w:t>treatment of</w:t>
      </w:r>
      <w:r w:rsidRPr="005909AB">
        <w:rPr>
          <w:sz w:val="28"/>
          <w:szCs w:val="28"/>
          <w:lang w:val="en-US"/>
        </w:rPr>
        <w:t xml:space="preserve"> </w:t>
      </w:r>
      <w:r w:rsidRPr="005909AB">
        <w:rPr>
          <w:sz w:val="28"/>
          <w:szCs w:val="28"/>
          <w:u w:val="words"/>
          <w:lang w:val="en-US"/>
        </w:rPr>
        <w:t>diagnostic</w:t>
      </w:r>
      <w:r w:rsidRPr="005909AB">
        <w:rPr>
          <w:b/>
          <w:bCs/>
          <w:sz w:val="28"/>
          <w:szCs w:val="28"/>
          <w:u w:val="words"/>
          <w:lang w:val="en-US"/>
        </w:rPr>
        <w:t xml:space="preserve"> </w:t>
      </w:r>
      <w:r w:rsidRPr="005909AB">
        <w:rPr>
          <w:bCs/>
          <w:sz w:val="28"/>
          <w:szCs w:val="28"/>
          <w:u w:val="words"/>
          <w:lang w:val="en-US"/>
        </w:rPr>
        <w:t>polyneuropathia</w:t>
      </w:r>
      <w:r w:rsidRPr="005909AB">
        <w:rPr>
          <w:sz w:val="28"/>
          <w:szCs w:val="28"/>
          <w:lang w:val="en-US"/>
        </w:rPr>
        <w:t xml:space="preserve"> </w:t>
      </w:r>
      <w:r w:rsidRPr="005909AB">
        <w:rPr>
          <w:bCs/>
          <w:sz w:val="28"/>
          <w:szCs w:val="28"/>
          <w:lang w:val="en-US"/>
        </w:rPr>
        <w:t xml:space="preserve">combinate with </w:t>
      </w:r>
      <w:r w:rsidRPr="005909AB">
        <w:rPr>
          <w:bCs/>
          <w:sz w:val="28"/>
          <w:szCs w:val="28"/>
          <w:u w:val="words"/>
          <w:lang w:val="en-US"/>
        </w:rPr>
        <w:t>cardiovascular autonomic neuropathy</w:t>
      </w:r>
      <w:r w:rsidRPr="005909AB">
        <w:rPr>
          <w:sz w:val="28"/>
          <w:szCs w:val="28"/>
          <w:lang w:val="en-US"/>
        </w:rPr>
        <w:t>. Taking into account the data of clinical and neurological, biochemical, ne</w:t>
      </w:r>
      <w:r w:rsidRPr="005909AB">
        <w:rPr>
          <w:sz w:val="28"/>
          <w:szCs w:val="28"/>
          <w:lang w:val="en-US"/>
        </w:rPr>
        <w:t>u</w:t>
      </w:r>
      <w:r w:rsidRPr="005909AB">
        <w:rPr>
          <w:sz w:val="28"/>
          <w:szCs w:val="28"/>
          <w:lang w:val="en-US"/>
        </w:rPr>
        <w:t xml:space="preserve">rophysiological and spectral analysis of heart ritms examinations of 134 patients </w:t>
      </w:r>
      <w:r w:rsidRPr="005909AB">
        <w:rPr>
          <w:bCs/>
          <w:sz w:val="28"/>
          <w:szCs w:val="28"/>
          <w:lang w:val="en-US"/>
        </w:rPr>
        <w:t xml:space="preserve">with </w:t>
      </w:r>
      <w:r w:rsidRPr="005909AB">
        <w:rPr>
          <w:bCs/>
          <w:sz w:val="28"/>
          <w:szCs w:val="28"/>
          <w:u w:val="words"/>
          <w:lang w:val="en-US"/>
        </w:rPr>
        <w:t>diabetic polyneuropathia</w:t>
      </w:r>
      <w:r w:rsidRPr="005909AB">
        <w:rPr>
          <w:sz w:val="28"/>
          <w:szCs w:val="28"/>
          <w:lang w:val="en-US"/>
        </w:rPr>
        <w:t xml:space="preserve"> were marked the main</w:t>
      </w:r>
      <w:r w:rsidRPr="005909AB">
        <w:rPr>
          <w:b/>
          <w:bCs/>
          <w:sz w:val="28"/>
          <w:szCs w:val="28"/>
          <w:lang w:val="en-US"/>
        </w:rPr>
        <w:t xml:space="preserve"> </w:t>
      </w:r>
      <w:r w:rsidRPr="005909AB">
        <w:rPr>
          <w:bCs/>
          <w:sz w:val="28"/>
          <w:szCs w:val="28"/>
          <w:lang w:val="en-US"/>
        </w:rPr>
        <w:t>aspects in</w:t>
      </w:r>
      <w:r w:rsidRPr="005909AB">
        <w:rPr>
          <w:b/>
          <w:bCs/>
          <w:sz w:val="28"/>
          <w:szCs w:val="28"/>
          <w:lang w:val="en-US"/>
        </w:rPr>
        <w:t xml:space="preserve"> </w:t>
      </w:r>
      <w:r w:rsidRPr="005909AB">
        <w:rPr>
          <w:noProof/>
          <w:sz w:val="28"/>
          <w:szCs w:val="28"/>
          <w:lang w:val="en-US"/>
        </w:rPr>
        <w:t>pathogenesis</w:t>
      </w:r>
      <w:r w:rsidRPr="005909AB">
        <w:rPr>
          <w:sz w:val="28"/>
          <w:szCs w:val="28"/>
          <w:lang w:val="en-US"/>
        </w:rPr>
        <w:t xml:space="preserve"> of formation</w:t>
      </w:r>
      <w:r w:rsidRPr="005909AB">
        <w:rPr>
          <w:bCs/>
          <w:sz w:val="28"/>
          <w:szCs w:val="28"/>
          <w:lang w:val="en-US"/>
        </w:rPr>
        <w:t xml:space="preserve"> </w:t>
      </w:r>
      <w:r w:rsidRPr="005909AB">
        <w:rPr>
          <w:bCs/>
          <w:sz w:val="28"/>
          <w:szCs w:val="28"/>
          <w:u w:val="words"/>
          <w:lang w:val="en-US"/>
        </w:rPr>
        <w:t>diabetic polyneuropathia</w:t>
      </w:r>
      <w:r w:rsidRPr="005909AB">
        <w:rPr>
          <w:sz w:val="28"/>
          <w:szCs w:val="28"/>
          <w:lang w:val="en-US"/>
        </w:rPr>
        <w:t xml:space="preserve"> clinical implications and its stage were identified as well as the criteria of early diagnostic neurological complication were produced. Research co</w:t>
      </w:r>
      <w:r w:rsidRPr="005909AB">
        <w:rPr>
          <w:sz w:val="28"/>
          <w:szCs w:val="28"/>
          <w:lang w:val="en-US"/>
        </w:rPr>
        <w:t>n</w:t>
      </w:r>
      <w:r w:rsidRPr="005909AB">
        <w:rPr>
          <w:sz w:val="28"/>
          <w:szCs w:val="28"/>
          <w:lang w:val="en-US"/>
        </w:rPr>
        <w:t>ducted within the paper allowed to define more exactly the peripheral device neuron-motors function and struc</w:t>
      </w:r>
      <w:r w:rsidRPr="005909AB">
        <w:rPr>
          <w:sz w:val="28"/>
          <w:szCs w:val="28"/>
          <w:lang w:val="en-US"/>
        </w:rPr>
        <w:softHyphen/>
        <w:t xml:space="preserve">tural changes significance of central and peripheral </w:t>
      </w:r>
      <w:r w:rsidRPr="005909AB">
        <w:rPr>
          <w:noProof/>
          <w:sz w:val="28"/>
          <w:szCs w:val="28"/>
          <w:lang w:val="en-US"/>
        </w:rPr>
        <w:t>hemodynamics</w:t>
      </w:r>
      <w:r w:rsidRPr="005909AB">
        <w:rPr>
          <w:sz w:val="28"/>
          <w:szCs w:val="28"/>
          <w:lang w:val="en-US"/>
        </w:rPr>
        <w:t xml:space="preserve"> and changes of vegetative regulation heart in tested patients. Besides, comparison and analysis of clinical and paraclinical data received were conducted.</w:t>
      </w:r>
    </w:p>
    <w:p w:rsidR="00DE747B" w:rsidRPr="005909AB" w:rsidRDefault="00DE747B" w:rsidP="00DE747B">
      <w:pPr>
        <w:widowControl w:val="0"/>
        <w:shd w:val="clear" w:color="auto" w:fill="FFFFFF"/>
        <w:ind w:firstLine="340"/>
        <w:jc w:val="both"/>
        <w:rPr>
          <w:sz w:val="28"/>
          <w:szCs w:val="28"/>
          <w:lang w:val="en-US"/>
        </w:rPr>
      </w:pPr>
      <w:r w:rsidRPr="005909AB">
        <w:rPr>
          <w:sz w:val="28"/>
          <w:szCs w:val="28"/>
          <w:lang w:val="en-US"/>
        </w:rPr>
        <w:t xml:space="preserve">New principles of examination of military servicemen with developing of the most principals of </w:t>
      </w:r>
      <w:r w:rsidRPr="005909AB">
        <w:rPr>
          <w:noProof/>
          <w:sz w:val="28"/>
          <w:szCs w:val="28"/>
          <w:lang w:val="en-US"/>
        </w:rPr>
        <w:t>pathogenical therapy</w:t>
      </w:r>
      <w:r w:rsidRPr="005909AB">
        <w:rPr>
          <w:sz w:val="28"/>
          <w:szCs w:val="28"/>
          <w:lang w:val="en-US"/>
        </w:rPr>
        <w:t xml:space="preserve"> recognition clinical forms</w:t>
      </w:r>
      <w:r w:rsidRPr="005909AB">
        <w:rPr>
          <w:bCs/>
          <w:sz w:val="28"/>
          <w:szCs w:val="28"/>
          <w:lang w:val="en-US"/>
        </w:rPr>
        <w:t xml:space="preserve"> diabetic pol</w:t>
      </w:r>
      <w:r w:rsidRPr="005909AB">
        <w:rPr>
          <w:bCs/>
          <w:sz w:val="28"/>
          <w:szCs w:val="28"/>
          <w:lang w:val="en-US"/>
        </w:rPr>
        <w:t>y</w:t>
      </w:r>
      <w:r w:rsidRPr="005909AB">
        <w:rPr>
          <w:bCs/>
          <w:sz w:val="28"/>
          <w:szCs w:val="28"/>
          <w:lang w:val="en-US"/>
        </w:rPr>
        <w:t>neuropathia</w:t>
      </w:r>
      <w:r w:rsidRPr="005909AB">
        <w:rPr>
          <w:sz w:val="28"/>
          <w:szCs w:val="28"/>
          <w:lang w:val="en-US"/>
        </w:rPr>
        <w:t xml:space="preserve"> and informative biochemical neurophisiological changes with using preductal, flogensym, and oxybral in</w:t>
      </w:r>
      <w:r w:rsidRPr="005909AB">
        <w:rPr>
          <w:bCs/>
          <w:sz w:val="28"/>
          <w:szCs w:val="28"/>
          <w:lang w:val="en-US"/>
        </w:rPr>
        <w:t xml:space="preserve"> combination with tradition</w:t>
      </w:r>
      <w:r w:rsidRPr="005909AB">
        <w:rPr>
          <w:noProof/>
          <w:sz w:val="28"/>
          <w:szCs w:val="28"/>
          <w:lang w:val="en-US"/>
        </w:rPr>
        <w:t xml:space="preserve"> therapy</w:t>
      </w:r>
      <w:r w:rsidRPr="005909AB">
        <w:rPr>
          <w:bCs/>
          <w:sz w:val="28"/>
          <w:szCs w:val="28"/>
          <w:lang w:val="en-US"/>
        </w:rPr>
        <w:t xml:space="preserve"> </w:t>
      </w:r>
      <w:r w:rsidRPr="005909AB">
        <w:rPr>
          <w:sz w:val="28"/>
          <w:szCs w:val="28"/>
          <w:lang w:val="en-US"/>
        </w:rPr>
        <w:t>were i</w:t>
      </w:r>
      <w:r w:rsidRPr="005909AB">
        <w:rPr>
          <w:sz w:val="28"/>
          <w:szCs w:val="28"/>
          <w:lang w:val="en-US"/>
        </w:rPr>
        <w:t>n</w:t>
      </w:r>
      <w:r w:rsidRPr="005909AB">
        <w:rPr>
          <w:sz w:val="28"/>
          <w:szCs w:val="28"/>
          <w:lang w:val="en-US"/>
        </w:rPr>
        <w:t>troduced.</w:t>
      </w:r>
    </w:p>
    <w:p w:rsidR="00DE747B" w:rsidRPr="005909AB" w:rsidRDefault="00DE747B" w:rsidP="00DE747B">
      <w:pPr>
        <w:widowControl w:val="0"/>
        <w:shd w:val="clear" w:color="auto" w:fill="FFFFFF"/>
        <w:ind w:firstLine="340"/>
        <w:jc w:val="both"/>
        <w:rPr>
          <w:sz w:val="28"/>
          <w:szCs w:val="28"/>
          <w:lang w:val="en-US"/>
        </w:rPr>
      </w:pPr>
      <w:r w:rsidRPr="005909AB">
        <w:rPr>
          <w:sz w:val="28"/>
          <w:szCs w:val="28"/>
          <w:lang w:val="en-US"/>
        </w:rPr>
        <w:t xml:space="preserve">Key words: </w:t>
      </w:r>
      <w:r w:rsidRPr="005909AB">
        <w:rPr>
          <w:bCs/>
          <w:sz w:val="28"/>
          <w:szCs w:val="28"/>
          <w:lang w:val="en-US"/>
        </w:rPr>
        <w:t>diabetic polyneuropathia</w:t>
      </w:r>
      <w:r w:rsidRPr="005909AB">
        <w:rPr>
          <w:noProof/>
          <w:sz w:val="28"/>
          <w:szCs w:val="28"/>
          <w:lang w:val="en-US"/>
        </w:rPr>
        <w:t>,</w:t>
      </w:r>
      <w:r w:rsidRPr="005909AB">
        <w:rPr>
          <w:bCs/>
          <w:sz w:val="28"/>
          <w:szCs w:val="28"/>
          <w:lang w:val="en-US"/>
        </w:rPr>
        <w:t xml:space="preserve"> cardiovascular autonomic neuropathy,</w:t>
      </w:r>
      <w:r w:rsidRPr="005909AB">
        <w:rPr>
          <w:noProof/>
          <w:sz w:val="28"/>
          <w:szCs w:val="28"/>
          <w:lang w:val="en-US"/>
        </w:rPr>
        <w:t xml:space="preserve"> pathogenesis,</w:t>
      </w:r>
      <w:r w:rsidRPr="005909AB">
        <w:rPr>
          <w:sz w:val="28"/>
          <w:szCs w:val="28"/>
          <w:lang w:val="en-US"/>
        </w:rPr>
        <w:t xml:space="preserve"> diagnostic,</w:t>
      </w:r>
      <w:r w:rsidRPr="005909AB">
        <w:rPr>
          <w:bCs/>
          <w:sz w:val="28"/>
          <w:szCs w:val="28"/>
          <w:lang w:val="en-US"/>
        </w:rPr>
        <w:t xml:space="preserve"> treatment.</w:t>
      </w:r>
      <w:r w:rsidRPr="005909AB">
        <w:rPr>
          <w:noProof/>
          <w:sz w:val="28"/>
          <w:szCs w:val="28"/>
          <w:lang w:val="en-US"/>
        </w:rPr>
        <w:t xml:space="preserve"> </w:t>
      </w:r>
    </w:p>
    <w:p w:rsidR="00DE747B" w:rsidRPr="005909AB" w:rsidRDefault="00DE747B" w:rsidP="00DE747B">
      <w:pPr>
        <w:widowControl w:val="0"/>
        <w:jc w:val="center"/>
        <w:rPr>
          <w:b/>
          <w:sz w:val="28"/>
          <w:szCs w:val="28"/>
          <w:lang w:val="en-US"/>
        </w:rPr>
      </w:pPr>
      <w:r w:rsidRPr="005909AB">
        <w:rPr>
          <w:b/>
          <w:sz w:val="28"/>
          <w:szCs w:val="28"/>
          <w:lang w:val="en-US"/>
        </w:rPr>
        <w:t xml:space="preserve">  </w:t>
      </w:r>
    </w:p>
    <w:p w:rsidR="00DE747B" w:rsidRPr="005909AB" w:rsidRDefault="00DE747B" w:rsidP="00DE747B">
      <w:pPr>
        <w:widowControl w:val="0"/>
        <w:jc w:val="center"/>
        <w:rPr>
          <w:b/>
          <w:sz w:val="28"/>
          <w:szCs w:val="28"/>
          <w:lang w:val="en-US"/>
        </w:rPr>
      </w:pPr>
    </w:p>
    <w:p w:rsidR="00DE747B" w:rsidRPr="005909AB" w:rsidRDefault="00DE747B" w:rsidP="00DE747B">
      <w:pPr>
        <w:widowControl w:val="0"/>
        <w:spacing w:after="120"/>
        <w:jc w:val="center"/>
        <w:rPr>
          <w:b/>
          <w:sz w:val="28"/>
          <w:szCs w:val="28"/>
          <w:lang w:val="uk-UA"/>
        </w:rPr>
      </w:pPr>
      <w:r w:rsidRPr="005909AB">
        <w:rPr>
          <w:b/>
          <w:sz w:val="28"/>
          <w:szCs w:val="28"/>
          <w:lang w:val="uk-UA"/>
        </w:rPr>
        <w:t>СПИСОК СКОРОЧЕНЬ</w:t>
      </w:r>
    </w:p>
    <w:p w:rsidR="00DE747B" w:rsidRPr="005909AB" w:rsidRDefault="00DE747B" w:rsidP="00DE747B">
      <w:pPr>
        <w:widowControl w:val="0"/>
        <w:tabs>
          <w:tab w:val="left" w:pos="330"/>
          <w:tab w:val="center" w:pos="3486"/>
        </w:tabs>
        <w:ind w:firstLine="340"/>
        <w:rPr>
          <w:sz w:val="28"/>
          <w:szCs w:val="28"/>
          <w:lang w:val="uk-UA"/>
        </w:rPr>
      </w:pPr>
      <w:r w:rsidRPr="005909AB">
        <w:rPr>
          <w:sz w:val="28"/>
          <w:szCs w:val="28"/>
          <w:lang w:val="uk-UA"/>
        </w:rPr>
        <w:t>АТФ      - аденозин трифосфат</w:t>
      </w:r>
      <w:r w:rsidRPr="005909AB">
        <w:rPr>
          <w:sz w:val="28"/>
          <w:szCs w:val="28"/>
          <w:lang w:val="uk-UA"/>
        </w:rPr>
        <w:tab/>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ДКАН   - діабетична кардіоваскулярна автономна невропатія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ДПН      - діабетична полінейропатія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КРВГ     - комп´ютерна реовазографія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КРЕГ     - комп´ютерна реоенцефалографія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ЛДГ       - лактат дегідрогеназа</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ЛПНЩ  - ліпопротеїди низької щільності</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ЛПДНЩ- ліпопротеїди дуже низької щільності</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ПД          - потенціал дії</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ПДГ       - піруват дегідрогеназа</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СШК      - системна швидкість кровотоку</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УЗДГ     - ультразвукова доплерографія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ЦД          - цукровий діабет</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ШРЗ       - швидкість розповсюдження збудження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lastRenderedPageBreak/>
        <w:t>ЕКГ        - електрокардіографія</w:t>
      </w:r>
    </w:p>
    <w:p w:rsidR="00DE747B" w:rsidRPr="005909AB" w:rsidRDefault="00DE747B" w:rsidP="00DE747B">
      <w:pPr>
        <w:widowControl w:val="0"/>
        <w:tabs>
          <w:tab w:val="left" w:pos="330"/>
        </w:tabs>
        <w:ind w:firstLine="340"/>
        <w:rPr>
          <w:sz w:val="28"/>
          <w:szCs w:val="28"/>
          <w:lang w:val="uk-UA"/>
        </w:rPr>
      </w:pPr>
      <w:r w:rsidRPr="005909AB">
        <w:rPr>
          <w:sz w:val="28"/>
          <w:szCs w:val="28"/>
          <w:lang w:val="uk-UA"/>
        </w:rPr>
        <w:t>ЕНМГ    - електронейроміографія</w:t>
      </w:r>
    </w:p>
    <w:p w:rsidR="00DE747B" w:rsidRPr="005909AB" w:rsidRDefault="00DE747B" w:rsidP="00DE747B">
      <w:pPr>
        <w:rPr>
          <w:sz w:val="28"/>
          <w:szCs w:val="28"/>
        </w:rPr>
      </w:pPr>
    </w:p>
    <w:p w:rsidR="009B32F1" w:rsidRDefault="009B32F1" w:rsidP="009B32F1">
      <w:pPr>
        <w:ind w:firstLine="567"/>
        <w:jc w:val="both"/>
        <w:rPr>
          <w:sz w:val="19"/>
          <w:szCs w:val="19"/>
          <w:lang w:val="uk-UA"/>
        </w:rPr>
      </w:pPr>
      <w:bookmarkStart w:id="1" w:name="_GoBack"/>
      <w:bookmarkEnd w:id="1"/>
    </w:p>
    <w:p w:rsidR="0068362D" w:rsidRPr="00031E5A" w:rsidRDefault="0068362D" w:rsidP="000B32A7">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AF" w:rsidRDefault="005A4BAF">
      <w:r>
        <w:separator/>
      </w:r>
    </w:p>
  </w:endnote>
  <w:endnote w:type="continuationSeparator" w:id="0">
    <w:p w:rsidR="005A4BAF" w:rsidRDefault="005A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AF" w:rsidRDefault="005A4BAF">
      <w:r>
        <w:separator/>
      </w:r>
    </w:p>
  </w:footnote>
  <w:footnote w:type="continuationSeparator" w:id="0">
    <w:p w:rsidR="005A4BAF" w:rsidRDefault="005A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7B" w:rsidRDefault="00DE747B" w:rsidP="00A311B6">
    <w:pPr>
      <w:pStyle w:val="affffffff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E747B" w:rsidRDefault="00DE747B">
    <w:pPr>
      <w:pStyle w:val="af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8A6B95"/>
    <w:multiLevelType w:val="hybridMultilevel"/>
    <w:tmpl w:val="67803726"/>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ADE07BB"/>
    <w:multiLevelType w:val="hybridMultilevel"/>
    <w:tmpl w:val="A13ADF0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59E27C7"/>
    <w:multiLevelType w:val="hybridMultilevel"/>
    <w:tmpl w:val="62C6B05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4">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8"/>
  </w:num>
  <w:num w:numId="47">
    <w:abstractNumId w:val="54"/>
  </w:num>
  <w:num w:numId="48">
    <w:abstractNumId w:val="56"/>
  </w:num>
  <w:num w:numId="49">
    <w:abstractNumId w:val="62"/>
  </w:num>
  <w:num w:numId="50">
    <w:abstractNumId w:val="46"/>
  </w:num>
  <w:num w:numId="51">
    <w:abstractNumId w:val="59"/>
  </w:num>
  <w:num w:numId="52">
    <w:abstractNumId w:val="51"/>
  </w:num>
  <w:num w:numId="53">
    <w:abstractNumId w:val="47"/>
  </w:num>
  <w:num w:numId="54">
    <w:abstractNumId w:val="53"/>
  </w:num>
  <w:num w:numId="55">
    <w:abstractNumId w:val="45"/>
  </w:num>
  <w:num w:numId="56">
    <w:abstractNumId w:val="44"/>
  </w:num>
  <w:num w:numId="57">
    <w:abstractNumId w:val="60"/>
  </w:num>
  <w:num w:numId="58">
    <w:abstractNumId w:val="57"/>
  </w:num>
  <w:num w:numId="59">
    <w:abstractNumId w:val="58"/>
  </w:num>
  <w:num w:numId="60">
    <w:abstractNumId w:val="61"/>
  </w:num>
  <w:num w:numId="61">
    <w:abstractNumId w:val="52"/>
  </w:num>
  <w:num w:numId="62">
    <w:abstractNumId w:val="64"/>
  </w:num>
  <w:num w:numId="63">
    <w:abstractNumId w:val="63"/>
  </w:num>
  <w:num w:numId="64">
    <w:abstractNumId w:val="43"/>
  </w:num>
  <w:num w:numId="6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5FD0"/>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BAF"/>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E575-AB42-4F21-8FC7-3B7740CA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21</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844</cp:revision>
  <cp:lastPrinted>2009-02-06T08:36:00Z</cp:lastPrinted>
  <dcterms:created xsi:type="dcterms:W3CDTF">2015-03-22T11:10:00Z</dcterms:created>
  <dcterms:modified xsi:type="dcterms:W3CDTF">2015-09-04T11:01:00Z</dcterms:modified>
</cp:coreProperties>
</file>