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C00FA" w:rsidRPr="0034460F" w:rsidRDefault="004C00FA" w:rsidP="004C00FA">
      <w:pPr>
        <w:pStyle w:val="20"/>
        <w:keepNext w:val="0"/>
        <w:widowControl w:val="0"/>
        <w:numPr>
          <w:ilvl w:val="0"/>
          <w:numId w:val="0"/>
        </w:numPr>
        <w:spacing w:line="360" w:lineRule="auto"/>
        <w:ind w:left="720" w:right="210" w:firstLine="696"/>
      </w:pPr>
      <w:r>
        <w:rPr>
          <w:color w:val="FF0000"/>
        </w:rPr>
        <w:t xml:space="preserve">Для заказа доставки данной работы воспользуйтесь поиском на сайте по ссылке:  </w:t>
      </w:r>
      <w:hyperlink r:id="rId9" w:history="1">
        <w:r w:rsidRPr="0034460F">
          <w:rPr>
            <w:rStyle w:val="af5"/>
            <w:color w:val="0070C0"/>
          </w:rPr>
          <w:t>http://www.mydisser.com/search.html</w:t>
        </w:r>
      </w:hyperlink>
    </w:p>
    <w:p w:rsidR="00363673" w:rsidRDefault="00363673" w:rsidP="00363673">
      <w:pPr>
        <w:jc w:val="center"/>
        <w:rPr>
          <w:sz w:val="28"/>
          <w:lang w:val="uk-UA"/>
        </w:rPr>
      </w:pPr>
      <w:bookmarkStart w:id="0" w:name="_Hlt159839706"/>
      <w:bookmarkEnd w:id="0"/>
    </w:p>
    <w:p w:rsidR="00E7038C" w:rsidRDefault="00E7038C" w:rsidP="00E7038C">
      <w:pPr>
        <w:shd w:val="clear" w:color="auto" w:fill="FFFFFF"/>
        <w:tabs>
          <w:tab w:val="left" w:pos="8989"/>
        </w:tabs>
        <w:jc w:val="center"/>
        <w:rPr>
          <w:sz w:val="28"/>
          <w:szCs w:val="28"/>
          <w:lang w:val="en-US"/>
        </w:rPr>
      </w:pPr>
    </w:p>
    <w:p w:rsidR="00CC7DB9" w:rsidRDefault="00CC7DB9" w:rsidP="00CC7DB9">
      <w:pPr>
        <w:shd w:val="clear" w:color="auto" w:fill="FFFFFF"/>
        <w:tabs>
          <w:tab w:val="left" w:pos="8448"/>
        </w:tabs>
        <w:spacing w:line="475" w:lineRule="exact"/>
        <w:ind w:right="-57"/>
        <w:jc w:val="center"/>
        <w:rPr>
          <w:b/>
        </w:rPr>
      </w:pPr>
      <w:r>
        <w:rPr>
          <w:b/>
          <w:color w:val="000000"/>
          <w:sz w:val="28"/>
          <w:szCs w:val="28"/>
          <w:lang w:val="uk-UA"/>
        </w:rPr>
        <w:t>АКАДЕМІЯ МЕДИЧНИХ НАУК УКРАЇНИ</w:t>
      </w:r>
    </w:p>
    <w:p w:rsidR="00CC7DB9" w:rsidRDefault="00CC7DB9" w:rsidP="00CC7DB9">
      <w:pPr>
        <w:shd w:val="clear" w:color="auto" w:fill="FFFFFF"/>
        <w:tabs>
          <w:tab w:val="left" w:pos="8789"/>
        </w:tabs>
        <w:spacing w:line="475" w:lineRule="exact"/>
        <w:ind w:right="-341" w:hanging="142"/>
        <w:jc w:val="center"/>
        <w:rPr>
          <w:b/>
        </w:rPr>
      </w:pPr>
      <w:r>
        <w:rPr>
          <w:b/>
          <w:color w:val="000000"/>
          <w:spacing w:val="-2"/>
          <w:sz w:val="28"/>
          <w:szCs w:val="28"/>
          <w:lang w:val="uk-UA"/>
        </w:rPr>
        <w:t xml:space="preserve">ДЕРЖАВНА УСТАНОВА "ІНСТИТУТ НЕВРОЛОГІЇ, ПСИХІАТРІЇ </w:t>
      </w:r>
      <w:r>
        <w:rPr>
          <w:b/>
          <w:color w:val="000000"/>
          <w:sz w:val="28"/>
          <w:szCs w:val="28"/>
          <w:lang w:val="uk-UA"/>
        </w:rPr>
        <w:t>ТА НАРКОЛОГІЇ АМН УКРАЇНИ"</w:t>
      </w:r>
    </w:p>
    <w:p w:rsidR="00CC7DB9" w:rsidRDefault="00CC7DB9" w:rsidP="00CC7DB9">
      <w:pPr>
        <w:shd w:val="clear" w:color="auto" w:fill="FFFFFF"/>
        <w:spacing w:before="1562"/>
        <w:ind w:right="187"/>
        <w:jc w:val="center"/>
        <w:rPr>
          <w:b/>
        </w:rPr>
      </w:pPr>
      <w:r>
        <w:rPr>
          <w:b/>
          <w:bCs/>
          <w:color w:val="000000"/>
          <w:spacing w:val="-2"/>
          <w:sz w:val="28"/>
          <w:szCs w:val="28"/>
          <w:lang w:val="uk-UA"/>
        </w:rPr>
        <w:t>ДЖАНДОЄВА НАНА ШАМІЛЬЄВНА</w:t>
      </w:r>
    </w:p>
    <w:p w:rsidR="00CC7DB9" w:rsidRDefault="00CC7DB9" w:rsidP="00CC7DB9">
      <w:pPr>
        <w:shd w:val="clear" w:color="auto" w:fill="FFFFFF"/>
        <w:spacing w:before="1121"/>
        <w:jc w:val="right"/>
        <w:rPr>
          <w:b/>
        </w:rPr>
      </w:pPr>
      <w:r>
        <w:rPr>
          <w:b/>
          <w:color w:val="000000"/>
          <w:spacing w:val="4"/>
          <w:sz w:val="28"/>
          <w:szCs w:val="28"/>
          <w:lang w:val="uk-UA"/>
        </w:rPr>
        <w:t>УДК 616.831-005:616.899-092-036</w:t>
      </w:r>
    </w:p>
    <w:p w:rsidR="00CC7DB9" w:rsidRDefault="00CC7DB9" w:rsidP="00CC7DB9">
      <w:pPr>
        <w:shd w:val="clear" w:color="auto" w:fill="FFFFFF"/>
        <w:tabs>
          <w:tab w:val="left" w:pos="1985"/>
        </w:tabs>
        <w:spacing w:before="991" w:line="485" w:lineRule="exact"/>
        <w:ind w:left="142" w:right="226"/>
        <w:jc w:val="center"/>
        <w:rPr>
          <w:b/>
        </w:rPr>
      </w:pPr>
      <w:r>
        <w:rPr>
          <w:b/>
          <w:bCs/>
          <w:color w:val="000000"/>
          <w:spacing w:val="-2"/>
          <w:sz w:val="28"/>
          <w:szCs w:val="28"/>
          <w:lang w:val="uk-UA"/>
        </w:rPr>
        <w:t xml:space="preserve">КЛІНІКО-ПАТОГЕНЕТИЧНІ МЕХАНІЗМИ </w:t>
      </w:r>
      <w:r>
        <w:rPr>
          <w:b/>
          <w:bCs/>
          <w:color w:val="000000"/>
          <w:spacing w:val="-2"/>
          <w:sz w:val="28"/>
          <w:szCs w:val="28"/>
        </w:rPr>
        <w:br/>
      </w:r>
      <w:r>
        <w:rPr>
          <w:b/>
          <w:bCs/>
          <w:color w:val="000000"/>
          <w:spacing w:val="-2"/>
          <w:sz w:val="28"/>
          <w:szCs w:val="28"/>
          <w:lang w:val="uk-UA"/>
        </w:rPr>
        <w:t xml:space="preserve">РОЗВИТКУ </w:t>
      </w:r>
      <w:r>
        <w:rPr>
          <w:b/>
          <w:bCs/>
          <w:color w:val="000000"/>
          <w:spacing w:val="-1"/>
          <w:sz w:val="28"/>
          <w:szCs w:val="28"/>
          <w:lang w:val="uk-UA"/>
        </w:rPr>
        <w:t>СУДИННОЇ ДЕМЕНЦІЇ</w:t>
      </w:r>
    </w:p>
    <w:p w:rsidR="00CC7DB9" w:rsidRDefault="00CC7DB9" w:rsidP="00CC7DB9">
      <w:pPr>
        <w:shd w:val="clear" w:color="auto" w:fill="FFFFFF"/>
        <w:spacing w:before="610"/>
        <w:ind w:right="154"/>
        <w:jc w:val="center"/>
        <w:rPr>
          <w:b/>
        </w:rPr>
      </w:pPr>
      <w:r>
        <w:rPr>
          <w:b/>
          <w:color w:val="000000"/>
          <w:spacing w:val="-1"/>
          <w:sz w:val="28"/>
          <w:szCs w:val="28"/>
          <w:lang w:val="uk-UA"/>
        </w:rPr>
        <w:t>14.01.15- нервові хвороби</w:t>
      </w:r>
    </w:p>
    <w:p w:rsidR="00CC7DB9" w:rsidRDefault="00CC7DB9" w:rsidP="00CC7DB9">
      <w:pPr>
        <w:shd w:val="clear" w:color="auto" w:fill="FFFFFF"/>
        <w:spacing w:before="1471" w:line="490" w:lineRule="exact"/>
        <w:ind w:right="182"/>
        <w:jc w:val="center"/>
        <w:rPr>
          <w:b/>
        </w:rPr>
      </w:pPr>
      <w:r>
        <w:rPr>
          <w:b/>
          <w:color w:val="000000"/>
          <w:sz w:val="28"/>
          <w:szCs w:val="28"/>
          <w:lang w:val="uk-UA"/>
        </w:rPr>
        <w:t>Автореферат</w:t>
      </w:r>
    </w:p>
    <w:p w:rsidR="00CC7DB9" w:rsidRDefault="00CC7DB9" w:rsidP="00CC7DB9">
      <w:pPr>
        <w:shd w:val="clear" w:color="auto" w:fill="FFFFFF"/>
        <w:spacing w:line="490" w:lineRule="exact"/>
        <w:ind w:left="1639" w:right="1817"/>
        <w:jc w:val="center"/>
        <w:rPr>
          <w:b/>
        </w:rPr>
      </w:pPr>
      <w:r>
        <w:rPr>
          <w:b/>
          <w:color w:val="000000"/>
          <w:spacing w:val="-2"/>
          <w:sz w:val="28"/>
          <w:szCs w:val="28"/>
          <w:lang w:val="uk-UA"/>
        </w:rPr>
        <w:t xml:space="preserve">дисертації на здобуття наукового ступеня </w:t>
      </w:r>
      <w:r>
        <w:rPr>
          <w:b/>
          <w:color w:val="000000"/>
          <w:sz w:val="28"/>
          <w:szCs w:val="28"/>
          <w:lang w:val="uk-UA"/>
        </w:rPr>
        <w:t>кандидата медичних наук</w:t>
      </w:r>
    </w:p>
    <w:p w:rsidR="00CC7DB9" w:rsidRDefault="00CC7DB9" w:rsidP="00CC7DB9">
      <w:pPr>
        <w:shd w:val="clear" w:color="auto" w:fill="FFFFFF"/>
        <w:spacing w:before="2542"/>
        <w:ind w:right="178"/>
        <w:jc w:val="center"/>
        <w:rPr>
          <w:b/>
        </w:rPr>
      </w:pPr>
      <w:r>
        <w:rPr>
          <w:b/>
          <w:color w:val="000000"/>
          <w:spacing w:val="-3"/>
          <w:sz w:val="28"/>
          <w:szCs w:val="28"/>
          <w:lang w:val="uk-UA"/>
        </w:rPr>
        <w:lastRenderedPageBreak/>
        <w:t xml:space="preserve">Харків </w:t>
      </w:r>
      <w:r>
        <w:rPr>
          <w:b/>
          <w:sz w:val="28"/>
          <w:szCs w:val="28"/>
          <w:lang w:val="uk-UA"/>
        </w:rPr>
        <w:t xml:space="preserve">– </w:t>
      </w:r>
      <w:r>
        <w:rPr>
          <w:b/>
          <w:color w:val="000000"/>
          <w:spacing w:val="-3"/>
          <w:sz w:val="28"/>
          <w:szCs w:val="28"/>
          <w:lang w:val="uk-UA"/>
        </w:rPr>
        <w:t>2007</w:t>
      </w:r>
    </w:p>
    <w:p w:rsidR="00CC7DB9" w:rsidRDefault="00CC7DB9" w:rsidP="00CC7DB9">
      <w:pPr>
        <w:sectPr w:rsidR="00CC7DB9">
          <w:pgSz w:w="11909" w:h="16834"/>
          <w:pgMar w:top="1440" w:right="1213" w:bottom="720" w:left="2248" w:header="720" w:footer="720" w:gutter="0"/>
          <w:cols w:space="720"/>
        </w:sectPr>
      </w:pPr>
    </w:p>
    <w:p w:rsidR="00CC7DB9" w:rsidRDefault="00CC7DB9" w:rsidP="00CC7DB9">
      <w:pPr>
        <w:shd w:val="clear" w:color="auto" w:fill="FFFFFF"/>
        <w:rPr>
          <w:sz w:val="28"/>
        </w:rPr>
      </w:pPr>
      <w:r>
        <w:rPr>
          <w:color w:val="000000"/>
          <w:sz w:val="28"/>
          <w:lang w:val="uk-UA"/>
        </w:rPr>
        <w:lastRenderedPageBreak/>
        <w:t>Дисертацією є рукопис</w:t>
      </w:r>
    </w:p>
    <w:p w:rsidR="00CC7DB9" w:rsidRDefault="00CC7DB9" w:rsidP="00CC7DB9">
      <w:pPr>
        <w:shd w:val="clear" w:color="auto" w:fill="FFFFFF"/>
        <w:spacing w:before="134"/>
        <w:rPr>
          <w:sz w:val="28"/>
          <w:szCs w:val="26"/>
        </w:rPr>
      </w:pPr>
      <w:r>
        <w:rPr>
          <w:color w:val="000000"/>
          <w:spacing w:val="-1"/>
          <w:sz w:val="28"/>
          <w:szCs w:val="26"/>
          <w:lang w:val="uk-UA"/>
        </w:rPr>
        <w:t xml:space="preserve">Робота виконана в ДУ "Інститут неврології, психіатрії та наркології </w:t>
      </w:r>
      <w:r>
        <w:rPr>
          <w:color w:val="000000"/>
          <w:spacing w:val="-1"/>
          <w:sz w:val="28"/>
          <w:szCs w:val="26"/>
          <w:lang w:val="uk-UA"/>
        </w:rPr>
        <w:br/>
        <w:t>АМН України"</w:t>
      </w:r>
    </w:p>
    <w:p w:rsidR="00CC7DB9" w:rsidRDefault="00CC7DB9" w:rsidP="00CC7DB9">
      <w:pPr>
        <w:shd w:val="clear" w:color="auto" w:fill="FFFFFF"/>
        <w:spacing w:before="240" w:line="408" w:lineRule="exact"/>
        <w:ind w:left="6"/>
        <w:rPr>
          <w:sz w:val="28"/>
        </w:rPr>
      </w:pPr>
      <w:r>
        <w:rPr>
          <w:b/>
          <w:bCs/>
          <w:color w:val="000000"/>
          <w:sz w:val="28"/>
          <w:lang w:val="uk-UA"/>
        </w:rPr>
        <w:t xml:space="preserve">Науковий керівник:      </w:t>
      </w:r>
      <w:r>
        <w:rPr>
          <w:color w:val="000000"/>
          <w:sz w:val="28"/>
          <w:lang w:val="uk-UA"/>
        </w:rPr>
        <w:t>доктор медичних наук, професор</w:t>
      </w:r>
    </w:p>
    <w:p w:rsidR="00CC7DB9" w:rsidRDefault="00CC7DB9" w:rsidP="00CC7DB9">
      <w:pPr>
        <w:shd w:val="clear" w:color="auto" w:fill="FFFFFF"/>
        <w:spacing w:line="408" w:lineRule="exact"/>
        <w:ind w:left="2977"/>
        <w:rPr>
          <w:sz w:val="28"/>
        </w:rPr>
      </w:pPr>
      <w:r>
        <w:rPr>
          <w:b/>
          <w:bCs/>
          <w:color w:val="000000"/>
          <w:sz w:val="28"/>
          <w:lang w:val="uk-UA"/>
        </w:rPr>
        <w:t>Міщенко Тамара Сергіївна,</w:t>
      </w:r>
    </w:p>
    <w:p w:rsidR="00CC7DB9" w:rsidRDefault="00CC7DB9" w:rsidP="00CC7DB9">
      <w:pPr>
        <w:shd w:val="clear" w:color="auto" w:fill="FFFFFF"/>
        <w:spacing w:line="408" w:lineRule="exact"/>
        <w:ind w:left="2977" w:right="451"/>
        <w:rPr>
          <w:sz w:val="28"/>
        </w:rPr>
      </w:pPr>
      <w:r>
        <w:rPr>
          <w:color w:val="000000"/>
          <w:sz w:val="28"/>
          <w:lang w:val="uk-UA"/>
        </w:rPr>
        <w:t xml:space="preserve">ДУ "Інститут неврології, психіатрії та наркології </w:t>
      </w:r>
      <w:r>
        <w:rPr>
          <w:color w:val="000000"/>
          <w:spacing w:val="-2"/>
          <w:sz w:val="28"/>
          <w:lang w:val="uk-UA"/>
        </w:rPr>
        <w:t xml:space="preserve">АМН України", завідувач відділу судинної патології </w:t>
      </w:r>
      <w:r>
        <w:rPr>
          <w:color w:val="000000"/>
          <w:spacing w:val="-1"/>
          <w:sz w:val="28"/>
          <w:lang w:val="uk-UA"/>
        </w:rPr>
        <w:t>головного мозку</w:t>
      </w:r>
    </w:p>
    <w:p w:rsidR="00CC7DB9" w:rsidRDefault="00CC7DB9" w:rsidP="00CC7DB9">
      <w:pPr>
        <w:shd w:val="clear" w:color="auto" w:fill="FFFFFF"/>
        <w:spacing w:before="120" w:line="408" w:lineRule="exact"/>
        <w:ind w:left="6"/>
        <w:rPr>
          <w:sz w:val="28"/>
        </w:rPr>
      </w:pPr>
      <w:r>
        <w:rPr>
          <w:b/>
          <w:bCs/>
          <w:color w:val="000000"/>
          <w:sz w:val="28"/>
          <w:lang w:val="uk-UA"/>
        </w:rPr>
        <w:t xml:space="preserve">Офіційні опоненти:       </w:t>
      </w:r>
      <w:r>
        <w:rPr>
          <w:color w:val="000000"/>
          <w:sz w:val="28"/>
          <w:lang w:val="uk-UA"/>
        </w:rPr>
        <w:t>доктор медичних наук, професор</w:t>
      </w:r>
    </w:p>
    <w:p w:rsidR="00CC7DB9" w:rsidRDefault="00CC7DB9" w:rsidP="00CC7DB9">
      <w:pPr>
        <w:shd w:val="clear" w:color="auto" w:fill="FFFFFF"/>
        <w:spacing w:line="408" w:lineRule="exact"/>
        <w:ind w:left="2977"/>
        <w:rPr>
          <w:sz w:val="28"/>
        </w:rPr>
      </w:pPr>
      <w:r>
        <w:rPr>
          <w:b/>
          <w:bCs/>
          <w:color w:val="000000"/>
          <w:sz w:val="28"/>
          <w:lang w:val="uk-UA"/>
        </w:rPr>
        <w:t>Морозова Ольга Григорівна</w:t>
      </w:r>
    </w:p>
    <w:p w:rsidR="00CC7DB9" w:rsidRDefault="00CC7DB9" w:rsidP="00CC7DB9">
      <w:pPr>
        <w:shd w:val="clear" w:color="auto" w:fill="FFFFFF"/>
        <w:spacing w:line="408" w:lineRule="exact"/>
        <w:ind w:left="2977"/>
        <w:rPr>
          <w:color w:val="000000"/>
          <w:sz w:val="28"/>
          <w:lang w:val="uk-UA"/>
        </w:rPr>
      </w:pPr>
      <w:r>
        <w:rPr>
          <w:color w:val="000000"/>
          <w:sz w:val="28"/>
          <w:lang w:val="uk-UA"/>
        </w:rPr>
        <w:t xml:space="preserve">Харківська медична академія післядипломної освіти, завідувач кафедри рефлексотерапії </w:t>
      </w:r>
    </w:p>
    <w:p w:rsidR="00CC7DB9" w:rsidRDefault="00CC7DB9" w:rsidP="00CC7DB9">
      <w:pPr>
        <w:shd w:val="clear" w:color="auto" w:fill="FFFFFF"/>
        <w:spacing w:before="240" w:line="408" w:lineRule="exact"/>
        <w:ind w:left="2977"/>
        <w:rPr>
          <w:color w:val="000000"/>
          <w:spacing w:val="-2"/>
          <w:sz w:val="28"/>
          <w:lang w:val="uk-UA"/>
        </w:rPr>
      </w:pPr>
      <w:r>
        <w:rPr>
          <w:color w:val="000000"/>
          <w:spacing w:val="-2"/>
          <w:sz w:val="28"/>
          <w:lang w:val="uk-UA"/>
        </w:rPr>
        <w:t>доктор медичних наук, професор</w:t>
      </w:r>
    </w:p>
    <w:p w:rsidR="00CC7DB9" w:rsidRDefault="00CC7DB9" w:rsidP="00CC7DB9">
      <w:pPr>
        <w:shd w:val="clear" w:color="auto" w:fill="FFFFFF"/>
        <w:spacing w:line="408" w:lineRule="exact"/>
        <w:ind w:left="2977" w:right="-1"/>
        <w:rPr>
          <w:b/>
          <w:bCs/>
          <w:color w:val="000000"/>
          <w:sz w:val="28"/>
          <w:lang w:val="uk-UA"/>
        </w:rPr>
      </w:pPr>
      <w:r>
        <w:rPr>
          <w:b/>
          <w:bCs/>
          <w:color w:val="000000"/>
          <w:sz w:val="28"/>
          <w:lang w:val="uk-UA"/>
        </w:rPr>
        <w:t>Шкробот Світлана Іванівна,</w:t>
      </w:r>
    </w:p>
    <w:p w:rsidR="00CC7DB9" w:rsidRDefault="00CC7DB9" w:rsidP="00CC7DB9">
      <w:pPr>
        <w:shd w:val="clear" w:color="auto" w:fill="FFFFFF"/>
        <w:spacing w:line="408" w:lineRule="exact"/>
        <w:ind w:left="2977" w:right="-1"/>
        <w:rPr>
          <w:sz w:val="28"/>
          <w:lang w:val="uk-UA"/>
        </w:rPr>
      </w:pPr>
      <w:r>
        <w:rPr>
          <w:color w:val="000000"/>
          <w:sz w:val="28"/>
          <w:lang w:val="uk-UA"/>
        </w:rPr>
        <w:t xml:space="preserve">Тернопільський державний медичний університет </w:t>
      </w:r>
      <w:r>
        <w:rPr>
          <w:color w:val="000000"/>
          <w:sz w:val="28"/>
          <w:lang w:val="uk-UA"/>
        </w:rPr>
        <w:br/>
      </w:r>
      <w:r>
        <w:rPr>
          <w:color w:val="000000"/>
          <w:spacing w:val="-2"/>
          <w:sz w:val="28"/>
          <w:lang w:val="uk-UA"/>
        </w:rPr>
        <w:t xml:space="preserve">ім. І.П. Горбачевського, завідувач кафедри неврології, </w:t>
      </w:r>
      <w:r>
        <w:rPr>
          <w:color w:val="000000"/>
          <w:sz w:val="28"/>
          <w:lang w:val="uk-UA"/>
        </w:rPr>
        <w:t>психіатрії, наркології та медичної психології</w:t>
      </w:r>
    </w:p>
    <w:p w:rsidR="00CC7DB9" w:rsidRDefault="00CC7DB9" w:rsidP="00CC7DB9">
      <w:pPr>
        <w:shd w:val="clear" w:color="auto" w:fill="FFFFFF"/>
        <w:rPr>
          <w:color w:val="000000"/>
          <w:spacing w:val="-2"/>
          <w:sz w:val="28"/>
          <w:lang w:val="uk-UA"/>
        </w:rPr>
      </w:pPr>
    </w:p>
    <w:p w:rsidR="00CC7DB9" w:rsidRDefault="00CC7DB9" w:rsidP="00CC7DB9">
      <w:pPr>
        <w:shd w:val="clear" w:color="auto" w:fill="FFFFFF"/>
        <w:spacing w:line="360" w:lineRule="auto"/>
        <w:rPr>
          <w:sz w:val="28"/>
          <w:lang w:val="uk-UA"/>
        </w:rPr>
      </w:pPr>
      <w:r>
        <w:rPr>
          <w:color w:val="000000"/>
          <w:spacing w:val="-2"/>
          <w:sz w:val="28"/>
          <w:lang w:val="uk-UA"/>
        </w:rPr>
        <w:t>Захист відбудеться   «____»_______________________2007 р. о ____ годині на</w:t>
      </w:r>
    </w:p>
    <w:p w:rsidR="00CC7DB9" w:rsidRDefault="00CC7DB9" w:rsidP="00CC7DB9">
      <w:pPr>
        <w:shd w:val="clear" w:color="auto" w:fill="FFFFFF"/>
        <w:tabs>
          <w:tab w:val="left" w:leader="underscore" w:pos="1380"/>
        </w:tabs>
        <w:spacing w:before="7" w:line="360" w:lineRule="auto"/>
        <w:rPr>
          <w:sz w:val="28"/>
          <w:lang w:val="uk-UA"/>
        </w:rPr>
      </w:pPr>
      <w:r>
        <w:rPr>
          <w:color w:val="000000"/>
          <w:spacing w:val="-1"/>
          <w:sz w:val="28"/>
          <w:lang w:val="uk-UA"/>
        </w:rPr>
        <w:t xml:space="preserve">засіданні спеціалізованої Вченої Ради Д64.566.01 при ДУ "Інститут неврології, психіатрії та </w:t>
      </w:r>
      <w:r>
        <w:rPr>
          <w:color w:val="000000"/>
          <w:spacing w:val="1"/>
          <w:sz w:val="28"/>
          <w:lang w:val="uk-UA"/>
        </w:rPr>
        <w:t>наркології АМН України" (61068, м. Харків, вул. Академіка Павлова, 46).</w:t>
      </w:r>
    </w:p>
    <w:p w:rsidR="00CC7DB9" w:rsidRDefault="00CC7DB9" w:rsidP="00CC7DB9">
      <w:pPr>
        <w:shd w:val="clear" w:color="auto" w:fill="FFFFFF"/>
        <w:spacing w:before="240" w:after="100" w:afterAutospacing="1" w:line="422" w:lineRule="exact"/>
        <w:ind w:left="17"/>
        <w:rPr>
          <w:sz w:val="28"/>
        </w:rPr>
      </w:pPr>
      <w:r>
        <w:rPr>
          <w:color w:val="000000"/>
          <w:spacing w:val="-1"/>
          <w:sz w:val="28"/>
          <w:lang w:val="uk-UA"/>
        </w:rPr>
        <w:t xml:space="preserve">З дисертацією можна ознайомитися у бібліотеці ДУ "Інститут неврології, психіатрії </w:t>
      </w:r>
      <w:r>
        <w:rPr>
          <w:color w:val="000000"/>
          <w:sz w:val="28"/>
          <w:lang w:val="uk-UA"/>
        </w:rPr>
        <w:t xml:space="preserve">та наркології АМН України": 61068, м. Харків, вул. Академіка </w:t>
      </w:r>
      <w:r>
        <w:rPr>
          <w:color w:val="000000"/>
          <w:sz w:val="28"/>
        </w:rPr>
        <w:br/>
      </w:r>
      <w:r>
        <w:rPr>
          <w:color w:val="000000"/>
          <w:sz w:val="28"/>
          <w:lang w:val="uk-UA"/>
        </w:rPr>
        <w:t>Павлова, 46.</w:t>
      </w:r>
    </w:p>
    <w:p w:rsidR="00CC7DB9" w:rsidRDefault="00CC7DB9" w:rsidP="00CC7DB9">
      <w:pPr>
        <w:shd w:val="clear" w:color="auto" w:fill="FFFFFF"/>
        <w:rPr>
          <w:color w:val="000000"/>
          <w:spacing w:val="-2"/>
          <w:sz w:val="28"/>
          <w:lang w:val="uk-UA"/>
        </w:rPr>
      </w:pPr>
      <w:r>
        <w:rPr>
          <w:color w:val="000000"/>
          <w:spacing w:val="-2"/>
          <w:sz w:val="28"/>
          <w:lang w:val="uk-UA"/>
        </w:rPr>
        <w:t>Автореферат розісланий «______»_______________2007 р.</w:t>
      </w:r>
    </w:p>
    <w:p w:rsidR="00CC7DB9" w:rsidRDefault="00CC7DB9" w:rsidP="00CC7DB9">
      <w:pPr>
        <w:shd w:val="clear" w:color="auto" w:fill="FFFFFF"/>
        <w:rPr>
          <w:color w:val="000000"/>
          <w:spacing w:val="-2"/>
          <w:sz w:val="28"/>
          <w:lang w:val="uk-UA"/>
        </w:rPr>
      </w:pPr>
    </w:p>
    <w:p w:rsidR="00CC7DB9" w:rsidRDefault="00CC7DB9" w:rsidP="00CC7DB9">
      <w:pPr>
        <w:shd w:val="clear" w:color="auto" w:fill="FFFFFF"/>
        <w:rPr>
          <w:sz w:val="28"/>
        </w:rPr>
      </w:pPr>
    </w:p>
    <w:p w:rsidR="00CC7DB9" w:rsidRDefault="00CC7DB9" w:rsidP="00CC7DB9">
      <w:pPr>
        <w:shd w:val="clear" w:color="auto" w:fill="FFFFFF"/>
        <w:spacing w:before="5"/>
        <w:rPr>
          <w:color w:val="000000"/>
          <w:sz w:val="28"/>
          <w:lang w:val="uk-UA"/>
        </w:rPr>
      </w:pPr>
      <w:r>
        <w:rPr>
          <w:color w:val="000000"/>
          <w:sz w:val="28"/>
          <w:lang w:val="uk-UA"/>
        </w:rPr>
        <w:t xml:space="preserve">Вчений секретар </w:t>
      </w:r>
    </w:p>
    <w:p w:rsidR="00CC7DB9" w:rsidRDefault="00CC7DB9" w:rsidP="00CC7DB9">
      <w:pPr>
        <w:shd w:val="clear" w:color="auto" w:fill="FFFFFF"/>
        <w:spacing w:before="5"/>
        <w:rPr>
          <w:color w:val="000000"/>
          <w:sz w:val="28"/>
          <w:lang w:val="uk-UA"/>
        </w:rPr>
      </w:pPr>
      <w:r>
        <w:rPr>
          <w:color w:val="000000"/>
          <w:sz w:val="28"/>
          <w:lang w:val="uk-UA"/>
        </w:rPr>
        <w:t xml:space="preserve">спеціалізованої Вченої Ради, </w:t>
      </w:r>
    </w:p>
    <w:p w:rsidR="00CC7DB9" w:rsidRDefault="00CC7DB9" w:rsidP="00CC7DB9">
      <w:pPr>
        <w:shd w:val="clear" w:color="auto" w:fill="FFFFFF"/>
        <w:spacing w:before="5"/>
        <w:rPr>
          <w:color w:val="000000"/>
          <w:spacing w:val="2"/>
          <w:sz w:val="28"/>
          <w:lang w:val="uk-UA"/>
        </w:rPr>
      </w:pPr>
      <w:r>
        <w:rPr>
          <w:color w:val="000000"/>
          <w:spacing w:val="2"/>
          <w:sz w:val="28"/>
          <w:lang w:val="uk-UA"/>
        </w:rPr>
        <w:t xml:space="preserve">кандидат медичних наук, </w:t>
      </w:r>
    </w:p>
    <w:p w:rsidR="00CC7DB9" w:rsidRDefault="00CC7DB9" w:rsidP="00CC7DB9">
      <w:pPr>
        <w:shd w:val="clear" w:color="auto" w:fill="FFFFFF"/>
        <w:spacing w:before="5"/>
        <w:rPr>
          <w:sz w:val="28"/>
        </w:rPr>
      </w:pPr>
      <w:r>
        <w:rPr>
          <w:color w:val="000000"/>
          <w:spacing w:val="-2"/>
          <w:sz w:val="28"/>
          <w:lang w:val="uk-UA"/>
        </w:rPr>
        <w:t>старший науковий співробітник</w:t>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r>
      <w:r>
        <w:rPr>
          <w:color w:val="000000"/>
          <w:spacing w:val="-4"/>
          <w:sz w:val="28"/>
          <w:lang w:val="uk-UA"/>
        </w:rPr>
        <w:t>Л.І.Дяченко</w:t>
      </w:r>
    </w:p>
    <w:p w:rsidR="00CC7DB9" w:rsidRPr="000411D3" w:rsidRDefault="00CC7DB9" w:rsidP="00CC7DB9">
      <w:pPr>
        <w:pStyle w:val="afffffff9"/>
        <w:ind w:firstLine="708"/>
        <w:jc w:val="center"/>
        <w:rPr>
          <w:b/>
          <w:color w:val="000000"/>
          <w:szCs w:val="28"/>
        </w:rPr>
        <w:sectPr w:rsidR="00CC7DB9" w:rsidRPr="000411D3" w:rsidSect="00AF29E0">
          <w:headerReference w:type="even" r:id="rId10"/>
          <w:headerReference w:type="default" r:id="rId11"/>
          <w:pgSz w:w="11906" w:h="16838" w:code="9"/>
          <w:pgMar w:top="1304" w:right="1134" w:bottom="1304" w:left="1361" w:header="709" w:footer="709" w:gutter="0"/>
          <w:cols w:space="708"/>
          <w:docGrid w:linePitch="360"/>
        </w:sectPr>
      </w:pPr>
    </w:p>
    <w:p w:rsidR="00CC7DB9" w:rsidRDefault="00CC7DB9" w:rsidP="00CC7DB9">
      <w:pPr>
        <w:pStyle w:val="afffffff9"/>
        <w:ind w:firstLine="708"/>
        <w:jc w:val="center"/>
        <w:rPr>
          <w:b/>
          <w:color w:val="000000"/>
          <w:szCs w:val="28"/>
        </w:rPr>
      </w:pPr>
      <w:r>
        <w:rPr>
          <w:b/>
          <w:noProof/>
          <w:color w:val="000000"/>
          <w:szCs w:val="28"/>
          <w:lang w:eastAsia="ru-RU"/>
        </w:rPr>
        <w:lastRenderedPageBreak/>
        <mc:AlternateContent>
          <mc:Choice Requires="wps">
            <w:drawing>
              <wp:anchor distT="0" distB="0" distL="114300" distR="114300" simplePos="0" relativeHeight="251661312" behindDoc="0" locked="0" layoutInCell="1" allowOverlap="1">
                <wp:simplePos x="0" y="0"/>
                <wp:positionH relativeFrom="column">
                  <wp:posOffset>2871470</wp:posOffset>
                </wp:positionH>
                <wp:positionV relativeFrom="paragraph">
                  <wp:posOffset>-415290</wp:posOffset>
                </wp:positionV>
                <wp:extent cx="406400" cy="406400"/>
                <wp:effectExtent l="11430" t="12700" r="10795" b="9525"/>
                <wp:wrapNone/>
                <wp:docPr id="110" name="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4064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0" o:spid="_x0000_s1026" style="position:absolute;margin-left:226.1pt;margin-top:-32.7pt;width:32pt;height: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" strokecolor="white"/>
            </w:pict>
          </mc:Fallback>
        </mc:AlternateContent>
      </w:r>
    </w:p>
    <w:p w:rsidR="00CC7DB9" w:rsidRDefault="00CC7DB9" w:rsidP="00CC7DB9">
      <w:pPr>
        <w:pStyle w:val="afffffff9"/>
        <w:ind w:firstLine="708"/>
        <w:jc w:val="center"/>
        <w:rPr>
          <w:b/>
          <w:color w:val="000000"/>
          <w:szCs w:val="28"/>
        </w:rPr>
      </w:pPr>
      <w:r>
        <w:rPr>
          <w:b/>
          <w:color w:val="000000"/>
          <w:szCs w:val="28"/>
        </w:rPr>
        <w:t>ЗАГАЛЬНА ХАРАКТЕРИСТИКА РОБОТИ</w:t>
      </w:r>
    </w:p>
    <w:p w:rsidR="00CC7DB9" w:rsidRDefault="00CC7DB9" w:rsidP="00CC7DB9">
      <w:pPr>
        <w:pStyle w:val="afffffff9"/>
        <w:ind w:firstLine="708"/>
        <w:rPr>
          <w:b/>
          <w:color w:val="000000"/>
          <w:szCs w:val="28"/>
        </w:rPr>
      </w:pPr>
    </w:p>
    <w:p w:rsidR="00CC7DB9" w:rsidRDefault="00CC7DB9" w:rsidP="00CC7DB9">
      <w:pPr>
        <w:ind w:firstLine="708"/>
        <w:jc w:val="both"/>
        <w:rPr>
          <w:sz w:val="28"/>
          <w:szCs w:val="28"/>
          <w:lang w:val="uk-UA"/>
        </w:rPr>
      </w:pPr>
      <w:r>
        <w:rPr>
          <w:b/>
          <w:spacing w:val="24"/>
          <w:sz w:val="28"/>
          <w:lang w:val="uk-UA"/>
        </w:rPr>
        <w:t xml:space="preserve"> </w:t>
      </w:r>
      <w:r>
        <w:rPr>
          <w:b/>
          <w:spacing w:val="24"/>
          <w:sz w:val="28"/>
          <w:szCs w:val="28"/>
          <w:lang w:val="uk-UA"/>
        </w:rPr>
        <w:t>Актуальність теми.</w:t>
      </w:r>
      <w:r>
        <w:rPr>
          <w:spacing w:val="24"/>
          <w:sz w:val="28"/>
          <w:szCs w:val="28"/>
          <w:lang w:val="uk-UA"/>
        </w:rPr>
        <w:t xml:space="preserve"> </w:t>
      </w:r>
      <w:r>
        <w:rPr>
          <w:sz w:val="28"/>
          <w:szCs w:val="28"/>
          <w:lang w:val="uk-UA"/>
        </w:rPr>
        <w:t>Останнім часом в усьому світі спостерігається значне зростання кількості хворих на деменцію. Це обумовлено тим, що населення планети старіє. Сьогодні у світі 30 % населення складають люди похилого та старечого віку (Зозуля І.С., Боброва В.І., 2005;</w:t>
      </w:r>
      <w:r>
        <w:rPr>
          <w:color w:val="000000"/>
          <w:sz w:val="28"/>
          <w:szCs w:val="28"/>
          <w:lang w:val="uk-UA"/>
        </w:rPr>
        <w:t xml:space="preserve"> </w:t>
      </w:r>
      <w:r>
        <w:rPr>
          <w:sz w:val="28"/>
          <w:szCs w:val="28"/>
          <w:lang w:val="uk-UA"/>
        </w:rPr>
        <w:t xml:space="preserve">Волошин П.В., 2005; Міщенко Т.С., 2006; </w:t>
      </w:r>
      <w:r>
        <w:rPr>
          <w:color w:val="000000"/>
          <w:sz w:val="28"/>
          <w:szCs w:val="28"/>
          <w:lang w:val="uk-UA"/>
        </w:rPr>
        <w:t xml:space="preserve">Яхно Н.Н., 2007; </w:t>
      </w:r>
      <w:r>
        <w:rPr>
          <w:sz w:val="28"/>
          <w:szCs w:val="28"/>
          <w:lang w:val="en-US"/>
        </w:rPr>
        <w:t>Erkinjuntti</w:t>
      </w:r>
      <w:r>
        <w:rPr>
          <w:sz w:val="28"/>
          <w:szCs w:val="28"/>
          <w:lang w:val="uk-UA"/>
        </w:rPr>
        <w:t xml:space="preserve"> </w:t>
      </w:r>
      <w:r>
        <w:rPr>
          <w:sz w:val="28"/>
          <w:szCs w:val="28"/>
          <w:lang w:val="en-US"/>
        </w:rPr>
        <w:t>T</w:t>
      </w:r>
      <w:r>
        <w:rPr>
          <w:sz w:val="28"/>
          <w:szCs w:val="28"/>
          <w:lang w:val="uk-UA"/>
        </w:rPr>
        <w:t xml:space="preserve">. 2002). Іншими причинами зростання захворюваності на деменцію є зростання  розповсюдженості серед населення планети факторів ризику розвитку деменції, таких як судинні захворювання головного мозку, токсичні чинники, захворювання ендокринної системи та інші </w:t>
      </w:r>
      <w:r>
        <w:rPr>
          <w:color w:val="000000"/>
          <w:sz w:val="28"/>
          <w:szCs w:val="28"/>
          <w:lang w:val="uk-UA"/>
        </w:rPr>
        <w:t xml:space="preserve">(Волошина Н.П., 2001; Козьолкін О.А., Ревенько А.В., 2003; Кузнєцова С.М., 2003; Дзяк Л.А., 2004; Мізякіна К.В., 2006; Шкробот С.І., Салій З.В, 2006; Дамулин И.В., 2002; Захаров В.В., 2004; </w:t>
      </w:r>
      <w:r>
        <w:rPr>
          <w:color w:val="000000"/>
          <w:sz w:val="28"/>
          <w:szCs w:val="28"/>
          <w:lang w:val="en-US"/>
        </w:rPr>
        <w:t>Barba</w:t>
      </w:r>
      <w:r>
        <w:rPr>
          <w:color w:val="000000"/>
          <w:sz w:val="28"/>
          <w:szCs w:val="28"/>
          <w:lang w:val="uk-UA"/>
        </w:rPr>
        <w:t xml:space="preserve"> </w:t>
      </w:r>
      <w:r>
        <w:rPr>
          <w:color w:val="000000"/>
          <w:sz w:val="28"/>
          <w:szCs w:val="28"/>
          <w:lang w:val="en-US"/>
        </w:rPr>
        <w:t>R</w:t>
      </w:r>
      <w:r>
        <w:rPr>
          <w:color w:val="000000"/>
          <w:sz w:val="28"/>
          <w:szCs w:val="28"/>
          <w:lang w:val="uk-UA"/>
        </w:rPr>
        <w:t xml:space="preserve">., </w:t>
      </w:r>
      <w:r>
        <w:rPr>
          <w:color w:val="000000"/>
          <w:sz w:val="28"/>
          <w:szCs w:val="28"/>
          <w:lang w:val="en-US"/>
        </w:rPr>
        <w:t>Castro</w:t>
      </w:r>
      <w:r>
        <w:rPr>
          <w:color w:val="000000"/>
          <w:sz w:val="28"/>
          <w:szCs w:val="28"/>
          <w:lang w:val="uk-UA"/>
        </w:rPr>
        <w:t xml:space="preserve"> </w:t>
      </w:r>
      <w:r>
        <w:rPr>
          <w:color w:val="000000"/>
          <w:sz w:val="28"/>
          <w:szCs w:val="28"/>
          <w:lang w:val="en-US"/>
        </w:rPr>
        <w:t>V</w:t>
      </w:r>
      <w:r>
        <w:rPr>
          <w:color w:val="000000"/>
          <w:sz w:val="28"/>
          <w:szCs w:val="28"/>
          <w:lang w:val="uk-UA"/>
        </w:rPr>
        <w:t>.</w:t>
      </w:r>
      <w:r>
        <w:rPr>
          <w:color w:val="000000"/>
          <w:sz w:val="28"/>
          <w:szCs w:val="28"/>
          <w:lang w:val="en-US"/>
        </w:rPr>
        <w:t>D</w:t>
      </w:r>
      <w:r>
        <w:rPr>
          <w:color w:val="000000"/>
          <w:sz w:val="28"/>
          <w:szCs w:val="28"/>
          <w:lang w:val="uk-UA"/>
        </w:rPr>
        <w:t>., 2001).</w:t>
      </w:r>
    </w:p>
    <w:p w:rsidR="00CC7DB9" w:rsidRDefault="00CC7DB9" w:rsidP="00CC7DB9">
      <w:pPr>
        <w:ind w:firstLine="708"/>
        <w:jc w:val="both"/>
        <w:rPr>
          <w:sz w:val="28"/>
          <w:szCs w:val="28"/>
          <w:lang w:val="uk-UA"/>
        </w:rPr>
      </w:pPr>
      <w:r>
        <w:rPr>
          <w:sz w:val="28"/>
          <w:szCs w:val="28"/>
          <w:lang w:val="uk-UA"/>
        </w:rPr>
        <w:t>На теперішній час виділяють кілька типів деменції. Серед усіх видів деменції судинна деменція посідає друге місце після хвороби Альцгеймера в структурі деменцій похилого віку (</w:t>
      </w:r>
      <w:r>
        <w:rPr>
          <w:color w:val="000000"/>
          <w:sz w:val="28"/>
          <w:szCs w:val="28"/>
          <w:lang w:val="uk-UA"/>
        </w:rPr>
        <w:t xml:space="preserve">Міщенко Т.С., 2000-2004; Шестопалова Л.Ф., 2001, 2005; Кушнір Г.М., Мікляєв О.О., 2005; </w:t>
      </w:r>
      <w:r>
        <w:rPr>
          <w:color w:val="000000"/>
          <w:sz w:val="28"/>
          <w:szCs w:val="28"/>
          <w:lang w:val="en-US"/>
        </w:rPr>
        <w:t>Bergen</w:t>
      </w:r>
      <w:r>
        <w:rPr>
          <w:color w:val="000000"/>
          <w:sz w:val="28"/>
          <w:szCs w:val="28"/>
          <w:lang w:val="uk-UA"/>
        </w:rPr>
        <w:t xml:space="preserve"> </w:t>
      </w:r>
      <w:r>
        <w:rPr>
          <w:color w:val="000000"/>
          <w:sz w:val="28"/>
          <w:szCs w:val="28"/>
          <w:lang w:val="en-US"/>
        </w:rPr>
        <w:t>D</w:t>
      </w:r>
      <w:r>
        <w:rPr>
          <w:color w:val="000000"/>
          <w:sz w:val="28"/>
          <w:szCs w:val="28"/>
          <w:lang w:val="uk-UA"/>
        </w:rPr>
        <w:t>.</w:t>
      </w:r>
      <w:r>
        <w:rPr>
          <w:color w:val="000000"/>
          <w:sz w:val="28"/>
          <w:szCs w:val="28"/>
          <w:lang w:val="en-US"/>
        </w:rPr>
        <w:t>C</w:t>
      </w:r>
      <w:r>
        <w:rPr>
          <w:color w:val="000000"/>
          <w:sz w:val="28"/>
          <w:szCs w:val="28"/>
          <w:lang w:val="uk-UA"/>
        </w:rPr>
        <w:t xml:space="preserve">., </w:t>
      </w:r>
      <w:r>
        <w:rPr>
          <w:color w:val="000000"/>
          <w:sz w:val="28"/>
          <w:szCs w:val="28"/>
          <w:lang w:val="en-US"/>
        </w:rPr>
        <w:t>Silberberg</w:t>
      </w:r>
      <w:r>
        <w:rPr>
          <w:color w:val="000000"/>
          <w:sz w:val="28"/>
          <w:szCs w:val="28"/>
          <w:lang w:val="uk-UA"/>
        </w:rPr>
        <w:t xml:space="preserve"> </w:t>
      </w:r>
      <w:r>
        <w:rPr>
          <w:color w:val="000000"/>
          <w:sz w:val="28"/>
          <w:szCs w:val="28"/>
          <w:lang w:val="en-US"/>
        </w:rPr>
        <w:t>D</w:t>
      </w:r>
      <w:r>
        <w:rPr>
          <w:color w:val="000000"/>
          <w:sz w:val="28"/>
          <w:szCs w:val="28"/>
          <w:lang w:val="uk-UA"/>
        </w:rPr>
        <w:t>., 2002).</w:t>
      </w:r>
      <w:r>
        <w:rPr>
          <w:sz w:val="28"/>
          <w:szCs w:val="28"/>
          <w:lang w:val="uk-UA"/>
        </w:rPr>
        <w:t xml:space="preserve"> </w:t>
      </w:r>
    </w:p>
    <w:p w:rsidR="00CC7DB9" w:rsidRDefault="00CC7DB9" w:rsidP="00CC7DB9">
      <w:pPr>
        <w:pStyle w:val="affffffff0"/>
        <w:spacing w:after="0"/>
        <w:ind w:left="0" w:firstLine="708"/>
        <w:jc w:val="both"/>
        <w:rPr>
          <w:color w:val="000000"/>
          <w:szCs w:val="28"/>
          <w:lang w:val="uk-UA"/>
        </w:rPr>
      </w:pPr>
      <w:r>
        <w:rPr>
          <w:color w:val="000000"/>
          <w:szCs w:val="28"/>
          <w:lang w:val="uk-UA"/>
        </w:rPr>
        <w:t xml:space="preserve">Проблема судинної деменції є не тільки медичною, а й соціальною, тому що це захворювання не тільки погіршує якість життя хворих, але й призводить до великих економічних втрат внаслідок необхідності постійного нагляду та медичного спостереження за хворими з вираженими формами судинної деменції (Григорова І.А., Морозова О.Г., 2002; Марута Н.О., 2005; Підкоритов В.С., 2005; Смоланка В.І., 2006; </w:t>
      </w:r>
      <w:r>
        <w:rPr>
          <w:szCs w:val="28"/>
          <w:lang w:val="en-US"/>
        </w:rPr>
        <w:t>Morin</w:t>
      </w:r>
      <w:r>
        <w:rPr>
          <w:szCs w:val="28"/>
          <w:lang w:val="uk-UA"/>
        </w:rPr>
        <w:t xml:space="preserve"> </w:t>
      </w:r>
      <w:r>
        <w:rPr>
          <w:szCs w:val="28"/>
          <w:lang w:val="en-US"/>
        </w:rPr>
        <w:t>M</w:t>
      </w:r>
      <w:r>
        <w:rPr>
          <w:szCs w:val="28"/>
          <w:lang w:val="uk-UA"/>
        </w:rPr>
        <w:t xml:space="preserve">., 2002; </w:t>
      </w:r>
      <w:r>
        <w:rPr>
          <w:szCs w:val="28"/>
          <w:lang w:val="en-GB"/>
        </w:rPr>
        <w:t>Ratmasabapathy</w:t>
      </w:r>
      <w:r>
        <w:rPr>
          <w:szCs w:val="28"/>
          <w:lang w:val="uk-UA"/>
        </w:rPr>
        <w:t xml:space="preserve"> </w:t>
      </w:r>
      <w:r>
        <w:rPr>
          <w:szCs w:val="28"/>
          <w:lang w:val="en-GB"/>
        </w:rPr>
        <w:t>Y</w:t>
      </w:r>
      <w:r>
        <w:rPr>
          <w:szCs w:val="28"/>
          <w:lang w:val="uk-UA"/>
        </w:rPr>
        <w:t>., 2003)</w:t>
      </w:r>
      <w:r>
        <w:rPr>
          <w:color w:val="000000"/>
          <w:szCs w:val="28"/>
          <w:lang w:val="uk-UA"/>
        </w:rPr>
        <w:t>.</w:t>
      </w:r>
    </w:p>
    <w:p w:rsidR="00CC7DB9" w:rsidRDefault="00CC7DB9" w:rsidP="00CC7DB9">
      <w:pPr>
        <w:pStyle w:val="affffffff0"/>
        <w:spacing w:after="0"/>
        <w:ind w:left="0" w:firstLine="708"/>
        <w:jc w:val="both"/>
        <w:rPr>
          <w:color w:val="000000"/>
          <w:szCs w:val="28"/>
          <w:lang w:val="uk-UA"/>
        </w:rPr>
      </w:pPr>
      <w:r>
        <w:rPr>
          <w:color w:val="000000"/>
          <w:szCs w:val="28"/>
          <w:lang w:val="uk-UA"/>
        </w:rPr>
        <w:t xml:space="preserve">Значущість проблеми судинної деменції визначається ще й тим фактом, що тривалість життя таких хворих значно менша, ніж у відповідній віковій популяції без деменції (Грицай Н.М., Пінчук В.А., 2002; Бучакчийська Н.М., 2007; </w:t>
      </w:r>
      <w:r>
        <w:rPr>
          <w:szCs w:val="28"/>
          <w:lang w:val="en-US"/>
        </w:rPr>
        <w:t>Bogousslavsky</w:t>
      </w:r>
      <w:r>
        <w:rPr>
          <w:szCs w:val="28"/>
          <w:lang w:val="uk-UA"/>
        </w:rPr>
        <w:t xml:space="preserve"> </w:t>
      </w:r>
      <w:r>
        <w:rPr>
          <w:szCs w:val="28"/>
          <w:lang w:val="en-US"/>
        </w:rPr>
        <w:t>J</w:t>
      </w:r>
      <w:r>
        <w:rPr>
          <w:szCs w:val="28"/>
          <w:lang w:val="uk-UA"/>
        </w:rPr>
        <w:t>., 2003)</w:t>
      </w:r>
      <w:r>
        <w:rPr>
          <w:color w:val="000000"/>
          <w:szCs w:val="28"/>
          <w:lang w:val="uk-UA"/>
        </w:rPr>
        <w:t>.</w:t>
      </w:r>
    </w:p>
    <w:p w:rsidR="00CC7DB9" w:rsidRDefault="00CC7DB9" w:rsidP="00CC7DB9">
      <w:pPr>
        <w:pStyle w:val="affffffff0"/>
        <w:spacing w:after="0"/>
        <w:ind w:left="0" w:firstLine="708"/>
        <w:jc w:val="both"/>
        <w:rPr>
          <w:color w:val="000000"/>
          <w:szCs w:val="28"/>
          <w:lang w:val="uk-UA"/>
        </w:rPr>
      </w:pPr>
      <w:r>
        <w:rPr>
          <w:color w:val="000000"/>
          <w:szCs w:val="28"/>
          <w:lang w:val="uk-UA"/>
        </w:rPr>
        <w:t xml:space="preserve">За останні роки  судинна деменція привертає до себе увагу широкого кола спеціалістів: неврологів, психіатрів, психологів, терапевтів, геронтологів, рентгенологів та інших. На сьогоднішній день судинна деменція є мультидисциплінарною проблемою (Григорова І.А., 1998; Бачинська Н.Ю., 2005; </w:t>
      </w:r>
      <w:r>
        <w:rPr>
          <w:color w:val="000000"/>
          <w:szCs w:val="28"/>
          <w:lang w:val="en-US"/>
        </w:rPr>
        <w:t>Chen</w:t>
      </w:r>
      <w:r>
        <w:rPr>
          <w:color w:val="000000"/>
          <w:szCs w:val="28"/>
          <w:lang w:val="uk-UA"/>
        </w:rPr>
        <w:t xml:space="preserve"> </w:t>
      </w:r>
      <w:r>
        <w:rPr>
          <w:color w:val="000000"/>
          <w:szCs w:val="28"/>
          <w:lang w:val="en-US"/>
        </w:rPr>
        <w:t>C</w:t>
      </w:r>
      <w:r>
        <w:rPr>
          <w:color w:val="000000"/>
          <w:szCs w:val="28"/>
          <w:lang w:val="uk-UA"/>
        </w:rPr>
        <w:t>.</w:t>
      </w:r>
      <w:r>
        <w:rPr>
          <w:color w:val="000000"/>
          <w:szCs w:val="28"/>
          <w:lang w:val="en-US"/>
        </w:rPr>
        <w:t>P</w:t>
      </w:r>
      <w:r>
        <w:rPr>
          <w:color w:val="000000"/>
          <w:szCs w:val="28"/>
          <w:lang w:val="uk-UA"/>
        </w:rPr>
        <w:t xml:space="preserve">., </w:t>
      </w:r>
      <w:r>
        <w:rPr>
          <w:color w:val="000000"/>
          <w:szCs w:val="28"/>
          <w:lang w:val="en-US"/>
        </w:rPr>
        <w:t>Tham</w:t>
      </w:r>
      <w:r>
        <w:rPr>
          <w:color w:val="000000"/>
          <w:szCs w:val="28"/>
          <w:lang w:val="uk-UA"/>
        </w:rPr>
        <w:t xml:space="preserve"> </w:t>
      </w:r>
      <w:r>
        <w:rPr>
          <w:color w:val="000000"/>
          <w:szCs w:val="28"/>
          <w:lang w:val="en-US"/>
        </w:rPr>
        <w:t>W</w:t>
      </w:r>
      <w:r>
        <w:rPr>
          <w:color w:val="000000"/>
          <w:szCs w:val="28"/>
          <w:lang w:val="uk-UA"/>
        </w:rPr>
        <w:t xml:space="preserve">., 2002; </w:t>
      </w:r>
      <w:r>
        <w:rPr>
          <w:color w:val="000000"/>
          <w:szCs w:val="28"/>
          <w:lang w:val="en-US"/>
        </w:rPr>
        <w:t>Cordoliani</w:t>
      </w:r>
      <w:r>
        <w:rPr>
          <w:color w:val="000000"/>
          <w:szCs w:val="28"/>
          <w:lang w:val="uk-UA"/>
        </w:rPr>
        <w:t>-</w:t>
      </w:r>
      <w:r>
        <w:rPr>
          <w:color w:val="000000"/>
          <w:szCs w:val="28"/>
          <w:lang w:val="en-US"/>
        </w:rPr>
        <w:t>Mackowiak</w:t>
      </w:r>
      <w:r>
        <w:rPr>
          <w:color w:val="000000"/>
          <w:szCs w:val="28"/>
          <w:lang w:val="uk-UA"/>
        </w:rPr>
        <w:t xml:space="preserve"> </w:t>
      </w:r>
      <w:r>
        <w:rPr>
          <w:color w:val="000000"/>
          <w:szCs w:val="28"/>
          <w:lang w:val="en-US"/>
        </w:rPr>
        <w:t>V</w:t>
      </w:r>
      <w:r>
        <w:rPr>
          <w:color w:val="000000"/>
          <w:szCs w:val="28"/>
          <w:lang w:val="uk-UA"/>
        </w:rPr>
        <w:t>.</w:t>
      </w:r>
      <w:r>
        <w:rPr>
          <w:color w:val="000000"/>
          <w:szCs w:val="28"/>
          <w:lang w:val="en-US"/>
        </w:rPr>
        <w:t>A</w:t>
      </w:r>
      <w:r>
        <w:rPr>
          <w:color w:val="000000"/>
          <w:szCs w:val="28"/>
          <w:lang w:val="uk-UA"/>
        </w:rPr>
        <w:t xml:space="preserve">., </w:t>
      </w:r>
      <w:r>
        <w:rPr>
          <w:color w:val="000000"/>
          <w:szCs w:val="28"/>
          <w:lang w:val="en-US"/>
        </w:rPr>
        <w:t>Henon</w:t>
      </w:r>
      <w:r>
        <w:rPr>
          <w:color w:val="000000"/>
          <w:szCs w:val="28"/>
          <w:lang w:val="uk-UA"/>
        </w:rPr>
        <w:t xml:space="preserve"> </w:t>
      </w:r>
      <w:r>
        <w:rPr>
          <w:color w:val="000000"/>
          <w:szCs w:val="28"/>
          <w:lang w:val="en-US"/>
        </w:rPr>
        <w:t>H</w:t>
      </w:r>
      <w:r>
        <w:rPr>
          <w:color w:val="000000"/>
          <w:szCs w:val="28"/>
          <w:lang w:val="uk-UA"/>
        </w:rPr>
        <w:t xml:space="preserve">., 2003; </w:t>
      </w:r>
      <w:r>
        <w:rPr>
          <w:color w:val="000000"/>
          <w:szCs w:val="28"/>
          <w:lang w:val="en-US"/>
        </w:rPr>
        <w:t>Desmond</w:t>
      </w:r>
      <w:r>
        <w:rPr>
          <w:color w:val="000000"/>
          <w:szCs w:val="28"/>
          <w:lang w:val="uk-UA"/>
        </w:rPr>
        <w:t xml:space="preserve"> </w:t>
      </w:r>
      <w:r>
        <w:rPr>
          <w:color w:val="000000"/>
          <w:szCs w:val="28"/>
          <w:lang w:val="en-US"/>
        </w:rPr>
        <w:t>D</w:t>
      </w:r>
      <w:r>
        <w:rPr>
          <w:color w:val="000000"/>
          <w:szCs w:val="28"/>
          <w:lang w:val="uk-UA"/>
        </w:rPr>
        <w:t>.</w:t>
      </w:r>
      <w:r>
        <w:rPr>
          <w:color w:val="000000"/>
          <w:szCs w:val="28"/>
          <w:lang w:val="en-US"/>
        </w:rPr>
        <w:t>W</w:t>
      </w:r>
      <w:r>
        <w:rPr>
          <w:color w:val="000000"/>
          <w:szCs w:val="28"/>
          <w:lang w:val="uk-UA"/>
        </w:rPr>
        <w:t>., 2004).</w:t>
      </w:r>
    </w:p>
    <w:p w:rsidR="00CC7DB9" w:rsidRDefault="00CC7DB9" w:rsidP="00CC7DB9">
      <w:pPr>
        <w:pStyle w:val="affffffff0"/>
        <w:spacing w:after="0"/>
        <w:ind w:left="0" w:firstLine="708"/>
        <w:jc w:val="both"/>
        <w:rPr>
          <w:color w:val="000000"/>
          <w:szCs w:val="28"/>
          <w:lang w:val="uk-UA"/>
        </w:rPr>
      </w:pPr>
      <w:r>
        <w:rPr>
          <w:color w:val="000000"/>
          <w:szCs w:val="28"/>
          <w:lang w:val="uk-UA"/>
        </w:rPr>
        <w:t xml:space="preserve">Судинна деменція розглядається як синдром, який можна спостерігати при різних цереброваскулярних порушеннях, в основному ішемічного та, значно рідше, геморагічного характеру (Дарій В.І., 2002; Шкробот С.І., 2004; </w:t>
      </w:r>
      <w:r>
        <w:rPr>
          <w:color w:val="000000"/>
          <w:szCs w:val="28"/>
          <w:lang w:val="en-US"/>
        </w:rPr>
        <w:t>Hennerici</w:t>
      </w:r>
      <w:r>
        <w:rPr>
          <w:color w:val="000000"/>
          <w:szCs w:val="28"/>
          <w:lang w:val="uk-UA"/>
        </w:rPr>
        <w:t xml:space="preserve"> </w:t>
      </w:r>
      <w:r>
        <w:rPr>
          <w:color w:val="000000"/>
          <w:szCs w:val="28"/>
          <w:lang w:val="en-US"/>
        </w:rPr>
        <w:t>M</w:t>
      </w:r>
      <w:r>
        <w:rPr>
          <w:color w:val="000000"/>
          <w:szCs w:val="28"/>
          <w:lang w:val="uk-UA"/>
        </w:rPr>
        <w:t>.</w:t>
      </w:r>
      <w:r>
        <w:rPr>
          <w:color w:val="000000"/>
          <w:szCs w:val="28"/>
          <w:lang w:val="en-US"/>
        </w:rPr>
        <w:t>G</w:t>
      </w:r>
      <w:r>
        <w:rPr>
          <w:color w:val="000000"/>
          <w:szCs w:val="28"/>
          <w:lang w:val="uk-UA"/>
        </w:rPr>
        <w:t xml:space="preserve">., </w:t>
      </w:r>
      <w:r>
        <w:rPr>
          <w:color w:val="000000"/>
          <w:szCs w:val="28"/>
          <w:lang w:val="en-US"/>
        </w:rPr>
        <w:t>Mearis</w:t>
      </w:r>
      <w:r>
        <w:rPr>
          <w:color w:val="000000"/>
          <w:szCs w:val="28"/>
          <w:lang w:val="uk-UA"/>
        </w:rPr>
        <w:t xml:space="preserve"> </w:t>
      </w:r>
      <w:r>
        <w:rPr>
          <w:color w:val="000000"/>
          <w:szCs w:val="28"/>
          <w:lang w:val="en-US"/>
        </w:rPr>
        <w:t>S</w:t>
      </w:r>
      <w:r>
        <w:rPr>
          <w:color w:val="000000"/>
          <w:szCs w:val="28"/>
          <w:lang w:val="uk-UA"/>
        </w:rPr>
        <w:t>.</w:t>
      </w:r>
      <w:r>
        <w:rPr>
          <w:color w:val="000000"/>
          <w:szCs w:val="28"/>
          <w:lang w:val="en-US"/>
        </w:rPr>
        <w:t>P</w:t>
      </w:r>
      <w:r>
        <w:rPr>
          <w:color w:val="000000"/>
          <w:szCs w:val="28"/>
          <w:lang w:val="uk-UA"/>
        </w:rPr>
        <w:t xml:space="preserve">., 1999; </w:t>
      </w:r>
      <w:r>
        <w:rPr>
          <w:color w:val="000000"/>
          <w:szCs w:val="28"/>
          <w:lang w:val="en-US"/>
        </w:rPr>
        <w:t>Engstad</w:t>
      </w:r>
      <w:r>
        <w:rPr>
          <w:color w:val="000000"/>
          <w:szCs w:val="28"/>
          <w:lang w:val="uk-UA"/>
        </w:rPr>
        <w:t xml:space="preserve"> </w:t>
      </w:r>
      <w:r>
        <w:rPr>
          <w:color w:val="000000"/>
          <w:szCs w:val="28"/>
          <w:lang w:val="en-US"/>
        </w:rPr>
        <w:t>T</w:t>
      </w:r>
      <w:r>
        <w:rPr>
          <w:color w:val="000000"/>
          <w:szCs w:val="28"/>
          <w:lang w:val="uk-UA"/>
        </w:rPr>
        <w:t xml:space="preserve">., </w:t>
      </w:r>
      <w:r>
        <w:rPr>
          <w:color w:val="000000"/>
          <w:szCs w:val="28"/>
          <w:lang w:val="en-US"/>
        </w:rPr>
        <w:t>Almkvist</w:t>
      </w:r>
      <w:r>
        <w:rPr>
          <w:color w:val="000000"/>
          <w:szCs w:val="28"/>
          <w:lang w:val="uk-UA"/>
        </w:rPr>
        <w:t xml:space="preserve"> </w:t>
      </w:r>
      <w:r>
        <w:rPr>
          <w:color w:val="000000"/>
          <w:szCs w:val="28"/>
          <w:lang w:val="en-US"/>
        </w:rPr>
        <w:t>O</w:t>
      </w:r>
      <w:r>
        <w:rPr>
          <w:color w:val="000000"/>
          <w:szCs w:val="28"/>
          <w:lang w:val="uk-UA"/>
        </w:rPr>
        <w:t xml:space="preserve">., 2001). </w:t>
      </w:r>
    </w:p>
    <w:p w:rsidR="00CC7DB9" w:rsidRDefault="00CC7DB9" w:rsidP="00CC7DB9">
      <w:pPr>
        <w:pStyle w:val="affffffff0"/>
        <w:spacing w:after="0"/>
        <w:ind w:left="0" w:firstLine="708"/>
        <w:jc w:val="both"/>
        <w:rPr>
          <w:color w:val="000000"/>
          <w:szCs w:val="28"/>
          <w:lang w:val="uk-UA"/>
        </w:rPr>
      </w:pPr>
      <w:r>
        <w:rPr>
          <w:color w:val="000000"/>
          <w:szCs w:val="28"/>
          <w:lang w:val="uk-UA"/>
        </w:rPr>
        <w:t xml:space="preserve">За останні роки проводилися дослідження стосовно деяких питань етіології, патогенезу, лікування та профілактики хворих  на судинну деменцію (Пашковський В.М., 2007; Шевага В.М., 2004; Міщенко Т.С., Здесенко І.В., 2005; Школьник В.М., 2006; Муресану Д.А., 2007; </w:t>
      </w:r>
      <w:r>
        <w:rPr>
          <w:color w:val="000000"/>
          <w:szCs w:val="28"/>
          <w:lang w:val="en-US"/>
        </w:rPr>
        <w:t>Narushima</w:t>
      </w:r>
      <w:r>
        <w:rPr>
          <w:color w:val="000000"/>
          <w:szCs w:val="28"/>
          <w:lang w:val="uk-UA"/>
        </w:rPr>
        <w:t xml:space="preserve"> </w:t>
      </w:r>
      <w:r>
        <w:rPr>
          <w:color w:val="000000"/>
          <w:szCs w:val="28"/>
          <w:lang w:val="en-US"/>
        </w:rPr>
        <w:t>K</w:t>
      </w:r>
      <w:r>
        <w:rPr>
          <w:color w:val="000000"/>
          <w:szCs w:val="28"/>
          <w:lang w:val="uk-UA"/>
        </w:rPr>
        <w:t xml:space="preserve">., </w:t>
      </w:r>
      <w:r>
        <w:rPr>
          <w:color w:val="000000"/>
          <w:szCs w:val="28"/>
          <w:lang w:val="en-US"/>
        </w:rPr>
        <w:t>Chan</w:t>
      </w:r>
      <w:r>
        <w:rPr>
          <w:color w:val="000000"/>
          <w:szCs w:val="28"/>
          <w:lang w:val="uk-UA"/>
        </w:rPr>
        <w:t xml:space="preserve"> </w:t>
      </w:r>
      <w:r>
        <w:rPr>
          <w:color w:val="000000"/>
          <w:szCs w:val="28"/>
          <w:lang w:val="en-US"/>
        </w:rPr>
        <w:t>K</w:t>
      </w:r>
      <w:r>
        <w:rPr>
          <w:color w:val="000000"/>
          <w:szCs w:val="28"/>
          <w:lang w:val="uk-UA"/>
        </w:rPr>
        <w:t>.</w:t>
      </w:r>
      <w:r>
        <w:rPr>
          <w:color w:val="000000"/>
          <w:szCs w:val="28"/>
          <w:lang w:val="en-US"/>
        </w:rPr>
        <w:t>L</w:t>
      </w:r>
      <w:r>
        <w:rPr>
          <w:color w:val="000000"/>
          <w:szCs w:val="28"/>
          <w:lang w:val="uk-UA"/>
        </w:rPr>
        <w:t xml:space="preserve">., 2003; </w:t>
      </w:r>
      <w:r>
        <w:rPr>
          <w:color w:val="000000"/>
          <w:szCs w:val="28"/>
          <w:lang w:val="en-US"/>
        </w:rPr>
        <w:t>Ratmasabapathy</w:t>
      </w:r>
      <w:r>
        <w:rPr>
          <w:color w:val="000000"/>
          <w:szCs w:val="28"/>
          <w:lang w:val="uk-UA"/>
        </w:rPr>
        <w:t xml:space="preserve"> </w:t>
      </w:r>
      <w:r>
        <w:rPr>
          <w:color w:val="000000"/>
          <w:szCs w:val="28"/>
          <w:lang w:val="en-US"/>
        </w:rPr>
        <w:t>Y</w:t>
      </w:r>
      <w:r>
        <w:rPr>
          <w:color w:val="000000"/>
          <w:szCs w:val="28"/>
          <w:lang w:val="uk-UA"/>
        </w:rPr>
        <w:t xml:space="preserve">., </w:t>
      </w:r>
      <w:r>
        <w:rPr>
          <w:color w:val="000000"/>
          <w:szCs w:val="28"/>
          <w:lang w:val="en-US"/>
        </w:rPr>
        <w:t>Anderson</w:t>
      </w:r>
      <w:r>
        <w:rPr>
          <w:color w:val="000000"/>
          <w:szCs w:val="28"/>
          <w:lang w:val="uk-UA"/>
        </w:rPr>
        <w:t xml:space="preserve">, 2003]. Але недостатньо вивченими залишаються питання щодо неврологічних проявів, структурних змін головного мозку, стану </w:t>
      </w:r>
      <w:r>
        <w:rPr>
          <w:color w:val="000000"/>
          <w:szCs w:val="28"/>
          <w:lang w:val="uk-UA"/>
        </w:rPr>
        <w:lastRenderedPageBreak/>
        <w:t xml:space="preserve">церебрального кровотоку, гемореологічних властивостей крові, зокрема, тромбоцитарної ланки гемостазу та ролі статевих гормонів (естрогенів) у розвитку судинної деменції. </w:t>
      </w:r>
    </w:p>
    <w:p w:rsidR="00CC7DB9" w:rsidRDefault="00CC7DB9" w:rsidP="00CC7DB9">
      <w:pPr>
        <w:pStyle w:val="affffffff0"/>
        <w:spacing w:after="0"/>
        <w:ind w:left="0" w:firstLine="708"/>
        <w:jc w:val="both"/>
        <w:rPr>
          <w:szCs w:val="28"/>
          <w:lang w:val="uk-UA"/>
        </w:rPr>
      </w:pPr>
      <w:r>
        <w:rPr>
          <w:color w:val="000000"/>
          <w:szCs w:val="28"/>
          <w:lang w:val="uk-UA"/>
        </w:rPr>
        <w:t>Відповіді на ці</w:t>
      </w:r>
      <w:r>
        <w:rPr>
          <w:szCs w:val="28"/>
          <w:lang w:val="uk-UA"/>
        </w:rPr>
        <w:t xml:space="preserve"> питання дозволять розширити уявлення щодо патогенезу розвитку судинної деменції та доповнити на цій основі критерії діагностики та лікувально-профілактичні заходи, спрямовані на запобігання розвитку та прогресуванню судинної деменції. </w:t>
      </w:r>
    </w:p>
    <w:p w:rsidR="00CC7DB9" w:rsidRDefault="00CC7DB9" w:rsidP="00CC7DB9">
      <w:pPr>
        <w:pStyle w:val="afffffff9"/>
        <w:spacing w:before="120"/>
        <w:ind w:firstLine="709"/>
        <w:rPr>
          <w:szCs w:val="28"/>
        </w:rPr>
      </w:pPr>
      <w:r>
        <w:rPr>
          <w:b/>
          <w:szCs w:val="28"/>
        </w:rPr>
        <w:t>Зв’язок роботи з науковими програмами, планами, темами.</w:t>
      </w:r>
      <w:r>
        <w:rPr>
          <w:color w:val="000000"/>
        </w:rPr>
        <w:t xml:space="preserve"> </w:t>
      </w:r>
      <w:r>
        <w:rPr>
          <w:szCs w:val="28"/>
        </w:rPr>
        <w:t>Дисертацію виконано  відповідно до планів ДУ “Інституту неврології, психіатрії та наркології АМН України” «Вивчити клініко-патогенетичні особливості судинної деменції у хворих похилого віку та розробити методи діагностики, лікування та профілактики» (шифр АМН ПР.1.15.02, № держ. реєстрації 0102U000201) та «Клініко-патогенетичні особливості формування судинної деменції у хворих з артеріальною гіпертензією» (шифр ПР.АГ.3.03, № держ. реєстрації 0103U001311).</w:t>
      </w:r>
    </w:p>
    <w:p w:rsidR="00CC7DB9" w:rsidRPr="008A7CC3" w:rsidRDefault="00CC7DB9" w:rsidP="00CC7DB9">
      <w:pPr>
        <w:pStyle w:val="afffffff9"/>
        <w:spacing w:before="120"/>
        <w:ind w:firstLine="709"/>
        <w:rPr>
          <w:szCs w:val="28"/>
        </w:rPr>
      </w:pPr>
      <w:r>
        <w:rPr>
          <w:b/>
          <w:szCs w:val="28"/>
        </w:rPr>
        <w:t xml:space="preserve">Мета дослідження. </w:t>
      </w:r>
      <w:r w:rsidRPr="000C2FA7">
        <w:rPr>
          <w:szCs w:val="28"/>
        </w:rPr>
        <w:t>К</w:t>
      </w:r>
      <w:r>
        <w:rPr>
          <w:color w:val="000000"/>
          <w:szCs w:val="28"/>
        </w:rPr>
        <w:t>лініко-патогенетичні особливості розвитку судинної деменції для розробки критеріїв діагностики та лікувально-профілактичних заходів, спрямованих на запобігання прогресуванню захворювання.</w:t>
      </w:r>
    </w:p>
    <w:p w:rsidR="00CC7DB9" w:rsidRDefault="00CC7DB9" w:rsidP="00CC7DB9">
      <w:pPr>
        <w:pStyle w:val="afffffff9"/>
        <w:ind w:firstLine="360"/>
        <w:rPr>
          <w:b/>
          <w:color w:val="000000"/>
          <w:szCs w:val="28"/>
        </w:rPr>
      </w:pPr>
      <w:r>
        <w:rPr>
          <w:color w:val="000000"/>
          <w:szCs w:val="28"/>
        </w:rPr>
        <w:t xml:space="preserve">Для виконання поставленої мети було визначено наступні </w:t>
      </w:r>
      <w:r>
        <w:rPr>
          <w:b/>
          <w:color w:val="000000"/>
          <w:szCs w:val="28"/>
        </w:rPr>
        <w:t>задачі:</w:t>
      </w:r>
    </w:p>
    <w:p w:rsidR="00CC7DB9" w:rsidRDefault="00CC7DB9" w:rsidP="00D970A7">
      <w:pPr>
        <w:pStyle w:val="afffffff9"/>
        <w:numPr>
          <w:ilvl w:val="0"/>
          <w:numId w:val="53"/>
        </w:numPr>
        <w:tabs>
          <w:tab w:val="clear" w:pos="900"/>
          <w:tab w:val="num" w:pos="1080"/>
        </w:tabs>
        <w:suppressAutoHyphens w:val="0"/>
        <w:spacing w:after="0"/>
        <w:ind w:left="1080"/>
        <w:jc w:val="both"/>
        <w:rPr>
          <w:color w:val="000000"/>
          <w:szCs w:val="28"/>
        </w:rPr>
      </w:pPr>
      <w:r>
        <w:rPr>
          <w:color w:val="000000"/>
          <w:szCs w:val="28"/>
        </w:rPr>
        <w:t>Дослідити особливості клініко-неврологічних порушень у хворих на      судинну деменцію.</w:t>
      </w:r>
    </w:p>
    <w:p w:rsidR="00CC7DB9" w:rsidRDefault="00CC7DB9" w:rsidP="00D970A7">
      <w:pPr>
        <w:pStyle w:val="afffffff9"/>
        <w:numPr>
          <w:ilvl w:val="0"/>
          <w:numId w:val="53"/>
        </w:numPr>
        <w:tabs>
          <w:tab w:val="clear" w:pos="900"/>
          <w:tab w:val="num" w:pos="1080"/>
        </w:tabs>
        <w:suppressAutoHyphens w:val="0"/>
        <w:spacing w:after="0"/>
        <w:ind w:left="1080"/>
        <w:jc w:val="both"/>
        <w:rPr>
          <w:color w:val="000000"/>
          <w:szCs w:val="28"/>
        </w:rPr>
      </w:pPr>
      <w:r>
        <w:rPr>
          <w:color w:val="000000"/>
          <w:szCs w:val="28"/>
        </w:rPr>
        <w:t>Визначити стан когнітивних функцій у обстежених хворих.</w:t>
      </w:r>
    </w:p>
    <w:p w:rsidR="00CC7DB9" w:rsidRDefault="00CC7DB9" w:rsidP="00D970A7">
      <w:pPr>
        <w:pStyle w:val="afffffff9"/>
        <w:numPr>
          <w:ilvl w:val="0"/>
          <w:numId w:val="53"/>
        </w:numPr>
        <w:tabs>
          <w:tab w:val="clear" w:pos="900"/>
          <w:tab w:val="num" w:pos="1080"/>
        </w:tabs>
        <w:suppressAutoHyphens w:val="0"/>
        <w:spacing w:after="0"/>
        <w:ind w:left="1080"/>
        <w:jc w:val="both"/>
        <w:rPr>
          <w:color w:val="000000"/>
          <w:szCs w:val="28"/>
        </w:rPr>
      </w:pPr>
      <w:r>
        <w:rPr>
          <w:color w:val="000000"/>
          <w:szCs w:val="28"/>
        </w:rPr>
        <w:t xml:space="preserve">Визначити структурні зміни головного мозку за даними методів нейровізуалізації (КТ). </w:t>
      </w:r>
    </w:p>
    <w:p w:rsidR="00CC7DB9" w:rsidRDefault="00CC7DB9" w:rsidP="00D970A7">
      <w:pPr>
        <w:pStyle w:val="afffffff9"/>
        <w:numPr>
          <w:ilvl w:val="0"/>
          <w:numId w:val="53"/>
        </w:numPr>
        <w:tabs>
          <w:tab w:val="clear" w:pos="900"/>
          <w:tab w:val="num" w:pos="1080"/>
        </w:tabs>
        <w:suppressAutoHyphens w:val="0"/>
        <w:spacing w:after="0"/>
        <w:ind w:left="1080"/>
        <w:jc w:val="both"/>
        <w:rPr>
          <w:color w:val="000000"/>
          <w:szCs w:val="28"/>
        </w:rPr>
      </w:pPr>
      <w:r>
        <w:rPr>
          <w:color w:val="000000"/>
          <w:szCs w:val="28"/>
        </w:rPr>
        <w:t xml:space="preserve">Вивчити стан церебральної гемодинаміки у обстежених хворих. </w:t>
      </w:r>
    </w:p>
    <w:p w:rsidR="00CC7DB9" w:rsidRDefault="00CC7DB9" w:rsidP="00D970A7">
      <w:pPr>
        <w:pStyle w:val="afffffff9"/>
        <w:numPr>
          <w:ilvl w:val="0"/>
          <w:numId w:val="53"/>
        </w:numPr>
        <w:tabs>
          <w:tab w:val="clear" w:pos="900"/>
          <w:tab w:val="num" w:pos="1080"/>
        </w:tabs>
        <w:suppressAutoHyphens w:val="0"/>
        <w:spacing w:after="0"/>
        <w:ind w:left="1080"/>
        <w:jc w:val="both"/>
        <w:rPr>
          <w:color w:val="000000"/>
          <w:szCs w:val="28"/>
        </w:rPr>
      </w:pPr>
      <w:r>
        <w:rPr>
          <w:color w:val="000000"/>
          <w:szCs w:val="28"/>
        </w:rPr>
        <w:t>Встановити порушення тромбоцитарного гемостазу у обстежених хворих.</w:t>
      </w:r>
    </w:p>
    <w:p w:rsidR="00CC7DB9" w:rsidRDefault="00CC7DB9" w:rsidP="00D970A7">
      <w:pPr>
        <w:pStyle w:val="afffffff9"/>
        <w:numPr>
          <w:ilvl w:val="0"/>
          <w:numId w:val="53"/>
        </w:numPr>
        <w:tabs>
          <w:tab w:val="clear" w:pos="900"/>
          <w:tab w:val="num" w:pos="1080"/>
        </w:tabs>
        <w:suppressAutoHyphens w:val="0"/>
        <w:spacing w:after="0"/>
        <w:ind w:left="1080"/>
        <w:jc w:val="both"/>
        <w:rPr>
          <w:color w:val="000000"/>
          <w:szCs w:val="28"/>
        </w:rPr>
      </w:pPr>
      <w:r>
        <w:rPr>
          <w:color w:val="000000"/>
          <w:szCs w:val="28"/>
        </w:rPr>
        <w:t>Вивчити стан статевих гормонів (естрогенів) у жінок з судинною деменцією в постменопаузальному періоді.</w:t>
      </w:r>
    </w:p>
    <w:p w:rsidR="00CC7DB9" w:rsidRDefault="00CC7DB9" w:rsidP="00D970A7">
      <w:pPr>
        <w:pStyle w:val="afffffff9"/>
        <w:numPr>
          <w:ilvl w:val="0"/>
          <w:numId w:val="53"/>
        </w:numPr>
        <w:tabs>
          <w:tab w:val="clear" w:pos="900"/>
          <w:tab w:val="num" w:pos="1080"/>
        </w:tabs>
        <w:suppressAutoHyphens w:val="0"/>
        <w:spacing w:after="0"/>
        <w:ind w:left="1080"/>
        <w:jc w:val="both"/>
        <w:rPr>
          <w:color w:val="000000"/>
          <w:szCs w:val="28"/>
        </w:rPr>
      </w:pPr>
      <w:r>
        <w:rPr>
          <w:color w:val="000000"/>
          <w:szCs w:val="28"/>
        </w:rPr>
        <w:t xml:space="preserve">Розробити диференціально-діагностичні критерії судинної деменції та лікувально-профілактичні заходи, спрямовані на зменшення клінічних проявів захворювання. </w:t>
      </w:r>
    </w:p>
    <w:p w:rsidR="00CC7DB9" w:rsidRDefault="00CC7DB9" w:rsidP="00CC7DB9">
      <w:pPr>
        <w:pStyle w:val="afffffff9"/>
        <w:spacing w:before="120"/>
        <w:ind w:firstLine="709"/>
        <w:rPr>
          <w:color w:val="000000"/>
          <w:szCs w:val="28"/>
        </w:rPr>
      </w:pPr>
      <w:r>
        <w:rPr>
          <w:b/>
          <w:color w:val="000000"/>
          <w:szCs w:val="28"/>
        </w:rPr>
        <w:t>Об’єкт дослідження -</w:t>
      </w:r>
      <w:r>
        <w:rPr>
          <w:bCs/>
          <w:color w:val="000000"/>
          <w:szCs w:val="28"/>
        </w:rPr>
        <w:t xml:space="preserve"> цереброваскулярні</w:t>
      </w:r>
      <w:r>
        <w:rPr>
          <w:b/>
          <w:color w:val="000000"/>
          <w:szCs w:val="28"/>
        </w:rPr>
        <w:t xml:space="preserve"> </w:t>
      </w:r>
      <w:r>
        <w:rPr>
          <w:bCs/>
          <w:color w:val="000000"/>
          <w:szCs w:val="28"/>
        </w:rPr>
        <w:t>порушення</w:t>
      </w:r>
      <w:r>
        <w:rPr>
          <w:color w:val="000000"/>
          <w:szCs w:val="28"/>
        </w:rPr>
        <w:t xml:space="preserve"> у хворих на судинну деменцію.</w:t>
      </w:r>
    </w:p>
    <w:p w:rsidR="00CC7DB9" w:rsidRDefault="00CC7DB9" w:rsidP="00CC7DB9">
      <w:pPr>
        <w:pStyle w:val="afffffff9"/>
        <w:spacing w:before="120"/>
        <w:ind w:firstLine="709"/>
        <w:rPr>
          <w:color w:val="000000"/>
          <w:szCs w:val="28"/>
        </w:rPr>
      </w:pPr>
      <w:r>
        <w:rPr>
          <w:b/>
          <w:color w:val="000000"/>
          <w:szCs w:val="28"/>
        </w:rPr>
        <w:t>Предмет дослідження:</w:t>
      </w:r>
      <w:r>
        <w:rPr>
          <w:color w:val="000000"/>
          <w:szCs w:val="28"/>
        </w:rPr>
        <w:t xml:space="preserve"> особливості клініко-неврологічних порушень у хворих на судинну деменцію, стан когнітивних функцій, структурні зміни головного мозку, стан церебральної гемодинаміки, тромбоцитарного гемостазу,  стан статевих гормонів (естрогенів) у жінок. </w:t>
      </w:r>
    </w:p>
    <w:p w:rsidR="00CC7DB9" w:rsidRPr="008A7CC3" w:rsidRDefault="00CC7DB9" w:rsidP="00CC7DB9">
      <w:pPr>
        <w:pStyle w:val="afffffff9"/>
        <w:spacing w:before="120"/>
        <w:ind w:firstLine="709"/>
        <w:rPr>
          <w:color w:val="000000"/>
          <w:szCs w:val="28"/>
        </w:rPr>
      </w:pPr>
      <w:r>
        <w:rPr>
          <w:b/>
          <w:szCs w:val="28"/>
        </w:rPr>
        <w:t>Методи дослідження:</w:t>
      </w:r>
      <w:r>
        <w:rPr>
          <w:szCs w:val="28"/>
        </w:rPr>
        <w:t xml:space="preserve"> 1. Клініко-неврологічний. 2. Психодіагностичні: з використанням шкали Mini-Мental State Examination (MMSE), шкали Хачинського. 3. Комп’ютерна томографія головного мозку (КТ) для визначення характеру структурних змін речовини головного мозку. </w:t>
      </w:r>
      <w:r>
        <w:rPr>
          <w:szCs w:val="28"/>
        </w:rPr>
        <w:br/>
      </w:r>
      <w:r>
        <w:rPr>
          <w:szCs w:val="28"/>
        </w:rPr>
        <w:lastRenderedPageBreak/>
        <w:t>4. Ультразвукова доп</w:t>
      </w:r>
      <w:r w:rsidRPr="003E5B60">
        <w:rPr>
          <w:szCs w:val="28"/>
        </w:rPr>
        <w:t>п</w:t>
      </w:r>
      <w:r>
        <w:rPr>
          <w:szCs w:val="28"/>
        </w:rPr>
        <w:t xml:space="preserve">лерографія (УЗДГ) з дуплексним скануванням. </w:t>
      </w:r>
      <w:r>
        <w:rPr>
          <w:szCs w:val="28"/>
        </w:rPr>
        <w:br/>
        <w:t xml:space="preserve">5. Біохімічні методи (визначення агрегації тромбоцитів, статевих гормонів - естрогенів в сироватці крові за допомогою стандартних наборів). </w:t>
      </w:r>
      <w:r>
        <w:rPr>
          <w:szCs w:val="28"/>
        </w:rPr>
        <w:br/>
        <w:t>6. Статистичні</w:t>
      </w:r>
      <w:r>
        <w:rPr>
          <w:spacing w:val="20"/>
          <w:szCs w:val="28"/>
        </w:rPr>
        <w:t>.</w:t>
      </w:r>
    </w:p>
    <w:p w:rsidR="00CC7DB9" w:rsidRDefault="00CC7DB9" w:rsidP="00CC7DB9">
      <w:pPr>
        <w:spacing w:before="120"/>
        <w:ind w:firstLine="709"/>
        <w:jc w:val="both"/>
        <w:rPr>
          <w:sz w:val="28"/>
          <w:szCs w:val="28"/>
          <w:lang w:val="uk-UA"/>
        </w:rPr>
      </w:pPr>
      <w:r>
        <w:rPr>
          <w:b/>
          <w:spacing w:val="20"/>
          <w:sz w:val="28"/>
          <w:szCs w:val="28"/>
          <w:lang w:val="uk-UA"/>
        </w:rPr>
        <w:t xml:space="preserve"> Наукова новизна одержаних результатів</w:t>
      </w:r>
      <w:r w:rsidRPr="00585A55">
        <w:rPr>
          <w:b/>
          <w:sz w:val="28"/>
          <w:szCs w:val="28"/>
          <w:lang w:val="uk-UA"/>
        </w:rPr>
        <w:t xml:space="preserve">. </w:t>
      </w:r>
      <w:r w:rsidRPr="00585A55">
        <w:rPr>
          <w:bCs/>
          <w:sz w:val="28"/>
          <w:szCs w:val="28"/>
          <w:lang w:val="uk-UA"/>
        </w:rPr>
        <w:t>В</w:t>
      </w:r>
      <w:r w:rsidRPr="00585A55">
        <w:rPr>
          <w:b/>
          <w:sz w:val="28"/>
          <w:szCs w:val="28"/>
          <w:lang w:val="uk-UA"/>
        </w:rPr>
        <w:t xml:space="preserve"> </w:t>
      </w:r>
      <w:r w:rsidRPr="00585A55">
        <w:rPr>
          <w:bCs/>
          <w:sz w:val="28"/>
          <w:szCs w:val="28"/>
          <w:lang w:val="uk-UA"/>
        </w:rPr>
        <w:t>роботі</w:t>
      </w:r>
      <w:r w:rsidRPr="00585A55">
        <w:rPr>
          <w:sz w:val="28"/>
          <w:szCs w:val="28"/>
          <w:lang w:val="uk-UA"/>
        </w:rPr>
        <w:t xml:space="preserve"> проведено клініко-інструментальне дослідження хворих на судинну деменцію</w:t>
      </w:r>
      <w:r>
        <w:rPr>
          <w:sz w:val="28"/>
          <w:szCs w:val="28"/>
          <w:lang w:val="uk-UA"/>
        </w:rPr>
        <w:t xml:space="preserve">, що дало змогу встановити патогенетичні особливості розвитку різних підтипів судинної деменції. </w:t>
      </w:r>
    </w:p>
    <w:p w:rsidR="00CC7DB9" w:rsidRDefault="00CC7DB9" w:rsidP="00CC7DB9">
      <w:pPr>
        <w:ind w:firstLine="708"/>
        <w:jc w:val="both"/>
        <w:rPr>
          <w:sz w:val="28"/>
          <w:szCs w:val="28"/>
          <w:lang w:val="uk-UA"/>
        </w:rPr>
      </w:pPr>
      <w:r>
        <w:rPr>
          <w:sz w:val="28"/>
          <w:szCs w:val="28"/>
          <w:lang w:val="uk-UA"/>
        </w:rPr>
        <w:t xml:space="preserve">Встановлено особливості клінічного перебігу судинної деменції в залежності від її підтипу та ступеню тяжкості. </w:t>
      </w:r>
    </w:p>
    <w:p w:rsidR="00CC7DB9" w:rsidRDefault="00CC7DB9" w:rsidP="00CC7DB9">
      <w:pPr>
        <w:ind w:firstLine="708"/>
        <w:jc w:val="both"/>
        <w:rPr>
          <w:sz w:val="28"/>
          <w:szCs w:val="28"/>
          <w:lang w:val="uk-UA"/>
        </w:rPr>
      </w:pPr>
      <w:r>
        <w:rPr>
          <w:sz w:val="28"/>
          <w:szCs w:val="28"/>
          <w:lang w:val="uk-UA"/>
        </w:rPr>
        <w:t>Показано особливості структурних змін головного мозку при різних підтипах та ступенях тяжкості судинної деменції.</w:t>
      </w:r>
    </w:p>
    <w:p w:rsidR="00CC7DB9" w:rsidRDefault="00CC7DB9" w:rsidP="00CC7DB9">
      <w:pPr>
        <w:ind w:firstLine="708"/>
        <w:jc w:val="both"/>
        <w:rPr>
          <w:color w:val="000000"/>
          <w:spacing w:val="2"/>
          <w:sz w:val="28"/>
          <w:szCs w:val="28"/>
          <w:lang w:val="uk-UA"/>
        </w:rPr>
      </w:pPr>
      <w:r>
        <w:rPr>
          <w:sz w:val="28"/>
          <w:szCs w:val="28"/>
          <w:lang w:val="uk-UA"/>
        </w:rPr>
        <w:t>Встановлено, що в усіх хворих на судинну деменцію відзначається порушення церебральної гемодинаміки. У більшості хворих мають  місце ураження магістральних судин головного мозку та шиї.</w:t>
      </w:r>
      <w:r>
        <w:rPr>
          <w:color w:val="000000"/>
          <w:spacing w:val="6"/>
          <w:sz w:val="28"/>
          <w:szCs w:val="28"/>
          <w:lang w:val="uk-UA"/>
        </w:rPr>
        <w:t xml:space="preserve"> Показано, що характерною особливістю церебральної гемодинаміки у хворих на судинну деменцію є </w:t>
      </w:r>
      <w:r>
        <w:rPr>
          <w:color w:val="000000"/>
          <w:spacing w:val="2"/>
          <w:sz w:val="28"/>
          <w:szCs w:val="28"/>
          <w:lang w:val="uk-UA"/>
        </w:rPr>
        <w:t xml:space="preserve"> зниження середньої лінійної швидкості кровотоку. </w:t>
      </w:r>
      <w:r>
        <w:rPr>
          <w:color w:val="000000"/>
          <w:spacing w:val="1"/>
          <w:sz w:val="28"/>
          <w:szCs w:val="28"/>
          <w:lang w:val="uk-UA"/>
        </w:rPr>
        <w:t>Одержані дані також свідчать про те, що прогресування деменції</w:t>
      </w:r>
      <w:r>
        <w:rPr>
          <w:color w:val="000000"/>
          <w:spacing w:val="10"/>
          <w:sz w:val="28"/>
          <w:szCs w:val="28"/>
          <w:lang w:val="uk-UA"/>
        </w:rPr>
        <w:t xml:space="preserve"> зумовлене не тільки </w:t>
      </w:r>
      <w:r>
        <w:rPr>
          <w:color w:val="000000"/>
          <w:spacing w:val="4"/>
          <w:sz w:val="28"/>
          <w:szCs w:val="28"/>
          <w:lang w:val="uk-UA"/>
        </w:rPr>
        <w:t xml:space="preserve">атеросклеротичним ураженням екстракраніального відділу, але також і </w:t>
      </w:r>
      <w:r>
        <w:rPr>
          <w:color w:val="000000"/>
          <w:spacing w:val="2"/>
          <w:sz w:val="28"/>
          <w:szCs w:val="28"/>
          <w:lang w:val="uk-UA"/>
        </w:rPr>
        <w:t>зниженням функціональних резервів внутрішньочерепної компенсації.</w:t>
      </w:r>
    </w:p>
    <w:p w:rsidR="00CC7DB9" w:rsidRDefault="00CC7DB9" w:rsidP="00CC7DB9">
      <w:pPr>
        <w:ind w:firstLine="708"/>
        <w:jc w:val="both"/>
        <w:rPr>
          <w:sz w:val="28"/>
          <w:szCs w:val="28"/>
          <w:lang w:val="uk-UA"/>
        </w:rPr>
      </w:pPr>
      <w:r>
        <w:rPr>
          <w:sz w:val="28"/>
          <w:szCs w:val="28"/>
          <w:lang w:val="uk-UA"/>
        </w:rPr>
        <w:t>Встановлено, що порушення тромбоцитарного гемостазу відіграє важливу роль у прогресуванні когнітивних порушень.</w:t>
      </w:r>
    </w:p>
    <w:p w:rsidR="00CC7DB9" w:rsidRDefault="00CC7DB9" w:rsidP="00CC7DB9">
      <w:pPr>
        <w:ind w:firstLine="708"/>
        <w:jc w:val="both"/>
        <w:rPr>
          <w:sz w:val="28"/>
          <w:szCs w:val="28"/>
          <w:lang w:val="uk-UA"/>
        </w:rPr>
      </w:pPr>
      <w:r>
        <w:rPr>
          <w:sz w:val="28"/>
          <w:szCs w:val="28"/>
          <w:lang w:val="uk-UA"/>
        </w:rPr>
        <w:t>Показано, що рівень естрогенів відіграє певну роль в розвитку та прогресуванні дементуючого процесу у жінок з судинною деменцією.</w:t>
      </w:r>
      <w:r>
        <w:rPr>
          <w:sz w:val="28"/>
          <w:szCs w:val="28"/>
          <w:lang w:val="uk-UA"/>
        </w:rPr>
        <w:tab/>
      </w:r>
    </w:p>
    <w:p w:rsidR="00CC7DB9" w:rsidRDefault="00CC7DB9" w:rsidP="00CC7DB9">
      <w:pPr>
        <w:spacing w:before="120"/>
        <w:ind w:firstLine="709"/>
        <w:jc w:val="both"/>
        <w:rPr>
          <w:sz w:val="28"/>
          <w:szCs w:val="28"/>
          <w:lang w:val="uk-UA"/>
        </w:rPr>
      </w:pPr>
      <w:r>
        <w:rPr>
          <w:b/>
          <w:sz w:val="28"/>
          <w:szCs w:val="28"/>
          <w:lang w:val="uk-UA"/>
        </w:rPr>
        <w:t xml:space="preserve">Практичне значення отриманих результатів. </w:t>
      </w:r>
      <w:r>
        <w:rPr>
          <w:sz w:val="28"/>
          <w:szCs w:val="28"/>
          <w:lang w:val="uk-UA"/>
        </w:rPr>
        <w:t xml:space="preserve">Проведений комплекс досліджень дозволив доповнити критерії діагностики  судинної деменції та розробити лікувально-профілактичні рекомендації, спрямовані на запобігання прогресуванню захворювання. Показано доцільність призначення вазоактивних, антитромбоцитарних препаратів у лікуванні хворих на судинну деменцію. </w:t>
      </w:r>
    </w:p>
    <w:p w:rsidR="00CC7DB9" w:rsidRDefault="00CC7DB9" w:rsidP="00CC7DB9">
      <w:pPr>
        <w:ind w:firstLine="708"/>
        <w:jc w:val="both"/>
        <w:rPr>
          <w:sz w:val="28"/>
          <w:szCs w:val="28"/>
          <w:lang w:val="uk-UA"/>
        </w:rPr>
      </w:pPr>
      <w:r>
        <w:rPr>
          <w:sz w:val="28"/>
          <w:szCs w:val="28"/>
          <w:lang w:val="uk-UA"/>
        </w:rPr>
        <w:t>Результати роботи впроваджено в практику неврологічних відділень Харківської обласної студентської лікарні, Тернопільської обласної клінічної психоневрологічної лікарні, Ужгородської обласної клінічної лікарні, психіатричних відділень Запорізької, Донецької, Вінницької психіатричних лікарень.</w:t>
      </w:r>
    </w:p>
    <w:p w:rsidR="00CC7DB9" w:rsidRPr="00585A55" w:rsidRDefault="00CC7DB9" w:rsidP="00CC7DB9">
      <w:pPr>
        <w:spacing w:before="120"/>
        <w:ind w:firstLine="709"/>
        <w:jc w:val="both"/>
        <w:rPr>
          <w:sz w:val="28"/>
          <w:szCs w:val="28"/>
          <w:lang w:val="uk-UA"/>
        </w:rPr>
      </w:pPr>
      <w:r>
        <w:rPr>
          <w:b/>
          <w:sz w:val="28"/>
          <w:szCs w:val="28"/>
          <w:lang w:val="uk-UA"/>
        </w:rPr>
        <w:t>Особистий внесок здобувача.</w:t>
      </w:r>
      <w:r>
        <w:rPr>
          <w:sz w:val="28"/>
          <w:szCs w:val="28"/>
          <w:lang w:val="uk-UA"/>
        </w:rPr>
        <w:t xml:space="preserve"> </w:t>
      </w:r>
      <w:r>
        <w:rPr>
          <w:sz w:val="28"/>
          <w:lang w:val="uk-UA"/>
        </w:rPr>
        <w:t xml:space="preserve">Дисертаційна робота є самостійним науковим дослідженням автора. Дисертантом особисто проведено аналіз вітчизняних та іноземних літературних даних, присвячених проблемі судинної деменції, самостійно виконано патентний пошук, проведено підбір тематичних хворих. Здобувачем самостійно розроблено та сплановано комплекс клінічних, інструментальних і лабораторних досліджень. Особисто проведено клініко-неврологічне обстеження хворих, аналіз комп’ютерних томограм, допплерограм магістральних судин голови та шиї, біохімічних досліджень, опрацьована первинна документація. Статистична обробка та аналіз отриманих даних, </w:t>
      </w:r>
      <w:r>
        <w:rPr>
          <w:sz w:val="28"/>
          <w:lang w:val="uk-UA"/>
        </w:rPr>
        <w:lastRenderedPageBreak/>
        <w:t>підготовка до друку публікацій за темою дослідження, написання всіх розділів дисертаційної роботи здійснювалися здобувачем самостійно.</w:t>
      </w:r>
    </w:p>
    <w:p w:rsidR="00CC7DB9" w:rsidRDefault="00CC7DB9" w:rsidP="00CC7DB9">
      <w:pPr>
        <w:spacing w:before="120"/>
        <w:ind w:firstLine="709"/>
        <w:jc w:val="both"/>
        <w:rPr>
          <w:sz w:val="28"/>
          <w:lang w:val="uk-UA"/>
        </w:rPr>
      </w:pPr>
      <w:r>
        <w:rPr>
          <w:b/>
          <w:sz w:val="28"/>
          <w:lang w:val="uk-UA"/>
        </w:rPr>
        <w:t xml:space="preserve">Апробація результатів роботи. </w:t>
      </w:r>
      <w:r>
        <w:rPr>
          <w:sz w:val="28"/>
          <w:lang w:val="uk-UA"/>
        </w:rPr>
        <w:t xml:space="preserve">Основні положення дисертаційної роботи висвітлено на І Європейському конгресі молодих вчених неврологів в м. Трешт (Чехія, 2000); </w:t>
      </w:r>
      <w:r>
        <w:rPr>
          <w:color w:val="000000"/>
          <w:sz w:val="28"/>
          <w:szCs w:val="28"/>
          <w:lang w:val="uk-UA"/>
        </w:rPr>
        <w:t>ІІ Національному конгресі неврологів, психіатрів і наркологів України “Психоневрологія ХХІ століття” (Харків, 2002);</w:t>
      </w:r>
      <w:r>
        <w:rPr>
          <w:sz w:val="28"/>
          <w:lang w:val="uk-UA"/>
        </w:rPr>
        <w:t xml:space="preserve"> Дні молодого вченого та спеціаліста “Ішемічна хвороба серця і хронічна серцева недостатність як ланки серцево-судинного континуума” (Харків, 2005); Пленумі і конференції науково-практичного товариства неврологів, психіатрів та наркологів України “Якість життя хворих на психоневрологічні розлади та їх родин (медична і соціальна реабілітація та реінтеграція в суспільство)” (Донецьк, 2005); </w:t>
      </w:r>
      <w:r>
        <w:rPr>
          <w:sz w:val="28"/>
          <w:lang w:val="en-US"/>
        </w:rPr>
        <w:t>IV</w:t>
      </w:r>
      <w:r>
        <w:rPr>
          <w:sz w:val="28"/>
          <w:lang w:val="uk-UA"/>
        </w:rPr>
        <w:t xml:space="preserve"> Національному конгресі геронтологів та геріатрів України (Київ, 2005); ІІІ Національному конгресі неврологів, психіатрів та наркологів України “Профілактика та реабілітація в неврології, психіатрії та наркології” (Харків, 2007).</w:t>
      </w:r>
    </w:p>
    <w:p w:rsidR="00CC7DB9" w:rsidRDefault="00CC7DB9" w:rsidP="00CC7DB9">
      <w:pPr>
        <w:spacing w:before="120"/>
        <w:ind w:firstLine="709"/>
        <w:jc w:val="both"/>
        <w:rPr>
          <w:sz w:val="28"/>
          <w:szCs w:val="28"/>
          <w:lang w:val="uk-UA"/>
        </w:rPr>
      </w:pPr>
      <w:r>
        <w:rPr>
          <w:b/>
          <w:sz w:val="28"/>
          <w:lang w:val="uk-UA"/>
        </w:rPr>
        <w:t xml:space="preserve">Публікації. </w:t>
      </w:r>
      <w:r>
        <w:rPr>
          <w:sz w:val="28"/>
          <w:szCs w:val="28"/>
          <w:lang w:val="uk-UA"/>
        </w:rPr>
        <w:t>За матеріалами дисертації було опубліковано 10 наукових робіт (з них 7 – самостійних), у тому числі 3 – в фахових виданнях, рекомендованих ВАК України.</w:t>
      </w:r>
    </w:p>
    <w:p w:rsidR="00CC7DB9" w:rsidRDefault="00CC7DB9" w:rsidP="00CC7DB9">
      <w:pPr>
        <w:spacing w:before="120"/>
        <w:ind w:firstLine="709"/>
        <w:jc w:val="both"/>
        <w:rPr>
          <w:bCs/>
          <w:sz w:val="28"/>
          <w:lang w:val="uk-UA"/>
        </w:rPr>
      </w:pPr>
      <w:r>
        <w:rPr>
          <w:b/>
          <w:sz w:val="28"/>
          <w:lang w:val="uk-UA"/>
        </w:rPr>
        <w:t xml:space="preserve">Структура і об’єм дисертації.  </w:t>
      </w:r>
      <w:r>
        <w:rPr>
          <w:bCs/>
          <w:sz w:val="28"/>
          <w:lang w:val="uk-UA"/>
        </w:rPr>
        <w:t>Основний зміст дисертації викладений на 134 сторінках друкованого тексту і складається зі вступу, огляду літератури, 7 розділів власних досліджень, заключення, висновків, списку використаних джерел. Роботу ілюстровано 13 таблицями, 7 рисунками. Список літератури 246 джерела, з них 132 вітчизняних і країн СНД та 114 іноземних.</w:t>
      </w:r>
    </w:p>
    <w:p w:rsidR="00CC7DB9" w:rsidRDefault="00CC7DB9" w:rsidP="00CC7DB9">
      <w:pPr>
        <w:pStyle w:val="1"/>
      </w:pPr>
    </w:p>
    <w:p w:rsidR="00CC7DB9" w:rsidRDefault="00CC7DB9" w:rsidP="00CC7DB9">
      <w:pPr>
        <w:pStyle w:val="1"/>
      </w:pPr>
      <w:r>
        <w:t>ОСНОВНИЙ ЗМІСТ РОБОТИ</w:t>
      </w:r>
    </w:p>
    <w:p w:rsidR="00CC7DB9" w:rsidRPr="005A0CE3" w:rsidRDefault="00CC7DB9" w:rsidP="00CC7DB9">
      <w:pPr>
        <w:rPr>
          <w:lang w:val="uk-UA"/>
        </w:rPr>
      </w:pPr>
    </w:p>
    <w:p w:rsidR="00CC7DB9" w:rsidRDefault="00CC7DB9" w:rsidP="00CC7DB9">
      <w:pPr>
        <w:ind w:firstLine="709"/>
        <w:jc w:val="both"/>
        <w:rPr>
          <w:bCs/>
          <w:sz w:val="28"/>
          <w:szCs w:val="28"/>
          <w:lang w:val="uk-UA"/>
        </w:rPr>
      </w:pPr>
      <w:r>
        <w:rPr>
          <w:b/>
          <w:sz w:val="28"/>
          <w:szCs w:val="28"/>
          <w:lang w:val="uk-UA"/>
        </w:rPr>
        <w:t xml:space="preserve">Матеріали і методи дослідження. </w:t>
      </w:r>
      <w:r>
        <w:rPr>
          <w:sz w:val="28"/>
          <w:szCs w:val="28"/>
          <w:lang w:val="uk-UA"/>
        </w:rPr>
        <w:t xml:space="preserve">Для досягнення поставленої мети та задач дослідження нами було обстежено 97 хворих на судинну деменцію у віці  від 65 до 79 років. Із числа обстежених було 40 чоловіків та 57 жінок. Діагноз судинної деменції був встановлений згідно критеріїв МКХ – 10 перегляду,  DSM-IV  та  </w:t>
      </w:r>
      <w:r>
        <w:rPr>
          <w:bCs/>
          <w:sz w:val="28"/>
          <w:szCs w:val="28"/>
          <w:lang w:val="uk-UA"/>
        </w:rPr>
        <w:t>NIND</w:t>
      </w:r>
      <w:r>
        <w:rPr>
          <w:bCs/>
          <w:sz w:val="28"/>
          <w:szCs w:val="28"/>
          <w:lang w:val="en-US"/>
        </w:rPr>
        <w:t>S</w:t>
      </w:r>
      <w:r>
        <w:rPr>
          <w:bCs/>
          <w:sz w:val="28"/>
          <w:szCs w:val="28"/>
          <w:lang w:val="uk-UA"/>
        </w:rPr>
        <w:t xml:space="preserve"> – AІREN. </w:t>
      </w:r>
      <w:r>
        <w:rPr>
          <w:sz w:val="28"/>
          <w:szCs w:val="28"/>
          <w:lang w:val="uk-UA"/>
        </w:rPr>
        <w:t xml:space="preserve">Контрольну групу хворих склали 25 осіб відповідного віку без ознак когнітивних порушень. </w:t>
      </w:r>
    </w:p>
    <w:p w:rsidR="00CC7DB9" w:rsidRDefault="00CC7DB9" w:rsidP="00CC7DB9">
      <w:pPr>
        <w:ind w:firstLine="708"/>
        <w:jc w:val="both"/>
        <w:rPr>
          <w:sz w:val="28"/>
          <w:szCs w:val="28"/>
          <w:lang w:val="uk-UA"/>
        </w:rPr>
      </w:pPr>
      <w:r>
        <w:rPr>
          <w:sz w:val="28"/>
          <w:szCs w:val="28"/>
          <w:lang w:val="uk-UA"/>
        </w:rPr>
        <w:t>Хворі були розділені на групи в залежності від форми судинної деменції та ступен</w:t>
      </w:r>
      <w:r>
        <w:rPr>
          <w:sz w:val="28"/>
          <w:szCs w:val="28"/>
          <w:lang w:val="uk-UA" w:bidi="ar-TN"/>
        </w:rPr>
        <w:t>я</w:t>
      </w:r>
      <w:r>
        <w:rPr>
          <w:sz w:val="28"/>
          <w:szCs w:val="28"/>
          <w:lang w:val="uk-UA"/>
        </w:rPr>
        <w:t xml:space="preserve"> її тяжкості. На основі клінічних та нейровізуалізаційних досліджень діагноз мультиінфарктної деменції  був встановлений 52 хворим (30 жінок, 22 чоловіка), стратегічно інфарктної - 25 хворим (15 жінок, 10 чоловіків),  субкортикальної деменції - 20 хворим (12 жінок, 8 чоловіків) (табл. 1).</w:t>
      </w:r>
    </w:p>
    <w:p w:rsidR="00CC7DB9" w:rsidRPr="003E7EE3" w:rsidRDefault="00CC7DB9" w:rsidP="00CC7DB9">
      <w:pPr>
        <w:jc w:val="right"/>
        <w:rPr>
          <w:b/>
          <w:color w:val="000000"/>
          <w:sz w:val="28"/>
          <w:szCs w:val="28"/>
          <w:lang w:val="uk-UA" w:bidi="ar-TN"/>
        </w:rPr>
      </w:pPr>
      <w:r w:rsidRPr="003E7EE3">
        <w:rPr>
          <w:b/>
          <w:color w:val="000000"/>
          <w:sz w:val="28"/>
          <w:szCs w:val="28"/>
          <w:lang w:val="uk-UA"/>
        </w:rPr>
        <w:t>Таблиця 1</w:t>
      </w:r>
    </w:p>
    <w:p w:rsidR="00CC7DB9" w:rsidRPr="00CC7DB9" w:rsidRDefault="00CC7DB9" w:rsidP="00CC7DB9">
      <w:pPr>
        <w:pStyle w:val="38"/>
        <w:jc w:val="left"/>
        <w:rPr>
          <w:b/>
          <w:bCs/>
          <w:lang w:val="uk-UA"/>
        </w:rPr>
      </w:pPr>
      <w:r w:rsidRPr="00CC7DB9">
        <w:rPr>
          <w:b/>
          <w:bCs/>
          <w:lang w:val="uk-UA"/>
        </w:rPr>
        <w:t>Розподіл хворих з різними формами судинної деменції в залежності від ступеня її вираженості</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3"/>
        <w:gridCol w:w="1512"/>
        <w:gridCol w:w="1513"/>
        <w:gridCol w:w="1513"/>
      </w:tblGrid>
      <w:tr w:rsidR="00CC7DB9" w:rsidTr="00E525CF">
        <w:trPr>
          <w:trHeight w:val="470"/>
          <w:jc w:val="center"/>
        </w:trPr>
        <w:tc>
          <w:tcPr>
            <w:tcW w:w="4823" w:type="dxa"/>
            <w:vMerge w:val="restart"/>
            <w:shd w:val="clear" w:color="auto" w:fill="auto"/>
            <w:vAlign w:val="center"/>
          </w:tcPr>
          <w:p w:rsidR="00CC7DB9" w:rsidRPr="006D460F" w:rsidRDefault="00CC7DB9" w:rsidP="00E525CF">
            <w:pPr>
              <w:ind w:firstLine="709"/>
              <w:jc w:val="center"/>
              <w:rPr>
                <w:color w:val="000000"/>
                <w:sz w:val="28"/>
              </w:rPr>
            </w:pPr>
            <w:r w:rsidRPr="006D460F">
              <w:rPr>
                <w:bCs/>
                <w:color w:val="000000"/>
                <w:sz w:val="28"/>
                <w:lang w:val="uk-UA"/>
              </w:rPr>
              <w:lastRenderedPageBreak/>
              <w:t>Форма СД (</w:t>
            </w:r>
            <w:r w:rsidRPr="006D460F">
              <w:rPr>
                <w:bCs/>
                <w:color w:val="000000"/>
                <w:sz w:val="28"/>
                <w:lang w:val="en-US"/>
              </w:rPr>
              <w:t>n), %</w:t>
            </w:r>
          </w:p>
        </w:tc>
        <w:tc>
          <w:tcPr>
            <w:tcW w:w="4538" w:type="dxa"/>
            <w:gridSpan w:val="3"/>
            <w:shd w:val="clear" w:color="auto" w:fill="auto"/>
            <w:vAlign w:val="center"/>
          </w:tcPr>
          <w:p w:rsidR="00CC7DB9" w:rsidRPr="006D460F" w:rsidRDefault="00CC7DB9" w:rsidP="00E525CF">
            <w:pPr>
              <w:ind w:firstLine="709"/>
              <w:jc w:val="center"/>
              <w:rPr>
                <w:color w:val="000000"/>
                <w:sz w:val="28"/>
              </w:rPr>
            </w:pPr>
            <w:r w:rsidRPr="006D460F">
              <w:rPr>
                <w:bCs/>
                <w:color w:val="000000"/>
                <w:sz w:val="28"/>
                <w:lang w:val="uk-UA"/>
              </w:rPr>
              <w:t>Ступень вираженості СД</w:t>
            </w:r>
          </w:p>
        </w:tc>
      </w:tr>
      <w:tr w:rsidR="00CC7DB9" w:rsidTr="00E525CF">
        <w:trPr>
          <w:trHeight w:val="375"/>
          <w:jc w:val="center"/>
        </w:trPr>
        <w:tc>
          <w:tcPr>
            <w:tcW w:w="4823" w:type="dxa"/>
            <w:vMerge/>
            <w:shd w:val="clear" w:color="auto" w:fill="auto"/>
            <w:vAlign w:val="center"/>
          </w:tcPr>
          <w:p w:rsidR="00CC7DB9" w:rsidRPr="006D460F" w:rsidRDefault="00CC7DB9" w:rsidP="00E525CF">
            <w:pPr>
              <w:ind w:firstLine="709"/>
              <w:jc w:val="center"/>
              <w:rPr>
                <w:color w:val="000000"/>
                <w:sz w:val="28"/>
              </w:rPr>
            </w:pPr>
          </w:p>
        </w:tc>
        <w:tc>
          <w:tcPr>
            <w:tcW w:w="1512" w:type="dxa"/>
            <w:shd w:val="clear" w:color="auto" w:fill="auto"/>
            <w:vAlign w:val="center"/>
          </w:tcPr>
          <w:p w:rsidR="00CC7DB9" w:rsidRPr="006D460F" w:rsidRDefault="00CC7DB9" w:rsidP="00E525CF">
            <w:pPr>
              <w:ind w:firstLine="118"/>
              <w:jc w:val="center"/>
              <w:rPr>
                <w:color w:val="000000"/>
                <w:sz w:val="28"/>
              </w:rPr>
            </w:pPr>
            <w:r w:rsidRPr="006D460F">
              <w:rPr>
                <w:bCs/>
                <w:color w:val="000000"/>
                <w:sz w:val="28"/>
                <w:lang w:val="uk-UA"/>
              </w:rPr>
              <w:t>легка</w:t>
            </w:r>
          </w:p>
        </w:tc>
        <w:tc>
          <w:tcPr>
            <w:tcW w:w="1513" w:type="dxa"/>
            <w:shd w:val="clear" w:color="auto" w:fill="auto"/>
            <w:vAlign w:val="center"/>
          </w:tcPr>
          <w:p w:rsidR="00CC7DB9" w:rsidRPr="006D460F" w:rsidRDefault="00CC7DB9" w:rsidP="00E525CF">
            <w:pPr>
              <w:ind w:firstLine="118"/>
              <w:jc w:val="center"/>
              <w:rPr>
                <w:color w:val="000000"/>
                <w:sz w:val="28"/>
              </w:rPr>
            </w:pPr>
            <w:r w:rsidRPr="006D460F">
              <w:rPr>
                <w:bCs/>
                <w:color w:val="000000"/>
                <w:sz w:val="28"/>
                <w:lang w:val="uk-UA"/>
              </w:rPr>
              <w:t>помірна</w:t>
            </w:r>
          </w:p>
        </w:tc>
        <w:tc>
          <w:tcPr>
            <w:tcW w:w="1513" w:type="dxa"/>
            <w:shd w:val="clear" w:color="auto" w:fill="auto"/>
            <w:vAlign w:val="center"/>
          </w:tcPr>
          <w:p w:rsidR="00CC7DB9" w:rsidRPr="006D460F" w:rsidRDefault="00CC7DB9" w:rsidP="00E525CF">
            <w:pPr>
              <w:ind w:firstLine="118"/>
              <w:jc w:val="center"/>
              <w:rPr>
                <w:color w:val="000000"/>
                <w:sz w:val="28"/>
              </w:rPr>
            </w:pPr>
            <w:r w:rsidRPr="006D460F">
              <w:rPr>
                <w:bCs/>
                <w:color w:val="000000"/>
                <w:sz w:val="28"/>
                <w:lang w:val="uk-UA"/>
              </w:rPr>
              <w:t>тяжка</w:t>
            </w:r>
          </w:p>
        </w:tc>
      </w:tr>
      <w:tr w:rsidR="00CC7DB9" w:rsidTr="00E525CF">
        <w:trPr>
          <w:trHeight w:val="574"/>
          <w:jc w:val="center"/>
        </w:trPr>
        <w:tc>
          <w:tcPr>
            <w:tcW w:w="4823" w:type="dxa"/>
            <w:shd w:val="clear" w:color="auto" w:fill="auto"/>
            <w:vAlign w:val="center"/>
          </w:tcPr>
          <w:p w:rsidR="00CC7DB9" w:rsidRPr="006D460F" w:rsidRDefault="00CC7DB9" w:rsidP="00E525CF">
            <w:pPr>
              <w:ind w:firstLine="170"/>
              <w:rPr>
                <w:color w:val="000000"/>
                <w:sz w:val="28"/>
              </w:rPr>
            </w:pPr>
            <w:r w:rsidRPr="006D460F">
              <w:rPr>
                <w:bCs/>
                <w:color w:val="000000"/>
                <w:sz w:val="28"/>
                <w:lang w:val="uk-UA"/>
              </w:rPr>
              <w:t>Мультиінфарктна (</w:t>
            </w:r>
            <w:r w:rsidRPr="006D460F">
              <w:rPr>
                <w:bCs/>
                <w:color w:val="000000"/>
                <w:sz w:val="28"/>
                <w:lang w:val="en-US"/>
              </w:rPr>
              <w:t>n=52) 5</w:t>
            </w:r>
            <w:r w:rsidRPr="006D460F">
              <w:rPr>
                <w:bCs/>
                <w:color w:val="000000"/>
                <w:sz w:val="28"/>
                <w:lang w:val="uk-UA"/>
              </w:rPr>
              <w:t>3</w:t>
            </w:r>
            <w:r w:rsidRPr="006D460F">
              <w:rPr>
                <w:bCs/>
                <w:color w:val="000000"/>
                <w:sz w:val="28"/>
                <w:lang w:val="en-US"/>
              </w:rPr>
              <w:t>,6%</w:t>
            </w:r>
          </w:p>
        </w:tc>
        <w:tc>
          <w:tcPr>
            <w:tcW w:w="1512" w:type="dxa"/>
            <w:shd w:val="clear" w:color="auto" w:fill="auto"/>
            <w:vAlign w:val="center"/>
          </w:tcPr>
          <w:p w:rsidR="00CC7DB9" w:rsidRPr="006D460F" w:rsidRDefault="00CC7DB9" w:rsidP="00E525CF">
            <w:pPr>
              <w:jc w:val="center"/>
              <w:rPr>
                <w:color w:val="000000"/>
                <w:sz w:val="28"/>
              </w:rPr>
            </w:pPr>
            <w:r w:rsidRPr="006D460F">
              <w:rPr>
                <w:bCs/>
                <w:color w:val="000000"/>
                <w:sz w:val="28"/>
                <w:lang w:val="uk-UA"/>
              </w:rPr>
              <w:t>23</w:t>
            </w:r>
          </w:p>
        </w:tc>
        <w:tc>
          <w:tcPr>
            <w:tcW w:w="1513" w:type="dxa"/>
            <w:shd w:val="clear" w:color="auto" w:fill="auto"/>
            <w:vAlign w:val="center"/>
          </w:tcPr>
          <w:p w:rsidR="00CC7DB9" w:rsidRPr="006D460F" w:rsidRDefault="00CC7DB9" w:rsidP="00E525CF">
            <w:pPr>
              <w:jc w:val="center"/>
              <w:rPr>
                <w:color w:val="000000"/>
                <w:sz w:val="28"/>
              </w:rPr>
            </w:pPr>
            <w:r w:rsidRPr="006D460F">
              <w:rPr>
                <w:bCs/>
                <w:color w:val="000000"/>
                <w:sz w:val="28"/>
                <w:lang w:val="uk-UA"/>
              </w:rPr>
              <w:t>20</w:t>
            </w:r>
          </w:p>
        </w:tc>
        <w:tc>
          <w:tcPr>
            <w:tcW w:w="1513" w:type="dxa"/>
            <w:shd w:val="clear" w:color="auto" w:fill="auto"/>
            <w:vAlign w:val="center"/>
          </w:tcPr>
          <w:p w:rsidR="00CC7DB9" w:rsidRPr="006D460F" w:rsidRDefault="00CC7DB9" w:rsidP="00E525CF">
            <w:pPr>
              <w:jc w:val="center"/>
              <w:rPr>
                <w:color w:val="000000"/>
                <w:sz w:val="28"/>
              </w:rPr>
            </w:pPr>
            <w:r w:rsidRPr="006D460F">
              <w:rPr>
                <w:bCs/>
                <w:color w:val="000000"/>
                <w:sz w:val="28"/>
                <w:lang w:val="uk-UA"/>
              </w:rPr>
              <w:t>9</w:t>
            </w:r>
          </w:p>
        </w:tc>
      </w:tr>
      <w:tr w:rsidR="00CC7DB9" w:rsidTr="00E525CF">
        <w:trPr>
          <w:trHeight w:val="526"/>
          <w:jc w:val="center"/>
        </w:trPr>
        <w:tc>
          <w:tcPr>
            <w:tcW w:w="4823" w:type="dxa"/>
            <w:shd w:val="clear" w:color="auto" w:fill="auto"/>
            <w:vAlign w:val="center"/>
          </w:tcPr>
          <w:p w:rsidR="00CC7DB9" w:rsidRPr="006D460F" w:rsidRDefault="00CC7DB9" w:rsidP="00E525CF">
            <w:pPr>
              <w:ind w:firstLine="170"/>
              <w:rPr>
                <w:color w:val="000000"/>
                <w:sz w:val="28"/>
              </w:rPr>
            </w:pPr>
            <w:r w:rsidRPr="006D460F">
              <w:rPr>
                <w:bCs/>
                <w:color w:val="000000"/>
                <w:sz w:val="28"/>
                <w:lang w:val="uk-UA"/>
              </w:rPr>
              <w:t>Субкортикальна (</w:t>
            </w:r>
            <w:r w:rsidRPr="006D460F">
              <w:rPr>
                <w:bCs/>
                <w:color w:val="000000"/>
                <w:sz w:val="28"/>
                <w:lang w:val="en-US"/>
              </w:rPr>
              <w:t>n</w:t>
            </w:r>
            <w:r w:rsidRPr="006D460F">
              <w:rPr>
                <w:bCs/>
                <w:color w:val="000000"/>
                <w:sz w:val="28"/>
                <w:lang w:val="uk-UA"/>
              </w:rPr>
              <w:t>=20), 20,6%</w:t>
            </w:r>
          </w:p>
        </w:tc>
        <w:tc>
          <w:tcPr>
            <w:tcW w:w="1512" w:type="dxa"/>
            <w:shd w:val="clear" w:color="auto" w:fill="auto"/>
            <w:vAlign w:val="center"/>
          </w:tcPr>
          <w:p w:rsidR="00CC7DB9" w:rsidRPr="006D460F" w:rsidRDefault="00CC7DB9" w:rsidP="00E525CF">
            <w:pPr>
              <w:jc w:val="center"/>
              <w:rPr>
                <w:color w:val="000000"/>
                <w:sz w:val="28"/>
              </w:rPr>
            </w:pPr>
            <w:r w:rsidRPr="006D460F">
              <w:rPr>
                <w:bCs/>
                <w:color w:val="000000"/>
                <w:sz w:val="28"/>
                <w:lang w:val="uk-UA"/>
              </w:rPr>
              <w:t>12</w:t>
            </w:r>
          </w:p>
        </w:tc>
        <w:tc>
          <w:tcPr>
            <w:tcW w:w="1513" w:type="dxa"/>
            <w:shd w:val="clear" w:color="auto" w:fill="auto"/>
            <w:vAlign w:val="center"/>
          </w:tcPr>
          <w:p w:rsidR="00CC7DB9" w:rsidRPr="006D460F" w:rsidRDefault="00CC7DB9" w:rsidP="00E525CF">
            <w:pPr>
              <w:jc w:val="center"/>
              <w:rPr>
                <w:color w:val="000000"/>
                <w:sz w:val="28"/>
              </w:rPr>
            </w:pPr>
            <w:r w:rsidRPr="006D460F">
              <w:rPr>
                <w:bCs/>
                <w:color w:val="000000"/>
                <w:sz w:val="28"/>
                <w:lang w:val="uk-UA"/>
              </w:rPr>
              <w:t>5</w:t>
            </w:r>
          </w:p>
        </w:tc>
        <w:tc>
          <w:tcPr>
            <w:tcW w:w="1513" w:type="dxa"/>
            <w:shd w:val="clear" w:color="auto" w:fill="auto"/>
            <w:vAlign w:val="center"/>
          </w:tcPr>
          <w:p w:rsidR="00CC7DB9" w:rsidRPr="006D460F" w:rsidRDefault="00CC7DB9" w:rsidP="00E525CF">
            <w:pPr>
              <w:jc w:val="center"/>
              <w:rPr>
                <w:color w:val="000000"/>
                <w:sz w:val="28"/>
              </w:rPr>
            </w:pPr>
            <w:r w:rsidRPr="006D460F">
              <w:rPr>
                <w:bCs/>
                <w:color w:val="000000"/>
                <w:sz w:val="28"/>
                <w:lang w:val="uk-UA"/>
              </w:rPr>
              <w:t>3</w:t>
            </w:r>
          </w:p>
        </w:tc>
      </w:tr>
      <w:tr w:rsidR="00CC7DB9" w:rsidTr="00E525CF">
        <w:trPr>
          <w:trHeight w:val="534"/>
          <w:jc w:val="center"/>
        </w:trPr>
        <w:tc>
          <w:tcPr>
            <w:tcW w:w="4823" w:type="dxa"/>
            <w:shd w:val="clear" w:color="auto" w:fill="auto"/>
            <w:vAlign w:val="center"/>
          </w:tcPr>
          <w:p w:rsidR="00CC7DB9" w:rsidRPr="006D460F" w:rsidRDefault="00CC7DB9" w:rsidP="00E525CF">
            <w:pPr>
              <w:ind w:firstLine="170"/>
              <w:rPr>
                <w:color w:val="000000"/>
                <w:sz w:val="28"/>
              </w:rPr>
            </w:pPr>
            <w:r w:rsidRPr="006D460F">
              <w:rPr>
                <w:bCs/>
                <w:color w:val="000000"/>
                <w:sz w:val="28"/>
                <w:lang w:val="uk-UA"/>
              </w:rPr>
              <w:t>Стратегічно інфарктна (</w:t>
            </w:r>
            <w:r w:rsidRPr="006D460F">
              <w:rPr>
                <w:bCs/>
                <w:color w:val="000000"/>
                <w:sz w:val="28"/>
                <w:lang w:val="en-US"/>
              </w:rPr>
              <w:t>n</w:t>
            </w:r>
            <w:r w:rsidRPr="006D460F">
              <w:rPr>
                <w:bCs/>
                <w:color w:val="000000"/>
                <w:sz w:val="28"/>
                <w:lang w:val="uk-UA"/>
              </w:rPr>
              <w:t>=25), 25,8%</w:t>
            </w:r>
          </w:p>
        </w:tc>
        <w:tc>
          <w:tcPr>
            <w:tcW w:w="1512" w:type="dxa"/>
            <w:shd w:val="clear" w:color="auto" w:fill="auto"/>
            <w:vAlign w:val="center"/>
          </w:tcPr>
          <w:p w:rsidR="00CC7DB9" w:rsidRPr="006D460F" w:rsidRDefault="00CC7DB9" w:rsidP="00E525CF">
            <w:pPr>
              <w:jc w:val="center"/>
              <w:rPr>
                <w:color w:val="000000"/>
                <w:sz w:val="28"/>
              </w:rPr>
            </w:pPr>
            <w:r w:rsidRPr="006D460F">
              <w:rPr>
                <w:bCs/>
                <w:color w:val="000000"/>
                <w:sz w:val="28"/>
                <w:lang w:val="uk-UA"/>
              </w:rPr>
              <w:t>15</w:t>
            </w:r>
          </w:p>
        </w:tc>
        <w:tc>
          <w:tcPr>
            <w:tcW w:w="1513" w:type="dxa"/>
            <w:shd w:val="clear" w:color="auto" w:fill="auto"/>
            <w:vAlign w:val="center"/>
          </w:tcPr>
          <w:p w:rsidR="00CC7DB9" w:rsidRPr="006D460F" w:rsidRDefault="00CC7DB9" w:rsidP="00E525CF">
            <w:pPr>
              <w:jc w:val="center"/>
              <w:rPr>
                <w:color w:val="000000"/>
                <w:sz w:val="28"/>
              </w:rPr>
            </w:pPr>
            <w:r w:rsidRPr="006D460F">
              <w:rPr>
                <w:bCs/>
                <w:color w:val="000000"/>
                <w:sz w:val="28"/>
                <w:lang w:val="uk-UA"/>
              </w:rPr>
              <w:t>8</w:t>
            </w:r>
          </w:p>
        </w:tc>
        <w:tc>
          <w:tcPr>
            <w:tcW w:w="1513" w:type="dxa"/>
            <w:shd w:val="clear" w:color="auto" w:fill="auto"/>
            <w:vAlign w:val="center"/>
          </w:tcPr>
          <w:p w:rsidR="00CC7DB9" w:rsidRPr="006D460F" w:rsidRDefault="00CC7DB9" w:rsidP="00E525CF">
            <w:pPr>
              <w:jc w:val="center"/>
              <w:rPr>
                <w:color w:val="000000"/>
                <w:sz w:val="28"/>
              </w:rPr>
            </w:pPr>
            <w:r w:rsidRPr="006D460F">
              <w:rPr>
                <w:bCs/>
                <w:color w:val="000000"/>
                <w:sz w:val="28"/>
                <w:lang w:val="uk-UA"/>
              </w:rPr>
              <w:t>2</w:t>
            </w:r>
          </w:p>
        </w:tc>
      </w:tr>
    </w:tbl>
    <w:p w:rsidR="00CC7DB9" w:rsidRDefault="00CC7DB9" w:rsidP="00CC7DB9">
      <w:pPr>
        <w:ind w:firstLine="709"/>
        <w:jc w:val="both"/>
        <w:rPr>
          <w:color w:val="000000"/>
          <w:sz w:val="28"/>
          <w:szCs w:val="28"/>
          <w:lang w:val="uk-UA"/>
        </w:rPr>
      </w:pPr>
    </w:p>
    <w:p w:rsidR="00CC7DB9" w:rsidRDefault="00CC7DB9" w:rsidP="00CC7DB9">
      <w:pPr>
        <w:ind w:firstLine="709"/>
        <w:jc w:val="both"/>
        <w:rPr>
          <w:color w:val="000000"/>
          <w:sz w:val="28"/>
          <w:szCs w:val="28"/>
          <w:lang w:val="uk-UA"/>
        </w:rPr>
      </w:pPr>
      <w:r>
        <w:rPr>
          <w:color w:val="000000"/>
          <w:sz w:val="28"/>
          <w:szCs w:val="28"/>
          <w:lang w:val="uk-UA"/>
        </w:rPr>
        <w:t xml:space="preserve">У 36,1 % хворих деменція виникла  після перенесеного першого епізоду мозкового інсульту, у 33,1 % - після повторних інсультів та транзиторних ішемічних атак, у 30,9 % - на фоні хронічної прогресуючої недостатності мозкового кровообігу. Основними етіологічними факторами розвитку цереброваскулярної  патології у обстежених нами хворих була артеріальна гіпертензія, атеросклероз та їх сполучення. У більшості випадків тривалість артеріальної гіпертензії була від 15 до 25 років і більше. </w:t>
      </w:r>
    </w:p>
    <w:p w:rsidR="00CC7DB9" w:rsidRDefault="00CC7DB9" w:rsidP="00CC7DB9">
      <w:pPr>
        <w:ind w:firstLine="709"/>
        <w:jc w:val="both"/>
        <w:rPr>
          <w:color w:val="000000"/>
          <w:sz w:val="28"/>
          <w:szCs w:val="28"/>
          <w:lang w:val="uk-UA"/>
        </w:rPr>
      </w:pPr>
      <w:r>
        <w:rPr>
          <w:sz w:val="28"/>
          <w:szCs w:val="28"/>
          <w:lang w:val="uk-UA"/>
        </w:rPr>
        <w:t xml:space="preserve">Нами було проведено ретельну оцінку анамнезу захворювання, як зі слів хворого, так і його родичів. При оцінці анамнезу враховували фактори ризику цереброваскулярних захворювань, характер розвитку та прогресування когнітивного дефекту. </w:t>
      </w:r>
      <w:r>
        <w:rPr>
          <w:color w:val="000000"/>
          <w:sz w:val="28"/>
          <w:szCs w:val="28"/>
          <w:lang w:val="uk-UA"/>
        </w:rPr>
        <w:t>Основними факторами ризику розвитку судинної деменції у обстежених нами хворих були похилий вік  (у 100 % випадків), артеріальна гіпертензія (у 87,6 % випадків), артеріальна гіпотензія (у 11,3 % випадків), гіперліпідемія (у 61,8 % випадків), фібриляція передсердь (у 23,7% випадків), цукровий діабет (у 16,5 % випадків), паління (у 7,2 % випадків).</w:t>
      </w:r>
    </w:p>
    <w:p w:rsidR="00CC7DB9" w:rsidRDefault="00CC7DB9" w:rsidP="00CC7DB9">
      <w:pPr>
        <w:ind w:firstLine="709"/>
        <w:jc w:val="both"/>
        <w:rPr>
          <w:sz w:val="28"/>
          <w:szCs w:val="28"/>
          <w:lang w:val="uk-UA"/>
        </w:rPr>
      </w:pPr>
      <w:r>
        <w:rPr>
          <w:sz w:val="28"/>
          <w:szCs w:val="28"/>
          <w:lang w:val="uk-UA"/>
        </w:rPr>
        <w:t>Для підтвердження цереброваскулярного ураження головного мозку у хворих на судинну деменцію також проводилися параклінічні дослідження (біохімічні, ЕКГ, консультації спеціалістів суміжного профілю – терапевта, кардіолога, офтальмолога та інші).</w:t>
      </w:r>
    </w:p>
    <w:p w:rsidR="00CC7DB9" w:rsidRDefault="00CC7DB9" w:rsidP="00CC7DB9">
      <w:pPr>
        <w:ind w:firstLine="708"/>
        <w:jc w:val="both"/>
        <w:rPr>
          <w:sz w:val="28"/>
          <w:szCs w:val="28"/>
          <w:lang w:val="uk-UA"/>
        </w:rPr>
      </w:pPr>
      <w:r>
        <w:rPr>
          <w:sz w:val="28"/>
          <w:szCs w:val="28"/>
          <w:lang w:val="uk-UA"/>
        </w:rPr>
        <w:t xml:space="preserve">Для виявлення когнітивних функцій в роботі була застосована шкала оцінки психічного статусу (Mini-Mental State Examination (MMSE)), що є скринінговою шкалою для дослідження психічного статусу хворих та дозволяє оцінити такі основні характеристики як орієнтування, пам’ять, обчислювальні функції, основні рухові та перцептивно-гностичні функції.  </w:t>
      </w:r>
    </w:p>
    <w:p w:rsidR="00CC7DB9" w:rsidRDefault="00CC7DB9" w:rsidP="00CC7DB9">
      <w:pPr>
        <w:ind w:firstLine="708"/>
        <w:jc w:val="both"/>
        <w:rPr>
          <w:sz w:val="28"/>
          <w:szCs w:val="28"/>
          <w:lang w:val="uk-UA"/>
        </w:rPr>
      </w:pPr>
      <w:r>
        <w:rPr>
          <w:sz w:val="28"/>
          <w:szCs w:val="28"/>
          <w:lang w:val="uk-UA"/>
        </w:rPr>
        <w:t>За результатами досліджень з використанням шкали MMSE хворі були розподілені на 3 групи в залежності від ступеня вираженості судинної деменції. Так, легкий ступінь вираженості судинної деменції спостерігався у 32 хворих та складав 18-23 бали, помірний ступінь вираженості – у 54 хворих (10-18 балів), і  тяжкий ступінь вираженості – у 11 хворих (менше 10 балів) .</w:t>
      </w:r>
    </w:p>
    <w:p w:rsidR="00CC7DB9" w:rsidRDefault="00CC7DB9" w:rsidP="00CC7DB9">
      <w:pPr>
        <w:ind w:firstLine="708"/>
        <w:jc w:val="both"/>
        <w:rPr>
          <w:sz w:val="28"/>
          <w:szCs w:val="28"/>
          <w:lang w:val="uk-UA"/>
        </w:rPr>
      </w:pPr>
      <w:r>
        <w:rPr>
          <w:sz w:val="28"/>
          <w:szCs w:val="28"/>
          <w:lang w:val="uk-UA"/>
        </w:rPr>
        <w:t>Також в роботі була застосована шкала Хачинського, яка дозволила диференціювати судинну деменцію з деменцією іншого ґенезу. Кожна ознака цієї шкали оцінювалася в балах. Сума 7 балів та вище вказує на діагноз судинної деменції, 4 бала та нижче – на діагноз хвороби Альцгеймера.</w:t>
      </w:r>
    </w:p>
    <w:p w:rsidR="00CC7DB9" w:rsidRDefault="00CC7DB9" w:rsidP="00CC7DB9">
      <w:pPr>
        <w:ind w:firstLine="708"/>
        <w:jc w:val="both"/>
        <w:rPr>
          <w:sz w:val="28"/>
          <w:szCs w:val="28"/>
          <w:lang w:val="uk-UA"/>
        </w:rPr>
      </w:pPr>
      <w:r>
        <w:rPr>
          <w:sz w:val="28"/>
          <w:szCs w:val="28"/>
          <w:lang w:val="uk-UA"/>
        </w:rPr>
        <w:t xml:space="preserve">Комп’ютерна томографія проводилася на обчислювальному рентгенівському томографі СРТ 1010 (Київ). Комп`ютерна томографія головного мозку (КТ) дала можливість визначити прижиттєво морфологічні </w:t>
      </w:r>
      <w:r>
        <w:rPr>
          <w:sz w:val="28"/>
          <w:szCs w:val="28"/>
          <w:lang w:val="uk-UA"/>
        </w:rPr>
        <w:lastRenderedPageBreak/>
        <w:t>зміни речовини головного мозку у хворих на судинну деменцію, що сприяло встановленню форми та ступеня тяжкості судинної деменції у кожного обстеженого хворого. Томографічний аналіз містив у собі загальну візуальну оцінку і кількісні показники. Враховувалися розміри, кількість і локалізація вогнищ зниженої щільності, дифузне зниження щільності білої речовини головного мозку (лейкоареозис), а також розміри шлуночкової системи та субарахноїдальних просторів.</w:t>
      </w:r>
    </w:p>
    <w:p w:rsidR="00CC7DB9" w:rsidRDefault="00CC7DB9" w:rsidP="00CC7DB9">
      <w:pPr>
        <w:ind w:firstLine="708"/>
        <w:jc w:val="both"/>
        <w:rPr>
          <w:sz w:val="28"/>
          <w:szCs w:val="28"/>
          <w:lang w:val="uk-UA"/>
        </w:rPr>
      </w:pPr>
      <w:r>
        <w:rPr>
          <w:sz w:val="28"/>
          <w:szCs w:val="28"/>
          <w:lang w:val="uk-UA"/>
        </w:rPr>
        <w:t>Дослідження стану церебральної гемодинаміки оцінювалося із застосуванням транскраніального допплерографічного дослідження на допплерографі РС Дор 842 виробництва фірми “Medata”, Швеція. Імпульсним датчиком 2 мГц транскраніально з темпорального доступу локуються основні артерії (ОА) мозку (середні, передні, задні мозкові), з субокципітального доступу – базилярні та інтракраніальні відділи хребетних артерій (ХА). Постійнохвильовим датчиком 4 мГц досліджувалися інтракраніальні сегменти загальних та внутрішніх сонних артерій (ВСА), хребетних артерій. Враховували ступінь стенозуючого ураження внутрішніх сонних артерій.</w:t>
      </w:r>
    </w:p>
    <w:p w:rsidR="00CC7DB9" w:rsidRDefault="00CC7DB9" w:rsidP="00CC7DB9">
      <w:pPr>
        <w:ind w:firstLine="708"/>
        <w:jc w:val="both"/>
        <w:rPr>
          <w:sz w:val="28"/>
          <w:szCs w:val="28"/>
          <w:lang w:val="uk-UA"/>
        </w:rPr>
      </w:pPr>
      <w:r>
        <w:rPr>
          <w:sz w:val="28"/>
          <w:szCs w:val="28"/>
          <w:lang w:val="uk-UA"/>
        </w:rPr>
        <w:t xml:space="preserve">При дослідженні агрегації тромбоцитів за основу було взято метод спектрофотометричної реєстрації світлорозсіяння збагаченої тромбоцитами плазми в присутності індуктора агрегації. </w:t>
      </w:r>
    </w:p>
    <w:p w:rsidR="00CC7DB9" w:rsidRDefault="00CC7DB9" w:rsidP="00CC7DB9">
      <w:pPr>
        <w:ind w:firstLine="708"/>
        <w:jc w:val="both"/>
        <w:rPr>
          <w:sz w:val="28"/>
          <w:szCs w:val="28"/>
          <w:lang w:val="uk-UA"/>
        </w:rPr>
      </w:pPr>
      <w:r>
        <w:rPr>
          <w:sz w:val="28"/>
          <w:szCs w:val="28"/>
          <w:lang w:val="uk-UA"/>
        </w:rPr>
        <w:t>Визначення статевих гормонів (естрогенів) проводили в сироватці крові за допомогою стандартних наборів у жінок в постменопаузальному періоді.</w:t>
      </w:r>
    </w:p>
    <w:p w:rsidR="00CC7DB9" w:rsidRDefault="00CC7DB9" w:rsidP="00CC7DB9">
      <w:pPr>
        <w:ind w:firstLine="708"/>
        <w:jc w:val="both"/>
        <w:rPr>
          <w:sz w:val="28"/>
          <w:szCs w:val="28"/>
          <w:lang w:val="uk-UA"/>
        </w:rPr>
      </w:pPr>
      <w:r>
        <w:rPr>
          <w:sz w:val="28"/>
          <w:lang w:val="uk-UA"/>
        </w:rPr>
        <w:t xml:space="preserve">Статистичну обробку даних проводили загальноприйнятими методами, достовірність відмінностей оцінювали за </w:t>
      </w:r>
      <w:r>
        <w:rPr>
          <w:sz w:val="28"/>
          <w:lang w:val="en-US"/>
        </w:rPr>
        <w:t>t</w:t>
      </w:r>
      <w:r>
        <w:rPr>
          <w:sz w:val="28"/>
          <w:lang w:val="uk-UA"/>
        </w:rPr>
        <w:t>-критерієм Ст</w:t>
      </w:r>
      <w:r w:rsidRPr="007B1B14">
        <w:rPr>
          <w:sz w:val="28"/>
        </w:rPr>
        <w:t>’</w:t>
      </w:r>
      <w:r>
        <w:rPr>
          <w:sz w:val="28"/>
          <w:lang w:val="uk-UA"/>
        </w:rPr>
        <w:t>юдента.</w:t>
      </w:r>
    </w:p>
    <w:p w:rsidR="00CC7DB9" w:rsidRPr="00405318" w:rsidRDefault="00CC7DB9" w:rsidP="00CC7DB9">
      <w:pPr>
        <w:ind w:firstLine="708"/>
        <w:jc w:val="both"/>
        <w:rPr>
          <w:sz w:val="28"/>
          <w:szCs w:val="28"/>
          <w:lang w:val="uk-UA"/>
        </w:rPr>
      </w:pPr>
      <w:r>
        <w:rPr>
          <w:sz w:val="28"/>
          <w:lang w:val="uk-UA"/>
        </w:rPr>
        <w:t>Кореляційний аналіз мав своєю задачею кількісне визначення щільності зв</w:t>
      </w:r>
      <w:r w:rsidRPr="007B1B14">
        <w:rPr>
          <w:sz w:val="28"/>
          <w:lang w:val="uk-UA"/>
        </w:rPr>
        <w:t>’</w:t>
      </w:r>
      <w:r>
        <w:rPr>
          <w:sz w:val="28"/>
          <w:lang w:val="uk-UA"/>
        </w:rPr>
        <w:t>язку між двома ознаками (при парному зв</w:t>
      </w:r>
      <w:r w:rsidRPr="007B1B14">
        <w:rPr>
          <w:sz w:val="28"/>
          <w:lang w:val="uk-UA"/>
        </w:rPr>
        <w:t>’</w:t>
      </w:r>
      <w:r>
        <w:rPr>
          <w:sz w:val="28"/>
          <w:lang w:val="uk-UA"/>
        </w:rPr>
        <w:t>язку) і між результативною ознакою та множиною факторних ознак (при багатофакторному зв</w:t>
      </w:r>
      <w:r w:rsidRPr="007B1B14">
        <w:rPr>
          <w:sz w:val="28"/>
          <w:lang w:val="uk-UA"/>
        </w:rPr>
        <w:t>’</w:t>
      </w:r>
      <w:r>
        <w:rPr>
          <w:sz w:val="28"/>
          <w:lang w:val="uk-UA"/>
        </w:rPr>
        <w:t>язку). Щільність зв</w:t>
      </w:r>
      <w:r w:rsidRPr="007B1B14">
        <w:rPr>
          <w:sz w:val="28"/>
          <w:lang w:val="uk-UA"/>
        </w:rPr>
        <w:t>’</w:t>
      </w:r>
      <w:r>
        <w:rPr>
          <w:sz w:val="28"/>
          <w:lang w:val="uk-UA"/>
        </w:rPr>
        <w:t>язку кількісно виявляється величиною коефіцієнтів кореляції.</w:t>
      </w:r>
    </w:p>
    <w:p w:rsidR="00CC7DB9" w:rsidRDefault="00CC7DB9" w:rsidP="00CC7DB9">
      <w:pPr>
        <w:jc w:val="both"/>
        <w:rPr>
          <w:b/>
          <w:sz w:val="28"/>
          <w:szCs w:val="28"/>
          <w:lang w:val="uk-UA"/>
        </w:rPr>
      </w:pPr>
    </w:p>
    <w:p w:rsidR="00CC7DB9" w:rsidRDefault="00CC7DB9" w:rsidP="00CC7DB9">
      <w:pPr>
        <w:jc w:val="center"/>
        <w:rPr>
          <w:b/>
          <w:sz w:val="28"/>
          <w:szCs w:val="28"/>
          <w:lang w:val="uk-UA"/>
        </w:rPr>
      </w:pPr>
      <w:r>
        <w:rPr>
          <w:b/>
          <w:sz w:val="28"/>
          <w:szCs w:val="28"/>
          <w:lang w:val="uk-UA"/>
        </w:rPr>
        <w:t>РЕЗУЛЬТАТИ ДОСЛІДЖЕННЯ ТА ЇХ ОБГОВОРЕННЯ</w:t>
      </w:r>
    </w:p>
    <w:p w:rsidR="00CC7DB9" w:rsidRDefault="00CC7DB9" w:rsidP="00CC7DB9">
      <w:pPr>
        <w:jc w:val="both"/>
        <w:rPr>
          <w:b/>
          <w:sz w:val="28"/>
          <w:szCs w:val="28"/>
          <w:lang w:val="uk-UA"/>
        </w:rPr>
      </w:pPr>
      <w:r>
        <w:rPr>
          <w:b/>
          <w:sz w:val="28"/>
          <w:szCs w:val="28"/>
          <w:lang w:val="uk-UA"/>
        </w:rPr>
        <w:tab/>
      </w:r>
    </w:p>
    <w:p w:rsidR="00CC7DB9" w:rsidRPr="00405318" w:rsidRDefault="00CC7DB9" w:rsidP="00CC7DB9">
      <w:pPr>
        <w:ind w:firstLine="708"/>
        <w:jc w:val="both"/>
        <w:rPr>
          <w:color w:val="000000"/>
          <w:sz w:val="28"/>
          <w:szCs w:val="28"/>
          <w:lang w:val="uk-UA"/>
        </w:rPr>
      </w:pPr>
      <w:r>
        <w:rPr>
          <w:color w:val="000000"/>
          <w:sz w:val="28"/>
          <w:szCs w:val="28"/>
          <w:lang w:val="uk-UA"/>
        </w:rPr>
        <w:t xml:space="preserve">В результаті ретельного клініко-неврологічного обстеження хворих були отримані наступні дані. Всі обстежені хворі скаржилися на зниження пам’яті, уваги, порушення професійної діяльності, обслуговування в побуті. </w:t>
      </w:r>
      <w:r>
        <w:rPr>
          <w:sz w:val="28"/>
          <w:szCs w:val="28"/>
          <w:lang w:val="uk-UA"/>
        </w:rPr>
        <w:t>У всіх хворих визначалося значне погіршення пам'яті на поточні і минулі події,  дезорієнтація у  просторі, часі, порушення поведінки. Незважаючи на зниження критики до</w:t>
      </w:r>
      <w:r>
        <w:rPr>
          <w:color w:val="000000"/>
          <w:sz w:val="28"/>
          <w:szCs w:val="28"/>
          <w:lang w:val="uk-UA"/>
        </w:rPr>
        <w:t xml:space="preserve"> </w:t>
      </w:r>
      <w:r>
        <w:rPr>
          <w:sz w:val="28"/>
          <w:szCs w:val="28"/>
          <w:lang w:val="uk-UA"/>
        </w:rPr>
        <w:t>свого стану, хворі в певній мірі розуміли свою психічну неспроможність, особливо на</w:t>
      </w:r>
      <w:r>
        <w:rPr>
          <w:sz w:val="28"/>
          <w:lang w:val="uk-UA"/>
        </w:rPr>
        <w:t xml:space="preserve"> </w:t>
      </w:r>
      <w:r>
        <w:rPr>
          <w:sz w:val="28"/>
          <w:szCs w:val="28"/>
          <w:lang w:val="uk-UA"/>
        </w:rPr>
        <w:t xml:space="preserve">початкових стадіях захворювання, і намагалися компенсувати розлади пам'яті. </w:t>
      </w:r>
      <w:r>
        <w:rPr>
          <w:color w:val="000000"/>
          <w:sz w:val="28"/>
          <w:szCs w:val="28"/>
          <w:lang w:val="uk-UA"/>
        </w:rPr>
        <w:t>У хворих на судинну деменцію мали місце порушення обчислювальних функцій (80,4 %), порушення мови у вигляді різних форм афазій та дизартрій (37,1 %).</w:t>
      </w:r>
    </w:p>
    <w:p w:rsidR="00CC7DB9" w:rsidRDefault="00CC7DB9" w:rsidP="00CC7DB9">
      <w:pPr>
        <w:ind w:firstLine="708"/>
        <w:jc w:val="both"/>
        <w:rPr>
          <w:color w:val="000000"/>
          <w:sz w:val="28"/>
          <w:szCs w:val="28"/>
          <w:lang w:val="uk-UA"/>
        </w:rPr>
      </w:pPr>
      <w:r>
        <w:rPr>
          <w:sz w:val="28"/>
          <w:szCs w:val="28"/>
          <w:lang w:val="uk-UA"/>
        </w:rPr>
        <w:t>Хворі скаржилися на головний біль (13,4 %), тяжкість в голові (25,8 %), запаморочення (71,1 %). Також хворі скаржилися на розлади сну (37,1 %), на зниження настрою (75,2 %),</w:t>
      </w:r>
      <w:r>
        <w:rPr>
          <w:color w:val="000000"/>
          <w:sz w:val="28"/>
          <w:szCs w:val="28"/>
          <w:lang w:val="uk-UA"/>
        </w:rPr>
        <w:t xml:space="preserve"> на </w:t>
      </w:r>
      <w:r>
        <w:rPr>
          <w:sz w:val="28"/>
          <w:szCs w:val="28"/>
          <w:lang w:val="uk-UA"/>
        </w:rPr>
        <w:t xml:space="preserve">дратівливість та плаксивість (73,1 %). </w:t>
      </w:r>
    </w:p>
    <w:p w:rsidR="00CC7DB9" w:rsidRDefault="00CC7DB9" w:rsidP="00CC7DB9">
      <w:pPr>
        <w:ind w:firstLine="708"/>
        <w:jc w:val="both"/>
        <w:rPr>
          <w:color w:val="000000"/>
          <w:sz w:val="28"/>
          <w:szCs w:val="28"/>
          <w:lang w:val="uk-UA"/>
        </w:rPr>
      </w:pPr>
      <w:r>
        <w:rPr>
          <w:color w:val="000000"/>
          <w:sz w:val="28"/>
          <w:szCs w:val="28"/>
          <w:lang w:val="uk-UA"/>
        </w:rPr>
        <w:t xml:space="preserve">Найчастішими неврологічними симптомами та синдромами у обстежених хворих на судинну деменцію були: пірамідні порушення різного ступеня </w:t>
      </w:r>
      <w:r>
        <w:rPr>
          <w:color w:val="000000"/>
          <w:sz w:val="28"/>
          <w:szCs w:val="28"/>
          <w:lang w:val="uk-UA"/>
        </w:rPr>
        <w:lastRenderedPageBreak/>
        <w:t>вираженості  у 80,1 % хворих, атактичний синдром – у 41,2 % хворих, бульбарний – у 10,3 % хворих, псевдобульбарний – у 53,6 % хворих, аміостатичний синдром - у 58,8% хворих, а також їх сполучення. У клінічній картині судинної деменції спостерігалися пароксизмальні стани: епілептичні напади (5,8 %), синкопальні стани (9,6 %). Відзначалися виражені веге</w:t>
      </w:r>
      <w:r>
        <w:rPr>
          <w:color w:val="000000"/>
          <w:sz w:val="28"/>
          <w:szCs w:val="28"/>
          <w:lang w:val="uk-UA"/>
        </w:rPr>
        <w:softHyphen/>
        <w:t>та</w:t>
      </w:r>
      <w:r>
        <w:rPr>
          <w:color w:val="000000"/>
          <w:sz w:val="28"/>
          <w:szCs w:val="28"/>
          <w:lang w:val="uk-UA"/>
        </w:rPr>
        <w:softHyphen/>
        <w:t xml:space="preserve">тивно-трофічні порушення. Трофічні зміни шкіри були здебільшого виражені у кистях та стопах (49,5 %). </w:t>
      </w:r>
    </w:p>
    <w:p w:rsidR="00CC7DB9" w:rsidRDefault="00CC7DB9" w:rsidP="00CC7DB9">
      <w:pPr>
        <w:ind w:firstLine="708"/>
        <w:jc w:val="both"/>
        <w:rPr>
          <w:color w:val="000000"/>
          <w:sz w:val="28"/>
          <w:szCs w:val="28"/>
          <w:lang w:val="uk-UA"/>
        </w:rPr>
      </w:pPr>
      <w:r>
        <w:rPr>
          <w:color w:val="000000"/>
          <w:sz w:val="28"/>
          <w:szCs w:val="28"/>
          <w:lang w:val="uk-UA"/>
        </w:rPr>
        <w:t xml:space="preserve">Нами було виділено деякі клініко-неврологічні особливості в залежності від форми судинної деменції. Так, при мультиінфарктній деменції  в неврологічному статусі майже у всіх обстежених хворих відзначалися різного ступеня вираженості симптоми орального автоматизму (елементи насильницького плачу та сміху), у половини хворих мова ускладнена. У 90 % хворих цієї групи відзначалися двобічні пірамідні знаки. Також у більшості цих хворих (86,5 %) мали місце екстрапірамідні симптоми та синдроми у вигляді підвищення м’язового тонусу за пластичним типом, старечої ходи, тремтіння голови та кінцівок. Також у більшості обстежених хворих відзначалися виражені вегетативно-трофічні порушення та порушення функцій тазових органів.  </w:t>
      </w:r>
    </w:p>
    <w:p w:rsidR="00CC7DB9" w:rsidRDefault="00CC7DB9" w:rsidP="00CC7DB9">
      <w:pPr>
        <w:ind w:firstLine="708"/>
        <w:jc w:val="both"/>
        <w:rPr>
          <w:color w:val="000000"/>
          <w:sz w:val="28"/>
          <w:szCs w:val="28"/>
          <w:lang w:val="uk-UA"/>
        </w:rPr>
      </w:pPr>
      <w:r>
        <w:rPr>
          <w:color w:val="000000"/>
          <w:sz w:val="28"/>
          <w:szCs w:val="28"/>
          <w:lang w:val="uk-UA"/>
        </w:rPr>
        <w:t xml:space="preserve">У хворих на субкортикальну деменцію (20 хворих) в неврологічному статусі у 10 хворих (50 %) був виявлений підкорковий синдром у вигляді паркінсонічної ходи, хитання, брадикінезії. У всіх хворих було різке підвищення рефлексів, феномени орального автоматизму, дизартрія. </w:t>
      </w:r>
    </w:p>
    <w:p w:rsidR="00CC7DB9" w:rsidRDefault="00CC7DB9" w:rsidP="00CC7DB9">
      <w:pPr>
        <w:ind w:firstLine="708"/>
        <w:jc w:val="both"/>
        <w:rPr>
          <w:color w:val="000000"/>
          <w:sz w:val="28"/>
          <w:szCs w:val="28"/>
          <w:lang w:val="uk-UA"/>
        </w:rPr>
      </w:pPr>
      <w:r>
        <w:rPr>
          <w:color w:val="000000"/>
          <w:sz w:val="28"/>
          <w:szCs w:val="28"/>
          <w:lang w:val="uk-UA"/>
        </w:rPr>
        <w:t xml:space="preserve">У групі хворих з стратегічною інфарктною деменцією (25 хворих) в клінічній картині у 15 хворих (60 %) відзначалася виражена атаксія, тремор або гіперкінези в руках, у 5 хворих (20 %) відзначали елементи орального автоматизму у вигляді </w:t>
      </w:r>
      <w:r>
        <w:rPr>
          <w:sz w:val="28"/>
          <w:szCs w:val="28"/>
          <w:lang w:val="uk-UA"/>
        </w:rPr>
        <w:t xml:space="preserve">хапального рефлексу, </w:t>
      </w:r>
      <w:r>
        <w:rPr>
          <w:color w:val="000000"/>
          <w:sz w:val="28"/>
          <w:szCs w:val="28"/>
          <w:lang w:val="uk-UA"/>
        </w:rPr>
        <w:t>насильницького плачу або сміху. Сухожильні та періостальні рефлекси були підвищені, відзначалися стійкі патологічні рефлекси.</w:t>
      </w:r>
    </w:p>
    <w:p w:rsidR="00CC7DB9" w:rsidRDefault="00CC7DB9" w:rsidP="00CC7DB9">
      <w:pPr>
        <w:ind w:firstLine="708"/>
        <w:jc w:val="both"/>
        <w:rPr>
          <w:color w:val="000000"/>
          <w:sz w:val="28"/>
          <w:szCs w:val="28"/>
          <w:lang w:val="uk-UA"/>
        </w:rPr>
      </w:pPr>
      <w:r>
        <w:rPr>
          <w:sz w:val="28"/>
          <w:szCs w:val="28"/>
          <w:lang w:val="uk-UA"/>
        </w:rPr>
        <w:t>В структурі психопатологічних розладів при судинній деменції над поведінковими й особистісними розладами переважали прояви незворотного когнітивного дефіциту. Хворі були непрацездатними, різко порушувалася їх соціальна та побутова адаптація. Істотних клінічних розходжень атеро</w:t>
      </w:r>
      <w:r>
        <w:rPr>
          <w:sz w:val="28"/>
          <w:szCs w:val="28"/>
          <w:lang w:val="uk-UA"/>
        </w:rPr>
        <w:softHyphen/>
        <w:t>скле</w:t>
      </w:r>
      <w:r>
        <w:rPr>
          <w:sz w:val="28"/>
          <w:szCs w:val="28"/>
          <w:lang w:val="uk-UA"/>
        </w:rPr>
        <w:softHyphen/>
        <w:t>ротичної, гіпертонічної і змішаної судинної деменції не відзначали. Можна відзначити тільки більш ранні прояви та більш швидкий темп наростання психічних розладів при несприятливому перебігу артеріальної гіпертонії.</w:t>
      </w:r>
      <w:r>
        <w:rPr>
          <w:sz w:val="28"/>
          <w:lang w:val="uk-UA"/>
        </w:rPr>
        <w:t xml:space="preserve"> </w:t>
      </w:r>
    </w:p>
    <w:p w:rsidR="00CC7DB9" w:rsidRPr="00405318" w:rsidRDefault="00CC7DB9" w:rsidP="00CC7DB9">
      <w:pPr>
        <w:ind w:firstLine="708"/>
        <w:jc w:val="both"/>
        <w:rPr>
          <w:color w:val="000000"/>
          <w:sz w:val="28"/>
          <w:szCs w:val="28"/>
          <w:lang w:val="uk-UA"/>
        </w:rPr>
      </w:pPr>
      <w:r>
        <w:rPr>
          <w:sz w:val="28"/>
          <w:szCs w:val="28"/>
          <w:lang w:val="uk-UA"/>
        </w:rPr>
        <w:t xml:space="preserve">Серед когнітивних порушень насамперед слід зазначити розлади пам'яті та уваги, що виявляються вже на етапі початкової, "м'якої" судинної деменції і неухильно ускладнюються по мірі прогресування дементуючого процесу. Синдроми вербально-мнестичних порушень містили в собі ознаки порушень в тому чи іншому ступені всіх ланок вербальної пам'яті: звуження обсягів безпосереднього і відстроченого відтворення, труднощі запам'ятовування порядку пропонованої інформації, виражена </w:t>
      </w:r>
      <w:r>
        <w:rPr>
          <w:i/>
          <w:iCs/>
          <w:sz w:val="28"/>
          <w:szCs w:val="28"/>
          <w:lang w:val="uk-UA"/>
        </w:rPr>
        <w:t xml:space="preserve"> </w:t>
      </w:r>
      <w:r>
        <w:rPr>
          <w:sz w:val="28"/>
          <w:szCs w:val="28"/>
          <w:lang w:val="uk-UA"/>
        </w:rPr>
        <w:t xml:space="preserve">нестійкість слідів пам'яті в умовах інтерференції, дефекти селективності. Страждає засвоєння нового, знижується пам'ять на власні імена і найменування, порушується хронологічна датировка: хворі мають труднощі при відновленні послідовності подій. Вивчення стану функцій зорової пам'яті показало, що в хворих на судинну деменцію мали місце </w:t>
      </w:r>
      <w:r>
        <w:rPr>
          <w:sz w:val="28"/>
          <w:szCs w:val="28"/>
          <w:lang w:val="uk-UA"/>
        </w:rPr>
        <w:lastRenderedPageBreak/>
        <w:t>виражені синдроми оптико-мнестичних розладів у вигляді звуження обсягів короткочасної зорової пам'яті і зниження міцності зорового запам'ятовування. Були присутні також грубі дефекти селективності оптико-мнестичних функцій. Порівняльний аналіз характеру порушень функцій пам'яті в залежності від нозологічної приналежності синдрому судинної деменції показав, що будь-яких мнестичних порушень, специфічних для певної нозологічної форми, не існує. Таким чином, результати дослідження довільних форм вербальної і зорової пам'яті свідчать про наявність при судинній деменції поліморфних амнестичних синдромів модально-неспецифічного характеру.</w:t>
      </w:r>
    </w:p>
    <w:p w:rsidR="00CC7DB9" w:rsidRDefault="00CC7DB9" w:rsidP="00CC7DB9">
      <w:pPr>
        <w:shd w:val="clear" w:color="auto" w:fill="FFFFFF"/>
        <w:spacing w:before="5"/>
        <w:ind w:firstLine="710"/>
        <w:jc w:val="both"/>
        <w:rPr>
          <w:sz w:val="28"/>
          <w:szCs w:val="28"/>
          <w:lang w:val="uk-UA"/>
        </w:rPr>
      </w:pPr>
      <w:r>
        <w:rPr>
          <w:sz w:val="28"/>
          <w:szCs w:val="28"/>
          <w:lang w:val="uk-UA"/>
        </w:rPr>
        <w:t xml:space="preserve">Дослідження стану функцій довільної уваги при судинній деменції виявили виражені його порушення на всіх етапах дементуючого процесу. Відзначалося виражене звуження обсягів довільної уваги, виражені порушення його функцій – концентрації, розподілу, переключення, виражена їх виснажувальність. При судинній деменції синдроми порушень уваги мають </w:t>
      </w:r>
      <w:r>
        <w:rPr>
          <w:sz w:val="28"/>
          <w:szCs w:val="28"/>
          <w:lang w:val="uk-UA"/>
        </w:rPr>
        <w:br/>
        <w:t xml:space="preserve">модально-неспецифічний характер і наростають у міру прогресування цереброваскулярної недостатності. </w:t>
      </w:r>
    </w:p>
    <w:p w:rsidR="00CC7DB9" w:rsidRPr="00405318" w:rsidRDefault="00CC7DB9" w:rsidP="00CC7DB9">
      <w:pPr>
        <w:shd w:val="clear" w:color="auto" w:fill="FFFFFF"/>
        <w:spacing w:before="5"/>
        <w:ind w:firstLine="710"/>
        <w:jc w:val="both"/>
        <w:rPr>
          <w:sz w:val="28"/>
          <w:szCs w:val="28"/>
          <w:lang w:val="uk-UA"/>
        </w:rPr>
      </w:pPr>
      <w:r>
        <w:rPr>
          <w:sz w:val="28"/>
          <w:szCs w:val="28"/>
          <w:lang w:val="uk-UA"/>
        </w:rPr>
        <w:t xml:space="preserve">Усі хворі на судинну деменцію мали різні розлади функцій мислення й інтелекту. У структурі розумових розладів переважали виснажувальність розумової працездатності, зниження продуктивності розумових операцій аж до повного розпаду функцій узагальнення, аналізу, синтезу, порівняння, зниження швидкісних характеристик.   </w:t>
      </w:r>
    </w:p>
    <w:p w:rsidR="00CC7DB9" w:rsidRDefault="00CC7DB9" w:rsidP="00CC7DB9">
      <w:pPr>
        <w:shd w:val="clear" w:color="auto" w:fill="FFFFFF"/>
        <w:spacing w:before="5"/>
        <w:ind w:left="34" w:firstLine="715"/>
        <w:jc w:val="both"/>
        <w:rPr>
          <w:sz w:val="28"/>
          <w:lang w:val="uk-UA"/>
        </w:rPr>
      </w:pPr>
      <w:r>
        <w:rPr>
          <w:sz w:val="28"/>
          <w:szCs w:val="28"/>
          <w:lang w:val="uk-UA"/>
        </w:rPr>
        <w:t>У хворих на судинну деменцію мали місце виражені розлади обчислювальних функцій, які при прогресуванні захворювання сягали</w:t>
      </w:r>
      <w:r>
        <w:rPr>
          <w:sz w:val="28"/>
          <w:lang w:val="uk-UA"/>
        </w:rPr>
        <w:t xml:space="preserve"> </w:t>
      </w:r>
      <w:r>
        <w:rPr>
          <w:sz w:val="28"/>
          <w:szCs w:val="28"/>
          <w:lang w:val="uk-UA"/>
        </w:rPr>
        <w:t>ступеня акалькулії. Обчислювальні функції порушуються раніш і більш виражено, чим інші розумові операції, що може свідчити про ранні грубі дисфункції скронево-тім'яно-потиличних структур.</w:t>
      </w:r>
      <w:r>
        <w:rPr>
          <w:sz w:val="28"/>
          <w:lang w:val="uk-UA"/>
        </w:rPr>
        <w:t xml:space="preserve"> </w:t>
      </w:r>
      <w:r>
        <w:rPr>
          <w:sz w:val="28"/>
          <w:szCs w:val="28"/>
          <w:lang w:val="uk-UA"/>
        </w:rPr>
        <w:t>У хворих на судинну деменцію виявлено різні мовні розлади. На етапі "м'якої" початкової деменції переважали семантична та амнестична форми афазії. На подальших етапах розвитку дементуючого процесу мовні порушення ускладнювалися: приєднувалися ознаки сенсорної та моторної афазії, у поєднанні з розладами письма та читання. Як правило, афатичні розлади мали характер комплексних афазій.</w:t>
      </w:r>
      <w:r>
        <w:rPr>
          <w:sz w:val="28"/>
          <w:lang w:val="uk-UA"/>
        </w:rPr>
        <w:t xml:space="preserve"> </w:t>
      </w:r>
      <w:r>
        <w:rPr>
          <w:sz w:val="28"/>
          <w:szCs w:val="28"/>
          <w:lang w:val="uk-UA"/>
        </w:rPr>
        <w:t xml:space="preserve">Таким чином, по мірі прогресування судинної деменції порушення продуктивності когнітивних функцій стають більш вираженими. </w:t>
      </w:r>
    </w:p>
    <w:p w:rsidR="00CC7DB9" w:rsidRDefault="00CC7DB9" w:rsidP="00CC7DB9">
      <w:pPr>
        <w:ind w:firstLine="708"/>
        <w:jc w:val="both"/>
        <w:rPr>
          <w:color w:val="000000"/>
          <w:sz w:val="28"/>
          <w:szCs w:val="28"/>
          <w:lang w:val="uk-UA"/>
        </w:rPr>
      </w:pPr>
      <w:r>
        <w:rPr>
          <w:color w:val="000000"/>
          <w:sz w:val="28"/>
          <w:szCs w:val="28"/>
          <w:lang w:val="uk-UA"/>
        </w:rPr>
        <w:t xml:space="preserve">Для оцінки структурних порушень головного мозку всім хворим була проведена КТ головного мозку. </w:t>
      </w:r>
    </w:p>
    <w:p w:rsidR="00CC7DB9" w:rsidRDefault="00CC7DB9" w:rsidP="00CC7DB9">
      <w:pPr>
        <w:ind w:firstLine="708"/>
        <w:jc w:val="both"/>
        <w:rPr>
          <w:color w:val="000000"/>
          <w:sz w:val="28"/>
          <w:szCs w:val="28"/>
          <w:lang w:val="uk-UA"/>
        </w:rPr>
      </w:pPr>
      <w:r>
        <w:rPr>
          <w:color w:val="000000"/>
          <w:sz w:val="28"/>
          <w:szCs w:val="28"/>
          <w:lang w:val="uk-UA"/>
        </w:rPr>
        <w:t xml:space="preserve">Майже у всіх обстежених визначалася статистично вірогідна зміна середніх значень параметрів шлуночкової системи і субарахноїдальних просторів. Звертав на себе увагу практично однаковий за кількістю розподіл томограм з симетричною та асиметричною внутрішньою та зовнішньою гідроцефалією. Спостерігалася деяка тенденція до переважно лівосторонньої зовнішньої та внутрішньої гідроцефалії атрофічного характеру. </w:t>
      </w:r>
    </w:p>
    <w:p w:rsidR="00CC7DB9" w:rsidRDefault="00CC7DB9" w:rsidP="00CC7DB9">
      <w:pPr>
        <w:ind w:firstLine="708"/>
        <w:jc w:val="both"/>
        <w:rPr>
          <w:color w:val="000000"/>
          <w:sz w:val="28"/>
          <w:szCs w:val="28"/>
          <w:lang w:val="uk-UA"/>
        </w:rPr>
      </w:pPr>
      <w:r>
        <w:rPr>
          <w:color w:val="000000"/>
          <w:sz w:val="28"/>
          <w:szCs w:val="28"/>
          <w:lang w:val="uk-UA"/>
        </w:rPr>
        <w:t xml:space="preserve">У всіх хворих при проведенні нейровізуалізації спостерігалися явища атрофії та дифузне або вогнищеве зниження щільності речовини головного мозку. Візуалізувалися поодинокі або множинні, кортикальні чи субкортикальні </w:t>
      </w:r>
      <w:r>
        <w:rPr>
          <w:color w:val="000000"/>
          <w:sz w:val="28"/>
          <w:szCs w:val="28"/>
          <w:lang w:val="uk-UA"/>
        </w:rPr>
        <w:lastRenderedPageBreak/>
        <w:t>вогнища зниження щільності, що є результатом перенесених порушень мозкового кровообігу (рис.1).</w:t>
      </w:r>
    </w:p>
    <w:p w:rsidR="00CC7DB9" w:rsidRDefault="00CC7DB9" w:rsidP="00CC7DB9">
      <w:pPr>
        <w:ind w:firstLine="708"/>
        <w:jc w:val="both"/>
        <w:rPr>
          <w:color w:val="000000"/>
          <w:sz w:val="28"/>
          <w:szCs w:val="28"/>
          <w:lang w:val="uk-UA"/>
        </w:rPr>
      </w:pPr>
      <w:r>
        <w:rPr>
          <w:noProof/>
          <w:color w:val="000000"/>
          <w:sz w:val="28"/>
          <w:szCs w:val="28"/>
          <w:lang w:eastAsia="ru-RU"/>
        </w:rPr>
        <w:drawing>
          <wp:anchor distT="0" distB="0" distL="114300" distR="114300" simplePos="0" relativeHeight="251660288" behindDoc="0" locked="0" layoutInCell="1" allowOverlap="1">
            <wp:simplePos x="0" y="0"/>
            <wp:positionH relativeFrom="column">
              <wp:posOffset>488315</wp:posOffset>
            </wp:positionH>
            <wp:positionV relativeFrom="paragraph">
              <wp:posOffset>157480</wp:posOffset>
            </wp:positionV>
            <wp:extent cx="5094605" cy="3646170"/>
            <wp:effectExtent l="0" t="0" r="0" b="0"/>
            <wp:wrapNone/>
            <wp:docPr id="109" name="Рисунок 109" descr="03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33349"/>
                    <pic:cNvPicPr>
                      <a:picLocks noChangeAspect="1" noChangeArrowheads="1"/>
                    </pic:cNvPicPr>
                  </pic:nvPicPr>
                  <pic:blipFill>
                    <a:blip r:embed="rId12" cstate="print">
                      <a:extLst>
                        <a:ext uri="{28A0092B-C50C-407E-A947-70E740481C1C}">
                          <a14:useLocalDpi xmlns:a14="http://schemas.microsoft.com/office/drawing/2010/main" val="0"/>
                        </a:ext>
                      </a:extLst>
                    </a:blip>
                    <a:srcRect l="2570" t="25681" r="2707" b="27402"/>
                    <a:stretch>
                      <a:fillRect/>
                    </a:stretch>
                  </pic:blipFill>
                  <pic:spPr bwMode="auto">
                    <a:xfrm>
                      <a:off x="0" y="0"/>
                      <a:ext cx="5094605" cy="3646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tabs>
          <w:tab w:val="left" w:pos="851"/>
        </w:tabs>
        <w:ind w:left="993" w:hanging="993"/>
        <w:rPr>
          <w:color w:val="000000"/>
          <w:sz w:val="28"/>
          <w:szCs w:val="28"/>
          <w:lang w:val="uk-UA"/>
        </w:rPr>
      </w:pPr>
      <w:r w:rsidRPr="00C13E74">
        <w:rPr>
          <w:color w:val="000000"/>
          <w:sz w:val="28"/>
          <w:szCs w:val="28"/>
          <w:lang w:val="uk-UA"/>
        </w:rPr>
        <w:t>Рис. 1.  КТ хворої М. з судинною деменцією. Явища кортикально-</w:t>
      </w:r>
      <w:r>
        <w:rPr>
          <w:color w:val="000000"/>
          <w:sz w:val="28"/>
          <w:szCs w:val="28"/>
          <w:lang w:val="uk-UA"/>
        </w:rPr>
        <w:t xml:space="preserve">субкортикальної атрофії головного мозку. Мультифокальне ураження речовини головного мозку. Множинні кортикальні зони атрофії. </w:t>
      </w:r>
    </w:p>
    <w:p w:rsidR="00CC7DB9" w:rsidRDefault="00CC7DB9" w:rsidP="00CC7DB9">
      <w:pPr>
        <w:ind w:firstLine="708"/>
        <w:jc w:val="center"/>
        <w:rPr>
          <w:color w:val="000000"/>
          <w:sz w:val="28"/>
          <w:szCs w:val="28"/>
          <w:lang w:val="uk-UA"/>
        </w:rPr>
      </w:pPr>
    </w:p>
    <w:p w:rsidR="00CC7DB9" w:rsidRDefault="00CC7DB9" w:rsidP="00CC7DB9">
      <w:pPr>
        <w:ind w:firstLine="708"/>
        <w:jc w:val="both"/>
        <w:rPr>
          <w:color w:val="000000"/>
          <w:sz w:val="28"/>
          <w:szCs w:val="28"/>
          <w:lang w:val="uk-UA"/>
        </w:rPr>
      </w:pPr>
      <w:r>
        <w:rPr>
          <w:color w:val="000000"/>
          <w:sz w:val="28"/>
          <w:szCs w:val="28"/>
          <w:lang w:val="uk-UA"/>
        </w:rPr>
        <w:t xml:space="preserve">У 29,2 % обстежених хворих спостерігалися множинні вогнища – "лакуни" в базальних гангліях, у перевентрикулярній білій речовині, стовбурі головного мозку. У 67,3 % обстежених хворих спостерігалися дифузні зміни підкоркової білої речовини за типом "лейкоареозис" II – III бали (рис. 2). </w:t>
      </w:r>
    </w:p>
    <w:p w:rsidR="00CC7DB9" w:rsidRDefault="00CC7DB9" w:rsidP="00CC7DB9">
      <w:pPr>
        <w:ind w:firstLine="708"/>
        <w:jc w:val="both"/>
        <w:rPr>
          <w:color w:val="000000"/>
          <w:sz w:val="28"/>
          <w:szCs w:val="28"/>
          <w:lang w:val="uk-UA"/>
        </w:rPr>
      </w:pPr>
      <w:r>
        <w:rPr>
          <w:noProof/>
          <w:color w:val="000000"/>
          <w:sz w:val="28"/>
          <w:szCs w:val="28"/>
          <w:lang w:eastAsia="ru-RU"/>
        </w:rPr>
        <w:drawing>
          <wp:anchor distT="0" distB="0" distL="114300" distR="114300" simplePos="0" relativeHeight="251659264" behindDoc="0" locked="0" layoutInCell="1" allowOverlap="1">
            <wp:simplePos x="0" y="0"/>
            <wp:positionH relativeFrom="column">
              <wp:posOffset>612775</wp:posOffset>
            </wp:positionH>
            <wp:positionV relativeFrom="paragraph">
              <wp:posOffset>15240</wp:posOffset>
            </wp:positionV>
            <wp:extent cx="5145405" cy="3541395"/>
            <wp:effectExtent l="0" t="0" r="0" b="1905"/>
            <wp:wrapNone/>
            <wp:docPr id="108" name="Рисунок 108" descr="03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3064"/>
                    <pic:cNvPicPr>
                      <a:picLocks noChangeAspect="1" noChangeArrowheads="1"/>
                    </pic:cNvPicPr>
                  </pic:nvPicPr>
                  <pic:blipFill>
                    <a:blip r:embed="rId13" cstate="print">
                      <a:extLst>
                        <a:ext uri="{28A0092B-C50C-407E-A947-70E740481C1C}">
                          <a14:useLocalDpi xmlns:a14="http://schemas.microsoft.com/office/drawing/2010/main" val="0"/>
                        </a:ext>
                      </a:extLst>
                    </a:blip>
                    <a:srcRect l="2136" t="25443" r="2167" b="28784"/>
                    <a:stretch>
                      <a:fillRect/>
                    </a:stretch>
                  </pic:blipFill>
                  <pic:spPr bwMode="auto">
                    <a:xfrm>
                      <a:off x="0" y="0"/>
                      <a:ext cx="5145405" cy="354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ind w:firstLine="708"/>
        <w:rPr>
          <w:color w:val="000000"/>
          <w:sz w:val="28"/>
          <w:szCs w:val="28"/>
          <w:lang w:val="uk-UA"/>
        </w:rPr>
      </w:pPr>
    </w:p>
    <w:p w:rsidR="00CC7DB9" w:rsidRDefault="00CC7DB9" w:rsidP="00CC7DB9">
      <w:pPr>
        <w:ind w:firstLine="708"/>
        <w:rPr>
          <w:color w:val="000000"/>
          <w:sz w:val="28"/>
          <w:szCs w:val="28"/>
          <w:lang w:val="uk-UA"/>
        </w:rPr>
      </w:pPr>
    </w:p>
    <w:p w:rsidR="00CC7DB9" w:rsidRDefault="00CC7DB9" w:rsidP="00CC7DB9">
      <w:pPr>
        <w:ind w:firstLine="708"/>
        <w:rPr>
          <w:color w:val="000000"/>
          <w:sz w:val="28"/>
          <w:szCs w:val="28"/>
          <w:lang w:val="uk-UA"/>
        </w:rPr>
      </w:pPr>
    </w:p>
    <w:p w:rsidR="00CC7DB9" w:rsidRDefault="00CC7DB9" w:rsidP="00CC7DB9">
      <w:pPr>
        <w:ind w:left="851" w:hanging="851"/>
        <w:rPr>
          <w:color w:val="000000"/>
          <w:sz w:val="28"/>
          <w:szCs w:val="28"/>
          <w:lang w:val="uk-UA"/>
        </w:rPr>
      </w:pPr>
      <w:r w:rsidRPr="00C13E74">
        <w:rPr>
          <w:color w:val="000000"/>
          <w:sz w:val="28"/>
          <w:szCs w:val="28"/>
          <w:lang w:val="uk-UA"/>
        </w:rPr>
        <w:t>Рис.2.  КТ хворого Б.  Візуалізуються явища кортикально-субкортикальної</w:t>
      </w:r>
      <w:r>
        <w:rPr>
          <w:color w:val="000000"/>
          <w:sz w:val="28"/>
          <w:szCs w:val="28"/>
          <w:lang w:val="uk-UA"/>
        </w:rPr>
        <w:t xml:space="preserve"> гіпотрофії. Лейкоареозис (ІІІ бали).</w:t>
      </w: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r>
        <w:rPr>
          <w:color w:val="000000"/>
          <w:sz w:val="28"/>
          <w:szCs w:val="28"/>
          <w:lang w:val="uk-UA"/>
        </w:rPr>
        <w:t>Таким чином, було виявлено, що найбільш характерними томогра</w:t>
      </w:r>
      <w:r>
        <w:rPr>
          <w:color w:val="000000"/>
          <w:sz w:val="28"/>
          <w:szCs w:val="28"/>
          <w:lang w:val="uk-UA"/>
        </w:rPr>
        <w:softHyphen/>
        <w:t>фічними ознаками у обстежених хворих були зміни щільності речовини головного мозку та розширення лікворовміщуючих просторів.</w:t>
      </w:r>
    </w:p>
    <w:p w:rsidR="00CC7DB9" w:rsidRDefault="00CC7DB9" w:rsidP="00CC7DB9">
      <w:pPr>
        <w:ind w:firstLine="708"/>
        <w:jc w:val="both"/>
        <w:rPr>
          <w:color w:val="000000"/>
          <w:sz w:val="28"/>
          <w:szCs w:val="28"/>
          <w:lang w:val="uk-UA"/>
        </w:rPr>
      </w:pPr>
      <w:r>
        <w:rPr>
          <w:color w:val="000000"/>
          <w:sz w:val="28"/>
          <w:szCs w:val="28"/>
          <w:lang w:val="uk-UA"/>
        </w:rPr>
        <w:t xml:space="preserve">В нашій роботі також був проведений </w:t>
      </w:r>
      <w:r>
        <w:rPr>
          <w:color w:val="000000"/>
          <w:sz w:val="28"/>
          <w:szCs w:val="28"/>
          <w:lang w:val="uk-UA" w:bidi="ar-TN"/>
        </w:rPr>
        <w:t>співставлення</w:t>
      </w:r>
      <w:r>
        <w:rPr>
          <w:color w:val="000000"/>
          <w:sz w:val="28"/>
          <w:szCs w:val="28"/>
          <w:lang w:val="uk-UA"/>
        </w:rPr>
        <w:t xml:space="preserve"> даних методів нейровізуалізації та ступеня вираженості дементуючого  процесу. У хворих з легким ступенем вираженості при проведенні КТ головного мозку виявляли  множинні мікровогнищеві зміни здебільшого в перивентрикулярних відділах, які нерідко супроводжувалися розширенням шлуночків мозку та субарахноїдальних просторів. У хворих з легким ступенем вираженості у      23,7 % випадків було зазначено «перивентрикулярне розрідження».</w:t>
      </w:r>
    </w:p>
    <w:p w:rsidR="00CC7DB9" w:rsidRDefault="00CC7DB9" w:rsidP="00CC7DB9">
      <w:pPr>
        <w:ind w:firstLine="708"/>
        <w:jc w:val="both"/>
        <w:rPr>
          <w:color w:val="000000"/>
          <w:sz w:val="28"/>
          <w:szCs w:val="28"/>
          <w:lang w:val="uk-UA"/>
        </w:rPr>
      </w:pPr>
      <w:r>
        <w:rPr>
          <w:color w:val="000000"/>
          <w:sz w:val="28"/>
          <w:szCs w:val="28"/>
          <w:lang w:val="uk-UA"/>
        </w:rPr>
        <w:t>Аналіз КТ показав, що по мірі прогресування деменції від легкого до тяжкого ступеня тяжкості наростають явища кортикально-субкортикальної атрофії головного мозку, зростає відсоток хворих з лейкоареозисом та частота зустрічаємості вогнищевих змін головного мозку. Такі вогнища візуалізувалися як і підкоркових утвореннях, так і в корі головного мозку (лобових та скроневих долях).</w:t>
      </w:r>
      <w:r w:rsidRPr="00C13E74">
        <w:rPr>
          <w:color w:val="000000"/>
          <w:sz w:val="28"/>
          <w:szCs w:val="28"/>
          <w:lang w:val="uk-UA"/>
        </w:rPr>
        <w:t xml:space="preserve"> </w:t>
      </w:r>
      <w:r>
        <w:rPr>
          <w:color w:val="000000"/>
          <w:sz w:val="28"/>
          <w:szCs w:val="28"/>
          <w:lang w:val="uk-UA"/>
        </w:rPr>
        <w:t>Наші дослідження показали пряму залежність між ступенем вираженості деменції і розширенням шлуночкової системи та субарахноїдальних просторів.</w:t>
      </w:r>
    </w:p>
    <w:p w:rsidR="00CC7DB9" w:rsidRDefault="00CC7DB9" w:rsidP="00CC7DB9">
      <w:pPr>
        <w:ind w:firstLine="708"/>
        <w:jc w:val="both"/>
        <w:rPr>
          <w:color w:val="000000"/>
          <w:sz w:val="28"/>
          <w:szCs w:val="28"/>
          <w:lang w:val="uk-UA"/>
        </w:rPr>
      </w:pPr>
      <w:r>
        <w:rPr>
          <w:color w:val="000000"/>
          <w:sz w:val="28"/>
          <w:szCs w:val="28"/>
          <w:lang w:val="uk-UA"/>
        </w:rPr>
        <w:t xml:space="preserve">Таким чином, чим більше була виражена деменція, тим частіше траплялися вогнища зниженої  щільності, дифузні зміни підкоркової білої речовини та атрофічні зміни головного мозку. </w:t>
      </w:r>
    </w:p>
    <w:p w:rsidR="00CC7DB9" w:rsidRDefault="00CC7DB9" w:rsidP="00CC7DB9">
      <w:pPr>
        <w:ind w:firstLine="708"/>
        <w:jc w:val="both"/>
        <w:rPr>
          <w:color w:val="000000"/>
          <w:sz w:val="28"/>
          <w:szCs w:val="28"/>
          <w:lang w:val="uk-UA"/>
        </w:rPr>
      </w:pPr>
      <w:r>
        <w:rPr>
          <w:color w:val="000000"/>
          <w:sz w:val="28"/>
          <w:szCs w:val="28"/>
          <w:lang w:val="uk-UA"/>
        </w:rPr>
        <w:t>Спостерігалися особливості структурних змін головного мозку в залежності від форми судинної деменції.</w:t>
      </w:r>
    </w:p>
    <w:p w:rsidR="00CC7DB9" w:rsidRDefault="00CC7DB9" w:rsidP="00CC7DB9">
      <w:pPr>
        <w:ind w:firstLine="708"/>
        <w:jc w:val="both"/>
        <w:rPr>
          <w:color w:val="000000"/>
          <w:sz w:val="28"/>
          <w:szCs w:val="28"/>
          <w:lang w:val="uk-UA"/>
        </w:rPr>
      </w:pPr>
      <w:r>
        <w:rPr>
          <w:color w:val="000000"/>
          <w:sz w:val="28"/>
          <w:szCs w:val="28"/>
          <w:lang w:val="uk-UA"/>
        </w:rPr>
        <w:t>У більшості хворих на мультиінфарктну деменцію спостерігалися множинні інфаркти, які локалізувалися в корі (13,5 %), базальних гангліях  (29,2 %), перивентрикулярній білій речовині, стовбурі головного мозку (10-    12 %). У цих же хворих у третині випадків були виявлені явища лейкоареозису. У 80 % цієї групи було визначено статистично достовірну зміну середніх значень параметрів шлуночкової системи та субарахно</w:t>
      </w:r>
      <w:r>
        <w:rPr>
          <w:color w:val="000000"/>
          <w:sz w:val="28"/>
          <w:szCs w:val="28"/>
          <w:lang w:val="uk-UA"/>
        </w:rPr>
        <w:softHyphen/>
        <w:t>їдаль</w:t>
      </w:r>
      <w:r>
        <w:rPr>
          <w:color w:val="000000"/>
          <w:sz w:val="28"/>
          <w:szCs w:val="28"/>
          <w:lang w:val="uk-UA"/>
        </w:rPr>
        <w:softHyphen/>
        <w:t>них просторів.</w:t>
      </w:r>
    </w:p>
    <w:p w:rsidR="00CC7DB9" w:rsidRDefault="00CC7DB9" w:rsidP="00CC7DB9">
      <w:pPr>
        <w:ind w:firstLine="708"/>
        <w:jc w:val="both"/>
        <w:rPr>
          <w:color w:val="000000"/>
          <w:sz w:val="28"/>
          <w:szCs w:val="28"/>
          <w:lang w:val="uk-UA"/>
        </w:rPr>
      </w:pPr>
      <w:r>
        <w:rPr>
          <w:color w:val="000000"/>
          <w:sz w:val="28"/>
          <w:szCs w:val="28"/>
          <w:lang w:val="uk-UA"/>
        </w:rPr>
        <w:t>У хворих на субкортикальну деменцію частіше відмічалися зміни перевен</w:t>
      </w:r>
      <w:r>
        <w:rPr>
          <w:color w:val="000000"/>
          <w:sz w:val="28"/>
          <w:szCs w:val="28"/>
          <w:lang w:val="uk-UA"/>
        </w:rPr>
        <w:softHyphen/>
        <w:t>три</w:t>
      </w:r>
      <w:r>
        <w:rPr>
          <w:color w:val="000000"/>
          <w:sz w:val="28"/>
          <w:szCs w:val="28"/>
          <w:lang w:val="uk-UA"/>
        </w:rPr>
        <w:softHyphen/>
        <w:t>кулярно білої речовини головного мозку з поодинокими лакунами в цій зоні та явищами кортикально-субкортикальної атрофії головного мозку.</w:t>
      </w:r>
    </w:p>
    <w:p w:rsidR="00CC7DB9" w:rsidRDefault="00CC7DB9" w:rsidP="00CC7DB9">
      <w:pPr>
        <w:ind w:firstLine="708"/>
        <w:jc w:val="both"/>
        <w:rPr>
          <w:color w:val="000000"/>
          <w:sz w:val="28"/>
          <w:szCs w:val="28"/>
          <w:lang w:val="uk-UA"/>
        </w:rPr>
      </w:pPr>
      <w:r>
        <w:rPr>
          <w:color w:val="000000"/>
          <w:sz w:val="28"/>
          <w:szCs w:val="28"/>
          <w:lang w:val="uk-UA"/>
        </w:rPr>
        <w:t xml:space="preserve">У хворих з стратегічно-інфарктною деменцією на КТ візуалізувалися інфаркти невеликих розмірів, які локалізувалися в зоні проекції гіпокампу, вуглової звивини, скроневих долях, таламусі. </w:t>
      </w:r>
    </w:p>
    <w:p w:rsidR="00CC7DB9" w:rsidRDefault="00CC7DB9" w:rsidP="00CC7DB9">
      <w:pPr>
        <w:ind w:firstLine="708"/>
        <w:jc w:val="both"/>
        <w:rPr>
          <w:color w:val="000000"/>
          <w:spacing w:val="12"/>
          <w:sz w:val="28"/>
          <w:szCs w:val="28"/>
          <w:lang w:val="uk-UA"/>
        </w:rPr>
      </w:pPr>
      <w:r>
        <w:rPr>
          <w:color w:val="000000"/>
          <w:sz w:val="28"/>
          <w:szCs w:val="28"/>
          <w:lang w:val="uk-UA"/>
        </w:rPr>
        <w:t xml:space="preserve">Такі клінічні та структурні зміни головного мозку передбачали порушення церебральної гемодинаміки, для дослідження </w:t>
      </w:r>
      <w:r>
        <w:rPr>
          <w:color w:val="000000"/>
          <w:spacing w:val="4"/>
          <w:sz w:val="28"/>
          <w:szCs w:val="28"/>
          <w:lang w:val="uk-UA"/>
        </w:rPr>
        <w:t>якої в роботі був засто</w:t>
      </w:r>
      <w:r>
        <w:rPr>
          <w:color w:val="000000"/>
          <w:spacing w:val="4"/>
          <w:sz w:val="28"/>
          <w:szCs w:val="28"/>
          <w:lang w:val="uk-UA"/>
        </w:rPr>
        <w:softHyphen/>
      </w:r>
      <w:r>
        <w:rPr>
          <w:color w:val="000000"/>
          <w:spacing w:val="4"/>
          <w:sz w:val="28"/>
          <w:szCs w:val="28"/>
          <w:lang w:val="uk-UA"/>
        </w:rPr>
        <w:softHyphen/>
        <w:t>сований метод ультразвукової допплерографії з дуплексним скану</w:t>
      </w:r>
      <w:r>
        <w:rPr>
          <w:color w:val="000000"/>
          <w:spacing w:val="4"/>
          <w:sz w:val="28"/>
          <w:szCs w:val="28"/>
          <w:lang w:val="uk-UA"/>
        </w:rPr>
        <w:softHyphen/>
        <w:t>ван</w:t>
      </w:r>
      <w:r>
        <w:rPr>
          <w:color w:val="000000"/>
          <w:spacing w:val="4"/>
          <w:sz w:val="28"/>
          <w:szCs w:val="28"/>
          <w:lang w:val="uk-UA"/>
        </w:rPr>
        <w:softHyphen/>
        <w:t xml:space="preserve">ням. </w:t>
      </w:r>
      <w:r>
        <w:rPr>
          <w:color w:val="000000"/>
          <w:spacing w:val="12"/>
          <w:sz w:val="28"/>
          <w:szCs w:val="28"/>
          <w:lang w:val="uk-UA"/>
        </w:rPr>
        <w:t xml:space="preserve"> </w:t>
      </w:r>
    </w:p>
    <w:p w:rsidR="00CC7DB9" w:rsidRDefault="00CC7DB9" w:rsidP="00CC7DB9">
      <w:pPr>
        <w:ind w:firstLine="708"/>
        <w:jc w:val="both"/>
        <w:rPr>
          <w:color w:val="000000"/>
          <w:spacing w:val="2"/>
          <w:sz w:val="28"/>
          <w:szCs w:val="28"/>
          <w:lang w:val="uk-UA"/>
        </w:rPr>
      </w:pPr>
      <w:r>
        <w:rPr>
          <w:color w:val="000000"/>
          <w:spacing w:val="6"/>
          <w:sz w:val="28"/>
          <w:szCs w:val="28"/>
          <w:lang w:val="uk-UA"/>
        </w:rPr>
        <w:lastRenderedPageBreak/>
        <w:t>При вивченні стану кровотоку встановлено</w:t>
      </w:r>
      <w:r>
        <w:rPr>
          <w:color w:val="000000"/>
          <w:spacing w:val="2"/>
          <w:sz w:val="28"/>
          <w:szCs w:val="28"/>
          <w:lang w:val="uk-UA"/>
        </w:rPr>
        <w:t xml:space="preserve">, що для судинної деменції характерне зниження показників швидкості кровотоку на 30-42 </w:t>
      </w:r>
      <w:r>
        <w:rPr>
          <w:iCs/>
          <w:color w:val="000000"/>
          <w:spacing w:val="2"/>
          <w:sz w:val="28"/>
          <w:szCs w:val="28"/>
          <w:lang w:val="uk-UA"/>
        </w:rPr>
        <w:t>%</w:t>
      </w:r>
      <w:r>
        <w:rPr>
          <w:i/>
          <w:iCs/>
          <w:color w:val="000000"/>
          <w:spacing w:val="2"/>
          <w:sz w:val="28"/>
          <w:szCs w:val="28"/>
          <w:lang w:val="uk-UA"/>
        </w:rPr>
        <w:t xml:space="preserve">. </w:t>
      </w:r>
      <w:r>
        <w:rPr>
          <w:color w:val="000000"/>
          <w:spacing w:val="2"/>
          <w:sz w:val="28"/>
          <w:szCs w:val="28"/>
          <w:lang w:val="uk-UA"/>
        </w:rPr>
        <w:t xml:space="preserve">Причому зниження середньої лінійної швидкості кровотоку (ЛШК) було більш вираженим з двох артерій: середньомозкової (СМА) та передньомозкової (ПМА). Привертає увагу той факт, що при судинній деменції зростав індекс асиметрії кровотоку між лівою та правою півкулями: зниження кровотоку в лівій було більш значущим, ніж у </w:t>
      </w:r>
      <w:r>
        <w:rPr>
          <w:color w:val="000000"/>
          <w:spacing w:val="1"/>
          <w:sz w:val="28"/>
          <w:szCs w:val="28"/>
          <w:lang w:val="uk-UA"/>
        </w:rPr>
        <w:t>правій. Одержані дані також свідчать про те, що прогресування  деменції</w:t>
      </w:r>
      <w:r>
        <w:rPr>
          <w:color w:val="000000"/>
          <w:spacing w:val="10"/>
          <w:sz w:val="28"/>
          <w:szCs w:val="28"/>
          <w:lang w:val="uk-UA"/>
        </w:rPr>
        <w:t xml:space="preserve"> зумовлене не тільки </w:t>
      </w:r>
      <w:r>
        <w:rPr>
          <w:color w:val="000000"/>
          <w:spacing w:val="4"/>
          <w:sz w:val="28"/>
          <w:szCs w:val="28"/>
          <w:lang w:val="uk-UA"/>
        </w:rPr>
        <w:t xml:space="preserve">атеросклеротичним ураженням екстракраніального відділу, але також і </w:t>
      </w:r>
      <w:r>
        <w:rPr>
          <w:color w:val="000000"/>
          <w:spacing w:val="2"/>
          <w:sz w:val="28"/>
          <w:szCs w:val="28"/>
          <w:lang w:val="uk-UA"/>
        </w:rPr>
        <w:t xml:space="preserve">зниженням функціональних резервів внутрішньочерепної компенсації, що </w:t>
      </w:r>
      <w:r>
        <w:rPr>
          <w:color w:val="000000"/>
          <w:spacing w:val="5"/>
          <w:sz w:val="28"/>
          <w:szCs w:val="28"/>
          <w:lang w:val="uk-UA"/>
        </w:rPr>
        <w:t>підтверджу</w:t>
      </w:r>
      <w:r>
        <w:rPr>
          <w:color w:val="000000"/>
          <w:spacing w:val="5"/>
          <w:sz w:val="28"/>
          <w:szCs w:val="28"/>
          <w:lang w:val="uk-UA"/>
        </w:rPr>
        <w:softHyphen/>
        <w:t xml:space="preserve">валося погіршенням функціонування передньої сполучної </w:t>
      </w:r>
      <w:r>
        <w:rPr>
          <w:color w:val="000000"/>
          <w:spacing w:val="2"/>
          <w:sz w:val="28"/>
          <w:szCs w:val="28"/>
          <w:lang w:val="uk-UA"/>
        </w:rPr>
        <w:t>артерії і задньої сполучної артерії.</w:t>
      </w:r>
    </w:p>
    <w:p w:rsidR="00CC7DB9" w:rsidRDefault="00CC7DB9" w:rsidP="00CC7DB9">
      <w:pPr>
        <w:ind w:firstLine="708"/>
        <w:jc w:val="both"/>
        <w:rPr>
          <w:color w:val="000000"/>
          <w:spacing w:val="2"/>
          <w:sz w:val="28"/>
          <w:szCs w:val="28"/>
          <w:lang w:val="uk-UA"/>
        </w:rPr>
      </w:pPr>
      <w:r>
        <w:rPr>
          <w:color w:val="000000"/>
          <w:spacing w:val="2"/>
          <w:sz w:val="28"/>
          <w:szCs w:val="28"/>
          <w:lang w:val="uk-UA"/>
        </w:rPr>
        <w:t>Нами не виявлено особливостей церебральної гемодинаміки в залежності від форм судинної деменції, але виявлено особливості в залежності від її тяжкості.</w:t>
      </w:r>
    </w:p>
    <w:p w:rsidR="00CC7DB9" w:rsidRDefault="00CC7DB9" w:rsidP="00CC7DB9">
      <w:pPr>
        <w:ind w:firstLine="708"/>
        <w:jc w:val="both"/>
        <w:rPr>
          <w:color w:val="000000"/>
          <w:spacing w:val="12"/>
          <w:sz w:val="28"/>
          <w:szCs w:val="28"/>
          <w:lang w:val="uk-UA"/>
        </w:rPr>
      </w:pPr>
      <w:r>
        <w:rPr>
          <w:color w:val="000000"/>
          <w:spacing w:val="1"/>
          <w:sz w:val="28"/>
          <w:szCs w:val="28"/>
          <w:lang w:val="uk-UA"/>
        </w:rPr>
        <w:t xml:space="preserve">Так у </w:t>
      </w:r>
      <w:r>
        <w:rPr>
          <w:color w:val="000000"/>
          <w:spacing w:val="4"/>
          <w:sz w:val="28"/>
          <w:szCs w:val="28"/>
          <w:lang w:val="uk-UA"/>
        </w:rPr>
        <w:t xml:space="preserve">хворих з легкою та помірною судинною деменцією статистично значущо </w:t>
      </w:r>
      <w:r>
        <w:rPr>
          <w:color w:val="000000"/>
          <w:spacing w:val="3"/>
          <w:sz w:val="28"/>
          <w:szCs w:val="28"/>
          <w:lang w:val="uk-UA"/>
        </w:rPr>
        <w:t xml:space="preserve">змінено кровоток по 3 магістральних артеріях, у той час, як у хворих із </w:t>
      </w:r>
      <w:r>
        <w:rPr>
          <w:color w:val="000000"/>
          <w:spacing w:val="8"/>
          <w:sz w:val="28"/>
          <w:szCs w:val="28"/>
          <w:lang w:val="uk-UA"/>
        </w:rPr>
        <w:t xml:space="preserve">вираженою судинною деменцією більш ніж у половині спостережень має місце зміна </w:t>
      </w:r>
      <w:r>
        <w:rPr>
          <w:color w:val="000000"/>
          <w:spacing w:val="9"/>
          <w:sz w:val="28"/>
          <w:szCs w:val="28"/>
          <w:lang w:val="uk-UA"/>
        </w:rPr>
        <w:t xml:space="preserve">гемодинаміки по всіх артеріях. Дослідження стану кровотоку по </w:t>
      </w:r>
      <w:r>
        <w:rPr>
          <w:color w:val="000000"/>
          <w:spacing w:val="5"/>
          <w:sz w:val="28"/>
          <w:szCs w:val="28"/>
          <w:lang w:val="uk-UA"/>
        </w:rPr>
        <w:t xml:space="preserve">внутрішньочерепних артеріях показало, що виразність судинної деменції відповідала </w:t>
      </w:r>
      <w:r>
        <w:rPr>
          <w:color w:val="000000"/>
          <w:sz w:val="28"/>
          <w:szCs w:val="28"/>
          <w:lang w:val="uk-UA"/>
        </w:rPr>
        <w:t xml:space="preserve">зниженню лінійної швидкості кровотоку. Здобуті дані свідчать про те, </w:t>
      </w:r>
      <w:r>
        <w:rPr>
          <w:color w:val="000000"/>
          <w:spacing w:val="9"/>
          <w:sz w:val="28"/>
          <w:szCs w:val="28"/>
          <w:lang w:val="uk-UA"/>
        </w:rPr>
        <w:t xml:space="preserve">що наростання симптомів органічного ураження нервової системи, </w:t>
      </w:r>
      <w:r>
        <w:rPr>
          <w:color w:val="000000"/>
          <w:spacing w:val="1"/>
          <w:sz w:val="28"/>
          <w:szCs w:val="28"/>
          <w:lang w:val="uk-UA"/>
        </w:rPr>
        <w:t xml:space="preserve">когнітивних порушень відповідало зниженню показників ЛШК по основних </w:t>
      </w:r>
      <w:r>
        <w:rPr>
          <w:color w:val="000000"/>
          <w:spacing w:val="6"/>
          <w:sz w:val="28"/>
          <w:szCs w:val="28"/>
          <w:lang w:val="uk-UA"/>
        </w:rPr>
        <w:t xml:space="preserve">внутрішньочерепних артеріях, і що найбільш достовірним, значущим </w:t>
      </w:r>
      <w:r>
        <w:rPr>
          <w:color w:val="000000"/>
          <w:spacing w:val="2"/>
          <w:sz w:val="28"/>
          <w:szCs w:val="28"/>
          <w:lang w:val="uk-UA"/>
        </w:rPr>
        <w:t xml:space="preserve">параметром є показники середньої ЛШК у середній мозковій артерії (СМА) </w:t>
      </w:r>
      <w:r>
        <w:rPr>
          <w:color w:val="000000"/>
          <w:spacing w:val="11"/>
          <w:sz w:val="28"/>
          <w:szCs w:val="28"/>
          <w:lang w:val="uk-UA"/>
        </w:rPr>
        <w:t>(р&lt;0,005) (табл. 2).</w:t>
      </w:r>
      <w:r>
        <w:rPr>
          <w:color w:val="000000"/>
          <w:spacing w:val="12"/>
          <w:sz w:val="28"/>
          <w:szCs w:val="28"/>
          <w:lang w:val="uk-UA"/>
        </w:rPr>
        <w:t xml:space="preserve"> </w:t>
      </w:r>
    </w:p>
    <w:p w:rsidR="00CC7DB9" w:rsidRDefault="00CC7DB9" w:rsidP="00CC7DB9">
      <w:pPr>
        <w:rPr>
          <w:color w:val="000000"/>
          <w:spacing w:val="2"/>
          <w:sz w:val="28"/>
          <w:szCs w:val="28"/>
          <w:lang w:val="uk-UA"/>
        </w:rPr>
      </w:pPr>
    </w:p>
    <w:p w:rsidR="00CC7DB9" w:rsidRDefault="00CC7DB9" w:rsidP="00CC7DB9">
      <w:pPr>
        <w:rPr>
          <w:color w:val="000000"/>
          <w:spacing w:val="2"/>
          <w:sz w:val="28"/>
          <w:szCs w:val="28"/>
          <w:lang w:val="uk-UA"/>
        </w:rPr>
      </w:pPr>
    </w:p>
    <w:p w:rsidR="00CC7DB9" w:rsidRPr="003A51E5" w:rsidRDefault="00CC7DB9" w:rsidP="00CC7DB9">
      <w:pPr>
        <w:jc w:val="right"/>
        <w:rPr>
          <w:b/>
          <w:color w:val="000000"/>
          <w:spacing w:val="2"/>
          <w:sz w:val="28"/>
          <w:szCs w:val="28"/>
          <w:lang w:val="uk-UA"/>
        </w:rPr>
      </w:pPr>
      <w:r w:rsidRPr="003A51E5">
        <w:rPr>
          <w:b/>
          <w:color w:val="000000"/>
          <w:spacing w:val="2"/>
          <w:sz w:val="28"/>
          <w:szCs w:val="28"/>
          <w:lang w:val="uk-UA"/>
        </w:rPr>
        <w:t xml:space="preserve">Таблиця 2 </w:t>
      </w:r>
    </w:p>
    <w:p w:rsidR="00CC7DB9" w:rsidRPr="005D49B3" w:rsidRDefault="00CC7DB9" w:rsidP="00CC7DB9">
      <w:pPr>
        <w:ind w:firstLine="709"/>
        <w:jc w:val="both"/>
        <w:rPr>
          <w:b/>
          <w:bCs/>
          <w:color w:val="000000"/>
          <w:spacing w:val="2"/>
          <w:sz w:val="28"/>
          <w:szCs w:val="28"/>
          <w:lang w:val="uk-UA"/>
        </w:rPr>
      </w:pPr>
      <w:r w:rsidRPr="005D49B3">
        <w:rPr>
          <w:b/>
          <w:bCs/>
          <w:color w:val="000000"/>
          <w:spacing w:val="2"/>
          <w:sz w:val="28"/>
          <w:szCs w:val="28"/>
          <w:lang w:val="uk-UA"/>
        </w:rPr>
        <w:t>Показники середньої лінійної швидкості кровотоку (у сантиметрах за секунду) у внутрішньочерепних артеріях у хворих на судинну деменцію</w:t>
      </w:r>
    </w:p>
    <w:tbl>
      <w:tblPr>
        <w:tblpPr w:leftFromText="180" w:rightFromText="180" w:vertAnchor="text" w:horzAnchor="margin" w:tblpXSpec="center" w:tblpY="182"/>
        <w:tblW w:w="8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19"/>
        <w:gridCol w:w="1657"/>
        <w:gridCol w:w="1558"/>
        <w:gridCol w:w="1809"/>
        <w:gridCol w:w="1763"/>
      </w:tblGrid>
      <w:tr w:rsidR="00CC7DB9" w:rsidTr="00E525CF">
        <w:trPr>
          <w:trHeight w:val="1687"/>
        </w:trPr>
        <w:tc>
          <w:tcPr>
            <w:tcW w:w="1319" w:type="dxa"/>
            <w:vAlign w:val="center"/>
          </w:tcPr>
          <w:p w:rsidR="00CC7DB9" w:rsidRPr="006D460F" w:rsidRDefault="00CC7DB9" w:rsidP="00E525CF">
            <w:pPr>
              <w:ind w:hanging="28"/>
              <w:jc w:val="center"/>
              <w:rPr>
                <w:color w:val="000000"/>
                <w:spacing w:val="2"/>
                <w:sz w:val="28"/>
                <w:szCs w:val="28"/>
              </w:rPr>
            </w:pPr>
            <w:r w:rsidRPr="006D460F">
              <w:rPr>
                <w:bCs/>
                <w:color w:val="000000"/>
                <w:spacing w:val="2"/>
                <w:sz w:val="28"/>
                <w:szCs w:val="28"/>
                <w:lang w:val="uk-UA"/>
              </w:rPr>
              <w:t>Судина</w:t>
            </w:r>
          </w:p>
        </w:tc>
        <w:tc>
          <w:tcPr>
            <w:tcW w:w="1657" w:type="dxa"/>
            <w:vAlign w:val="center"/>
          </w:tcPr>
          <w:p w:rsidR="00CC7DB9" w:rsidRPr="006D460F" w:rsidRDefault="00CC7DB9" w:rsidP="00E525CF">
            <w:pPr>
              <w:jc w:val="center"/>
              <w:rPr>
                <w:color w:val="000000"/>
                <w:spacing w:val="2"/>
                <w:sz w:val="28"/>
                <w:szCs w:val="28"/>
                <w:lang w:val="uk-UA"/>
              </w:rPr>
            </w:pPr>
            <w:r w:rsidRPr="006D460F">
              <w:rPr>
                <w:color w:val="000000"/>
                <w:spacing w:val="2"/>
                <w:sz w:val="28"/>
                <w:szCs w:val="28"/>
                <w:lang w:val="uk-UA"/>
              </w:rPr>
              <w:t>Контрольна група</w:t>
            </w:r>
          </w:p>
          <w:p w:rsidR="00CC7DB9" w:rsidRPr="006D460F" w:rsidRDefault="00CC7DB9" w:rsidP="00E525CF">
            <w:pPr>
              <w:jc w:val="center"/>
              <w:rPr>
                <w:color w:val="000000"/>
                <w:spacing w:val="2"/>
                <w:sz w:val="28"/>
                <w:szCs w:val="28"/>
                <w:lang w:val="uk-UA"/>
              </w:rPr>
            </w:pPr>
            <w:r w:rsidRPr="006D460F">
              <w:rPr>
                <w:bCs/>
                <w:color w:val="000000"/>
                <w:spacing w:val="2"/>
                <w:sz w:val="28"/>
                <w:szCs w:val="28"/>
              </w:rPr>
              <w:t>(</w:t>
            </w:r>
            <w:r w:rsidRPr="006D460F">
              <w:rPr>
                <w:bCs/>
                <w:color w:val="000000"/>
                <w:spacing w:val="2"/>
                <w:sz w:val="28"/>
                <w:szCs w:val="28"/>
                <w:lang w:val="en-US"/>
              </w:rPr>
              <w:t>n</w:t>
            </w:r>
            <w:r w:rsidRPr="006D460F">
              <w:rPr>
                <w:bCs/>
                <w:color w:val="000000"/>
                <w:spacing w:val="2"/>
                <w:sz w:val="28"/>
                <w:szCs w:val="28"/>
              </w:rPr>
              <w:t>=</w:t>
            </w:r>
            <w:r w:rsidRPr="006D460F">
              <w:rPr>
                <w:bCs/>
                <w:color w:val="000000"/>
                <w:spacing w:val="2"/>
                <w:sz w:val="28"/>
                <w:szCs w:val="28"/>
                <w:lang w:val="uk-UA"/>
              </w:rPr>
              <w:t>10)</w:t>
            </w:r>
          </w:p>
        </w:tc>
        <w:tc>
          <w:tcPr>
            <w:tcW w:w="1558" w:type="dxa"/>
            <w:vAlign w:val="center"/>
          </w:tcPr>
          <w:p w:rsidR="00CC7DB9" w:rsidRPr="006D460F" w:rsidRDefault="00CC7DB9" w:rsidP="00E525CF">
            <w:pPr>
              <w:ind w:firstLine="49"/>
              <w:jc w:val="center"/>
              <w:rPr>
                <w:bCs/>
                <w:color w:val="000000"/>
                <w:spacing w:val="2"/>
                <w:sz w:val="28"/>
                <w:szCs w:val="28"/>
                <w:lang w:val="uk-UA"/>
              </w:rPr>
            </w:pPr>
            <w:r w:rsidRPr="006D460F">
              <w:rPr>
                <w:bCs/>
                <w:color w:val="000000"/>
                <w:spacing w:val="2"/>
                <w:sz w:val="28"/>
                <w:szCs w:val="28"/>
                <w:lang w:val="uk-UA"/>
              </w:rPr>
              <w:t>Деменція  легкого ступеня</w:t>
            </w:r>
          </w:p>
          <w:p w:rsidR="00CC7DB9" w:rsidRPr="006D460F" w:rsidRDefault="00CC7DB9" w:rsidP="00E525CF">
            <w:pPr>
              <w:ind w:firstLine="49"/>
              <w:jc w:val="center"/>
              <w:rPr>
                <w:color w:val="000000"/>
                <w:spacing w:val="2"/>
                <w:sz w:val="28"/>
                <w:szCs w:val="28"/>
                <w:lang w:val="uk-UA"/>
              </w:rPr>
            </w:pPr>
            <w:r w:rsidRPr="006D460F">
              <w:rPr>
                <w:bCs/>
                <w:color w:val="000000"/>
                <w:spacing w:val="2"/>
                <w:sz w:val="28"/>
                <w:szCs w:val="28"/>
              </w:rPr>
              <w:t>(</w:t>
            </w:r>
            <w:r w:rsidRPr="006D460F">
              <w:rPr>
                <w:bCs/>
                <w:color w:val="000000"/>
                <w:spacing w:val="2"/>
                <w:sz w:val="28"/>
                <w:szCs w:val="28"/>
                <w:lang w:val="en-US"/>
              </w:rPr>
              <w:t>n</w:t>
            </w:r>
            <w:r w:rsidRPr="006D460F">
              <w:rPr>
                <w:bCs/>
                <w:color w:val="000000"/>
                <w:spacing w:val="2"/>
                <w:sz w:val="28"/>
                <w:szCs w:val="28"/>
              </w:rPr>
              <w:t>=</w:t>
            </w:r>
            <w:r w:rsidRPr="006D460F">
              <w:rPr>
                <w:bCs/>
                <w:color w:val="000000"/>
                <w:spacing w:val="2"/>
                <w:sz w:val="28"/>
                <w:szCs w:val="28"/>
                <w:lang w:val="uk-UA"/>
              </w:rPr>
              <w:t>24)</w:t>
            </w:r>
          </w:p>
        </w:tc>
        <w:tc>
          <w:tcPr>
            <w:tcW w:w="1809" w:type="dxa"/>
            <w:vAlign w:val="center"/>
          </w:tcPr>
          <w:p w:rsidR="00CC7DB9" w:rsidRPr="006D460F" w:rsidRDefault="00CC7DB9" w:rsidP="00E525CF">
            <w:pPr>
              <w:ind w:firstLine="49"/>
              <w:jc w:val="center"/>
              <w:rPr>
                <w:bCs/>
                <w:color w:val="000000"/>
                <w:spacing w:val="2"/>
                <w:sz w:val="28"/>
                <w:szCs w:val="28"/>
              </w:rPr>
            </w:pPr>
            <w:r w:rsidRPr="006D460F">
              <w:rPr>
                <w:bCs/>
                <w:color w:val="000000"/>
                <w:spacing w:val="2"/>
                <w:sz w:val="28"/>
                <w:szCs w:val="28"/>
                <w:lang w:val="uk-UA"/>
              </w:rPr>
              <w:t>Деменція помірного ступеня</w:t>
            </w:r>
          </w:p>
          <w:p w:rsidR="00CC7DB9" w:rsidRPr="006D460F" w:rsidRDefault="00CC7DB9" w:rsidP="00E525CF">
            <w:pPr>
              <w:ind w:firstLine="49"/>
              <w:jc w:val="center"/>
              <w:rPr>
                <w:color w:val="000000"/>
                <w:spacing w:val="2"/>
                <w:sz w:val="28"/>
                <w:szCs w:val="28"/>
                <w:lang w:val="uk-UA"/>
              </w:rPr>
            </w:pPr>
            <w:r w:rsidRPr="006D460F">
              <w:rPr>
                <w:bCs/>
                <w:color w:val="000000"/>
                <w:spacing w:val="2"/>
                <w:sz w:val="28"/>
                <w:szCs w:val="28"/>
              </w:rPr>
              <w:t>(</w:t>
            </w:r>
            <w:r w:rsidRPr="006D460F">
              <w:rPr>
                <w:bCs/>
                <w:color w:val="000000"/>
                <w:spacing w:val="2"/>
                <w:sz w:val="28"/>
                <w:szCs w:val="28"/>
                <w:lang w:val="en-US"/>
              </w:rPr>
              <w:t>n</w:t>
            </w:r>
            <w:r w:rsidRPr="006D460F">
              <w:rPr>
                <w:bCs/>
                <w:color w:val="000000"/>
                <w:spacing w:val="2"/>
                <w:sz w:val="28"/>
                <w:szCs w:val="28"/>
              </w:rPr>
              <w:t>=</w:t>
            </w:r>
            <w:r w:rsidRPr="006D460F">
              <w:rPr>
                <w:bCs/>
                <w:color w:val="000000"/>
                <w:spacing w:val="2"/>
                <w:sz w:val="28"/>
                <w:szCs w:val="28"/>
                <w:lang w:val="uk-UA"/>
              </w:rPr>
              <w:t>17)</w:t>
            </w:r>
          </w:p>
        </w:tc>
        <w:tc>
          <w:tcPr>
            <w:tcW w:w="1763" w:type="dxa"/>
            <w:vAlign w:val="center"/>
          </w:tcPr>
          <w:p w:rsidR="00CC7DB9" w:rsidRPr="006D460F" w:rsidRDefault="00CC7DB9" w:rsidP="00E525CF">
            <w:pPr>
              <w:ind w:firstLine="49"/>
              <w:jc w:val="center"/>
              <w:rPr>
                <w:bCs/>
                <w:color w:val="000000"/>
                <w:spacing w:val="2"/>
                <w:sz w:val="28"/>
                <w:szCs w:val="28"/>
                <w:lang w:val="uk-UA"/>
              </w:rPr>
            </w:pPr>
            <w:r w:rsidRPr="006D460F">
              <w:rPr>
                <w:bCs/>
                <w:color w:val="000000"/>
                <w:spacing w:val="2"/>
                <w:sz w:val="28"/>
                <w:szCs w:val="28"/>
                <w:lang w:val="uk-UA"/>
              </w:rPr>
              <w:t>Деменція тяжкого</w:t>
            </w:r>
            <w:r w:rsidRPr="006D460F">
              <w:rPr>
                <w:bCs/>
                <w:color w:val="000000"/>
                <w:spacing w:val="2"/>
                <w:sz w:val="28"/>
                <w:szCs w:val="28"/>
                <w:lang w:val="uk-UA"/>
              </w:rPr>
              <w:br/>
              <w:t xml:space="preserve"> ступеня</w:t>
            </w:r>
          </w:p>
          <w:p w:rsidR="00CC7DB9" w:rsidRPr="006D460F" w:rsidRDefault="00CC7DB9" w:rsidP="00E525CF">
            <w:pPr>
              <w:ind w:firstLine="49"/>
              <w:jc w:val="center"/>
              <w:rPr>
                <w:color w:val="000000"/>
                <w:spacing w:val="2"/>
                <w:sz w:val="28"/>
                <w:szCs w:val="28"/>
                <w:lang w:val="uk-UA"/>
              </w:rPr>
            </w:pPr>
            <w:r w:rsidRPr="006D460F">
              <w:rPr>
                <w:color w:val="000000"/>
                <w:spacing w:val="2"/>
                <w:sz w:val="28"/>
                <w:szCs w:val="28"/>
              </w:rPr>
              <w:t>(</w:t>
            </w:r>
            <w:r w:rsidRPr="006D460F">
              <w:rPr>
                <w:color w:val="000000"/>
                <w:spacing w:val="2"/>
                <w:sz w:val="28"/>
                <w:szCs w:val="28"/>
                <w:lang w:val="en-US"/>
              </w:rPr>
              <w:t>n</w:t>
            </w:r>
            <w:r w:rsidRPr="006D460F">
              <w:rPr>
                <w:color w:val="000000"/>
                <w:spacing w:val="2"/>
                <w:sz w:val="28"/>
                <w:szCs w:val="28"/>
              </w:rPr>
              <w:t>=</w:t>
            </w:r>
            <w:r w:rsidRPr="006D460F">
              <w:rPr>
                <w:color w:val="000000"/>
                <w:spacing w:val="2"/>
                <w:sz w:val="28"/>
                <w:szCs w:val="28"/>
                <w:lang w:val="uk-UA"/>
              </w:rPr>
              <w:t>8)</w:t>
            </w:r>
          </w:p>
        </w:tc>
      </w:tr>
      <w:tr w:rsidR="00CC7DB9" w:rsidTr="00E525CF">
        <w:trPr>
          <w:trHeight w:val="531"/>
        </w:trPr>
        <w:tc>
          <w:tcPr>
            <w:tcW w:w="1319" w:type="dxa"/>
          </w:tcPr>
          <w:p w:rsidR="00CC7DB9" w:rsidRPr="006D460F" w:rsidRDefault="00CC7DB9" w:rsidP="00E525CF">
            <w:pPr>
              <w:ind w:firstLine="1"/>
              <w:jc w:val="center"/>
              <w:rPr>
                <w:color w:val="000000"/>
                <w:spacing w:val="2"/>
                <w:sz w:val="28"/>
                <w:szCs w:val="28"/>
              </w:rPr>
            </w:pPr>
            <w:r w:rsidRPr="006D460F">
              <w:rPr>
                <w:bCs/>
                <w:color w:val="000000"/>
                <w:spacing w:val="2"/>
                <w:sz w:val="28"/>
                <w:szCs w:val="28"/>
                <w:lang w:val="uk-UA"/>
              </w:rPr>
              <w:t>ВСА</w:t>
            </w:r>
          </w:p>
        </w:tc>
        <w:tc>
          <w:tcPr>
            <w:tcW w:w="1657" w:type="dxa"/>
          </w:tcPr>
          <w:p w:rsidR="00CC7DB9" w:rsidRPr="006D460F" w:rsidRDefault="00CC7DB9" w:rsidP="00E525CF">
            <w:pPr>
              <w:jc w:val="center"/>
              <w:rPr>
                <w:color w:val="000000"/>
                <w:spacing w:val="2"/>
                <w:sz w:val="28"/>
                <w:szCs w:val="28"/>
              </w:rPr>
            </w:pPr>
            <w:r w:rsidRPr="006D460F">
              <w:rPr>
                <w:bCs/>
                <w:color w:val="000000"/>
                <w:spacing w:val="2"/>
                <w:sz w:val="28"/>
                <w:szCs w:val="28"/>
                <w:lang w:val="uk-UA"/>
              </w:rPr>
              <w:t>30,5</w:t>
            </w:r>
            <w:r w:rsidRPr="006D460F">
              <w:rPr>
                <w:bCs/>
                <w:color w:val="000000"/>
                <w:spacing w:val="2"/>
                <w:sz w:val="28"/>
                <w:szCs w:val="28"/>
                <w:lang w:val="uk-UA"/>
              </w:rPr>
              <w:sym w:font="Symbol" w:char="00B1"/>
            </w:r>
            <w:r w:rsidRPr="006D460F">
              <w:rPr>
                <w:bCs/>
                <w:color w:val="000000"/>
                <w:spacing w:val="2"/>
                <w:sz w:val="28"/>
                <w:szCs w:val="28"/>
                <w:lang w:val="uk-UA"/>
              </w:rPr>
              <w:t>2,2</w:t>
            </w:r>
          </w:p>
        </w:tc>
        <w:tc>
          <w:tcPr>
            <w:tcW w:w="1558" w:type="dxa"/>
          </w:tcPr>
          <w:p w:rsidR="00CC7DB9" w:rsidRPr="006D460F" w:rsidRDefault="00CC7DB9" w:rsidP="00E525CF">
            <w:pPr>
              <w:jc w:val="center"/>
              <w:rPr>
                <w:color w:val="000000"/>
                <w:spacing w:val="2"/>
                <w:sz w:val="28"/>
                <w:szCs w:val="28"/>
              </w:rPr>
            </w:pPr>
            <w:r w:rsidRPr="006D460F">
              <w:rPr>
                <w:bCs/>
                <w:color w:val="000000"/>
                <w:spacing w:val="2"/>
                <w:sz w:val="28"/>
                <w:szCs w:val="28"/>
                <w:lang w:val="uk-UA"/>
              </w:rPr>
              <w:t>24,3</w:t>
            </w:r>
            <w:r w:rsidRPr="006D460F">
              <w:rPr>
                <w:bCs/>
                <w:color w:val="000000"/>
                <w:spacing w:val="2"/>
                <w:sz w:val="28"/>
                <w:szCs w:val="28"/>
                <w:lang w:val="uk-UA"/>
              </w:rPr>
              <w:sym w:font="Symbol" w:char="00B1"/>
            </w:r>
            <w:r w:rsidRPr="006D460F">
              <w:rPr>
                <w:bCs/>
                <w:color w:val="000000"/>
                <w:spacing w:val="2"/>
                <w:sz w:val="28"/>
                <w:szCs w:val="28"/>
                <w:lang w:val="uk-UA"/>
              </w:rPr>
              <w:t>2,7</w:t>
            </w:r>
          </w:p>
        </w:tc>
        <w:tc>
          <w:tcPr>
            <w:tcW w:w="1809" w:type="dxa"/>
          </w:tcPr>
          <w:p w:rsidR="00CC7DB9" w:rsidRPr="006D460F" w:rsidRDefault="00CC7DB9" w:rsidP="00E525CF">
            <w:pPr>
              <w:jc w:val="center"/>
              <w:rPr>
                <w:color w:val="000000"/>
                <w:spacing w:val="2"/>
                <w:sz w:val="28"/>
                <w:szCs w:val="28"/>
                <w:lang w:val="uk-UA"/>
              </w:rPr>
            </w:pPr>
            <w:r w:rsidRPr="006D460F">
              <w:rPr>
                <w:color w:val="000000"/>
                <w:spacing w:val="2"/>
                <w:sz w:val="28"/>
                <w:szCs w:val="28"/>
                <w:lang w:val="uk-UA"/>
              </w:rPr>
              <w:t>22,6</w:t>
            </w:r>
            <w:r w:rsidRPr="006D460F">
              <w:rPr>
                <w:bCs/>
                <w:color w:val="000000"/>
                <w:spacing w:val="2"/>
                <w:sz w:val="28"/>
                <w:szCs w:val="28"/>
                <w:lang w:val="uk-UA"/>
              </w:rPr>
              <w:sym w:font="Symbol" w:char="00B1"/>
            </w:r>
            <w:r w:rsidRPr="006D460F">
              <w:rPr>
                <w:bCs/>
                <w:color w:val="000000"/>
                <w:spacing w:val="2"/>
                <w:sz w:val="28"/>
                <w:szCs w:val="28"/>
                <w:lang w:val="uk-UA"/>
              </w:rPr>
              <w:t>2,7</w:t>
            </w:r>
          </w:p>
        </w:tc>
        <w:tc>
          <w:tcPr>
            <w:tcW w:w="1763" w:type="dxa"/>
          </w:tcPr>
          <w:p w:rsidR="00CC7DB9" w:rsidRPr="006D460F" w:rsidRDefault="00CC7DB9" w:rsidP="00E525CF">
            <w:pPr>
              <w:jc w:val="center"/>
              <w:rPr>
                <w:color w:val="000000"/>
                <w:spacing w:val="2"/>
                <w:sz w:val="28"/>
                <w:szCs w:val="28"/>
              </w:rPr>
            </w:pPr>
            <w:r w:rsidRPr="006D460F">
              <w:rPr>
                <w:bCs/>
                <w:color w:val="000000"/>
                <w:spacing w:val="2"/>
                <w:sz w:val="28"/>
                <w:szCs w:val="28"/>
                <w:lang w:val="uk-UA"/>
              </w:rPr>
              <w:t>19,1</w:t>
            </w:r>
            <w:r w:rsidRPr="006D460F">
              <w:rPr>
                <w:bCs/>
                <w:color w:val="000000"/>
                <w:spacing w:val="2"/>
                <w:sz w:val="28"/>
                <w:szCs w:val="28"/>
                <w:lang w:val="uk-UA"/>
              </w:rPr>
              <w:sym w:font="Symbol" w:char="00B1"/>
            </w:r>
            <w:r w:rsidRPr="006D460F">
              <w:rPr>
                <w:bCs/>
                <w:color w:val="000000"/>
                <w:spacing w:val="2"/>
                <w:sz w:val="28"/>
                <w:szCs w:val="28"/>
                <w:lang w:val="uk-UA"/>
              </w:rPr>
              <w:t>3,1</w:t>
            </w:r>
          </w:p>
        </w:tc>
      </w:tr>
      <w:tr w:rsidR="00CC7DB9" w:rsidTr="00E525CF">
        <w:trPr>
          <w:trHeight w:val="531"/>
        </w:trPr>
        <w:tc>
          <w:tcPr>
            <w:tcW w:w="1319" w:type="dxa"/>
          </w:tcPr>
          <w:p w:rsidR="00CC7DB9" w:rsidRPr="006D460F" w:rsidRDefault="00CC7DB9" w:rsidP="00E525CF">
            <w:pPr>
              <w:ind w:firstLine="1"/>
              <w:jc w:val="center"/>
              <w:rPr>
                <w:color w:val="000000"/>
                <w:spacing w:val="2"/>
                <w:sz w:val="28"/>
                <w:szCs w:val="28"/>
              </w:rPr>
            </w:pPr>
            <w:r w:rsidRPr="006D460F">
              <w:rPr>
                <w:bCs/>
                <w:color w:val="000000"/>
                <w:spacing w:val="2"/>
                <w:sz w:val="28"/>
                <w:szCs w:val="28"/>
                <w:lang w:val="uk-UA"/>
              </w:rPr>
              <w:t>СМА</w:t>
            </w:r>
          </w:p>
        </w:tc>
        <w:tc>
          <w:tcPr>
            <w:tcW w:w="1657" w:type="dxa"/>
          </w:tcPr>
          <w:p w:rsidR="00CC7DB9" w:rsidRPr="006D460F" w:rsidRDefault="00CC7DB9" w:rsidP="00E525CF">
            <w:pPr>
              <w:jc w:val="center"/>
              <w:rPr>
                <w:color w:val="000000"/>
                <w:spacing w:val="2"/>
                <w:sz w:val="28"/>
                <w:szCs w:val="28"/>
              </w:rPr>
            </w:pPr>
            <w:r w:rsidRPr="006D460F">
              <w:rPr>
                <w:bCs/>
                <w:color w:val="000000"/>
                <w:spacing w:val="2"/>
                <w:sz w:val="28"/>
                <w:szCs w:val="28"/>
                <w:lang w:val="uk-UA"/>
              </w:rPr>
              <w:t>54,8</w:t>
            </w:r>
            <w:r w:rsidRPr="006D460F">
              <w:rPr>
                <w:bCs/>
                <w:color w:val="000000"/>
                <w:spacing w:val="2"/>
                <w:sz w:val="28"/>
                <w:szCs w:val="28"/>
                <w:lang w:val="uk-UA"/>
              </w:rPr>
              <w:sym w:font="Symbol" w:char="00B1"/>
            </w:r>
            <w:r w:rsidRPr="006D460F">
              <w:rPr>
                <w:bCs/>
                <w:color w:val="000000"/>
                <w:spacing w:val="2"/>
                <w:sz w:val="28"/>
                <w:szCs w:val="28"/>
                <w:lang w:val="uk-UA"/>
              </w:rPr>
              <w:t>2,5</w:t>
            </w:r>
          </w:p>
        </w:tc>
        <w:tc>
          <w:tcPr>
            <w:tcW w:w="1558" w:type="dxa"/>
          </w:tcPr>
          <w:p w:rsidR="00CC7DB9" w:rsidRPr="006D460F" w:rsidRDefault="00CC7DB9" w:rsidP="00E525CF">
            <w:pPr>
              <w:jc w:val="center"/>
              <w:rPr>
                <w:color w:val="000000"/>
                <w:spacing w:val="2"/>
                <w:sz w:val="28"/>
                <w:szCs w:val="28"/>
              </w:rPr>
            </w:pPr>
            <w:r w:rsidRPr="006D460F">
              <w:rPr>
                <w:bCs/>
                <w:color w:val="000000"/>
                <w:spacing w:val="2"/>
                <w:sz w:val="28"/>
                <w:szCs w:val="28"/>
                <w:lang w:val="uk-UA"/>
              </w:rPr>
              <w:t>38,3</w:t>
            </w:r>
            <w:r w:rsidRPr="006D460F">
              <w:rPr>
                <w:bCs/>
                <w:color w:val="000000"/>
                <w:spacing w:val="2"/>
                <w:sz w:val="28"/>
                <w:szCs w:val="28"/>
                <w:lang w:val="uk-UA"/>
              </w:rPr>
              <w:sym w:font="Symbol" w:char="00B1"/>
            </w:r>
            <w:r w:rsidRPr="006D460F">
              <w:rPr>
                <w:bCs/>
                <w:color w:val="000000"/>
                <w:spacing w:val="2"/>
                <w:sz w:val="28"/>
                <w:szCs w:val="28"/>
                <w:lang w:val="uk-UA"/>
              </w:rPr>
              <w:t>3,6</w:t>
            </w:r>
          </w:p>
        </w:tc>
        <w:tc>
          <w:tcPr>
            <w:tcW w:w="1809" w:type="dxa"/>
          </w:tcPr>
          <w:p w:rsidR="00CC7DB9" w:rsidRPr="006D460F" w:rsidRDefault="00CC7DB9" w:rsidP="00E525CF">
            <w:pPr>
              <w:jc w:val="center"/>
              <w:rPr>
                <w:color w:val="000000"/>
                <w:spacing w:val="2"/>
                <w:sz w:val="28"/>
                <w:szCs w:val="28"/>
                <w:lang w:val="uk-UA"/>
              </w:rPr>
            </w:pPr>
            <w:r w:rsidRPr="006D460F">
              <w:rPr>
                <w:color w:val="000000"/>
                <w:spacing w:val="2"/>
                <w:sz w:val="28"/>
                <w:szCs w:val="28"/>
                <w:lang w:val="uk-UA"/>
              </w:rPr>
              <w:t>34,1</w:t>
            </w:r>
            <w:r w:rsidRPr="006D460F">
              <w:rPr>
                <w:bCs/>
                <w:color w:val="000000"/>
                <w:spacing w:val="2"/>
                <w:sz w:val="28"/>
                <w:szCs w:val="28"/>
                <w:lang w:val="uk-UA"/>
              </w:rPr>
              <w:sym w:font="Symbol" w:char="00B1"/>
            </w:r>
            <w:r w:rsidRPr="006D460F">
              <w:rPr>
                <w:bCs/>
                <w:color w:val="000000"/>
                <w:spacing w:val="2"/>
                <w:sz w:val="28"/>
                <w:szCs w:val="28"/>
                <w:lang w:val="uk-UA"/>
              </w:rPr>
              <w:t>3,2</w:t>
            </w:r>
          </w:p>
        </w:tc>
        <w:tc>
          <w:tcPr>
            <w:tcW w:w="1763" w:type="dxa"/>
          </w:tcPr>
          <w:p w:rsidR="00CC7DB9" w:rsidRPr="006D460F" w:rsidRDefault="00CC7DB9" w:rsidP="00E525CF">
            <w:pPr>
              <w:jc w:val="center"/>
              <w:rPr>
                <w:color w:val="000000"/>
                <w:spacing w:val="2"/>
                <w:sz w:val="28"/>
                <w:szCs w:val="28"/>
              </w:rPr>
            </w:pPr>
            <w:r w:rsidRPr="006D460F">
              <w:rPr>
                <w:bCs/>
                <w:color w:val="000000"/>
                <w:spacing w:val="2"/>
                <w:sz w:val="28"/>
                <w:szCs w:val="28"/>
                <w:lang w:val="uk-UA"/>
              </w:rPr>
              <w:t>30,2</w:t>
            </w:r>
            <w:r w:rsidRPr="006D460F">
              <w:rPr>
                <w:bCs/>
                <w:color w:val="000000"/>
                <w:spacing w:val="2"/>
                <w:sz w:val="28"/>
                <w:szCs w:val="28"/>
                <w:lang w:val="uk-UA"/>
              </w:rPr>
              <w:sym w:font="Symbol" w:char="00B1"/>
            </w:r>
            <w:r w:rsidRPr="006D460F">
              <w:rPr>
                <w:bCs/>
                <w:color w:val="000000"/>
                <w:spacing w:val="2"/>
                <w:sz w:val="28"/>
                <w:szCs w:val="28"/>
                <w:lang w:val="uk-UA"/>
              </w:rPr>
              <w:t>4,1</w:t>
            </w:r>
          </w:p>
        </w:tc>
      </w:tr>
      <w:tr w:rsidR="00CC7DB9" w:rsidTr="00E525CF">
        <w:trPr>
          <w:trHeight w:val="531"/>
        </w:trPr>
        <w:tc>
          <w:tcPr>
            <w:tcW w:w="1319" w:type="dxa"/>
          </w:tcPr>
          <w:p w:rsidR="00CC7DB9" w:rsidRPr="006D460F" w:rsidRDefault="00CC7DB9" w:rsidP="00E525CF">
            <w:pPr>
              <w:ind w:firstLine="1"/>
              <w:jc w:val="center"/>
              <w:rPr>
                <w:color w:val="000000"/>
                <w:spacing w:val="2"/>
                <w:sz w:val="28"/>
                <w:szCs w:val="28"/>
              </w:rPr>
            </w:pPr>
            <w:r w:rsidRPr="006D460F">
              <w:rPr>
                <w:bCs/>
                <w:color w:val="000000"/>
                <w:spacing w:val="2"/>
                <w:sz w:val="28"/>
                <w:szCs w:val="28"/>
                <w:lang w:val="uk-UA"/>
              </w:rPr>
              <w:t>ПМА</w:t>
            </w:r>
          </w:p>
        </w:tc>
        <w:tc>
          <w:tcPr>
            <w:tcW w:w="1657" w:type="dxa"/>
          </w:tcPr>
          <w:p w:rsidR="00CC7DB9" w:rsidRPr="006D460F" w:rsidRDefault="00CC7DB9" w:rsidP="00E525CF">
            <w:pPr>
              <w:jc w:val="center"/>
              <w:rPr>
                <w:color w:val="000000"/>
                <w:spacing w:val="2"/>
                <w:sz w:val="28"/>
                <w:szCs w:val="28"/>
              </w:rPr>
            </w:pPr>
            <w:r w:rsidRPr="006D460F">
              <w:rPr>
                <w:bCs/>
                <w:color w:val="000000"/>
                <w:spacing w:val="2"/>
                <w:sz w:val="28"/>
                <w:szCs w:val="28"/>
                <w:lang w:val="uk-UA"/>
              </w:rPr>
              <w:t>45,4</w:t>
            </w:r>
            <w:r w:rsidRPr="006D460F">
              <w:rPr>
                <w:bCs/>
                <w:color w:val="000000"/>
                <w:spacing w:val="2"/>
                <w:sz w:val="28"/>
                <w:szCs w:val="28"/>
                <w:lang w:val="uk-UA"/>
              </w:rPr>
              <w:sym w:font="Symbol" w:char="00B1"/>
            </w:r>
            <w:r w:rsidRPr="006D460F">
              <w:rPr>
                <w:bCs/>
                <w:color w:val="000000"/>
                <w:spacing w:val="2"/>
                <w:sz w:val="28"/>
                <w:szCs w:val="28"/>
                <w:lang w:val="uk-UA"/>
              </w:rPr>
              <w:t>4,3</w:t>
            </w:r>
          </w:p>
        </w:tc>
        <w:tc>
          <w:tcPr>
            <w:tcW w:w="1558" w:type="dxa"/>
          </w:tcPr>
          <w:p w:rsidR="00CC7DB9" w:rsidRPr="006D460F" w:rsidRDefault="00CC7DB9" w:rsidP="00E525CF">
            <w:pPr>
              <w:jc w:val="center"/>
              <w:rPr>
                <w:color w:val="000000"/>
                <w:spacing w:val="2"/>
                <w:sz w:val="28"/>
                <w:szCs w:val="28"/>
              </w:rPr>
            </w:pPr>
            <w:r w:rsidRPr="006D460F">
              <w:rPr>
                <w:bCs/>
                <w:color w:val="000000"/>
                <w:spacing w:val="2"/>
                <w:sz w:val="28"/>
                <w:szCs w:val="28"/>
                <w:lang w:val="uk-UA"/>
              </w:rPr>
              <w:t>31,8</w:t>
            </w:r>
            <w:r w:rsidRPr="006D460F">
              <w:rPr>
                <w:bCs/>
                <w:color w:val="000000"/>
                <w:spacing w:val="2"/>
                <w:sz w:val="28"/>
                <w:szCs w:val="28"/>
                <w:lang w:val="uk-UA"/>
              </w:rPr>
              <w:sym w:font="Symbol" w:char="00B1"/>
            </w:r>
            <w:r w:rsidRPr="006D460F">
              <w:rPr>
                <w:bCs/>
                <w:color w:val="000000"/>
                <w:spacing w:val="2"/>
                <w:sz w:val="28"/>
                <w:szCs w:val="28"/>
                <w:lang w:val="uk-UA"/>
              </w:rPr>
              <w:t>4,6</w:t>
            </w:r>
          </w:p>
        </w:tc>
        <w:tc>
          <w:tcPr>
            <w:tcW w:w="1809" w:type="dxa"/>
          </w:tcPr>
          <w:p w:rsidR="00CC7DB9" w:rsidRPr="006D460F" w:rsidRDefault="00CC7DB9" w:rsidP="00E525CF">
            <w:pPr>
              <w:jc w:val="center"/>
              <w:rPr>
                <w:color w:val="000000"/>
                <w:spacing w:val="2"/>
                <w:sz w:val="28"/>
                <w:szCs w:val="28"/>
                <w:lang w:val="uk-UA"/>
              </w:rPr>
            </w:pPr>
            <w:r w:rsidRPr="006D460F">
              <w:rPr>
                <w:color w:val="000000"/>
                <w:spacing w:val="2"/>
                <w:sz w:val="28"/>
                <w:szCs w:val="28"/>
                <w:lang w:val="uk-UA"/>
              </w:rPr>
              <w:t>29,4</w:t>
            </w:r>
            <w:r w:rsidRPr="006D460F">
              <w:rPr>
                <w:bCs/>
                <w:color w:val="000000"/>
                <w:spacing w:val="2"/>
                <w:sz w:val="28"/>
                <w:szCs w:val="28"/>
                <w:lang w:val="uk-UA"/>
              </w:rPr>
              <w:sym w:font="Symbol" w:char="00B1"/>
            </w:r>
            <w:r w:rsidRPr="006D460F">
              <w:rPr>
                <w:bCs/>
                <w:color w:val="000000"/>
                <w:spacing w:val="2"/>
                <w:sz w:val="28"/>
                <w:szCs w:val="28"/>
                <w:lang w:val="uk-UA"/>
              </w:rPr>
              <w:t>2,6</w:t>
            </w:r>
          </w:p>
        </w:tc>
        <w:tc>
          <w:tcPr>
            <w:tcW w:w="1763" w:type="dxa"/>
          </w:tcPr>
          <w:p w:rsidR="00CC7DB9" w:rsidRPr="006D460F" w:rsidRDefault="00CC7DB9" w:rsidP="00E525CF">
            <w:pPr>
              <w:jc w:val="center"/>
              <w:rPr>
                <w:color w:val="000000"/>
                <w:spacing w:val="2"/>
                <w:sz w:val="28"/>
                <w:szCs w:val="28"/>
              </w:rPr>
            </w:pPr>
            <w:r w:rsidRPr="006D460F">
              <w:rPr>
                <w:bCs/>
                <w:color w:val="000000"/>
                <w:spacing w:val="2"/>
                <w:sz w:val="28"/>
                <w:szCs w:val="28"/>
                <w:lang w:val="uk-UA"/>
              </w:rPr>
              <w:t>28,7</w:t>
            </w:r>
            <w:r w:rsidRPr="006D460F">
              <w:rPr>
                <w:bCs/>
                <w:color w:val="000000"/>
                <w:spacing w:val="2"/>
                <w:sz w:val="28"/>
                <w:szCs w:val="28"/>
                <w:lang w:val="uk-UA"/>
              </w:rPr>
              <w:sym w:font="Symbol" w:char="00B1"/>
            </w:r>
            <w:r w:rsidRPr="006D460F">
              <w:rPr>
                <w:bCs/>
                <w:color w:val="000000"/>
                <w:spacing w:val="2"/>
                <w:sz w:val="28"/>
                <w:szCs w:val="28"/>
                <w:lang w:val="uk-UA"/>
              </w:rPr>
              <w:t>5,3</w:t>
            </w:r>
          </w:p>
        </w:tc>
      </w:tr>
      <w:tr w:rsidR="00CC7DB9" w:rsidTr="00E525CF">
        <w:trPr>
          <w:trHeight w:val="531"/>
        </w:trPr>
        <w:tc>
          <w:tcPr>
            <w:tcW w:w="1319" w:type="dxa"/>
          </w:tcPr>
          <w:p w:rsidR="00CC7DB9" w:rsidRPr="006D460F" w:rsidRDefault="00CC7DB9" w:rsidP="00E525CF">
            <w:pPr>
              <w:ind w:firstLine="1"/>
              <w:jc w:val="center"/>
              <w:rPr>
                <w:color w:val="000000"/>
                <w:spacing w:val="2"/>
                <w:sz w:val="28"/>
                <w:szCs w:val="28"/>
              </w:rPr>
            </w:pPr>
            <w:r w:rsidRPr="006D460F">
              <w:rPr>
                <w:bCs/>
                <w:color w:val="000000"/>
                <w:spacing w:val="2"/>
                <w:sz w:val="28"/>
                <w:szCs w:val="28"/>
                <w:lang w:val="uk-UA"/>
              </w:rPr>
              <w:t>ЗМА</w:t>
            </w:r>
          </w:p>
        </w:tc>
        <w:tc>
          <w:tcPr>
            <w:tcW w:w="1657" w:type="dxa"/>
          </w:tcPr>
          <w:p w:rsidR="00CC7DB9" w:rsidRPr="006D460F" w:rsidRDefault="00CC7DB9" w:rsidP="00E525CF">
            <w:pPr>
              <w:jc w:val="center"/>
              <w:rPr>
                <w:color w:val="000000"/>
                <w:spacing w:val="2"/>
                <w:sz w:val="28"/>
                <w:szCs w:val="28"/>
              </w:rPr>
            </w:pPr>
            <w:r w:rsidRPr="006D460F">
              <w:rPr>
                <w:bCs/>
                <w:color w:val="000000"/>
                <w:spacing w:val="2"/>
                <w:sz w:val="28"/>
                <w:szCs w:val="28"/>
                <w:lang w:val="uk-UA"/>
              </w:rPr>
              <w:t>41,2</w:t>
            </w:r>
            <w:r w:rsidRPr="006D460F">
              <w:rPr>
                <w:bCs/>
                <w:color w:val="000000"/>
                <w:spacing w:val="2"/>
                <w:sz w:val="28"/>
                <w:szCs w:val="28"/>
                <w:lang w:val="uk-UA"/>
              </w:rPr>
              <w:sym w:font="Symbol" w:char="00B1"/>
            </w:r>
            <w:r w:rsidRPr="006D460F">
              <w:rPr>
                <w:bCs/>
                <w:color w:val="000000"/>
                <w:spacing w:val="2"/>
                <w:sz w:val="28"/>
                <w:szCs w:val="28"/>
                <w:lang w:val="uk-UA"/>
              </w:rPr>
              <w:t>3,0</w:t>
            </w:r>
          </w:p>
        </w:tc>
        <w:tc>
          <w:tcPr>
            <w:tcW w:w="1558" w:type="dxa"/>
          </w:tcPr>
          <w:p w:rsidR="00CC7DB9" w:rsidRPr="006D460F" w:rsidRDefault="00CC7DB9" w:rsidP="00E525CF">
            <w:pPr>
              <w:jc w:val="center"/>
              <w:rPr>
                <w:color w:val="000000"/>
                <w:spacing w:val="2"/>
                <w:sz w:val="28"/>
                <w:szCs w:val="28"/>
              </w:rPr>
            </w:pPr>
            <w:r w:rsidRPr="006D460F">
              <w:rPr>
                <w:bCs/>
                <w:color w:val="000000"/>
                <w:spacing w:val="2"/>
                <w:sz w:val="28"/>
                <w:szCs w:val="28"/>
                <w:lang w:val="uk-UA"/>
              </w:rPr>
              <w:t>31,4</w:t>
            </w:r>
            <w:r w:rsidRPr="006D460F">
              <w:rPr>
                <w:bCs/>
                <w:color w:val="000000"/>
                <w:spacing w:val="2"/>
                <w:sz w:val="28"/>
                <w:szCs w:val="28"/>
                <w:lang w:val="uk-UA"/>
              </w:rPr>
              <w:sym w:font="Symbol" w:char="00B1"/>
            </w:r>
            <w:r w:rsidRPr="006D460F">
              <w:rPr>
                <w:bCs/>
                <w:color w:val="000000"/>
                <w:spacing w:val="2"/>
                <w:sz w:val="28"/>
                <w:szCs w:val="28"/>
                <w:lang w:val="uk-UA"/>
              </w:rPr>
              <w:t>3,4</w:t>
            </w:r>
          </w:p>
        </w:tc>
        <w:tc>
          <w:tcPr>
            <w:tcW w:w="1809" w:type="dxa"/>
          </w:tcPr>
          <w:p w:rsidR="00CC7DB9" w:rsidRPr="006D460F" w:rsidRDefault="00CC7DB9" w:rsidP="00E525CF">
            <w:pPr>
              <w:jc w:val="center"/>
              <w:rPr>
                <w:color w:val="000000"/>
                <w:spacing w:val="2"/>
                <w:sz w:val="28"/>
                <w:szCs w:val="28"/>
                <w:lang w:val="uk-UA"/>
              </w:rPr>
            </w:pPr>
            <w:r w:rsidRPr="006D460F">
              <w:rPr>
                <w:color w:val="000000"/>
                <w:spacing w:val="2"/>
                <w:sz w:val="28"/>
                <w:szCs w:val="28"/>
                <w:lang w:val="uk-UA"/>
              </w:rPr>
              <w:t>28,6</w:t>
            </w:r>
            <w:r w:rsidRPr="006D460F">
              <w:rPr>
                <w:bCs/>
                <w:color w:val="000000"/>
                <w:spacing w:val="2"/>
                <w:sz w:val="28"/>
                <w:szCs w:val="28"/>
                <w:lang w:val="uk-UA"/>
              </w:rPr>
              <w:sym w:font="Symbol" w:char="00B1"/>
            </w:r>
            <w:r w:rsidRPr="006D460F">
              <w:rPr>
                <w:bCs/>
                <w:color w:val="000000"/>
                <w:spacing w:val="2"/>
                <w:sz w:val="28"/>
                <w:szCs w:val="28"/>
                <w:lang w:val="uk-UA"/>
              </w:rPr>
              <w:t>3,4</w:t>
            </w:r>
          </w:p>
        </w:tc>
        <w:tc>
          <w:tcPr>
            <w:tcW w:w="1763" w:type="dxa"/>
          </w:tcPr>
          <w:p w:rsidR="00CC7DB9" w:rsidRPr="006D460F" w:rsidRDefault="00CC7DB9" w:rsidP="00E525CF">
            <w:pPr>
              <w:jc w:val="center"/>
              <w:rPr>
                <w:color w:val="000000"/>
                <w:spacing w:val="2"/>
                <w:sz w:val="28"/>
                <w:szCs w:val="28"/>
              </w:rPr>
            </w:pPr>
            <w:r w:rsidRPr="006D460F">
              <w:rPr>
                <w:bCs/>
                <w:color w:val="000000"/>
                <w:spacing w:val="2"/>
                <w:sz w:val="28"/>
                <w:szCs w:val="28"/>
                <w:lang w:val="uk-UA"/>
              </w:rPr>
              <w:t>27,5</w:t>
            </w:r>
            <w:r w:rsidRPr="006D460F">
              <w:rPr>
                <w:bCs/>
                <w:color w:val="000000"/>
                <w:spacing w:val="2"/>
                <w:sz w:val="28"/>
                <w:szCs w:val="28"/>
                <w:lang w:val="uk-UA"/>
              </w:rPr>
              <w:sym w:font="Symbol" w:char="00B1"/>
            </w:r>
            <w:r w:rsidRPr="006D460F">
              <w:rPr>
                <w:bCs/>
                <w:color w:val="000000"/>
                <w:spacing w:val="2"/>
                <w:sz w:val="28"/>
                <w:szCs w:val="28"/>
                <w:lang w:val="uk-UA"/>
              </w:rPr>
              <w:t>5,0</w:t>
            </w:r>
          </w:p>
        </w:tc>
      </w:tr>
      <w:tr w:rsidR="00CC7DB9" w:rsidTr="00E525CF">
        <w:trPr>
          <w:trHeight w:val="531"/>
        </w:trPr>
        <w:tc>
          <w:tcPr>
            <w:tcW w:w="1319" w:type="dxa"/>
          </w:tcPr>
          <w:p w:rsidR="00CC7DB9" w:rsidRPr="006D460F" w:rsidRDefault="00CC7DB9" w:rsidP="00E525CF">
            <w:pPr>
              <w:ind w:firstLine="1"/>
              <w:jc w:val="center"/>
              <w:rPr>
                <w:color w:val="000000"/>
                <w:spacing w:val="2"/>
                <w:sz w:val="28"/>
                <w:szCs w:val="28"/>
              </w:rPr>
            </w:pPr>
            <w:r w:rsidRPr="006D460F">
              <w:rPr>
                <w:bCs/>
                <w:color w:val="000000"/>
                <w:spacing w:val="2"/>
                <w:sz w:val="28"/>
                <w:szCs w:val="28"/>
                <w:lang w:val="uk-UA"/>
              </w:rPr>
              <w:lastRenderedPageBreak/>
              <w:t>ХА</w:t>
            </w:r>
          </w:p>
        </w:tc>
        <w:tc>
          <w:tcPr>
            <w:tcW w:w="1657" w:type="dxa"/>
          </w:tcPr>
          <w:p w:rsidR="00CC7DB9" w:rsidRPr="006D460F" w:rsidRDefault="00CC7DB9" w:rsidP="00E525CF">
            <w:pPr>
              <w:jc w:val="center"/>
              <w:rPr>
                <w:color w:val="000000"/>
                <w:spacing w:val="2"/>
                <w:sz w:val="28"/>
                <w:szCs w:val="28"/>
              </w:rPr>
            </w:pPr>
            <w:r w:rsidRPr="006D460F">
              <w:rPr>
                <w:bCs/>
                <w:color w:val="000000"/>
                <w:spacing w:val="2"/>
                <w:sz w:val="28"/>
                <w:szCs w:val="28"/>
                <w:lang w:val="uk-UA"/>
              </w:rPr>
              <w:t>33,8</w:t>
            </w:r>
            <w:r w:rsidRPr="006D460F">
              <w:rPr>
                <w:bCs/>
                <w:color w:val="000000"/>
                <w:spacing w:val="2"/>
                <w:sz w:val="28"/>
                <w:szCs w:val="28"/>
                <w:lang w:val="uk-UA"/>
              </w:rPr>
              <w:sym w:font="Symbol" w:char="00B1"/>
            </w:r>
            <w:r w:rsidRPr="006D460F">
              <w:rPr>
                <w:bCs/>
                <w:color w:val="000000"/>
                <w:spacing w:val="2"/>
                <w:sz w:val="28"/>
                <w:szCs w:val="28"/>
                <w:lang w:val="uk-UA"/>
              </w:rPr>
              <w:t>4,2</w:t>
            </w:r>
          </w:p>
        </w:tc>
        <w:tc>
          <w:tcPr>
            <w:tcW w:w="1558" w:type="dxa"/>
          </w:tcPr>
          <w:p w:rsidR="00CC7DB9" w:rsidRPr="006D460F" w:rsidRDefault="00CC7DB9" w:rsidP="00E525CF">
            <w:pPr>
              <w:jc w:val="center"/>
              <w:rPr>
                <w:color w:val="000000"/>
                <w:spacing w:val="2"/>
                <w:sz w:val="28"/>
                <w:szCs w:val="28"/>
              </w:rPr>
            </w:pPr>
            <w:r w:rsidRPr="006D460F">
              <w:rPr>
                <w:bCs/>
                <w:color w:val="000000"/>
                <w:spacing w:val="2"/>
                <w:sz w:val="28"/>
                <w:szCs w:val="28"/>
                <w:lang w:val="uk-UA"/>
              </w:rPr>
              <w:t>25,2</w:t>
            </w:r>
            <w:r w:rsidRPr="006D460F">
              <w:rPr>
                <w:bCs/>
                <w:color w:val="000000"/>
                <w:spacing w:val="2"/>
                <w:sz w:val="28"/>
                <w:szCs w:val="28"/>
                <w:lang w:val="uk-UA"/>
              </w:rPr>
              <w:sym w:font="Symbol" w:char="00B1"/>
            </w:r>
            <w:r w:rsidRPr="006D460F">
              <w:rPr>
                <w:bCs/>
                <w:color w:val="000000"/>
                <w:spacing w:val="2"/>
                <w:sz w:val="28"/>
                <w:szCs w:val="28"/>
                <w:lang w:val="uk-UA"/>
              </w:rPr>
              <w:t>5,1</w:t>
            </w:r>
          </w:p>
        </w:tc>
        <w:tc>
          <w:tcPr>
            <w:tcW w:w="1809" w:type="dxa"/>
          </w:tcPr>
          <w:p w:rsidR="00CC7DB9" w:rsidRPr="006D460F" w:rsidRDefault="00CC7DB9" w:rsidP="00E525CF">
            <w:pPr>
              <w:jc w:val="center"/>
              <w:rPr>
                <w:color w:val="000000"/>
                <w:spacing w:val="2"/>
                <w:sz w:val="28"/>
                <w:szCs w:val="28"/>
                <w:lang w:val="uk-UA"/>
              </w:rPr>
            </w:pPr>
            <w:r w:rsidRPr="006D460F">
              <w:rPr>
                <w:color w:val="000000"/>
                <w:spacing w:val="2"/>
                <w:sz w:val="28"/>
                <w:szCs w:val="28"/>
                <w:lang w:val="uk-UA"/>
              </w:rPr>
              <w:t>25,7</w:t>
            </w:r>
            <w:r w:rsidRPr="006D460F">
              <w:rPr>
                <w:bCs/>
                <w:color w:val="000000"/>
                <w:spacing w:val="2"/>
                <w:sz w:val="28"/>
                <w:szCs w:val="28"/>
                <w:lang w:val="uk-UA"/>
              </w:rPr>
              <w:sym w:font="Symbol" w:char="00B1"/>
            </w:r>
            <w:r w:rsidRPr="006D460F">
              <w:rPr>
                <w:bCs/>
                <w:color w:val="000000"/>
                <w:spacing w:val="2"/>
                <w:sz w:val="28"/>
                <w:szCs w:val="28"/>
                <w:lang w:val="uk-UA"/>
              </w:rPr>
              <w:t>4,3</w:t>
            </w:r>
          </w:p>
        </w:tc>
        <w:tc>
          <w:tcPr>
            <w:tcW w:w="1763" w:type="dxa"/>
          </w:tcPr>
          <w:p w:rsidR="00CC7DB9" w:rsidRPr="006D460F" w:rsidRDefault="00CC7DB9" w:rsidP="00E525CF">
            <w:pPr>
              <w:jc w:val="center"/>
              <w:rPr>
                <w:color w:val="000000"/>
                <w:spacing w:val="2"/>
                <w:sz w:val="28"/>
                <w:szCs w:val="28"/>
              </w:rPr>
            </w:pPr>
            <w:r w:rsidRPr="006D460F">
              <w:rPr>
                <w:bCs/>
                <w:color w:val="000000"/>
                <w:spacing w:val="2"/>
                <w:sz w:val="28"/>
                <w:szCs w:val="28"/>
                <w:lang w:val="uk-UA"/>
              </w:rPr>
              <w:t>20,1</w:t>
            </w:r>
            <w:r w:rsidRPr="006D460F">
              <w:rPr>
                <w:bCs/>
                <w:color w:val="000000"/>
                <w:spacing w:val="2"/>
                <w:sz w:val="28"/>
                <w:szCs w:val="28"/>
                <w:lang w:val="uk-UA"/>
              </w:rPr>
              <w:sym w:font="Symbol" w:char="00B1"/>
            </w:r>
            <w:r w:rsidRPr="006D460F">
              <w:rPr>
                <w:bCs/>
                <w:color w:val="000000"/>
                <w:spacing w:val="2"/>
                <w:sz w:val="28"/>
                <w:szCs w:val="28"/>
                <w:lang w:val="uk-UA"/>
              </w:rPr>
              <w:t>3,8</w:t>
            </w:r>
          </w:p>
        </w:tc>
      </w:tr>
      <w:tr w:rsidR="00CC7DB9" w:rsidTr="00E525CF">
        <w:trPr>
          <w:trHeight w:val="531"/>
        </w:trPr>
        <w:tc>
          <w:tcPr>
            <w:tcW w:w="1319" w:type="dxa"/>
          </w:tcPr>
          <w:p w:rsidR="00CC7DB9" w:rsidRPr="006D460F" w:rsidRDefault="00CC7DB9" w:rsidP="00E525CF">
            <w:pPr>
              <w:ind w:firstLine="1"/>
              <w:jc w:val="center"/>
              <w:rPr>
                <w:color w:val="000000"/>
                <w:spacing w:val="2"/>
                <w:sz w:val="28"/>
                <w:szCs w:val="28"/>
              </w:rPr>
            </w:pPr>
            <w:r w:rsidRPr="006D460F">
              <w:rPr>
                <w:bCs/>
                <w:color w:val="000000"/>
                <w:spacing w:val="2"/>
                <w:sz w:val="28"/>
                <w:szCs w:val="28"/>
                <w:lang w:val="uk-UA"/>
              </w:rPr>
              <w:t>ОА</w:t>
            </w:r>
          </w:p>
        </w:tc>
        <w:tc>
          <w:tcPr>
            <w:tcW w:w="1657" w:type="dxa"/>
          </w:tcPr>
          <w:p w:rsidR="00CC7DB9" w:rsidRPr="006D460F" w:rsidRDefault="00CC7DB9" w:rsidP="00E525CF">
            <w:pPr>
              <w:jc w:val="center"/>
              <w:rPr>
                <w:color w:val="000000"/>
                <w:spacing w:val="2"/>
                <w:sz w:val="28"/>
                <w:szCs w:val="28"/>
              </w:rPr>
            </w:pPr>
            <w:r w:rsidRPr="006D460F">
              <w:rPr>
                <w:bCs/>
                <w:color w:val="000000"/>
                <w:spacing w:val="2"/>
                <w:sz w:val="28"/>
                <w:szCs w:val="28"/>
                <w:lang w:val="uk-UA"/>
              </w:rPr>
              <w:t>40,4</w:t>
            </w:r>
            <w:r w:rsidRPr="006D460F">
              <w:rPr>
                <w:bCs/>
                <w:color w:val="000000"/>
                <w:spacing w:val="2"/>
                <w:sz w:val="28"/>
                <w:szCs w:val="28"/>
                <w:lang w:val="uk-UA"/>
              </w:rPr>
              <w:sym w:font="Symbol" w:char="00B1"/>
            </w:r>
            <w:r w:rsidRPr="006D460F">
              <w:rPr>
                <w:bCs/>
                <w:color w:val="000000"/>
                <w:spacing w:val="2"/>
                <w:sz w:val="28"/>
                <w:szCs w:val="28"/>
                <w:lang w:val="uk-UA"/>
              </w:rPr>
              <w:t>4,1</w:t>
            </w:r>
          </w:p>
        </w:tc>
        <w:tc>
          <w:tcPr>
            <w:tcW w:w="1558" w:type="dxa"/>
          </w:tcPr>
          <w:p w:rsidR="00CC7DB9" w:rsidRPr="006D460F" w:rsidRDefault="00CC7DB9" w:rsidP="00E525CF">
            <w:pPr>
              <w:jc w:val="center"/>
              <w:rPr>
                <w:color w:val="000000"/>
                <w:spacing w:val="2"/>
                <w:sz w:val="28"/>
                <w:szCs w:val="28"/>
              </w:rPr>
            </w:pPr>
            <w:r w:rsidRPr="006D460F">
              <w:rPr>
                <w:bCs/>
                <w:color w:val="000000"/>
                <w:spacing w:val="2"/>
                <w:sz w:val="28"/>
                <w:szCs w:val="28"/>
                <w:lang w:val="uk-UA"/>
              </w:rPr>
              <w:t>32,1</w:t>
            </w:r>
            <w:r w:rsidRPr="006D460F">
              <w:rPr>
                <w:bCs/>
                <w:color w:val="000000"/>
                <w:spacing w:val="2"/>
                <w:sz w:val="28"/>
                <w:szCs w:val="28"/>
                <w:lang w:val="uk-UA"/>
              </w:rPr>
              <w:sym w:font="Symbol" w:char="00B1"/>
            </w:r>
            <w:r w:rsidRPr="006D460F">
              <w:rPr>
                <w:bCs/>
                <w:color w:val="000000"/>
                <w:spacing w:val="2"/>
                <w:sz w:val="28"/>
                <w:szCs w:val="28"/>
                <w:lang w:val="uk-UA"/>
              </w:rPr>
              <w:t>3,5</w:t>
            </w:r>
          </w:p>
        </w:tc>
        <w:tc>
          <w:tcPr>
            <w:tcW w:w="1809" w:type="dxa"/>
          </w:tcPr>
          <w:p w:rsidR="00CC7DB9" w:rsidRPr="006D460F" w:rsidRDefault="00CC7DB9" w:rsidP="00E525CF">
            <w:pPr>
              <w:jc w:val="center"/>
              <w:rPr>
                <w:color w:val="000000"/>
                <w:spacing w:val="2"/>
                <w:sz w:val="28"/>
                <w:szCs w:val="28"/>
                <w:lang w:val="uk-UA"/>
              </w:rPr>
            </w:pPr>
            <w:r w:rsidRPr="006D460F">
              <w:rPr>
                <w:color w:val="000000"/>
                <w:spacing w:val="2"/>
                <w:sz w:val="28"/>
                <w:szCs w:val="28"/>
                <w:lang w:val="uk-UA"/>
              </w:rPr>
              <w:t>31,2</w:t>
            </w:r>
            <w:r w:rsidRPr="006D460F">
              <w:rPr>
                <w:bCs/>
                <w:color w:val="000000"/>
                <w:spacing w:val="2"/>
                <w:sz w:val="28"/>
                <w:szCs w:val="28"/>
                <w:lang w:val="uk-UA"/>
              </w:rPr>
              <w:sym w:font="Symbol" w:char="00B1"/>
            </w:r>
            <w:r w:rsidRPr="006D460F">
              <w:rPr>
                <w:bCs/>
                <w:color w:val="000000"/>
                <w:spacing w:val="2"/>
                <w:sz w:val="28"/>
                <w:szCs w:val="28"/>
                <w:lang w:val="uk-UA"/>
              </w:rPr>
              <w:t>3,1</w:t>
            </w:r>
          </w:p>
        </w:tc>
        <w:tc>
          <w:tcPr>
            <w:tcW w:w="1763" w:type="dxa"/>
          </w:tcPr>
          <w:p w:rsidR="00CC7DB9" w:rsidRPr="006D460F" w:rsidRDefault="00CC7DB9" w:rsidP="00E525CF">
            <w:pPr>
              <w:jc w:val="center"/>
              <w:rPr>
                <w:color w:val="000000"/>
                <w:spacing w:val="2"/>
                <w:sz w:val="28"/>
                <w:szCs w:val="28"/>
              </w:rPr>
            </w:pPr>
            <w:r w:rsidRPr="006D460F">
              <w:rPr>
                <w:bCs/>
                <w:color w:val="000000"/>
                <w:spacing w:val="2"/>
                <w:sz w:val="28"/>
                <w:szCs w:val="28"/>
                <w:lang w:val="uk-UA"/>
              </w:rPr>
              <w:t>30,2</w:t>
            </w:r>
            <w:r w:rsidRPr="006D460F">
              <w:rPr>
                <w:bCs/>
                <w:color w:val="000000"/>
                <w:spacing w:val="2"/>
                <w:sz w:val="28"/>
                <w:szCs w:val="28"/>
                <w:lang w:val="uk-UA"/>
              </w:rPr>
              <w:sym w:font="Symbol" w:char="00B1"/>
            </w:r>
            <w:r w:rsidRPr="006D460F">
              <w:rPr>
                <w:bCs/>
                <w:color w:val="000000"/>
                <w:spacing w:val="2"/>
                <w:sz w:val="28"/>
                <w:szCs w:val="28"/>
                <w:lang w:val="uk-UA"/>
              </w:rPr>
              <w:t>4,1</w:t>
            </w:r>
          </w:p>
        </w:tc>
      </w:tr>
    </w:tbl>
    <w:p w:rsidR="00CC7DB9" w:rsidRDefault="00CC7DB9" w:rsidP="00CC7DB9">
      <w:pPr>
        <w:ind w:firstLine="708"/>
        <w:jc w:val="both"/>
        <w:rPr>
          <w:color w:val="000000"/>
          <w:spacing w:val="2"/>
          <w:sz w:val="28"/>
          <w:szCs w:val="28"/>
          <w:lang w:val="uk-UA"/>
        </w:rPr>
      </w:pPr>
    </w:p>
    <w:p w:rsidR="00CC7DB9" w:rsidRDefault="00CC7DB9" w:rsidP="00CC7DB9">
      <w:pPr>
        <w:ind w:firstLine="708"/>
        <w:jc w:val="both"/>
        <w:rPr>
          <w:color w:val="000000"/>
          <w:spacing w:val="2"/>
          <w:sz w:val="28"/>
          <w:szCs w:val="28"/>
          <w:lang w:val="uk-UA"/>
        </w:rPr>
      </w:pPr>
    </w:p>
    <w:p w:rsidR="00CC7DB9" w:rsidRDefault="00CC7DB9" w:rsidP="00CC7DB9">
      <w:pPr>
        <w:ind w:firstLine="708"/>
        <w:jc w:val="both"/>
        <w:rPr>
          <w:color w:val="000000"/>
          <w:spacing w:val="2"/>
          <w:sz w:val="28"/>
          <w:szCs w:val="28"/>
          <w:lang w:val="uk-UA"/>
        </w:rPr>
      </w:pPr>
    </w:p>
    <w:p w:rsidR="00CC7DB9" w:rsidRDefault="00CC7DB9" w:rsidP="00CC7DB9">
      <w:pPr>
        <w:ind w:firstLine="708"/>
        <w:jc w:val="both"/>
        <w:rPr>
          <w:color w:val="000000"/>
          <w:spacing w:val="2"/>
          <w:sz w:val="28"/>
          <w:szCs w:val="28"/>
          <w:lang w:val="uk-UA"/>
        </w:rPr>
      </w:pPr>
    </w:p>
    <w:p w:rsidR="00CC7DB9" w:rsidRDefault="00CC7DB9" w:rsidP="00CC7DB9">
      <w:pPr>
        <w:ind w:firstLine="708"/>
        <w:jc w:val="both"/>
        <w:rPr>
          <w:color w:val="000000"/>
          <w:spacing w:val="2"/>
          <w:sz w:val="28"/>
          <w:szCs w:val="28"/>
          <w:lang w:val="uk-UA"/>
        </w:rPr>
      </w:pPr>
    </w:p>
    <w:p w:rsidR="00CC7DB9" w:rsidRDefault="00CC7DB9" w:rsidP="00CC7DB9">
      <w:pPr>
        <w:ind w:firstLine="708"/>
        <w:jc w:val="both"/>
        <w:rPr>
          <w:color w:val="000000"/>
          <w:spacing w:val="2"/>
          <w:sz w:val="28"/>
          <w:szCs w:val="28"/>
          <w:lang w:val="uk-UA"/>
        </w:rPr>
      </w:pPr>
    </w:p>
    <w:p w:rsidR="00CC7DB9" w:rsidRDefault="00CC7DB9" w:rsidP="00CC7DB9">
      <w:pPr>
        <w:ind w:firstLine="708"/>
        <w:jc w:val="both"/>
        <w:rPr>
          <w:color w:val="000000"/>
          <w:spacing w:val="2"/>
          <w:sz w:val="28"/>
          <w:szCs w:val="28"/>
          <w:lang w:val="uk-UA"/>
        </w:rPr>
      </w:pPr>
    </w:p>
    <w:p w:rsidR="00CC7DB9" w:rsidRDefault="00CC7DB9" w:rsidP="00CC7DB9">
      <w:pPr>
        <w:ind w:firstLine="708"/>
        <w:jc w:val="both"/>
        <w:rPr>
          <w:color w:val="000000"/>
          <w:spacing w:val="2"/>
          <w:sz w:val="28"/>
          <w:szCs w:val="28"/>
          <w:lang w:val="uk-UA"/>
        </w:rPr>
      </w:pPr>
    </w:p>
    <w:p w:rsidR="00CC7DB9" w:rsidRDefault="00CC7DB9" w:rsidP="00CC7DB9">
      <w:pPr>
        <w:ind w:firstLine="708"/>
        <w:jc w:val="both"/>
        <w:rPr>
          <w:color w:val="000000"/>
          <w:spacing w:val="2"/>
          <w:sz w:val="28"/>
          <w:szCs w:val="28"/>
          <w:lang w:val="uk-UA"/>
        </w:rPr>
      </w:pPr>
    </w:p>
    <w:p w:rsidR="00CC7DB9" w:rsidRDefault="00CC7DB9" w:rsidP="00CC7DB9">
      <w:pPr>
        <w:ind w:firstLine="708"/>
        <w:jc w:val="both"/>
        <w:rPr>
          <w:color w:val="000000"/>
          <w:spacing w:val="2"/>
          <w:sz w:val="28"/>
          <w:szCs w:val="28"/>
          <w:lang w:val="uk-UA"/>
        </w:rPr>
      </w:pPr>
    </w:p>
    <w:p w:rsidR="00CC7DB9" w:rsidRDefault="00CC7DB9" w:rsidP="00CC7DB9">
      <w:pPr>
        <w:ind w:firstLine="708"/>
        <w:jc w:val="both"/>
        <w:rPr>
          <w:color w:val="000000"/>
          <w:spacing w:val="2"/>
          <w:sz w:val="28"/>
          <w:szCs w:val="28"/>
          <w:lang w:val="uk-UA"/>
        </w:rPr>
      </w:pPr>
    </w:p>
    <w:p w:rsidR="00CC7DB9" w:rsidRDefault="00CC7DB9" w:rsidP="00CC7DB9">
      <w:pPr>
        <w:ind w:firstLine="708"/>
        <w:jc w:val="both"/>
        <w:rPr>
          <w:color w:val="000000"/>
          <w:spacing w:val="2"/>
          <w:sz w:val="28"/>
          <w:szCs w:val="28"/>
          <w:lang w:val="uk-UA"/>
        </w:rPr>
      </w:pPr>
    </w:p>
    <w:p w:rsidR="00CC7DB9" w:rsidRDefault="00CC7DB9" w:rsidP="00CC7DB9">
      <w:pPr>
        <w:ind w:firstLine="708"/>
        <w:jc w:val="both"/>
        <w:rPr>
          <w:color w:val="000000"/>
          <w:spacing w:val="2"/>
          <w:sz w:val="28"/>
          <w:szCs w:val="28"/>
          <w:lang w:val="uk-UA"/>
        </w:rPr>
      </w:pPr>
    </w:p>
    <w:p w:rsidR="00CC7DB9" w:rsidRDefault="00CC7DB9" w:rsidP="00CC7DB9">
      <w:pPr>
        <w:ind w:firstLine="708"/>
        <w:jc w:val="both"/>
        <w:rPr>
          <w:color w:val="000000"/>
          <w:spacing w:val="2"/>
          <w:sz w:val="28"/>
          <w:szCs w:val="28"/>
          <w:lang w:val="uk-UA"/>
        </w:rPr>
      </w:pPr>
    </w:p>
    <w:p w:rsidR="00CC7DB9" w:rsidRDefault="00CC7DB9" w:rsidP="00CC7DB9">
      <w:pPr>
        <w:rPr>
          <w:color w:val="000000"/>
          <w:spacing w:val="2"/>
          <w:sz w:val="28"/>
          <w:szCs w:val="28"/>
          <w:lang w:val="uk-UA"/>
        </w:rPr>
      </w:pPr>
    </w:p>
    <w:p w:rsidR="00CC7DB9" w:rsidRDefault="00CC7DB9" w:rsidP="00CC7DB9">
      <w:pPr>
        <w:rPr>
          <w:color w:val="000000"/>
          <w:spacing w:val="2"/>
          <w:sz w:val="28"/>
          <w:szCs w:val="28"/>
          <w:lang w:val="uk-UA"/>
        </w:rPr>
      </w:pPr>
    </w:p>
    <w:p w:rsidR="00CC7DB9" w:rsidRDefault="00CC7DB9" w:rsidP="00CC7DB9">
      <w:pPr>
        <w:rPr>
          <w:color w:val="000000"/>
          <w:spacing w:val="2"/>
          <w:sz w:val="28"/>
          <w:szCs w:val="28"/>
          <w:lang w:val="uk-UA"/>
        </w:rPr>
      </w:pPr>
    </w:p>
    <w:p w:rsidR="00CC7DB9" w:rsidRDefault="00CC7DB9" w:rsidP="00CC7DB9">
      <w:pPr>
        <w:ind w:firstLine="708"/>
        <w:jc w:val="both"/>
        <w:rPr>
          <w:color w:val="000000"/>
          <w:spacing w:val="2"/>
          <w:sz w:val="28"/>
          <w:szCs w:val="28"/>
          <w:lang w:val="uk-UA"/>
        </w:rPr>
      </w:pPr>
      <w:r>
        <w:rPr>
          <w:color w:val="000000"/>
          <w:spacing w:val="2"/>
          <w:sz w:val="28"/>
          <w:szCs w:val="28"/>
          <w:lang w:val="uk-UA"/>
        </w:rPr>
        <w:t>Вивчення агрегаційної активності тромбоцитів визначило, що у більшості досліджених нами хворих виявлено різні варіанти порушень агрегаційної здатності тромбоцитів. Ці зміни доповнювалися метаболічними порушеннями у системі синтезу тромбоксану, які знаходили відображення у збільшенні активності тромбоксансинтетази та накопиченні в крові продуктів ендоперекисного окислення арахідонової кислоти. В цілому встановлено, що всі досліджені показники, які відображують стан тромбоцитарної ланки гемостазу у пацієнтів з судинною деменцією, зростали. При аналізі динаміки порушень тромбоцитарного гемостазу в залежності від ступеня тяжкості судинної деменції встановлено, що найбільш вагомі прояви цих порушень виявлено в групі хворих з деменцією середнього ступеня тяжкості. В цій групі показано статистично вірогідне підвищення (</w:t>
      </w:r>
      <w:r>
        <w:rPr>
          <w:color w:val="000000"/>
          <w:spacing w:val="2"/>
          <w:sz w:val="28"/>
          <w:szCs w:val="28"/>
          <w:lang w:val="en-US"/>
        </w:rPr>
        <w:t>p</w:t>
      </w:r>
      <w:r>
        <w:rPr>
          <w:sz w:val="28"/>
          <w:u w:val="single"/>
          <w:lang w:val="uk-UA"/>
        </w:rPr>
        <w:t>&gt;</w:t>
      </w:r>
      <w:r>
        <w:rPr>
          <w:color w:val="000000"/>
          <w:spacing w:val="2"/>
          <w:sz w:val="28"/>
          <w:szCs w:val="28"/>
          <w:lang w:val="uk-UA"/>
        </w:rPr>
        <w:t xml:space="preserve">0,05) всіх трьох показників: індексу агрегації </w:t>
      </w:r>
      <w:r w:rsidRPr="00D40225">
        <w:rPr>
          <w:spacing w:val="2"/>
          <w:sz w:val="28"/>
          <w:szCs w:val="28"/>
          <w:lang w:val="uk-UA"/>
        </w:rPr>
        <w:t>тромбоцитів (57,6</w:t>
      </w:r>
      <w:r w:rsidRPr="00D40225">
        <w:rPr>
          <w:spacing w:val="2"/>
          <w:sz w:val="28"/>
          <w:szCs w:val="28"/>
          <w:u w:val="single"/>
          <w:lang w:val="uk-UA"/>
        </w:rPr>
        <w:t>+</w:t>
      </w:r>
      <w:r w:rsidRPr="00D40225">
        <w:rPr>
          <w:spacing w:val="2"/>
          <w:sz w:val="28"/>
          <w:szCs w:val="28"/>
          <w:lang w:val="uk-UA"/>
        </w:rPr>
        <w:t>5,1) %</w:t>
      </w:r>
      <w:r>
        <w:rPr>
          <w:spacing w:val="2"/>
          <w:sz w:val="28"/>
          <w:szCs w:val="28"/>
          <w:lang w:val="uk-UA"/>
        </w:rPr>
        <w:t>, активності тромбоксансинтетази (10,84</w:t>
      </w:r>
      <w:r w:rsidRPr="00D40225">
        <w:rPr>
          <w:spacing w:val="2"/>
          <w:sz w:val="28"/>
          <w:szCs w:val="28"/>
          <w:u w:val="single"/>
          <w:lang w:val="uk-UA"/>
        </w:rPr>
        <w:t>+</w:t>
      </w:r>
      <w:r>
        <w:rPr>
          <w:spacing w:val="2"/>
          <w:sz w:val="28"/>
          <w:szCs w:val="28"/>
          <w:lang w:val="uk-UA"/>
        </w:rPr>
        <w:t>0,92) мкмоль/хв.мг білка, концентрації ендоперекисних сполук (7,32</w:t>
      </w:r>
      <w:r w:rsidRPr="00D40225">
        <w:rPr>
          <w:spacing w:val="2"/>
          <w:sz w:val="28"/>
          <w:szCs w:val="28"/>
          <w:u w:val="single"/>
          <w:lang w:val="uk-UA"/>
        </w:rPr>
        <w:t>+</w:t>
      </w:r>
      <w:r>
        <w:rPr>
          <w:spacing w:val="2"/>
          <w:sz w:val="28"/>
          <w:szCs w:val="28"/>
          <w:lang w:val="uk-UA"/>
        </w:rPr>
        <w:t>0,68) мкмоль/л, в групі з деменцією тяжкого ступеня вираженості вірогідно показане тільки для концентрації ендоперекисних сполук (6,85</w:t>
      </w:r>
      <w:r w:rsidRPr="00D40225">
        <w:rPr>
          <w:spacing w:val="2"/>
          <w:sz w:val="28"/>
          <w:szCs w:val="28"/>
          <w:u w:val="single"/>
          <w:lang w:val="uk-UA"/>
        </w:rPr>
        <w:t>+</w:t>
      </w:r>
      <w:r>
        <w:rPr>
          <w:spacing w:val="2"/>
          <w:sz w:val="28"/>
          <w:szCs w:val="28"/>
          <w:lang w:val="uk-UA"/>
        </w:rPr>
        <w:t>0,63) мкмоль/л, хоч помірне зростання індексу агрегації тромбоцитів (52,4</w:t>
      </w:r>
      <w:r w:rsidRPr="00D40225">
        <w:rPr>
          <w:spacing w:val="2"/>
          <w:sz w:val="28"/>
          <w:szCs w:val="28"/>
          <w:u w:val="single"/>
          <w:lang w:val="uk-UA"/>
        </w:rPr>
        <w:t>+</w:t>
      </w:r>
      <w:r>
        <w:rPr>
          <w:spacing w:val="2"/>
          <w:sz w:val="28"/>
          <w:szCs w:val="28"/>
          <w:lang w:val="uk-UA"/>
        </w:rPr>
        <w:t>4,0) % та активності тромбоксансинтетази (9,58</w:t>
      </w:r>
      <w:r w:rsidRPr="00D40225">
        <w:rPr>
          <w:spacing w:val="2"/>
          <w:sz w:val="28"/>
          <w:szCs w:val="28"/>
          <w:u w:val="single"/>
          <w:lang w:val="uk-UA"/>
        </w:rPr>
        <w:t>+</w:t>
      </w:r>
      <w:r>
        <w:rPr>
          <w:spacing w:val="2"/>
          <w:sz w:val="28"/>
          <w:szCs w:val="28"/>
          <w:lang w:val="uk-UA"/>
        </w:rPr>
        <w:t>0,89) мкмоль/хв.мг білка відзначено і в цій групі.</w:t>
      </w:r>
      <w:r>
        <w:rPr>
          <w:color w:val="000000"/>
          <w:spacing w:val="2"/>
          <w:sz w:val="28"/>
          <w:szCs w:val="28"/>
          <w:lang w:val="uk-UA"/>
        </w:rPr>
        <w:t xml:space="preserve"> Нами не виявлено особливостей агрегаційної активності тромбоцитів в залежності від форми судинної деменції.</w:t>
      </w:r>
    </w:p>
    <w:p w:rsidR="00CC7DB9" w:rsidRDefault="00CC7DB9" w:rsidP="00CC7DB9">
      <w:pPr>
        <w:ind w:firstLine="708"/>
        <w:jc w:val="both"/>
        <w:rPr>
          <w:color w:val="000000"/>
          <w:spacing w:val="2"/>
          <w:sz w:val="28"/>
          <w:szCs w:val="28"/>
          <w:lang w:val="uk-UA"/>
        </w:rPr>
      </w:pPr>
      <w:r w:rsidRPr="00D02AEB">
        <w:rPr>
          <w:iCs/>
          <w:color w:val="000000"/>
          <w:spacing w:val="2"/>
          <w:sz w:val="28"/>
          <w:szCs w:val="28"/>
          <w:lang w:val="uk-UA"/>
        </w:rPr>
        <w:t>Представляло інтерес</w:t>
      </w:r>
      <w:r>
        <w:rPr>
          <w:color w:val="000000"/>
          <w:spacing w:val="2"/>
          <w:sz w:val="28"/>
          <w:szCs w:val="28"/>
          <w:lang w:val="uk-UA"/>
        </w:rPr>
        <w:t xml:space="preserve"> вивчити вплив статевих гормонів на розвиток судинної деменції. З цього приводу в літературі існує багато суперечливих даних. Нами було проведене дослідження естрадіолу у 49 жінок з судинною деменцією в постменопаузальному періоді. Були відмічені різні рівні естра</w:t>
      </w:r>
      <w:r>
        <w:rPr>
          <w:color w:val="000000"/>
          <w:spacing w:val="2"/>
          <w:sz w:val="28"/>
          <w:szCs w:val="28"/>
          <w:lang w:val="uk-UA"/>
        </w:rPr>
        <w:softHyphen/>
        <w:t xml:space="preserve">діолу в залежності від ступеня вираженості судинної деменції. Так, при </w:t>
      </w:r>
      <w:r>
        <w:rPr>
          <w:color w:val="000000"/>
          <w:sz w:val="28"/>
          <w:szCs w:val="28"/>
          <w:lang w:val="uk-UA"/>
        </w:rPr>
        <w:t>прове</w:t>
      </w:r>
      <w:r>
        <w:rPr>
          <w:color w:val="000000"/>
          <w:sz w:val="28"/>
          <w:szCs w:val="28"/>
          <w:lang w:val="uk-UA"/>
        </w:rPr>
        <w:softHyphen/>
        <w:t>денні порівняльного аналізу стану статевих гормонів (естрогенів) у жінок в пост</w:t>
      </w:r>
      <w:r>
        <w:rPr>
          <w:color w:val="000000"/>
          <w:sz w:val="28"/>
          <w:szCs w:val="28"/>
          <w:lang w:val="uk-UA"/>
        </w:rPr>
        <w:softHyphen/>
        <w:t xml:space="preserve">менопаузальному періоді, хворих на судинну деменцію, </w:t>
      </w:r>
      <w:r>
        <w:rPr>
          <w:bCs/>
          <w:color w:val="000000"/>
          <w:sz w:val="28"/>
          <w:szCs w:val="28"/>
          <w:lang w:val="uk-UA"/>
        </w:rPr>
        <w:t>рівень естрадіолу роз</w:t>
      </w:r>
      <w:r>
        <w:rPr>
          <w:bCs/>
          <w:color w:val="000000"/>
          <w:sz w:val="28"/>
          <w:szCs w:val="28"/>
          <w:lang w:val="uk-UA"/>
        </w:rPr>
        <w:softHyphen/>
        <w:t>поділявся наступним чином: на початкових етапах розвитку судинної демен</w:t>
      </w:r>
      <w:r>
        <w:rPr>
          <w:bCs/>
          <w:color w:val="000000"/>
          <w:sz w:val="28"/>
          <w:szCs w:val="28"/>
          <w:lang w:val="uk-UA"/>
        </w:rPr>
        <w:softHyphen/>
        <w:t xml:space="preserve">ції </w:t>
      </w:r>
      <w:r>
        <w:rPr>
          <w:bCs/>
          <w:color w:val="000000"/>
          <w:sz w:val="28"/>
          <w:szCs w:val="28"/>
          <w:lang w:val="uk-UA"/>
        </w:rPr>
        <w:lastRenderedPageBreak/>
        <w:t>(</w:t>
      </w:r>
      <w:r>
        <w:rPr>
          <w:color w:val="000000"/>
          <w:sz w:val="28"/>
          <w:szCs w:val="28"/>
          <w:lang w:val="uk-UA"/>
        </w:rPr>
        <w:t>легкий ступінь вираженості) він становив (0,31</w:t>
      </w:r>
      <w:r>
        <w:rPr>
          <w:bCs/>
          <w:color w:val="000000"/>
          <w:sz w:val="28"/>
          <w:szCs w:val="28"/>
          <w:lang w:val="uk-UA"/>
        </w:rPr>
        <w:t>±</w:t>
      </w:r>
      <w:r>
        <w:rPr>
          <w:color w:val="000000"/>
          <w:sz w:val="28"/>
          <w:szCs w:val="28"/>
          <w:lang w:val="uk-UA"/>
        </w:rPr>
        <w:t>0,03) нмоль/л. З прогресу</w:t>
      </w:r>
      <w:r>
        <w:rPr>
          <w:color w:val="000000"/>
          <w:sz w:val="28"/>
          <w:szCs w:val="28"/>
          <w:lang w:val="uk-UA"/>
        </w:rPr>
        <w:softHyphen/>
        <w:t>ванням ознак судинної деменції</w:t>
      </w:r>
      <w:r>
        <w:rPr>
          <w:bCs/>
          <w:color w:val="000000"/>
          <w:sz w:val="28"/>
          <w:szCs w:val="28"/>
          <w:lang w:val="uk-UA"/>
        </w:rPr>
        <w:t xml:space="preserve"> (помірний ступінь вираженості) він складав (0,18±0,02) нмоль/л. Надалі з переходом СД до тяжкого ступеню проявів, зниження рівня гормонів не прогресувало – (0,24±0,03) нмоль/л (табл. 3).</w:t>
      </w:r>
      <w:r>
        <w:rPr>
          <w:color w:val="000000"/>
          <w:spacing w:val="2"/>
          <w:sz w:val="28"/>
          <w:szCs w:val="28"/>
          <w:lang w:val="uk-UA"/>
        </w:rPr>
        <w:t xml:space="preserve">  </w:t>
      </w:r>
    </w:p>
    <w:p w:rsidR="00CC7DB9" w:rsidRDefault="00CC7DB9" w:rsidP="00CC7DB9">
      <w:pPr>
        <w:ind w:firstLine="708"/>
        <w:jc w:val="right"/>
        <w:rPr>
          <w:color w:val="000000"/>
          <w:sz w:val="28"/>
          <w:szCs w:val="28"/>
          <w:lang w:val="uk-UA"/>
        </w:rPr>
      </w:pPr>
    </w:p>
    <w:p w:rsidR="00CC7DB9" w:rsidRPr="003A51E5" w:rsidRDefault="00CC7DB9" w:rsidP="00CC7DB9">
      <w:pPr>
        <w:ind w:firstLine="708"/>
        <w:jc w:val="right"/>
        <w:rPr>
          <w:b/>
          <w:color w:val="000000"/>
          <w:sz w:val="28"/>
          <w:szCs w:val="28"/>
          <w:lang w:val="uk-UA"/>
        </w:rPr>
      </w:pPr>
      <w:r w:rsidRPr="003A51E5">
        <w:rPr>
          <w:b/>
          <w:color w:val="000000"/>
          <w:sz w:val="28"/>
          <w:szCs w:val="28"/>
          <w:lang w:val="uk-UA"/>
        </w:rPr>
        <w:t>Таблиця 3</w:t>
      </w:r>
    </w:p>
    <w:p w:rsidR="00CC7DB9" w:rsidRPr="00913C84" w:rsidRDefault="00CC7DB9" w:rsidP="00CC7DB9">
      <w:pPr>
        <w:jc w:val="center"/>
        <w:rPr>
          <w:b/>
          <w:bCs/>
          <w:color w:val="000000"/>
          <w:sz w:val="28"/>
          <w:szCs w:val="28"/>
          <w:lang w:val="uk-UA"/>
        </w:rPr>
      </w:pPr>
      <w:r w:rsidRPr="00913C84">
        <w:rPr>
          <w:b/>
          <w:bCs/>
          <w:color w:val="000000"/>
          <w:sz w:val="28"/>
          <w:szCs w:val="28"/>
          <w:lang w:val="uk-UA"/>
        </w:rPr>
        <w:t>Концентрація естрадіолу в сироватці крові жінок хворих на судинну деменцію в залежності від ступеня її вираженості</w:t>
      </w:r>
    </w:p>
    <w:p w:rsidR="00CC7DB9" w:rsidRDefault="00CC7DB9" w:rsidP="00CC7DB9">
      <w:pPr>
        <w:ind w:firstLine="708"/>
        <w:jc w:val="center"/>
        <w:rPr>
          <w:color w:val="000000"/>
          <w:sz w:val="28"/>
          <w:szCs w:val="28"/>
          <w:lang w:val="uk-UA"/>
        </w:rPr>
      </w:pPr>
    </w:p>
    <w:tbl>
      <w:tblPr>
        <w:tblW w:w="90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41"/>
        <w:gridCol w:w="2469"/>
        <w:gridCol w:w="2470"/>
        <w:gridCol w:w="2470"/>
      </w:tblGrid>
      <w:tr w:rsidR="00CC7DB9" w:rsidTr="00E525CF">
        <w:trPr>
          <w:trHeight w:val="1140"/>
          <w:jc w:val="center"/>
        </w:trPr>
        <w:tc>
          <w:tcPr>
            <w:tcW w:w="1641" w:type="dxa"/>
          </w:tcPr>
          <w:p w:rsidR="00CC7DB9" w:rsidRPr="006D460F" w:rsidRDefault="00CC7DB9" w:rsidP="00E525CF">
            <w:pPr>
              <w:jc w:val="center"/>
              <w:rPr>
                <w:bCs/>
                <w:sz w:val="28"/>
                <w:lang w:val="uk-UA"/>
              </w:rPr>
            </w:pPr>
            <w:r w:rsidRPr="006D460F">
              <w:rPr>
                <w:bCs/>
                <w:sz w:val="28"/>
                <w:lang w:val="uk-UA"/>
              </w:rPr>
              <w:t>Контрольна група</w:t>
            </w:r>
          </w:p>
          <w:p w:rsidR="00CC7DB9" w:rsidRPr="006D460F" w:rsidRDefault="00CC7DB9" w:rsidP="00E525CF">
            <w:pPr>
              <w:jc w:val="center"/>
              <w:rPr>
                <w:sz w:val="28"/>
                <w:lang w:val="uk-UA"/>
              </w:rPr>
            </w:pPr>
            <w:r w:rsidRPr="006D460F">
              <w:rPr>
                <w:bCs/>
                <w:sz w:val="28"/>
              </w:rPr>
              <w:t>(</w:t>
            </w:r>
            <w:r w:rsidRPr="006D460F">
              <w:rPr>
                <w:bCs/>
                <w:sz w:val="28"/>
                <w:lang w:val="en-US"/>
              </w:rPr>
              <w:t>n</w:t>
            </w:r>
            <w:r w:rsidRPr="006D460F">
              <w:rPr>
                <w:bCs/>
                <w:sz w:val="28"/>
                <w:lang w:val="uk-UA"/>
              </w:rPr>
              <w:t>=10)</w:t>
            </w:r>
          </w:p>
        </w:tc>
        <w:tc>
          <w:tcPr>
            <w:tcW w:w="2469" w:type="dxa"/>
          </w:tcPr>
          <w:p w:rsidR="00CC7DB9" w:rsidRPr="006D460F" w:rsidRDefault="00CC7DB9" w:rsidP="00E525CF">
            <w:pPr>
              <w:jc w:val="center"/>
              <w:rPr>
                <w:sz w:val="28"/>
                <w:lang w:val="uk-UA"/>
              </w:rPr>
            </w:pPr>
            <w:r w:rsidRPr="006D460F">
              <w:rPr>
                <w:bCs/>
                <w:sz w:val="28"/>
                <w:lang w:val="uk-UA"/>
              </w:rPr>
              <w:t xml:space="preserve">Легкий ступінь вираженості </w:t>
            </w:r>
            <w:r w:rsidRPr="006D460F">
              <w:rPr>
                <w:bCs/>
                <w:sz w:val="28"/>
                <w:lang w:val="uk-UA"/>
              </w:rPr>
              <w:br/>
              <w:t>(</w:t>
            </w:r>
            <w:r w:rsidRPr="006D460F">
              <w:rPr>
                <w:bCs/>
                <w:sz w:val="28"/>
                <w:lang w:val="en-US"/>
              </w:rPr>
              <w:t>n</w:t>
            </w:r>
            <w:r w:rsidRPr="006D460F">
              <w:rPr>
                <w:bCs/>
                <w:sz w:val="28"/>
                <w:lang w:val="uk-UA"/>
              </w:rPr>
              <w:t>=24)</w:t>
            </w:r>
          </w:p>
        </w:tc>
        <w:tc>
          <w:tcPr>
            <w:tcW w:w="2470" w:type="dxa"/>
          </w:tcPr>
          <w:p w:rsidR="00CC7DB9" w:rsidRPr="006D460F" w:rsidRDefault="00CC7DB9" w:rsidP="00E525CF">
            <w:pPr>
              <w:jc w:val="center"/>
              <w:rPr>
                <w:sz w:val="28"/>
                <w:lang w:val="uk-UA"/>
              </w:rPr>
            </w:pPr>
            <w:r w:rsidRPr="006D460F">
              <w:rPr>
                <w:bCs/>
                <w:sz w:val="28"/>
                <w:lang w:val="uk-UA"/>
              </w:rPr>
              <w:t xml:space="preserve">Помірний ступінь вираженості </w:t>
            </w:r>
            <w:r w:rsidRPr="006D460F">
              <w:rPr>
                <w:bCs/>
                <w:sz w:val="28"/>
                <w:lang w:val="uk-UA"/>
              </w:rPr>
              <w:br/>
              <w:t>(</w:t>
            </w:r>
            <w:r w:rsidRPr="006D460F">
              <w:rPr>
                <w:bCs/>
                <w:sz w:val="28"/>
                <w:lang w:val="en-US"/>
              </w:rPr>
              <w:t>n</w:t>
            </w:r>
            <w:r w:rsidRPr="006D460F">
              <w:rPr>
                <w:bCs/>
                <w:sz w:val="28"/>
                <w:lang w:val="uk-UA"/>
              </w:rPr>
              <w:t>=17)</w:t>
            </w:r>
          </w:p>
        </w:tc>
        <w:tc>
          <w:tcPr>
            <w:tcW w:w="2470" w:type="dxa"/>
          </w:tcPr>
          <w:p w:rsidR="00CC7DB9" w:rsidRPr="006D460F" w:rsidRDefault="00CC7DB9" w:rsidP="00E525CF">
            <w:pPr>
              <w:jc w:val="center"/>
              <w:rPr>
                <w:bCs/>
                <w:sz w:val="28"/>
                <w:lang w:val="uk-UA"/>
              </w:rPr>
            </w:pPr>
            <w:r w:rsidRPr="006D460F">
              <w:rPr>
                <w:bCs/>
                <w:sz w:val="28"/>
                <w:lang w:val="uk-UA"/>
              </w:rPr>
              <w:t>Тяжкий ступінь вираженості</w:t>
            </w:r>
            <w:r w:rsidRPr="006D460F">
              <w:rPr>
                <w:bCs/>
                <w:sz w:val="28"/>
                <w:lang w:val="uk-UA"/>
              </w:rPr>
              <w:br/>
              <w:t>(</w:t>
            </w:r>
            <w:r w:rsidRPr="006D460F">
              <w:rPr>
                <w:bCs/>
                <w:sz w:val="28"/>
                <w:lang w:val="en-US"/>
              </w:rPr>
              <w:t>n</w:t>
            </w:r>
            <w:r w:rsidRPr="006D460F">
              <w:rPr>
                <w:bCs/>
                <w:sz w:val="28"/>
                <w:lang w:val="uk-UA"/>
              </w:rPr>
              <w:t>=8)</w:t>
            </w:r>
          </w:p>
        </w:tc>
      </w:tr>
      <w:tr w:rsidR="00CC7DB9" w:rsidTr="00E525CF">
        <w:trPr>
          <w:trHeight w:val="780"/>
          <w:jc w:val="center"/>
        </w:trPr>
        <w:tc>
          <w:tcPr>
            <w:tcW w:w="1641" w:type="dxa"/>
            <w:vAlign w:val="center"/>
          </w:tcPr>
          <w:p w:rsidR="00CC7DB9" w:rsidRPr="006D460F" w:rsidRDefault="00CC7DB9" w:rsidP="00E525CF">
            <w:pPr>
              <w:jc w:val="center"/>
              <w:rPr>
                <w:sz w:val="28"/>
                <w:lang w:val="uk-UA"/>
              </w:rPr>
            </w:pPr>
            <w:r w:rsidRPr="006D460F">
              <w:rPr>
                <w:bCs/>
                <w:sz w:val="28"/>
                <w:lang w:val="uk-UA"/>
              </w:rPr>
              <w:t xml:space="preserve">0,49 </w:t>
            </w:r>
            <w:r w:rsidRPr="006D460F">
              <w:rPr>
                <w:rFonts w:ascii="Arial" w:hAnsi="Arial" w:cs="Arial"/>
                <w:bCs/>
                <w:sz w:val="28"/>
                <w:lang w:val="uk-UA"/>
              </w:rPr>
              <w:t>±</w:t>
            </w:r>
            <w:r w:rsidRPr="006D460F">
              <w:rPr>
                <w:rFonts w:cs="Arial"/>
                <w:bCs/>
                <w:sz w:val="28"/>
                <w:lang w:val="uk-UA"/>
              </w:rPr>
              <w:t xml:space="preserve"> 0,05</w:t>
            </w:r>
          </w:p>
        </w:tc>
        <w:tc>
          <w:tcPr>
            <w:tcW w:w="2469" w:type="dxa"/>
            <w:vAlign w:val="center"/>
          </w:tcPr>
          <w:p w:rsidR="00CC7DB9" w:rsidRPr="006D460F" w:rsidRDefault="00CC7DB9" w:rsidP="00E525CF">
            <w:pPr>
              <w:jc w:val="center"/>
              <w:rPr>
                <w:sz w:val="28"/>
                <w:lang w:val="uk-UA"/>
              </w:rPr>
            </w:pPr>
            <w:r w:rsidRPr="006D460F">
              <w:rPr>
                <w:bCs/>
                <w:sz w:val="28"/>
                <w:lang w:val="uk-UA"/>
              </w:rPr>
              <w:t xml:space="preserve">0,31 </w:t>
            </w:r>
            <w:r w:rsidRPr="006D460F">
              <w:rPr>
                <w:rFonts w:ascii="Arial" w:hAnsi="Arial" w:cs="Arial"/>
                <w:bCs/>
                <w:sz w:val="28"/>
                <w:lang w:val="uk-UA"/>
              </w:rPr>
              <w:t>±</w:t>
            </w:r>
            <w:r w:rsidRPr="006D460F">
              <w:rPr>
                <w:rFonts w:cs="Arial"/>
                <w:bCs/>
                <w:sz w:val="28"/>
                <w:lang w:val="uk-UA"/>
              </w:rPr>
              <w:t xml:space="preserve"> 0,03 </w:t>
            </w:r>
            <w:r w:rsidRPr="006D460F">
              <w:rPr>
                <w:color w:val="000000"/>
                <w:sz w:val="28"/>
                <w:szCs w:val="28"/>
                <w:lang w:val="uk-UA"/>
              </w:rPr>
              <w:t>*</w:t>
            </w:r>
          </w:p>
        </w:tc>
        <w:tc>
          <w:tcPr>
            <w:tcW w:w="2470" w:type="dxa"/>
            <w:vAlign w:val="center"/>
          </w:tcPr>
          <w:p w:rsidR="00CC7DB9" w:rsidRPr="006D460F" w:rsidRDefault="00CC7DB9" w:rsidP="00E525CF">
            <w:pPr>
              <w:jc w:val="center"/>
              <w:rPr>
                <w:sz w:val="28"/>
                <w:lang w:val="uk-UA"/>
              </w:rPr>
            </w:pPr>
            <w:r w:rsidRPr="006D460F">
              <w:rPr>
                <w:bCs/>
                <w:sz w:val="28"/>
                <w:lang w:val="uk-UA"/>
              </w:rPr>
              <w:t xml:space="preserve">0,18 </w:t>
            </w:r>
            <w:r w:rsidRPr="006D460F">
              <w:rPr>
                <w:rFonts w:ascii="Arial" w:hAnsi="Arial" w:cs="Arial"/>
                <w:bCs/>
                <w:sz w:val="28"/>
                <w:lang w:val="uk-UA"/>
              </w:rPr>
              <w:t>±</w:t>
            </w:r>
            <w:r w:rsidRPr="006D460F">
              <w:rPr>
                <w:rFonts w:cs="Arial"/>
                <w:bCs/>
                <w:sz w:val="28"/>
                <w:lang w:val="uk-UA"/>
              </w:rPr>
              <w:t xml:space="preserve"> 0,02</w:t>
            </w:r>
            <w:r w:rsidRPr="006D460F">
              <w:rPr>
                <w:color w:val="000000"/>
                <w:sz w:val="28"/>
                <w:szCs w:val="28"/>
                <w:lang w:val="uk-UA"/>
              </w:rPr>
              <w:t>*</w:t>
            </w:r>
          </w:p>
        </w:tc>
        <w:tc>
          <w:tcPr>
            <w:tcW w:w="2470" w:type="dxa"/>
            <w:vAlign w:val="center"/>
          </w:tcPr>
          <w:p w:rsidR="00CC7DB9" w:rsidRPr="006D460F" w:rsidRDefault="00CC7DB9" w:rsidP="00E525CF">
            <w:pPr>
              <w:jc w:val="center"/>
              <w:rPr>
                <w:sz w:val="28"/>
                <w:lang w:val="uk-UA"/>
              </w:rPr>
            </w:pPr>
            <w:r w:rsidRPr="006D460F">
              <w:rPr>
                <w:bCs/>
                <w:sz w:val="28"/>
                <w:lang w:val="uk-UA"/>
              </w:rPr>
              <w:t xml:space="preserve">0,24 </w:t>
            </w:r>
            <w:r w:rsidRPr="006D460F">
              <w:rPr>
                <w:rFonts w:ascii="Arial" w:hAnsi="Arial" w:cs="Arial"/>
                <w:bCs/>
                <w:sz w:val="28"/>
                <w:lang w:val="uk-UA"/>
              </w:rPr>
              <w:t>±</w:t>
            </w:r>
            <w:r w:rsidRPr="006D460F">
              <w:rPr>
                <w:rFonts w:cs="Arial"/>
                <w:bCs/>
                <w:sz w:val="28"/>
                <w:lang w:val="uk-UA"/>
              </w:rPr>
              <w:t xml:space="preserve"> 0,03 </w:t>
            </w:r>
            <w:r w:rsidRPr="006D460F">
              <w:rPr>
                <w:color w:val="000000"/>
                <w:sz w:val="28"/>
                <w:szCs w:val="28"/>
                <w:lang w:val="uk-UA"/>
              </w:rPr>
              <w:t>*</w:t>
            </w:r>
          </w:p>
        </w:tc>
      </w:tr>
    </w:tbl>
    <w:p w:rsidR="00CC7DB9" w:rsidRDefault="00CC7DB9" w:rsidP="00CC7DB9">
      <w:pPr>
        <w:ind w:firstLine="708"/>
        <w:jc w:val="both"/>
        <w:rPr>
          <w:rFonts w:cs="Arial"/>
          <w:bCs/>
          <w:sz w:val="28"/>
          <w:lang w:val="uk-UA"/>
        </w:rPr>
      </w:pPr>
      <w:r>
        <w:rPr>
          <w:color w:val="000000"/>
          <w:sz w:val="28"/>
          <w:szCs w:val="28"/>
          <w:lang w:val="uk-UA"/>
        </w:rPr>
        <w:t>Примітка: *</w:t>
      </w:r>
      <w:r>
        <w:rPr>
          <w:rFonts w:cs="Arial"/>
          <w:bCs/>
          <w:sz w:val="28"/>
          <w:lang w:val="en-US"/>
        </w:rPr>
        <w:t>p</w:t>
      </w:r>
      <w:r>
        <w:rPr>
          <w:rFonts w:cs="Arial"/>
          <w:bCs/>
          <w:sz w:val="28"/>
          <w:lang w:val="uk-UA"/>
        </w:rPr>
        <w:t xml:space="preserve">&lt;0.05 </w:t>
      </w:r>
    </w:p>
    <w:p w:rsidR="00CC7DB9" w:rsidRDefault="00CC7DB9" w:rsidP="00CC7DB9">
      <w:pPr>
        <w:ind w:firstLine="708"/>
        <w:jc w:val="both"/>
        <w:rPr>
          <w:color w:val="000000"/>
          <w:sz w:val="28"/>
          <w:szCs w:val="28"/>
          <w:lang w:val="uk-UA"/>
        </w:rPr>
      </w:pPr>
    </w:p>
    <w:p w:rsidR="00CC7DB9" w:rsidRDefault="00CC7DB9" w:rsidP="00CC7DB9">
      <w:pPr>
        <w:ind w:firstLine="708"/>
        <w:jc w:val="both"/>
        <w:rPr>
          <w:color w:val="000000"/>
          <w:sz w:val="28"/>
          <w:szCs w:val="28"/>
          <w:lang w:val="uk-UA"/>
        </w:rPr>
      </w:pPr>
      <w:r>
        <w:rPr>
          <w:color w:val="000000"/>
          <w:sz w:val="28"/>
          <w:szCs w:val="28"/>
          <w:lang w:val="uk-UA"/>
        </w:rPr>
        <w:t xml:space="preserve">Найбільш значуще зменшення концентрації естрадіолу показане в групі пацієнтів з середнім ступенем тяжкості захворювання. З поглибленням тяжкості проявів судинної деменції низький рівень естрадіолу не збільшувався. Ці дані можуть непрямо свідчити про те, що існує залежність між розвитком когнітивних порушень та рівнем естрадіолу в сироватці крові. </w:t>
      </w:r>
    </w:p>
    <w:p w:rsidR="00CC7DB9" w:rsidRDefault="00CC7DB9" w:rsidP="00CC7DB9">
      <w:pPr>
        <w:ind w:firstLine="708"/>
        <w:jc w:val="both"/>
        <w:rPr>
          <w:color w:val="000000"/>
          <w:spacing w:val="2"/>
          <w:sz w:val="28"/>
          <w:szCs w:val="28"/>
          <w:lang w:val="uk-UA"/>
        </w:rPr>
      </w:pPr>
      <w:r>
        <w:rPr>
          <w:color w:val="000000"/>
          <w:spacing w:val="2"/>
          <w:sz w:val="28"/>
          <w:szCs w:val="28"/>
          <w:lang w:val="uk-UA"/>
        </w:rPr>
        <w:t>Таким чином, проведені нами дослідження дозволили сформулювати основні патогенетичні механізми розвитку та прогресування судинної деменції. Наявність у хворого АГ, атеросклерозу та інших факторів ризику цереброваскулярних захворювань (цукрового діабету, ФП, паління та ін.) призводить до змін як в  екстра-, так і в інтракраніальних судинах головного мозку, порушень центральної гемодинаміки, гемореологічних властивостей крові. Наслідком змін в судинах головного мозку є гіпоперфузія та атеросклеротичні бляшки, які можуть бути джерелом атеротромбоемболій. Такі порушення церебральної гемодинаміки, центральної гемодинаміки, а також зміни гемореології крові призводять до розвитку гострих та хронічних порушень мозкового кровообігу. Це призводить до структурних змін речовини головного мозку (інфарктів, ураження білої речовини головного мозку та інші). Наслідком останніх є феномен корково-підкоркового відокремлення, який є причиною розвитку когнітивних порушень. Структурні зміни речовини головного мозку, розширення лікворних просторів призводить до гибелі нейронів та розвитку судинної деменції. У частини хворих до цього приєднується нейро</w:t>
      </w:r>
      <w:r>
        <w:rPr>
          <w:color w:val="000000"/>
          <w:spacing w:val="2"/>
          <w:sz w:val="28"/>
          <w:szCs w:val="28"/>
          <w:lang w:val="uk-UA"/>
        </w:rPr>
        <w:softHyphen/>
        <w:t>дегенерація. Таким чином, створюється хибне коло, яке сприяє прогресу</w:t>
      </w:r>
      <w:r>
        <w:rPr>
          <w:color w:val="000000"/>
          <w:spacing w:val="2"/>
          <w:sz w:val="28"/>
          <w:szCs w:val="28"/>
          <w:lang w:val="uk-UA"/>
        </w:rPr>
        <w:softHyphen/>
        <w:t>ванню дементуючого процесу.</w:t>
      </w:r>
    </w:p>
    <w:p w:rsidR="00CC7DB9" w:rsidRDefault="00CC7DB9" w:rsidP="00CC7DB9">
      <w:pPr>
        <w:ind w:firstLine="708"/>
        <w:jc w:val="both"/>
        <w:rPr>
          <w:sz w:val="28"/>
          <w:szCs w:val="28"/>
          <w:lang w:val="uk-UA"/>
        </w:rPr>
      </w:pPr>
      <w:r>
        <w:rPr>
          <w:sz w:val="28"/>
          <w:szCs w:val="28"/>
          <w:lang w:val="uk-UA"/>
        </w:rPr>
        <w:t xml:space="preserve">На основі проведених досліджень нами було доповнено  критерії діагностики судинної деменції. Судинна деменція розвивається при наявності у хворого цереброваскулярного захворювання, присутність якого підтверджується даними клінічних та параклінічних досліджень. Характерною особливістю </w:t>
      </w:r>
      <w:r>
        <w:rPr>
          <w:sz w:val="28"/>
          <w:szCs w:val="28"/>
          <w:lang w:val="uk-UA"/>
        </w:rPr>
        <w:lastRenderedPageBreak/>
        <w:t>судинної деменції є наявність неврологічних симптомів та синдромів у вигляді пірамідного</w:t>
      </w:r>
      <w:r>
        <w:rPr>
          <w:color w:val="000000"/>
          <w:spacing w:val="1"/>
          <w:sz w:val="28"/>
          <w:szCs w:val="28"/>
          <w:lang w:val="uk-UA"/>
        </w:rPr>
        <w:t>, вестибуло-атактичного, бульбарного, псевдобуль</w:t>
      </w:r>
      <w:r>
        <w:rPr>
          <w:color w:val="000000"/>
          <w:spacing w:val="1"/>
          <w:sz w:val="28"/>
          <w:szCs w:val="28"/>
          <w:lang w:val="uk-UA"/>
        </w:rPr>
        <w:softHyphen/>
        <w:t>барного, аміостатич</w:t>
      </w:r>
      <w:r>
        <w:rPr>
          <w:color w:val="000000"/>
          <w:spacing w:val="2"/>
          <w:sz w:val="28"/>
          <w:szCs w:val="28"/>
          <w:lang w:val="uk-UA"/>
        </w:rPr>
        <w:t>ного синдромів, порушення мови,</w:t>
      </w:r>
      <w:r>
        <w:rPr>
          <w:color w:val="000000"/>
          <w:sz w:val="28"/>
          <w:szCs w:val="28"/>
          <w:lang w:val="uk-UA"/>
        </w:rPr>
        <w:t xml:space="preserve"> </w:t>
      </w:r>
      <w:r>
        <w:rPr>
          <w:color w:val="000000"/>
          <w:spacing w:val="1"/>
          <w:sz w:val="28"/>
          <w:szCs w:val="28"/>
          <w:lang w:val="uk-UA"/>
        </w:rPr>
        <w:t>функцій тазових органів, вегетативно-трофічних порушень та порушення ходи. Характерною особливістю є флюктуюючий перебіг захворювання. Облігатними ознаками розвитку та перебігу судинної деменції є структурні зміни головного мозку у вигляді атрофічних змін, лакунарних інфарктів та явищ лейкоареозису. Доповнюють критерії діагностики дані щодо тромбоцитарного гемостазу та церебральної гемодинаміки.</w:t>
      </w:r>
    </w:p>
    <w:p w:rsidR="00CC7DB9" w:rsidRDefault="00CC7DB9" w:rsidP="00CC7DB9">
      <w:pPr>
        <w:ind w:firstLine="708"/>
        <w:jc w:val="both"/>
        <w:rPr>
          <w:color w:val="000000"/>
          <w:sz w:val="28"/>
          <w:szCs w:val="28"/>
          <w:lang w:val="uk-UA"/>
        </w:rPr>
      </w:pPr>
      <w:r>
        <w:rPr>
          <w:color w:val="000000"/>
          <w:sz w:val="28"/>
          <w:szCs w:val="28"/>
          <w:lang w:val="uk-UA"/>
        </w:rPr>
        <w:t>Знання етіопатогенетичних механізмів формування судинної деменції, факторів ризику дозволили сформулювати основні принципи лікування та профілактики судинної деменції. До них відносяться виявлення та корекція факторів ризику розвитку ЦВЗ, п</w:t>
      </w:r>
      <w:r>
        <w:rPr>
          <w:color w:val="000000"/>
          <w:spacing w:val="2"/>
          <w:sz w:val="28"/>
          <w:szCs w:val="28"/>
          <w:lang w:val="uk-UA"/>
        </w:rPr>
        <w:t>окращення церебральної гемодинаміки,</w:t>
      </w:r>
      <w:r>
        <w:rPr>
          <w:color w:val="000000"/>
          <w:sz w:val="28"/>
          <w:szCs w:val="28"/>
          <w:lang w:val="uk-UA"/>
        </w:rPr>
        <w:t xml:space="preserve"> в</w:t>
      </w:r>
      <w:r>
        <w:rPr>
          <w:color w:val="000000"/>
          <w:spacing w:val="2"/>
          <w:sz w:val="28"/>
          <w:szCs w:val="28"/>
          <w:lang w:val="uk-UA"/>
        </w:rPr>
        <w:t>плив на агрегацію тромбоцитів,</w:t>
      </w:r>
      <w:r>
        <w:rPr>
          <w:color w:val="000000"/>
          <w:sz w:val="28"/>
          <w:szCs w:val="28"/>
          <w:lang w:val="uk-UA"/>
        </w:rPr>
        <w:t xml:space="preserve"> </w:t>
      </w:r>
      <w:r w:rsidRPr="001B7D54">
        <w:rPr>
          <w:color w:val="000000"/>
          <w:sz w:val="28"/>
          <w:szCs w:val="28"/>
          <w:lang w:val="uk-UA"/>
        </w:rPr>
        <w:t>застосування</w:t>
      </w:r>
      <w:r>
        <w:rPr>
          <w:color w:val="000000"/>
          <w:sz w:val="28"/>
          <w:szCs w:val="28"/>
          <w:lang w:val="uk-UA"/>
        </w:rPr>
        <w:t xml:space="preserve"> п</w:t>
      </w:r>
      <w:r>
        <w:rPr>
          <w:color w:val="000000"/>
          <w:spacing w:val="2"/>
          <w:sz w:val="28"/>
          <w:szCs w:val="28"/>
          <w:lang w:val="uk-UA"/>
        </w:rPr>
        <w:t>репаратів для лікування когнітивних порушень,</w:t>
      </w:r>
      <w:r>
        <w:rPr>
          <w:color w:val="000000"/>
          <w:sz w:val="28"/>
          <w:szCs w:val="28"/>
          <w:lang w:val="uk-UA"/>
        </w:rPr>
        <w:t xml:space="preserve"> л</w:t>
      </w:r>
      <w:r>
        <w:rPr>
          <w:color w:val="000000"/>
          <w:spacing w:val="2"/>
          <w:sz w:val="28"/>
          <w:szCs w:val="28"/>
          <w:lang w:val="uk-UA"/>
        </w:rPr>
        <w:t>ікування неврологічних та психічних порушень.</w:t>
      </w:r>
    </w:p>
    <w:p w:rsidR="00CC7DB9" w:rsidRDefault="00CC7DB9" w:rsidP="00CC7DB9">
      <w:pPr>
        <w:jc w:val="both"/>
        <w:rPr>
          <w:sz w:val="28"/>
          <w:lang w:val="uk-UA"/>
        </w:rPr>
      </w:pPr>
    </w:p>
    <w:p w:rsidR="00CC7DB9" w:rsidRDefault="00CC7DB9" w:rsidP="00CC7DB9">
      <w:pPr>
        <w:shd w:val="clear" w:color="auto" w:fill="FFFFFF"/>
        <w:jc w:val="center"/>
        <w:rPr>
          <w:b/>
          <w:color w:val="000000"/>
          <w:sz w:val="28"/>
          <w:szCs w:val="28"/>
          <w:lang w:val="uk-UA"/>
        </w:rPr>
      </w:pPr>
      <w:r>
        <w:rPr>
          <w:b/>
          <w:color w:val="000000"/>
          <w:spacing w:val="6"/>
          <w:sz w:val="28"/>
          <w:szCs w:val="28"/>
          <w:lang w:val="uk-UA"/>
        </w:rPr>
        <w:t>ВИСНОВКИ</w:t>
      </w:r>
    </w:p>
    <w:p w:rsidR="00CC7DB9" w:rsidRDefault="00CC7DB9" w:rsidP="00CC7DB9">
      <w:pPr>
        <w:widowControl w:val="0"/>
        <w:shd w:val="clear" w:color="auto" w:fill="FFFFFF"/>
        <w:tabs>
          <w:tab w:val="left" w:pos="-2977"/>
        </w:tabs>
        <w:autoSpaceDE w:val="0"/>
        <w:autoSpaceDN w:val="0"/>
        <w:adjustRightInd w:val="0"/>
        <w:spacing w:before="149"/>
        <w:ind w:firstLine="851"/>
        <w:jc w:val="both"/>
        <w:rPr>
          <w:color w:val="000000"/>
          <w:sz w:val="28"/>
          <w:szCs w:val="28"/>
          <w:lang w:val="uk-UA"/>
        </w:rPr>
      </w:pPr>
      <w:r>
        <w:rPr>
          <w:color w:val="000000"/>
          <w:spacing w:val="3"/>
          <w:sz w:val="28"/>
          <w:szCs w:val="28"/>
          <w:lang w:val="uk-UA"/>
        </w:rPr>
        <w:t xml:space="preserve">1. В дисертації наведено теоретичне обґрунтування та нове рішення наукової </w:t>
      </w:r>
      <w:r>
        <w:rPr>
          <w:color w:val="000000"/>
          <w:spacing w:val="1"/>
          <w:sz w:val="28"/>
          <w:szCs w:val="28"/>
          <w:lang w:val="uk-UA"/>
        </w:rPr>
        <w:t>задачі, яка полягає у вивченні клініко-неврологічних  проявів, струк</w:t>
      </w:r>
      <w:r>
        <w:rPr>
          <w:color w:val="000000"/>
          <w:spacing w:val="2"/>
          <w:sz w:val="28"/>
          <w:szCs w:val="28"/>
          <w:lang w:val="uk-UA"/>
        </w:rPr>
        <w:t>турних змін головного мозку, церебральної гемодинаміки, тромбо</w:t>
      </w:r>
      <w:r>
        <w:rPr>
          <w:color w:val="000000"/>
          <w:spacing w:val="2"/>
          <w:sz w:val="28"/>
          <w:szCs w:val="28"/>
          <w:lang w:val="uk-UA"/>
        </w:rPr>
        <w:softHyphen/>
        <w:t>цитар</w:t>
      </w:r>
      <w:r>
        <w:rPr>
          <w:color w:val="000000"/>
          <w:spacing w:val="6"/>
          <w:sz w:val="28"/>
          <w:szCs w:val="28"/>
          <w:lang w:val="uk-UA"/>
        </w:rPr>
        <w:t>ного гемостазу та статевих гормонів у хворих на судинну деменцію для доповнення</w:t>
      </w:r>
      <w:r>
        <w:rPr>
          <w:color w:val="000000"/>
          <w:sz w:val="28"/>
          <w:szCs w:val="28"/>
          <w:lang w:val="uk-UA"/>
        </w:rPr>
        <w:t xml:space="preserve"> критеріїв діагностики та лікувально-профілактич</w:t>
      </w:r>
      <w:r>
        <w:rPr>
          <w:color w:val="000000"/>
          <w:sz w:val="28"/>
          <w:szCs w:val="28"/>
          <w:lang w:val="uk-UA"/>
        </w:rPr>
        <w:softHyphen/>
        <w:t>них заходів.</w:t>
      </w:r>
    </w:p>
    <w:p w:rsidR="00CC7DB9" w:rsidRPr="00CF72CE" w:rsidRDefault="00CC7DB9" w:rsidP="00CC7DB9">
      <w:pPr>
        <w:widowControl w:val="0"/>
        <w:shd w:val="clear" w:color="auto" w:fill="FFFFFF"/>
        <w:tabs>
          <w:tab w:val="left" w:pos="-2977"/>
        </w:tabs>
        <w:autoSpaceDE w:val="0"/>
        <w:autoSpaceDN w:val="0"/>
        <w:adjustRightInd w:val="0"/>
        <w:spacing w:before="120"/>
        <w:ind w:firstLine="851"/>
        <w:jc w:val="both"/>
        <w:rPr>
          <w:color w:val="000000"/>
          <w:sz w:val="28"/>
          <w:szCs w:val="28"/>
          <w:lang w:val="uk-UA"/>
        </w:rPr>
      </w:pPr>
      <w:r>
        <w:rPr>
          <w:color w:val="000000"/>
          <w:sz w:val="28"/>
          <w:szCs w:val="28"/>
          <w:lang w:val="uk-UA"/>
        </w:rPr>
        <w:t xml:space="preserve">2. Клініко-неврологічні дослідження показали, що основними факторами розвитку судинної деменції є похилий вік (у 100% випадків), артеріальна гіпертензія (у 87,6 % випадків), гіперліпідемія (у 61,8 % випадків), перенесений мозковий інсульт (у 69 % випадків), фібріляція передсердь (у 23,7 % випадків), цукровий діабет (у 16,5 % випадків), артеріальна гіпотензія (у 11,3 % випадків), паління (у 7,2 % віпадків). Показано, що у всіх хворих на судинну деменцію було виявлено неврологічні синдроми та симптоми різного ступеню вираженості. Найбільш характерними були: </w:t>
      </w:r>
      <w:r>
        <w:rPr>
          <w:color w:val="000000"/>
          <w:spacing w:val="1"/>
          <w:sz w:val="28"/>
          <w:szCs w:val="28"/>
          <w:lang w:val="uk-UA"/>
        </w:rPr>
        <w:t>пірамідні порушення (у  80,1 % хворих), вестибуло-атактичний синдром (у 41,2 %),  бульбарний синдром (у 10,3 %), псевдобульбарний синдром (у 53,6 %), аміостатич</w:t>
      </w:r>
      <w:r>
        <w:rPr>
          <w:color w:val="000000"/>
          <w:spacing w:val="2"/>
          <w:sz w:val="28"/>
          <w:szCs w:val="28"/>
          <w:lang w:val="uk-UA"/>
        </w:rPr>
        <w:t xml:space="preserve">ний синдром (у 58,8 %), порушення мови </w:t>
      </w:r>
      <w:r>
        <w:rPr>
          <w:color w:val="000000"/>
          <w:spacing w:val="2"/>
          <w:sz w:val="28"/>
          <w:szCs w:val="28"/>
          <w:lang w:val="uk-UA"/>
        </w:rPr>
        <w:br/>
        <w:t>(у 37,1 %) у вигляді</w:t>
      </w:r>
      <w:r>
        <w:rPr>
          <w:color w:val="000000"/>
          <w:spacing w:val="1"/>
          <w:sz w:val="28"/>
          <w:szCs w:val="28"/>
          <w:lang w:val="uk-UA"/>
        </w:rPr>
        <w:t xml:space="preserve"> сенсорної та моторної афазії. У більшості хворих </w:t>
      </w:r>
      <w:r>
        <w:rPr>
          <w:color w:val="000000"/>
          <w:spacing w:val="1"/>
          <w:sz w:val="28"/>
          <w:szCs w:val="28"/>
          <w:lang w:val="uk-UA"/>
        </w:rPr>
        <w:br/>
        <w:t xml:space="preserve">(41,2 %) виявилися </w:t>
      </w:r>
      <w:r>
        <w:rPr>
          <w:color w:val="000000"/>
          <w:sz w:val="28"/>
          <w:szCs w:val="28"/>
          <w:lang w:val="uk-UA"/>
        </w:rPr>
        <w:t xml:space="preserve">порушення </w:t>
      </w:r>
      <w:r>
        <w:rPr>
          <w:color w:val="000000"/>
          <w:spacing w:val="1"/>
          <w:sz w:val="28"/>
          <w:szCs w:val="28"/>
          <w:lang w:val="uk-UA"/>
        </w:rPr>
        <w:t xml:space="preserve"> функцій тазових органів, вегетативно-трофічні порушення (у 49,5 %), порушення ходи (у 50,5 %). Було виділено особливості неврологічних порушень в залежності від типу судинної деменції. </w:t>
      </w:r>
      <w:r>
        <w:rPr>
          <w:color w:val="000000"/>
          <w:sz w:val="28"/>
          <w:szCs w:val="28"/>
          <w:lang w:val="uk-UA"/>
        </w:rPr>
        <w:t>Характерною особливістю перебігу судинної деменції є її флуктуюю</w:t>
      </w:r>
      <w:r>
        <w:rPr>
          <w:color w:val="000000"/>
          <w:sz w:val="28"/>
          <w:szCs w:val="28"/>
          <w:lang w:val="uk-UA"/>
        </w:rPr>
        <w:softHyphen/>
        <w:t xml:space="preserve">чий характер. </w:t>
      </w:r>
    </w:p>
    <w:p w:rsidR="00CC7DB9" w:rsidRDefault="00CC7DB9" w:rsidP="00CC7DB9">
      <w:pPr>
        <w:widowControl w:val="0"/>
        <w:shd w:val="clear" w:color="auto" w:fill="FFFFFF"/>
        <w:tabs>
          <w:tab w:val="left" w:pos="-2977"/>
        </w:tabs>
        <w:autoSpaceDE w:val="0"/>
        <w:autoSpaceDN w:val="0"/>
        <w:adjustRightInd w:val="0"/>
        <w:spacing w:before="120"/>
        <w:ind w:firstLine="851"/>
        <w:jc w:val="both"/>
        <w:rPr>
          <w:color w:val="000000"/>
          <w:sz w:val="28"/>
          <w:szCs w:val="28"/>
          <w:lang w:val="uk-UA"/>
        </w:rPr>
      </w:pPr>
      <w:r>
        <w:rPr>
          <w:color w:val="000000"/>
          <w:sz w:val="28"/>
          <w:szCs w:val="28"/>
          <w:lang w:val="uk-UA"/>
        </w:rPr>
        <w:t xml:space="preserve">3. Когнітивні розлади у хворих на судинну деменцію мають незворотний характер та неухильно ускладнюються з прогресуванням дементуючого процесу. Синдроми когнітивного дефіциту при судинній деменції містять в різних співвідношеннях ознаки порушень інтелекту, мислення, мови, пам’яті, уваги, письма, читання, обчислювальних операцій, різних видів гнозису та праксису. У </w:t>
      </w:r>
      <w:r>
        <w:rPr>
          <w:color w:val="000000"/>
          <w:sz w:val="28"/>
          <w:szCs w:val="28"/>
          <w:lang w:val="uk-UA"/>
        </w:rPr>
        <w:lastRenderedPageBreak/>
        <w:t>хворих на мультиінфарктну деменцію формування когнітивних розладів сталося в більш короткий термін, а самі порушення відзначалися  більшою поліморфністю. У хворих на субкортикальну деменцію більш вираженими були розлади селективності, інертність, підвищена виснаженість психічних функцій. При стратегічно інфарктній деменції в структурі когнітивного дефіциту вже на ранніх етапах захворювання домінантою були модально-неспецифічні порушення пам’яті в сполученні з порушеннями довільно-регуляторних операцій.</w:t>
      </w:r>
    </w:p>
    <w:p w:rsidR="00CC7DB9" w:rsidRPr="00CF72CE" w:rsidRDefault="00CC7DB9" w:rsidP="00CC7DB9">
      <w:pPr>
        <w:pStyle w:val="affffffff0"/>
        <w:spacing w:before="120"/>
        <w:ind w:left="0" w:firstLine="567"/>
        <w:jc w:val="both"/>
        <w:rPr>
          <w:szCs w:val="28"/>
          <w:lang w:val="uk-UA"/>
        </w:rPr>
      </w:pPr>
      <w:r w:rsidRPr="00CF72CE">
        <w:rPr>
          <w:szCs w:val="28"/>
          <w:lang w:val="uk-UA"/>
        </w:rPr>
        <w:t>4. Встановлено, що характерними особливостями структурних змін головного мозку у хворих на судинну деменцію є: явища кортикально-субкортикальної атрофії головного мозку, вогнищеві та дифузні зміни речовини головного мозку. У 29,2 % обстежених хворих було виявлено лакунарні інфаркти, які локалізувалис</w:t>
      </w:r>
      <w:r>
        <w:rPr>
          <w:szCs w:val="28"/>
          <w:lang w:val="uk-UA"/>
        </w:rPr>
        <w:t>я</w:t>
      </w:r>
      <w:r w:rsidRPr="00CF72CE">
        <w:rPr>
          <w:szCs w:val="28"/>
          <w:lang w:val="uk-UA"/>
        </w:rPr>
        <w:t xml:space="preserve"> у базальних гангліях, перивентрикулярній білій речовині,  стовбурі головного мозку, корі. У 67,3 % обстежених хворих виявлялися дифузні зміни речовини головного мозку різного ступеня вираженості – лейкоареозис </w:t>
      </w:r>
      <w:r w:rsidRPr="00CF72CE">
        <w:rPr>
          <w:szCs w:val="28"/>
          <w:lang w:val="en-US"/>
        </w:rPr>
        <w:t>II</w:t>
      </w:r>
      <w:r w:rsidRPr="00CF72CE">
        <w:rPr>
          <w:szCs w:val="28"/>
        </w:rPr>
        <w:t>-</w:t>
      </w:r>
      <w:r w:rsidRPr="00CF72CE">
        <w:rPr>
          <w:szCs w:val="28"/>
          <w:lang w:val="en-US"/>
        </w:rPr>
        <w:t>III</w:t>
      </w:r>
      <w:r w:rsidRPr="00CF72CE">
        <w:rPr>
          <w:szCs w:val="28"/>
          <w:lang w:val="uk-UA"/>
        </w:rPr>
        <w:t xml:space="preserve"> бали. Встановлено  особливості структурних порушень головного мозку в залежності від ступеня вираженості судинної деменції. Показано, що по мірі прогресування судинної деменції зростає частота вогнищевих та дифузних змін головного мозку, а також зростають явища атрофічного процесу головного мозку.</w:t>
      </w:r>
    </w:p>
    <w:p w:rsidR="00CC7DB9" w:rsidRPr="00CF72CE" w:rsidRDefault="00CC7DB9" w:rsidP="00CC7DB9">
      <w:pPr>
        <w:pStyle w:val="affffffff0"/>
        <w:spacing w:before="120"/>
        <w:ind w:left="0" w:firstLine="567"/>
        <w:jc w:val="both"/>
        <w:rPr>
          <w:szCs w:val="28"/>
          <w:lang w:val="uk-UA"/>
        </w:rPr>
      </w:pPr>
      <w:r w:rsidRPr="00CF72CE">
        <w:rPr>
          <w:color w:val="000000"/>
          <w:spacing w:val="1"/>
          <w:szCs w:val="28"/>
          <w:lang w:val="uk-UA"/>
        </w:rPr>
        <w:t>5. Доведено, що розвиток та прогресування судинної деменції супроводжуються порушенням церебральної гемодинаміки у вигляді явищ гіпопе</w:t>
      </w:r>
      <w:r>
        <w:rPr>
          <w:color w:val="000000"/>
          <w:spacing w:val="1"/>
          <w:szCs w:val="28"/>
          <w:lang w:val="uk-UA"/>
        </w:rPr>
        <w:t xml:space="preserve">рфузії головного мозку (на 30-42 </w:t>
      </w:r>
      <w:r w:rsidRPr="00CF72CE">
        <w:rPr>
          <w:color w:val="000000"/>
          <w:spacing w:val="1"/>
          <w:szCs w:val="28"/>
          <w:lang w:val="uk-UA"/>
        </w:rPr>
        <w:t>% нижче у порівнянні з віковою нормою), стенозуючими процесами головного мозку. Виявлено взаємозв’язок показників мозкового кровообігу зі ступенем  вираженості судинної деменції і не встановлено взаємозв’яз</w:t>
      </w:r>
      <w:r>
        <w:rPr>
          <w:color w:val="000000"/>
          <w:spacing w:val="1"/>
          <w:szCs w:val="28"/>
          <w:lang w:val="uk-UA"/>
        </w:rPr>
        <w:t>ку порушень</w:t>
      </w:r>
      <w:r w:rsidRPr="00CF72CE">
        <w:rPr>
          <w:color w:val="000000"/>
          <w:spacing w:val="1"/>
          <w:szCs w:val="28"/>
          <w:lang w:val="uk-UA"/>
        </w:rPr>
        <w:t xml:space="preserve"> церебральної гемодинаміки із типами судинної деменції.</w:t>
      </w:r>
    </w:p>
    <w:p w:rsidR="00CC7DB9" w:rsidRDefault="00CC7DB9" w:rsidP="00CC7DB9">
      <w:pPr>
        <w:shd w:val="clear" w:color="auto" w:fill="FFFFFF"/>
        <w:spacing w:before="120"/>
        <w:ind w:left="10" w:firstLine="567"/>
        <w:jc w:val="both"/>
        <w:rPr>
          <w:color w:val="000000"/>
          <w:sz w:val="28"/>
          <w:szCs w:val="28"/>
          <w:lang w:val="uk-UA"/>
        </w:rPr>
      </w:pPr>
      <w:r>
        <w:rPr>
          <w:color w:val="000000"/>
          <w:spacing w:val="1"/>
          <w:sz w:val="28"/>
          <w:szCs w:val="28"/>
          <w:lang w:val="uk-UA"/>
        </w:rPr>
        <w:t xml:space="preserve">6. Встановлено, що у більшості обстежених хворих (57,6 %) виявлено порушення тромбоцитарної ланки гемостазу у вигляді </w:t>
      </w:r>
      <w:r>
        <w:rPr>
          <w:color w:val="000000"/>
          <w:sz w:val="28"/>
          <w:szCs w:val="28"/>
          <w:lang w:val="uk-UA"/>
        </w:rPr>
        <w:t>статистично вірогідного збільшення</w:t>
      </w:r>
      <w:r>
        <w:rPr>
          <w:color w:val="000000"/>
          <w:spacing w:val="1"/>
          <w:sz w:val="28"/>
          <w:szCs w:val="28"/>
          <w:lang w:val="uk-UA"/>
        </w:rPr>
        <w:t xml:space="preserve"> індексу агрегації тромбоцитів, активності тромбоксансинтетази та </w:t>
      </w:r>
      <w:r>
        <w:rPr>
          <w:color w:val="000000"/>
          <w:spacing w:val="-1"/>
          <w:sz w:val="28"/>
          <w:szCs w:val="28"/>
          <w:lang w:val="uk-UA"/>
        </w:rPr>
        <w:t>вмісту ендоперекисних сполук в крові хворих на судинну деменцію. Такі порушення тромбоцитарного гемостазу створюють передумови для розвитку нових та повторних порушень мозкового кровообігу, які призводять до прогресування судинної деменції.</w:t>
      </w:r>
      <w:r>
        <w:rPr>
          <w:color w:val="000000"/>
          <w:sz w:val="28"/>
          <w:szCs w:val="28"/>
          <w:lang w:val="uk-UA"/>
        </w:rPr>
        <w:t xml:space="preserve"> Не встановлено взаємозв'язку тромбоцитарного гемостазу із типами судинної деменції.</w:t>
      </w:r>
    </w:p>
    <w:p w:rsidR="00CC7DB9" w:rsidRDefault="00CC7DB9" w:rsidP="00CC7DB9">
      <w:pPr>
        <w:spacing w:before="120"/>
        <w:ind w:firstLine="567"/>
        <w:jc w:val="both"/>
        <w:rPr>
          <w:sz w:val="28"/>
          <w:szCs w:val="28"/>
          <w:lang w:val="uk-UA"/>
        </w:rPr>
      </w:pPr>
      <w:r>
        <w:rPr>
          <w:color w:val="000000"/>
          <w:spacing w:val="1"/>
          <w:sz w:val="28"/>
          <w:szCs w:val="28"/>
          <w:lang w:val="uk-UA"/>
        </w:rPr>
        <w:t>7. В</w:t>
      </w:r>
      <w:r>
        <w:rPr>
          <w:sz w:val="28"/>
          <w:szCs w:val="28"/>
          <w:lang w:val="uk-UA"/>
        </w:rPr>
        <w:t>иявлено вірогідне значуще зниження рівня концентрації естрадіола (р&lt;0,05), що може непрямо вказувати на роль статевих гормонів в розвитку судинної деменції у жінок в постменопаузальному періоді. Встановлено, що з поглибленням тяжкості проявів судинної деменції низький рівень естрадіолу не збільшувався.</w:t>
      </w:r>
    </w:p>
    <w:p w:rsidR="00CC7DB9" w:rsidRDefault="00CC7DB9" w:rsidP="00CC7DB9">
      <w:pPr>
        <w:spacing w:before="120"/>
        <w:ind w:firstLine="567"/>
        <w:jc w:val="both"/>
        <w:rPr>
          <w:color w:val="000000"/>
          <w:spacing w:val="1"/>
          <w:sz w:val="28"/>
          <w:szCs w:val="28"/>
          <w:lang w:val="uk-UA"/>
        </w:rPr>
      </w:pPr>
      <w:r>
        <w:rPr>
          <w:color w:val="000000"/>
          <w:spacing w:val="1"/>
          <w:sz w:val="28"/>
          <w:szCs w:val="28"/>
          <w:lang w:val="uk-UA"/>
        </w:rPr>
        <w:t xml:space="preserve">8. </w:t>
      </w:r>
      <w:r>
        <w:rPr>
          <w:sz w:val="28"/>
          <w:szCs w:val="28"/>
          <w:lang w:val="uk-UA"/>
        </w:rPr>
        <w:t xml:space="preserve">На основі проведених досліджень було доповнено критерії діагностики судинної деменції та розроблено лікувально-профілактичні заходи, спрямовані на запобігання прогресування захворювання. </w:t>
      </w:r>
      <w:r>
        <w:rPr>
          <w:color w:val="000000"/>
          <w:spacing w:val="1"/>
          <w:sz w:val="28"/>
          <w:szCs w:val="28"/>
          <w:lang w:val="uk-UA"/>
        </w:rPr>
        <w:t xml:space="preserve">Показано, що основними </w:t>
      </w:r>
      <w:r>
        <w:rPr>
          <w:color w:val="000000"/>
          <w:spacing w:val="1"/>
          <w:sz w:val="28"/>
          <w:szCs w:val="28"/>
          <w:lang w:val="uk-UA"/>
        </w:rPr>
        <w:lastRenderedPageBreak/>
        <w:t>принципами лікувально-профілактичних заходів у хворих на судинну деменцію є:  виявлення та корекція факторів ризику розвитку це ребро</w:t>
      </w:r>
      <w:r>
        <w:rPr>
          <w:color w:val="000000"/>
          <w:spacing w:val="1"/>
          <w:sz w:val="28"/>
          <w:szCs w:val="28"/>
          <w:lang w:val="uk-UA"/>
        </w:rPr>
        <w:softHyphen/>
        <w:t>васку</w:t>
      </w:r>
      <w:r>
        <w:rPr>
          <w:color w:val="000000"/>
          <w:spacing w:val="1"/>
          <w:sz w:val="28"/>
          <w:szCs w:val="28"/>
          <w:lang w:val="uk-UA"/>
        </w:rPr>
        <w:softHyphen/>
        <w:t>ляр</w:t>
      </w:r>
      <w:r>
        <w:rPr>
          <w:color w:val="000000"/>
          <w:spacing w:val="1"/>
          <w:sz w:val="28"/>
          <w:szCs w:val="28"/>
          <w:lang w:val="uk-UA"/>
        </w:rPr>
        <w:softHyphen/>
        <w:t xml:space="preserve">них захворювань (артеріальна гіпертензія, гіперліпідемія, цукровий діабет, фібриляція передсердь та інші), покращення церебральної гемодинаміки, вплив на агрегацію тромбоцитів, </w:t>
      </w:r>
      <w:r w:rsidRPr="001B7D54">
        <w:rPr>
          <w:color w:val="000000"/>
          <w:spacing w:val="1"/>
          <w:sz w:val="28"/>
          <w:szCs w:val="28"/>
          <w:lang w:val="uk-UA"/>
        </w:rPr>
        <w:t xml:space="preserve">застосування </w:t>
      </w:r>
      <w:r>
        <w:rPr>
          <w:color w:val="000000"/>
          <w:spacing w:val="1"/>
          <w:sz w:val="28"/>
          <w:szCs w:val="28"/>
          <w:lang w:val="uk-UA"/>
        </w:rPr>
        <w:t>препаратів для лікування когнітивних порушень, лікування неврологічних та психічних порушень.</w:t>
      </w:r>
    </w:p>
    <w:p w:rsidR="00CC7DB9" w:rsidRDefault="00CC7DB9" w:rsidP="00CC7DB9">
      <w:pPr>
        <w:shd w:val="clear" w:color="auto" w:fill="FFFFFF"/>
        <w:ind w:firstLine="708"/>
        <w:jc w:val="center"/>
        <w:rPr>
          <w:color w:val="000000"/>
          <w:spacing w:val="1"/>
          <w:sz w:val="28"/>
          <w:szCs w:val="28"/>
          <w:lang w:val="uk-UA"/>
        </w:rPr>
      </w:pPr>
    </w:p>
    <w:p w:rsidR="00CC7DB9" w:rsidRDefault="00CC7DB9" w:rsidP="00CC7DB9">
      <w:pPr>
        <w:ind w:firstLine="935"/>
        <w:jc w:val="center"/>
        <w:rPr>
          <w:b/>
          <w:sz w:val="28"/>
          <w:lang w:val="uk-UA"/>
        </w:rPr>
      </w:pPr>
      <w:r>
        <w:rPr>
          <w:b/>
          <w:sz w:val="28"/>
          <w:lang w:val="uk-UA"/>
        </w:rPr>
        <w:t>СПИСОК РОБІТ ОПУБЛІКОВАНИХ ЗА ТЕМОЮ ДИСЕРТАЦІЇ</w:t>
      </w:r>
    </w:p>
    <w:p w:rsidR="00CC7DB9" w:rsidRDefault="00CC7DB9" w:rsidP="00CC7DB9">
      <w:pPr>
        <w:ind w:firstLine="935"/>
        <w:jc w:val="center"/>
        <w:rPr>
          <w:b/>
          <w:sz w:val="28"/>
          <w:lang w:val="uk-UA"/>
        </w:rPr>
      </w:pPr>
    </w:p>
    <w:p w:rsidR="00CC7DB9" w:rsidRDefault="00CC7DB9" w:rsidP="00D970A7">
      <w:pPr>
        <w:numPr>
          <w:ilvl w:val="0"/>
          <w:numId w:val="54"/>
        </w:numPr>
        <w:suppressAutoHyphens w:val="0"/>
        <w:jc w:val="both"/>
        <w:rPr>
          <w:color w:val="000000"/>
          <w:spacing w:val="-8"/>
          <w:sz w:val="28"/>
          <w:lang w:val="uk-UA"/>
        </w:rPr>
      </w:pPr>
      <w:r>
        <w:rPr>
          <w:color w:val="000000"/>
          <w:sz w:val="28"/>
          <w:szCs w:val="28"/>
          <w:lang w:val="uk-UA"/>
        </w:rPr>
        <w:t xml:space="preserve">Волошин П.В., Мищенко Т.С., Шестопалова Л.Ф., Бойко Т.П., Кочуева Е.В.,  Склярова Н.Ш.  Сермион в </w:t>
      </w:r>
      <w:r>
        <w:rPr>
          <w:color w:val="000000"/>
          <w:sz w:val="28"/>
          <w:szCs w:val="28"/>
        </w:rPr>
        <w:t>лечении</w:t>
      </w:r>
      <w:r>
        <w:rPr>
          <w:color w:val="000000"/>
          <w:sz w:val="28"/>
          <w:szCs w:val="28"/>
          <w:lang w:val="uk-UA"/>
        </w:rPr>
        <w:t xml:space="preserve"> </w:t>
      </w:r>
      <w:r>
        <w:rPr>
          <w:color w:val="000000"/>
          <w:sz w:val="28"/>
          <w:szCs w:val="28"/>
        </w:rPr>
        <w:t>больных</w:t>
      </w:r>
      <w:r>
        <w:rPr>
          <w:color w:val="000000"/>
          <w:sz w:val="28"/>
          <w:szCs w:val="28"/>
          <w:lang w:val="uk-UA"/>
        </w:rPr>
        <w:t xml:space="preserve"> с </w:t>
      </w:r>
      <w:r>
        <w:rPr>
          <w:color w:val="000000"/>
          <w:sz w:val="28"/>
          <w:szCs w:val="28"/>
        </w:rPr>
        <w:t>сосудистой</w:t>
      </w:r>
      <w:r>
        <w:rPr>
          <w:color w:val="000000"/>
          <w:sz w:val="28"/>
          <w:szCs w:val="28"/>
          <w:lang w:val="uk-UA"/>
        </w:rPr>
        <w:t xml:space="preserve"> деменцией // Ліки України. – 2000. - №12. – С. 39-42. </w:t>
      </w:r>
      <w:r>
        <w:rPr>
          <w:color w:val="000000"/>
          <w:spacing w:val="-8"/>
          <w:sz w:val="28"/>
          <w:lang w:val="uk-UA"/>
        </w:rPr>
        <w:t>(Дисертантом проведений інформаційний пошук та огляд літератури, проведено обробку отриманих даних).</w:t>
      </w:r>
    </w:p>
    <w:p w:rsidR="00CC7DB9" w:rsidRDefault="00CC7DB9" w:rsidP="00D970A7">
      <w:pPr>
        <w:numPr>
          <w:ilvl w:val="0"/>
          <w:numId w:val="54"/>
        </w:numPr>
        <w:suppressAutoHyphens w:val="0"/>
        <w:spacing w:before="120"/>
        <w:jc w:val="both"/>
        <w:rPr>
          <w:color w:val="000000"/>
          <w:sz w:val="28"/>
          <w:szCs w:val="28"/>
          <w:lang w:val="uk-UA"/>
        </w:rPr>
      </w:pPr>
      <w:r>
        <w:rPr>
          <w:color w:val="000000"/>
          <w:sz w:val="28"/>
          <w:szCs w:val="28"/>
          <w:lang w:val="uk-UA"/>
        </w:rPr>
        <w:t xml:space="preserve">Джандоева Н.Ш.  </w:t>
      </w:r>
      <w:r>
        <w:rPr>
          <w:color w:val="000000"/>
          <w:sz w:val="28"/>
          <w:szCs w:val="28"/>
        </w:rPr>
        <w:t xml:space="preserve">Структурные изменения </w:t>
      </w:r>
      <w:r>
        <w:rPr>
          <w:color w:val="000000"/>
          <w:sz w:val="28"/>
          <w:szCs w:val="28"/>
          <w:lang w:val="uk-UA"/>
        </w:rPr>
        <w:t>в</w:t>
      </w:r>
      <w:r>
        <w:rPr>
          <w:color w:val="000000"/>
          <w:sz w:val="28"/>
          <w:szCs w:val="28"/>
        </w:rPr>
        <w:t>еществ</w:t>
      </w:r>
      <w:r>
        <w:rPr>
          <w:color w:val="000000"/>
          <w:sz w:val="28"/>
          <w:szCs w:val="28"/>
          <w:lang w:val="uk-UA"/>
        </w:rPr>
        <w:t xml:space="preserve">а головного мозга у </w:t>
      </w:r>
      <w:r>
        <w:rPr>
          <w:color w:val="000000"/>
          <w:sz w:val="28"/>
          <w:szCs w:val="28"/>
        </w:rPr>
        <w:t>больных</w:t>
      </w:r>
      <w:r>
        <w:rPr>
          <w:color w:val="000000"/>
          <w:sz w:val="28"/>
          <w:szCs w:val="28"/>
          <w:lang w:val="uk-UA"/>
        </w:rPr>
        <w:t xml:space="preserve"> с деменцией // Український вісник психоневрології. – 2002. </w:t>
      </w:r>
      <w:r>
        <w:rPr>
          <w:color w:val="000000"/>
          <w:sz w:val="28"/>
          <w:szCs w:val="28"/>
          <w:lang w:val="uk-UA"/>
        </w:rPr>
        <w:br/>
        <w:t>– Т. 10, вип. 1 (30). – С. 38-39.</w:t>
      </w:r>
    </w:p>
    <w:p w:rsidR="00CC7DB9" w:rsidRDefault="00CC7DB9" w:rsidP="00D970A7">
      <w:pPr>
        <w:numPr>
          <w:ilvl w:val="0"/>
          <w:numId w:val="54"/>
        </w:numPr>
        <w:suppressAutoHyphens w:val="0"/>
        <w:spacing w:before="120"/>
        <w:jc w:val="both"/>
        <w:rPr>
          <w:color w:val="000000"/>
          <w:sz w:val="28"/>
          <w:szCs w:val="28"/>
          <w:lang w:val="uk-UA"/>
        </w:rPr>
      </w:pPr>
      <w:r>
        <w:rPr>
          <w:color w:val="000000"/>
          <w:sz w:val="28"/>
          <w:szCs w:val="28"/>
          <w:lang w:val="uk-UA"/>
        </w:rPr>
        <w:t>Джандоєва Н.Ш.  Клініко-неврологічні особливості перебігу судинної деменції // Журнал психиатрии и медицинской психологии. – Донецк, 2004. – №4 (14). – С. 118-121.</w:t>
      </w:r>
    </w:p>
    <w:p w:rsidR="00CC7DB9" w:rsidRDefault="00CC7DB9" w:rsidP="00D970A7">
      <w:pPr>
        <w:pStyle w:val="24"/>
        <w:numPr>
          <w:ilvl w:val="0"/>
          <w:numId w:val="54"/>
        </w:numPr>
        <w:spacing w:before="120" w:after="0" w:line="240" w:lineRule="auto"/>
        <w:jc w:val="both"/>
      </w:pPr>
      <w:r>
        <w:t>Джандоєва Н.Ш.  Клініко-патогенетичні механізми розвитку судинної деменції // Український вісник психоневрології: Матеріали  ІІІ Національного конгресу неврологів, психіатрів та наркологів України “Профілактика та реабілітація в неврології, психіатрії та наркології, 3-5 липня</w:t>
      </w:r>
      <w:r w:rsidRPr="003A51E5">
        <w:t xml:space="preserve"> </w:t>
      </w:r>
      <w:r>
        <w:t>2007 р. – Харків, 2007. – Т.15, вип.1 (50, додаток). – С. 41.</w:t>
      </w:r>
    </w:p>
    <w:p w:rsidR="00CC7DB9" w:rsidRDefault="00CC7DB9" w:rsidP="00D970A7">
      <w:pPr>
        <w:numPr>
          <w:ilvl w:val="0"/>
          <w:numId w:val="54"/>
        </w:numPr>
        <w:suppressAutoHyphens w:val="0"/>
        <w:spacing w:before="120"/>
        <w:jc w:val="both"/>
        <w:rPr>
          <w:sz w:val="28"/>
          <w:szCs w:val="28"/>
          <w:lang w:val="uk-UA"/>
        </w:rPr>
      </w:pPr>
      <w:r>
        <w:rPr>
          <w:sz w:val="28"/>
          <w:szCs w:val="28"/>
          <w:lang w:val="uk-UA"/>
        </w:rPr>
        <w:t>Джандоєва Н.Ш. Особливості когнітивних функцій у хворих на судинну деменцію // Когнітивні порушення при старінні: Матеріали науково-практичної конференції, 30-31 січня 2007. – Київ, 2007. – С.28-29.</w:t>
      </w:r>
    </w:p>
    <w:p w:rsidR="00CC7DB9" w:rsidRDefault="00CC7DB9" w:rsidP="00D970A7">
      <w:pPr>
        <w:numPr>
          <w:ilvl w:val="0"/>
          <w:numId w:val="54"/>
        </w:numPr>
        <w:suppressAutoHyphens w:val="0"/>
        <w:spacing w:before="120"/>
        <w:jc w:val="both"/>
        <w:rPr>
          <w:sz w:val="28"/>
          <w:szCs w:val="28"/>
          <w:lang w:val="uk-UA"/>
        </w:rPr>
      </w:pPr>
      <w:r>
        <w:rPr>
          <w:sz w:val="28"/>
          <w:szCs w:val="28"/>
          <w:lang w:val="uk-UA"/>
        </w:rPr>
        <w:t xml:space="preserve">Джандоєва Н.Ш. Клініко-неврологічні та деякі патогенетичні механізми розвитку судинної деменції // Матеріали І Національного конгресу </w:t>
      </w:r>
      <w:r>
        <w:rPr>
          <w:sz w:val="28"/>
          <w:szCs w:val="28"/>
          <w:lang w:val="uk-UA"/>
        </w:rPr>
        <w:br/>
        <w:t xml:space="preserve">“Інсульт та судинно-мозкові захворювання”. – Київ, 2006. – С. 60-61. </w:t>
      </w:r>
    </w:p>
    <w:p w:rsidR="00CC7DB9" w:rsidRPr="00C13E74" w:rsidRDefault="00CC7DB9" w:rsidP="00D970A7">
      <w:pPr>
        <w:pStyle w:val="24"/>
        <w:numPr>
          <w:ilvl w:val="0"/>
          <w:numId w:val="54"/>
        </w:numPr>
        <w:spacing w:before="120" w:after="0" w:line="240" w:lineRule="auto"/>
        <w:jc w:val="both"/>
      </w:pPr>
      <w:r>
        <w:t xml:space="preserve">Джандоєва Н.Ш. Стан статевих гормонів (естрогенів) у жінок хворих на </w:t>
      </w:r>
      <w:r w:rsidRPr="00C13E74">
        <w:t xml:space="preserve">судинну деменцію // Проблеми клінічної неврології: історія, сучасність, перспективи: Матеріали Міжнародної науково-практичної конференції  Львівського національного медичного університету ім. Д. Галицького до 100-річчя кафедри неврології. – Львів, 2005. –  С. 216-217. </w:t>
      </w:r>
    </w:p>
    <w:p w:rsidR="00CC7DB9" w:rsidRDefault="00CC7DB9" w:rsidP="00D970A7">
      <w:pPr>
        <w:pStyle w:val="24"/>
        <w:numPr>
          <w:ilvl w:val="0"/>
          <w:numId w:val="54"/>
        </w:numPr>
        <w:spacing w:before="120" w:after="0" w:line="240" w:lineRule="auto"/>
        <w:jc w:val="both"/>
      </w:pPr>
      <w:r>
        <w:t>Джандоева Н.Ш. Неврологические нарушения у больных пожилого и старческого возраста с сосудистой деменцией // Проблемы старения и долголетия: Матеріали IV Національного конгресу геронтологів і геріатрів України. – Київ, 2005. – Т. 14. –  С. 105.</w:t>
      </w:r>
    </w:p>
    <w:p w:rsidR="00CC7DB9" w:rsidRDefault="00CC7DB9" w:rsidP="00D970A7">
      <w:pPr>
        <w:pStyle w:val="24"/>
        <w:numPr>
          <w:ilvl w:val="0"/>
          <w:numId w:val="54"/>
        </w:numPr>
        <w:spacing w:before="120" w:after="0" w:line="240" w:lineRule="auto"/>
        <w:jc w:val="both"/>
      </w:pPr>
      <w:r>
        <w:lastRenderedPageBreak/>
        <w:t xml:space="preserve">Крыженко Т.В., Бойко Т.П., Джандоева Н. Ш., Сычева А.В. Нарушение тромбоцитарного гемостаза у больных с сосудистой деменцией // Сучасні проблеми науки та освіти: Матеріали </w:t>
      </w:r>
      <w:r>
        <w:rPr>
          <w:lang w:val="en-US"/>
        </w:rPr>
        <w:t>V</w:t>
      </w:r>
      <w:r>
        <w:t xml:space="preserve"> Міжнародної міждисциплінарної науково-практичної конференції. – Харків, 2004. – С. 81. </w:t>
      </w:r>
      <w:r>
        <w:rPr>
          <w:spacing w:val="-8"/>
        </w:rPr>
        <w:t>(Дисертантом виконано літературний огляд та взято участь у зборі матеріалів та обробці отриманих даних, підготовлено роботу до друку).</w:t>
      </w:r>
    </w:p>
    <w:p w:rsidR="00CC7DB9" w:rsidRDefault="00CC7DB9" w:rsidP="00D970A7">
      <w:pPr>
        <w:numPr>
          <w:ilvl w:val="0"/>
          <w:numId w:val="54"/>
        </w:numPr>
        <w:suppressAutoHyphens w:val="0"/>
        <w:spacing w:before="120"/>
        <w:jc w:val="both"/>
        <w:rPr>
          <w:sz w:val="28"/>
          <w:szCs w:val="28"/>
          <w:lang w:val="uk-UA"/>
        </w:rPr>
      </w:pPr>
      <w:r>
        <w:rPr>
          <w:sz w:val="28"/>
          <w:szCs w:val="28"/>
        </w:rPr>
        <w:t>Мищенко Т.С., Джандоева Н.Ш. Особенности структурно-функцио</w:t>
      </w:r>
      <w:r>
        <w:rPr>
          <w:sz w:val="28"/>
          <w:szCs w:val="28"/>
        </w:rPr>
        <w:softHyphen/>
        <w:t>наль</w:t>
      </w:r>
      <w:r>
        <w:rPr>
          <w:sz w:val="28"/>
          <w:szCs w:val="28"/>
        </w:rPr>
        <w:softHyphen/>
        <w:t xml:space="preserve">ных изменений головного мозга у больных с сосудистой деменцией обусловленной артериальной гипертензией // </w:t>
      </w:r>
      <w:r>
        <w:rPr>
          <w:sz w:val="28"/>
          <w:szCs w:val="28"/>
          <w:lang w:val="uk-UA"/>
        </w:rPr>
        <w:t>Нові напрямки в діагности</w:t>
      </w:r>
      <w:r>
        <w:rPr>
          <w:sz w:val="28"/>
          <w:szCs w:val="28"/>
          <w:lang w:val="uk-UA"/>
        </w:rPr>
        <w:softHyphen/>
        <w:t>ці, лікуванні і профілактиці артеріальної гіпертензії та її ускладнень: Матеріали наукових праць Української науково-практичної конференції з міжнародною участю. – Харків, 2002. – С.168-169.</w:t>
      </w:r>
    </w:p>
    <w:p w:rsidR="00CC7DB9" w:rsidRDefault="00CC7DB9" w:rsidP="00CC7DB9">
      <w:pPr>
        <w:rPr>
          <w:b/>
          <w:bCs/>
          <w:color w:val="000000"/>
          <w:sz w:val="28"/>
          <w:lang w:val="uk-UA"/>
        </w:rPr>
      </w:pPr>
    </w:p>
    <w:p w:rsidR="00CC7DB9" w:rsidRDefault="00CC7DB9" w:rsidP="00CC7DB9">
      <w:pPr>
        <w:rPr>
          <w:b/>
          <w:bCs/>
          <w:color w:val="000000"/>
          <w:sz w:val="28"/>
          <w:lang w:val="uk-UA"/>
        </w:rPr>
      </w:pPr>
    </w:p>
    <w:p w:rsidR="00CC7DB9" w:rsidRDefault="00CC7DB9" w:rsidP="00CC7DB9">
      <w:pPr>
        <w:pStyle w:val="20"/>
        <w:spacing w:after="240"/>
        <w:ind w:left="11"/>
      </w:pPr>
      <w:r>
        <w:t>АНОТАЦІЯ</w:t>
      </w:r>
    </w:p>
    <w:p w:rsidR="00CC7DB9" w:rsidRDefault="00CC7DB9" w:rsidP="00CC7DB9">
      <w:pPr>
        <w:shd w:val="clear" w:color="auto" w:fill="FFFFFF"/>
        <w:spacing w:before="2"/>
        <w:ind w:left="19" w:right="10" w:firstLine="706"/>
        <w:jc w:val="both"/>
        <w:rPr>
          <w:sz w:val="28"/>
          <w:lang w:val="uk-UA"/>
        </w:rPr>
      </w:pPr>
      <w:r>
        <w:rPr>
          <w:color w:val="000000"/>
          <w:spacing w:val="1"/>
          <w:sz w:val="28"/>
          <w:lang w:val="uk-UA"/>
        </w:rPr>
        <w:t xml:space="preserve">Джандоєва Н.Ш. Клініко-патогенетичні особливості розвитку судинної деменції. – </w:t>
      </w:r>
      <w:r>
        <w:rPr>
          <w:color w:val="000000"/>
          <w:spacing w:val="-2"/>
          <w:sz w:val="28"/>
          <w:lang w:val="uk-UA"/>
        </w:rPr>
        <w:t>Рукопис.</w:t>
      </w:r>
    </w:p>
    <w:p w:rsidR="00CC7DB9" w:rsidRDefault="00CC7DB9" w:rsidP="00CC7DB9">
      <w:pPr>
        <w:shd w:val="clear" w:color="auto" w:fill="FFFFFF"/>
        <w:ind w:left="14" w:firstLine="706"/>
        <w:jc w:val="both"/>
        <w:rPr>
          <w:sz w:val="28"/>
          <w:lang w:val="uk-UA"/>
        </w:rPr>
      </w:pPr>
      <w:r>
        <w:rPr>
          <w:color w:val="000000"/>
          <w:spacing w:val="9"/>
          <w:sz w:val="28"/>
          <w:lang w:val="uk-UA"/>
        </w:rPr>
        <w:t xml:space="preserve">Дисертація на здобуття наукового ступеня кандидата медичних наук за </w:t>
      </w:r>
      <w:r>
        <w:rPr>
          <w:color w:val="000000"/>
          <w:spacing w:val="2"/>
          <w:sz w:val="28"/>
          <w:lang w:val="uk-UA"/>
        </w:rPr>
        <w:t xml:space="preserve">спеціальністю 14.01.15 – нервові хвороби. – ДУ «Інститут неврології, психіатрії та наркології </w:t>
      </w:r>
      <w:r>
        <w:rPr>
          <w:color w:val="000000"/>
          <w:sz w:val="28"/>
          <w:lang w:val="uk-UA"/>
        </w:rPr>
        <w:t>АМН України» – Харків, 2007.</w:t>
      </w:r>
    </w:p>
    <w:p w:rsidR="00CC7DB9" w:rsidRPr="001A4FE6" w:rsidRDefault="00CC7DB9" w:rsidP="00CC7DB9">
      <w:pPr>
        <w:shd w:val="clear" w:color="auto" w:fill="FFFFFF"/>
        <w:tabs>
          <w:tab w:val="left" w:pos="6031"/>
        </w:tabs>
        <w:ind w:left="12" w:firstLine="384"/>
        <w:jc w:val="both"/>
        <w:rPr>
          <w:sz w:val="28"/>
          <w:lang w:val="uk-UA"/>
        </w:rPr>
      </w:pPr>
      <w:r>
        <w:rPr>
          <w:color w:val="000000"/>
          <w:spacing w:val="-1"/>
          <w:sz w:val="28"/>
          <w:lang w:val="uk-UA"/>
        </w:rPr>
        <w:t xml:space="preserve">     Дисертацію присвячено вивченню клініко-неврологічних проявів, структурних змін </w:t>
      </w:r>
      <w:r>
        <w:rPr>
          <w:color w:val="000000"/>
          <w:spacing w:val="1"/>
          <w:sz w:val="28"/>
          <w:lang w:val="uk-UA"/>
        </w:rPr>
        <w:t xml:space="preserve">головного мозку, церебральної гемодинаміки,  тромбоцитарного гемостазу, статевих гормонів у хворих на судинну деменцію для доповнення критеріїв діагностики та </w:t>
      </w:r>
      <w:r>
        <w:rPr>
          <w:color w:val="000000"/>
          <w:spacing w:val="5"/>
          <w:sz w:val="28"/>
          <w:lang w:val="uk-UA"/>
        </w:rPr>
        <w:t>лікувально-профілактичних заходів. Проведене комплексне обстеження 97 хворих на судинну деменцію у віці від 65 до 79 років з використанням клініко-неврологічних, психодіагностичних, комп'ютерно-</w:t>
      </w:r>
      <w:r>
        <w:rPr>
          <w:color w:val="000000"/>
          <w:spacing w:val="2"/>
          <w:sz w:val="28"/>
          <w:lang w:val="uk-UA"/>
        </w:rPr>
        <w:t>томографічних дослід</w:t>
      </w:r>
      <w:r>
        <w:rPr>
          <w:color w:val="000000"/>
          <w:spacing w:val="2"/>
          <w:sz w:val="28"/>
          <w:lang w:val="uk-UA"/>
        </w:rPr>
        <w:softHyphen/>
        <w:t>жень головного мозку, допплерографічних та біохімічних досліджень. Встановлені особливості клінічного перебігу, структурних змін головного мозку, церебральної гемодинаміки, тромбоцитарного гемостазу в залежності від типу судинної деменції та ступеню ії тяжкості. На основі проведених досліджень визначені основні клініко-патогенетичні механізми формування судинної деменції, доповнені критерії діагностики та лікувально-профілактичні заходи, спрямовані на запобігання прогресування захворю</w:t>
      </w:r>
      <w:r>
        <w:rPr>
          <w:color w:val="000000"/>
          <w:spacing w:val="2"/>
          <w:sz w:val="28"/>
          <w:lang w:val="uk-UA"/>
        </w:rPr>
        <w:softHyphen/>
        <w:t xml:space="preserve">вання.  </w:t>
      </w:r>
    </w:p>
    <w:p w:rsidR="00CC7DB9" w:rsidRDefault="00CC7DB9" w:rsidP="00CC7DB9">
      <w:pPr>
        <w:shd w:val="clear" w:color="auto" w:fill="FFFFFF"/>
        <w:ind w:right="34" w:firstLine="708"/>
        <w:jc w:val="both"/>
        <w:rPr>
          <w:sz w:val="28"/>
        </w:rPr>
      </w:pPr>
      <w:r w:rsidRPr="00C13E74">
        <w:rPr>
          <w:i/>
          <w:color w:val="000000"/>
          <w:spacing w:val="1"/>
          <w:sz w:val="28"/>
          <w:lang w:val="uk-UA"/>
        </w:rPr>
        <w:t>Ключові слова:</w:t>
      </w:r>
      <w:r>
        <w:rPr>
          <w:color w:val="000000"/>
          <w:spacing w:val="1"/>
          <w:sz w:val="28"/>
          <w:lang w:val="uk-UA"/>
        </w:rPr>
        <w:t xml:space="preserve"> судинна деменція, патогенетичні механізми, структурні зміни головного мозку, </w:t>
      </w:r>
      <w:r>
        <w:rPr>
          <w:color w:val="000000"/>
          <w:sz w:val="28"/>
          <w:lang w:val="uk-UA"/>
        </w:rPr>
        <w:t>церебральна гемодинаміка.</w:t>
      </w:r>
    </w:p>
    <w:p w:rsidR="00CC7DB9" w:rsidRDefault="00CC7DB9" w:rsidP="00CC7DB9">
      <w:pPr>
        <w:ind w:firstLine="720"/>
        <w:rPr>
          <w:sz w:val="28"/>
          <w:szCs w:val="28"/>
        </w:rPr>
      </w:pPr>
    </w:p>
    <w:p w:rsidR="00CC7DB9" w:rsidRDefault="00CC7DB9" w:rsidP="00CC7DB9">
      <w:pPr>
        <w:pStyle w:val="50"/>
        <w:spacing w:after="240"/>
        <w:ind w:left="11"/>
        <w:jc w:val="center"/>
      </w:pPr>
      <w:r>
        <w:t>АННОТАЦИЯ</w:t>
      </w:r>
    </w:p>
    <w:p w:rsidR="00CC7DB9" w:rsidRDefault="00CC7DB9" w:rsidP="00CC7DB9">
      <w:pPr>
        <w:shd w:val="clear" w:color="auto" w:fill="FFFFFF"/>
        <w:ind w:left="34" w:right="2" w:firstLine="708"/>
        <w:jc w:val="both"/>
        <w:rPr>
          <w:sz w:val="28"/>
        </w:rPr>
      </w:pPr>
      <w:r>
        <w:rPr>
          <w:color w:val="000000"/>
          <w:spacing w:val="1"/>
          <w:sz w:val="28"/>
        </w:rPr>
        <w:t xml:space="preserve">Джандоева Н.Ш. Клинико-патогенетические особенности развития сосудистой </w:t>
      </w:r>
      <w:r>
        <w:rPr>
          <w:color w:val="000000"/>
          <w:spacing w:val="-1"/>
          <w:sz w:val="28"/>
        </w:rPr>
        <w:t>деменции.</w:t>
      </w:r>
      <w:r>
        <w:rPr>
          <w:color w:val="000000"/>
          <w:spacing w:val="-1"/>
          <w:sz w:val="28"/>
          <w:lang w:val="uk-UA"/>
        </w:rPr>
        <w:t xml:space="preserve"> </w:t>
      </w:r>
      <w:r>
        <w:rPr>
          <w:color w:val="000000"/>
          <w:spacing w:val="-1"/>
          <w:sz w:val="28"/>
        </w:rPr>
        <w:t>– Рукопись.</w:t>
      </w:r>
    </w:p>
    <w:p w:rsidR="00CC7DB9" w:rsidRDefault="00CC7DB9" w:rsidP="00CC7DB9">
      <w:pPr>
        <w:shd w:val="clear" w:color="auto" w:fill="FFFFFF"/>
        <w:ind w:left="36" w:right="2" w:firstLine="703"/>
        <w:jc w:val="both"/>
        <w:rPr>
          <w:sz w:val="28"/>
        </w:rPr>
      </w:pPr>
      <w:r>
        <w:rPr>
          <w:color w:val="000000"/>
          <w:spacing w:val="2"/>
          <w:sz w:val="28"/>
        </w:rPr>
        <w:lastRenderedPageBreak/>
        <w:t xml:space="preserve">Диссертация на соискание ученой степени кандидата медицинских наук по </w:t>
      </w:r>
      <w:r>
        <w:rPr>
          <w:color w:val="000000"/>
          <w:spacing w:val="6"/>
          <w:sz w:val="28"/>
        </w:rPr>
        <w:t xml:space="preserve">специальности 14.01.15 – нервные болезни – ГУ «Институт неврологии, психиатрии и </w:t>
      </w:r>
      <w:r>
        <w:rPr>
          <w:color w:val="000000"/>
          <w:sz w:val="28"/>
        </w:rPr>
        <w:t>наркологии АМН Украины»</w:t>
      </w:r>
      <w:r>
        <w:rPr>
          <w:color w:val="000000"/>
          <w:sz w:val="28"/>
          <w:lang w:val="uk-UA"/>
        </w:rPr>
        <w:t xml:space="preserve"> </w:t>
      </w:r>
      <w:r>
        <w:rPr>
          <w:color w:val="000000"/>
          <w:sz w:val="28"/>
        </w:rPr>
        <w:t>- Харьков, 2007</w:t>
      </w:r>
      <w:r>
        <w:rPr>
          <w:color w:val="000000"/>
          <w:sz w:val="28"/>
          <w:lang w:val="uk-UA"/>
        </w:rPr>
        <w:t xml:space="preserve"> </w:t>
      </w:r>
      <w:r>
        <w:rPr>
          <w:color w:val="000000"/>
          <w:sz w:val="28"/>
        </w:rPr>
        <w:t>г.</w:t>
      </w:r>
    </w:p>
    <w:p w:rsidR="00CC7DB9" w:rsidRDefault="00CC7DB9" w:rsidP="00CC7DB9">
      <w:pPr>
        <w:shd w:val="clear" w:color="auto" w:fill="FFFFFF"/>
        <w:ind w:left="29" w:right="5" w:firstLine="713"/>
        <w:jc w:val="both"/>
        <w:rPr>
          <w:sz w:val="28"/>
        </w:rPr>
      </w:pPr>
      <w:r>
        <w:rPr>
          <w:color w:val="000000"/>
          <w:spacing w:val="1"/>
          <w:sz w:val="28"/>
        </w:rPr>
        <w:t xml:space="preserve">В диссертации на основании клинических, компьютерно-томографических, </w:t>
      </w:r>
      <w:r>
        <w:rPr>
          <w:color w:val="000000"/>
          <w:spacing w:val="7"/>
          <w:sz w:val="28"/>
        </w:rPr>
        <w:t>допплерографических, биохимических исследований 9</w:t>
      </w:r>
      <w:r>
        <w:rPr>
          <w:color w:val="000000"/>
          <w:spacing w:val="7"/>
          <w:sz w:val="28"/>
          <w:lang w:val="uk-UA"/>
        </w:rPr>
        <w:t>7</w:t>
      </w:r>
      <w:r>
        <w:rPr>
          <w:color w:val="000000"/>
          <w:spacing w:val="7"/>
          <w:sz w:val="28"/>
        </w:rPr>
        <w:t xml:space="preserve"> пациентов с сосудистой </w:t>
      </w:r>
      <w:r>
        <w:rPr>
          <w:color w:val="000000"/>
          <w:spacing w:val="1"/>
          <w:sz w:val="28"/>
        </w:rPr>
        <w:t xml:space="preserve">деменцией, определены клинико-патогенетические особенности развития сосудистой </w:t>
      </w:r>
      <w:r>
        <w:rPr>
          <w:color w:val="000000"/>
          <w:spacing w:val="14"/>
          <w:sz w:val="28"/>
        </w:rPr>
        <w:t xml:space="preserve">деменции, на этой основе </w:t>
      </w:r>
      <w:r>
        <w:rPr>
          <w:color w:val="000000"/>
          <w:spacing w:val="14"/>
          <w:sz w:val="28"/>
          <w:lang w:val="uk-UA"/>
        </w:rPr>
        <w:t>уточнены</w:t>
      </w:r>
      <w:r>
        <w:rPr>
          <w:color w:val="000000"/>
          <w:spacing w:val="14"/>
          <w:sz w:val="28"/>
        </w:rPr>
        <w:t xml:space="preserve"> критерии диагностики и разработаны лечебно-</w:t>
      </w:r>
      <w:r>
        <w:rPr>
          <w:color w:val="000000"/>
          <w:sz w:val="28"/>
        </w:rPr>
        <w:t>профилактические мероприятия, направленные на уменьшение прогрессирования сосудистой деменции.</w:t>
      </w:r>
    </w:p>
    <w:p w:rsidR="00CC7DB9" w:rsidRDefault="00CC7DB9" w:rsidP="00CC7DB9">
      <w:pPr>
        <w:shd w:val="clear" w:color="auto" w:fill="FFFFFF"/>
        <w:ind w:left="29" w:firstLine="708"/>
        <w:jc w:val="both"/>
        <w:rPr>
          <w:sz w:val="28"/>
        </w:rPr>
      </w:pPr>
      <w:r>
        <w:rPr>
          <w:color w:val="000000"/>
          <w:spacing w:val="-1"/>
          <w:sz w:val="28"/>
        </w:rPr>
        <w:t xml:space="preserve">Было обследовано 97 пациентов с сосудистой деменцией в возрасте от 65 до 79 лет. </w:t>
      </w:r>
      <w:r>
        <w:rPr>
          <w:color w:val="000000"/>
          <w:spacing w:val="3"/>
          <w:sz w:val="28"/>
        </w:rPr>
        <w:t xml:space="preserve">Из числа обследуемых 40 мужчин и 57 женщин. Диагноз сосудистой деменции был </w:t>
      </w:r>
      <w:r>
        <w:rPr>
          <w:color w:val="000000"/>
          <w:spacing w:val="1"/>
          <w:sz w:val="28"/>
        </w:rPr>
        <w:t xml:space="preserve">установлен согласно критериям МКБ-10 пересмотра,  </w:t>
      </w:r>
      <w:r>
        <w:rPr>
          <w:color w:val="000000"/>
          <w:spacing w:val="1"/>
          <w:sz w:val="28"/>
          <w:lang w:val="en-US"/>
        </w:rPr>
        <w:t>DSM</w:t>
      </w:r>
      <w:r>
        <w:rPr>
          <w:color w:val="000000"/>
          <w:spacing w:val="1"/>
          <w:sz w:val="28"/>
        </w:rPr>
        <w:t xml:space="preserve">-4 и </w:t>
      </w:r>
      <w:r>
        <w:rPr>
          <w:color w:val="000000"/>
          <w:spacing w:val="1"/>
          <w:sz w:val="28"/>
          <w:lang w:val="en-US"/>
        </w:rPr>
        <w:t>NINDS</w:t>
      </w:r>
      <w:r>
        <w:rPr>
          <w:color w:val="000000"/>
          <w:spacing w:val="1"/>
          <w:sz w:val="28"/>
        </w:rPr>
        <w:t>-</w:t>
      </w:r>
      <w:r>
        <w:rPr>
          <w:color w:val="000000"/>
          <w:spacing w:val="1"/>
          <w:sz w:val="28"/>
          <w:lang w:val="en-US"/>
        </w:rPr>
        <w:t>A</w:t>
      </w:r>
      <w:r>
        <w:rPr>
          <w:color w:val="000000"/>
          <w:spacing w:val="1"/>
          <w:sz w:val="28"/>
          <w:lang w:val="uk-UA"/>
        </w:rPr>
        <w:t>І</w:t>
      </w:r>
      <w:r>
        <w:rPr>
          <w:color w:val="000000"/>
          <w:spacing w:val="1"/>
          <w:sz w:val="28"/>
          <w:lang w:val="en-US"/>
        </w:rPr>
        <w:t>REN</w:t>
      </w:r>
      <w:r>
        <w:rPr>
          <w:color w:val="000000"/>
          <w:spacing w:val="1"/>
          <w:sz w:val="28"/>
        </w:rPr>
        <w:t xml:space="preserve">. Больные </w:t>
      </w:r>
      <w:r>
        <w:rPr>
          <w:color w:val="000000"/>
          <w:spacing w:val="11"/>
          <w:sz w:val="28"/>
        </w:rPr>
        <w:t xml:space="preserve">были разделены в зависимости от формы сосудистой деменции и степени ее </w:t>
      </w:r>
      <w:r>
        <w:rPr>
          <w:color w:val="000000"/>
          <w:sz w:val="28"/>
        </w:rPr>
        <w:t xml:space="preserve">выраженности. Изучены основные факторы риска и некоторые клинико-неврологические </w:t>
      </w:r>
      <w:r>
        <w:rPr>
          <w:color w:val="000000"/>
          <w:spacing w:val="4"/>
          <w:sz w:val="28"/>
        </w:rPr>
        <w:t xml:space="preserve">особенности в зависимости от формы сосудистой деменции, основные симптомы и </w:t>
      </w:r>
      <w:r>
        <w:rPr>
          <w:color w:val="000000"/>
          <w:spacing w:val="1"/>
          <w:sz w:val="28"/>
        </w:rPr>
        <w:t xml:space="preserve">синдромы разной степени выраженности. Наиболее характерными были: пирамидные нарушения – у 80,1 % больных, вестибуло-атактический синдром – у 41,2 %, бульбарный </w:t>
      </w:r>
      <w:r>
        <w:rPr>
          <w:color w:val="000000"/>
          <w:spacing w:val="1"/>
          <w:sz w:val="28"/>
          <w:lang w:val="uk-UA"/>
        </w:rPr>
        <w:t xml:space="preserve">синдром </w:t>
      </w:r>
      <w:r>
        <w:rPr>
          <w:color w:val="000000"/>
          <w:spacing w:val="1"/>
          <w:sz w:val="28"/>
        </w:rPr>
        <w:t>– у 1</w:t>
      </w:r>
      <w:r>
        <w:rPr>
          <w:color w:val="000000"/>
          <w:spacing w:val="2"/>
          <w:sz w:val="28"/>
        </w:rPr>
        <w:t>0,3 %, псевдобульбарный</w:t>
      </w:r>
      <w:r>
        <w:rPr>
          <w:color w:val="000000"/>
          <w:spacing w:val="2"/>
          <w:sz w:val="28"/>
          <w:lang w:val="uk-UA"/>
        </w:rPr>
        <w:t xml:space="preserve"> синдром</w:t>
      </w:r>
      <w:r>
        <w:rPr>
          <w:color w:val="000000"/>
          <w:spacing w:val="2"/>
          <w:sz w:val="28"/>
        </w:rPr>
        <w:t xml:space="preserve"> – у 53,6 % больных, амиостатический </w:t>
      </w:r>
      <w:r>
        <w:rPr>
          <w:color w:val="000000"/>
          <w:spacing w:val="2"/>
          <w:sz w:val="28"/>
          <w:lang w:val="uk-UA"/>
        </w:rPr>
        <w:t xml:space="preserve">синдром </w:t>
      </w:r>
      <w:r>
        <w:rPr>
          <w:color w:val="000000"/>
          <w:spacing w:val="2"/>
          <w:sz w:val="28"/>
        </w:rPr>
        <w:t>– у</w:t>
      </w:r>
      <w:r>
        <w:rPr>
          <w:color w:val="000000"/>
          <w:spacing w:val="2"/>
          <w:sz w:val="28"/>
          <w:lang w:val="uk-UA"/>
        </w:rPr>
        <w:t xml:space="preserve"> </w:t>
      </w:r>
      <w:r>
        <w:rPr>
          <w:color w:val="000000"/>
          <w:spacing w:val="2"/>
          <w:sz w:val="28"/>
        </w:rPr>
        <w:t xml:space="preserve"> 58,8 %, нарушение речи в </w:t>
      </w:r>
      <w:r>
        <w:rPr>
          <w:color w:val="000000"/>
          <w:spacing w:val="1"/>
          <w:sz w:val="28"/>
        </w:rPr>
        <w:t xml:space="preserve">виде сенсорной и моторной афазии – у 37,1 %. У 50,5 % больных выявлены </w:t>
      </w:r>
      <w:r>
        <w:rPr>
          <w:color w:val="000000"/>
          <w:spacing w:val="5"/>
          <w:sz w:val="28"/>
        </w:rPr>
        <w:t xml:space="preserve">нарушения походки, у 41,2 % - функции тазовых органов, у </w:t>
      </w:r>
      <w:r>
        <w:rPr>
          <w:color w:val="000000"/>
          <w:spacing w:val="-1"/>
          <w:sz w:val="28"/>
        </w:rPr>
        <w:t xml:space="preserve">49,5 %  больных -  </w:t>
      </w:r>
      <w:r>
        <w:rPr>
          <w:color w:val="000000"/>
          <w:spacing w:val="5"/>
          <w:sz w:val="28"/>
        </w:rPr>
        <w:t xml:space="preserve">вегетативно-трофические </w:t>
      </w:r>
      <w:r>
        <w:rPr>
          <w:color w:val="000000"/>
          <w:spacing w:val="-1"/>
          <w:sz w:val="28"/>
        </w:rPr>
        <w:t>нарушения.</w:t>
      </w:r>
    </w:p>
    <w:p w:rsidR="00CC7DB9" w:rsidRDefault="00CC7DB9" w:rsidP="00CC7DB9">
      <w:pPr>
        <w:shd w:val="clear" w:color="auto" w:fill="FFFFFF"/>
        <w:spacing w:before="5"/>
        <w:ind w:left="5" w:right="10" w:firstLine="706"/>
        <w:jc w:val="both"/>
        <w:rPr>
          <w:sz w:val="28"/>
        </w:rPr>
      </w:pPr>
      <w:r>
        <w:rPr>
          <w:color w:val="000000"/>
          <w:spacing w:val="1"/>
          <w:sz w:val="28"/>
        </w:rPr>
        <w:t xml:space="preserve">Установлены особенности когнитивных нарушений в зависимости от степени </w:t>
      </w:r>
      <w:r>
        <w:rPr>
          <w:color w:val="000000"/>
          <w:sz w:val="28"/>
        </w:rPr>
        <w:t xml:space="preserve">выраженности сосудистой деменции. Характерными были: вербально-мнестические, оптико-мнестические изменения, нарушения внимания, зрительной памяти, имели место </w:t>
      </w:r>
      <w:r>
        <w:rPr>
          <w:color w:val="000000"/>
          <w:spacing w:val="2"/>
          <w:sz w:val="28"/>
        </w:rPr>
        <w:t xml:space="preserve">нарушения интеллекта, счетных функций, перцептивно-гностической сферы и речи. В </w:t>
      </w:r>
      <w:r>
        <w:rPr>
          <w:color w:val="000000"/>
          <w:sz w:val="28"/>
        </w:rPr>
        <w:t xml:space="preserve">работе выявлены особенности структурных изменений головного мозга в зависимости от типа и </w:t>
      </w:r>
      <w:r>
        <w:rPr>
          <w:color w:val="000000"/>
          <w:spacing w:val="1"/>
          <w:sz w:val="28"/>
        </w:rPr>
        <w:t xml:space="preserve">степени выраженности сосудистой деменции. Показано, что по мере прогрессирования </w:t>
      </w:r>
      <w:r>
        <w:rPr>
          <w:color w:val="000000"/>
          <w:sz w:val="28"/>
        </w:rPr>
        <w:t xml:space="preserve">заболевания увеличивается частота очаговых и диффузных изменений головного мозга, а </w:t>
      </w:r>
      <w:r>
        <w:rPr>
          <w:color w:val="000000"/>
          <w:spacing w:val="4"/>
          <w:sz w:val="28"/>
        </w:rPr>
        <w:t xml:space="preserve">также нарастают явления атрофического процесса головного мозга. Развитие и </w:t>
      </w:r>
      <w:r>
        <w:rPr>
          <w:color w:val="000000"/>
          <w:sz w:val="28"/>
        </w:rPr>
        <w:t xml:space="preserve">прогрессирование сосудистой деменции сопровождается нарушением церебральной </w:t>
      </w:r>
      <w:r>
        <w:rPr>
          <w:color w:val="000000"/>
          <w:spacing w:val="1"/>
          <w:sz w:val="28"/>
        </w:rPr>
        <w:t xml:space="preserve">гемодинамики в виде явлений гипоперфузии головного мозга. Выявлена взаимосвязь </w:t>
      </w:r>
      <w:r>
        <w:rPr>
          <w:color w:val="000000"/>
          <w:sz w:val="28"/>
        </w:rPr>
        <w:t xml:space="preserve">показателей мозгового кровообращения со степенью выраженности сосудистой деменции </w:t>
      </w:r>
      <w:r>
        <w:rPr>
          <w:color w:val="000000"/>
          <w:spacing w:val="1"/>
          <w:sz w:val="28"/>
        </w:rPr>
        <w:t>и не установлена связь с типами сосудистой деменции. Биохимические исследования показали, что нарушения тромбоцитарного звена в виде увеличения индекса агрегации тромбоцитов, активности тромбоксан</w:t>
      </w:r>
      <w:r w:rsidRPr="002F7270">
        <w:rPr>
          <w:color w:val="000000"/>
          <w:spacing w:val="1"/>
          <w:sz w:val="28"/>
        </w:rPr>
        <w:softHyphen/>
      </w:r>
      <w:r>
        <w:rPr>
          <w:color w:val="000000"/>
          <w:spacing w:val="1"/>
          <w:sz w:val="28"/>
        </w:rPr>
        <w:t xml:space="preserve">синтетазы, содержания эндоперекисных соединений в крови, создают условия для развития новых и повторных нарушений мозгового кровообращения, что ведет к прогрессированию сосудистой деменции. Взаимосвязь </w:t>
      </w:r>
      <w:r>
        <w:rPr>
          <w:color w:val="000000"/>
          <w:spacing w:val="4"/>
          <w:sz w:val="28"/>
        </w:rPr>
        <w:t xml:space="preserve">тромбоцитарного гемостаза с типами сосудистой деменции не установлена. Выявлена </w:t>
      </w:r>
      <w:r>
        <w:rPr>
          <w:color w:val="000000"/>
          <w:spacing w:val="1"/>
          <w:sz w:val="28"/>
        </w:rPr>
        <w:t xml:space="preserve">роль половых гормонов в развитии сосудистой деменции. На основании </w:t>
      </w:r>
      <w:r>
        <w:rPr>
          <w:color w:val="000000"/>
          <w:spacing w:val="1"/>
          <w:sz w:val="28"/>
        </w:rPr>
        <w:lastRenderedPageBreak/>
        <w:t xml:space="preserve">проведенных </w:t>
      </w:r>
      <w:r>
        <w:rPr>
          <w:color w:val="000000"/>
          <w:spacing w:val="10"/>
          <w:sz w:val="28"/>
        </w:rPr>
        <w:t xml:space="preserve">исследований были уточнены критерии диагностики сосудистой деменции, </w:t>
      </w:r>
      <w:r>
        <w:rPr>
          <w:color w:val="000000"/>
          <w:sz w:val="28"/>
        </w:rPr>
        <w:t>сформулированы основные принципы лечебно-профилактических мероприятий.</w:t>
      </w:r>
    </w:p>
    <w:p w:rsidR="00CC7DB9" w:rsidRPr="00C13E74" w:rsidRDefault="00CC7DB9" w:rsidP="00CC7DB9">
      <w:pPr>
        <w:shd w:val="clear" w:color="auto" w:fill="FFFFFF"/>
        <w:ind w:right="38" w:firstLine="713"/>
        <w:jc w:val="both"/>
        <w:rPr>
          <w:sz w:val="28"/>
          <w:lang w:val="uk-UA"/>
        </w:rPr>
      </w:pPr>
      <w:r w:rsidRPr="00C13E74">
        <w:rPr>
          <w:i/>
          <w:color w:val="000000"/>
          <w:spacing w:val="10"/>
          <w:sz w:val="28"/>
        </w:rPr>
        <w:t>Ключевые слова:</w:t>
      </w:r>
      <w:r>
        <w:rPr>
          <w:color w:val="000000"/>
          <w:spacing w:val="10"/>
          <w:sz w:val="28"/>
        </w:rPr>
        <w:t xml:space="preserve"> сосудистая деменция,</w:t>
      </w:r>
      <w:r>
        <w:rPr>
          <w:color w:val="000000"/>
          <w:spacing w:val="10"/>
          <w:sz w:val="28"/>
          <w:lang w:val="uk-UA"/>
        </w:rPr>
        <w:t xml:space="preserve"> патогенетические </w:t>
      </w:r>
      <w:r>
        <w:rPr>
          <w:color w:val="000000"/>
          <w:spacing w:val="10"/>
          <w:sz w:val="28"/>
        </w:rPr>
        <w:t xml:space="preserve">механизмы, структурные изменения головного мозга, </w:t>
      </w:r>
      <w:r>
        <w:rPr>
          <w:color w:val="000000"/>
          <w:sz w:val="28"/>
          <w:lang w:val="uk-UA"/>
        </w:rPr>
        <w:t>церебральная  гемодинамика.</w:t>
      </w:r>
    </w:p>
    <w:p w:rsidR="00CC7DB9" w:rsidRDefault="00CC7DB9" w:rsidP="00CC7DB9">
      <w:pPr>
        <w:pStyle w:val="20"/>
      </w:pPr>
    </w:p>
    <w:p w:rsidR="00CC7DB9" w:rsidRDefault="00CC7DB9" w:rsidP="00CC7DB9">
      <w:pPr>
        <w:pStyle w:val="40"/>
        <w:spacing w:line="240" w:lineRule="auto"/>
        <w:rPr>
          <w:b/>
          <w:bCs/>
          <w:sz w:val="28"/>
          <w:lang w:val="en-GB"/>
        </w:rPr>
      </w:pPr>
      <w:r>
        <w:rPr>
          <w:b/>
          <w:bCs/>
          <w:sz w:val="28"/>
        </w:rPr>
        <w:t>ANNOTATION</w:t>
      </w:r>
    </w:p>
    <w:p w:rsidR="00CC7DB9" w:rsidRDefault="00CC7DB9" w:rsidP="00CC7DB9">
      <w:pPr>
        <w:shd w:val="clear" w:color="auto" w:fill="FFFFFF"/>
        <w:spacing w:before="206"/>
        <w:ind w:left="94" w:firstLine="706"/>
        <w:jc w:val="both"/>
        <w:rPr>
          <w:lang w:val="en-US"/>
        </w:rPr>
      </w:pPr>
      <w:r>
        <w:rPr>
          <w:color w:val="000000"/>
          <w:spacing w:val="-1"/>
          <w:sz w:val="28"/>
          <w:szCs w:val="28"/>
          <w:lang w:val="en-US"/>
        </w:rPr>
        <w:t>Dzhandoyeva N.Sh. Clinicopathogenetic peculiarities of vascular dementia development. - Manuscript.</w:t>
      </w:r>
    </w:p>
    <w:p w:rsidR="00CC7DB9" w:rsidRPr="00CF72CE" w:rsidRDefault="00CC7DB9" w:rsidP="00CC7DB9">
      <w:pPr>
        <w:shd w:val="clear" w:color="auto" w:fill="FFFFFF"/>
        <w:spacing w:before="36"/>
        <w:ind w:left="77" w:right="5" w:firstLine="710"/>
        <w:jc w:val="both"/>
        <w:rPr>
          <w:color w:val="000000"/>
          <w:spacing w:val="-1"/>
          <w:sz w:val="28"/>
          <w:szCs w:val="28"/>
          <w:lang w:val="en-US"/>
        </w:rPr>
      </w:pPr>
      <w:r>
        <w:rPr>
          <w:color w:val="000000"/>
          <w:spacing w:val="-4"/>
          <w:sz w:val="28"/>
          <w:szCs w:val="28"/>
          <w:lang w:val="en-US"/>
        </w:rPr>
        <w:t xml:space="preserve">Dissertation for the candidate of medical science degree in speciality </w:t>
      </w:r>
      <w:r>
        <w:rPr>
          <w:color w:val="000000"/>
          <w:spacing w:val="13"/>
          <w:sz w:val="28"/>
          <w:szCs w:val="28"/>
          <w:lang w:val="en-US"/>
        </w:rPr>
        <w:t>14.01.15</w:t>
      </w:r>
      <w:r>
        <w:rPr>
          <w:color w:val="000000"/>
          <w:spacing w:val="-4"/>
          <w:sz w:val="28"/>
          <w:szCs w:val="28"/>
          <w:lang w:val="en-US"/>
        </w:rPr>
        <w:t xml:space="preserve"> - Nervous </w:t>
      </w:r>
      <w:r>
        <w:rPr>
          <w:color w:val="000000"/>
          <w:spacing w:val="-1"/>
          <w:sz w:val="28"/>
          <w:szCs w:val="28"/>
          <w:lang w:val="en-US"/>
        </w:rPr>
        <w:t>diseases – “Institute of Neurology, Psychiatry and Narcology of the AMS</w:t>
      </w:r>
      <w:r>
        <w:rPr>
          <w:color w:val="000000"/>
          <w:spacing w:val="-1"/>
          <w:sz w:val="28"/>
          <w:szCs w:val="28"/>
          <w:lang w:val="uk-UA"/>
        </w:rPr>
        <w:t xml:space="preserve"> </w:t>
      </w:r>
      <w:r>
        <w:rPr>
          <w:color w:val="000000"/>
          <w:spacing w:val="-1"/>
          <w:sz w:val="28"/>
          <w:szCs w:val="28"/>
          <w:lang w:val="en-US"/>
        </w:rPr>
        <w:t>of Ukraine”</w:t>
      </w:r>
      <w:r w:rsidRPr="00437457">
        <w:rPr>
          <w:color w:val="000000"/>
          <w:spacing w:val="-1"/>
          <w:sz w:val="28"/>
          <w:szCs w:val="28"/>
          <w:lang w:val="en-US"/>
        </w:rPr>
        <w:t xml:space="preserve"> </w:t>
      </w:r>
      <w:r>
        <w:rPr>
          <w:color w:val="000000"/>
          <w:spacing w:val="-1"/>
          <w:sz w:val="28"/>
          <w:szCs w:val="28"/>
          <w:lang w:val="en-US"/>
        </w:rPr>
        <w:t xml:space="preserve">State Institution. – </w:t>
      </w:r>
      <w:r>
        <w:rPr>
          <w:color w:val="000000"/>
          <w:spacing w:val="-2"/>
          <w:sz w:val="28"/>
          <w:szCs w:val="28"/>
          <w:lang w:val="en-US"/>
        </w:rPr>
        <w:t>Khark</w:t>
      </w:r>
      <w:r>
        <w:rPr>
          <w:color w:val="000000"/>
          <w:spacing w:val="-2"/>
          <w:sz w:val="28"/>
          <w:szCs w:val="28"/>
          <w:lang w:val="uk-UA"/>
        </w:rPr>
        <w:t>i</w:t>
      </w:r>
      <w:r w:rsidRPr="00220637">
        <w:rPr>
          <w:color w:val="000000"/>
          <w:spacing w:val="-2"/>
          <w:sz w:val="28"/>
          <w:szCs w:val="28"/>
          <w:lang w:val="en-US"/>
        </w:rPr>
        <w:t>v</w:t>
      </w:r>
      <w:r>
        <w:rPr>
          <w:color w:val="000000"/>
          <w:spacing w:val="-2"/>
          <w:sz w:val="28"/>
          <w:szCs w:val="28"/>
          <w:lang w:val="en-US"/>
        </w:rPr>
        <w:t>, 2007.</w:t>
      </w:r>
    </w:p>
    <w:p w:rsidR="00CC7DB9" w:rsidRDefault="00CC7DB9" w:rsidP="00CC7DB9">
      <w:pPr>
        <w:shd w:val="clear" w:color="auto" w:fill="FFFFFF"/>
        <w:spacing w:before="10"/>
        <w:ind w:left="60" w:right="14" w:firstLine="708"/>
        <w:jc w:val="both"/>
        <w:rPr>
          <w:lang w:val="en-US"/>
        </w:rPr>
      </w:pPr>
      <w:r>
        <w:rPr>
          <w:color w:val="000000"/>
          <w:spacing w:val="-1"/>
          <w:sz w:val="28"/>
          <w:szCs w:val="28"/>
          <w:lang w:val="en-US"/>
        </w:rPr>
        <w:t xml:space="preserve">The thesis presents the results of investigating of cliniconeurologic phenomena, </w:t>
      </w:r>
      <w:r>
        <w:rPr>
          <w:color w:val="000000"/>
          <w:spacing w:val="9"/>
          <w:sz w:val="28"/>
          <w:szCs w:val="28"/>
          <w:lang w:val="en-US"/>
        </w:rPr>
        <w:t xml:space="preserve">cerebral structural changes, cerebral circulatory dynamics, thrombocyte </w:t>
      </w:r>
      <w:r>
        <w:rPr>
          <w:color w:val="000000"/>
          <w:spacing w:val="6"/>
          <w:sz w:val="28"/>
          <w:szCs w:val="28"/>
          <w:lang w:val="en-US"/>
        </w:rPr>
        <w:t>hemostasis</w:t>
      </w:r>
      <w:r>
        <w:rPr>
          <w:color w:val="000000"/>
          <w:spacing w:val="6"/>
          <w:sz w:val="28"/>
          <w:szCs w:val="28"/>
          <w:lang w:val="uk-UA"/>
        </w:rPr>
        <w:t>,</w:t>
      </w:r>
      <w:r>
        <w:rPr>
          <w:color w:val="000000"/>
          <w:spacing w:val="6"/>
          <w:sz w:val="28"/>
          <w:szCs w:val="28"/>
          <w:lang w:val="en-US"/>
        </w:rPr>
        <w:t xml:space="preserve"> reproductive hormones in patients suffering from vascular </w:t>
      </w:r>
      <w:r>
        <w:rPr>
          <w:color w:val="000000"/>
          <w:spacing w:val="2"/>
          <w:sz w:val="28"/>
          <w:szCs w:val="28"/>
          <w:lang w:val="en-US"/>
        </w:rPr>
        <w:t xml:space="preserve">dementia, with the objective of working out criteria of diagnosis and prevention </w:t>
      </w:r>
      <w:r>
        <w:rPr>
          <w:color w:val="000000"/>
          <w:spacing w:val="-1"/>
          <w:sz w:val="28"/>
          <w:szCs w:val="28"/>
          <w:lang w:val="en-US"/>
        </w:rPr>
        <w:t>and treatment measures.</w:t>
      </w:r>
    </w:p>
    <w:p w:rsidR="00CC7DB9" w:rsidRDefault="00CC7DB9" w:rsidP="00CC7DB9">
      <w:pPr>
        <w:shd w:val="clear" w:color="auto" w:fill="FFFFFF"/>
        <w:ind w:left="5" w:right="43" w:firstLine="715"/>
        <w:jc w:val="both"/>
        <w:rPr>
          <w:lang w:val="en-US"/>
        </w:rPr>
      </w:pPr>
      <w:r>
        <w:rPr>
          <w:color w:val="000000"/>
          <w:spacing w:val="6"/>
          <w:sz w:val="28"/>
          <w:szCs w:val="28"/>
          <w:lang w:val="en-US"/>
        </w:rPr>
        <w:t>On the basis of the results of clinical, psychodiagnostic, computerized tomographic, dopplerographic and biochemical examination of 9</w:t>
      </w:r>
      <w:r>
        <w:rPr>
          <w:color w:val="000000"/>
          <w:spacing w:val="6"/>
          <w:sz w:val="28"/>
          <w:szCs w:val="28"/>
          <w:lang w:val="uk-UA"/>
        </w:rPr>
        <w:t>7</w:t>
      </w:r>
      <w:r>
        <w:rPr>
          <w:color w:val="000000"/>
          <w:spacing w:val="6"/>
          <w:sz w:val="28"/>
          <w:szCs w:val="28"/>
          <w:lang w:val="en-US"/>
        </w:rPr>
        <w:t xml:space="preserve"> patients with vascular dementia in age 65-79 have been investigated. The clinical peculiarities, structural changes, cerebral hemodynamic, thrombocyte hemostasis </w:t>
      </w:r>
      <w:r>
        <w:rPr>
          <w:color w:val="000000"/>
          <w:spacing w:val="5"/>
          <w:sz w:val="28"/>
          <w:szCs w:val="28"/>
          <w:lang w:val="en-US"/>
        </w:rPr>
        <w:t xml:space="preserve">depending  upon the type and severity of vascular dementia have been established and </w:t>
      </w:r>
      <w:r>
        <w:rPr>
          <w:color w:val="000000"/>
          <w:spacing w:val="-4"/>
          <w:sz w:val="28"/>
          <w:szCs w:val="28"/>
          <w:lang w:val="en-US"/>
        </w:rPr>
        <w:t>analyzed.</w:t>
      </w:r>
    </w:p>
    <w:p w:rsidR="00CC7DB9" w:rsidRDefault="00CC7DB9" w:rsidP="00CC7DB9">
      <w:pPr>
        <w:shd w:val="clear" w:color="auto" w:fill="FFFFFF"/>
        <w:ind w:left="5" w:firstLine="698"/>
        <w:jc w:val="both"/>
        <w:rPr>
          <w:lang w:val="en-US"/>
        </w:rPr>
      </w:pPr>
      <w:r>
        <w:rPr>
          <w:color w:val="000000"/>
          <w:sz w:val="28"/>
          <w:szCs w:val="28"/>
          <w:lang w:val="en-US"/>
        </w:rPr>
        <w:t xml:space="preserve">The results of the research made it possible to work out criteria of diagnosis </w:t>
      </w:r>
      <w:r>
        <w:rPr>
          <w:color w:val="000000"/>
          <w:spacing w:val="-1"/>
          <w:sz w:val="28"/>
          <w:szCs w:val="28"/>
          <w:lang w:val="en-US"/>
        </w:rPr>
        <w:t xml:space="preserve">as well as prevention and treatment measures. </w:t>
      </w:r>
    </w:p>
    <w:p w:rsidR="00CC7DB9" w:rsidRDefault="00CC7DB9" w:rsidP="00CC7DB9">
      <w:pPr>
        <w:shd w:val="clear" w:color="auto" w:fill="FFFFFF"/>
        <w:ind w:right="98" w:firstLine="703"/>
        <w:jc w:val="both"/>
        <w:rPr>
          <w:lang w:val="en-US"/>
        </w:rPr>
      </w:pPr>
      <w:r w:rsidRPr="00C13E74">
        <w:rPr>
          <w:i/>
          <w:color w:val="000000"/>
          <w:spacing w:val="1"/>
          <w:sz w:val="28"/>
          <w:szCs w:val="28"/>
          <w:lang w:val="en-US"/>
        </w:rPr>
        <w:t>Key words:</w:t>
      </w:r>
      <w:r>
        <w:rPr>
          <w:color w:val="000000"/>
          <w:spacing w:val="1"/>
          <w:sz w:val="28"/>
          <w:szCs w:val="28"/>
          <w:lang w:val="en-US"/>
        </w:rPr>
        <w:t xml:space="preserve"> vascular dementia, pathogenetic mechanisms, structural </w:t>
      </w:r>
      <w:r>
        <w:rPr>
          <w:color w:val="000000"/>
          <w:spacing w:val="-1"/>
          <w:sz w:val="28"/>
          <w:szCs w:val="28"/>
          <w:lang w:val="en-US"/>
        </w:rPr>
        <w:t>changes</w:t>
      </w:r>
      <w:r w:rsidRPr="003C68DE">
        <w:rPr>
          <w:color w:val="000000"/>
          <w:spacing w:val="-1"/>
          <w:sz w:val="28"/>
          <w:szCs w:val="28"/>
          <w:lang w:val="en-US"/>
        </w:rPr>
        <w:t xml:space="preserve"> </w:t>
      </w:r>
      <w:r>
        <w:rPr>
          <w:color w:val="000000"/>
          <w:spacing w:val="-1"/>
          <w:sz w:val="28"/>
          <w:szCs w:val="28"/>
          <w:lang w:val="en-US"/>
        </w:rPr>
        <w:t xml:space="preserve">of brain, cerebral </w:t>
      </w:r>
      <w:r>
        <w:rPr>
          <w:color w:val="000000"/>
          <w:spacing w:val="6"/>
          <w:sz w:val="28"/>
          <w:szCs w:val="28"/>
          <w:lang w:val="en-US"/>
        </w:rPr>
        <w:t>hemodynamic</w:t>
      </w:r>
      <w:r>
        <w:rPr>
          <w:color w:val="000000"/>
          <w:spacing w:val="-1"/>
          <w:sz w:val="28"/>
          <w:szCs w:val="28"/>
          <w:lang w:val="en-US"/>
        </w:rPr>
        <w:t>.</w:t>
      </w:r>
    </w:p>
    <w:p w:rsidR="00CC7DB9" w:rsidRDefault="00CC7DB9" w:rsidP="00CC7DB9">
      <w:pPr>
        <w:ind w:firstLine="720"/>
        <w:jc w:val="both"/>
        <w:rPr>
          <w:sz w:val="28"/>
          <w:szCs w:val="28"/>
          <w:lang w:val="uk-UA"/>
        </w:rPr>
      </w:pPr>
    </w:p>
    <w:p w:rsidR="00CC7DB9" w:rsidRDefault="00CC7DB9" w:rsidP="00CC7DB9">
      <w:pPr>
        <w:ind w:firstLine="720"/>
        <w:rPr>
          <w:sz w:val="28"/>
          <w:szCs w:val="28"/>
          <w:lang w:val="uk-UA"/>
        </w:rPr>
      </w:pPr>
    </w:p>
    <w:p w:rsidR="00CC7DB9" w:rsidRPr="0032127D" w:rsidRDefault="00CC7DB9" w:rsidP="00CC7DB9">
      <w:pPr>
        <w:pStyle w:val="7"/>
        <w:jc w:val="center"/>
        <w:rPr>
          <w:lang w:val="en-US"/>
        </w:rPr>
      </w:pPr>
    </w:p>
    <w:p w:rsidR="00CC7DB9" w:rsidRPr="0032127D" w:rsidRDefault="00CC7DB9" w:rsidP="00CC7DB9">
      <w:pPr>
        <w:pStyle w:val="7"/>
        <w:jc w:val="center"/>
        <w:rPr>
          <w:lang w:val="en-US"/>
        </w:rPr>
      </w:pPr>
    </w:p>
    <w:p w:rsidR="00CC7DB9" w:rsidRDefault="00CC7DB9" w:rsidP="00CC7DB9">
      <w:pPr>
        <w:pStyle w:val="7"/>
        <w:jc w:val="center"/>
      </w:pPr>
      <w:r>
        <w:t>ПЕРЕЛІК СКОРОЧЕНЬ ТА УМОВНИХ ПОЗНАЧЕНЬ</w:t>
      </w:r>
    </w:p>
    <w:p w:rsidR="00CC7DB9" w:rsidRDefault="00CC7DB9" w:rsidP="00CC7DB9">
      <w:pPr>
        <w:ind w:firstLine="720"/>
        <w:jc w:val="center"/>
        <w:rPr>
          <w:sz w:val="28"/>
          <w:szCs w:val="28"/>
          <w:lang w:val="uk-UA"/>
        </w:rPr>
      </w:pPr>
    </w:p>
    <w:p w:rsidR="00CC7DB9" w:rsidRDefault="00CC7DB9" w:rsidP="00CC7DB9">
      <w:pPr>
        <w:ind w:firstLine="720"/>
        <w:jc w:val="center"/>
        <w:rPr>
          <w:sz w:val="28"/>
          <w:szCs w:val="28"/>
          <w:lang w:val="uk-UA"/>
        </w:rPr>
      </w:pPr>
    </w:p>
    <w:tbl>
      <w:tblPr>
        <w:tblW w:w="5897" w:type="dxa"/>
        <w:tblInd w:w="1866" w:type="dxa"/>
        <w:tblLook w:val="01E0" w:firstRow="1" w:lastRow="1" w:firstColumn="1" w:lastColumn="1" w:noHBand="0" w:noVBand="0"/>
      </w:tblPr>
      <w:tblGrid>
        <w:gridCol w:w="1101"/>
        <w:gridCol w:w="4796"/>
      </w:tblGrid>
      <w:tr w:rsidR="00CC7DB9" w:rsidRPr="003E5B60" w:rsidTr="00E525CF">
        <w:tc>
          <w:tcPr>
            <w:tcW w:w="1101" w:type="dxa"/>
          </w:tcPr>
          <w:p w:rsidR="00CC7DB9" w:rsidRDefault="00CC7DB9" w:rsidP="00E525CF">
            <w:pPr>
              <w:rPr>
                <w:sz w:val="28"/>
                <w:szCs w:val="28"/>
                <w:lang w:val="uk-UA"/>
              </w:rPr>
            </w:pPr>
            <w:r>
              <w:rPr>
                <w:sz w:val="28"/>
                <w:szCs w:val="28"/>
                <w:lang w:val="uk-UA"/>
              </w:rPr>
              <w:t>АГ</w:t>
            </w:r>
          </w:p>
          <w:p w:rsidR="00CC7DB9" w:rsidRDefault="00CC7DB9" w:rsidP="00E525CF">
            <w:pPr>
              <w:rPr>
                <w:sz w:val="28"/>
                <w:szCs w:val="28"/>
                <w:lang w:val="uk-UA"/>
              </w:rPr>
            </w:pPr>
            <w:r>
              <w:rPr>
                <w:sz w:val="28"/>
                <w:szCs w:val="28"/>
                <w:lang w:val="uk-UA"/>
              </w:rPr>
              <w:t>ВСА</w:t>
            </w:r>
          </w:p>
          <w:p w:rsidR="00CC7DB9" w:rsidRDefault="00CC7DB9" w:rsidP="00E525CF">
            <w:pPr>
              <w:rPr>
                <w:sz w:val="28"/>
                <w:szCs w:val="28"/>
                <w:lang w:val="uk-UA"/>
              </w:rPr>
            </w:pPr>
            <w:r>
              <w:rPr>
                <w:sz w:val="28"/>
                <w:szCs w:val="28"/>
                <w:lang w:val="uk-UA"/>
              </w:rPr>
              <w:t>ЕКГ</w:t>
            </w:r>
          </w:p>
          <w:p w:rsidR="00CC7DB9" w:rsidRDefault="00CC7DB9" w:rsidP="00E525CF">
            <w:pPr>
              <w:rPr>
                <w:sz w:val="28"/>
                <w:szCs w:val="28"/>
                <w:lang w:val="uk-UA"/>
              </w:rPr>
            </w:pPr>
            <w:r>
              <w:rPr>
                <w:sz w:val="28"/>
                <w:szCs w:val="28"/>
                <w:lang w:val="uk-UA"/>
              </w:rPr>
              <w:t>ЗМА</w:t>
            </w:r>
          </w:p>
          <w:p w:rsidR="00CC7DB9" w:rsidRDefault="00CC7DB9" w:rsidP="00E525CF">
            <w:pPr>
              <w:rPr>
                <w:sz w:val="28"/>
                <w:szCs w:val="28"/>
                <w:lang w:val="uk-UA"/>
              </w:rPr>
            </w:pPr>
            <w:r>
              <w:rPr>
                <w:sz w:val="28"/>
                <w:szCs w:val="28"/>
                <w:lang w:val="uk-UA"/>
              </w:rPr>
              <w:t>КТ</w:t>
            </w:r>
          </w:p>
          <w:p w:rsidR="00CC7DB9" w:rsidRDefault="00CC7DB9" w:rsidP="00E525CF">
            <w:pPr>
              <w:rPr>
                <w:sz w:val="28"/>
                <w:szCs w:val="28"/>
                <w:lang w:val="uk-UA"/>
              </w:rPr>
            </w:pPr>
            <w:r>
              <w:rPr>
                <w:sz w:val="28"/>
                <w:szCs w:val="28"/>
                <w:lang w:val="uk-UA"/>
              </w:rPr>
              <w:t>ЛШК</w:t>
            </w:r>
          </w:p>
          <w:p w:rsidR="00CC7DB9" w:rsidRDefault="00CC7DB9" w:rsidP="00E525CF">
            <w:pPr>
              <w:rPr>
                <w:sz w:val="28"/>
                <w:szCs w:val="28"/>
                <w:lang w:val="uk-UA"/>
              </w:rPr>
            </w:pPr>
            <w:r>
              <w:rPr>
                <w:sz w:val="28"/>
                <w:szCs w:val="28"/>
                <w:lang w:val="uk-UA"/>
              </w:rPr>
              <w:lastRenderedPageBreak/>
              <w:t>ОА</w:t>
            </w:r>
          </w:p>
          <w:p w:rsidR="00CC7DB9" w:rsidRDefault="00CC7DB9" w:rsidP="00E525CF">
            <w:pPr>
              <w:rPr>
                <w:sz w:val="28"/>
                <w:szCs w:val="28"/>
                <w:lang w:val="uk-UA"/>
              </w:rPr>
            </w:pPr>
            <w:r>
              <w:rPr>
                <w:sz w:val="28"/>
                <w:szCs w:val="28"/>
                <w:lang w:val="uk-UA"/>
              </w:rPr>
              <w:t>ПМА</w:t>
            </w:r>
          </w:p>
          <w:p w:rsidR="00CC7DB9" w:rsidRPr="00DD0193" w:rsidRDefault="00CC7DB9" w:rsidP="00E525CF">
            <w:pPr>
              <w:rPr>
                <w:sz w:val="28"/>
                <w:szCs w:val="28"/>
                <w:lang w:val="uk-UA"/>
              </w:rPr>
            </w:pPr>
            <w:r>
              <w:rPr>
                <w:sz w:val="28"/>
                <w:szCs w:val="28"/>
                <w:lang w:val="uk-UA"/>
              </w:rPr>
              <w:t>СД</w:t>
            </w:r>
          </w:p>
          <w:p w:rsidR="00CC7DB9" w:rsidRDefault="00CC7DB9" w:rsidP="00E525CF">
            <w:pPr>
              <w:rPr>
                <w:sz w:val="28"/>
                <w:szCs w:val="28"/>
                <w:lang w:val="uk-UA"/>
              </w:rPr>
            </w:pPr>
            <w:r>
              <w:rPr>
                <w:sz w:val="28"/>
                <w:szCs w:val="28"/>
                <w:lang w:val="uk-UA"/>
              </w:rPr>
              <w:t>СМА</w:t>
            </w:r>
          </w:p>
          <w:p w:rsidR="00CC7DB9" w:rsidRDefault="00CC7DB9" w:rsidP="00E525CF">
            <w:pPr>
              <w:rPr>
                <w:sz w:val="28"/>
                <w:szCs w:val="28"/>
                <w:lang w:val="uk-UA"/>
              </w:rPr>
            </w:pPr>
            <w:r>
              <w:rPr>
                <w:sz w:val="28"/>
                <w:szCs w:val="28"/>
                <w:lang w:val="uk-UA"/>
              </w:rPr>
              <w:t>УЗДГ</w:t>
            </w:r>
          </w:p>
          <w:p w:rsidR="00CC7DB9" w:rsidRDefault="00CC7DB9" w:rsidP="00E525CF">
            <w:pPr>
              <w:rPr>
                <w:sz w:val="28"/>
                <w:szCs w:val="28"/>
                <w:lang w:val="uk-UA"/>
              </w:rPr>
            </w:pPr>
            <w:r>
              <w:rPr>
                <w:sz w:val="28"/>
                <w:szCs w:val="28"/>
                <w:lang w:val="uk-UA"/>
              </w:rPr>
              <w:t>ФП</w:t>
            </w:r>
          </w:p>
          <w:p w:rsidR="00CC7DB9" w:rsidRPr="00F728F3" w:rsidRDefault="00CC7DB9" w:rsidP="00E525CF">
            <w:pPr>
              <w:rPr>
                <w:sz w:val="28"/>
                <w:szCs w:val="28"/>
                <w:lang w:val="uk-UA"/>
              </w:rPr>
            </w:pPr>
            <w:r>
              <w:rPr>
                <w:sz w:val="28"/>
                <w:szCs w:val="28"/>
                <w:lang w:val="uk-UA"/>
              </w:rPr>
              <w:t>ХА</w:t>
            </w:r>
            <w:r>
              <w:rPr>
                <w:sz w:val="28"/>
                <w:szCs w:val="28"/>
                <w:lang w:val="en-US"/>
              </w:rPr>
              <w:t xml:space="preserve"> MMSE</w:t>
            </w:r>
          </w:p>
          <w:p w:rsidR="00CC7DB9" w:rsidRDefault="00CC7DB9" w:rsidP="00E525CF">
            <w:pPr>
              <w:rPr>
                <w:sz w:val="28"/>
                <w:szCs w:val="28"/>
                <w:lang w:val="uk-UA"/>
              </w:rPr>
            </w:pPr>
          </w:p>
        </w:tc>
        <w:tc>
          <w:tcPr>
            <w:tcW w:w="4796" w:type="dxa"/>
          </w:tcPr>
          <w:p w:rsidR="00CC7DB9" w:rsidRDefault="00CC7DB9" w:rsidP="00E525CF">
            <w:pPr>
              <w:rPr>
                <w:sz w:val="28"/>
                <w:szCs w:val="28"/>
                <w:lang w:val="uk-UA"/>
              </w:rPr>
            </w:pPr>
            <w:r>
              <w:rPr>
                <w:sz w:val="28"/>
                <w:szCs w:val="28"/>
                <w:lang w:val="uk-UA"/>
              </w:rPr>
              <w:lastRenderedPageBreak/>
              <w:t>– артеріальна гіпертензія</w:t>
            </w:r>
          </w:p>
          <w:p w:rsidR="00CC7DB9" w:rsidRDefault="00CC7DB9" w:rsidP="00E525CF">
            <w:pPr>
              <w:rPr>
                <w:sz w:val="28"/>
                <w:szCs w:val="28"/>
                <w:lang w:val="uk-UA"/>
              </w:rPr>
            </w:pPr>
            <w:r>
              <w:rPr>
                <w:sz w:val="28"/>
                <w:szCs w:val="28"/>
                <w:lang w:val="uk-UA"/>
              </w:rPr>
              <w:softHyphen/>
              <w:t>– внутрішні сонні артерії</w:t>
            </w:r>
          </w:p>
          <w:p w:rsidR="00CC7DB9" w:rsidRDefault="00CC7DB9" w:rsidP="00E525CF">
            <w:pPr>
              <w:rPr>
                <w:sz w:val="28"/>
                <w:szCs w:val="28"/>
                <w:lang w:val="uk-UA"/>
              </w:rPr>
            </w:pPr>
            <w:r>
              <w:rPr>
                <w:sz w:val="28"/>
                <w:szCs w:val="28"/>
                <w:lang w:val="uk-UA"/>
              </w:rPr>
              <w:t>– електрокардіографія</w:t>
            </w:r>
          </w:p>
          <w:p w:rsidR="00CC7DB9" w:rsidRDefault="00CC7DB9" w:rsidP="00E525CF">
            <w:pPr>
              <w:rPr>
                <w:sz w:val="28"/>
                <w:szCs w:val="28"/>
                <w:lang w:val="uk-UA"/>
              </w:rPr>
            </w:pPr>
            <w:r>
              <w:rPr>
                <w:sz w:val="28"/>
                <w:szCs w:val="28"/>
                <w:lang w:val="uk-UA"/>
              </w:rPr>
              <w:t>– задня мозкова артерія</w:t>
            </w:r>
          </w:p>
          <w:p w:rsidR="00CC7DB9" w:rsidRDefault="00CC7DB9" w:rsidP="00E525CF">
            <w:pPr>
              <w:rPr>
                <w:sz w:val="28"/>
                <w:szCs w:val="28"/>
                <w:lang w:val="uk-UA"/>
              </w:rPr>
            </w:pPr>
            <w:r>
              <w:rPr>
                <w:sz w:val="28"/>
                <w:szCs w:val="28"/>
                <w:lang w:val="uk-UA"/>
              </w:rPr>
              <w:t>– комп’ютерна томографія</w:t>
            </w:r>
          </w:p>
          <w:p w:rsidR="00CC7DB9" w:rsidRDefault="00CC7DB9" w:rsidP="00E525CF">
            <w:pPr>
              <w:rPr>
                <w:sz w:val="28"/>
                <w:szCs w:val="28"/>
                <w:lang w:val="uk-UA"/>
              </w:rPr>
            </w:pPr>
            <w:r>
              <w:rPr>
                <w:sz w:val="28"/>
                <w:szCs w:val="28"/>
                <w:lang w:val="uk-UA"/>
              </w:rPr>
              <w:t>– лінійна швидкість кровотоку</w:t>
            </w:r>
          </w:p>
          <w:p w:rsidR="00CC7DB9" w:rsidRDefault="00CC7DB9" w:rsidP="00E525CF">
            <w:pPr>
              <w:rPr>
                <w:sz w:val="28"/>
                <w:szCs w:val="28"/>
                <w:lang w:val="uk-UA"/>
              </w:rPr>
            </w:pPr>
            <w:r>
              <w:rPr>
                <w:sz w:val="28"/>
                <w:szCs w:val="28"/>
                <w:lang w:val="uk-UA"/>
              </w:rPr>
              <w:lastRenderedPageBreak/>
              <w:t>– основні артерії</w:t>
            </w:r>
          </w:p>
          <w:p w:rsidR="00CC7DB9" w:rsidRDefault="00CC7DB9" w:rsidP="00E525CF">
            <w:pPr>
              <w:rPr>
                <w:sz w:val="28"/>
                <w:szCs w:val="28"/>
                <w:lang w:val="uk-UA"/>
              </w:rPr>
            </w:pPr>
            <w:r>
              <w:rPr>
                <w:sz w:val="28"/>
                <w:szCs w:val="28"/>
                <w:lang w:val="uk-UA"/>
              </w:rPr>
              <w:t>– передня мозкова артерія</w:t>
            </w:r>
          </w:p>
          <w:p w:rsidR="00CC7DB9" w:rsidRDefault="00CC7DB9" w:rsidP="00E525CF">
            <w:pPr>
              <w:rPr>
                <w:sz w:val="28"/>
                <w:szCs w:val="28"/>
                <w:lang w:val="uk-UA"/>
              </w:rPr>
            </w:pPr>
            <w:r>
              <w:rPr>
                <w:sz w:val="28"/>
                <w:szCs w:val="28"/>
                <w:lang w:val="uk-UA"/>
              </w:rPr>
              <w:t xml:space="preserve">– судинна деменція  </w:t>
            </w:r>
          </w:p>
          <w:p w:rsidR="00CC7DB9" w:rsidRPr="00DD0193" w:rsidRDefault="00CC7DB9" w:rsidP="00E525CF">
            <w:pPr>
              <w:rPr>
                <w:sz w:val="28"/>
                <w:szCs w:val="28"/>
                <w:lang w:val="uk-UA"/>
              </w:rPr>
            </w:pPr>
            <w:r>
              <w:rPr>
                <w:sz w:val="28"/>
                <w:szCs w:val="28"/>
                <w:lang w:val="uk-UA"/>
              </w:rPr>
              <w:softHyphen/>
              <w:t>–</w:t>
            </w:r>
            <w:r>
              <w:rPr>
                <w:sz w:val="28"/>
                <w:szCs w:val="28"/>
                <w:lang w:val="en-US"/>
              </w:rPr>
              <w:t xml:space="preserve"> </w:t>
            </w:r>
            <w:r>
              <w:rPr>
                <w:sz w:val="28"/>
                <w:szCs w:val="28"/>
                <w:lang w:val="uk-UA"/>
              </w:rPr>
              <w:t>середня мозкова артерія</w:t>
            </w:r>
          </w:p>
          <w:p w:rsidR="00CC7DB9" w:rsidRDefault="00CC7DB9" w:rsidP="00E525CF">
            <w:pPr>
              <w:rPr>
                <w:sz w:val="28"/>
                <w:szCs w:val="28"/>
                <w:lang w:val="uk-UA"/>
              </w:rPr>
            </w:pPr>
            <w:r>
              <w:rPr>
                <w:sz w:val="28"/>
                <w:szCs w:val="28"/>
                <w:lang w:val="uk-UA"/>
              </w:rPr>
              <w:t>– ультразвукова допплерографія</w:t>
            </w:r>
          </w:p>
          <w:p w:rsidR="00CC7DB9" w:rsidRDefault="00CC7DB9" w:rsidP="00E525CF">
            <w:pPr>
              <w:rPr>
                <w:sz w:val="28"/>
                <w:szCs w:val="28"/>
                <w:lang w:val="uk-UA"/>
              </w:rPr>
            </w:pPr>
            <w:r>
              <w:rPr>
                <w:sz w:val="28"/>
                <w:szCs w:val="28"/>
                <w:lang w:val="uk-UA"/>
              </w:rPr>
              <w:t>– фібриляція передсердь</w:t>
            </w:r>
          </w:p>
          <w:p w:rsidR="00CC7DB9" w:rsidRDefault="00CC7DB9" w:rsidP="00E525CF">
            <w:pPr>
              <w:rPr>
                <w:sz w:val="28"/>
                <w:szCs w:val="28"/>
                <w:lang w:val="en-US"/>
              </w:rPr>
            </w:pPr>
            <w:r>
              <w:rPr>
                <w:sz w:val="28"/>
                <w:szCs w:val="28"/>
                <w:lang w:val="uk-UA"/>
              </w:rPr>
              <w:t>– хребетні артерії</w:t>
            </w:r>
          </w:p>
          <w:p w:rsidR="00CC7DB9" w:rsidRPr="003E5B60" w:rsidRDefault="00CC7DB9" w:rsidP="00E525CF">
            <w:pPr>
              <w:rPr>
                <w:sz w:val="28"/>
                <w:szCs w:val="28"/>
                <w:lang w:val="en-US"/>
              </w:rPr>
            </w:pPr>
            <w:r>
              <w:rPr>
                <w:sz w:val="28"/>
                <w:szCs w:val="28"/>
                <w:lang w:val="uk-UA"/>
              </w:rPr>
              <w:t>– М</w:t>
            </w:r>
            <w:r>
              <w:rPr>
                <w:sz w:val="28"/>
                <w:szCs w:val="28"/>
                <w:lang w:val="en-US"/>
              </w:rPr>
              <w:t>ini</w:t>
            </w:r>
            <w:r>
              <w:rPr>
                <w:sz w:val="28"/>
                <w:szCs w:val="28"/>
                <w:lang w:val="uk-UA"/>
              </w:rPr>
              <w:t>-</w:t>
            </w:r>
            <w:r>
              <w:rPr>
                <w:sz w:val="28"/>
                <w:szCs w:val="28"/>
                <w:lang w:val="en-US"/>
              </w:rPr>
              <w:t>Mental</w:t>
            </w:r>
            <w:r>
              <w:rPr>
                <w:sz w:val="28"/>
                <w:szCs w:val="28"/>
                <w:lang w:val="uk-UA"/>
              </w:rPr>
              <w:t xml:space="preserve"> </w:t>
            </w:r>
            <w:r>
              <w:rPr>
                <w:sz w:val="28"/>
                <w:szCs w:val="28"/>
                <w:lang w:val="en-US"/>
              </w:rPr>
              <w:t>State</w:t>
            </w:r>
            <w:r>
              <w:rPr>
                <w:sz w:val="28"/>
                <w:szCs w:val="28"/>
                <w:lang w:val="uk-UA"/>
              </w:rPr>
              <w:t xml:space="preserve"> </w:t>
            </w:r>
            <w:r>
              <w:rPr>
                <w:sz w:val="28"/>
                <w:szCs w:val="28"/>
                <w:lang w:val="en-US"/>
              </w:rPr>
              <w:t>Examination</w:t>
            </w:r>
          </w:p>
          <w:p w:rsidR="00CC7DB9" w:rsidRDefault="00CC7DB9" w:rsidP="00E525CF">
            <w:pPr>
              <w:rPr>
                <w:sz w:val="28"/>
                <w:szCs w:val="28"/>
                <w:lang w:val="uk-UA"/>
              </w:rPr>
            </w:pPr>
          </w:p>
        </w:tc>
      </w:tr>
      <w:tr w:rsidR="00CC7DB9" w:rsidRPr="003E5B60" w:rsidTr="00E525CF">
        <w:tc>
          <w:tcPr>
            <w:tcW w:w="1101" w:type="dxa"/>
          </w:tcPr>
          <w:p w:rsidR="00CC7DB9" w:rsidRDefault="00CC7DB9" w:rsidP="00E525CF">
            <w:pPr>
              <w:rPr>
                <w:sz w:val="28"/>
                <w:szCs w:val="28"/>
                <w:lang w:val="en-US"/>
              </w:rPr>
            </w:pPr>
          </w:p>
        </w:tc>
        <w:tc>
          <w:tcPr>
            <w:tcW w:w="4796" w:type="dxa"/>
          </w:tcPr>
          <w:p w:rsidR="00CC7DB9" w:rsidRDefault="00CC7DB9" w:rsidP="00E525CF">
            <w:pPr>
              <w:rPr>
                <w:sz w:val="28"/>
                <w:szCs w:val="28"/>
                <w:lang w:val="uk-UA"/>
              </w:rPr>
            </w:pPr>
          </w:p>
        </w:tc>
      </w:tr>
    </w:tbl>
    <w:p w:rsidR="00CC7DB9" w:rsidRDefault="00CC7DB9" w:rsidP="00CC7DB9">
      <w:pPr>
        <w:ind w:firstLine="720"/>
        <w:jc w:val="center"/>
        <w:rPr>
          <w:sz w:val="28"/>
          <w:szCs w:val="28"/>
          <w:lang w:val="uk-UA"/>
        </w:rPr>
      </w:pPr>
    </w:p>
    <w:p w:rsidR="00CC7DB9" w:rsidRDefault="00CC7DB9" w:rsidP="00CC7DB9">
      <w:pPr>
        <w:pStyle w:val="31"/>
        <w:tabs>
          <w:tab w:val="left" w:pos="10205"/>
        </w:tabs>
        <w:ind w:firstLine="709"/>
        <w:jc w:val="both"/>
        <w:rPr>
          <w:sz w:val="28"/>
          <w:lang w:val="uk-UA"/>
        </w:rPr>
      </w:pPr>
    </w:p>
    <w:p w:rsidR="00CC7DB9" w:rsidRDefault="00CC7DB9" w:rsidP="00CC7DB9">
      <w:pPr>
        <w:rPr>
          <w:lang w:val="uk-UA"/>
        </w:rPr>
      </w:pPr>
    </w:p>
    <w:p w:rsidR="00CC7DB9" w:rsidRDefault="00CC7DB9" w:rsidP="00CC7DB9">
      <w:pPr>
        <w:shd w:val="clear" w:color="auto" w:fill="FFFFFF"/>
        <w:ind w:left="10" w:firstLine="720"/>
        <w:jc w:val="both"/>
        <w:rPr>
          <w:color w:val="000000"/>
          <w:spacing w:val="1"/>
          <w:sz w:val="28"/>
          <w:szCs w:val="28"/>
          <w:lang w:val="uk-UA"/>
        </w:rPr>
      </w:pPr>
    </w:p>
    <w:p w:rsidR="00CC7DB9" w:rsidRDefault="00CC7DB9" w:rsidP="00CC7DB9">
      <w:pPr>
        <w:jc w:val="center"/>
        <w:rPr>
          <w:sz w:val="28"/>
          <w:szCs w:val="28"/>
          <w:lang w:val="uk-UA"/>
        </w:rPr>
      </w:pPr>
    </w:p>
    <w:p w:rsidR="00CC7DB9" w:rsidRDefault="00CC7DB9" w:rsidP="00CC7DB9">
      <w:pPr>
        <w:jc w:val="both"/>
        <w:rPr>
          <w:sz w:val="28"/>
          <w:lang w:val="uk-UA"/>
        </w:rPr>
      </w:pPr>
    </w:p>
    <w:p w:rsidR="00CC7DB9" w:rsidRDefault="00CC7DB9" w:rsidP="00CC7DB9">
      <w:pPr>
        <w:jc w:val="both"/>
        <w:rPr>
          <w:sz w:val="28"/>
          <w:lang w:val="uk-UA"/>
        </w:rPr>
      </w:pPr>
    </w:p>
    <w:p w:rsidR="00CC7DB9" w:rsidRDefault="00CC7DB9" w:rsidP="00CC7DB9">
      <w:pPr>
        <w:ind w:firstLine="708"/>
        <w:jc w:val="both"/>
        <w:rPr>
          <w:b/>
          <w:sz w:val="28"/>
          <w:szCs w:val="28"/>
          <w:lang w:val="uk-UA"/>
        </w:rPr>
      </w:pPr>
    </w:p>
    <w:p w:rsidR="00CC7DB9" w:rsidRDefault="00CC7DB9" w:rsidP="00CC7DB9">
      <w:pPr>
        <w:ind w:firstLine="708"/>
        <w:jc w:val="both"/>
        <w:rPr>
          <w:b/>
          <w:sz w:val="28"/>
          <w:szCs w:val="28"/>
          <w:lang w:val="uk-UA"/>
        </w:rPr>
      </w:pPr>
    </w:p>
    <w:p w:rsidR="00CC7DB9" w:rsidRDefault="00CC7DB9" w:rsidP="00CC7DB9">
      <w:pPr>
        <w:ind w:firstLine="708"/>
        <w:jc w:val="both"/>
        <w:rPr>
          <w:sz w:val="28"/>
          <w:szCs w:val="28"/>
          <w:lang w:val="uk-UA"/>
        </w:rPr>
        <w:sectPr w:rsidR="00CC7DB9" w:rsidSect="000411D3">
          <w:headerReference w:type="default" r:id="rId14"/>
          <w:pgSz w:w="11906" w:h="16838" w:code="9"/>
          <w:pgMar w:top="1304" w:right="1134" w:bottom="1304" w:left="1361" w:header="709" w:footer="709" w:gutter="0"/>
          <w:pgNumType w:start="1"/>
          <w:cols w:space="708"/>
          <w:docGrid w:linePitch="360"/>
        </w:sectPr>
      </w:pPr>
      <w:r>
        <w:rPr>
          <w:sz w:val="28"/>
          <w:szCs w:val="28"/>
          <w:lang w:val="uk-UA"/>
        </w:rPr>
        <w:tab/>
      </w: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tabs>
          <w:tab w:val="left" w:pos="1080"/>
        </w:tabs>
        <w:spacing w:line="360" w:lineRule="exact"/>
        <w:jc w:val="center"/>
        <w:rPr>
          <w:lang w:val="uk-UA"/>
        </w:rPr>
      </w:pPr>
    </w:p>
    <w:p w:rsidR="00CC7DB9" w:rsidRDefault="00CC7DB9" w:rsidP="00CC7DB9">
      <w:pPr>
        <w:pBdr>
          <w:top w:val="single" w:sz="4" w:space="1" w:color="auto"/>
        </w:pBdr>
        <w:tabs>
          <w:tab w:val="left" w:pos="1080"/>
        </w:tabs>
        <w:jc w:val="center"/>
        <w:rPr>
          <w:sz w:val="22"/>
          <w:szCs w:val="22"/>
          <w:lang w:val="uk-UA"/>
        </w:rPr>
      </w:pPr>
      <w:r>
        <w:rPr>
          <w:sz w:val="22"/>
          <w:szCs w:val="22"/>
          <w:lang w:val="uk-UA"/>
        </w:rPr>
        <w:t xml:space="preserve">Підп. до  друку </w:t>
      </w:r>
      <w:r>
        <w:rPr>
          <w:sz w:val="22"/>
          <w:szCs w:val="22"/>
        </w:rPr>
        <w:t>01</w:t>
      </w:r>
      <w:r>
        <w:rPr>
          <w:sz w:val="22"/>
          <w:szCs w:val="22"/>
          <w:lang w:val="uk-UA"/>
        </w:rPr>
        <w:t>.1</w:t>
      </w:r>
      <w:r>
        <w:rPr>
          <w:sz w:val="22"/>
          <w:szCs w:val="22"/>
        </w:rPr>
        <w:t>1</w:t>
      </w:r>
      <w:r>
        <w:rPr>
          <w:sz w:val="22"/>
          <w:szCs w:val="22"/>
          <w:lang w:val="uk-UA"/>
        </w:rPr>
        <w:t>.2007р. Формат 60х90/16</w:t>
      </w:r>
    </w:p>
    <w:p w:rsidR="00CC7DB9" w:rsidRDefault="00CC7DB9" w:rsidP="00CC7DB9">
      <w:pPr>
        <w:tabs>
          <w:tab w:val="left" w:pos="1080"/>
        </w:tabs>
        <w:jc w:val="center"/>
        <w:rPr>
          <w:sz w:val="22"/>
          <w:szCs w:val="22"/>
          <w:lang w:val="uk-UA"/>
        </w:rPr>
      </w:pPr>
      <w:r>
        <w:rPr>
          <w:sz w:val="22"/>
          <w:szCs w:val="22"/>
          <w:lang w:val="uk-UA"/>
        </w:rPr>
        <w:t xml:space="preserve">Набір офсетний. Друк офсетний. Умов. друк. арк. 0,9. Тираж 100 прим. Зам. </w:t>
      </w:r>
      <w:r>
        <w:rPr>
          <w:sz w:val="22"/>
          <w:szCs w:val="22"/>
        </w:rPr>
        <w:t>302</w:t>
      </w:r>
      <w:r>
        <w:rPr>
          <w:sz w:val="22"/>
          <w:szCs w:val="22"/>
          <w:lang w:val="uk-UA"/>
        </w:rPr>
        <w:t>.</w:t>
      </w:r>
    </w:p>
    <w:p w:rsidR="00CC7DB9" w:rsidRDefault="00CC7DB9" w:rsidP="00CC7DB9">
      <w:pPr>
        <w:tabs>
          <w:tab w:val="left" w:pos="1080"/>
        </w:tabs>
        <w:jc w:val="center"/>
        <w:rPr>
          <w:bCs/>
          <w:sz w:val="22"/>
          <w:szCs w:val="22"/>
          <w:lang w:val="uk-UA"/>
        </w:rPr>
      </w:pPr>
      <w:r>
        <w:rPr>
          <w:sz w:val="22"/>
          <w:szCs w:val="22"/>
          <w:lang w:val="uk-UA"/>
        </w:rPr>
        <w:t>Віддруковано: ТОВ «Радуга», пр.50 років ВЛКСМ, 52</w:t>
      </w:r>
    </w:p>
    <w:p w:rsidR="00CC7DB9" w:rsidRDefault="00CC7DB9" w:rsidP="00CC7DB9">
      <w:pPr>
        <w:ind w:firstLine="708"/>
        <w:jc w:val="both"/>
        <w:rPr>
          <w:sz w:val="28"/>
          <w:szCs w:val="28"/>
          <w:lang w:val="uk-UA"/>
        </w:rPr>
      </w:pPr>
    </w:p>
    <w:p w:rsidR="00CC7DB9" w:rsidRDefault="00CC7DB9" w:rsidP="00CC7DB9">
      <w:pPr>
        <w:jc w:val="both"/>
        <w:rPr>
          <w:sz w:val="28"/>
          <w:lang w:val="uk-UA"/>
        </w:rPr>
      </w:pPr>
    </w:p>
    <w:p w:rsidR="00E8063E" w:rsidRDefault="00E8063E" w:rsidP="00A054A4">
      <w:pPr>
        <w:pStyle w:val="afd"/>
        <w:spacing w:line="360" w:lineRule="auto"/>
        <w:ind w:right="-6"/>
        <w:outlineLvl w:val="0"/>
      </w:pPr>
      <w:bookmarkStart w:id="1" w:name="_GoBack"/>
      <w:bookmarkEnd w:id="1"/>
      <w:r>
        <w:rPr>
          <w:color w:val="FF0000"/>
        </w:rPr>
        <w:lastRenderedPageBreak/>
        <w:t xml:space="preserve">Для заказа доставки данной работы воспользуйтесь поиском на сайте по ссылке:  </w:t>
      </w:r>
      <w:hyperlink r:id="rId15" w:history="1">
        <w:r>
          <w:rPr>
            <w:rStyle w:val="af5"/>
            <w:color w:val="0070C0"/>
          </w:rPr>
          <w:t>http://www.mydisser.com/search.html</w:t>
        </w:r>
      </w:hyperlink>
      <w:bookmarkStart w:id="2" w:name="_PictureBullets"/>
      <w:bookmarkEnd w:id="2"/>
    </w:p>
    <w:sectPr w:rsidR="00E8063E">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0A7" w:rsidRDefault="00D970A7">
      <w:r>
        <w:separator/>
      </w:r>
    </w:p>
  </w:endnote>
  <w:endnote w:type="continuationSeparator" w:id="0">
    <w:p w:rsidR="00D970A7" w:rsidRDefault="00D97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5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20007A87" w:usb1="80000000" w:usb2="00000008" w:usb3="00000000" w:csb0="000001FF" w:csb1="00000000"/>
  </w:font>
  <w:font w:name="Calibri">
    <w:panose1 w:val="020F0502020204030204"/>
    <w:charset w:val="CC"/>
    <w:family w:val="swiss"/>
    <w:pitch w:val="variable"/>
    <w:sig w:usb0="E00002FF" w:usb1="4000ACFF" w:usb2="00000001" w:usb3="00000000" w:csb0="0000019F" w:csb1="00000000"/>
  </w:font>
  <w:font w:name="Minion Pro">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ourier New">
    <w:panose1 w:val="02070309020205020404"/>
    <w:charset w:val="CC"/>
    <w:family w:val="modern"/>
    <w:pitch w:val="fixed"/>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0A7" w:rsidRDefault="00D970A7">
      <w:r>
        <w:separator/>
      </w:r>
    </w:p>
  </w:footnote>
  <w:footnote w:type="continuationSeparator" w:id="0">
    <w:p w:rsidR="00D970A7" w:rsidRDefault="00D970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DB9" w:rsidRDefault="00CC7DB9">
    <w:pPr>
      <w:pStyle w:val="afffffffc"/>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CC7DB9" w:rsidRDefault="00CC7DB9">
    <w:pPr>
      <w:pStyle w:val="afffffff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DB9" w:rsidRDefault="00CC7DB9">
    <w:pPr>
      <w:pStyle w:val="afffffffc"/>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DB9" w:rsidRDefault="00CC7DB9">
    <w:pPr>
      <w:pStyle w:val="afffffffc"/>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20</w:t>
    </w:r>
    <w:r>
      <w:rPr>
        <w:rStyle w:val="af4"/>
      </w:rPr>
      <w:fldChar w:fldCharType="end"/>
    </w:r>
  </w:p>
  <w:p w:rsidR="00CC7DB9" w:rsidRDefault="00CC7DB9">
    <w:pPr>
      <w:pStyle w:val="afffffffc"/>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c"/>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7">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8">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9">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0">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1">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2">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3">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4">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6">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7">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9">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0">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1">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2">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3">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5">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6">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8">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29">
    <w:nsid w:val="00000018"/>
    <w:multiLevelType w:val="singleLevel"/>
    <w:tmpl w:val="00000018"/>
    <w:name w:val="WW8Num36"/>
    <w:lvl w:ilvl="0">
      <w:start w:val="1"/>
      <w:numFmt w:val="bullet"/>
      <w:pStyle w:val="42"/>
      <w:lvlText w:val="■"/>
      <w:lvlJc w:val="left"/>
      <w:pPr>
        <w:tabs>
          <w:tab w:val="num" w:pos="1080"/>
        </w:tabs>
        <w:ind w:left="964" w:hanging="244"/>
      </w:pPr>
      <w:rPr>
        <w:rFonts w:ascii="Garamond" w:hAnsi="Garamond"/>
        <w:i w:val="0"/>
      </w:rPr>
    </w:lvl>
  </w:abstractNum>
  <w:abstractNum w:abstractNumId="30">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1">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2">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3">
    <w:nsid w:val="0000001C"/>
    <w:multiLevelType w:val="multilevel"/>
    <w:tmpl w:val="0000001C"/>
    <w:name w:val="WW8Num40"/>
    <w:lvl w:ilvl="0">
      <w:start w:val="1"/>
      <w:numFmt w:val="decimal"/>
      <w:pStyle w:val="43"/>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5">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2">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3">
    <w:nsid w:val="1044420F"/>
    <w:multiLevelType w:val="hybridMultilevel"/>
    <w:tmpl w:val="E28487F8"/>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4">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nsid w:val="32470018"/>
    <w:multiLevelType w:val="hybridMultilevel"/>
    <w:tmpl w:val="FC7E02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39E244BE"/>
    <w:multiLevelType w:val="hybridMultilevel"/>
    <w:tmpl w:val="6F9E8076"/>
    <w:lvl w:ilvl="0" w:tplc="B29446F8">
      <w:start w:val="1"/>
      <w:numFmt w:val="decimal"/>
      <w:pStyle w:val="a8"/>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48">
    <w:nsid w:val="44507433"/>
    <w:multiLevelType w:val="hybridMultilevel"/>
    <w:tmpl w:val="37E24212"/>
    <w:lvl w:ilvl="0" w:tplc="D04EB5D0">
      <w:start w:val="1"/>
      <w:numFmt w:val="decimal"/>
      <w:pStyle w:val="a9"/>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46D347AE"/>
    <w:multiLevelType w:val="hybridMultilevel"/>
    <w:tmpl w:val="5C9E96C4"/>
    <w:lvl w:ilvl="0" w:tplc="5DCCBA14">
      <w:start w:val="1"/>
      <w:numFmt w:val="decimal"/>
      <w:pStyle w:val="aa"/>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4B471CB1"/>
    <w:multiLevelType w:val="singleLevel"/>
    <w:tmpl w:val="4DA8B104"/>
    <w:lvl w:ilvl="0">
      <w:start w:val="1"/>
      <w:numFmt w:val="decimal"/>
      <w:pStyle w:val="ab"/>
      <w:lvlText w:val="%1."/>
      <w:lvlJc w:val="left"/>
      <w:pPr>
        <w:tabs>
          <w:tab w:val="num" w:pos="360"/>
        </w:tabs>
        <w:ind w:left="360" w:hanging="360"/>
      </w:pPr>
      <w:rPr>
        <w:rFonts w:ascii="Times New Roman" w:hAnsi="Times New Roman" w:cs="Times New Roman"/>
      </w:rPr>
    </w:lvl>
  </w:abstractNum>
  <w:abstractNum w:abstractNumId="51">
    <w:nsid w:val="4B4B49F6"/>
    <w:multiLevelType w:val="hybridMultilevel"/>
    <w:tmpl w:val="EF448196"/>
    <w:lvl w:ilvl="0" w:tplc="C7DA9470">
      <w:start w:val="1"/>
      <w:numFmt w:val="decimal"/>
      <w:pStyle w:val="ac"/>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57F21E5D"/>
    <w:multiLevelType w:val="multilevel"/>
    <w:tmpl w:val="BC8AB318"/>
    <w:styleLink w:val="14"/>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nsid w:val="65955A01"/>
    <w:multiLevelType w:val="hybridMultilevel"/>
    <w:tmpl w:val="90E888D8"/>
    <w:lvl w:ilvl="0" w:tplc="6AD49DB8">
      <w:start w:val="1"/>
      <w:numFmt w:val="decimal"/>
      <w:pStyle w:val="ad"/>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7"/>
  </w:num>
  <w:num w:numId="3">
    <w:abstractNumId w:val="8"/>
  </w:num>
  <w:num w:numId="4">
    <w:abstractNumId w:val="9"/>
  </w:num>
  <w:num w:numId="5">
    <w:abstractNumId w:val="10"/>
  </w:num>
  <w:num w:numId="6">
    <w:abstractNumId w:val="11"/>
  </w:num>
  <w:num w:numId="7">
    <w:abstractNumId w:val="12"/>
  </w:num>
  <w:num w:numId="8">
    <w:abstractNumId w:val="13"/>
  </w:num>
  <w:num w:numId="9">
    <w:abstractNumId w:val="14"/>
  </w:num>
  <w:num w:numId="10">
    <w:abstractNumId w:val="15"/>
  </w:num>
  <w:num w:numId="11">
    <w:abstractNumId w:val="16"/>
  </w:num>
  <w:num w:numId="12">
    <w:abstractNumId w:val="17"/>
  </w:num>
  <w:num w:numId="13">
    <w:abstractNumId w:val="18"/>
  </w:num>
  <w:num w:numId="14">
    <w:abstractNumId w:val="19"/>
  </w:num>
  <w:num w:numId="15">
    <w:abstractNumId w:val="20"/>
  </w:num>
  <w:num w:numId="16">
    <w:abstractNumId w:val="21"/>
  </w:num>
  <w:num w:numId="17">
    <w:abstractNumId w:val="22"/>
  </w:num>
  <w:num w:numId="18">
    <w:abstractNumId w:val="23"/>
  </w:num>
  <w:num w:numId="19">
    <w:abstractNumId w:val="24"/>
  </w:num>
  <w:num w:numId="20">
    <w:abstractNumId w:val="25"/>
  </w:num>
  <w:num w:numId="21">
    <w:abstractNumId w:val="26"/>
  </w:num>
  <w:num w:numId="22">
    <w:abstractNumId w:val="27"/>
  </w:num>
  <w:num w:numId="23">
    <w:abstractNumId w:val="28"/>
  </w:num>
  <w:num w:numId="24">
    <w:abstractNumId w:val="29"/>
  </w:num>
  <w:num w:numId="25">
    <w:abstractNumId w:val="30"/>
  </w:num>
  <w:num w:numId="26">
    <w:abstractNumId w:val="31"/>
  </w:num>
  <w:num w:numId="27">
    <w:abstractNumId w:val="32"/>
  </w:num>
  <w:num w:numId="28">
    <w:abstractNumId w:val="33"/>
  </w:num>
  <w:num w:numId="29">
    <w:abstractNumId w:val="34"/>
  </w:num>
  <w:num w:numId="30">
    <w:abstractNumId w:val="35"/>
  </w:num>
  <w:num w:numId="31">
    <w:abstractNumId w:val="36"/>
  </w:num>
  <w:num w:numId="32">
    <w:abstractNumId w:val="37"/>
  </w:num>
  <w:num w:numId="33">
    <w:abstractNumId w:val="38"/>
  </w:num>
  <w:num w:numId="34">
    <w:abstractNumId w:val="39"/>
  </w:num>
  <w:num w:numId="35">
    <w:abstractNumId w:val="40"/>
  </w:num>
  <w:num w:numId="36">
    <w:abstractNumId w:val="42"/>
  </w:num>
  <w:num w:numId="37">
    <w:abstractNumId w:val="41"/>
  </w:num>
  <w:num w:numId="38">
    <w:abstractNumId w:val="47"/>
  </w:num>
  <w:num w:numId="39">
    <w:abstractNumId w:val="1"/>
  </w:num>
  <w:num w:numId="40">
    <w:abstractNumId w:val="4"/>
  </w:num>
  <w:num w:numId="41">
    <w:abstractNumId w:val="2"/>
  </w:num>
  <w:num w:numId="42">
    <w:abstractNumId w:val="3"/>
  </w:num>
  <w:num w:numId="43">
    <w:abstractNumId w:val="0"/>
  </w:num>
  <w:num w:numId="44">
    <w:abstractNumId w:val="50"/>
  </w:num>
  <w:num w:numId="45">
    <w:abstractNumId w:val="5"/>
  </w:num>
  <w:num w:numId="46">
    <w:abstractNumId w:val="46"/>
  </w:num>
  <w:num w:numId="47">
    <w:abstractNumId w:val="49"/>
  </w:num>
  <w:num w:numId="48">
    <w:abstractNumId w:val="51"/>
  </w:num>
  <w:num w:numId="49">
    <w:abstractNumId w:val="53"/>
  </w:num>
  <w:num w:numId="50">
    <w:abstractNumId w:val="44"/>
  </w:num>
  <w:num w:numId="51">
    <w:abstractNumId w:val="52"/>
  </w:num>
  <w:num w:numId="52">
    <w:abstractNumId w:val="48"/>
  </w:num>
  <w:num w:numId="53">
    <w:abstractNumId w:val="43"/>
  </w:num>
  <w:num w:numId="54">
    <w:abstractNumId w:val="4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123E"/>
    <w:rsid w:val="0000345D"/>
    <w:rsid w:val="00004FC9"/>
    <w:rsid w:val="000071A8"/>
    <w:rsid w:val="00007646"/>
    <w:rsid w:val="00007D08"/>
    <w:rsid w:val="000112FA"/>
    <w:rsid w:val="00011E3A"/>
    <w:rsid w:val="0001496C"/>
    <w:rsid w:val="00020234"/>
    <w:rsid w:val="00027B78"/>
    <w:rsid w:val="00031717"/>
    <w:rsid w:val="00043386"/>
    <w:rsid w:val="00043CBF"/>
    <w:rsid w:val="000458CD"/>
    <w:rsid w:val="0004729D"/>
    <w:rsid w:val="00051685"/>
    <w:rsid w:val="00053EC4"/>
    <w:rsid w:val="0005543B"/>
    <w:rsid w:val="000561E5"/>
    <w:rsid w:val="00064F31"/>
    <w:rsid w:val="0006663E"/>
    <w:rsid w:val="00066EF0"/>
    <w:rsid w:val="00067B48"/>
    <w:rsid w:val="00075237"/>
    <w:rsid w:val="0007671E"/>
    <w:rsid w:val="0008255B"/>
    <w:rsid w:val="000849E5"/>
    <w:rsid w:val="00097530"/>
    <w:rsid w:val="000976D0"/>
    <w:rsid w:val="000A3262"/>
    <w:rsid w:val="000A4E73"/>
    <w:rsid w:val="000A56E3"/>
    <w:rsid w:val="000A6478"/>
    <w:rsid w:val="000A6639"/>
    <w:rsid w:val="000B003D"/>
    <w:rsid w:val="000B2515"/>
    <w:rsid w:val="000B6AF5"/>
    <w:rsid w:val="000C0078"/>
    <w:rsid w:val="000C04E7"/>
    <w:rsid w:val="000C0BF5"/>
    <w:rsid w:val="000C0C0A"/>
    <w:rsid w:val="000D071C"/>
    <w:rsid w:val="000D07E0"/>
    <w:rsid w:val="000D0CBD"/>
    <w:rsid w:val="000D3398"/>
    <w:rsid w:val="000D4C60"/>
    <w:rsid w:val="000D53AB"/>
    <w:rsid w:val="000D5D95"/>
    <w:rsid w:val="000E07FB"/>
    <w:rsid w:val="000E265A"/>
    <w:rsid w:val="000E45DD"/>
    <w:rsid w:val="000E6014"/>
    <w:rsid w:val="000F04B4"/>
    <w:rsid w:val="000F20CE"/>
    <w:rsid w:val="000F5F3A"/>
    <w:rsid w:val="000F672C"/>
    <w:rsid w:val="0010053C"/>
    <w:rsid w:val="0010560E"/>
    <w:rsid w:val="00107352"/>
    <w:rsid w:val="0011344B"/>
    <w:rsid w:val="0011487C"/>
    <w:rsid w:val="00114BB7"/>
    <w:rsid w:val="00114CC4"/>
    <w:rsid w:val="00122FF7"/>
    <w:rsid w:val="00124212"/>
    <w:rsid w:val="001243DE"/>
    <w:rsid w:val="00125F49"/>
    <w:rsid w:val="00126775"/>
    <w:rsid w:val="001339CE"/>
    <w:rsid w:val="001407E0"/>
    <w:rsid w:val="00140B95"/>
    <w:rsid w:val="00140CEE"/>
    <w:rsid w:val="00143253"/>
    <w:rsid w:val="00151077"/>
    <w:rsid w:val="00152934"/>
    <w:rsid w:val="0015371E"/>
    <w:rsid w:val="001553E1"/>
    <w:rsid w:val="00155A25"/>
    <w:rsid w:val="00162A81"/>
    <w:rsid w:val="0016556C"/>
    <w:rsid w:val="0017178B"/>
    <w:rsid w:val="00175F56"/>
    <w:rsid w:val="00181228"/>
    <w:rsid w:val="00187A91"/>
    <w:rsid w:val="00196EE0"/>
    <w:rsid w:val="001A197B"/>
    <w:rsid w:val="001A5E82"/>
    <w:rsid w:val="001A6FC9"/>
    <w:rsid w:val="001B25BA"/>
    <w:rsid w:val="001B563E"/>
    <w:rsid w:val="001C632A"/>
    <w:rsid w:val="001D5247"/>
    <w:rsid w:val="001E5327"/>
    <w:rsid w:val="001E5DB2"/>
    <w:rsid w:val="001F10C4"/>
    <w:rsid w:val="001F14AE"/>
    <w:rsid w:val="001F1507"/>
    <w:rsid w:val="001F3875"/>
    <w:rsid w:val="001F66E7"/>
    <w:rsid w:val="002020D2"/>
    <w:rsid w:val="00203877"/>
    <w:rsid w:val="00203B51"/>
    <w:rsid w:val="00206C75"/>
    <w:rsid w:val="00210F74"/>
    <w:rsid w:val="00211287"/>
    <w:rsid w:val="00223F3D"/>
    <w:rsid w:val="00230B01"/>
    <w:rsid w:val="00230D91"/>
    <w:rsid w:val="002366B5"/>
    <w:rsid w:val="00240761"/>
    <w:rsid w:val="00250BB5"/>
    <w:rsid w:val="00254394"/>
    <w:rsid w:val="00254C99"/>
    <w:rsid w:val="0025574B"/>
    <w:rsid w:val="0026414C"/>
    <w:rsid w:val="00265681"/>
    <w:rsid w:val="00267173"/>
    <w:rsid w:val="00267C02"/>
    <w:rsid w:val="00280D1B"/>
    <w:rsid w:val="0028253D"/>
    <w:rsid w:val="00287CCD"/>
    <w:rsid w:val="002918FA"/>
    <w:rsid w:val="00292B3F"/>
    <w:rsid w:val="002948C7"/>
    <w:rsid w:val="0029553D"/>
    <w:rsid w:val="00296605"/>
    <w:rsid w:val="002A1A3B"/>
    <w:rsid w:val="002A1C0A"/>
    <w:rsid w:val="002A6528"/>
    <w:rsid w:val="002B3996"/>
    <w:rsid w:val="002B60F4"/>
    <w:rsid w:val="002C2431"/>
    <w:rsid w:val="002C7D8D"/>
    <w:rsid w:val="002D11A8"/>
    <w:rsid w:val="002D254C"/>
    <w:rsid w:val="002D4909"/>
    <w:rsid w:val="002D7181"/>
    <w:rsid w:val="002E1286"/>
    <w:rsid w:val="002E2038"/>
    <w:rsid w:val="002F142F"/>
    <w:rsid w:val="002F14AC"/>
    <w:rsid w:val="002F1BEC"/>
    <w:rsid w:val="002F40BE"/>
    <w:rsid w:val="0030185F"/>
    <w:rsid w:val="00304F1E"/>
    <w:rsid w:val="0030633C"/>
    <w:rsid w:val="00311AF5"/>
    <w:rsid w:val="00313A9C"/>
    <w:rsid w:val="00314A13"/>
    <w:rsid w:val="00317229"/>
    <w:rsid w:val="00320C09"/>
    <w:rsid w:val="00334765"/>
    <w:rsid w:val="0033708E"/>
    <w:rsid w:val="003370BE"/>
    <w:rsid w:val="00337993"/>
    <w:rsid w:val="00342491"/>
    <w:rsid w:val="0034262A"/>
    <w:rsid w:val="0034460F"/>
    <w:rsid w:val="00347B7E"/>
    <w:rsid w:val="003507BE"/>
    <w:rsid w:val="003556FD"/>
    <w:rsid w:val="00362ED7"/>
    <w:rsid w:val="00363673"/>
    <w:rsid w:val="0037221E"/>
    <w:rsid w:val="003723CF"/>
    <w:rsid w:val="00372848"/>
    <w:rsid w:val="0037513E"/>
    <w:rsid w:val="00375439"/>
    <w:rsid w:val="00377A7C"/>
    <w:rsid w:val="003827D7"/>
    <w:rsid w:val="00383B3E"/>
    <w:rsid w:val="00390E76"/>
    <w:rsid w:val="00391A21"/>
    <w:rsid w:val="00391C16"/>
    <w:rsid w:val="003934CA"/>
    <w:rsid w:val="0039380B"/>
    <w:rsid w:val="003938A4"/>
    <w:rsid w:val="00393F40"/>
    <w:rsid w:val="003A3D03"/>
    <w:rsid w:val="003A67F5"/>
    <w:rsid w:val="003A6904"/>
    <w:rsid w:val="003A70F8"/>
    <w:rsid w:val="003B5D6C"/>
    <w:rsid w:val="003B6B94"/>
    <w:rsid w:val="003B71E5"/>
    <w:rsid w:val="003C00A6"/>
    <w:rsid w:val="003C2A97"/>
    <w:rsid w:val="003C4218"/>
    <w:rsid w:val="003C6BE6"/>
    <w:rsid w:val="003D2931"/>
    <w:rsid w:val="003D58DB"/>
    <w:rsid w:val="003E3271"/>
    <w:rsid w:val="003F05FC"/>
    <w:rsid w:val="003F1EBF"/>
    <w:rsid w:val="003F3B03"/>
    <w:rsid w:val="004009D1"/>
    <w:rsid w:val="00405B91"/>
    <w:rsid w:val="004102F1"/>
    <w:rsid w:val="00411717"/>
    <w:rsid w:val="0041416E"/>
    <w:rsid w:val="00414194"/>
    <w:rsid w:val="00414DB4"/>
    <w:rsid w:val="004278D9"/>
    <w:rsid w:val="004313DD"/>
    <w:rsid w:val="0043292D"/>
    <w:rsid w:val="00450630"/>
    <w:rsid w:val="0045213A"/>
    <w:rsid w:val="00453A09"/>
    <w:rsid w:val="00457062"/>
    <w:rsid w:val="0046167F"/>
    <w:rsid w:val="00462806"/>
    <w:rsid w:val="00471A16"/>
    <w:rsid w:val="00474B03"/>
    <w:rsid w:val="00476C27"/>
    <w:rsid w:val="004806F7"/>
    <w:rsid w:val="004912B2"/>
    <w:rsid w:val="004942BD"/>
    <w:rsid w:val="00495D26"/>
    <w:rsid w:val="004A2791"/>
    <w:rsid w:val="004A2B7C"/>
    <w:rsid w:val="004A5A83"/>
    <w:rsid w:val="004B0434"/>
    <w:rsid w:val="004B158F"/>
    <w:rsid w:val="004B38A8"/>
    <w:rsid w:val="004B59E3"/>
    <w:rsid w:val="004B780E"/>
    <w:rsid w:val="004C00FA"/>
    <w:rsid w:val="004C379A"/>
    <w:rsid w:val="004C3850"/>
    <w:rsid w:val="004C647D"/>
    <w:rsid w:val="004C6B94"/>
    <w:rsid w:val="004D43DA"/>
    <w:rsid w:val="004D45C2"/>
    <w:rsid w:val="004D5831"/>
    <w:rsid w:val="004D6C03"/>
    <w:rsid w:val="004D7F23"/>
    <w:rsid w:val="004E38C5"/>
    <w:rsid w:val="004F03AF"/>
    <w:rsid w:val="004F153C"/>
    <w:rsid w:val="00511FB9"/>
    <w:rsid w:val="0051424C"/>
    <w:rsid w:val="0051645F"/>
    <w:rsid w:val="00524D1A"/>
    <w:rsid w:val="00527FB6"/>
    <w:rsid w:val="00535170"/>
    <w:rsid w:val="0054065E"/>
    <w:rsid w:val="005506B9"/>
    <w:rsid w:val="0055493C"/>
    <w:rsid w:val="00560081"/>
    <w:rsid w:val="005709E0"/>
    <w:rsid w:val="005724A8"/>
    <w:rsid w:val="00572E72"/>
    <w:rsid w:val="00573330"/>
    <w:rsid w:val="00576C1A"/>
    <w:rsid w:val="0057730F"/>
    <w:rsid w:val="005803EE"/>
    <w:rsid w:val="00592471"/>
    <w:rsid w:val="00593517"/>
    <w:rsid w:val="005962B7"/>
    <w:rsid w:val="00597B7C"/>
    <w:rsid w:val="005A2875"/>
    <w:rsid w:val="005A4EFD"/>
    <w:rsid w:val="005B13BB"/>
    <w:rsid w:val="005B1E14"/>
    <w:rsid w:val="005B28F0"/>
    <w:rsid w:val="005C0E6E"/>
    <w:rsid w:val="005C10AC"/>
    <w:rsid w:val="005C3CE3"/>
    <w:rsid w:val="005C569C"/>
    <w:rsid w:val="005C6846"/>
    <w:rsid w:val="005D3104"/>
    <w:rsid w:val="005D6780"/>
    <w:rsid w:val="005E2FD3"/>
    <w:rsid w:val="005E4B96"/>
    <w:rsid w:val="005F007D"/>
    <w:rsid w:val="00600D4B"/>
    <w:rsid w:val="00601052"/>
    <w:rsid w:val="006027D7"/>
    <w:rsid w:val="00602856"/>
    <w:rsid w:val="00606FFC"/>
    <w:rsid w:val="006128C9"/>
    <w:rsid w:val="00612DF3"/>
    <w:rsid w:val="00616BC2"/>
    <w:rsid w:val="00616F83"/>
    <w:rsid w:val="00617168"/>
    <w:rsid w:val="00617189"/>
    <w:rsid w:val="00650A11"/>
    <w:rsid w:val="00650F42"/>
    <w:rsid w:val="0065359A"/>
    <w:rsid w:val="006655E9"/>
    <w:rsid w:val="00673773"/>
    <w:rsid w:val="00680AB0"/>
    <w:rsid w:val="00681DFD"/>
    <w:rsid w:val="006875D7"/>
    <w:rsid w:val="006940E3"/>
    <w:rsid w:val="00695123"/>
    <w:rsid w:val="006A0054"/>
    <w:rsid w:val="006A1105"/>
    <w:rsid w:val="006A2898"/>
    <w:rsid w:val="006A2942"/>
    <w:rsid w:val="006A457C"/>
    <w:rsid w:val="006B4D7B"/>
    <w:rsid w:val="006B4F1B"/>
    <w:rsid w:val="006B73EC"/>
    <w:rsid w:val="006B783C"/>
    <w:rsid w:val="006C2CC6"/>
    <w:rsid w:val="006C4959"/>
    <w:rsid w:val="006C4AF9"/>
    <w:rsid w:val="006C7D70"/>
    <w:rsid w:val="006D0B9F"/>
    <w:rsid w:val="006D0D69"/>
    <w:rsid w:val="006D7CC8"/>
    <w:rsid w:val="006E02B6"/>
    <w:rsid w:val="006E1429"/>
    <w:rsid w:val="006E39C1"/>
    <w:rsid w:val="006E634E"/>
    <w:rsid w:val="006F0333"/>
    <w:rsid w:val="006F11FC"/>
    <w:rsid w:val="006F389F"/>
    <w:rsid w:val="00700395"/>
    <w:rsid w:val="00700A07"/>
    <w:rsid w:val="0070265A"/>
    <w:rsid w:val="007051C9"/>
    <w:rsid w:val="00710173"/>
    <w:rsid w:val="0071352E"/>
    <w:rsid w:val="0071421D"/>
    <w:rsid w:val="00714EB5"/>
    <w:rsid w:val="0071510D"/>
    <w:rsid w:val="00716C6A"/>
    <w:rsid w:val="00720D74"/>
    <w:rsid w:val="00721A31"/>
    <w:rsid w:val="00724CBB"/>
    <w:rsid w:val="00725AD9"/>
    <w:rsid w:val="00727B28"/>
    <w:rsid w:val="00733FD1"/>
    <w:rsid w:val="0074121F"/>
    <w:rsid w:val="00751004"/>
    <w:rsid w:val="00760C9A"/>
    <w:rsid w:val="00763C76"/>
    <w:rsid w:val="007734EE"/>
    <w:rsid w:val="007755D7"/>
    <w:rsid w:val="00790231"/>
    <w:rsid w:val="00790406"/>
    <w:rsid w:val="0079424B"/>
    <w:rsid w:val="00794DF8"/>
    <w:rsid w:val="007955CD"/>
    <w:rsid w:val="00795AA0"/>
    <w:rsid w:val="007A3A4A"/>
    <w:rsid w:val="007B0B78"/>
    <w:rsid w:val="007B2028"/>
    <w:rsid w:val="007B6B41"/>
    <w:rsid w:val="007C548E"/>
    <w:rsid w:val="007D497B"/>
    <w:rsid w:val="007D59CD"/>
    <w:rsid w:val="007D5B26"/>
    <w:rsid w:val="007D7B00"/>
    <w:rsid w:val="007E5161"/>
    <w:rsid w:val="007F0A39"/>
    <w:rsid w:val="007F1DE3"/>
    <w:rsid w:val="007F3184"/>
    <w:rsid w:val="007F4D89"/>
    <w:rsid w:val="00802229"/>
    <w:rsid w:val="00803975"/>
    <w:rsid w:val="00806A80"/>
    <w:rsid w:val="00814434"/>
    <w:rsid w:val="00821E3A"/>
    <w:rsid w:val="00822AEA"/>
    <w:rsid w:val="008312F8"/>
    <w:rsid w:val="00832058"/>
    <w:rsid w:val="00833276"/>
    <w:rsid w:val="008373B3"/>
    <w:rsid w:val="00840EC3"/>
    <w:rsid w:val="008436BB"/>
    <w:rsid w:val="00844B6C"/>
    <w:rsid w:val="00846A3F"/>
    <w:rsid w:val="0084709E"/>
    <w:rsid w:val="00852B3C"/>
    <w:rsid w:val="00854667"/>
    <w:rsid w:val="008556AE"/>
    <w:rsid w:val="00855E0D"/>
    <w:rsid w:val="008649A7"/>
    <w:rsid w:val="0086678B"/>
    <w:rsid w:val="00871872"/>
    <w:rsid w:val="008765B6"/>
    <w:rsid w:val="0087703A"/>
    <w:rsid w:val="00877AA5"/>
    <w:rsid w:val="00885A91"/>
    <w:rsid w:val="00886B4E"/>
    <w:rsid w:val="008874DB"/>
    <w:rsid w:val="00891B12"/>
    <w:rsid w:val="0089604F"/>
    <w:rsid w:val="00896657"/>
    <w:rsid w:val="008A1D6A"/>
    <w:rsid w:val="008A1F23"/>
    <w:rsid w:val="008A2F1E"/>
    <w:rsid w:val="008A3B27"/>
    <w:rsid w:val="008A5CEA"/>
    <w:rsid w:val="008A6975"/>
    <w:rsid w:val="008B4057"/>
    <w:rsid w:val="008B79CA"/>
    <w:rsid w:val="008C140F"/>
    <w:rsid w:val="008C2804"/>
    <w:rsid w:val="008C3C55"/>
    <w:rsid w:val="008C5750"/>
    <w:rsid w:val="008C67EF"/>
    <w:rsid w:val="008C727A"/>
    <w:rsid w:val="008D0321"/>
    <w:rsid w:val="008D2E58"/>
    <w:rsid w:val="008D33C9"/>
    <w:rsid w:val="008D39D9"/>
    <w:rsid w:val="008E0B8E"/>
    <w:rsid w:val="008E1FEE"/>
    <w:rsid w:val="008E567E"/>
    <w:rsid w:val="008E7A5F"/>
    <w:rsid w:val="008F087D"/>
    <w:rsid w:val="008F1A3B"/>
    <w:rsid w:val="008F218D"/>
    <w:rsid w:val="00902A7A"/>
    <w:rsid w:val="00906DDE"/>
    <w:rsid w:val="00915142"/>
    <w:rsid w:val="00915998"/>
    <w:rsid w:val="00916829"/>
    <w:rsid w:val="0091689C"/>
    <w:rsid w:val="0092165F"/>
    <w:rsid w:val="00922613"/>
    <w:rsid w:val="009247E7"/>
    <w:rsid w:val="00924E7E"/>
    <w:rsid w:val="00930753"/>
    <w:rsid w:val="009325EE"/>
    <w:rsid w:val="009358F5"/>
    <w:rsid w:val="00935F1E"/>
    <w:rsid w:val="00937513"/>
    <w:rsid w:val="00941BB0"/>
    <w:rsid w:val="00943676"/>
    <w:rsid w:val="00945F19"/>
    <w:rsid w:val="00956FB0"/>
    <w:rsid w:val="009570E3"/>
    <w:rsid w:val="00966BDB"/>
    <w:rsid w:val="00966DE0"/>
    <w:rsid w:val="009741E6"/>
    <w:rsid w:val="00983B97"/>
    <w:rsid w:val="00985F2A"/>
    <w:rsid w:val="00986350"/>
    <w:rsid w:val="009969EE"/>
    <w:rsid w:val="00997C25"/>
    <w:rsid w:val="009A0253"/>
    <w:rsid w:val="009A127A"/>
    <w:rsid w:val="009B2805"/>
    <w:rsid w:val="009B3919"/>
    <w:rsid w:val="009B6108"/>
    <w:rsid w:val="009C6592"/>
    <w:rsid w:val="009C7D55"/>
    <w:rsid w:val="009D350E"/>
    <w:rsid w:val="009D4CB8"/>
    <w:rsid w:val="009E6BFE"/>
    <w:rsid w:val="009F08EE"/>
    <w:rsid w:val="009F3AE7"/>
    <w:rsid w:val="009F4BD2"/>
    <w:rsid w:val="009F7EAC"/>
    <w:rsid w:val="00A00630"/>
    <w:rsid w:val="00A00C32"/>
    <w:rsid w:val="00A0133D"/>
    <w:rsid w:val="00A04B86"/>
    <w:rsid w:val="00A04C11"/>
    <w:rsid w:val="00A04EE1"/>
    <w:rsid w:val="00A054A4"/>
    <w:rsid w:val="00A1321B"/>
    <w:rsid w:val="00A23A7B"/>
    <w:rsid w:val="00A27490"/>
    <w:rsid w:val="00A306BD"/>
    <w:rsid w:val="00A32001"/>
    <w:rsid w:val="00A332A1"/>
    <w:rsid w:val="00A36128"/>
    <w:rsid w:val="00A36C6E"/>
    <w:rsid w:val="00A4158A"/>
    <w:rsid w:val="00A41FCB"/>
    <w:rsid w:val="00A473A1"/>
    <w:rsid w:val="00A51BAF"/>
    <w:rsid w:val="00A521E0"/>
    <w:rsid w:val="00A54CA6"/>
    <w:rsid w:val="00A55D7C"/>
    <w:rsid w:val="00A57BD5"/>
    <w:rsid w:val="00A6044C"/>
    <w:rsid w:val="00A61D0E"/>
    <w:rsid w:val="00A620AF"/>
    <w:rsid w:val="00A64A36"/>
    <w:rsid w:val="00A72BA0"/>
    <w:rsid w:val="00A736DB"/>
    <w:rsid w:val="00A74C42"/>
    <w:rsid w:val="00A76996"/>
    <w:rsid w:val="00A814A4"/>
    <w:rsid w:val="00A81A8F"/>
    <w:rsid w:val="00A84733"/>
    <w:rsid w:val="00A8527C"/>
    <w:rsid w:val="00A93F08"/>
    <w:rsid w:val="00A963F2"/>
    <w:rsid w:val="00A96C62"/>
    <w:rsid w:val="00AA2DB9"/>
    <w:rsid w:val="00AA4030"/>
    <w:rsid w:val="00AA46C8"/>
    <w:rsid w:val="00AA51C8"/>
    <w:rsid w:val="00AB2DE6"/>
    <w:rsid w:val="00AB330E"/>
    <w:rsid w:val="00AB3E0C"/>
    <w:rsid w:val="00AB4B7F"/>
    <w:rsid w:val="00AB6253"/>
    <w:rsid w:val="00AC0A49"/>
    <w:rsid w:val="00AC1CB8"/>
    <w:rsid w:val="00AC5CFA"/>
    <w:rsid w:val="00AC6A13"/>
    <w:rsid w:val="00AC6EDA"/>
    <w:rsid w:val="00AD01B6"/>
    <w:rsid w:val="00AD7062"/>
    <w:rsid w:val="00AD71C1"/>
    <w:rsid w:val="00AD75CF"/>
    <w:rsid w:val="00AD7A65"/>
    <w:rsid w:val="00AE6CF7"/>
    <w:rsid w:val="00AF5500"/>
    <w:rsid w:val="00AF649C"/>
    <w:rsid w:val="00B01F5B"/>
    <w:rsid w:val="00B025D1"/>
    <w:rsid w:val="00B03E1D"/>
    <w:rsid w:val="00B1230A"/>
    <w:rsid w:val="00B15527"/>
    <w:rsid w:val="00B31E57"/>
    <w:rsid w:val="00B3226C"/>
    <w:rsid w:val="00B339FA"/>
    <w:rsid w:val="00B36D0E"/>
    <w:rsid w:val="00B4129F"/>
    <w:rsid w:val="00B41380"/>
    <w:rsid w:val="00B41E81"/>
    <w:rsid w:val="00B4276C"/>
    <w:rsid w:val="00B45D08"/>
    <w:rsid w:val="00B46023"/>
    <w:rsid w:val="00B50BD7"/>
    <w:rsid w:val="00B522F5"/>
    <w:rsid w:val="00B53BD0"/>
    <w:rsid w:val="00B5523A"/>
    <w:rsid w:val="00B60608"/>
    <w:rsid w:val="00B64050"/>
    <w:rsid w:val="00B66470"/>
    <w:rsid w:val="00B6747B"/>
    <w:rsid w:val="00B7647D"/>
    <w:rsid w:val="00B7676C"/>
    <w:rsid w:val="00B800A2"/>
    <w:rsid w:val="00B80692"/>
    <w:rsid w:val="00B8206A"/>
    <w:rsid w:val="00B84E7D"/>
    <w:rsid w:val="00B90BA3"/>
    <w:rsid w:val="00B91DDE"/>
    <w:rsid w:val="00B946C0"/>
    <w:rsid w:val="00B947E8"/>
    <w:rsid w:val="00B96D88"/>
    <w:rsid w:val="00BA3A4E"/>
    <w:rsid w:val="00BA5025"/>
    <w:rsid w:val="00BA7963"/>
    <w:rsid w:val="00BC100F"/>
    <w:rsid w:val="00BC5A9C"/>
    <w:rsid w:val="00BE256E"/>
    <w:rsid w:val="00BE2595"/>
    <w:rsid w:val="00BE2D47"/>
    <w:rsid w:val="00BE395B"/>
    <w:rsid w:val="00BF1277"/>
    <w:rsid w:val="00BF54BF"/>
    <w:rsid w:val="00C01307"/>
    <w:rsid w:val="00C10D9C"/>
    <w:rsid w:val="00C110DD"/>
    <w:rsid w:val="00C20DA6"/>
    <w:rsid w:val="00C33A43"/>
    <w:rsid w:val="00C3428D"/>
    <w:rsid w:val="00C34C20"/>
    <w:rsid w:val="00C44D61"/>
    <w:rsid w:val="00C50E4C"/>
    <w:rsid w:val="00C515B5"/>
    <w:rsid w:val="00C5223C"/>
    <w:rsid w:val="00C52A65"/>
    <w:rsid w:val="00C53120"/>
    <w:rsid w:val="00C56704"/>
    <w:rsid w:val="00C57C11"/>
    <w:rsid w:val="00C57DC8"/>
    <w:rsid w:val="00C62ED5"/>
    <w:rsid w:val="00C63F2F"/>
    <w:rsid w:val="00C667C3"/>
    <w:rsid w:val="00C678A6"/>
    <w:rsid w:val="00C70C58"/>
    <w:rsid w:val="00C71DF4"/>
    <w:rsid w:val="00C72370"/>
    <w:rsid w:val="00C77163"/>
    <w:rsid w:val="00C86B5D"/>
    <w:rsid w:val="00C87CAD"/>
    <w:rsid w:val="00C951A1"/>
    <w:rsid w:val="00C96056"/>
    <w:rsid w:val="00C96315"/>
    <w:rsid w:val="00CA29EF"/>
    <w:rsid w:val="00CA47FB"/>
    <w:rsid w:val="00CA7E0D"/>
    <w:rsid w:val="00CB0A45"/>
    <w:rsid w:val="00CB1C7A"/>
    <w:rsid w:val="00CB2DD4"/>
    <w:rsid w:val="00CB5B02"/>
    <w:rsid w:val="00CB74DD"/>
    <w:rsid w:val="00CB788E"/>
    <w:rsid w:val="00CC4460"/>
    <w:rsid w:val="00CC54E2"/>
    <w:rsid w:val="00CC6BB0"/>
    <w:rsid w:val="00CC7DB9"/>
    <w:rsid w:val="00CD4BED"/>
    <w:rsid w:val="00CE2459"/>
    <w:rsid w:val="00CE3755"/>
    <w:rsid w:val="00CE646A"/>
    <w:rsid w:val="00CE652C"/>
    <w:rsid w:val="00CE7CE9"/>
    <w:rsid w:val="00CF00BF"/>
    <w:rsid w:val="00CF3DA8"/>
    <w:rsid w:val="00CF5C30"/>
    <w:rsid w:val="00CF6003"/>
    <w:rsid w:val="00D0085B"/>
    <w:rsid w:val="00D0418C"/>
    <w:rsid w:val="00D04D7C"/>
    <w:rsid w:val="00D13A16"/>
    <w:rsid w:val="00D13C17"/>
    <w:rsid w:val="00D1495D"/>
    <w:rsid w:val="00D1591A"/>
    <w:rsid w:val="00D200F8"/>
    <w:rsid w:val="00D248FA"/>
    <w:rsid w:val="00D251E9"/>
    <w:rsid w:val="00D3022A"/>
    <w:rsid w:val="00D3158B"/>
    <w:rsid w:val="00D32D19"/>
    <w:rsid w:val="00D347FA"/>
    <w:rsid w:val="00D34F96"/>
    <w:rsid w:val="00D46BAC"/>
    <w:rsid w:val="00D52279"/>
    <w:rsid w:val="00D548D3"/>
    <w:rsid w:val="00D5644C"/>
    <w:rsid w:val="00D60432"/>
    <w:rsid w:val="00D60933"/>
    <w:rsid w:val="00D60C3F"/>
    <w:rsid w:val="00D620D7"/>
    <w:rsid w:val="00D67C6B"/>
    <w:rsid w:val="00D73522"/>
    <w:rsid w:val="00D755B6"/>
    <w:rsid w:val="00D76324"/>
    <w:rsid w:val="00D76930"/>
    <w:rsid w:val="00D83FAC"/>
    <w:rsid w:val="00D8492A"/>
    <w:rsid w:val="00D92B1A"/>
    <w:rsid w:val="00D93504"/>
    <w:rsid w:val="00D959BF"/>
    <w:rsid w:val="00D963CD"/>
    <w:rsid w:val="00D970A7"/>
    <w:rsid w:val="00D97F12"/>
    <w:rsid w:val="00DB0ED7"/>
    <w:rsid w:val="00DB234C"/>
    <w:rsid w:val="00DB321B"/>
    <w:rsid w:val="00DB43FE"/>
    <w:rsid w:val="00DB5B53"/>
    <w:rsid w:val="00DB654A"/>
    <w:rsid w:val="00DC1DB4"/>
    <w:rsid w:val="00DD4EAD"/>
    <w:rsid w:val="00DE0842"/>
    <w:rsid w:val="00DE4596"/>
    <w:rsid w:val="00DE4A5D"/>
    <w:rsid w:val="00DE5D7B"/>
    <w:rsid w:val="00DE640F"/>
    <w:rsid w:val="00DE66F1"/>
    <w:rsid w:val="00DE6BF2"/>
    <w:rsid w:val="00DF09E2"/>
    <w:rsid w:val="00DF3229"/>
    <w:rsid w:val="00E00292"/>
    <w:rsid w:val="00E038A0"/>
    <w:rsid w:val="00E065CD"/>
    <w:rsid w:val="00E072D4"/>
    <w:rsid w:val="00E13078"/>
    <w:rsid w:val="00E16AC7"/>
    <w:rsid w:val="00E229FB"/>
    <w:rsid w:val="00E26F4E"/>
    <w:rsid w:val="00E319D7"/>
    <w:rsid w:val="00E3373F"/>
    <w:rsid w:val="00E33749"/>
    <w:rsid w:val="00E36270"/>
    <w:rsid w:val="00E36459"/>
    <w:rsid w:val="00E431A5"/>
    <w:rsid w:val="00E434EB"/>
    <w:rsid w:val="00E453E7"/>
    <w:rsid w:val="00E45B14"/>
    <w:rsid w:val="00E50380"/>
    <w:rsid w:val="00E53AD4"/>
    <w:rsid w:val="00E5494D"/>
    <w:rsid w:val="00E54AAA"/>
    <w:rsid w:val="00E56978"/>
    <w:rsid w:val="00E57281"/>
    <w:rsid w:val="00E63D91"/>
    <w:rsid w:val="00E64939"/>
    <w:rsid w:val="00E66720"/>
    <w:rsid w:val="00E7038C"/>
    <w:rsid w:val="00E71BE8"/>
    <w:rsid w:val="00E73D4A"/>
    <w:rsid w:val="00E8063E"/>
    <w:rsid w:val="00E90FC1"/>
    <w:rsid w:val="00E9295E"/>
    <w:rsid w:val="00E94606"/>
    <w:rsid w:val="00E9564E"/>
    <w:rsid w:val="00E9764E"/>
    <w:rsid w:val="00EA0D9F"/>
    <w:rsid w:val="00EB09A0"/>
    <w:rsid w:val="00EB2857"/>
    <w:rsid w:val="00EC292D"/>
    <w:rsid w:val="00EC4DD1"/>
    <w:rsid w:val="00EC68A6"/>
    <w:rsid w:val="00EC7260"/>
    <w:rsid w:val="00ED245E"/>
    <w:rsid w:val="00ED2E24"/>
    <w:rsid w:val="00EE2017"/>
    <w:rsid w:val="00EF4D15"/>
    <w:rsid w:val="00F02799"/>
    <w:rsid w:val="00F07AD3"/>
    <w:rsid w:val="00F131F6"/>
    <w:rsid w:val="00F2195B"/>
    <w:rsid w:val="00F21EB1"/>
    <w:rsid w:val="00F224B8"/>
    <w:rsid w:val="00F25879"/>
    <w:rsid w:val="00F25C57"/>
    <w:rsid w:val="00F33DB4"/>
    <w:rsid w:val="00F42D19"/>
    <w:rsid w:val="00F42DB2"/>
    <w:rsid w:val="00F46979"/>
    <w:rsid w:val="00F501BB"/>
    <w:rsid w:val="00F5257F"/>
    <w:rsid w:val="00F53DE4"/>
    <w:rsid w:val="00F54327"/>
    <w:rsid w:val="00F54E34"/>
    <w:rsid w:val="00F55E6A"/>
    <w:rsid w:val="00F56795"/>
    <w:rsid w:val="00F63AE0"/>
    <w:rsid w:val="00F647AB"/>
    <w:rsid w:val="00F65CFE"/>
    <w:rsid w:val="00F66098"/>
    <w:rsid w:val="00F67C61"/>
    <w:rsid w:val="00F70838"/>
    <w:rsid w:val="00F71664"/>
    <w:rsid w:val="00F73245"/>
    <w:rsid w:val="00F75658"/>
    <w:rsid w:val="00F75937"/>
    <w:rsid w:val="00F864E0"/>
    <w:rsid w:val="00F91991"/>
    <w:rsid w:val="00FB1DF7"/>
    <w:rsid w:val="00FB4310"/>
    <w:rsid w:val="00FB5208"/>
    <w:rsid w:val="00FC04A2"/>
    <w:rsid w:val="00FC124E"/>
    <w:rsid w:val="00FC1CE9"/>
    <w:rsid w:val="00FC2DCA"/>
    <w:rsid w:val="00FC3019"/>
    <w:rsid w:val="00FC5D3D"/>
    <w:rsid w:val="00FC6DFC"/>
    <w:rsid w:val="00FD2FD6"/>
    <w:rsid w:val="00FD6178"/>
    <w:rsid w:val="00FD7A77"/>
    <w:rsid w:val="00FE1A62"/>
    <w:rsid w:val="00FE754F"/>
    <w:rsid w:val="00FF28A9"/>
    <w:rsid w:val="00FF44F5"/>
    <w:rsid w:val="00FF62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caption" w:qFormat="1"/>
    <w:lsdException w:name="table of figures" w:uiPriority="99"/>
    <w:lsdException w:name="envelope address" w:uiPriority="99"/>
    <w:lsdException w:name="table of authorities" w:uiPriority="99"/>
    <w:lsdException w:name="macro" w:uiPriority="99"/>
    <w:lsdException w:name="toa heading" w:uiPriority="99"/>
    <w:lsdException w:name="Title" w:semiHidden="0" w:unhideWhenUsed="0" w:qFormat="1"/>
    <w:lsdException w:name="Closing" w:uiPriority="99"/>
    <w:lsdException w:name="Signature" w:uiPriority="99"/>
    <w:lsdException w:name="Default Paragraph Font" w:uiPriority="1"/>
    <w:lsdException w:name="List Continue 4" w:uiPriority="99"/>
    <w:lsdException w:name="Message Header" w:uiPriority="99"/>
    <w:lsdException w:name="Subtitle" w:semiHidden="0" w:unhideWhenUsed="0" w:qFormat="1"/>
    <w:lsdException w:name="Salutation" w:uiPriority="99"/>
    <w:lsdException w:name="Date" w:uiPriority="99"/>
    <w:lsdException w:name="Note Heading" w:uiPriority="99"/>
    <w:lsdException w:name="FollowedHyperlink" w:uiPriority="99"/>
    <w:lsdException w:name="Strong" w:semiHidden="0" w:unhideWhenUsed="0" w:qFormat="1"/>
    <w:lsdException w:name="Emphasis" w:semiHidden="0" w:unhideWhenUsed="0" w:qFormat="1"/>
    <w:lsdException w:name="E-mail Signature" w:uiPriority="99"/>
    <w:lsdException w:name="HTML Code" w:uiPriority="99"/>
    <w:lsdException w:name="HTML Definition" w:uiPriority="99"/>
    <w:lsdException w:name="HTML Keyboard"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Subtle 1" w:uiPriority="99"/>
    <w:lsdException w:name="Table Subtle 2" w:uiPriority="99"/>
    <w:lsdException w:name="Table Web 1" w:uiPriority="99"/>
    <w:lsdException w:name="Table Web 2"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e">
    <w:name w:val="Normal"/>
    <w:qFormat/>
    <w:pPr>
      <w:suppressAutoHyphens/>
    </w:pPr>
    <w:rPr>
      <w:rFonts w:ascii="Garamond" w:eastAsia="Garamond" w:hAnsi="Garamond" w:cs="Garamond"/>
      <w:sz w:val="24"/>
      <w:szCs w:val="24"/>
      <w:lang w:eastAsia="ar-SA"/>
    </w:rPr>
  </w:style>
  <w:style w:type="paragraph" w:styleId="1">
    <w:name w:val="heading 1"/>
    <w:basedOn w:val="ae"/>
    <w:next w:val="ae"/>
    <w:qFormat/>
    <w:pPr>
      <w:keepNext/>
      <w:numPr>
        <w:numId w:val="1"/>
      </w:numPr>
      <w:spacing w:before="240" w:after="60"/>
      <w:outlineLvl w:val="0"/>
    </w:pPr>
    <w:rPr>
      <w:rFonts w:ascii="Mincho" w:hAnsi="Mincho"/>
      <w:b/>
      <w:bCs/>
      <w:kern w:val="1"/>
      <w:sz w:val="32"/>
      <w:szCs w:val="32"/>
    </w:rPr>
  </w:style>
  <w:style w:type="paragraph" w:styleId="20">
    <w:name w:val="heading 2"/>
    <w:aliases w:val="Заголовок 2 (AndЯe),Подраздел Знак"/>
    <w:basedOn w:val="ae"/>
    <w:next w:val="ae"/>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w:basedOn w:val="6"/>
    <w:next w:val="ae"/>
    <w:qFormat/>
    <w:pPr>
      <w:numPr>
        <w:ilvl w:val="2"/>
      </w:numPr>
      <w:outlineLvl w:val="2"/>
    </w:pPr>
  </w:style>
  <w:style w:type="paragraph" w:styleId="40">
    <w:name w:val="heading 4"/>
    <w:basedOn w:val="ae"/>
    <w:next w:val="ae"/>
    <w:qFormat/>
    <w:pPr>
      <w:keepNext/>
      <w:numPr>
        <w:ilvl w:val="3"/>
        <w:numId w:val="1"/>
      </w:numPr>
      <w:spacing w:line="360" w:lineRule="auto"/>
      <w:jc w:val="center"/>
      <w:outlineLvl w:val="3"/>
    </w:pPr>
    <w:rPr>
      <w:sz w:val="32"/>
      <w:szCs w:val="20"/>
    </w:rPr>
  </w:style>
  <w:style w:type="paragraph" w:styleId="50">
    <w:name w:val="heading 5"/>
    <w:basedOn w:val="ae"/>
    <w:next w:val="ae"/>
    <w:qFormat/>
    <w:pPr>
      <w:keepNext/>
      <w:widowControl w:val="0"/>
      <w:numPr>
        <w:ilvl w:val="4"/>
        <w:numId w:val="1"/>
      </w:numPr>
      <w:spacing w:after="120"/>
      <w:jc w:val="right"/>
      <w:outlineLvl w:val="4"/>
    </w:pPr>
    <w:rPr>
      <w:b/>
      <w:sz w:val="28"/>
      <w:szCs w:val="20"/>
    </w:rPr>
  </w:style>
  <w:style w:type="paragraph" w:styleId="6">
    <w:name w:val="heading 6"/>
    <w:basedOn w:val="ae"/>
    <w:next w:val="ae"/>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e"/>
    <w:next w:val="ae"/>
    <w:qFormat/>
    <w:pPr>
      <w:numPr>
        <w:ilvl w:val="6"/>
        <w:numId w:val="1"/>
      </w:numPr>
      <w:spacing w:before="240" w:after="60"/>
      <w:outlineLvl w:val="6"/>
    </w:pPr>
    <w:rPr>
      <w:rFonts w:ascii="IzhTitl" w:hAnsi="IzhTitl"/>
    </w:rPr>
  </w:style>
  <w:style w:type="paragraph" w:styleId="8">
    <w:name w:val="heading 8"/>
    <w:basedOn w:val="ae"/>
    <w:next w:val="ae"/>
    <w:qFormat/>
    <w:pPr>
      <w:numPr>
        <w:ilvl w:val="7"/>
        <w:numId w:val="1"/>
      </w:numPr>
      <w:spacing w:before="240" w:after="60"/>
      <w:outlineLvl w:val="7"/>
    </w:pPr>
    <w:rPr>
      <w:rFonts w:ascii="IzhTitl" w:hAnsi="IzhTitl"/>
      <w:i/>
      <w:iCs/>
    </w:rPr>
  </w:style>
  <w:style w:type="paragraph" w:styleId="9">
    <w:name w:val="heading 9"/>
    <w:basedOn w:val="ae"/>
    <w:next w:val="ae"/>
    <w:qFormat/>
    <w:pPr>
      <w:keepNext/>
      <w:widowControl w:val="0"/>
      <w:numPr>
        <w:ilvl w:val="8"/>
        <w:numId w:val="1"/>
      </w:numPr>
      <w:autoSpaceDE w:val="0"/>
      <w:spacing w:line="360" w:lineRule="auto"/>
      <w:outlineLvl w:val="8"/>
    </w:pPr>
    <w:rPr>
      <w:b/>
      <w:bCs/>
      <w:sz w:val="28"/>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2">
    <w:name w:val="Основной текст Знак"/>
    <w:rPr>
      <w:sz w:val="28"/>
      <w:szCs w:val="24"/>
      <w:lang w:val="ru-RU" w:eastAsia="ar-SA" w:bidi="ar-SA"/>
    </w:rPr>
  </w:style>
  <w:style w:type="character" w:customStyle="1" w:styleId="af3">
    <w:name w:val="Символ сноски"/>
    <w:rPr>
      <w:vertAlign w:val="superscript"/>
    </w:rPr>
  </w:style>
  <w:style w:type="character" w:styleId="af4">
    <w:name w:val="page number"/>
    <w:basedOn w:val="61"/>
  </w:style>
  <w:style w:type="character" w:styleId="af5">
    <w:name w:val="Hyperlink"/>
    <w:rPr>
      <w:color w:val="0000FF"/>
      <w:u w:val="single"/>
    </w:rPr>
  </w:style>
  <w:style w:type="character" w:customStyle="1" w:styleId="af6">
    <w:name w:val="Верхний колонтитул Знак"/>
    <w:rPr>
      <w:sz w:val="28"/>
      <w:szCs w:val="24"/>
    </w:rPr>
  </w:style>
  <w:style w:type="character" w:customStyle="1" w:styleId="af7">
    <w:name w:val="Нижний колонтитул Знак"/>
    <w:rPr>
      <w:sz w:val="24"/>
      <w:szCs w:val="24"/>
    </w:rPr>
  </w:style>
  <w:style w:type="character" w:customStyle="1" w:styleId="21">
    <w:name w:val="Заголовок 2 Знак"/>
    <w:aliases w:val="Подраздел Знак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4">
    <w:name w:val="Основной текст 3 Знак"/>
    <w:link w:val="35"/>
    <w:rPr>
      <w:sz w:val="16"/>
      <w:szCs w:val="16"/>
    </w:rPr>
  </w:style>
  <w:style w:type="character" w:customStyle="1" w:styleId="36">
    <w:name w:val="Заголовок 3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8">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9">
    <w:name w:val="Основной текст с отступом Знак"/>
    <w:aliases w:val=" Знак Знак, Знак Знак Знак"/>
    <w:rPr>
      <w:sz w:val="28"/>
      <w:szCs w:val="24"/>
    </w:rPr>
  </w:style>
  <w:style w:type="character" w:customStyle="1" w:styleId="23">
    <w:name w:val="Основной текст с отступом 2 Знак"/>
    <w:link w:val="24"/>
    <w:rPr>
      <w:sz w:val="28"/>
    </w:rPr>
  </w:style>
  <w:style w:type="character" w:customStyle="1" w:styleId="37">
    <w:name w:val="Основной текст с отступом 3 Знак"/>
    <w:link w:val="38"/>
    <w:rPr>
      <w:sz w:val="24"/>
    </w:rPr>
  </w:style>
  <w:style w:type="character" w:customStyle="1" w:styleId="afa">
    <w:name w:val="Символы концевой сноски"/>
    <w:rPr>
      <w:vertAlign w:val="superscript"/>
    </w:rPr>
  </w:style>
  <w:style w:type="character" w:styleId="afb">
    <w:name w:val="FollowedHyperlink"/>
    <w:uiPriority w:val="99"/>
    <w:rPr>
      <w:color w:val="800080"/>
      <w:u w:val="single"/>
    </w:rPr>
  </w:style>
  <w:style w:type="character" w:customStyle="1" w:styleId="afc">
    <w:name w:val="Текст Знак"/>
    <w:link w:val="afd"/>
    <w:rPr>
      <w:rFonts w:ascii="ISOCPEUR" w:hAnsi="ISOCPEUR" w:cs="ISOCPEUR"/>
    </w:rPr>
  </w:style>
  <w:style w:type="character" w:customStyle="1" w:styleId="hlmenu3">
    <w:name w:val="hlmenu3"/>
  </w:style>
  <w:style w:type="character" w:customStyle="1" w:styleId="afe">
    <w:name w:val="Схема документа Знак"/>
    <w:link w:val="aff"/>
    <w:rPr>
      <w:rFonts w:ascii="Helvetica" w:hAnsi="Helvetica" w:cs="Helvetica"/>
      <w:sz w:val="16"/>
      <w:szCs w:val="16"/>
    </w:rPr>
  </w:style>
  <w:style w:type="character" w:styleId="aff0">
    <w:name w:val="Strong"/>
    <w:qFormat/>
    <w:rPr>
      <w:b/>
      <w:bCs/>
    </w:rPr>
  </w:style>
  <w:style w:type="character" w:customStyle="1" w:styleId="aff1">
    <w:name w:val="Текст концевой сноски Знак"/>
    <w:basedOn w:val="61"/>
  </w:style>
  <w:style w:type="character" w:customStyle="1" w:styleId="aff2">
    <w:name w:val="Текст выноски Знак"/>
    <w:rPr>
      <w:rFonts w:ascii="Helvetica" w:hAnsi="Helvetica" w:cs="Helvetica"/>
      <w:sz w:val="16"/>
      <w:szCs w:val="16"/>
    </w:rPr>
  </w:style>
  <w:style w:type="character" w:customStyle="1" w:styleId="25">
    <w:name w:val="Знак примечания2"/>
    <w:rPr>
      <w:sz w:val="16"/>
      <w:szCs w:val="16"/>
    </w:rPr>
  </w:style>
  <w:style w:type="character" w:customStyle="1" w:styleId="aff3">
    <w:name w:val="Текст примечания Знак"/>
    <w:basedOn w:val="61"/>
    <w:link w:val="aff4"/>
  </w:style>
  <w:style w:type="character" w:customStyle="1" w:styleId="aff5">
    <w:name w:val="Тема примечания Знак"/>
    <w:rPr>
      <w:b/>
      <w:bCs/>
    </w:rPr>
  </w:style>
  <w:style w:type="character" w:customStyle="1" w:styleId="aff6">
    <w:name w:val="знак сноски"/>
    <w:rPr>
      <w:vertAlign w:val="superscript"/>
    </w:rPr>
  </w:style>
  <w:style w:type="character" w:customStyle="1" w:styleId="aff7">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8">
    <w:name w:val="Подзаголовок Знак"/>
    <w:rPr>
      <w:rFonts w:ascii="OpenSymbol" w:hAnsi="OpenSymbol" w:cs="OpenSymbol"/>
      <w:b/>
    </w:rPr>
  </w:style>
  <w:style w:type="character" w:styleId="aff9">
    <w:name w:val="Emphasis"/>
    <w:qFormat/>
    <w:rPr>
      <w:i/>
      <w:iCs/>
    </w:rPr>
  </w:style>
  <w:style w:type="character" w:customStyle="1" w:styleId="affa">
    <w:name w:val="ТаблицаСодержание Знак"/>
    <w:rPr>
      <w:color w:val="000000"/>
      <w:sz w:val="26"/>
      <w:szCs w:val="28"/>
      <w:shd w:val="clear" w:color="auto" w:fill="FFFFFF"/>
    </w:rPr>
  </w:style>
  <w:style w:type="character" w:customStyle="1" w:styleId="affb">
    <w:name w:val="ПодписьРис Знак"/>
    <w:rPr>
      <w:sz w:val="28"/>
      <w:szCs w:val="26"/>
    </w:rPr>
  </w:style>
  <w:style w:type="character" w:customStyle="1" w:styleId="affc">
    <w:name w:val="ТекстНадписи Знак"/>
    <w:rPr>
      <w:color w:val="000000"/>
      <w:sz w:val="26"/>
      <w:szCs w:val="26"/>
      <w:shd w:val="clear" w:color="auto" w:fill="FFFFFF"/>
    </w:rPr>
  </w:style>
  <w:style w:type="character" w:customStyle="1" w:styleId="affd">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5">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e">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f">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0">
    <w:name w:val="Обычный без отступа Знак"/>
    <w:rPr>
      <w:rFonts w:eastAsia="Impact"/>
    </w:rPr>
  </w:style>
  <w:style w:type="character" w:customStyle="1" w:styleId="afff1">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2">
    <w:name w:val="Красная строка Знак"/>
    <w:link w:val="afff3"/>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4">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5">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7">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6">
    <w:name w:val="Текст статьи Знак"/>
    <w:rPr>
      <w:sz w:val="28"/>
      <w:szCs w:val="28"/>
    </w:rPr>
  </w:style>
  <w:style w:type="character" w:customStyle="1" w:styleId="hl">
    <w:name w:val="hl"/>
    <w:rPr>
      <w:rFonts w:cs="Garamond"/>
    </w:rPr>
  </w:style>
  <w:style w:type="character" w:customStyle="1" w:styleId="afff7">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8">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9">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a">
    <w:name w:val="Текст_статті Знак Знак"/>
    <w:rPr>
      <w:lang w:val="uk-UA" w:eastAsia="ar-SA" w:bidi="ar-SA"/>
    </w:rPr>
  </w:style>
  <w:style w:type="character" w:customStyle="1" w:styleId="mk0">
    <w:name w:val="mk0"/>
    <w:rPr>
      <w:b/>
      <w:i/>
    </w:rPr>
  </w:style>
  <w:style w:type="character" w:customStyle="1" w:styleId="18">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b">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c">
    <w:name w:val="Основной шрифт"/>
  </w:style>
  <w:style w:type="character" w:customStyle="1" w:styleId="afffd">
    <w:name w:val="Электронная подпись Знак"/>
    <w:rPr>
      <w:color w:val="000000"/>
      <w:sz w:val="28"/>
      <w:szCs w:val="28"/>
      <w:lang w:val="uk-UA"/>
    </w:rPr>
  </w:style>
  <w:style w:type="character" w:customStyle="1" w:styleId="afffe">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
    <w:name w:val="текст ссылки Знак"/>
    <w:rPr>
      <w:color w:val="000000"/>
      <w:sz w:val="28"/>
      <w:szCs w:val="28"/>
      <w:lang w:val="uk-UA"/>
    </w:rPr>
  </w:style>
  <w:style w:type="character" w:customStyle="1" w:styleId="post-b">
    <w:name w:val="post-b"/>
  </w:style>
  <w:style w:type="character" w:customStyle="1" w:styleId="affff0">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9">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1">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a">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b">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2">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3">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4">
    <w:name w:val="Текст виноски Знак"/>
    <w:rPr>
      <w:rFonts w:ascii="Garamond" w:eastAsia="Garamond" w:hAnsi="Garamond" w:cs="Garamond"/>
      <w:sz w:val="20"/>
      <w:szCs w:val="20"/>
      <w:lang w:val="ru-RU"/>
    </w:rPr>
  </w:style>
  <w:style w:type="character" w:customStyle="1" w:styleId="affff5">
    <w:name w:val="Верхній колонтитул Знак"/>
    <w:rPr>
      <w:rFonts w:ascii="Garamond" w:eastAsia="Garamond" w:hAnsi="Garamond" w:cs="Garamond"/>
      <w:sz w:val="24"/>
      <w:szCs w:val="24"/>
    </w:rPr>
  </w:style>
  <w:style w:type="character" w:customStyle="1" w:styleId="affff6">
    <w:name w:val="Нижній колонтитул Знак"/>
    <w:rPr>
      <w:rFonts w:ascii="Garamond" w:eastAsia="Garamond" w:hAnsi="Garamond" w:cs="Garamond"/>
      <w:sz w:val="24"/>
      <w:szCs w:val="24"/>
      <w:lang w:val="ru-RU"/>
    </w:rPr>
  </w:style>
  <w:style w:type="character" w:customStyle="1" w:styleId="affff7">
    <w:name w:val="Основний текст Знак"/>
    <w:rPr>
      <w:rFonts w:ascii="Garamond" w:eastAsia="Garamond" w:hAnsi="Garamond" w:cs="Garamond"/>
      <w:b/>
      <w:bCs/>
      <w:sz w:val="28"/>
      <w:szCs w:val="28"/>
    </w:rPr>
  </w:style>
  <w:style w:type="character" w:customStyle="1" w:styleId="affff8">
    <w:name w:val="Основний текст з відступом Знак"/>
    <w:rPr>
      <w:rFonts w:ascii="Garamond" w:eastAsia="Garamond" w:hAnsi="Garamond" w:cs="Garamond"/>
      <w:sz w:val="28"/>
      <w:szCs w:val="24"/>
    </w:rPr>
  </w:style>
  <w:style w:type="character" w:customStyle="1" w:styleId="affff9">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c">
    <w:name w:val="Гиперссылка1"/>
    <w:rPr>
      <w:color w:val="0000FF"/>
      <w:u w:val="single"/>
    </w:rPr>
  </w:style>
  <w:style w:type="character" w:customStyle="1" w:styleId="1d">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a">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e">
    <w:name w:val="Название1"/>
  </w:style>
  <w:style w:type="character" w:customStyle="1" w:styleId="1f">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0">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b">
    <w:name w:val="Символи виноски"/>
    <w:rPr>
      <w:vertAlign w:val="superscript"/>
    </w:rPr>
  </w:style>
  <w:style w:type="character" w:customStyle="1" w:styleId="affffc">
    <w:name w:val="Стиль"/>
    <w:rPr>
      <w:rFonts w:ascii="Garamond" w:hAnsi="Garamond" w:cs="Garamond"/>
      <w:sz w:val="20"/>
      <w:vertAlign w:val="superscript"/>
    </w:rPr>
  </w:style>
  <w:style w:type="character" w:customStyle="1" w:styleId="affffd">
    <w:name w:val="текст виноски Знак"/>
  </w:style>
  <w:style w:type="character" w:customStyle="1" w:styleId="affffe">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1">
    <w:name w:val="Выделение1"/>
    <w:rPr>
      <w:i/>
    </w:rPr>
  </w:style>
  <w:style w:type="character" w:customStyle="1" w:styleId="1f2">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0">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3">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1">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2">
    <w:name w:val="Вподбор подзаголовок"/>
    <w:rPr>
      <w:rFonts w:ascii="Garamond" w:hAnsi="Garamond" w:cs="Garamond"/>
      <w:b/>
      <w:sz w:val="28"/>
      <w:lang w:val="uk-UA"/>
    </w:rPr>
  </w:style>
  <w:style w:type="character" w:customStyle="1" w:styleId="afffff3">
    <w:name w:val="Таблица знак Знак Знак"/>
    <w:rPr>
      <w:sz w:val="26"/>
      <w:szCs w:val="26"/>
    </w:rPr>
  </w:style>
  <w:style w:type="character" w:customStyle="1" w:styleId="afffff4">
    <w:name w:val="Рисунок Знак Знак"/>
    <w:rPr>
      <w:sz w:val="24"/>
      <w:szCs w:val="24"/>
    </w:rPr>
  </w:style>
  <w:style w:type="character" w:customStyle="1" w:styleId="afffff5">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6">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7">
    <w:name w:val="Пример (символ)"/>
    <w:rPr>
      <w:rFonts w:ascii="Mincho" w:hAnsi="Mincho" w:cs="Mincho"/>
      <w:sz w:val="26"/>
    </w:rPr>
  </w:style>
  <w:style w:type="character" w:customStyle="1" w:styleId="afffff8">
    <w:name w:val="Информблок"/>
    <w:rPr>
      <w:i/>
    </w:rPr>
  </w:style>
  <w:style w:type="character" w:customStyle="1" w:styleId="1f4">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5">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9">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6">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7">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8">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a">
    <w:name w:val="Цитація Знак"/>
    <w:rPr>
      <w:i/>
      <w:iCs/>
      <w:sz w:val="24"/>
      <w:szCs w:val="24"/>
      <w:lang w:val="uk-UA"/>
    </w:rPr>
  </w:style>
  <w:style w:type="character" w:customStyle="1" w:styleId="afffffb">
    <w:name w:val="Насичена цитата Знак"/>
    <w:rPr>
      <w:b/>
      <w:bCs/>
      <w:i/>
      <w:iCs/>
      <w:sz w:val="24"/>
      <w:szCs w:val="24"/>
      <w:lang w:val="uk-UA"/>
    </w:rPr>
  </w:style>
  <w:style w:type="character" w:customStyle="1" w:styleId="afffffc">
    <w:name w:val="Слабке виокремлення"/>
    <w:rPr>
      <w:i/>
      <w:iCs/>
    </w:rPr>
  </w:style>
  <w:style w:type="character" w:customStyle="1" w:styleId="afffffd">
    <w:name w:val="Сильне виокремлення"/>
    <w:rPr>
      <w:b/>
      <w:bCs/>
    </w:rPr>
  </w:style>
  <w:style w:type="character" w:customStyle="1" w:styleId="afffffe">
    <w:name w:val="Слабке посилання"/>
    <w:rPr>
      <w:smallCaps/>
    </w:rPr>
  </w:style>
  <w:style w:type="character" w:customStyle="1" w:styleId="affffff">
    <w:name w:val="Сильне посилання"/>
    <w:rPr>
      <w:smallCaps/>
      <w:spacing w:val="5"/>
      <w:u w:val="single"/>
    </w:rPr>
  </w:style>
  <w:style w:type="character" w:customStyle="1" w:styleId="affffff0">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1">
    <w:name w:val="текст сноски Знак Знак"/>
    <w:rPr>
      <w:sz w:val="16"/>
      <w:lang w:val="ru-RU" w:eastAsia="ar-SA" w:bidi="ar-SA"/>
    </w:rPr>
  </w:style>
  <w:style w:type="character" w:customStyle="1" w:styleId="affffff2">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3">
    <w:name w:val="Приветствие Знак"/>
    <w:rPr>
      <w:sz w:val="24"/>
    </w:rPr>
  </w:style>
  <w:style w:type="character" w:customStyle="1" w:styleId="affffff4">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5">
    <w:name w:val="Сноска_"/>
    <w:link w:val="affffff6"/>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9">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7">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8">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9">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a">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b">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c">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d">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e">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0">
    <w:name w:val="???????? ????? ??????"/>
    <w:rPr>
      <w:sz w:val="20"/>
      <w:szCs w:val="20"/>
    </w:rPr>
  </w:style>
  <w:style w:type="character" w:customStyle="1" w:styleId="1fb">
    <w:name w:val="???????? ????? ??????1"/>
    <w:rPr>
      <w:sz w:val="20"/>
      <w:szCs w:val="20"/>
    </w:rPr>
  </w:style>
  <w:style w:type="character" w:customStyle="1" w:styleId="afffffff1">
    <w:name w:val="????? ????????"/>
  </w:style>
  <w:style w:type="character" w:customStyle="1" w:styleId="1fc">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2">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d">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3">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4">
    <w:name w:val="Обычный без проверки"/>
    <w:rPr>
      <w:i/>
      <w:sz w:val="24"/>
      <w:lang w:val="ru-RU"/>
    </w:rPr>
  </w:style>
  <w:style w:type="character" w:customStyle="1" w:styleId="afffffff5">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e">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6">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7">
    <w:name w:val="Маркеры списка"/>
    <w:rPr>
      <w:rFonts w:ascii="TimesET" w:eastAsia="TimesET" w:hAnsi="TimesET" w:cs="TimesET"/>
    </w:rPr>
  </w:style>
  <w:style w:type="paragraph" w:customStyle="1" w:styleId="afffffff8">
    <w:name w:val="Заголовок"/>
    <w:next w:val="afffffff9"/>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9">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e"/>
    <w:link w:val="1ff0"/>
    <w:pPr>
      <w:spacing w:after="120"/>
    </w:pPr>
    <w:rPr>
      <w:sz w:val="28"/>
    </w:rPr>
  </w:style>
  <w:style w:type="paragraph" w:styleId="afffffffa">
    <w:name w:val="List"/>
    <w:basedOn w:val="ae"/>
    <w:pPr>
      <w:tabs>
        <w:tab w:val="left" w:pos="644"/>
      </w:tabs>
      <w:spacing w:before="60" w:after="60"/>
      <w:ind w:left="624" w:hanging="340"/>
    </w:pPr>
    <w:rPr>
      <w:sz w:val="26"/>
    </w:rPr>
  </w:style>
  <w:style w:type="paragraph" w:customStyle="1" w:styleId="2fd">
    <w:name w:val="Название2"/>
    <w:basedOn w:val="ae"/>
    <w:pPr>
      <w:suppressLineNumbers/>
      <w:spacing w:before="120" w:after="120"/>
    </w:pPr>
    <w:rPr>
      <w:rFonts w:cs="Times New Roman CYR"/>
      <w:i/>
      <w:iCs/>
    </w:rPr>
  </w:style>
  <w:style w:type="paragraph" w:customStyle="1" w:styleId="2fe">
    <w:name w:val="Указатель2"/>
    <w:basedOn w:val="ae"/>
    <w:pPr>
      <w:suppressLineNumbers/>
    </w:pPr>
    <w:rPr>
      <w:rFonts w:cs="Times New Roman CYR"/>
    </w:rPr>
  </w:style>
  <w:style w:type="paragraph" w:styleId="1ff1">
    <w:name w:val="toc 1"/>
    <w:aliases w:val="Дисс. Оглавление 1"/>
    <w:basedOn w:val="ae"/>
    <w:next w:val="ae"/>
    <w:qFormat/>
    <w:pPr>
      <w:tabs>
        <w:tab w:val="left" w:pos="960"/>
        <w:tab w:val="left" w:pos="1276"/>
        <w:tab w:val="right" w:leader="dot" w:pos="9639"/>
      </w:tabs>
      <w:spacing w:before="120" w:after="120"/>
    </w:pPr>
    <w:rPr>
      <w:b/>
      <w:caps/>
      <w:szCs w:val="20"/>
    </w:rPr>
  </w:style>
  <w:style w:type="paragraph" w:styleId="afffffffb">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e"/>
    <w:pPr>
      <w:spacing w:line="240" w:lineRule="atLeast"/>
      <w:jc w:val="both"/>
    </w:pPr>
  </w:style>
  <w:style w:type="paragraph" w:styleId="afffffffc">
    <w:name w:val="header"/>
    <w:basedOn w:val="ae"/>
    <w:pPr>
      <w:tabs>
        <w:tab w:val="center" w:pos="4677"/>
        <w:tab w:val="right" w:pos="9355"/>
      </w:tabs>
      <w:spacing w:line="240" w:lineRule="atLeast"/>
      <w:ind w:firstLine="700"/>
      <w:jc w:val="both"/>
    </w:pPr>
    <w:rPr>
      <w:sz w:val="28"/>
    </w:rPr>
  </w:style>
  <w:style w:type="paragraph" w:customStyle="1" w:styleId="1ff2">
    <w:name w:val="Стиль 1 Знак Знак"/>
    <w:basedOn w:val="ae"/>
    <w:next w:val="ae"/>
    <w:pPr>
      <w:shd w:val="clear" w:color="auto" w:fill="FFFFFF"/>
      <w:autoSpaceDE w:val="0"/>
      <w:spacing w:line="360" w:lineRule="auto"/>
      <w:ind w:firstLine="709"/>
      <w:jc w:val="both"/>
    </w:pPr>
    <w:rPr>
      <w:sz w:val="28"/>
      <w:szCs w:val="20"/>
    </w:rPr>
  </w:style>
  <w:style w:type="paragraph" w:styleId="afffffffd">
    <w:name w:val="Title"/>
    <w:basedOn w:val="ae"/>
    <w:next w:val="afffffffe"/>
    <w:qFormat/>
    <w:pPr>
      <w:spacing w:line="360" w:lineRule="auto"/>
      <w:jc w:val="center"/>
    </w:pPr>
    <w:rPr>
      <w:caps/>
      <w:sz w:val="32"/>
      <w:szCs w:val="20"/>
    </w:rPr>
  </w:style>
  <w:style w:type="paragraph" w:styleId="afffffffe">
    <w:name w:val="Subtitle"/>
    <w:basedOn w:val="ae"/>
    <w:next w:val="afffffff9"/>
    <w:qFormat/>
    <w:pPr>
      <w:widowControl w:val="0"/>
      <w:jc w:val="center"/>
    </w:pPr>
    <w:rPr>
      <w:rFonts w:ascii="OpenSymbol" w:hAnsi="OpenSymbol" w:cs="OpenSymbol"/>
      <w:b/>
      <w:sz w:val="20"/>
      <w:szCs w:val="20"/>
    </w:rPr>
  </w:style>
  <w:style w:type="paragraph" w:styleId="affffffff">
    <w:name w:val="footer"/>
    <w:basedOn w:val="ae"/>
    <w:pPr>
      <w:tabs>
        <w:tab w:val="center" w:pos="4677"/>
        <w:tab w:val="right" w:pos="9355"/>
      </w:tabs>
    </w:pPr>
  </w:style>
  <w:style w:type="paragraph" w:styleId="affffffff0">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e"/>
    <w:link w:val="3f3"/>
    <w:pPr>
      <w:spacing w:after="120"/>
      <w:ind w:left="283"/>
    </w:pPr>
    <w:rPr>
      <w:sz w:val="28"/>
    </w:rPr>
  </w:style>
  <w:style w:type="paragraph" w:customStyle="1" w:styleId="230">
    <w:name w:val="Основной текст 23"/>
    <w:basedOn w:val="ae"/>
    <w:pPr>
      <w:spacing w:after="120" w:line="480" w:lineRule="auto"/>
    </w:pPr>
  </w:style>
  <w:style w:type="paragraph" w:customStyle="1" w:styleId="321">
    <w:name w:val="Основной текст 32"/>
    <w:basedOn w:val="ae"/>
    <w:pPr>
      <w:spacing w:after="120"/>
    </w:pPr>
    <w:rPr>
      <w:sz w:val="16"/>
      <w:szCs w:val="16"/>
    </w:rPr>
  </w:style>
  <w:style w:type="paragraph" w:customStyle="1" w:styleId="affffffff1">
    <w:name w:val="Автор"/>
    <w:basedOn w:val="ae"/>
    <w:next w:val="1"/>
    <w:pPr>
      <w:widowControl w:val="0"/>
      <w:spacing w:after="120" w:line="360" w:lineRule="auto"/>
      <w:ind w:firstLine="567"/>
      <w:jc w:val="right"/>
    </w:pPr>
    <w:rPr>
      <w:sz w:val="28"/>
      <w:szCs w:val="20"/>
    </w:rPr>
  </w:style>
  <w:style w:type="paragraph" w:customStyle="1" w:styleId="Name">
    <w:name w:val="Name"/>
    <w:basedOn w:val="ae"/>
    <w:next w:val="affffffff1"/>
    <w:pPr>
      <w:widowControl w:val="0"/>
      <w:spacing w:line="360" w:lineRule="auto"/>
    </w:pPr>
    <w:rPr>
      <w:sz w:val="18"/>
      <w:szCs w:val="20"/>
      <w:lang w:val="en-US"/>
    </w:rPr>
  </w:style>
  <w:style w:type="paragraph" w:customStyle="1" w:styleId="affffffff2">
    <w:name w:val="ЭлАдрес"/>
    <w:basedOn w:val="ae"/>
    <w:next w:val="ae"/>
    <w:pPr>
      <w:widowControl w:val="0"/>
      <w:spacing w:after="120" w:line="360" w:lineRule="auto"/>
      <w:jc w:val="right"/>
    </w:pPr>
    <w:rPr>
      <w:sz w:val="20"/>
      <w:szCs w:val="20"/>
      <w:lang w:val="en-GB"/>
    </w:rPr>
  </w:style>
  <w:style w:type="paragraph" w:customStyle="1" w:styleId="250">
    <w:name w:val="Основной текст с отступом 25"/>
    <w:basedOn w:val="ae"/>
    <w:pPr>
      <w:widowControl w:val="0"/>
      <w:spacing w:line="360" w:lineRule="auto"/>
      <w:ind w:right="105" w:firstLine="660"/>
      <w:jc w:val="both"/>
    </w:pPr>
    <w:rPr>
      <w:sz w:val="28"/>
      <w:szCs w:val="20"/>
    </w:rPr>
  </w:style>
  <w:style w:type="paragraph" w:customStyle="1" w:styleId="3f4">
    <w:name w:val="Цитата3"/>
    <w:basedOn w:val="ae"/>
    <w:pPr>
      <w:widowControl w:val="0"/>
      <w:spacing w:line="360" w:lineRule="auto"/>
      <w:ind w:left="567" w:right="567"/>
      <w:jc w:val="center"/>
    </w:pPr>
    <w:rPr>
      <w:sz w:val="28"/>
      <w:szCs w:val="20"/>
    </w:rPr>
  </w:style>
  <w:style w:type="paragraph" w:customStyle="1" w:styleId="341">
    <w:name w:val="Основной текст с отступом 34"/>
    <w:basedOn w:val="ae"/>
    <w:pPr>
      <w:widowControl w:val="0"/>
      <w:spacing w:line="360" w:lineRule="auto"/>
      <w:ind w:firstLine="567"/>
      <w:jc w:val="both"/>
    </w:pPr>
    <w:rPr>
      <w:szCs w:val="20"/>
    </w:rPr>
  </w:style>
  <w:style w:type="paragraph" w:customStyle="1" w:styleId="affffffff3">
    <w:name w:val="Название таблицы"/>
    <w:basedOn w:val="affffffff0"/>
    <w:pPr>
      <w:widowControl w:val="0"/>
      <w:spacing w:line="360" w:lineRule="auto"/>
      <w:ind w:left="567" w:right="567"/>
      <w:jc w:val="center"/>
    </w:pPr>
    <w:rPr>
      <w:rFonts w:ascii="OpenSymbol" w:hAnsi="OpenSymbol" w:cs="OpenSymbol"/>
      <w:b/>
      <w:sz w:val="24"/>
      <w:szCs w:val="20"/>
    </w:rPr>
  </w:style>
  <w:style w:type="paragraph" w:customStyle="1" w:styleId="1ff3">
    <w:name w:val="Квадрат1"/>
    <w:basedOn w:val="ae"/>
    <w:pPr>
      <w:widowControl w:val="0"/>
      <w:spacing w:line="360" w:lineRule="auto"/>
      <w:jc w:val="both"/>
    </w:pPr>
    <w:rPr>
      <w:szCs w:val="20"/>
      <w:lang w:val="en-US"/>
    </w:rPr>
  </w:style>
  <w:style w:type="paragraph" w:customStyle="1" w:styleId="-2">
    <w:name w:val="-Текст2"/>
    <w:basedOn w:val="ae"/>
    <w:pPr>
      <w:widowControl w:val="0"/>
      <w:spacing w:line="360" w:lineRule="auto"/>
      <w:ind w:firstLine="601"/>
      <w:jc w:val="both"/>
    </w:pPr>
    <w:rPr>
      <w:szCs w:val="20"/>
      <w:lang w:val="en-US"/>
    </w:rPr>
  </w:style>
  <w:style w:type="paragraph" w:customStyle="1" w:styleId="affffffff4">
    <w:name w:val="Стандарт"/>
    <w:basedOn w:val="ae"/>
    <w:pPr>
      <w:spacing w:line="312" w:lineRule="auto"/>
      <w:ind w:firstLine="720"/>
      <w:jc w:val="both"/>
    </w:pPr>
    <w:rPr>
      <w:sz w:val="26"/>
      <w:szCs w:val="20"/>
    </w:rPr>
  </w:style>
  <w:style w:type="paragraph" w:customStyle="1" w:styleId="2ff">
    <w:name w:val="Название объекта2"/>
    <w:basedOn w:val="ae"/>
    <w:next w:val="ae"/>
    <w:pPr>
      <w:widowControl w:val="0"/>
      <w:jc w:val="right"/>
    </w:pPr>
    <w:rPr>
      <w:b/>
      <w:szCs w:val="20"/>
    </w:rPr>
  </w:style>
  <w:style w:type="paragraph" w:customStyle="1" w:styleId="affffffff5">
    <w:name w:val="Монография"/>
    <w:basedOn w:val="afffffff9"/>
    <w:pPr>
      <w:widowControl w:val="0"/>
      <w:spacing w:after="0" w:line="360" w:lineRule="auto"/>
      <w:ind w:firstLine="720"/>
      <w:jc w:val="both"/>
    </w:pPr>
    <w:rPr>
      <w:sz w:val="24"/>
      <w:szCs w:val="20"/>
    </w:rPr>
  </w:style>
  <w:style w:type="paragraph" w:customStyle="1" w:styleId="xl28">
    <w:name w:val="xl28"/>
    <w:basedOn w:val="ae"/>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e"/>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e"/>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e"/>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e"/>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e"/>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e"/>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e"/>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e"/>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e"/>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e"/>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e"/>
    <w:pPr>
      <w:pBdr>
        <w:top w:val="single" w:sz="4" w:space="0" w:color="000000"/>
        <w:bottom w:val="single" w:sz="4" w:space="0" w:color="000000"/>
      </w:pBdr>
      <w:spacing w:before="280" w:after="280"/>
    </w:pPr>
    <w:rPr>
      <w:rFonts w:ascii="Impact" w:hAnsi="Impact" w:cs="Impact"/>
    </w:rPr>
  </w:style>
  <w:style w:type="paragraph" w:customStyle="1" w:styleId="xl40">
    <w:name w:val="xl40"/>
    <w:basedOn w:val="ae"/>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e"/>
    <w:pPr>
      <w:pBdr>
        <w:top w:val="single" w:sz="4" w:space="0" w:color="000000"/>
        <w:bottom w:val="single" w:sz="4" w:space="0" w:color="000000"/>
      </w:pBdr>
      <w:spacing w:before="280" w:after="280"/>
    </w:pPr>
    <w:rPr>
      <w:rFonts w:ascii="Impact" w:hAnsi="Impact" w:cs="Impact"/>
    </w:rPr>
  </w:style>
  <w:style w:type="paragraph" w:customStyle="1" w:styleId="xl42">
    <w:name w:val="xl42"/>
    <w:basedOn w:val="ae"/>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e"/>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e"/>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e"/>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e"/>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e"/>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e"/>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e"/>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e"/>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e"/>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e"/>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e"/>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e"/>
    <w:pPr>
      <w:pBdr>
        <w:top w:val="double" w:sz="1" w:space="0" w:color="000000"/>
        <w:left w:val="single" w:sz="4" w:space="0" w:color="000000"/>
        <w:right w:val="single" w:sz="4" w:space="0" w:color="000000"/>
      </w:pBdr>
      <w:spacing w:before="280" w:after="280"/>
      <w:jc w:val="center"/>
      <w:textAlignment w:val="center"/>
    </w:pPr>
  </w:style>
  <w:style w:type="paragraph" w:styleId="affffffff6">
    <w:name w:val="Normal (Web)"/>
    <w:basedOn w:val="ae"/>
    <w:link w:val="affffffff7"/>
    <w:pPr>
      <w:spacing w:before="280" w:after="280"/>
    </w:pPr>
    <w:rPr>
      <w:color w:val="000000"/>
    </w:rPr>
  </w:style>
  <w:style w:type="paragraph" w:customStyle="1" w:styleId="rvps698610">
    <w:name w:val="rvps698610"/>
    <w:basedOn w:val="ae"/>
    <w:pPr>
      <w:spacing w:after="100"/>
      <w:ind w:right="200"/>
    </w:pPr>
  </w:style>
  <w:style w:type="paragraph" w:styleId="3f5">
    <w:name w:val="toc 3"/>
    <w:basedOn w:val="ae"/>
    <w:next w:val="ae"/>
    <w:link w:val="3f6"/>
    <w:pPr>
      <w:widowControl w:val="0"/>
      <w:tabs>
        <w:tab w:val="right" w:leader="dot" w:pos="9061"/>
      </w:tabs>
      <w:spacing w:line="360" w:lineRule="auto"/>
      <w:ind w:left="278" w:firstLine="567"/>
    </w:pPr>
    <w:rPr>
      <w:sz w:val="28"/>
      <w:szCs w:val="20"/>
    </w:rPr>
  </w:style>
  <w:style w:type="paragraph" w:styleId="2ff0">
    <w:name w:val="toc 2"/>
    <w:basedOn w:val="ae"/>
    <w:next w:val="ae"/>
    <w:qFormat/>
    <w:pPr>
      <w:widowControl w:val="0"/>
      <w:tabs>
        <w:tab w:val="right" w:leader="dot" w:pos="9072"/>
      </w:tabs>
      <w:spacing w:before="40" w:after="40"/>
      <w:ind w:left="278" w:right="567" w:firstLine="6"/>
    </w:pPr>
    <w:rPr>
      <w:sz w:val="28"/>
      <w:szCs w:val="20"/>
    </w:rPr>
  </w:style>
  <w:style w:type="paragraph" w:customStyle="1" w:styleId="2ff1">
    <w:name w:val="Текст2"/>
    <w:basedOn w:val="ae"/>
    <w:rPr>
      <w:rFonts w:ascii="ISOCPEUR" w:hAnsi="ISOCPEUR" w:cs="ISOCPEUR"/>
      <w:sz w:val="20"/>
      <w:szCs w:val="20"/>
    </w:rPr>
  </w:style>
  <w:style w:type="paragraph" w:customStyle="1" w:styleId="1ff4">
    <w:name w:val="Стиль1"/>
    <w:basedOn w:val="ae"/>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e"/>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e"/>
    <w:pPr>
      <w:overflowPunct w:val="0"/>
      <w:autoSpaceDE w:val="0"/>
      <w:jc w:val="center"/>
      <w:textAlignment w:val="baseline"/>
    </w:pPr>
    <w:rPr>
      <w:rFonts w:ascii="OpenSymbol" w:hAnsi="OpenSymbol" w:cs="OpenSymbol"/>
      <w:b/>
      <w:sz w:val="16"/>
      <w:szCs w:val="16"/>
    </w:rPr>
  </w:style>
  <w:style w:type="paragraph" w:customStyle="1" w:styleId="TabZag">
    <w:name w:val="Tab Zag"/>
    <w:basedOn w:val="ae"/>
    <w:pPr>
      <w:overflowPunct w:val="0"/>
      <w:autoSpaceDE w:val="0"/>
      <w:spacing w:before="120" w:after="120"/>
      <w:jc w:val="center"/>
      <w:textAlignment w:val="baseline"/>
    </w:pPr>
    <w:rPr>
      <w:rFonts w:ascii="OpenSymbol" w:hAnsi="OpenSymbol" w:cs="OpenSymbol"/>
      <w:b/>
      <w:caps/>
      <w:sz w:val="18"/>
      <w:szCs w:val="18"/>
    </w:rPr>
  </w:style>
  <w:style w:type="paragraph" w:styleId="affffffff8">
    <w:name w:val="TOC Heading"/>
    <w:basedOn w:val="1"/>
    <w:next w:val="ae"/>
    <w:uiPriority w:val="39"/>
    <w:qFormat/>
    <w:pPr>
      <w:widowControl w:val="0"/>
      <w:numPr>
        <w:numId w:val="0"/>
      </w:numPr>
      <w:spacing w:line="360" w:lineRule="auto"/>
      <w:ind w:firstLine="567"/>
      <w:jc w:val="both"/>
    </w:pPr>
  </w:style>
  <w:style w:type="paragraph" w:customStyle="1" w:styleId="2ff2">
    <w:name w:val="Схема документа2"/>
    <w:basedOn w:val="ae"/>
    <w:pPr>
      <w:widowControl w:val="0"/>
      <w:spacing w:line="360" w:lineRule="auto"/>
      <w:ind w:firstLine="567"/>
      <w:jc w:val="both"/>
    </w:pPr>
    <w:rPr>
      <w:rFonts w:ascii="Helvetica" w:hAnsi="Helvetica" w:cs="Helvetica"/>
      <w:sz w:val="16"/>
      <w:szCs w:val="16"/>
    </w:rPr>
  </w:style>
  <w:style w:type="paragraph" w:styleId="affffffff9">
    <w:name w:val="endnote text"/>
    <w:basedOn w:val="ae"/>
    <w:pPr>
      <w:widowControl w:val="0"/>
      <w:spacing w:line="360" w:lineRule="auto"/>
      <w:ind w:firstLine="567"/>
      <w:jc w:val="both"/>
    </w:pPr>
    <w:rPr>
      <w:sz w:val="20"/>
      <w:szCs w:val="20"/>
    </w:rPr>
  </w:style>
  <w:style w:type="paragraph" w:customStyle="1" w:styleId="font5">
    <w:name w:val="font5"/>
    <w:basedOn w:val="ae"/>
    <w:pPr>
      <w:spacing w:before="280" w:after="280"/>
    </w:pPr>
    <w:rPr>
      <w:sz w:val="28"/>
      <w:szCs w:val="28"/>
    </w:rPr>
  </w:style>
  <w:style w:type="paragraph" w:customStyle="1" w:styleId="font6">
    <w:name w:val="font6"/>
    <w:basedOn w:val="ae"/>
    <w:pPr>
      <w:spacing w:before="280" w:after="280"/>
    </w:pPr>
    <w:rPr>
      <w:b/>
      <w:bCs/>
      <w:sz w:val="28"/>
      <w:szCs w:val="28"/>
    </w:rPr>
  </w:style>
  <w:style w:type="paragraph" w:customStyle="1" w:styleId="font7">
    <w:name w:val="font7"/>
    <w:basedOn w:val="ae"/>
    <w:pPr>
      <w:spacing w:before="280" w:after="280"/>
    </w:pPr>
    <w:rPr>
      <w:color w:val="333333"/>
      <w:sz w:val="28"/>
      <w:szCs w:val="28"/>
    </w:rPr>
  </w:style>
  <w:style w:type="paragraph" w:customStyle="1" w:styleId="font8">
    <w:name w:val="font8"/>
    <w:basedOn w:val="ae"/>
    <w:pPr>
      <w:spacing w:before="280" w:after="280"/>
    </w:pPr>
    <w:rPr>
      <w:color w:val="000000"/>
      <w:sz w:val="28"/>
      <w:szCs w:val="28"/>
    </w:rPr>
  </w:style>
  <w:style w:type="paragraph" w:customStyle="1" w:styleId="xl65">
    <w:name w:val="xl65"/>
    <w:basedOn w:val="ae"/>
    <w:pPr>
      <w:spacing w:before="280" w:after="280"/>
      <w:jc w:val="both"/>
    </w:pPr>
    <w:rPr>
      <w:b/>
      <w:bCs/>
      <w:sz w:val="28"/>
      <w:szCs w:val="28"/>
    </w:rPr>
  </w:style>
  <w:style w:type="paragraph" w:customStyle="1" w:styleId="xl66">
    <w:name w:val="xl66"/>
    <w:basedOn w:val="ae"/>
    <w:pPr>
      <w:spacing w:before="280" w:after="280"/>
      <w:jc w:val="both"/>
    </w:pPr>
    <w:rPr>
      <w:sz w:val="28"/>
      <w:szCs w:val="28"/>
    </w:rPr>
  </w:style>
  <w:style w:type="paragraph" w:customStyle="1" w:styleId="xl67">
    <w:name w:val="xl67"/>
    <w:basedOn w:val="ae"/>
    <w:pPr>
      <w:spacing w:before="280" w:after="280"/>
    </w:pPr>
    <w:rPr>
      <w:b/>
      <w:bCs/>
      <w:color w:val="000000"/>
      <w:sz w:val="28"/>
      <w:szCs w:val="28"/>
    </w:rPr>
  </w:style>
  <w:style w:type="paragraph" w:customStyle="1" w:styleId="xl68">
    <w:name w:val="xl68"/>
    <w:basedOn w:val="ae"/>
    <w:pPr>
      <w:spacing w:before="280" w:after="280"/>
      <w:jc w:val="both"/>
    </w:pPr>
    <w:rPr>
      <w:b/>
      <w:bCs/>
      <w:color w:val="000000"/>
      <w:sz w:val="28"/>
      <w:szCs w:val="28"/>
    </w:rPr>
  </w:style>
  <w:style w:type="paragraph" w:customStyle="1" w:styleId="xl69">
    <w:name w:val="xl69"/>
    <w:basedOn w:val="ae"/>
    <w:pPr>
      <w:spacing w:before="280" w:after="280"/>
      <w:jc w:val="both"/>
    </w:pPr>
    <w:rPr>
      <w:color w:val="333333"/>
      <w:sz w:val="28"/>
      <w:szCs w:val="28"/>
    </w:rPr>
  </w:style>
  <w:style w:type="paragraph" w:customStyle="1" w:styleId="xl70">
    <w:name w:val="xl70"/>
    <w:basedOn w:val="ae"/>
    <w:pPr>
      <w:spacing w:before="280" w:after="280"/>
      <w:jc w:val="both"/>
    </w:pPr>
    <w:rPr>
      <w:b/>
      <w:bCs/>
      <w:color w:val="333333"/>
      <w:sz w:val="28"/>
      <w:szCs w:val="28"/>
    </w:rPr>
  </w:style>
  <w:style w:type="paragraph" w:customStyle="1" w:styleId="xl71">
    <w:name w:val="xl71"/>
    <w:basedOn w:val="ae"/>
    <w:pPr>
      <w:spacing w:before="280" w:after="280"/>
    </w:pPr>
    <w:rPr>
      <w:sz w:val="28"/>
      <w:szCs w:val="28"/>
    </w:rPr>
  </w:style>
  <w:style w:type="paragraph" w:customStyle="1" w:styleId="xl72">
    <w:name w:val="xl72"/>
    <w:basedOn w:val="ae"/>
    <w:pPr>
      <w:spacing w:before="280" w:after="280"/>
      <w:jc w:val="both"/>
    </w:pPr>
    <w:rPr>
      <w:sz w:val="28"/>
      <w:szCs w:val="28"/>
    </w:rPr>
  </w:style>
  <w:style w:type="paragraph" w:styleId="affffffffa">
    <w:name w:val="Balloon Text"/>
    <w:basedOn w:val="ae"/>
    <w:link w:val="1ff5"/>
    <w:pPr>
      <w:widowControl w:val="0"/>
      <w:ind w:firstLine="567"/>
      <w:jc w:val="both"/>
    </w:pPr>
    <w:rPr>
      <w:rFonts w:ascii="Helvetica" w:hAnsi="Helvetica" w:cs="Helvetica"/>
      <w:sz w:val="16"/>
      <w:szCs w:val="16"/>
    </w:rPr>
  </w:style>
  <w:style w:type="paragraph" w:styleId="affffffffb">
    <w:name w:val="Bibliography"/>
    <w:basedOn w:val="ae"/>
    <w:next w:val="ae"/>
    <w:pPr>
      <w:widowControl w:val="0"/>
      <w:spacing w:line="360" w:lineRule="auto"/>
      <w:ind w:firstLine="567"/>
      <w:jc w:val="both"/>
    </w:pPr>
    <w:rPr>
      <w:sz w:val="28"/>
      <w:szCs w:val="20"/>
    </w:rPr>
  </w:style>
  <w:style w:type="paragraph" w:styleId="affffffffc">
    <w:name w:val="List Paragraph"/>
    <w:basedOn w:val="ae"/>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e"/>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e"/>
    <w:pPr>
      <w:spacing w:before="280" w:after="280"/>
    </w:pPr>
    <w:rPr>
      <w:i/>
      <w:iCs/>
      <w:sz w:val="28"/>
      <w:szCs w:val="28"/>
    </w:rPr>
  </w:style>
  <w:style w:type="paragraph" w:customStyle="1" w:styleId="font10">
    <w:name w:val="font10"/>
    <w:basedOn w:val="ae"/>
    <w:pPr>
      <w:spacing w:before="280" w:after="280"/>
    </w:pPr>
    <w:rPr>
      <w:b/>
      <w:bCs/>
      <w:i/>
      <w:iCs/>
      <w:sz w:val="28"/>
      <w:szCs w:val="28"/>
    </w:rPr>
  </w:style>
  <w:style w:type="paragraph" w:customStyle="1" w:styleId="font11">
    <w:name w:val="font11"/>
    <w:basedOn w:val="ae"/>
    <w:pPr>
      <w:spacing w:before="280" w:after="280"/>
    </w:pPr>
    <w:rPr>
      <w:i/>
      <w:iCs/>
      <w:color w:val="000000"/>
      <w:sz w:val="28"/>
      <w:szCs w:val="28"/>
    </w:rPr>
  </w:style>
  <w:style w:type="paragraph" w:customStyle="1" w:styleId="font12">
    <w:name w:val="font12"/>
    <w:basedOn w:val="ae"/>
    <w:pPr>
      <w:spacing w:before="280" w:after="280"/>
    </w:pPr>
    <w:rPr>
      <w:b/>
      <w:bCs/>
      <w:i/>
      <w:iCs/>
      <w:color w:val="000000"/>
      <w:sz w:val="28"/>
      <w:szCs w:val="28"/>
    </w:rPr>
  </w:style>
  <w:style w:type="paragraph" w:customStyle="1" w:styleId="xl63">
    <w:name w:val="xl63"/>
    <w:basedOn w:val="ae"/>
    <w:pPr>
      <w:spacing w:before="280" w:after="280"/>
      <w:jc w:val="both"/>
    </w:pPr>
    <w:rPr>
      <w:b/>
      <w:bCs/>
      <w:sz w:val="28"/>
      <w:szCs w:val="28"/>
    </w:rPr>
  </w:style>
  <w:style w:type="paragraph" w:customStyle="1" w:styleId="xl64">
    <w:name w:val="xl64"/>
    <w:basedOn w:val="ae"/>
    <w:pPr>
      <w:spacing w:before="280" w:after="280"/>
      <w:jc w:val="both"/>
    </w:pPr>
    <w:rPr>
      <w:sz w:val="28"/>
      <w:szCs w:val="28"/>
    </w:rPr>
  </w:style>
  <w:style w:type="paragraph" w:customStyle="1" w:styleId="xl73">
    <w:name w:val="xl73"/>
    <w:basedOn w:val="ae"/>
    <w:pPr>
      <w:spacing w:before="280" w:after="280"/>
    </w:pPr>
    <w:rPr>
      <w:i/>
      <w:iCs/>
      <w:sz w:val="28"/>
      <w:szCs w:val="28"/>
    </w:rPr>
  </w:style>
  <w:style w:type="paragraph" w:customStyle="1" w:styleId="xl74">
    <w:name w:val="xl74"/>
    <w:basedOn w:val="ae"/>
    <w:pPr>
      <w:spacing w:before="280" w:after="280"/>
      <w:jc w:val="both"/>
    </w:pPr>
    <w:rPr>
      <w:b/>
      <w:bCs/>
      <w:i/>
      <w:iCs/>
      <w:sz w:val="28"/>
      <w:szCs w:val="28"/>
    </w:rPr>
  </w:style>
  <w:style w:type="paragraph" w:customStyle="1" w:styleId="xl75">
    <w:name w:val="xl75"/>
    <w:basedOn w:val="ae"/>
    <w:pPr>
      <w:spacing w:before="280" w:after="280"/>
      <w:jc w:val="both"/>
    </w:pPr>
    <w:rPr>
      <w:i/>
      <w:iCs/>
      <w:sz w:val="28"/>
      <w:szCs w:val="28"/>
    </w:rPr>
  </w:style>
  <w:style w:type="paragraph" w:customStyle="1" w:styleId="xl76">
    <w:name w:val="xl76"/>
    <w:basedOn w:val="ae"/>
    <w:pPr>
      <w:spacing w:before="280" w:after="280"/>
    </w:pPr>
    <w:rPr>
      <w:b/>
      <w:bCs/>
      <w:color w:val="000000"/>
      <w:sz w:val="28"/>
      <w:szCs w:val="28"/>
    </w:rPr>
  </w:style>
  <w:style w:type="paragraph" w:customStyle="1" w:styleId="BodyText21">
    <w:name w:val="Body Text 21"/>
    <w:basedOn w:val="ae"/>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e"/>
    <w:rPr>
      <w:sz w:val="20"/>
      <w:szCs w:val="20"/>
    </w:rPr>
  </w:style>
  <w:style w:type="paragraph" w:styleId="affffffffd">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e">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
    <w:name w:val="стр.табл."/>
    <w:pPr>
      <w:suppressAutoHyphens/>
      <w:spacing w:before="20"/>
      <w:jc w:val="both"/>
    </w:pPr>
    <w:rPr>
      <w:rFonts w:ascii="Garamond" w:eastAsia="Garamond" w:hAnsi="Garamond" w:cs="Garamond"/>
      <w:sz w:val="16"/>
      <w:lang w:eastAsia="ar-SA"/>
    </w:rPr>
  </w:style>
  <w:style w:type="paragraph" w:customStyle="1" w:styleId="1ff6">
    <w:name w:val="табл. 1"/>
    <w:pPr>
      <w:suppressAutoHyphens/>
      <w:jc w:val="right"/>
    </w:pPr>
    <w:rPr>
      <w:rFonts w:ascii="Garamond" w:eastAsia="Garamond" w:hAnsi="Garamond" w:cs="Garamond"/>
      <w:i/>
      <w:sz w:val="18"/>
      <w:lang w:eastAsia="ar-SA"/>
    </w:rPr>
  </w:style>
  <w:style w:type="paragraph" w:customStyle="1" w:styleId="1ff7">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0">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e"/>
    <w:pPr>
      <w:spacing w:after="120"/>
      <w:ind w:left="849"/>
    </w:pPr>
    <w:rPr>
      <w:sz w:val="20"/>
      <w:szCs w:val="20"/>
    </w:rPr>
  </w:style>
  <w:style w:type="paragraph" w:customStyle="1" w:styleId="afffffffff1">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8">
    <w:name w:val="Маркированный список1"/>
    <w:basedOn w:val="ae"/>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e"/>
    <w:pPr>
      <w:ind w:firstLine="600"/>
      <w:jc w:val="both"/>
    </w:pPr>
  </w:style>
  <w:style w:type="paragraph" w:customStyle="1" w:styleId="afffffffff2">
    <w:name w:val="Знак Знак Знак Знак Знак Знак"/>
    <w:basedOn w:val="ae"/>
    <w:rPr>
      <w:rFonts w:ascii="MS Reference Specialty" w:hAnsi="MS Reference Specialty" w:cs="MS Reference Specialty"/>
      <w:sz w:val="20"/>
      <w:szCs w:val="20"/>
      <w:lang w:val="en-US"/>
    </w:rPr>
  </w:style>
  <w:style w:type="paragraph" w:customStyle="1" w:styleId="MainStyle">
    <w:name w:val="MainStyle"/>
    <w:basedOn w:val="ae"/>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e"/>
    <w:pPr>
      <w:spacing w:line="360" w:lineRule="auto"/>
      <w:jc w:val="center"/>
    </w:pPr>
    <w:rPr>
      <w:caps/>
      <w:sz w:val="28"/>
      <w:szCs w:val="20"/>
    </w:rPr>
  </w:style>
  <w:style w:type="paragraph" w:customStyle="1" w:styleId="afffffffff3">
    <w:name w:val="текст"/>
    <w:basedOn w:val="ae"/>
    <w:pPr>
      <w:spacing w:line="360" w:lineRule="auto"/>
      <w:ind w:firstLine="709"/>
      <w:jc w:val="both"/>
    </w:pPr>
    <w:rPr>
      <w:sz w:val="28"/>
      <w:szCs w:val="20"/>
    </w:rPr>
  </w:style>
  <w:style w:type="paragraph" w:customStyle="1" w:styleId="afffffffff4">
    <w:name w:val="ТаблицаСтроки"/>
    <w:basedOn w:val="ae"/>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4"/>
  </w:style>
  <w:style w:type="paragraph" w:customStyle="1" w:styleId="afffffffff5">
    <w:name w:val="ОбычнАбзац"/>
    <w:basedOn w:val="ae"/>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4"/>
    <w:pPr>
      <w:ind w:left="284"/>
    </w:pPr>
    <w:rPr>
      <w:szCs w:val="20"/>
    </w:rPr>
  </w:style>
  <w:style w:type="paragraph" w:customStyle="1" w:styleId="afffffffff6">
    <w:name w:val="ТаблицаСодержание"/>
    <w:basedOn w:val="ae"/>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6"/>
    <w:pPr>
      <w:jc w:val="both"/>
    </w:pPr>
    <w:rPr>
      <w:szCs w:val="20"/>
    </w:rPr>
  </w:style>
  <w:style w:type="paragraph" w:customStyle="1" w:styleId="afffffffff7">
    <w:name w:val="ТаблицаЗаголовок"/>
    <w:basedOn w:val="ae"/>
    <w:pPr>
      <w:keepNext/>
      <w:widowControl w:val="0"/>
      <w:shd w:val="clear" w:color="auto" w:fill="FFFFFF"/>
      <w:autoSpaceDE w:val="0"/>
      <w:spacing w:before="40" w:after="40"/>
      <w:jc w:val="center"/>
    </w:pPr>
    <w:rPr>
      <w:color w:val="000000"/>
      <w:sz w:val="26"/>
      <w:szCs w:val="26"/>
    </w:rPr>
  </w:style>
  <w:style w:type="paragraph" w:customStyle="1" w:styleId="afffffffff8">
    <w:name w:val="ТаблицаНазвание"/>
    <w:basedOn w:val="ae"/>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9">
    <w:name w:val="ТаблицаНомер"/>
    <w:basedOn w:val="ae"/>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a">
    <w:name w:val="ПодписьРис"/>
    <w:basedOn w:val="ae"/>
    <w:pPr>
      <w:widowControl w:val="0"/>
      <w:autoSpaceDE w:val="0"/>
      <w:spacing w:before="120" w:after="240" w:line="288" w:lineRule="auto"/>
      <w:jc w:val="center"/>
    </w:pPr>
    <w:rPr>
      <w:sz w:val="28"/>
      <w:szCs w:val="26"/>
    </w:rPr>
  </w:style>
  <w:style w:type="paragraph" w:customStyle="1" w:styleId="afffffffffb">
    <w:name w:val="ТекстНадписи"/>
    <w:basedOn w:val="ae"/>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e"/>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7"/>
  </w:style>
  <w:style w:type="paragraph" w:customStyle="1" w:styleId="146">
    <w:name w:val="Стиль ТаблицаЗаголовок + 14 пт По ширине"/>
    <w:basedOn w:val="afffffffff7"/>
    <w:pPr>
      <w:jc w:val="both"/>
    </w:pPr>
    <w:rPr>
      <w:szCs w:val="20"/>
    </w:rPr>
  </w:style>
  <w:style w:type="paragraph" w:customStyle="1" w:styleId="afffffffffc">
    <w:name w:val="Знак"/>
    <w:basedOn w:val="ae"/>
    <w:rPr>
      <w:rFonts w:ascii="MS Reference Specialty" w:hAnsi="MS Reference Specialty" w:cs="MS Reference Specialty"/>
      <w:sz w:val="20"/>
      <w:szCs w:val="20"/>
      <w:lang w:val="en-US"/>
    </w:rPr>
  </w:style>
  <w:style w:type="paragraph" w:customStyle="1" w:styleId="313">
    <w:name w:val="Основной текст 31"/>
    <w:basedOn w:val="ae"/>
    <w:pPr>
      <w:jc w:val="both"/>
    </w:pPr>
    <w:rPr>
      <w:rFonts w:ascii="OpenSymbol" w:hAnsi="OpenSymbol" w:cs="OpenSymbol"/>
      <w:sz w:val="26"/>
      <w:szCs w:val="20"/>
    </w:rPr>
  </w:style>
  <w:style w:type="paragraph" w:customStyle="1" w:styleId="213">
    <w:name w:val="Основной текст 21"/>
    <w:basedOn w:val="ae"/>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e"/>
    <w:next w:val="ae"/>
    <w:pPr>
      <w:ind w:left="720"/>
    </w:pPr>
  </w:style>
  <w:style w:type="paragraph" w:customStyle="1" w:styleId="1ff9">
    <w:name w:val="Обычный отступ1"/>
    <w:basedOn w:val="ae"/>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6"/>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e"/>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e"/>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e"/>
    <w:pPr>
      <w:widowControl w:val="0"/>
      <w:overflowPunct w:val="0"/>
      <w:autoSpaceDE w:val="0"/>
      <w:spacing w:line="300" w:lineRule="exact"/>
      <w:jc w:val="both"/>
      <w:textAlignment w:val="baseline"/>
    </w:pPr>
    <w:rPr>
      <w:sz w:val="20"/>
      <w:szCs w:val="20"/>
      <w:lang w:val="en-US"/>
    </w:rPr>
  </w:style>
  <w:style w:type="paragraph" w:customStyle="1" w:styleId="1ffa">
    <w:name w:val="Знак Знак Знак1 Знак Знак Знак Знак Знак Знак Знак Знак Знак Знак"/>
    <w:basedOn w:val="ae"/>
    <w:pPr>
      <w:spacing w:after="160" w:line="240" w:lineRule="exact"/>
    </w:pPr>
    <w:rPr>
      <w:sz w:val="28"/>
      <w:szCs w:val="28"/>
      <w:lang w:val="en-US"/>
    </w:rPr>
  </w:style>
  <w:style w:type="paragraph" w:styleId="afffffffffd">
    <w:name w:val="No Spacing"/>
    <w:qFormat/>
    <w:pPr>
      <w:suppressAutoHyphens/>
    </w:pPr>
    <w:rPr>
      <w:rFonts w:ascii="IzhTitl" w:eastAsia="Garamond" w:hAnsi="IzhTitl" w:cs="IzhTitl"/>
      <w:sz w:val="22"/>
      <w:szCs w:val="22"/>
      <w:lang w:eastAsia="ar-SA"/>
    </w:rPr>
  </w:style>
  <w:style w:type="paragraph" w:customStyle="1" w:styleId="afffffffffe">
    <w:name w:val="Знак Знак Знак Знак"/>
    <w:basedOn w:val="ae"/>
    <w:pPr>
      <w:pageBreakBefore/>
      <w:spacing w:after="160" w:line="360" w:lineRule="auto"/>
    </w:pPr>
    <w:rPr>
      <w:rFonts w:ascii="Mincho" w:hAnsi="Mincho" w:cs="Mincho"/>
      <w:sz w:val="28"/>
      <w:szCs w:val="28"/>
      <w:lang w:val="en-US"/>
    </w:rPr>
  </w:style>
  <w:style w:type="paragraph" w:customStyle="1" w:styleId="117">
    <w:name w:val="Абзац списка11"/>
    <w:basedOn w:val="ae"/>
    <w:pPr>
      <w:ind w:left="720"/>
    </w:pPr>
  </w:style>
  <w:style w:type="paragraph" w:customStyle="1" w:styleId="mb12">
    <w:name w:val="mb12"/>
    <w:basedOn w:val="ae"/>
    <w:pPr>
      <w:spacing w:after="288"/>
    </w:pPr>
    <w:rPr>
      <w:rFonts w:ascii="OpenSymbol" w:hAnsi="OpenSymbol" w:cs="OpenSymbol"/>
      <w:sz w:val="19"/>
      <w:szCs w:val="19"/>
    </w:rPr>
  </w:style>
  <w:style w:type="paragraph" w:customStyle="1" w:styleId="1ffb">
    <w:name w:val="Без интервала1"/>
    <w:pPr>
      <w:suppressAutoHyphens/>
    </w:pPr>
    <w:rPr>
      <w:rFonts w:ascii="IzhTitl" w:eastAsia="IzhTitl" w:hAnsi="IzhTitl" w:cs="IzhTitl"/>
      <w:sz w:val="22"/>
      <w:szCs w:val="22"/>
      <w:lang w:eastAsia="ar-SA"/>
    </w:rPr>
  </w:style>
  <w:style w:type="paragraph" w:customStyle="1" w:styleId="Style1">
    <w:name w:val="Style1"/>
    <w:basedOn w:val="ae"/>
    <w:pPr>
      <w:widowControl w:val="0"/>
      <w:autoSpaceDE w:val="0"/>
      <w:jc w:val="both"/>
    </w:pPr>
    <w:rPr>
      <w:rFonts w:ascii="Helvetica" w:hAnsi="Helvetica" w:cs="Helvetica"/>
    </w:rPr>
  </w:style>
  <w:style w:type="paragraph" w:customStyle="1" w:styleId="1ffc">
    <w:name w:val="Знак Знак1 Знак"/>
    <w:basedOn w:val="ae"/>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e"/>
    <w:pPr>
      <w:spacing w:before="280" w:after="280"/>
    </w:pPr>
  </w:style>
  <w:style w:type="paragraph" w:customStyle="1" w:styleId="Style6">
    <w:name w:val="Style6"/>
    <w:basedOn w:val="ae"/>
    <w:pPr>
      <w:widowControl w:val="0"/>
      <w:autoSpaceDE w:val="0"/>
      <w:spacing w:line="173" w:lineRule="exact"/>
      <w:ind w:firstLine="6821"/>
    </w:pPr>
  </w:style>
  <w:style w:type="paragraph" w:customStyle="1" w:styleId="1ffd">
    <w:name w:val="Знак1 Знак Знак Знак"/>
    <w:basedOn w:val="ae"/>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e">
    <w:name w:val="Знак Знак1 Знак Знак Знак Знак"/>
    <w:basedOn w:val="ae"/>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e"/>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e"/>
    <w:pPr>
      <w:shd w:val="clear" w:color="auto" w:fill="FFFFFF"/>
      <w:spacing w:line="0" w:lineRule="atLeast"/>
    </w:pPr>
    <w:rPr>
      <w:sz w:val="20"/>
      <w:szCs w:val="20"/>
    </w:rPr>
  </w:style>
  <w:style w:type="paragraph" w:customStyle="1" w:styleId="85">
    <w:name w:val="Основной текст (8)"/>
    <w:basedOn w:val="ae"/>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e"/>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e"/>
    <w:pPr>
      <w:spacing w:line="360" w:lineRule="auto"/>
      <w:ind w:firstLine="720"/>
      <w:jc w:val="both"/>
    </w:pPr>
    <w:rPr>
      <w:sz w:val="28"/>
    </w:rPr>
  </w:style>
  <w:style w:type="paragraph" w:customStyle="1" w:styleId="103">
    <w:name w:val="Стиль Рисунок + 10 пт Знак Знак"/>
    <w:basedOn w:val="ae"/>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e"/>
    <w:pPr>
      <w:keepNext/>
      <w:numPr>
        <w:numId w:val="19"/>
      </w:numPr>
      <w:spacing w:after="20"/>
      <w:jc w:val="right"/>
    </w:pPr>
    <w:rPr>
      <w:b/>
    </w:rPr>
  </w:style>
  <w:style w:type="paragraph" w:customStyle="1" w:styleId="distable">
    <w:name w:val="Стиль dis_table + По ширине"/>
    <w:basedOn w:val="ae"/>
    <w:rPr>
      <w:b/>
      <w:bCs/>
      <w:szCs w:val="20"/>
    </w:rPr>
  </w:style>
  <w:style w:type="paragraph" w:customStyle="1" w:styleId="104">
    <w:name w:val="Стиль Рисунок + 10 пт"/>
    <w:basedOn w:val="ae"/>
    <w:pPr>
      <w:tabs>
        <w:tab w:val="left" w:pos="964"/>
      </w:tabs>
      <w:spacing w:before="120"/>
      <w:ind w:left="360"/>
      <w:jc w:val="center"/>
    </w:pPr>
    <w:rPr>
      <w:rFonts w:ascii="OpenSymbol" w:hAnsi="OpenSymbol" w:cs="OpenSymbol"/>
      <w:b/>
      <w:color w:val="000000"/>
      <w:szCs w:val="22"/>
    </w:rPr>
  </w:style>
  <w:style w:type="paragraph" w:customStyle="1" w:styleId="affffffffff">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0">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e"/>
    <w:pPr>
      <w:spacing w:before="280" w:after="115"/>
    </w:pPr>
    <w:rPr>
      <w:color w:val="000000"/>
      <w:sz w:val="20"/>
      <w:szCs w:val="20"/>
    </w:rPr>
  </w:style>
  <w:style w:type="paragraph" w:customStyle="1" w:styleId="Style3">
    <w:name w:val="Style3"/>
    <w:basedOn w:val="ae"/>
    <w:pPr>
      <w:widowControl w:val="0"/>
      <w:autoSpaceDE w:val="0"/>
      <w:spacing w:line="288" w:lineRule="exact"/>
    </w:pPr>
  </w:style>
  <w:style w:type="paragraph" w:customStyle="1" w:styleId="consnormal0">
    <w:name w:val="consnormal"/>
    <w:basedOn w:val="ae"/>
    <w:pPr>
      <w:spacing w:before="280" w:after="280" w:line="360" w:lineRule="auto"/>
      <w:ind w:firstLine="709"/>
      <w:jc w:val="both"/>
    </w:pPr>
    <w:rPr>
      <w:color w:val="000000"/>
      <w:sz w:val="28"/>
    </w:rPr>
  </w:style>
  <w:style w:type="paragraph" w:customStyle="1" w:styleId="affffffffff1">
    <w:name w:val="Готовый"/>
    <w:basedOn w:val="a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f2">
    <w:name w:val="Диссертация"/>
    <w:basedOn w:val="ae"/>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e"/>
    <w:pPr>
      <w:spacing w:after="160" w:line="240" w:lineRule="exact"/>
    </w:pPr>
    <w:rPr>
      <w:sz w:val="28"/>
      <w:szCs w:val="20"/>
      <w:lang w:val="en-US"/>
    </w:rPr>
  </w:style>
  <w:style w:type="paragraph" w:styleId="HTMLa">
    <w:name w:val="HTML Address"/>
    <w:basedOn w:val="ae"/>
    <w:rPr>
      <w:i/>
      <w:iCs/>
    </w:rPr>
  </w:style>
  <w:style w:type="paragraph" w:customStyle="1" w:styleId="315">
    <w:name w:val="Основной текст с отступом 31"/>
    <w:basedOn w:val="ae"/>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e"/>
    <w:pPr>
      <w:spacing w:before="280" w:after="280"/>
    </w:pPr>
    <w:rPr>
      <w:rFonts w:ascii="OpenSymbol" w:eastAsia="OpenSymbol" w:hAnsi="OpenSymbol" w:cs="OpenSymbol"/>
    </w:rPr>
  </w:style>
  <w:style w:type="paragraph" w:customStyle="1" w:styleId="1fff">
    <w:name w:val="1"/>
    <w:basedOn w:val="ae"/>
    <w:pPr>
      <w:spacing w:before="280" w:after="280"/>
    </w:pPr>
    <w:rPr>
      <w:rFonts w:ascii="OpenSymbol" w:eastAsia="OpenSymbol" w:hAnsi="OpenSymbol" w:cs="OpenSymbol"/>
    </w:rPr>
  </w:style>
  <w:style w:type="paragraph" w:customStyle="1" w:styleId="fr51">
    <w:name w:val="fr5"/>
    <w:basedOn w:val="ae"/>
    <w:pPr>
      <w:spacing w:before="280" w:after="280"/>
    </w:pPr>
    <w:rPr>
      <w:rFonts w:ascii="OpenSymbol" w:eastAsia="OpenSymbol" w:hAnsi="OpenSymbol" w:cs="OpenSymbol"/>
    </w:rPr>
  </w:style>
  <w:style w:type="paragraph" w:customStyle="1" w:styleId="322">
    <w:name w:val="Основной текст с отступом 32"/>
    <w:basedOn w:val="ae"/>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3">
    <w:name w:val="Таблица"/>
    <w:basedOn w:val="ae"/>
    <w:pPr>
      <w:keepNext/>
      <w:spacing w:before="160" w:after="120"/>
      <w:ind w:left="964" w:hanging="964"/>
    </w:pPr>
    <w:rPr>
      <w:rFonts w:eastAsia="Impact"/>
      <w:sz w:val="18"/>
    </w:rPr>
  </w:style>
  <w:style w:type="paragraph" w:customStyle="1" w:styleId="affffffffff4">
    <w:name w:val="Обычный вправо"/>
    <w:basedOn w:val="ae"/>
    <w:pPr>
      <w:jc w:val="right"/>
    </w:pPr>
    <w:rPr>
      <w:rFonts w:eastAsia="Impact"/>
      <w:sz w:val="20"/>
      <w:szCs w:val="20"/>
    </w:rPr>
  </w:style>
  <w:style w:type="paragraph" w:customStyle="1" w:styleId="affffffffff5">
    <w:name w:val="Специальность"/>
    <w:basedOn w:val="ae"/>
    <w:pPr>
      <w:jc w:val="center"/>
    </w:pPr>
    <w:rPr>
      <w:rFonts w:eastAsia="Impact"/>
      <w:sz w:val="20"/>
    </w:rPr>
  </w:style>
  <w:style w:type="paragraph" w:customStyle="1" w:styleId="affffffffff6">
    <w:name w:val="Кафедра"/>
    <w:basedOn w:val="affffffffff5"/>
    <w:pPr>
      <w:keepNext/>
    </w:pPr>
    <w:rPr>
      <w:sz w:val="18"/>
    </w:rPr>
  </w:style>
  <w:style w:type="paragraph" w:customStyle="1" w:styleId="0">
    <w:name w:val="Обычный+0"/>
    <w:basedOn w:val="ae"/>
    <w:pPr>
      <w:ind w:firstLine="567"/>
      <w:jc w:val="both"/>
    </w:pPr>
    <w:rPr>
      <w:rFonts w:eastAsia="Impact"/>
      <w:spacing w:val="-1"/>
      <w:sz w:val="20"/>
      <w:szCs w:val="20"/>
    </w:rPr>
  </w:style>
  <w:style w:type="paragraph" w:customStyle="1" w:styleId="affffffffff7">
    <w:name w:val="Обычный без отступа"/>
    <w:basedOn w:val="ae"/>
    <w:pPr>
      <w:jc w:val="both"/>
    </w:pPr>
    <w:rPr>
      <w:rFonts w:eastAsia="Impact"/>
      <w:sz w:val="20"/>
      <w:szCs w:val="20"/>
    </w:rPr>
  </w:style>
  <w:style w:type="paragraph" w:customStyle="1" w:styleId="affffffffff8">
    <w:name w:val="Ученый секретарь"/>
    <w:basedOn w:val="affffffffff7"/>
    <w:pPr>
      <w:tabs>
        <w:tab w:val="right" w:pos="6124"/>
      </w:tabs>
      <w:jc w:val="left"/>
    </w:pPr>
    <w:rPr>
      <w:sz w:val="18"/>
    </w:rPr>
  </w:style>
  <w:style w:type="paragraph" w:customStyle="1" w:styleId="Style29">
    <w:name w:val="Style29"/>
    <w:basedOn w:val="ae"/>
    <w:pPr>
      <w:widowControl w:val="0"/>
      <w:autoSpaceDE w:val="0"/>
      <w:spacing w:line="470" w:lineRule="exact"/>
      <w:ind w:firstLine="633"/>
      <w:jc w:val="both"/>
    </w:pPr>
    <w:rPr>
      <w:sz w:val="28"/>
    </w:rPr>
  </w:style>
  <w:style w:type="paragraph" w:customStyle="1" w:styleId="1fff0">
    <w:name w:val="Абзац списка1"/>
    <w:basedOn w:val="ae"/>
    <w:uiPriority w:val="99"/>
    <w:pPr>
      <w:spacing w:after="200" w:line="276" w:lineRule="auto"/>
      <w:ind w:left="720"/>
    </w:pPr>
    <w:rPr>
      <w:rFonts w:ascii="IzhTitl" w:hAnsi="IzhTitl" w:cs="IzhTitl"/>
      <w:sz w:val="22"/>
      <w:szCs w:val="22"/>
      <w:lang w:val="en-US"/>
    </w:rPr>
  </w:style>
  <w:style w:type="paragraph" w:customStyle="1" w:styleId="Style9">
    <w:name w:val="Style9"/>
    <w:basedOn w:val="ae"/>
    <w:pPr>
      <w:widowControl w:val="0"/>
      <w:autoSpaceDE w:val="0"/>
      <w:spacing w:line="469" w:lineRule="exact"/>
      <w:ind w:firstLine="671"/>
      <w:jc w:val="both"/>
    </w:pPr>
    <w:rPr>
      <w:sz w:val="28"/>
    </w:rPr>
  </w:style>
  <w:style w:type="paragraph" w:customStyle="1" w:styleId="Style47">
    <w:name w:val="Style47"/>
    <w:basedOn w:val="ae"/>
    <w:pPr>
      <w:widowControl w:val="0"/>
      <w:autoSpaceDE w:val="0"/>
      <w:spacing w:line="280" w:lineRule="exact"/>
      <w:jc w:val="both"/>
    </w:pPr>
    <w:rPr>
      <w:sz w:val="28"/>
    </w:rPr>
  </w:style>
  <w:style w:type="paragraph" w:customStyle="1" w:styleId="Style32">
    <w:name w:val="Style32"/>
    <w:basedOn w:val="ae"/>
    <w:pPr>
      <w:widowControl w:val="0"/>
      <w:autoSpaceDE w:val="0"/>
      <w:spacing w:line="273" w:lineRule="exact"/>
    </w:pPr>
    <w:rPr>
      <w:sz w:val="28"/>
    </w:rPr>
  </w:style>
  <w:style w:type="paragraph" w:customStyle="1" w:styleId="Style46">
    <w:name w:val="Style46"/>
    <w:basedOn w:val="ae"/>
    <w:pPr>
      <w:widowControl w:val="0"/>
      <w:autoSpaceDE w:val="0"/>
    </w:pPr>
    <w:rPr>
      <w:sz w:val="28"/>
    </w:rPr>
  </w:style>
  <w:style w:type="paragraph" w:customStyle="1" w:styleId="Style48">
    <w:name w:val="Style48"/>
    <w:basedOn w:val="ae"/>
    <w:pPr>
      <w:widowControl w:val="0"/>
      <w:autoSpaceDE w:val="0"/>
      <w:spacing w:line="271" w:lineRule="exact"/>
      <w:ind w:firstLine="137"/>
    </w:pPr>
    <w:rPr>
      <w:sz w:val="28"/>
    </w:rPr>
  </w:style>
  <w:style w:type="paragraph" w:customStyle="1" w:styleId="Style45">
    <w:name w:val="Style45"/>
    <w:basedOn w:val="ae"/>
    <w:pPr>
      <w:widowControl w:val="0"/>
      <w:autoSpaceDE w:val="0"/>
      <w:spacing w:line="249" w:lineRule="exact"/>
      <w:jc w:val="center"/>
    </w:pPr>
    <w:rPr>
      <w:sz w:val="28"/>
    </w:rPr>
  </w:style>
  <w:style w:type="paragraph" w:customStyle="1" w:styleId="Style54">
    <w:name w:val="Style54"/>
    <w:basedOn w:val="ae"/>
    <w:pPr>
      <w:widowControl w:val="0"/>
      <w:autoSpaceDE w:val="0"/>
    </w:pPr>
    <w:rPr>
      <w:sz w:val="28"/>
    </w:rPr>
  </w:style>
  <w:style w:type="paragraph" w:customStyle="1" w:styleId="Style81">
    <w:name w:val="Style81"/>
    <w:basedOn w:val="ae"/>
    <w:pPr>
      <w:widowControl w:val="0"/>
      <w:autoSpaceDE w:val="0"/>
    </w:pPr>
    <w:rPr>
      <w:sz w:val="28"/>
    </w:rPr>
  </w:style>
  <w:style w:type="paragraph" w:customStyle="1" w:styleId="Style79">
    <w:name w:val="Style79"/>
    <w:basedOn w:val="ae"/>
    <w:pPr>
      <w:widowControl w:val="0"/>
      <w:autoSpaceDE w:val="0"/>
      <w:spacing w:line="479" w:lineRule="exact"/>
      <w:ind w:firstLine="345"/>
      <w:jc w:val="both"/>
    </w:pPr>
    <w:rPr>
      <w:sz w:val="28"/>
    </w:rPr>
  </w:style>
  <w:style w:type="paragraph" w:customStyle="1" w:styleId="subhead5">
    <w:name w:val="subhead5"/>
    <w:basedOn w:val="ae"/>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9">
    <w:name w:val="Диплом"/>
    <w:basedOn w:val="ae"/>
    <w:pPr>
      <w:spacing w:line="360" w:lineRule="auto"/>
      <w:ind w:firstLine="709"/>
      <w:jc w:val="both"/>
    </w:pPr>
    <w:rPr>
      <w:sz w:val="28"/>
      <w:szCs w:val="28"/>
    </w:rPr>
  </w:style>
  <w:style w:type="paragraph" w:customStyle="1" w:styleId="affffffffffa">
    <w:name w:val="Заголовок статьи"/>
    <w:basedOn w:val="ae"/>
    <w:next w:val="ae"/>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1">
    <w:name w:val="ЗАГОЛОВОК1"/>
    <w:basedOn w:val="ae"/>
    <w:pPr>
      <w:spacing w:before="120" w:after="120"/>
      <w:jc w:val="center"/>
    </w:pPr>
    <w:rPr>
      <w:rFonts w:ascii="Helvetica" w:hAnsi="Helvetica" w:cs="Helvetica"/>
      <w:b/>
      <w:sz w:val="32"/>
      <w:szCs w:val="28"/>
    </w:rPr>
  </w:style>
  <w:style w:type="paragraph" w:customStyle="1" w:styleId="affffffffffb">
    <w:name w:val="Тема"/>
    <w:basedOn w:val="ae"/>
    <w:next w:val="ae"/>
    <w:pPr>
      <w:spacing w:after="120" w:line="360" w:lineRule="auto"/>
      <w:jc w:val="center"/>
    </w:pPr>
    <w:rPr>
      <w:rFonts w:ascii="Helvetica" w:hAnsi="Helvetica" w:cs="Helvetica"/>
      <w:b/>
      <w:sz w:val="28"/>
      <w:szCs w:val="20"/>
    </w:rPr>
  </w:style>
  <w:style w:type="paragraph" w:customStyle="1" w:styleId="1fff2">
    <w:name w:val="Знак Знак Знак Знак Знак Знак1"/>
    <w:basedOn w:val="ae"/>
    <w:rPr>
      <w:rFonts w:ascii="MS Reference Specialty" w:hAnsi="MS Reference Specialty" w:cs="MS Reference Specialty"/>
      <w:sz w:val="20"/>
      <w:szCs w:val="20"/>
      <w:lang w:val="en-US"/>
    </w:rPr>
  </w:style>
  <w:style w:type="paragraph" w:customStyle="1" w:styleId="1fff3">
    <w:name w:val="Обычный1"/>
    <w:pPr>
      <w:suppressAutoHyphens/>
      <w:snapToGrid w:val="0"/>
      <w:spacing w:before="100" w:after="100"/>
    </w:pPr>
    <w:rPr>
      <w:rFonts w:ascii="Garamond" w:eastAsia="Garamond" w:hAnsi="Garamond" w:cs="Garamond"/>
      <w:sz w:val="24"/>
      <w:lang w:eastAsia="ar-SA"/>
    </w:rPr>
  </w:style>
  <w:style w:type="paragraph" w:customStyle="1" w:styleId="affffffffffc">
    <w:name w:val="Знак Знак Знак Знак Знак Знак Знак"/>
    <w:basedOn w:val="ae"/>
    <w:pPr>
      <w:spacing w:after="160" w:line="240" w:lineRule="exact"/>
    </w:pPr>
    <w:rPr>
      <w:sz w:val="20"/>
      <w:szCs w:val="20"/>
    </w:rPr>
  </w:style>
  <w:style w:type="paragraph" w:customStyle="1" w:styleId="text0">
    <w:name w:val="text"/>
    <w:basedOn w:val="ae"/>
    <w:pPr>
      <w:spacing w:before="280" w:after="280"/>
    </w:pPr>
    <w:rPr>
      <w:sz w:val="18"/>
      <w:szCs w:val="18"/>
    </w:rPr>
  </w:style>
  <w:style w:type="paragraph" w:customStyle="1" w:styleId="124">
    <w:name w:val="Знак Знак12"/>
    <w:basedOn w:val="ae"/>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e"/>
    <w:pPr>
      <w:spacing w:before="280" w:after="280"/>
    </w:pPr>
  </w:style>
  <w:style w:type="paragraph" w:customStyle="1" w:styleId="119">
    <w:name w:val="Знак Знак1 Знак Знак Знак Знак1"/>
    <w:basedOn w:val="ae"/>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e"/>
    <w:pPr>
      <w:spacing w:before="280" w:after="280"/>
    </w:pPr>
  </w:style>
  <w:style w:type="paragraph" w:customStyle="1" w:styleId="Normal-bullit">
    <w:name w:val="Normal-bullit"/>
    <w:basedOn w:val="ae"/>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e"/>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e"/>
    <w:pPr>
      <w:spacing w:after="160" w:line="240" w:lineRule="exact"/>
    </w:pPr>
    <w:rPr>
      <w:sz w:val="28"/>
      <w:szCs w:val="20"/>
      <w:lang w:val="en-US"/>
    </w:rPr>
  </w:style>
  <w:style w:type="paragraph" w:customStyle="1" w:styleId="4f0">
    <w:name w:val="Знак4 Знак Знак"/>
    <w:basedOn w:val="ae"/>
    <w:rPr>
      <w:rFonts w:ascii="MS Reference Specialty" w:hAnsi="MS Reference Specialty" w:cs="MS Reference Specialty"/>
      <w:sz w:val="20"/>
      <w:szCs w:val="20"/>
      <w:lang w:val="en-US"/>
    </w:rPr>
  </w:style>
  <w:style w:type="paragraph" w:customStyle="1" w:styleId="2ffb">
    <w:name w:val="Знак2"/>
    <w:basedOn w:val="ae"/>
    <w:rPr>
      <w:rFonts w:ascii="MS Reference Specialty" w:hAnsi="MS Reference Specialty" w:cs="MS Reference Specialty"/>
      <w:sz w:val="20"/>
      <w:szCs w:val="20"/>
      <w:lang w:val="en-US"/>
    </w:rPr>
  </w:style>
  <w:style w:type="paragraph" w:customStyle="1" w:styleId="ConsTitle">
    <w:name w:val="ConsTitle"/>
    <w:basedOn w:val="ae"/>
    <w:pPr>
      <w:widowControl w:val="0"/>
      <w:autoSpaceDE w:val="0"/>
    </w:pPr>
    <w:rPr>
      <w:rFonts w:ascii="OpenSymbol" w:hAnsi="OpenSymbol" w:cs="OpenSymbol"/>
      <w:b/>
      <w:bCs/>
      <w:sz w:val="16"/>
      <w:szCs w:val="16"/>
    </w:rPr>
  </w:style>
  <w:style w:type="paragraph" w:customStyle="1" w:styleId="j">
    <w:name w:val="j"/>
    <w:basedOn w:val="ae"/>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e"/>
    <w:pPr>
      <w:numPr>
        <w:numId w:val="29"/>
      </w:numPr>
      <w:spacing w:line="360" w:lineRule="auto"/>
    </w:pPr>
    <w:rPr>
      <w:sz w:val="28"/>
      <w:szCs w:val="28"/>
    </w:rPr>
  </w:style>
  <w:style w:type="paragraph" w:styleId="86">
    <w:name w:val="toc 8"/>
    <w:basedOn w:val="ae"/>
    <w:next w:val="ae"/>
    <w:pPr>
      <w:ind w:left="1680"/>
    </w:pPr>
  </w:style>
  <w:style w:type="paragraph" w:customStyle="1" w:styleId="u">
    <w:name w:val="u"/>
    <w:basedOn w:val="ae"/>
    <w:pPr>
      <w:ind w:firstLine="390"/>
      <w:jc w:val="both"/>
    </w:pPr>
  </w:style>
  <w:style w:type="paragraph" w:customStyle="1" w:styleId="affffffffffe">
    <w:name w:val="#Основной Стиль"/>
    <w:basedOn w:val="ae"/>
    <w:pPr>
      <w:spacing w:line="360" w:lineRule="auto"/>
      <w:ind w:firstLine="720"/>
      <w:jc w:val="both"/>
    </w:pPr>
    <w:rPr>
      <w:sz w:val="28"/>
      <w:szCs w:val="20"/>
    </w:rPr>
  </w:style>
  <w:style w:type="paragraph" w:customStyle="1" w:styleId="1fff4">
    <w:name w:val="Красная строка1"/>
    <w:basedOn w:val="afffffff9"/>
    <w:pPr>
      <w:ind w:firstLine="210"/>
    </w:pPr>
    <w:rPr>
      <w:sz w:val="24"/>
    </w:rPr>
  </w:style>
  <w:style w:type="paragraph" w:customStyle="1" w:styleId="1fff5">
    <w:name w:val="Знак Знак Знак Знак1"/>
    <w:basedOn w:val="ae"/>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e"/>
    <w:pPr>
      <w:spacing w:after="240" w:line="360" w:lineRule="auto"/>
      <w:jc w:val="center"/>
    </w:pPr>
    <w:rPr>
      <w:b/>
      <w:sz w:val="32"/>
    </w:rPr>
  </w:style>
  <w:style w:type="paragraph" w:customStyle="1" w:styleId="afffffffffff">
    <w:name w:val="Содержимое таблицы"/>
    <w:basedOn w:val="ae"/>
    <w:pPr>
      <w:suppressLineNumbers/>
    </w:pPr>
    <w:rPr>
      <w:sz w:val="20"/>
      <w:szCs w:val="20"/>
    </w:rPr>
  </w:style>
  <w:style w:type="paragraph" w:customStyle="1" w:styleId="afffffffffff0">
    <w:name w:val="Заголовок таблицы"/>
    <w:basedOn w:val="ae"/>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e"/>
    <w:pPr>
      <w:spacing w:after="160" w:line="240" w:lineRule="exact"/>
    </w:pPr>
    <w:rPr>
      <w:rFonts w:ascii="MS Reference Specialty" w:hAnsi="MS Reference Specialty" w:cs="MS Reference Specialty"/>
      <w:sz w:val="20"/>
      <w:szCs w:val="20"/>
      <w:lang w:val="en-US"/>
    </w:rPr>
  </w:style>
  <w:style w:type="paragraph" w:customStyle="1" w:styleId="par">
    <w:name w:val="par"/>
    <w:basedOn w:val="ae"/>
    <w:pPr>
      <w:spacing w:before="280" w:after="280"/>
    </w:pPr>
  </w:style>
  <w:style w:type="paragraph" w:customStyle="1" w:styleId="dt">
    <w:name w:val="dt"/>
    <w:basedOn w:val="ae"/>
    <w:pPr>
      <w:spacing w:before="280" w:after="280"/>
    </w:pPr>
  </w:style>
  <w:style w:type="paragraph" w:customStyle="1" w:styleId="afffffffffff1">
    <w:name w:val="Текст в заданном формате"/>
    <w:basedOn w:val="ae"/>
    <w:pPr>
      <w:widowControl w:val="0"/>
    </w:pPr>
    <w:rPr>
      <w:rFonts w:ascii="ISOCPEUR" w:eastAsia="ISOCPEUR" w:hAnsi="ISOCPEUR" w:cs="ISOCPEUR"/>
      <w:sz w:val="20"/>
      <w:szCs w:val="20"/>
    </w:rPr>
  </w:style>
  <w:style w:type="paragraph" w:customStyle="1" w:styleId="1fff6">
    <w:name w:val="Нумерованный список 1"/>
    <w:basedOn w:val="afffffff9"/>
    <w:pPr>
      <w:tabs>
        <w:tab w:val="left" w:pos="357"/>
        <w:tab w:val="left" w:pos="851"/>
        <w:tab w:val="left" w:pos="1080"/>
      </w:tabs>
      <w:spacing w:after="0" w:line="360" w:lineRule="auto"/>
      <w:ind w:firstLine="567"/>
      <w:jc w:val="both"/>
    </w:pPr>
    <w:rPr>
      <w:szCs w:val="20"/>
    </w:rPr>
  </w:style>
  <w:style w:type="paragraph" w:customStyle="1" w:styleId="1fff7">
    <w:name w:val="Маркированный список 1"/>
    <w:basedOn w:val="afffffff9"/>
    <w:pPr>
      <w:tabs>
        <w:tab w:val="left" w:pos="360"/>
      </w:tabs>
      <w:spacing w:after="0" w:line="360" w:lineRule="auto"/>
      <w:ind w:left="360" w:hanging="360"/>
      <w:jc w:val="both"/>
    </w:pPr>
    <w:rPr>
      <w:sz w:val="24"/>
      <w:szCs w:val="20"/>
    </w:rPr>
  </w:style>
  <w:style w:type="paragraph" w:customStyle="1" w:styleId="1fff8">
    <w:name w:val="Нумерованный список1"/>
    <w:basedOn w:val="ae"/>
    <w:pPr>
      <w:tabs>
        <w:tab w:val="left" w:pos="360"/>
      </w:tabs>
      <w:spacing w:line="360" w:lineRule="auto"/>
      <w:ind w:left="360" w:hanging="360"/>
      <w:jc w:val="both"/>
    </w:pPr>
    <w:rPr>
      <w:sz w:val="28"/>
      <w:szCs w:val="20"/>
    </w:rPr>
  </w:style>
  <w:style w:type="paragraph" w:customStyle="1" w:styleId="316">
    <w:name w:val="Нумерованный список 31"/>
    <w:basedOn w:val="ae"/>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e"/>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e"/>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e"/>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e"/>
    <w:pPr>
      <w:numPr>
        <w:numId w:val="31"/>
      </w:numPr>
      <w:overflowPunct w:val="0"/>
      <w:autoSpaceDE w:val="0"/>
      <w:jc w:val="both"/>
      <w:textAlignment w:val="baseline"/>
    </w:pPr>
    <w:rPr>
      <w:rFonts w:ascii="OpenSymbol" w:hAnsi="OpenSymbol" w:cs="OpenSymbol"/>
      <w:sz w:val="18"/>
      <w:szCs w:val="20"/>
    </w:rPr>
  </w:style>
  <w:style w:type="paragraph" w:customStyle="1" w:styleId="1fff9">
    <w:name w:val="1Тема"/>
    <w:basedOn w:val="ae"/>
    <w:pPr>
      <w:spacing w:after="120"/>
    </w:pPr>
    <w:rPr>
      <w:rFonts w:ascii="MS Reference Specialty" w:hAnsi="MS Reference Specialty" w:cs="MS Reference Specialty"/>
      <w:b/>
      <w:bCs/>
    </w:rPr>
  </w:style>
  <w:style w:type="paragraph" w:customStyle="1" w:styleId="-3">
    <w:name w:val="Рис.-табл"/>
    <w:basedOn w:val="ae"/>
    <w:pPr>
      <w:jc w:val="center"/>
    </w:pPr>
    <w:rPr>
      <w:rFonts w:ascii="OpenSymbol" w:hAnsi="OpenSymbol" w:cs="OpenSymbol"/>
      <w:b/>
      <w:szCs w:val="16"/>
    </w:rPr>
  </w:style>
  <w:style w:type="paragraph" w:customStyle="1" w:styleId="2110">
    <w:name w:val="Основной текст 211"/>
    <w:basedOn w:val="ae"/>
    <w:pPr>
      <w:jc w:val="both"/>
    </w:pPr>
    <w:rPr>
      <w:sz w:val="28"/>
    </w:rPr>
  </w:style>
  <w:style w:type="paragraph" w:customStyle="1" w:styleId="afffffffffff2">
    <w:name w:val="мой стиль"/>
    <w:basedOn w:val="250"/>
    <w:pPr>
      <w:widowControl/>
      <w:ind w:right="0" w:firstLine="709"/>
    </w:pPr>
    <w:rPr>
      <w:sz w:val="24"/>
      <w:szCs w:val="24"/>
    </w:rPr>
  </w:style>
  <w:style w:type="paragraph" w:customStyle="1" w:styleId="zz-4">
    <w:name w:val="zz-4+"/>
    <w:basedOn w:val="ae"/>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e"/>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e"/>
    <w:next w:val="ae"/>
    <w:pPr>
      <w:jc w:val="both"/>
    </w:pPr>
    <w:rPr>
      <w:rFonts w:ascii="OpenSymbol" w:hAnsi="OpenSymbol" w:cs="OpenSymbol"/>
      <w:szCs w:val="20"/>
    </w:rPr>
  </w:style>
  <w:style w:type="paragraph" w:customStyle="1" w:styleId="afffffffffff3">
    <w:name w:val="Текст таблицы"/>
    <w:basedOn w:val="ae"/>
    <w:pPr>
      <w:spacing w:line="360" w:lineRule="auto"/>
      <w:jc w:val="both"/>
    </w:pPr>
    <w:rPr>
      <w:rFonts w:ascii="ISOCPEUR" w:hAnsi="ISOCPEUR" w:cs="ISOCPEUR"/>
      <w:bCs/>
      <w:sz w:val="16"/>
    </w:rPr>
  </w:style>
  <w:style w:type="paragraph" w:customStyle="1" w:styleId="afffffffffff4">
    <w:name w:val="Текст таблицы центр"/>
    <w:basedOn w:val="afffffffffff3"/>
    <w:pPr>
      <w:jc w:val="center"/>
    </w:pPr>
  </w:style>
  <w:style w:type="paragraph" w:customStyle="1" w:styleId="afffffffffff5">
    <w:name w:val="Заголовок рисунка"/>
    <w:basedOn w:val="afffffffffff0"/>
    <w:pPr>
      <w:keepNext w:val="0"/>
      <w:tabs>
        <w:tab w:val="clear" w:pos="1260"/>
      </w:tabs>
      <w:autoSpaceDE/>
      <w:spacing w:before="0" w:after="0" w:line="360" w:lineRule="auto"/>
      <w:ind w:left="0" w:firstLine="0"/>
      <w:jc w:val="center"/>
    </w:pPr>
    <w:rPr>
      <w:rFonts w:cs="Garamond"/>
      <w:sz w:val="28"/>
      <w:szCs w:val="24"/>
    </w:rPr>
  </w:style>
  <w:style w:type="paragraph" w:customStyle="1" w:styleId="1fffa">
    <w:name w:val="Подзаголовок1"/>
    <w:basedOn w:val="250"/>
    <w:pPr>
      <w:widowControl/>
      <w:spacing w:before="120" w:after="120"/>
      <w:ind w:right="0" w:firstLine="851"/>
    </w:pPr>
    <w:rPr>
      <w:b/>
      <w:bCs/>
      <w:szCs w:val="24"/>
    </w:rPr>
  </w:style>
  <w:style w:type="paragraph" w:customStyle="1" w:styleId="1fffb">
    <w:name w:val="Знак Знак Знак Знак Знак Знак Знак Знак Знак Знак Знак Знак Знак1"/>
    <w:basedOn w:val="ae"/>
    <w:pPr>
      <w:spacing w:before="280" w:after="280"/>
    </w:pPr>
    <w:rPr>
      <w:rFonts w:ascii="Helvetica" w:hAnsi="Helvetica" w:cs="Helvetica"/>
      <w:sz w:val="20"/>
      <w:szCs w:val="20"/>
      <w:lang w:val="en-US"/>
    </w:rPr>
  </w:style>
  <w:style w:type="paragraph" w:customStyle="1" w:styleId="afffffffffff6">
    <w:name w:val="Знак Знак Знак Знак Знак Знак Знак Знак Знак Знак Знак Знак Знак Знак Знак Знак"/>
    <w:basedOn w:val="ae"/>
    <w:pPr>
      <w:spacing w:before="280" w:after="280"/>
    </w:pPr>
    <w:rPr>
      <w:rFonts w:ascii="Helvetica" w:hAnsi="Helvetica" w:cs="Helvetica"/>
      <w:sz w:val="20"/>
      <w:szCs w:val="20"/>
      <w:lang w:val="en-US"/>
    </w:rPr>
  </w:style>
  <w:style w:type="paragraph" w:customStyle="1" w:styleId="afffffffffff7">
    <w:name w:val="Основной текст_"/>
    <w:basedOn w:val="ae"/>
    <w:pPr>
      <w:widowControl w:val="0"/>
      <w:shd w:val="clear" w:color="auto" w:fill="FFFFFF"/>
      <w:spacing w:line="470" w:lineRule="exact"/>
      <w:jc w:val="center"/>
    </w:pPr>
    <w:rPr>
      <w:spacing w:val="4"/>
      <w:szCs w:val="20"/>
    </w:rPr>
  </w:style>
  <w:style w:type="paragraph" w:customStyle="1" w:styleId="216">
    <w:name w:val="Основной текст21"/>
    <w:basedOn w:val="ae"/>
    <w:pPr>
      <w:widowControl w:val="0"/>
      <w:shd w:val="clear" w:color="auto" w:fill="FFFFFF"/>
      <w:spacing w:line="470" w:lineRule="exact"/>
      <w:jc w:val="center"/>
    </w:pPr>
    <w:rPr>
      <w:spacing w:val="4"/>
      <w:sz w:val="20"/>
      <w:szCs w:val="20"/>
    </w:rPr>
  </w:style>
  <w:style w:type="paragraph" w:customStyle="1" w:styleId="afffffffffff8">
    <w:name w:val="Знак Знак Знак Знак Знак Знак Знак Знак Знак Знак Знак Знак Знак"/>
    <w:basedOn w:val="ae"/>
    <w:pPr>
      <w:spacing w:before="280" w:after="280"/>
    </w:pPr>
    <w:rPr>
      <w:rFonts w:ascii="Helvetica" w:hAnsi="Helvetica" w:cs="Helvetica"/>
      <w:sz w:val="20"/>
      <w:szCs w:val="20"/>
      <w:lang w:val="en-US"/>
    </w:rPr>
  </w:style>
  <w:style w:type="paragraph" w:customStyle="1" w:styleId="afffffffffff9">
    <w:name w:val="Текст статьи"/>
    <w:basedOn w:val="ae"/>
    <w:pPr>
      <w:spacing w:line="360" w:lineRule="auto"/>
      <w:ind w:firstLine="720"/>
      <w:jc w:val="both"/>
    </w:pPr>
    <w:rPr>
      <w:sz w:val="28"/>
      <w:szCs w:val="28"/>
    </w:rPr>
  </w:style>
  <w:style w:type="paragraph" w:customStyle="1" w:styleId="3f9">
    <w:name w:val="Обычный (веб)3"/>
    <w:basedOn w:val="ae"/>
    <w:pPr>
      <w:spacing w:before="150" w:after="150"/>
      <w:jc w:val="both"/>
    </w:pPr>
  </w:style>
  <w:style w:type="paragraph" w:customStyle="1" w:styleId="1fffc">
    <w:name w:val="Обычный (веб)1"/>
    <w:basedOn w:val="ae"/>
    <w:pPr>
      <w:spacing w:after="280" w:line="312" w:lineRule="atLeast"/>
    </w:pPr>
  </w:style>
  <w:style w:type="paragraph" w:customStyle="1" w:styleId="afffffffffffa">
    <w:name w:val="Обычный текст"/>
    <w:basedOn w:val="ae"/>
    <w:pPr>
      <w:ind w:firstLine="454"/>
      <w:jc w:val="both"/>
    </w:pPr>
    <w:rPr>
      <w:szCs w:val="20"/>
    </w:rPr>
  </w:style>
  <w:style w:type="paragraph" w:customStyle="1" w:styleId="afffffffffffb">
    <w:name w:val="Основной"/>
    <w:basedOn w:val="ae"/>
    <w:pPr>
      <w:spacing w:line="360" w:lineRule="auto"/>
      <w:ind w:firstLine="709"/>
      <w:jc w:val="both"/>
    </w:pPr>
    <w:rPr>
      <w:sz w:val="28"/>
    </w:rPr>
  </w:style>
  <w:style w:type="paragraph" w:customStyle="1" w:styleId="Style8">
    <w:name w:val="Style8"/>
    <w:basedOn w:val="ae"/>
    <w:pPr>
      <w:widowControl w:val="0"/>
      <w:autoSpaceDE w:val="0"/>
      <w:jc w:val="both"/>
    </w:pPr>
  </w:style>
  <w:style w:type="paragraph" w:customStyle="1" w:styleId="MediumGrid1-Accent2">
    <w:name w:val="Medium Grid 1 - Accent 2"/>
    <w:basedOn w:val="ae"/>
    <w:pPr>
      <w:ind w:left="720"/>
    </w:pPr>
    <w:rPr>
      <w:rFonts w:ascii="Mincho" w:eastAsia="Mincho" w:hAnsi="Mincho" w:cs="Mincho"/>
    </w:rPr>
  </w:style>
  <w:style w:type="paragraph" w:customStyle="1" w:styleId="147">
    <w:name w:val="табл_14"/>
    <w:basedOn w:val="ae"/>
    <w:rPr>
      <w:rFonts w:ascii="OpenSymbol" w:hAnsi="OpenSymbol" w:cs="OpenSymbol"/>
      <w:sz w:val="28"/>
      <w:szCs w:val="20"/>
    </w:rPr>
  </w:style>
  <w:style w:type="paragraph" w:customStyle="1" w:styleId="My">
    <w:name w:val="Основной текст.My Текст"/>
    <w:basedOn w:val="ae"/>
    <w:pPr>
      <w:widowControl w:val="0"/>
      <w:spacing w:line="360" w:lineRule="auto"/>
      <w:ind w:firstLine="720"/>
      <w:jc w:val="both"/>
    </w:pPr>
    <w:rPr>
      <w:sz w:val="28"/>
      <w:szCs w:val="20"/>
      <w:lang w:val="uk-UA"/>
    </w:rPr>
  </w:style>
  <w:style w:type="paragraph" w:customStyle="1" w:styleId="afffffffffffc">
    <w:name w:val="Норм без абзаца"/>
    <w:basedOn w:val="ae"/>
    <w:pPr>
      <w:jc w:val="both"/>
    </w:pPr>
    <w:rPr>
      <w:rFonts w:ascii="UkrainianPeterburg" w:hAnsi="UkrainianPeterburg" w:cs="UkrainianPeterburg"/>
      <w:sz w:val="16"/>
      <w:szCs w:val="16"/>
    </w:rPr>
  </w:style>
  <w:style w:type="paragraph" w:customStyle="1" w:styleId="afffffffffffd">
    <w:name w:val="Осн текст"/>
    <w:basedOn w:val="ae"/>
    <w:pPr>
      <w:ind w:firstLine="709"/>
      <w:jc w:val="both"/>
    </w:pPr>
    <w:rPr>
      <w:sz w:val="32"/>
      <w:szCs w:val="32"/>
      <w:lang w:val="uk-UA"/>
    </w:rPr>
  </w:style>
  <w:style w:type="paragraph" w:customStyle="1" w:styleId="H1">
    <w:name w:val="H1"/>
    <w:basedOn w:val="ae"/>
    <w:next w:val="ae"/>
    <w:pPr>
      <w:keepNext/>
      <w:spacing w:before="100" w:after="100"/>
    </w:pPr>
    <w:rPr>
      <w:b/>
      <w:bCs/>
      <w:kern w:val="1"/>
      <w:sz w:val="48"/>
      <w:szCs w:val="48"/>
    </w:rPr>
  </w:style>
  <w:style w:type="paragraph" w:customStyle="1" w:styleId="a10">
    <w:name w:val="a1"/>
    <w:basedOn w:val="ae"/>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e"/>
    <w:next w:val="ae"/>
    <w:link w:val="5d"/>
    <w:pPr>
      <w:ind w:left="960"/>
    </w:pPr>
    <w:rPr>
      <w:rFonts w:ascii="IzhTitl" w:hAnsi="IzhTitl" w:cs="IzhTitl"/>
      <w:sz w:val="18"/>
      <w:szCs w:val="18"/>
    </w:rPr>
  </w:style>
  <w:style w:type="paragraph" w:styleId="66">
    <w:name w:val="toc 6"/>
    <w:basedOn w:val="ae"/>
    <w:next w:val="ae"/>
    <w:link w:val="67"/>
    <w:pPr>
      <w:ind w:left="1200"/>
    </w:pPr>
    <w:rPr>
      <w:rFonts w:ascii="IzhTitl" w:hAnsi="IzhTitl" w:cs="IzhTitl"/>
      <w:sz w:val="18"/>
      <w:szCs w:val="18"/>
    </w:rPr>
  </w:style>
  <w:style w:type="paragraph" w:styleId="77">
    <w:name w:val="toc 7"/>
    <w:basedOn w:val="ae"/>
    <w:next w:val="ae"/>
    <w:pPr>
      <w:ind w:left="1440"/>
    </w:pPr>
    <w:rPr>
      <w:rFonts w:ascii="IzhTitl" w:hAnsi="IzhTitl" w:cs="IzhTitl"/>
      <w:sz w:val="18"/>
      <w:szCs w:val="18"/>
    </w:rPr>
  </w:style>
  <w:style w:type="paragraph" w:styleId="93">
    <w:name w:val="toc 9"/>
    <w:basedOn w:val="ae"/>
    <w:next w:val="ae"/>
    <w:pPr>
      <w:ind w:left="1920"/>
    </w:pPr>
    <w:rPr>
      <w:rFonts w:ascii="IzhTitl" w:hAnsi="IzhTitl" w:cs="IzhTitl"/>
      <w:sz w:val="18"/>
      <w:szCs w:val="18"/>
    </w:rPr>
  </w:style>
  <w:style w:type="paragraph" w:customStyle="1" w:styleId="rvps19">
    <w:name w:val="rvps19"/>
    <w:basedOn w:val="ae"/>
    <w:pPr>
      <w:ind w:firstLine="603"/>
      <w:jc w:val="both"/>
    </w:pPr>
    <w:rPr>
      <w:lang w:val="en-AU"/>
    </w:rPr>
  </w:style>
  <w:style w:type="paragraph" w:customStyle="1" w:styleId="rvps20">
    <w:name w:val="rvps20"/>
    <w:basedOn w:val="ae"/>
    <w:pPr>
      <w:ind w:firstLine="603"/>
    </w:pPr>
    <w:rPr>
      <w:lang w:val="en-AU"/>
    </w:rPr>
  </w:style>
  <w:style w:type="paragraph" w:customStyle="1" w:styleId="rvps7">
    <w:name w:val="rvps7"/>
    <w:basedOn w:val="ae"/>
    <w:pPr>
      <w:ind w:firstLine="787"/>
      <w:jc w:val="both"/>
    </w:pPr>
    <w:rPr>
      <w:lang w:val="en-AU"/>
    </w:rPr>
  </w:style>
  <w:style w:type="paragraph" w:customStyle="1" w:styleId="rvps16">
    <w:name w:val="rvps16"/>
    <w:basedOn w:val="ae"/>
    <w:pPr>
      <w:ind w:firstLine="787"/>
      <w:jc w:val="both"/>
    </w:pPr>
    <w:rPr>
      <w:lang w:val="en-AU"/>
    </w:rPr>
  </w:style>
  <w:style w:type="paragraph" w:customStyle="1" w:styleId="Iauiue">
    <w:name w:val="Iau.iue"/>
    <w:basedOn w:val="ae"/>
    <w:next w:val="ae"/>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e"/>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e"/>
    <w:pPr>
      <w:ind w:left="566" w:hanging="283"/>
    </w:pPr>
  </w:style>
  <w:style w:type="paragraph" w:customStyle="1" w:styleId="412">
    <w:name w:val="Список 41"/>
    <w:basedOn w:val="ae"/>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e"/>
    <w:pPr>
      <w:widowControl w:val="0"/>
      <w:autoSpaceDE w:val="0"/>
      <w:spacing w:after="120"/>
      <w:ind w:left="566"/>
    </w:pPr>
    <w:rPr>
      <w:sz w:val="20"/>
      <w:szCs w:val="20"/>
    </w:rPr>
  </w:style>
  <w:style w:type="paragraph" w:customStyle="1" w:styleId="2ffd">
    <w:name w:val="Îñíîâíîé òåêñò 2"/>
    <w:basedOn w:val="ae"/>
    <w:pPr>
      <w:widowControl w:val="0"/>
      <w:ind w:firstLine="851"/>
      <w:jc w:val="both"/>
    </w:pPr>
    <w:rPr>
      <w:sz w:val="28"/>
      <w:szCs w:val="20"/>
      <w:lang w:val="en-GB"/>
    </w:rPr>
  </w:style>
  <w:style w:type="paragraph" w:customStyle="1" w:styleId="afffffffffffe">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
    <w:name w:val="Îñíîâíîé òåêñò"/>
    <w:basedOn w:val="afffffffffffe"/>
    <w:rPr>
      <w:rFonts w:ascii="CentSchbook Win95BT" w:hAnsi="CentSchbook Win95BT" w:cs="CentSchbook Win95BT"/>
      <w:sz w:val="28"/>
    </w:rPr>
  </w:style>
  <w:style w:type="paragraph" w:customStyle="1" w:styleId="2ffe">
    <w:name w:val="2"/>
    <w:basedOn w:val="ae"/>
    <w:next w:val="affffffff6"/>
    <w:pPr>
      <w:spacing w:before="280" w:after="280"/>
    </w:pPr>
    <w:rPr>
      <w:lang w:val="uk-UA"/>
    </w:rPr>
  </w:style>
  <w:style w:type="paragraph" w:customStyle="1" w:styleId="3fa">
    <w:name w:val="заголовок 3"/>
    <w:basedOn w:val="ae"/>
    <w:next w:val="ae"/>
    <w:pPr>
      <w:keepNext/>
      <w:widowControl w:val="0"/>
      <w:autoSpaceDE w:val="0"/>
      <w:jc w:val="center"/>
    </w:pPr>
    <w:rPr>
      <w:b/>
      <w:bCs/>
      <w:sz w:val="20"/>
      <w:szCs w:val="20"/>
    </w:rPr>
  </w:style>
  <w:style w:type="paragraph" w:customStyle="1" w:styleId="1fffd">
    <w:name w:val="заголовок 1"/>
    <w:basedOn w:val="ae"/>
    <w:next w:val="ae"/>
    <w:pPr>
      <w:keepNext/>
      <w:autoSpaceDE w:val="0"/>
      <w:jc w:val="center"/>
    </w:pPr>
    <w:rPr>
      <w:rFonts w:ascii="Arial" w:hAnsi="Arial" w:cs="Arial"/>
      <w:b/>
      <w:bCs/>
      <w:sz w:val="36"/>
      <w:szCs w:val="36"/>
    </w:rPr>
  </w:style>
  <w:style w:type="paragraph" w:customStyle="1" w:styleId="2fff">
    <w:name w:val="заголовок 2"/>
    <w:basedOn w:val="ae"/>
    <w:next w:val="ae"/>
    <w:pPr>
      <w:keepNext/>
      <w:autoSpaceDE w:val="0"/>
      <w:jc w:val="center"/>
    </w:pPr>
    <w:rPr>
      <w:rFonts w:ascii="Arial" w:hAnsi="Arial" w:cs="Arial"/>
    </w:rPr>
  </w:style>
  <w:style w:type="paragraph" w:customStyle="1" w:styleId="4f1">
    <w:name w:val="заголовок 4"/>
    <w:basedOn w:val="ae"/>
    <w:next w:val="ae"/>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e"/>
    <w:pPr>
      <w:spacing w:line="300" w:lineRule="atLeast"/>
      <w:ind w:firstLine="400"/>
      <w:jc w:val="both"/>
    </w:pPr>
  </w:style>
  <w:style w:type="paragraph" w:customStyle="1" w:styleId="k7">
    <w:name w:val="k7"/>
    <w:basedOn w:val="ae"/>
    <w:pPr>
      <w:spacing w:line="280" w:lineRule="atLeast"/>
      <w:ind w:left="1000"/>
    </w:pPr>
    <w:rPr>
      <w:sz w:val="22"/>
      <w:szCs w:val="22"/>
    </w:rPr>
  </w:style>
  <w:style w:type="paragraph" w:customStyle="1" w:styleId="affffffffffff0">
    <w:name w:val="Текст_статті Знак"/>
    <w:basedOn w:val="ae"/>
    <w:pPr>
      <w:ind w:firstLine="284"/>
      <w:jc w:val="both"/>
    </w:pPr>
    <w:rPr>
      <w:sz w:val="20"/>
      <w:szCs w:val="20"/>
      <w:lang w:val="uk-UA"/>
    </w:rPr>
  </w:style>
  <w:style w:type="paragraph" w:customStyle="1" w:styleId="affffffffffff1">
    <w:name w:val="література"/>
    <w:basedOn w:val="ae"/>
    <w:pPr>
      <w:tabs>
        <w:tab w:val="left" w:pos="360"/>
      </w:tabs>
      <w:jc w:val="both"/>
    </w:pPr>
    <w:rPr>
      <w:sz w:val="18"/>
      <w:szCs w:val="18"/>
      <w:lang w:val="en-US"/>
    </w:rPr>
  </w:style>
  <w:style w:type="paragraph" w:customStyle="1" w:styleId="note">
    <w:name w:val="note"/>
    <w:basedOn w:val="ae"/>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e">
    <w:name w:val="Текст выноски1"/>
    <w:basedOn w:val="ae"/>
    <w:pPr>
      <w:overflowPunct w:val="0"/>
      <w:autoSpaceDE w:val="0"/>
      <w:textAlignment w:val="baseline"/>
    </w:pPr>
    <w:rPr>
      <w:rFonts w:ascii="Helvetica" w:hAnsi="Helvetica" w:cs="Helvetica"/>
      <w:sz w:val="16"/>
      <w:szCs w:val="16"/>
    </w:rPr>
  </w:style>
  <w:style w:type="paragraph" w:customStyle="1" w:styleId="1Title">
    <w:name w:val="Заголовок 1.Title"/>
    <w:basedOn w:val="ae"/>
    <w:next w:val="ae"/>
    <w:pPr>
      <w:keepNext/>
      <w:widowControl w:val="0"/>
      <w:spacing w:line="360" w:lineRule="auto"/>
      <w:jc w:val="center"/>
    </w:pPr>
    <w:rPr>
      <w:b/>
      <w:caps/>
      <w:color w:val="000000"/>
      <w:szCs w:val="20"/>
      <w:lang w:val="uk-UA"/>
    </w:rPr>
  </w:style>
  <w:style w:type="paragraph" w:customStyle="1" w:styleId="2pidzaholovok">
    <w:name w:val="Заголовок 2.pidzaholovok"/>
    <w:basedOn w:val="ae"/>
    <w:next w:val="ae"/>
    <w:pPr>
      <w:keepNext/>
      <w:jc w:val="center"/>
    </w:pPr>
    <w:rPr>
      <w:b/>
      <w:i/>
      <w:szCs w:val="20"/>
    </w:rPr>
  </w:style>
  <w:style w:type="paragraph" w:customStyle="1" w:styleId="1Title1">
    <w:name w:val="Заголовок 1.Title1"/>
    <w:basedOn w:val="ae"/>
    <w:next w:val="ae"/>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e"/>
    <w:next w:val="ae"/>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e"/>
    <w:pPr>
      <w:spacing w:after="120"/>
      <w:jc w:val="center"/>
    </w:pPr>
    <w:rPr>
      <w:b/>
      <w:sz w:val="22"/>
      <w:szCs w:val="20"/>
      <w:lang w:val="uk-UA"/>
    </w:rPr>
  </w:style>
  <w:style w:type="paragraph" w:customStyle="1" w:styleId="body">
    <w:name w:val="Основной текст с отступом.body"/>
    <w:basedOn w:val="ae"/>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e"/>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e"/>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e"/>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e"/>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e"/>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e"/>
    <w:pPr>
      <w:spacing w:after="120"/>
    </w:pPr>
    <w:rPr>
      <w:rFonts w:ascii="Helvetica" w:hAnsi="Helvetica" w:cs="Helvetica"/>
      <w:b/>
      <w:i/>
      <w:sz w:val="20"/>
      <w:szCs w:val="20"/>
      <w:lang w:val="uk-UA"/>
    </w:rPr>
  </w:style>
  <w:style w:type="paragraph" w:customStyle="1" w:styleId="mkSpec">
    <w:name w:val="mkSpec"/>
    <w:basedOn w:val="ae"/>
    <w:pPr>
      <w:spacing w:after="120"/>
    </w:pPr>
    <w:rPr>
      <w:rFonts w:ascii="MS Reference Specialty" w:hAnsi="MS Reference Specialty" w:cs="MS Reference Specialty"/>
      <w:i/>
      <w:smallCaps/>
      <w:sz w:val="20"/>
      <w:szCs w:val="20"/>
      <w:lang w:val="uk-UA"/>
    </w:rPr>
  </w:style>
  <w:style w:type="paragraph" w:customStyle="1" w:styleId="mkEntry">
    <w:name w:val="mkEntry"/>
    <w:basedOn w:val="ae"/>
    <w:pPr>
      <w:spacing w:after="120"/>
    </w:pPr>
    <w:rPr>
      <w:rFonts w:ascii="Helvetica" w:hAnsi="Helvetica" w:cs="Helvetica"/>
      <w:b/>
      <w:caps/>
      <w:sz w:val="20"/>
      <w:szCs w:val="20"/>
      <w:lang w:val="uk-UA"/>
    </w:rPr>
  </w:style>
  <w:style w:type="paragraph" w:customStyle="1" w:styleId="mkText">
    <w:name w:val="mkText"/>
    <w:basedOn w:val="ae"/>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e"/>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e"/>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e"/>
    <w:pPr>
      <w:spacing w:after="120"/>
      <w:ind w:firstLine="567"/>
    </w:pPr>
    <w:rPr>
      <w:szCs w:val="20"/>
      <w:lang w:val="uk-UA"/>
    </w:rPr>
  </w:style>
  <w:style w:type="paragraph" w:customStyle="1" w:styleId="Datakrush">
    <w:name w:val="Data krush"/>
    <w:basedOn w:val="ae"/>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e"/>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e"/>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e"/>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e"/>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e"/>
    <w:next w:val="ae"/>
    <w:pPr>
      <w:keepNext/>
      <w:spacing w:before="170" w:after="170"/>
      <w:jc w:val="center"/>
    </w:pPr>
    <w:rPr>
      <w:rFonts w:ascii="Mangal" w:hAnsi="Mangal" w:cs="Mangal"/>
      <w:b/>
      <w:i/>
      <w:szCs w:val="20"/>
    </w:rPr>
  </w:style>
  <w:style w:type="paragraph" w:customStyle="1" w:styleId="1ffff">
    <w:name w:val="Заголовок 1.Название"/>
    <w:basedOn w:val="ae"/>
    <w:next w:val="ae"/>
    <w:pPr>
      <w:keepNext/>
      <w:spacing w:after="283"/>
      <w:jc w:val="center"/>
    </w:pPr>
    <w:rPr>
      <w:rFonts w:ascii="Mangal" w:hAnsi="Mangal" w:cs="Mangal"/>
      <w:b/>
      <w:caps/>
      <w:szCs w:val="20"/>
    </w:rPr>
  </w:style>
  <w:style w:type="paragraph" w:customStyle="1" w:styleId="Avtor10">
    <w:name w:val="Основной текст.Avtor1"/>
    <w:basedOn w:val="ae"/>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e"/>
    <w:pPr>
      <w:spacing w:line="360" w:lineRule="auto"/>
      <w:ind w:firstLine="720"/>
      <w:jc w:val="center"/>
    </w:pPr>
    <w:rPr>
      <w:b/>
      <w:sz w:val="28"/>
      <w:szCs w:val="20"/>
      <w:lang w:val="uk-UA"/>
    </w:rPr>
  </w:style>
  <w:style w:type="paragraph" w:customStyle="1" w:styleId="Avtor2">
    <w:name w:val="Основной текст.Avtor2"/>
    <w:basedOn w:val="ae"/>
    <w:pPr>
      <w:jc w:val="center"/>
    </w:pPr>
    <w:rPr>
      <w:b/>
      <w:sz w:val="22"/>
      <w:szCs w:val="20"/>
      <w:lang w:val="uk-UA"/>
    </w:rPr>
  </w:style>
  <w:style w:type="paragraph" w:customStyle="1" w:styleId="body10">
    <w:name w:val="Основной текст с отступом.body1"/>
    <w:basedOn w:val="ae"/>
    <w:pPr>
      <w:ind w:firstLine="709"/>
      <w:jc w:val="both"/>
    </w:pPr>
    <w:rPr>
      <w:sz w:val="20"/>
      <w:szCs w:val="20"/>
      <w:lang w:val="uk-UA"/>
    </w:rPr>
  </w:style>
  <w:style w:type="paragraph" w:customStyle="1" w:styleId="text10">
    <w:name w:val="Цитата.text1"/>
    <w:basedOn w:val="ae"/>
    <w:pPr>
      <w:ind w:left="2824" w:right="-1213"/>
    </w:pPr>
    <w:rPr>
      <w:i/>
      <w:sz w:val="22"/>
      <w:szCs w:val="20"/>
      <w:lang w:val="uk-UA"/>
    </w:rPr>
  </w:style>
  <w:style w:type="paragraph" w:customStyle="1" w:styleId="lit1">
    <w:name w:val="Список.lit1"/>
    <w:basedOn w:val="ae"/>
    <w:pPr>
      <w:tabs>
        <w:tab w:val="left" w:pos="360"/>
      </w:tabs>
      <w:ind w:left="360" w:hanging="360"/>
      <w:jc w:val="both"/>
    </w:pPr>
    <w:rPr>
      <w:sz w:val="22"/>
      <w:szCs w:val="20"/>
      <w:lang w:val="uk-UA"/>
    </w:rPr>
  </w:style>
  <w:style w:type="paragraph" w:customStyle="1" w:styleId="liter1">
    <w:name w:val="Нумерованный список.liter1"/>
    <w:basedOn w:val="ae"/>
    <w:pPr>
      <w:tabs>
        <w:tab w:val="left" w:pos="360"/>
      </w:tabs>
      <w:ind w:left="360" w:hanging="360"/>
      <w:jc w:val="both"/>
    </w:pPr>
    <w:rPr>
      <w:sz w:val="20"/>
      <w:szCs w:val="20"/>
    </w:rPr>
  </w:style>
  <w:style w:type="paragraph" w:customStyle="1" w:styleId="3spysokl-ry1">
    <w:name w:val="Основной текст 3.spysok l-ry1"/>
    <w:basedOn w:val="ae"/>
    <w:pPr>
      <w:jc w:val="center"/>
    </w:pPr>
    <w:rPr>
      <w:b/>
      <w:caps/>
      <w:sz w:val="22"/>
      <w:szCs w:val="20"/>
      <w:lang w:val="en-US"/>
    </w:rPr>
  </w:style>
  <w:style w:type="paragraph" w:customStyle="1" w:styleId="1ffff0">
    <w:name w:val="Основной текст с отступом1"/>
    <w:basedOn w:val="ae"/>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e"/>
    <w:pPr>
      <w:widowControl w:val="0"/>
      <w:spacing w:line="360" w:lineRule="auto"/>
      <w:ind w:firstLine="680"/>
      <w:jc w:val="both"/>
    </w:pPr>
    <w:rPr>
      <w:sz w:val="28"/>
      <w:szCs w:val="20"/>
      <w:lang w:val="uk-UA"/>
    </w:rPr>
  </w:style>
  <w:style w:type="paragraph" w:customStyle="1" w:styleId="1ffff1">
    <w:name w:val="Текст1"/>
    <w:basedOn w:val="ae"/>
    <w:pPr>
      <w:widowControl w:val="0"/>
      <w:spacing w:line="360" w:lineRule="auto"/>
      <w:ind w:firstLine="720"/>
      <w:jc w:val="both"/>
    </w:pPr>
    <w:rPr>
      <w:rFonts w:ascii="ISOCPEUR" w:hAnsi="ISOCPEUR" w:cs="ISOCPEUR"/>
      <w:sz w:val="28"/>
      <w:szCs w:val="20"/>
      <w:lang w:val="uk-UA"/>
    </w:rPr>
  </w:style>
  <w:style w:type="paragraph" w:customStyle="1" w:styleId="affffffffffff2">
    <w:name w:val="Вірш"/>
    <w:basedOn w:val="ae"/>
    <w:pPr>
      <w:keepLines/>
      <w:widowControl w:val="0"/>
      <w:spacing w:before="28" w:line="360" w:lineRule="auto"/>
      <w:ind w:left="1701" w:hanging="567"/>
      <w:jc w:val="both"/>
    </w:pPr>
    <w:rPr>
      <w:i/>
      <w:sz w:val="22"/>
      <w:szCs w:val="20"/>
      <w:lang w:val="uk-UA"/>
    </w:rPr>
  </w:style>
  <w:style w:type="paragraph" w:customStyle="1" w:styleId="affffffffffff3">
    <w:name w:val="Загальний текст"/>
    <w:basedOn w:val="ae"/>
    <w:pPr>
      <w:widowControl w:val="0"/>
      <w:spacing w:before="28" w:line="262" w:lineRule="atLeast"/>
      <w:ind w:firstLine="283"/>
      <w:jc w:val="both"/>
    </w:pPr>
    <w:rPr>
      <w:sz w:val="22"/>
      <w:szCs w:val="20"/>
      <w:lang w:val="uk-UA"/>
    </w:rPr>
  </w:style>
  <w:style w:type="paragraph" w:customStyle="1" w:styleId="affffffffffff4">
    <w:name w:val="Заголовок розділів"/>
    <w:basedOn w:val="ae"/>
    <w:next w:val="affffffffffff5"/>
    <w:pPr>
      <w:widowControl w:val="0"/>
      <w:spacing w:after="480" w:line="360" w:lineRule="auto"/>
      <w:jc w:val="center"/>
    </w:pPr>
    <w:rPr>
      <w:rFonts w:ascii="OpenSymbol" w:hAnsi="OpenSymbol" w:cs="OpenSymbol"/>
      <w:b/>
      <w:sz w:val="32"/>
      <w:szCs w:val="20"/>
      <w:lang w:val="uk-UA"/>
    </w:rPr>
  </w:style>
  <w:style w:type="paragraph" w:customStyle="1" w:styleId="affffffffffff5">
    <w:name w:val="Заголовок підрозділів"/>
    <w:basedOn w:val="affffffffffff4"/>
    <w:next w:val="ae"/>
    <w:pPr>
      <w:ind w:firstLine="720"/>
      <w:jc w:val="left"/>
    </w:pPr>
    <w:rPr>
      <w:rFonts w:ascii="Garamond" w:hAnsi="Garamond" w:cs="Garamond"/>
    </w:rPr>
  </w:style>
  <w:style w:type="paragraph" w:customStyle="1" w:styleId="1ffff2">
    <w:name w:val="Цитата1"/>
    <w:basedOn w:val="ae"/>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e"/>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e"/>
    <w:pPr>
      <w:keepLines/>
      <w:numPr>
        <w:numId w:val="11"/>
      </w:numPr>
      <w:spacing w:line="360" w:lineRule="auto"/>
      <w:ind w:left="0" w:firstLine="0"/>
      <w:jc w:val="center"/>
    </w:pPr>
    <w:rPr>
      <w:b/>
      <w:sz w:val="28"/>
      <w:szCs w:val="20"/>
      <w:lang w:val="uk-UA"/>
    </w:rPr>
  </w:style>
  <w:style w:type="paragraph" w:customStyle="1" w:styleId="affffffffffff6">
    <w:name w:val="ТЕКСТ"/>
    <w:basedOn w:val="ae"/>
    <w:pPr>
      <w:spacing w:line="360" w:lineRule="auto"/>
      <w:ind w:firstLine="709"/>
      <w:jc w:val="both"/>
    </w:pPr>
    <w:rPr>
      <w:rFonts w:ascii="FreeSetCTT" w:hAnsi="FreeSetCTT" w:cs="FreeSetCTT"/>
      <w:sz w:val="28"/>
      <w:szCs w:val="20"/>
      <w:lang w:val="uk-UA"/>
    </w:rPr>
  </w:style>
  <w:style w:type="paragraph" w:customStyle="1" w:styleId="CT-SNOSKA">
    <w:name w:val="CT-SNOSKA"/>
    <w:basedOn w:val="ae"/>
    <w:pPr>
      <w:jc w:val="both"/>
    </w:pPr>
    <w:rPr>
      <w:szCs w:val="20"/>
    </w:rPr>
  </w:style>
  <w:style w:type="paragraph" w:customStyle="1" w:styleId="2fff0">
    <w:name w:val="Стиль2"/>
    <w:basedOn w:val="ae"/>
    <w:pPr>
      <w:jc w:val="both"/>
    </w:pPr>
    <w:rPr>
      <w:rFonts w:cs="OpenSymbol"/>
    </w:rPr>
  </w:style>
  <w:style w:type="paragraph" w:customStyle="1" w:styleId="left">
    <w:name w:val="left"/>
    <w:basedOn w:val="ae"/>
    <w:pPr>
      <w:spacing w:before="280" w:after="280"/>
    </w:pPr>
    <w:rPr>
      <w:rFonts w:ascii="MS Reference Specialty" w:hAnsi="MS Reference Specialty" w:cs="MS Reference Specialty"/>
    </w:rPr>
  </w:style>
  <w:style w:type="paragraph" w:customStyle="1" w:styleId="310">
    <w:name w:val="Маркированный список 31"/>
    <w:basedOn w:val="ae"/>
    <w:pPr>
      <w:numPr>
        <w:numId w:val="4"/>
      </w:numPr>
    </w:pPr>
    <w:rPr>
      <w:sz w:val="20"/>
      <w:szCs w:val="20"/>
      <w:lang w:val="uk-UA"/>
    </w:rPr>
  </w:style>
  <w:style w:type="paragraph" w:customStyle="1" w:styleId="1ffff3">
    <w:name w:val="Верхний колонтитул1"/>
    <w:basedOn w:val="1fff3"/>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7">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8">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e"/>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9">
    <w:name w:val="текст сноски"/>
    <w:basedOn w:val="ae"/>
    <w:pPr>
      <w:autoSpaceDE w:val="0"/>
    </w:pPr>
    <w:rPr>
      <w:sz w:val="20"/>
      <w:szCs w:val="20"/>
    </w:rPr>
  </w:style>
  <w:style w:type="paragraph" w:customStyle="1" w:styleId="affffffffffffa">
    <w:name w:val="Àäðåñà"/>
    <w:basedOn w:val="ae"/>
    <w:pPr>
      <w:spacing w:after="60" w:line="360" w:lineRule="auto"/>
      <w:jc w:val="center"/>
    </w:pPr>
    <w:rPr>
      <w:szCs w:val="20"/>
      <w:lang w:val="uk-UA"/>
    </w:rPr>
  </w:style>
  <w:style w:type="paragraph" w:customStyle="1" w:styleId="5e">
    <w:name w:val="Основной текст5"/>
    <w:basedOn w:val="ae"/>
    <w:pPr>
      <w:widowControl w:val="0"/>
      <w:spacing w:line="420" w:lineRule="auto"/>
      <w:ind w:firstLine="851"/>
      <w:jc w:val="both"/>
    </w:pPr>
    <w:rPr>
      <w:sz w:val="26"/>
      <w:szCs w:val="20"/>
    </w:rPr>
  </w:style>
  <w:style w:type="paragraph" w:customStyle="1" w:styleId="affffffffffffb">
    <w:name w:val="СноскаОсн"/>
    <w:basedOn w:val="ae"/>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c">
    <w:name w:val="Цитаты"/>
    <w:basedOn w:val="ae"/>
    <w:pPr>
      <w:autoSpaceDE w:val="0"/>
      <w:spacing w:before="100" w:after="100"/>
      <w:ind w:left="360" w:right="360"/>
    </w:pPr>
  </w:style>
  <w:style w:type="paragraph" w:styleId="affffffffffffd">
    <w:name w:val="E-mail Signature"/>
    <w:basedOn w:val="ae"/>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e">
    <w:name w:val="Signature"/>
    <w:basedOn w:val="ae"/>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e"/>
    <w:pPr>
      <w:shd w:val="clear" w:color="auto" w:fill="FFFFFF"/>
      <w:spacing w:line="360" w:lineRule="auto"/>
      <w:jc w:val="center"/>
    </w:pPr>
    <w:rPr>
      <w:color w:val="FF0000"/>
      <w:sz w:val="16"/>
      <w:szCs w:val="16"/>
    </w:rPr>
  </w:style>
  <w:style w:type="paragraph" w:styleId="1ffff4">
    <w:name w:val="index 1"/>
    <w:basedOn w:val="ae"/>
    <w:next w:val="ae"/>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e"/>
    <w:pPr>
      <w:shd w:val="clear" w:color="auto" w:fill="FFFFFF"/>
      <w:spacing w:line="360" w:lineRule="auto"/>
      <w:ind w:left="300" w:right="80"/>
      <w:jc w:val="both"/>
    </w:pPr>
    <w:rPr>
      <w:color w:val="000000"/>
      <w:sz w:val="28"/>
      <w:szCs w:val="28"/>
    </w:rPr>
  </w:style>
  <w:style w:type="paragraph" w:customStyle="1" w:styleId="vary">
    <w:name w:val="vary"/>
    <w:basedOn w:val="ae"/>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
    <w:name w:val="текст ссылки"/>
    <w:basedOn w:val="ae"/>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0">
    <w:name w:val="Конверт"/>
    <w:basedOn w:val="ae"/>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1">
    <w:name w:val="Стиль_стихи"/>
    <w:basedOn w:val="ae"/>
    <w:pPr>
      <w:autoSpaceDE w:val="0"/>
      <w:ind w:left="2268"/>
      <w:jc w:val="both"/>
    </w:pPr>
    <w:rPr>
      <w:i/>
      <w:iCs/>
      <w:sz w:val="28"/>
      <w:szCs w:val="28"/>
      <w:lang w:val="uk-UA"/>
    </w:rPr>
  </w:style>
  <w:style w:type="paragraph" w:customStyle="1" w:styleId="87">
    <w:name w:val="заголовок 8"/>
    <w:basedOn w:val="ae"/>
    <w:next w:val="ae"/>
    <w:pPr>
      <w:keepNext/>
      <w:autoSpaceDE w:val="0"/>
      <w:spacing w:line="360" w:lineRule="auto"/>
      <w:ind w:firstLine="720"/>
      <w:jc w:val="center"/>
    </w:pPr>
    <w:rPr>
      <w:b/>
      <w:bCs/>
      <w:sz w:val="28"/>
      <w:szCs w:val="28"/>
      <w:lang w:val="uk-UA"/>
    </w:rPr>
  </w:style>
  <w:style w:type="paragraph" w:customStyle="1" w:styleId="1ffff5">
    <w:name w:val="Заголовок записки1"/>
    <w:basedOn w:val="ae"/>
    <w:next w:val="ae"/>
    <w:pPr>
      <w:autoSpaceDE w:val="0"/>
      <w:ind w:firstLine="567"/>
      <w:jc w:val="both"/>
    </w:pPr>
    <w:rPr>
      <w:sz w:val="28"/>
      <w:szCs w:val="28"/>
      <w:lang w:val="uk-UA"/>
    </w:rPr>
  </w:style>
  <w:style w:type="paragraph" w:customStyle="1" w:styleId="afffffffffffff2">
    <w:name w:val="[ ]"/>
    <w:basedOn w:val="ae"/>
    <w:pPr>
      <w:autoSpaceDE w:val="0"/>
      <w:spacing w:line="288" w:lineRule="auto"/>
    </w:pPr>
    <w:rPr>
      <w:color w:val="000000"/>
      <w:sz w:val="20"/>
      <w:lang w:val="uk-UA"/>
    </w:rPr>
  </w:style>
  <w:style w:type="paragraph" w:customStyle="1" w:styleId="-4">
    <w:name w:val="Нормальний-мій"/>
    <w:basedOn w:val="ae"/>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3">
    <w:name w:val="Звичайний (веб)"/>
    <w:basedOn w:val="ae"/>
    <w:pPr>
      <w:autoSpaceDE w:val="0"/>
      <w:spacing w:before="100" w:after="100"/>
    </w:pPr>
    <w:rPr>
      <w:sz w:val="20"/>
      <w:lang w:val="uk-UA"/>
    </w:rPr>
  </w:style>
  <w:style w:type="paragraph" w:customStyle="1" w:styleId="afffffffffffff4">
    <w:name w:val="Текст виноски"/>
    <w:basedOn w:val="ae"/>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e"/>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5">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e"/>
    <w:pPr>
      <w:spacing w:line="280" w:lineRule="atLeast"/>
      <w:ind w:left="800" w:firstLine="400"/>
      <w:jc w:val="both"/>
    </w:pPr>
    <w:rPr>
      <w:color w:val="008000"/>
    </w:rPr>
  </w:style>
  <w:style w:type="paragraph" w:customStyle="1" w:styleId="just">
    <w:name w:val="just"/>
    <w:basedOn w:val="ae"/>
    <w:pPr>
      <w:spacing w:before="280" w:after="280"/>
      <w:jc w:val="both"/>
    </w:pPr>
    <w:rPr>
      <w:lang w:val="uk-UA"/>
    </w:rPr>
  </w:style>
  <w:style w:type="paragraph" w:customStyle="1" w:styleId="Nagwek2">
    <w:name w:val="Nagłówek2"/>
    <w:basedOn w:val="ae"/>
    <w:next w:val="afffffff9"/>
    <w:pPr>
      <w:keepNext/>
      <w:spacing w:before="240" w:after="120"/>
    </w:pPr>
    <w:rPr>
      <w:rFonts w:ascii="OpenSymbol" w:eastAsia="Arial" w:hAnsi="OpenSymbol" w:cs="Helvetica"/>
      <w:sz w:val="28"/>
      <w:szCs w:val="28"/>
    </w:rPr>
  </w:style>
  <w:style w:type="paragraph" w:customStyle="1" w:styleId="Podpis2">
    <w:name w:val="Podpis2"/>
    <w:basedOn w:val="ae"/>
    <w:pPr>
      <w:suppressLineNumbers/>
      <w:spacing w:before="120" w:after="120"/>
    </w:pPr>
    <w:rPr>
      <w:rFonts w:cs="Helvetica"/>
      <w:i/>
      <w:iCs/>
    </w:rPr>
  </w:style>
  <w:style w:type="paragraph" w:customStyle="1" w:styleId="Indeks">
    <w:name w:val="Indeks"/>
    <w:basedOn w:val="ae"/>
    <w:pPr>
      <w:suppressLineNumbers/>
    </w:pPr>
    <w:rPr>
      <w:rFonts w:cs="Helvetica"/>
    </w:rPr>
  </w:style>
  <w:style w:type="paragraph" w:customStyle="1" w:styleId="1ffff6">
    <w:name w:val="Текст примечания1"/>
    <w:basedOn w:val="ae"/>
    <w:rPr>
      <w:sz w:val="20"/>
      <w:szCs w:val="20"/>
    </w:rPr>
  </w:style>
  <w:style w:type="paragraph" w:customStyle="1" w:styleId="222">
    <w:name w:val="Основной текст 22"/>
    <w:basedOn w:val="ae"/>
    <w:pPr>
      <w:spacing w:after="120" w:line="480" w:lineRule="auto"/>
    </w:pPr>
  </w:style>
  <w:style w:type="paragraph" w:customStyle="1" w:styleId="3110">
    <w:name w:val="Основной текст с отступом 311"/>
    <w:basedOn w:val="ae"/>
    <w:pPr>
      <w:widowControl w:val="0"/>
      <w:ind w:firstLine="340"/>
      <w:jc w:val="both"/>
    </w:pPr>
    <w:rPr>
      <w:sz w:val="22"/>
      <w:szCs w:val="20"/>
      <w:lang w:val="uk-UA"/>
    </w:rPr>
  </w:style>
  <w:style w:type="paragraph" w:customStyle="1" w:styleId="Tekstpodstawowywcity21">
    <w:name w:val="Tekst podstawowy wcięty 21"/>
    <w:basedOn w:val="ae"/>
    <w:pPr>
      <w:spacing w:line="360" w:lineRule="auto"/>
      <w:ind w:right="-766" w:firstLine="425"/>
      <w:jc w:val="both"/>
    </w:pPr>
    <w:rPr>
      <w:sz w:val="28"/>
      <w:szCs w:val="20"/>
      <w:lang w:val="uk-UA"/>
    </w:rPr>
  </w:style>
  <w:style w:type="paragraph" w:customStyle="1" w:styleId="Tekstblokowy1">
    <w:name w:val="Tekst blokowy1"/>
    <w:basedOn w:val="ae"/>
    <w:pPr>
      <w:spacing w:line="360" w:lineRule="auto"/>
      <w:ind w:left="57" w:right="454" w:firstLine="426"/>
      <w:jc w:val="both"/>
    </w:pPr>
    <w:rPr>
      <w:sz w:val="28"/>
      <w:szCs w:val="20"/>
      <w:lang w:val="uk-UA"/>
    </w:rPr>
  </w:style>
  <w:style w:type="paragraph" w:customStyle="1" w:styleId="3fc">
    <w:name w:val="Основний текст з відступом 3"/>
    <w:basedOn w:val="ae"/>
    <w:pPr>
      <w:spacing w:line="360" w:lineRule="auto"/>
      <w:ind w:firstLine="680"/>
      <w:jc w:val="both"/>
    </w:pPr>
    <w:rPr>
      <w:i/>
      <w:iCs/>
      <w:sz w:val="28"/>
      <w:szCs w:val="28"/>
      <w:lang w:val="uk-UA"/>
    </w:rPr>
  </w:style>
  <w:style w:type="paragraph" w:customStyle="1" w:styleId="2fff1">
    <w:name w:val="Продовження списку 2"/>
    <w:basedOn w:val="ae"/>
    <w:pPr>
      <w:autoSpaceDE w:val="0"/>
      <w:spacing w:after="120"/>
      <w:ind w:left="566"/>
    </w:pPr>
    <w:rPr>
      <w:sz w:val="22"/>
      <w:szCs w:val="22"/>
    </w:rPr>
  </w:style>
  <w:style w:type="paragraph" w:customStyle="1" w:styleId="219">
    <w:name w:val="Список 21"/>
    <w:basedOn w:val="ae"/>
    <w:pPr>
      <w:autoSpaceDE w:val="0"/>
      <w:ind w:left="566" w:hanging="283"/>
    </w:pPr>
    <w:rPr>
      <w:sz w:val="22"/>
      <w:szCs w:val="22"/>
    </w:rPr>
  </w:style>
  <w:style w:type="paragraph" w:customStyle="1" w:styleId="Tekstpodstawowywcity31">
    <w:name w:val="Tekst podstawowy wcięty 31"/>
    <w:basedOn w:val="ae"/>
    <w:pPr>
      <w:spacing w:line="360" w:lineRule="auto"/>
      <w:ind w:firstLine="720"/>
      <w:jc w:val="center"/>
    </w:pPr>
    <w:rPr>
      <w:b/>
      <w:sz w:val="28"/>
      <w:szCs w:val="20"/>
      <w:lang w:val="uk-UA"/>
    </w:rPr>
  </w:style>
  <w:style w:type="paragraph" w:customStyle="1" w:styleId="2fff2">
    <w:name w:val="Основний текст 2"/>
    <w:basedOn w:val="ae"/>
    <w:pPr>
      <w:spacing w:line="360" w:lineRule="auto"/>
      <w:jc w:val="both"/>
    </w:pPr>
    <w:rPr>
      <w:szCs w:val="20"/>
      <w:lang w:val="uk-UA"/>
    </w:rPr>
  </w:style>
  <w:style w:type="paragraph" w:customStyle="1" w:styleId="223">
    <w:name w:val="Основной текст с отступом 22"/>
    <w:basedOn w:val="ae"/>
    <w:pPr>
      <w:spacing w:line="360" w:lineRule="auto"/>
      <w:ind w:right="357" w:firstLine="902"/>
      <w:jc w:val="both"/>
    </w:pPr>
    <w:rPr>
      <w:sz w:val="28"/>
      <w:szCs w:val="28"/>
      <w:lang w:val="en-US"/>
    </w:rPr>
  </w:style>
  <w:style w:type="paragraph" w:customStyle="1" w:styleId="2111">
    <w:name w:val="Основной текст с отступом 211"/>
    <w:basedOn w:val="ae"/>
    <w:pPr>
      <w:spacing w:after="120" w:line="480" w:lineRule="auto"/>
      <w:ind w:left="283"/>
    </w:pPr>
    <w:rPr>
      <w:lang w:val="uk-UA"/>
    </w:rPr>
  </w:style>
  <w:style w:type="paragraph" w:customStyle="1" w:styleId="2fff3">
    <w:name w:val="Основний текст з відступом 2"/>
    <w:basedOn w:val="ae"/>
    <w:pPr>
      <w:spacing w:after="120" w:line="480" w:lineRule="auto"/>
      <w:ind w:left="283"/>
    </w:pPr>
    <w:rPr>
      <w:lang w:val="uk-UA"/>
    </w:rPr>
  </w:style>
  <w:style w:type="paragraph" w:customStyle="1" w:styleId="Zwykytekst1">
    <w:name w:val="Zwykły tekst1"/>
    <w:basedOn w:val="ae"/>
    <w:rPr>
      <w:rFonts w:ascii="ISOCPEUR" w:hAnsi="ISOCPEUR" w:cs="ISOCPEUR"/>
      <w:sz w:val="20"/>
      <w:szCs w:val="20"/>
      <w:lang w:val="uk-UA"/>
    </w:rPr>
  </w:style>
  <w:style w:type="paragraph" w:customStyle="1" w:styleId="11b">
    <w:name w:val="Текст11"/>
    <w:basedOn w:val="ae"/>
    <w:pPr>
      <w:spacing w:line="220" w:lineRule="exact"/>
      <w:ind w:firstLine="454"/>
      <w:jc w:val="both"/>
    </w:pPr>
    <w:rPr>
      <w:sz w:val="20"/>
      <w:szCs w:val="20"/>
      <w:lang w:val="uk-UA"/>
    </w:rPr>
  </w:style>
  <w:style w:type="paragraph" w:customStyle="1" w:styleId="afffffffffffff6">
    <w:name w:val="дисертация"/>
    <w:basedOn w:val="ae"/>
    <w:pPr>
      <w:spacing w:line="360" w:lineRule="auto"/>
      <w:ind w:firstLine="720"/>
      <w:jc w:val="both"/>
    </w:pPr>
    <w:rPr>
      <w:sz w:val="28"/>
      <w:szCs w:val="20"/>
      <w:lang w:val="uk-UA"/>
    </w:rPr>
  </w:style>
  <w:style w:type="paragraph" w:customStyle="1" w:styleId="afffffffffffff7">
    <w:name w:val="Звичайний відступ"/>
    <w:basedOn w:val="ae"/>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3"/>
    <w:next w:val="1fff3"/>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e"/>
    <w:pPr>
      <w:spacing w:line="360" w:lineRule="auto"/>
      <w:ind w:left="-170" w:right="-567" w:firstLine="720"/>
      <w:jc w:val="both"/>
    </w:pPr>
    <w:rPr>
      <w:sz w:val="28"/>
      <w:szCs w:val="20"/>
      <w:lang w:val="uk-UA"/>
    </w:rPr>
  </w:style>
  <w:style w:type="paragraph" w:customStyle="1" w:styleId="231">
    <w:name w:val="Основной текст с отступом 23"/>
    <w:basedOn w:val="ae"/>
    <w:pPr>
      <w:spacing w:after="120" w:line="480" w:lineRule="auto"/>
      <w:ind w:left="283"/>
    </w:pPr>
  </w:style>
  <w:style w:type="paragraph" w:customStyle="1" w:styleId="Nagwek1">
    <w:name w:val="Nagłówek1"/>
    <w:basedOn w:val="ae"/>
    <w:next w:val="afffffff9"/>
    <w:pPr>
      <w:keepNext/>
      <w:spacing w:before="240" w:after="120"/>
    </w:pPr>
    <w:rPr>
      <w:rFonts w:ascii="OpenSymbol" w:eastAsia="Arial" w:hAnsi="OpenSymbol" w:cs="Helvetica"/>
      <w:sz w:val="28"/>
      <w:szCs w:val="28"/>
    </w:rPr>
  </w:style>
  <w:style w:type="paragraph" w:customStyle="1" w:styleId="Podpis1">
    <w:name w:val="Podpis1"/>
    <w:basedOn w:val="ae"/>
    <w:pPr>
      <w:suppressLineNumbers/>
      <w:spacing w:before="120" w:after="120"/>
    </w:pPr>
    <w:rPr>
      <w:rFonts w:cs="Helvetica"/>
      <w:i/>
      <w:iCs/>
    </w:rPr>
  </w:style>
  <w:style w:type="paragraph" w:customStyle="1" w:styleId="1ffff7">
    <w:name w:val="Схема документа1"/>
    <w:basedOn w:val="ae"/>
    <w:pPr>
      <w:shd w:val="clear" w:color="auto" w:fill="000080"/>
    </w:pPr>
    <w:rPr>
      <w:rFonts w:ascii="Helvetica" w:hAnsi="Helvetica" w:cs="Helvetica"/>
      <w:sz w:val="20"/>
      <w:szCs w:val="20"/>
    </w:rPr>
  </w:style>
  <w:style w:type="paragraph" w:customStyle="1" w:styleId="Zawartolisty">
    <w:name w:val="Zawartość listy"/>
    <w:basedOn w:val="ae"/>
    <w:pPr>
      <w:ind w:left="567"/>
    </w:pPr>
  </w:style>
  <w:style w:type="paragraph" w:customStyle="1" w:styleId="Nagweklisty">
    <w:name w:val="Nagłówek listy"/>
    <w:basedOn w:val="ae"/>
    <w:next w:val="Zawartolisty"/>
  </w:style>
  <w:style w:type="paragraph" w:customStyle="1" w:styleId="Zawartotabeli">
    <w:name w:val="Zawartość tabeli"/>
    <w:basedOn w:val="ae"/>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e"/>
    <w:pPr>
      <w:tabs>
        <w:tab w:val="left" w:pos="0"/>
      </w:tabs>
      <w:spacing w:line="360" w:lineRule="auto"/>
      <w:ind w:firstLine="567"/>
      <w:jc w:val="both"/>
    </w:pPr>
    <w:rPr>
      <w:sz w:val="28"/>
      <w:szCs w:val="28"/>
      <w:lang w:val="pl-PL"/>
    </w:rPr>
  </w:style>
  <w:style w:type="paragraph" w:customStyle="1" w:styleId="Zawartoramki">
    <w:name w:val="Zawartość ramki"/>
    <w:basedOn w:val="afffffff9"/>
    <w:rPr>
      <w:sz w:val="24"/>
    </w:rPr>
  </w:style>
  <w:style w:type="paragraph" w:customStyle="1" w:styleId="11d">
    <w:name w:val="Цитата11"/>
    <w:basedOn w:val="ae"/>
    <w:pPr>
      <w:ind w:left="72" w:right="-766"/>
      <w:jc w:val="both"/>
    </w:pPr>
    <w:rPr>
      <w:sz w:val="28"/>
      <w:szCs w:val="20"/>
    </w:rPr>
  </w:style>
  <w:style w:type="paragraph" w:customStyle="1" w:styleId="3fd">
    <w:name w:val="Основний текст 3"/>
    <w:basedOn w:val="ae"/>
    <w:pPr>
      <w:ind w:right="-766"/>
      <w:jc w:val="both"/>
    </w:pPr>
    <w:rPr>
      <w:sz w:val="28"/>
      <w:szCs w:val="20"/>
      <w:lang w:val="en-US"/>
    </w:rPr>
  </w:style>
  <w:style w:type="paragraph" w:customStyle="1" w:styleId="BlockText1">
    <w:name w:val="Block Text1"/>
    <w:basedOn w:val="ae"/>
    <w:pPr>
      <w:spacing w:line="360" w:lineRule="auto"/>
      <w:ind w:firstLine="567"/>
      <w:jc w:val="both"/>
    </w:pPr>
    <w:rPr>
      <w:sz w:val="28"/>
      <w:szCs w:val="28"/>
    </w:rPr>
  </w:style>
  <w:style w:type="paragraph" w:customStyle="1" w:styleId="Nagwek">
    <w:name w:val="Nagłówek"/>
    <w:basedOn w:val="ae"/>
    <w:next w:val="afffffff9"/>
    <w:pPr>
      <w:keepNext/>
      <w:spacing w:before="240" w:after="120"/>
    </w:pPr>
    <w:rPr>
      <w:rFonts w:ascii="OpenSymbol" w:eastAsia="Arial" w:hAnsi="OpenSymbol" w:cs="Helvetica"/>
      <w:sz w:val="28"/>
      <w:szCs w:val="28"/>
    </w:rPr>
  </w:style>
  <w:style w:type="paragraph" w:customStyle="1" w:styleId="Podpis">
    <w:name w:val="Podpis"/>
    <w:basedOn w:val="ae"/>
    <w:pPr>
      <w:suppressLineNumbers/>
      <w:spacing w:before="120" w:after="120"/>
    </w:pPr>
    <w:rPr>
      <w:rFonts w:cs="Helvetica"/>
      <w:i/>
      <w:iCs/>
    </w:rPr>
  </w:style>
  <w:style w:type="paragraph" w:customStyle="1" w:styleId="Nagwek3">
    <w:name w:val="Nagłówek3"/>
    <w:basedOn w:val="ae"/>
    <w:next w:val="afffffff9"/>
    <w:pPr>
      <w:keepNext/>
      <w:spacing w:before="240" w:after="120"/>
    </w:pPr>
    <w:rPr>
      <w:rFonts w:ascii="OpenSymbol" w:eastAsia="Arial" w:hAnsi="OpenSymbol" w:cs="Helvetica"/>
      <w:sz w:val="28"/>
      <w:szCs w:val="28"/>
    </w:rPr>
  </w:style>
  <w:style w:type="paragraph" w:customStyle="1" w:styleId="Podpis3">
    <w:name w:val="Podpis3"/>
    <w:basedOn w:val="ae"/>
    <w:pPr>
      <w:suppressLineNumbers/>
      <w:spacing w:before="120" w:after="120"/>
    </w:pPr>
    <w:rPr>
      <w:rFonts w:cs="Helvetica"/>
      <w:i/>
      <w:iCs/>
    </w:rPr>
  </w:style>
  <w:style w:type="paragraph" w:customStyle="1" w:styleId="1ffff8">
    <w:name w:val="Название объекта1"/>
    <w:basedOn w:val="ae"/>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e"/>
    <w:pPr>
      <w:spacing w:line="360" w:lineRule="auto"/>
      <w:ind w:firstLine="360"/>
      <w:jc w:val="both"/>
    </w:pPr>
    <w:rPr>
      <w:sz w:val="28"/>
      <w:szCs w:val="28"/>
      <w:lang w:val="uk-UA"/>
    </w:rPr>
  </w:style>
  <w:style w:type="paragraph" w:customStyle="1" w:styleId="331">
    <w:name w:val="Основной текст с отступом 33"/>
    <w:basedOn w:val="ae"/>
    <w:pPr>
      <w:ind w:firstLine="397"/>
      <w:jc w:val="both"/>
    </w:pPr>
    <w:rPr>
      <w:sz w:val="28"/>
      <w:szCs w:val="28"/>
      <w:lang w:val="uk-UA"/>
    </w:rPr>
  </w:style>
  <w:style w:type="paragraph" w:customStyle="1" w:styleId="afffffffffffff8">
    <w:name w:val="ЦитатаВірш"/>
    <w:basedOn w:val="ae"/>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e"/>
    <w:next w:val="ae"/>
    <w:pPr>
      <w:keepNext/>
      <w:tabs>
        <w:tab w:val="left" w:pos="5670"/>
      </w:tabs>
      <w:autoSpaceDE w:val="0"/>
      <w:ind w:firstLine="5387"/>
      <w:jc w:val="both"/>
    </w:pPr>
    <w:rPr>
      <w:b/>
      <w:bCs/>
      <w:sz w:val="28"/>
      <w:szCs w:val="28"/>
    </w:rPr>
  </w:style>
  <w:style w:type="paragraph" w:customStyle="1" w:styleId="afffffffffffff9">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9">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e"/>
    <w:pPr>
      <w:spacing w:before="48" w:after="48"/>
      <w:ind w:firstLine="432"/>
      <w:jc w:val="both"/>
    </w:pPr>
  </w:style>
  <w:style w:type="paragraph" w:customStyle="1" w:styleId="fulltext">
    <w:name w:val="fulltext"/>
    <w:basedOn w:val="ae"/>
    <w:pPr>
      <w:spacing w:before="280" w:after="280"/>
    </w:pPr>
    <w:rPr>
      <w:rFonts w:ascii="Mangal" w:hAnsi="Mangal" w:cs="Mangal"/>
    </w:rPr>
  </w:style>
  <w:style w:type="paragraph" w:customStyle="1" w:styleId="2fff5">
    <w:name w:val="Подзаголовок2"/>
    <w:basedOn w:val="ae"/>
    <w:pPr>
      <w:spacing w:after="280"/>
    </w:pPr>
    <w:rPr>
      <w:sz w:val="27"/>
      <w:szCs w:val="27"/>
    </w:rPr>
  </w:style>
  <w:style w:type="paragraph" w:customStyle="1" w:styleId="317">
    <w:name w:val="Список 31"/>
    <w:basedOn w:val="ae"/>
    <w:pPr>
      <w:ind w:left="849" w:hanging="283"/>
    </w:pPr>
  </w:style>
  <w:style w:type="paragraph" w:customStyle="1" w:styleId="afffffffffffffa">
    <w:name w:val="Краткий обратный адрес"/>
    <w:basedOn w:val="ae"/>
  </w:style>
  <w:style w:type="paragraph" w:customStyle="1" w:styleId="Head">
    <w:name w:val="Head"/>
    <w:basedOn w:val="ae"/>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e"/>
    <w:pPr>
      <w:tabs>
        <w:tab w:val="left" w:pos="283"/>
      </w:tabs>
      <w:ind w:left="283" w:hanging="283"/>
      <w:jc w:val="both"/>
    </w:pPr>
    <w:rPr>
      <w:color w:val="000000"/>
      <w:sz w:val="16"/>
      <w:szCs w:val="20"/>
    </w:rPr>
  </w:style>
  <w:style w:type="paragraph" w:customStyle="1" w:styleId="BodyText31">
    <w:name w:val="Body Text 31"/>
    <w:basedOn w:val="ae"/>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b"/>
    <w:pPr>
      <w:pBdr>
        <w:top w:val="single" w:sz="4" w:space="10" w:color="000000"/>
      </w:pBdr>
      <w:ind w:firstLine="283"/>
      <w:jc w:val="both"/>
    </w:pPr>
    <w:rPr>
      <w:rFonts w:ascii="FreeSetCTT" w:hAnsi="FreeSetCTT" w:cs="FreeSetCTT"/>
      <w:sz w:val="18"/>
      <w:szCs w:val="18"/>
    </w:rPr>
  </w:style>
  <w:style w:type="paragraph" w:customStyle="1" w:styleId="afffffffffffffb">
    <w:name w:val="ЗНОСКА"/>
    <w:basedOn w:val="WyNOSKA"/>
    <w:pPr>
      <w:pBdr>
        <w:top w:val="none" w:sz="0" w:space="0" w:color="auto"/>
      </w:pBdr>
      <w:spacing w:line="200" w:lineRule="atLeast"/>
    </w:pPr>
  </w:style>
  <w:style w:type="paragraph" w:customStyle="1" w:styleId="zit">
    <w:name w:val="zit"/>
    <w:basedOn w:val="ae"/>
    <w:pPr>
      <w:shd w:val="clear" w:color="auto" w:fill="FFFFFF"/>
      <w:spacing w:before="284" w:line="320" w:lineRule="atLeast"/>
      <w:ind w:left="900" w:right="284" w:firstLine="284"/>
      <w:jc w:val="both"/>
    </w:pPr>
    <w:rPr>
      <w:color w:val="993300"/>
    </w:rPr>
  </w:style>
  <w:style w:type="paragraph" w:customStyle="1" w:styleId="m1">
    <w:name w:val="m1"/>
    <w:basedOn w:val="ae"/>
    <w:pPr>
      <w:shd w:val="clear" w:color="auto" w:fill="FFFFFF"/>
      <w:spacing w:line="320" w:lineRule="atLeast"/>
      <w:ind w:firstLine="284"/>
      <w:jc w:val="both"/>
    </w:pPr>
    <w:rPr>
      <w:color w:val="000000"/>
    </w:rPr>
  </w:style>
  <w:style w:type="paragraph" w:customStyle="1" w:styleId="small">
    <w:name w:val="small"/>
    <w:basedOn w:val="ae"/>
    <w:rPr>
      <w:rFonts w:ascii="FreeSetCTT" w:hAnsi="FreeSetCTT" w:cs="FreeSetCTT"/>
      <w:color w:val="808080"/>
    </w:rPr>
  </w:style>
  <w:style w:type="paragraph" w:customStyle="1" w:styleId="answer1">
    <w:name w:val="answer1"/>
    <w:basedOn w:val="ae"/>
    <w:pPr>
      <w:spacing w:after="240"/>
    </w:pPr>
  </w:style>
  <w:style w:type="paragraph" w:customStyle="1" w:styleId="pagenum">
    <w:name w:val="pagenum"/>
    <w:basedOn w:val="ae"/>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e"/>
    <w:pPr>
      <w:spacing w:before="180"/>
      <w:ind w:firstLine="432"/>
      <w:jc w:val="both"/>
    </w:pPr>
  </w:style>
  <w:style w:type="paragraph" w:customStyle="1" w:styleId="1111">
    <w:name w:val="Заголовок 111"/>
    <w:basedOn w:val="ae"/>
    <w:rPr>
      <w:b/>
      <w:bCs/>
      <w:color w:val="02125F"/>
      <w:kern w:val="1"/>
      <w:sz w:val="21"/>
      <w:szCs w:val="21"/>
    </w:rPr>
  </w:style>
  <w:style w:type="paragraph" w:customStyle="1" w:styleId="3111">
    <w:name w:val="Заголовок 311"/>
    <w:basedOn w:val="ae"/>
    <w:rPr>
      <w:rFonts w:ascii="Helvetica" w:hAnsi="Helvetica" w:cs="Helvetica"/>
      <w:b/>
      <w:bCs/>
      <w:color w:val="02125F"/>
      <w:sz w:val="18"/>
      <w:szCs w:val="18"/>
    </w:rPr>
  </w:style>
  <w:style w:type="paragraph" w:styleId="z-1">
    <w:name w:val="HTML Top of Form"/>
    <w:basedOn w:val="ae"/>
    <w:next w:val="ae"/>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e"/>
    <w:pPr>
      <w:spacing w:before="280" w:after="280"/>
      <w:jc w:val="both"/>
    </w:pPr>
    <w:rPr>
      <w:rFonts w:ascii="OpenSymbol" w:hAnsi="OpenSymbol" w:cs="OpenSymbol"/>
      <w:b/>
      <w:bCs/>
      <w:i/>
      <w:iCs/>
      <w:color w:val="000000"/>
      <w:sz w:val="18"/>
      <w:szCs w:val="18"/>
    </w:rPr>
  </w:style>
  <w:style w:type="paragraph" w:customStyle="1" w:styleId="11e">
    <w:name w:val="Название11"/>
    <w:basedOn w:val="ae"/>
    <w:pPr>
      <w:suppressLineNumbers/>
      <w:spacing w:before="120" w:after="120"/>
    </w:pPr>
    <w:rPr>
      <w:rFonts w:cs="Helvetica"/>
      <w:i/>
      <w:iCs/>
    </w:rPr>
  </w:style>
  <w:style w:type="paragraph" w:customStyle="1" w:styleId="1ffffa">
    <w:name w:val="Указатель1"/>
    <w:basedOn w:val="ae"/>
    <w:pPr>
      <w:suppressLineNumbers/>
    </w:pPr>
    <w:rPr>
      <w:rFonts w:cs="Helvetica"/>
    </w:rPr>
  </w:style>
  <w:style w:type="paragraph" w:customStyle="1" w:styleId="afffffffffffffc">
    <w:name w:val="Содержимое врезки"/>
    <w:basedOn w:val="afffffff9"/>
    <w:rPr>
      <w:sz w:val="24"/>
    </w:rPr>
  </w:style>
  <w:style w:type="paragraph" w:customStyle="1" w:styleId="H2">
    <w:name w:val="H2"/>
    <w:basedOn w:val="ae"/>
    <w:next w:val="ae"/>
    <w:pPr>
      <w:keepNext/>
      <w:spacing w:before="100" w:after="100"/>
    </w:pPr>
    <w:rPr>
      <w:b/>
      <w:sz w:val="36"/>
      <w:szCs w:val="20"/>
      <w:lang w:val="uk-UA"/>
    </w:rPr>
  </w:style>
  <w:style w:type="paragraph" w:customStyle="1" w:styleId="Blockquote">
    <w:name w:val="Blockquote"/>
    <w:basedOn w:val="ae"/>
    <w:pPr>
      <w:spacing w:before="100" w:after="100"/>
      <w:ind w:left="360" w:right="360"/>
    </w:pPr>
    <w:rPr>
      <w:szCs w:val="20"/>
      <w:lang w:val="uk-UA"/>
    </w:rPr>
  </w:style>
  <w:style w:type="paragraph" w:customStyle="1" w:styleId="DefinitionList">
    <w:name w:val="Definition List"/>
    <w:basedOn w:val="ae"/>
    <w:next w:val="ae"/>
    <w:pPr>
      <w:ind w:left="360"/>
    </w:pPr>
    <w:rPr>
      <w:szCs w:val="20"/>
      <w:lang w:val="uk-UA"/>
    </w:rPr>
  </w:style>
  <w:style w:type="paragraph" w:customStyle="1" w:styleId="H3">
    <w:name w:val="H3"/>
    <w:basedOn w:val="ae"/>
    <w:next w:val="ae"/>
    <w:pPr>
      <w:keepNext/>
      <w:spacing w:before="100" w:after="100"/>
    </w:pPr>
    <w:rPr>
      <w:b/>
      <w:sz w:val="28"/>
      <w:szCs w:val="20"/>
      <w:lang w:val="uk-UA"/>
    </w:rPr>
  </w:style>
  <w:style w:type="paragraph" w:customStyle="1" w:styleId="H5">
    <w:name w:val="H5"/>
    <w:basedOn w:val="ae"/>
    <w:next w:val="ae"/>
    <w:pPr>
      <w:keepNext/>
      <w:spacing w:before="100" w:after="100"/>
    </w:pPr>
    <w:rPr>
      <w:b/>
      <w:sz w:val="20"/>
      <w:szCs w:val="20"/>
      <w:lang w:val="uk-UA"/>
    </w:rPr>
  </w:style>
  <w:style w:type="paragraph" w:customStyle="1" w:styleId="H4">
    <w:name w:val="H4"/>
    <w:basedOn w:val="ae"/>
    <w:next w:val="ae"/>
    <w:pPr>
      <w:keepNext/>
      <w:spacing w:before="100" w:after="100"/>
    </w:pPr>
    <w:rPr>
      <w:b/>
      <w:szCs w:val="20"/>
      <w:lang w:val="uk-UA"/>
    </w:rPr>
  </w:style>
  <w:style w:type="paragraph" w:customStyle="1" w:styleId="PP">
    <w:name w:val="Строка PP"/>
    <w:basedOn w:val="affffffffffffe"/>
    <w:pPr>
      <w:widowControl/>
      <w:overflowPunct/>
      <w:autoSpaceDE/>
      <w:spacing w:before="0" w:after="0" w:line="240" w:lineRule="auto"/>
      <w:ind w:left="4252"/>
      <w:jc w:val="left"/>
      <w:textAlignment w:val="auto"/>
    </w:pPr>
    <w:rPr>
      <w:i w:val="0"/>
      <w:iCs w:val="0"/>
      <w:color w:val="auto"/>
      <w:szCs w:val="20"/>
    </w:rPr>
  </w:style>
  <w:style w:type="paragraph" w:customStyle="1" w:styleId="afffffffffffffd">
    <w:name w:val="Адресат"/>
    <w:basedOn w:val="ae"/>
    <w:rPr>
      <w:sz w:val="28"/>
      <w:szCs w:val="20"/>
      <w:lang w:val="uk-UA"/>
    </w:rPr>
  </w:style>
  <w:style w:type="paragraph" w:styleId="2fff6">
    <w:name w:val="index 2"/>
    <w:basedOn w:val="ae"/>
    <w:next w:val="ae"/>
    <w:pPr>
      <w:widowControl w:val="0"/>
      <w:autoSpaceDE w:val="0"/>
      <w:ind w:left="400" w:hanging="200"/>
    </w:pPr>
    <w:rPr>
      <w:sz w:val="18"/>
      <w:szCs w:val="18"/>
    </w:rPr>
  </w:style>
  <w:style w:type="paragraph" w:styleId="3fe">
    <w:name w:val="index 3"/>
    <w:basedOn w:val="ae"/>
    <w:next w:val="ae"/>
    <w:pPr>
      <w:widowControl w:val="0"/>
      <w:autoSpaceDE w:val="0"/>
      <w:ind w:left="600" w:hanging="200"/>
    </w:pPr>
    <w:rPr>
      <w:sz w:val="18"/>
      <w:szCs w:val="18"/>
    </w:rPr>
  </w:style>
  <w:style w:type="paragraph" w:customStyle="1" w:styleId="413">
    <w:name w:val="Указатель 41"/>
    <w:basedOn w:val="ae"/>
    <w:next w:val="ae"/>
    <w:pPr>
      <w:widowControl w:val="0"/>
      <w:autoSpaceDE w:val="0"/>
      <w:ind w:left="800" w:hanging="200"/>
    </w:pPr>
    <w:rPr>
      <w:sz w:val="18"/>
      <w:szCs w:val="18"/>
    </w:rPr>
  </w:style>
  <w:style w:type="paragraph" w:customStyle="1" w:styleId="512">
    <w:name w:val="Указатель 51"/>
    <w:basedOn w:val="ae"/>
    <w:next w:val="ae"/>
    <w:pPr>
      <w:widowControl w:val="0"/>
      <w:autoSpaceDE w:val="0"/>
      <w:ind w:left="1000" w:hanging="200"/>
    </w:pPr>
    <w:rPr>
      <w:sz w:val="18"/>
      <w:szCs w:val="18"/>
    </w:rPr>
  </w:style>
  <w:style w:type="paragraph" w:customStyle="1" w:styleId="611">
    <w:name w:val="Указатель 61"/>
    <w:basedOn w:val="ae"/>
    <w:next w:val="ae"/>
    <w:pPr>
      <w:widowControl w:val="0"/>
      <w:autoSpaceDE w:val="0"/>
      <w:ind w:left="1200" w:hanging="200"/>
    </w:pPr>
    <w:rPr>
      <w:sz w:val="18"/>
      <w:szCs w:val="18"/>
    </w:rPr>
  </w:style>
  <w:style w:type="paragraph" w:customStyle="1" w:styleId="711">
    <w:name w:val="Указатель 71"/>
    <w:basedOn w:val="ae"/>
    <w:next w:val="ae"/>
    <w:pPr>
      <w:widowControl w:val="0"/>
      <w:autoSpaceDE w:val="0"/>
      <w:ind w:left="1400" w:hanging="200"/>
    </w:pPr>
    <w:rPr>
      <w:sz w:val="18"/>
      <w:szCs w:val="18"/>
    </w:rPr>
  </w:style>
  <w:style w:type="paragraph" w:customStyle="1" w:styleId="810">
    <w:name w:val="Указатель 81"/>
    <w:basedOn w:val="ae"/>
    <w:next w:val="ae"/>
    <w:pPr>
      <w:widowControl w:val="0"/>
      <w:autoSpaceDE w:val="0"/>
      <w:ind w:left="1600" w:hanging="200"/>
    </w:pPr>
    <w:rPr>
      <w:sz w:val="18"/>
      <w:szCs w:val="18"/>
    </w:rPr>
  </w:style>
  <w:style w:type="paragraph" w:customStyle="1" w:styleId="910">
    <w:name w:val="Указатель 91"/>
    <w:basedOn w:val="ae"/>
    <w:next w:val="ae"/>
    <w:pPr>
      <w:widowControl w:val="0"/>
      <w:autoSpaceDE w:val="0"/>
      <w:ind w:left="1800" w:hanging="200"/>
    </w:pPr>
    <w:rPr>
      <w:sz w:val="18"/>
      <w:szCs w:val="18"/>
    </w:rPr>
  </w:style>
  <w:style w:type="paragraph" w:styleId="afffffffffffffe">
    <w:name w:val="index heading"/>
    <w:basedOn w:val="ae"/>
    <w:next w:val="1ffff4"/>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e"/>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0"/>
    <w:pPr>
      <w:ind w:firstLine="210"/>
    </w:pPr>
    <w:rPr>
      <w:sz w:val="24"/>
    </w:rPr>
  </w:style>
  <w:style w:type="paragraph" w:customStyle="1" w:styleId="Iauiueaennaoaoey">
    <w:name w:val="Iau?iue aenna?oaoey"/>
    <w:basedOn w:val="ae"/>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e"/>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e"/>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e"/>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e"/>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e"/>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e"/>
    <w:pPr>
      <w:tabs>
        <w:tab w:val="left" w:pos="360"/>
      </w:tabs>
      <w:spacing w:line="360" w:lineRule="auto"/>
      <w:ind w:firstLine="454"/>
      <w:jc w:val="both"/>
    </w:pPr>
    <w:rPr>
      <w:sz w:val="28"/>
      <w:szCs w:val="28"/>
      <w:lang w:val="uk-UA"/>
    </w:rPr>
  </w:style>
  <w:style w:type="paragraph" w:customStyle="1" w:styleId="BookPage0">
    <w:name w:val="BookPage Знак"/>
    <w:basedOn w:val="ae"/>
    <w:pPr>
      <w:widowControl w:val="0"/>
      <w:autoSpaceDE w:val="0"/>
      <w:spacing w:before="210"/>
    </w:pPr>
    <w:rPr>
      <w:rFonts w:ascii="OpenSymbol" w:hAnsi="OpenSymbol" w:cs="OpenSymbol"/>
      <w:b/>
      <w:bCs/>
      <w:color w:val="666699"/>
    </w:rPr>
  </w:style>
  <w:style w:type="paragraph" w:customStyle="1" w:styleId="BookPage1">
    <w:name w:val="BookPage"/>
    <w:basedOn w:val="ae"/>
    <w:pPr>
      <w:widowControl w:val="0"/>
      <w:autoSpaceDE w:val="0"/>
      <w:spacing w:before="210"/>
    </w:pPr>
    <w:rPr>
      <w:rFonts w:ascii="OpenSymbol" w:hAnsi="OpenSymbol" w:cs="OpenSymbol"/>
      <w:b/>
      <w:bCs/>
      <w:color w:val="666699"/>
    </w:rPr>
  </w:style>
  <w:style w:type="paragraph" w:customStyle="1" w:styleId="94">
    <w:name w:val="заголовок 9"/>
    <w:basedOn w:val="ae"/>
    <w:next w:val="ae"/>
    <w:pPr>
      <w:keepNext/>
      <w:autoSpaceDE w:val="0"/>
      <w:spacing w:line="360" w:lineRule="auto"/>
      <w:jc w:val="both"/>
    </w:pPr>
    <w:rPr>
      <w:sz w:val="28"/>
      <w:szCs w:val="28"/>
      <w:lang w:val="uk-UA"/>
    </w:rPr>
  </w:style>
  <w:style w:type="paragraph" w:customStyle="1" w:styleId="affffffffffffff">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0">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1">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2">
    <w:name w:val="текст примечания"/>
    <w:basedOn w:val="ae"/>
    <w:pPr>
      <w:autoSpaceDE w:val="0"/>
    </w:pPr>
    <w:rPr>
      <w:sz w:val="20"/>
      <w:szCs w:val="20"/>
    </w:rPr>
  </w:style>
  <w:style w:type="paragraph" w:customStyle="1" w:styleId="affffffffffffff3">
    <w:name w:val="глава №"/>
    <w:basedOn w:val="ae"/>
    <w:next w:val="ae"/>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4">
    <w:name w:val="заголовок"/>
    <w:basedOn w:val="afffffffff3"/>
    <w:pPr>
      <w:autoSpaceDE w:val="0"/>
      <w:spacing w:after="57" w:line="244" w:lineRule="atLeast"/>
      <w:ind w:firstLine="0"/>
      <w:jc w:val="center"/>
      <w:textAlignment w:val="center"/>
    </w:pPr>
    <w:rPr>
      <w:b/>
      <w:bCs/>
      <w:caps/>
      <w:color w:val="000000"/>
      <w:sz w:val="20"/>
    </w:rPr>
  </w:style>
  <w:style w:type="paragraph" w:customStyle="1" w:styleId="affffffffffffff5">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b">
    <w:name w:val="????????? 1"/>
    <w:basedOn w:val="affffffffffffff5"/>
    <w:next w:val="affffffffffffff5"/>
    <w:pPr>
      <w:keepNext/>
      <w:spacing w:before="240" w:after="60"/>
    </w:pPr>
    <w:rPr>
      <w:rFonts w:ascii="OpenSymbol" w:hAnsi="OpenSymbol" w:cs="OpenSymbol"/>
      <w:b/>
      <w:bCs/>
      <w:kern w:val="1"/>
      <w:lang w:val="uk-UA"/>
    </w:rPr>
  </w:style>
  <w:style w:type="paragraph" w:customStyle="1" w:styleId="Aenao-1">
    <w:name w:val="Aena?o-1"/>
    <w:basedOn w:val="afffffff9"/>
    <w:pPr>
      <w:autoSpaceDE w:val="0"/>
      <w:spacing w:after="0" w:line="360" w:lineRule="auto"/>
      <w:ind w:firstLine="720"/>
      <w:jc w:val="both"/>
    </w:pPr>
    <w:rPr>
      <w:szCs w:val="28"/>
    </w:rPr>
  </w:style>
  <w:style w:type="paragraph" w:customStyle="1" w:styleId="Noeeu1">
    <w:name w:val="Noeeu1"/>
    <w:basedOn w:val="ae"/>
    <w:pPr>
      <w:overflowPunct w:val="0"/>
      <w:autoSpaceDE w:val="0"/>
      <w:spacing w:line="360" w:lineRule="auto"/>
      <w:ind w:firstLine="567"/>
      <w:jc w:val="both"/>
      <w:textAlignment w:val="baseline"/>
    </w:pPr>
    <w:rPr>
      <w:sz w:val="28"/>
      <w:szCs w:val="28"/>
    </w:rPr>
  </w:style>
  <w:style w:type="paragraph" w:customStyle="1" w:styleId="rvps5">
    <w:name w:val="rvps5"/>
    <w:basedOn w:val="ae"/>
    <w:pPr>
      <w:spacing w:before="280" w:after="280"/>
    </w:pPr>
    <w:rPr>
      <w:rFonts w:eastAsia="Impact"/>
    </w:rPr>
  </w:style>
  <w:style w:type="paragraph" w:customStyle="1" w:styleId="1-liter">
    <w:name w:val="1-liter"/>
    <w:basedOn w:val="ae"/>
    <w:pPr>
      <w:numPr>
        <w:numId w:val="13"/>
      </w:numPr>
      <w:spacing w:line="230" w:lineRule="auto"/>
      <w:jc w:val="both"/>
    </w:pPr>
    <w:rPr>
      <w:rFonts w:eastAsia="Impact"/>
      <w:i/>
      <w:iCs/>
      <w:sz w:val="21"/>
      <w:szCs w:val="21"/>
      <w:lang w:val="uk-UA"/>
    </w:rPr>
  </w:style>
  <w:style w:type="paragraph" w:customStyle="1" w:styleId="affffffffffffff6">
    <w:name w:val="Текст_статті"/>
    <w:basedOn w:val="ae"/>
    <w:pPr>
      <w:ind w:firstLine="284"/>
      <w:jc w:val="both"/>
    </w:pPr>
    <w:rPr>
      <w:sz w:val="20"/>
      <w:szCs w:val="20"/>
      <w:lang w:val="uk-UA"/>
    </w:rPr>
  </w:style>
  <w:style w:type="paragraph" w:customStyle="1" w:styleId="WW-20">
    <w:name w:val="WW-Основной текст с отступом 2"/>
    <w:basedOn w:val="ae"/>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e"/>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c">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e"/>
    <w:next w:val="ae"/>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9"/>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d">
    <w:name w:val="Текст у виносці1"/>
    <w:basedOn w:val="ae"/>
    <w:pPr>
      <w:spacing w:line="343" w:lineRule="auto"/>
      <w:ind w:firstLine="709"/>
      <w:jc w:val="both"/>
    </w:pPr>
    <w:rPr>
      <w:rFonts w:ascii="Helvetica" w:hAnsi="Helvetica" w:cs="Helvetica"/>
      <w:sz w:val="16"/>
      <w:szCs w:val="16"/>
      <w:lang w:val="uk-UA"/>
    </w:rPr>
  </w:style>
  <w:style w:type="paragraph" w:customStyle="1" w:styleId="1-zbirnyk">
    <w:name w:val="1-zbirnyk"/>
    <w:basedOn w:val="ae"/>
    <w:pPr>
      <w:ind w:firstLine="567"/>
      <w:jc w:val="both"/>
    </w:pPr>
    <w:rPr>
      <w:sz w:val="21"/>
      <w:szCs w:val="20"/>
      <w:lang w:val="uk-UA"/>
    </w:rPr>
  </w:style>
  <w:style w:type="paragraph" w:customStyle="1" w:styleId="pfull">
    <w:name w:val="pfull"/>
    <w:basedOn w:val="ae"/>
    <w:pPr>
      <w:spacing w:before="280" w:after="280"/>
    </w:pPr>
  </w:style>
  <w:style w:type="paragraph" w:customStyle="1" w:styleId="bodytext">
    <w:name w:val="bodytext"/>
    <w:basedOn w:val="ae"/>
    <w:pPr>
      <w:spacing w:after="22"/>
      <w:ind w:firstLine="330"/>
    </w:pPr>
    <w:rPr>
      <w:sz w:val="26"/>
      <w:szCs w:val="26"/>
    </w:rPr>
  </w:style>
  <w:style w:type="paragraph" w:customStyle="1" w:styleId="docheader">
    <w:name w:val="docheader"/>
    <w:basedOn w:val="ae"/>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e"/>
    <w:pPr>
      <w:spacing w:before="280" w:after="280"/>
    </w:pPr>
  </w:style>
  <w:style w:type="paragraph" w:customStyle="1" w:styleId="affffffffffffff7">
    <w:name w:val="текст виноски"/>
    <w:basedOn w:val="afffffffb"/>
    <w:pPr>
      <w:spacing w:line="240" w:lineRule="auto"/>
    </w:pPr>
    <w:rPr>
      <w:sz w:val="20"/>
      <w:szCs w:val="20"/>
    </w:rPr>
  </w:style>
  <w:style w:type="paragraph" w:customStyle="1" w:styleId="0500286">
    <w:name w:val="Стиль Черный Первая строка:  05 см Справа:  002 см Перед:  86..."/>
    <w:basedOn w:val="ae"/>
    <w:pPr>
      <w:widowControl w:val="0"/>
      <w:shd w:val="clear" w:color="auto" w:fill="FFFFFF"/>
      <w:ind w:firstLine="340"/>
      <w:jc w:val="both"/>
    </w:pPr>
    <w:rPr>
      <w:color w:val="000000"/>
      <w:spacing w:val="1"/>
      <w:sz w:val="28"/>
      <w:szCs w:val="20"/>
      <w:lang w:val="en-GB"/>
    </w:rPr>
  </w:style>
  <w:style w:type="paragraph" w:customStyle="1" w:styleId="affffffffffffff8">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e"/>
    <w:pPr>
      <w:widowControl w:val="0"/>
      <w:autoSpaceDE w:val="0"/>
      <w:spacing w:line="360" w:lineRule="auto"/>
      <w:ind w:firstLine="360"/>
      <w:jc w:val="both"/>
    </w:pPr>
    <w:rPr>
      <w:rFonts w:cs="Helvetica"/>
      <w:sz w:val="28"/>
      <w:szCs w:val="28"/>
    </w:rPr>
  </w:style>
  <w:style w:type="paragraph" w:customStyle="1" w:styleId="affffffffffffff9">
    <w:name w:val="Дисертація"/>
    <w:basedOn w:val="ae"/>
    <w:pPr>
      <w:spacing w:line="360" w:lineRule="auto"/>
      <w:ind w:firstLine="709"/>
      <w:jc w:val="both"/>
    </w:pPr>
    <w:rPr>
      <w:sz w:val="28"/>
      <w:szCs w:val="28"/>
    </w:rPr>
  </w:style>
  <w:style w:type="paragraph" w:customStyle="1" w:styleId="BodyText23">
    <w:name w:val="Body Text 23"/>
    <w:basedOn w:val="ae"/>
    <w:pPr>
      <w:tabs>
        <w:tab w:val="left" w:pos="3630"/>
      </w:tabs>
      <w:autoSpaceDE w:val="0"/>
      <w:spacing w:line="360" w:lineRule="auto"/>
      <w:jc w:val="both"/>
    </w:pPr>
  </w:style>
  <w:style w:type="paragraph" w:customStyle="1" w:styleId="BodyText22">
    <w:name w:val="Body Text 22"/>
    <w:basedOn w:val="ae"/>
    <w:pPr>
      <w:autoSpaceDE w:val="0"/>
      <w:spacing w:line="360" w:lineRule="auto"/>
      <w:ind w:firstLine="567"/>
      <w:jc w:val="both"/>
    </w:pPr>
    <w:rPr>
      <w:sz w:val="28"/>
      <w:szCs w:val="28"/>
    </w:rPr>
  </w:style>
  <w:style w:type="paragraph" w:customStyle="1" w:styleId="affffffffffffffa">
    <w:name w:val="????? ??????"/>
    <w:basedOn w:val="ae"/>
    <w:pPr>
      <w:widowControl w:val="0"/>
      <w:autoSpaceDE w:val="0"/>
    </w:pPr>
    <w:rPr>
      <w:sz w:val="20"/>
      <w:szCs w:val="20"/>
    </w:rPr>
  </w:style>
  <w:style w:type="paragraph" w:customStyle="1" w:styleId="60">
    <w:name w:val="Нумерованный список 6"/>
    <w:basedOn w:val="ae"/>
    <w:pPr>
      <w:numPr>
        <w:numId w:val="18"/>
      </w:numPr>
      <w:spacing w:line="192" w:lineRule="auto"/>
    </w:pPr>
  </w:style>
  <w:style w:type="paragraph" w:customStyle="1" w:styleId="outdent">
    <w:name w:val="outdent"/>
    <w:basedOn w:val="ae"/>
    <w:pPr>
      <w:spacing w:after="240"/>
      <w:ind w:left="480" w:right="240" w:hanging="240"/>
    </w:pPr>
  </w:style>
  <w:style w:type="paragraph" w:customStyle="1" w:styleId="firstpara">
    <w:name w:val="firstpara"/>
    <w:basedOn w:val="ae"/>
  </w:style>
  <w:style w:type="paragraph" w:customStyle="1" w:styleId="medium-normal1">
    <w:name w:val="medium-normal1"/>
    <w:basedOn w:val="ae"/>
    <w:pPr>
      <w:spacing w:before="280" w:after="280"/>
    </w:pPr>
    <w:rPr>
      <w:lang w:val="uk-UA"/>
    </w:rPr>
  </w:style>
  <w:style w:type="paragraph" w:customStyle="1" w:styleId="rvps6">
    <w:name w:val="rvps6"/>
    <w:basedOn w:val="ae"/>
    <w:pPr>
      <w:spacing w:before="280" w:after="280"/>
    </w:pPr>
  </w:style>
  <w:style w:type="paragraph" w:customStyle="1" w:styleId="Iniiaiieoaeno">
    <w:name w:val="Iniiaiie oaeno"/>
    <w:basedOn w:val="ae"/>
    <w:pPr>
      <w:spacing w:after="120"/>
    </w:pPr>
    <w:rPr>
      <w:sz w:val="20"/>
      <w:szCs w:val="20"/>
    </w:rPr>
  </w:style>
  <w:style w:type="paragraph" w:customStyle="1" w:styleId="censm">
    <w:name w:val="censm"/>
    <w:basedOn w:val="ae"/>
    <w:pPr>
      <w:spacing w:before="280" w:after="280"/>
    </w:pPr>
  </w:style>
  <w:style w:type="paragraph" w:customStyle="1" w:styleId="sm">
    <w:name w:val="sm"/>
    <w:basedOn w:val="ae"/>
    <w:pPr>
      <w:spacing w:before="280" w:after="280"/>
    </w:pPr>
    <w:rPr>
      <w:rFonts w:ascii="OpenSymbol" w:hAnsi="OpenSymbol" w:cs="OpenSymbol"/>
      <w:sz w:val="22"/>
      <w:szCs w:val="22"/>
    </w:rPr>
  </w:style>
  <w:style w:type="paragraph" w:customStyle="1" w:styleId="author0">
    <w:name w:val="author"/>
    <w:basedOn w:val="ae"/>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e"/>
    <w:pPr>
      <w:spacing w:before="120" w:after="120" w:line="360" w:lineRule="atLeast"/>
      <w:ind w:left="115" w:right="115"/>
      <w:jc w:val="both"/>
    </w:pPr>
    <w:rPr>
      <w:rFonts w:ascii="OpenSymbol" w:hAnsi="OpenSymbol" w:cs="OpenSymbol"/>
      <w:color w:val="000000"/>
    </w:rPr>
  </w:style>
  <w:style w:type="paragraph" w:customStyle="1" w:styleId="avtor0">
    <w:name w:val="avtor"/>
    <w:basedOn w:val="ae"/>
    <w:pPr>
      <w:spacing w:before="280" w:after="280"/>
    </w:pPr>
  </w:style>
  <w:style w:type="paragraph" w:customStyle="1" w:styleId="affffffffffffffb">
    <w:name w:val="Звезды"/>
    <w:basedOn w:val="ae"/>
    <w:next w:val="ae"/>
    <w:pPr>
      <w:keepNext/>
      <w:widowControl w:val="0"/>
      <w:spacing w:line="500" w:lineRule="exact"/>
      <w:jc w:val="center"/>
    </w:pPr>
    <w:rPr>
      <w:rFonts w:ascii="ISOCPEUR" w:hAnsi="ISOCPEUR" w:cs="ISOCPEUR"/>
      <w:sz w:val="25"/>
      <w:szCs w:val="20"/>
    </w:rPr>
  </w:style>
  <w:style w:type="paragraph" w:customStyle="1" w:styleId="1ffffe">
    <w:name w:val="Основной текст разд1"/>
    <w:basedOn w:val="afffffff9"/>
    <w:pPr>
      <w:widowControl w:val="0"/>
      <w:spacing w:before="120" w:after="0" w:line="360" w:lineRule="auto"/>
      <w:ind w:firstLine="1134"/>
      <w:jc w:val="both"/>
    </w:pPr>
    <w:rPr>
      <w:szCs w:val="20"/>
    </w:rPr>
  </w:style>
  <w:style w:type="paragraph" w:customStyle="1" w:styleId="3f3f3f">
    <w:name w:val="Ч3fи3fп3f"/>
    <w:basedOn w:val="ae"/>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e"/>
    <w:pPr>
      <w:widowControl w:val="0"/>
      <w:spacing w:after="120" w:line="480" w:lineRule="auto"/>
    </w:pPr>
  </w:style>
  <w:style w:type="paragraph" w:customStyle="1" w:styleId="3f3f3f3f3f3f">
    <w:name w:val="М3fо3fй3f у3fк3fр3f"/>
    <w:basedOn w:val="ae"/>
    <w:pPr>
      <w:widowControl w:val="0"/>
      <w:ind w:firstLine="567"/>
      <w:jc w:val="both"/>
    </w:pPr>
    <w:rPr>
      <w:sz w:val="28"/>
      <w:szCs w:val="28"/>
      <w:lang w:val="uk-UA"/>
    </w:rPr>
  </w:style>
  <w:style w:type="paragraph" w:customStyle="1" w:styleId="affffffffffffffc">
    <w:name w:val="Мой укр"/>
    <w:basedOn w:val="ae"/>
    <w:pPr>
      <w:widowControl w:val="0"/>
      <w:ind w:firstLine="567"/>
      <w:jc w:val="both"/>
    </w:pPr>
    <w:rPr>
      <w:sz w:val="28"/>
      <w:szCs w:val="28"/>
      <w:lang w:val="uk-UA"/>
    </w:rPr>
  </w:style>
  <w:style w:type="paragraph" w:customStyle="1" w:styleId="11">
    <w:name w:val="11"/>
    <w:basedOn w:val="ae"/>
    <w:pPr>
      <w:numPr>
        <w:numId w:val="15"/>
      </w:numPr>
      <w:jc w:val="both"/>
    </w:pPr>
    <w:rPr>
      <w:sz w:val="28"/>
      <w:szCs w:val="28"/>
      <w:lang w:val="uk-UA"/>
    </w:rPr>
  </w:style>
  <w:style w:type="paragraph" w:customStyle="1" w:styleId="affffffffffffffd">
    <w:name w:val="Название.Название схем"/>
    <w:basedOn w:val="ae"/>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e"/>
    <w:next w:val="ae"/>
    <w:pPr>
      <w:keepNext/>
      <w:autoSpaceDE w:val="0"/>
      <w:jc w:val="right"/>
    </w:pPr>
    <w:rPr>
      <w:b/>
      <w:bCs/>
      <w:sz w:val="32"/>
      <w:szCs w:val="32"/>
      <w:lang w:val="uk-UA"/>
    </w:rPr>
  </w:style>
  <w:style w:type="paragraph" w:customStyle="1" w:styleId="affffffffffffffe">
    <w:name w:val="а"/>
    <w:basedOn w:val="ae"/>
    <w:pPr>
      <w:autoSpaceDE w:val="0"/>
      <w:ind w:firstLine="720"/>
      <w:jc w:val="both"/>
    </w:pPr>
    <w:rPr>
      <w:sz w:val="28"/>
      <w:szCs w:val="28"/>
      <w:lang w:val="uk-UA"/>
    </w:rPr>
  </w:style>
  <w:style w:type="paragraph" w:customStyle="1" w:styleId="68">
    <w:name w:val="заголовок 6"/>
    <w:basedOn w:val="ae"/>
    <w:next w:val="ae"/>
    <w:pPr>
      <w:keepNext/>
      <w:autoSpaceDE w:val="0"/>
      <w:spacing w:line="288" w:lineRule="auto"/>
      <w:jc w:val="center"/>
    </w:pPr>
    <w:rPr>
      <w:sz w:val="26"/>
      <w:szCs w:val="26"/>
      <w:lang w:val="en-US"/>
    </w:rPr>
  </w:style>
  <w:style w:type="paragraph" w:customStyle="1" w:styleId="afffffffffffffff">
    <w:name w:val="рабочий"/>
    <w:basedOn w:val="ae"/>
    <w:pPr>
      <w:spacing w:line="360" w:lineRule="auto"/>
      <w:ind w:right="-284" w:firstLine="709"/>
      <w:jc w:val="both"/>
    </w:pPr>
    <w:rPr>
      <w:sz w:val="28"/>
      <w:szCs w:val="20"/>
    </w:rPr>
  </w:style>
  <w:style w:type="paragraph" w:customStyle="1" w:styleId="1fffff">
    <w:name w:val="Продолжение списка1"/>
    <w:basedOn w:val="ae"/>
    <w:pPr>
      <w:spacing w:after="120"/>
      <w:ind w:left="283"/>
    </w:pPr>
  </w:style>
  <w:style w:type="paragraph" w:customStyle="1" w:styleId="cnfheader">
    <w:name w:val="cnfheader"/>
    <w:basedOn w:val="ae"/>
    <w:pPr>
      <w:spacing w:before="280" w:after="280"/>
    </w:pPr>
    <w:rPr>
      <w:rFonts w:ascii="OpenSymbol" w:hAnsi="OpenSymbol" w:cs="OpenSymbol"/>
      <w:b/>
      <w:bCs/>
      <w:caps/>
      <w:sz w:val="20"/>
      <w:szCs w:val="20"/>
    </w:rPr>
  </w:style>
  <w:style w:type="paragraph" w:customStyle="1" w:styleId="titul">
    <w:name w:val="titul"/>
    <w:basedOn w:val="ae"/>
    <w:pPr>
      <w:spacing w:before="280" w:after="280"/>
      <w:jc w:val="center"/>
    </w:pPr>
    <w:rPr>
      <w:b/>
      <w:bCs/>
      <w:color w:val="333333"/>
      <w:sz w:val="14"/>
      <w:szCs w:val="14"/>
    </w:rPr>
  </w:style>
  <w:style w:type="paragraph" w:customStyle="1" w:styleId="sources">
    <w:name w:val="sources"/>
    <w:basedOn w:val="ae"/>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3"/>
    <w:pPr>
      <w:snapToGrid/>
      <w:spacing w:before="0" w:after="0" w:line="360" w:lineRule="auto"/>
    </w:pPr>
    <w:rPr>
      <w:b/>
      <w:sz w:val="28"/>
      <w:u w:val="single"/>
    </w:rPr>
  </w:style>
  <w:style w:type="paragraph" w:customStyle="1" w:styleId="21b">
    <w:name w:val="Заголовок 21"/>
    <w:basedOn w:val="1fff3"/>
    <w:next w:val="1fff3"/>
    <w:pPr>
      <w:keepNext/>
      <w:snapToGrid/>
      <w:spacing w:before="0" w:after="0" w:line="360" w:lineRule="auto"/>
      <w:jc w:val="center"/>
    </w:pPr>
    <w:rPr>
      <w:sz w:val="28"/>
      <w:lang w:val="uk-UA"/>
    </w:rPr>
  </w:style>
  <w:style w:type="paragraph" w:customStyle="1" w:styleId="323">
    <w:name w:val="Заголовок 32"/>
    <w:basedOn w:val="1fff3"/>
    <w:next w:val="1fff3"/>
    <w:pPr>
      <w:keepNext/>
      <w:snapToGrid/>
      <w:spacing w:before="0" w:after="0"/>
    </w:pPr>
    <w:rPr>
      <w:b/>
      <w:sz w:val="28"/>
      <w:lang w:val="pl-PL"/>
    </w:rPr>
  </w:style>
  <w:style w:type="paragraph" w:customStyle="1" w:styleId="3ff1">
    <w:name w:val="Название3"/>
    <w:basedOn w:val="1fff3"/>
    <w:pPr>
      <w:snapToGrid/>
      <w:spacing w:before="0" w:after="0" w:line="360" w:lineRule="auto"/>
      <w:jc w:val="center"/>
    </w:pPr>
    <w:rPr>
      <w:sz w:val="28"/>
      <w:lang w:val="uk-UA"/>
    </w:rPr>
  </w:style>
  <w:style w:type="paragraph" w:customStyle="1" w:styleId="afffffffffffffff0">
    <w:name w:val="Âåðõíèé êîëîíòèòóë"/>
    <w:basedOn w:val="ae"/>
    <w:pPr>
      <w:widowControl w:val="0"/>
      <w:tabs>
        <w:tab w:val="center" w:pos="4677"/>
        <w:tab w:val="right" w:pos="9355"/>
      </w:tabs>
      <w:autoSpaceDE w:val="0"/>
    </w:pPr>
    <w:rPr>
      <w:sz w:val="20"/>
      <w:szCs w:val="20"/>
    </w:rPr>
  </w:style>
  <w:style w:type="paragraph" w:customStyle="1" w:styleId="414">
    <w:name w:val="Заголовок 41"/>
    <w:basedOn w:val="1fff3"/>
    <w:next w:val="1fff3"/>
    <w:pPr>
      <w:keepNext/>
      <w:widowControl w:val="0"/>
      <w:snapToGrid/>
      <w:spacing w:before="0" w:after="0" w:line="360" w:lineRule="auto"/>
      <w:jc w:val="center"/>
    </w:pPr>
    <w:rPr>
      <w:sz w:val="28"/>
    </w:rPr>
  </w:style>
  <w:style w:type="paragraph" w:customStyle="1" w:styleId="612">
    <w:name w:val="Заголовок 61"/>
    <w:basedOn w:val="1fff3"/>
    <w:next w:val="1fff3"/>
    <w:pPr>
      <w:keepNext/>
      <w:widowControl w:val="0"/>
      <w:snapToGrid/>
      <w:spacing w:before="0" w:after="0" w:line="312" w:lineRule="auto"/>
      <w:jc w:val="center"/>
    </w:pPr>
    <w:rPr>
      <w:caps/>
      <w:color w:val="000000"/>
      <w:sz w:val="28"/>
      <w:lang w:val="uk-UA"/>
    </w:rPr>
  </w:style>
  <w:style w:type="paragraph" w:customStyle="1" w:styleId="1fffff0">
    <w:name w:val="Нижний колонтитул1"/>
    <w:basedOn w:val="1fff3"/>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3"/>
    <w:next w:val="1fff3"/>
    <w:pPr>
      <w:keepNext/>
      <w:widowControl w:val="0"/>
      <w:snapToGrid/>
      <w:spacing w:before="0" w:after="0" w:line="360" w:lineRule="auto"/>
    </w:pPr>
    <w:rPr>
      <w:caps/>
      <w:color w:val="000000"/>
      <w:sz w:val="28"/>
      <w:lang w:val="en-US"/>
    </w:rPr>
  </w:style>
  <w:style w:type="paragraph" w:customStyle="1" w:styleId="1fffff1">
    <w:name w:val="Текст концевой сноски1"/>
    <w:basedOn w:val="1fff3"/>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e"/>
    <w:next w:val="ae"/>
    <w:pPr>
      <w:keepNext/>
      <w:autoSpaceDE w:val="0"/>
      <w:jc w:val="center"/>
    </w:pPr>
    <w:rPr>
      <w:b/>
      <w:bCs/>
      <w:sz w:val="20"/>
      <w:szCs w:val="20"/>
      <w:lang w:val="uk-UA"/>
    </w:rPr>
  </w:style>
  <w:style w:type="paragraph" w:customStyle="1" w:styleId="d22">
    <w:name w:val="сdовной текст2 2"/>
    <w:basedOn w:val="ae"/>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3"/>
    <w:next w:val="1fff3"/>
    <w:pPr>
      <w:keepNext/>
      <w:snapToGrid/>
      <w:spacing w:before="0" w:after="0" w:line="360" w:lineRule="auto"/>
      <w:ind w:left="708"/>
      <w:jc w:val="center"/>
    </w:pPr>
    <w:rPr>
      <w:b/>
      <w:lang w:val="uk-UA"/>
    </w:rPr>
  </w:style>
  <w:style w:type="paragraph" w:customStyle="1" w:styleId="afffffffffffffff1">
    <w:name w:val="абзац"/>
    <w:basedOn w:val="ae"/>
    <w:pPr>
      <w:spacing w:line="360" w:lineRule="auto"/>
      <w:jc w:val="both"/>
    </w:pPr>
    <w:rPr>
      <w:b/>
      <w:sz w:val="28"/>
      <w:szCs w:val="20"/>
    </w:rPr>
  </w:style>
  <w:style w:type="paragraph" w:customStyle="1" w:styleId="pt">
    <w:name w:val="pt"/>
    <w:basedOn w:val="ae"/>
    <w:pPr>
      <w:spacing w:before="280" w:after="280"/>
      <w:ind w:left="443" w:right="443" w:firstLine="400"/>
      <w:jc w:val="both"/>
    </w:pPr>
  </w:style>
  <w:style w:type="paragraph" w:customStyle="1" w:styleId="ht">
    <w:name w:val="ht"/>
    <w:basedOn w:val="ae"/>
    <w:pPr>
      <w:spacing w:before="280" w:after="280"/>
      <w:ind w:left="443" w:right="443"/>
      <w:jc w:val="center"/>
    </w:pPr>
    <w:rPr>
      <w:sz w:val="27"/>
      <w:szCs w:val="27"/>
    </w:rPr>
  </w:style>
  <w:style w:type="paragraph" w:customStyle="1" w:styleId="afffffffffffffff2">
    <w:name w:val="Книги"/>
    <w:basedOn w:val="ae"/>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2">
    <w:name w:val="Прощание1"/>
    <w:basedOn w:val="ae"/>
    <w:pPr>
      <w:ind w:left="4252"/>
    </w:pPr>
    <w:rPr>
      <w:lang w:val="pl-PL"/>
    </w:rPr>
  </w:style>
  <w:style w:type="paragraph" w:customStyle="1" w:styleId="rvps17">
    <w:name w:val="rvps17"/>
    <w:basedOn w:val="ae"/>
    <w:pPr>
      <w:spacing w:before="280" w:after="280"/>
    </w:pPr>
  </w:style>
  <w:style w:type="paragraph" w:customStyle="1" w:styleId="rvps14">
    <w:name w:val="rvps14"/>
    <w:basedOn w:val="ae"/>
    <w:pPr>
      <w:spacing w:before="280" w:after="280"/>
    </w:pPr>
  </w:style>
  <w:style w:type="paragraph" w:customStyle="1" w:styleId="afffffffffffffff3">
    <w:name w:val="без абзаца"/>
    <w:basedOn w:val="ae"/>
    <w:pPr>
      <w:jc w:val="center"/>
    </w:pPr>
    <w:rPr>
      <w:rFonts w:eastAsia="IzhTitl"/>
      <w:sz w:val="28"/>
      <w:szCs w:val="20"/>
      <w:lang w:val="uk-UA"/>
    </w:rPr>
  </w:style>
  <w:style w:type="paragraph" w:customStyle="1" w:styleId="Programmline2">
    <w:name w:val="Programmline2"/>
    <w:basedOn w:val="ae"/>
    <w:pPr>
      <w:spacing w:before="40" w:after="40" w:line="360" w:lineRule="auto"/>
      <w:ind w:left="488" w:right="-153" w:hanging="488"/>
      <w:jc w:val="center"/>
    </w:pPr>
    <w:rPr>
      <w:bCs/>
      <w:sz w:val="22"/>
      <w:szCs w:val="20"/>
      <w:lang w:val="en-US"/>
    </w:rPr>
  </w:style>
  <w:style w:type="paragraph" w:customStyle="1" w:styleId="reference2">
    <w:name w:val="reference2"/>
    <w:basedOn w:val="ae"/>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e"/>
    <w:pPr>
      <w:spacing w:line="220" w:lineRule="exact"/>
      <w:ind w:firstLine="187"/>
      <w:jc w:val="both"/>
    </w:pPr>
    <w:rPr>
      <w:rFonts w:ascii="Mangal" w:hAnsi="Mangal" w:cs="Mangal"/>
      <w:sz w:val="18"/>
      <w:szCs w:val="20"/>
      <w:lang w:val="en-US"/>
    </w:rPr>
  </w:style>
  <w:style w:type="paragraph" w:customStyle="1" w:styleId="VAFigureCaption0">
    <w:name w:val="VA_Figure_Caption"/>
    <w:basedOn w:val="ae"/>
    <w:next w:val="ae"/>
    <w:pPr>
      <w:spacing w:before="255" w:after="295" w:line="180" w:lineRule="exact"/>
      <w:jc w:val="both"/>
    </w:pPr>
    <w:rPr>
      <w:rFonts w:ascii="Mangal" w:hAnsi="Mangal" w:cs="Mangal"/>
      <w:sz w:val="16"/>
      <w:szCs w:val="20"/>
      <w:lang w:val="en-US"/>
    </w:rPr>
  </w:style>
  <w:style w:type="paragraph" w:customStyle="1" w:styleId="headersmall">
    <w:name w:val="headersmall"/>
    <w:basedOn w:val="ae"/>
    <w:pPr>
      <w:spacing w:before="280" w:after="280"/>
    </w:pPr>
  </w:style>
  <w:style w:type="paragraph" w:customStyle="1" w:styleId="TFReferencesSection">
    <w:name w:val="TF_References_Section"/>
    <w:basedOn w:val="ae"/>
    <w:pPr>
      <w:spacing w:line="150" w:lineRule="exact"/>
      <w:ind w:left="346" w:hanging="346"/>
      <w:jc w:val="both"/>
    </w:pPr>
    <w:rPr>
      <w:rFonts w:ascii="Mangal" w:hAnsi="Mangal" w:cs="Mangal"/>
      <w:sz w:val="15"/>
      <w:szCs w:val="20"/>
      <w:lang w:val="en-US"/>
    </w:rPr>
  </w:style>
  <w:style w:type="paragraph" w:customStyle="1" w:styleId="afffffffffffffff4">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3">
    <w:name w:val="Схема 1"/>
    <w:basedOn w:val="ae"/>
    <w:pPr>
      <w:jc w:val="center"/>
    </w:pPr>
    <w:rPr>
      <w:sz w:val="28"/>
      <w:szCs w:val="20"/>
      <w:lang w:val="uk-UA"/>
    </w:rPr>
  </w:style>
  <w:style w:type="paragraph" w:customStyle="1" w:styleId="2fff7">
    <w:name w:val="Схема 2"/>
    <w:basedOn w:val="ae"/>
    <w:pPr>
      <w:jc w:val="center"/>
    </w:pPr>
    <w:rPr>
      <w:szCs w:val="20"/>
      <w:lang w:val="uk-UA"/>
    </w:rPr>
  </w:style>
  <w:style w:type="paragraph" w:customStyle="1" w:styleId="afffffffffffffff5">
    <w:name w:val="Титул"/>
    <w:basedOn w:val="ae"/>
    <w:pPr>
      <w:jc w:val="center"/>
    </w:pPr>
    <w:rPr>
      <w:sz w:val="32"/>
      <w:szCs w:val="20"/>
      <w:lang w:val="uk-UA"/>
    </w:rPr>
  </w:style>
  <w:style w:type="paragraph" w:customStyle="1" w:styleId="afffffffffffffff6">
    <w:name w:val="Формула"/>
    <w:basedOn w:val="ae"/>
    <w:pPr>
      <w:tabs>
        <w:tab w:val="left" w:pos="5954"/>
      </w:tabs>
      <w:spacing w:before="80" w:after="80"/>
      <w:ind w:right="851"/>
      <w:jc w:val="right"/>
    </w:pPr>
    <w:rPr>
      <w:sz w:val="28"/>
      <w:szCs w:val="20"/>
      <w:lang w:val="uk-UA"/>
    </w:rPr>
  </w:style>
  <w:style w:type="paragraph" w:customStyle="1" w:styleId="WW-21">
    <w:name w:val="WW-Основной текст 2"/>
    <w:basedOn w:val="ae"/>
    <w:pPr>
      <w:widowControl w:val="0"/>
      <w:spacing w:line="360" w:lineRule="auto"/>
      <w:jc w:val="both"/>
    </w:pPr>
    <w:rPr>
      <w:sz w:val="28"/>
      <w:szCs w:val="28"/>
      <w:lang w:val="uk-UA"/>
    </w:rPr>
  </w:style>
  <w:style w:type="paragraph" w:customStyle="1" w:styleId="1fffff4">
    <w:name w:val="Тема примечания1"/>
    <w:basedOn w:val="2ff3"/>
    <w:next w:val="2ff3"/>
    <w:rPr>
      <w:b/>
      <w:bCs/>
      <w:lang w:val="uk-UA"/>
    </w:rPr>
  </w:style>
  <w:style w:type="paragraph" w:customStyle="1" w:styleId="afffffffffffffff7">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e"/>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e"/>
    <w:pPr>
      <w:widowControl/>
      <w:tabs>
        <w:tab w:val="center" w:pos="4680"/>
        <w:tab w:val="right" w:pos="9360"/>
      </w:tabs>
      <w:suppressAutoHyphens w:val="0"/>
      <w:ind w:left="0" w:right="283" w:firstLine="851"/>
      <w:jc w:val="both"/>
    </w:pPr>
    <w:rPr>
      <w:lang w:val="en-US"/>
    </w:rPr>
  </w:style>
  <w:style w:type="paragraph" w:customStyle="1" w:styleId="afffffffffffffff8">
    <w:name w:val="Таблица знак"/>
    <w:basedOn w:val="ae"/>
    <w:pPr>
      <w:jc w:val="center"/>
    </w:pPr>
    <w:rPr>
      <w:sz w:val="26"/>
      <w:szCs w:val="26"/>
    </w:rPr>
  </w:style>
  <w:style w:type="paragraph" w:customStyle="1" w:styleId="afffffffffffffff9">
    <w:name w:val="Ссылка"/>
    <w:basedOn w:val="ae"/>
    <w:pPr>
      <w:spacing w:line="360" w:lineRule="auto"/>
      <w:ind w:firstLine="709"/>
      <w:jc w:val="both"/>
    </w:pPr>
  </w:style>
  <w:style w:type="paragraph" w:customStyle="1" w:styleId="afffffffffffffffa">
    <w:name w:val="Рисунок Знак"/>
    <w:basedOn w:val="ae"/>
    <w:pPr>
      <w:spacing w:after="240"/>
      <w:jc w:val="center"/>
    </w:pPr>
  </w:style>
  <w:style w:type="paragraph" w:customStyle="1" w:styleId="afffffffffffffffb">
    <w:name w:val="Рисунок"/>
    <w:basedOn w:val="ae"/>
    <w:pPr>
      <w:spacing w:after="120"/>
      <w:ind w:firstLine="709"/>
      <w:jc w:val="both"/>
    </w:pPr>
  </w:style>
  <w:style w:type="paragraph" w:customStyle="1" w:styleId="afffffffffffffffc">
    <w:name w:val="Таблица центр"/>
    <w:next w:val="affffffffff3"/>
    <w:pPr>
      <w:suppressAutoHyphens/>
      <w:spacing w:after="120"/>
      <w:jc w:val="center"/>
    </w:pPr>
    <w:rPr>
      <w:rFonts w:ascii="Garamond" w:eastAsia="Garamond" w:hAnsi="Garamond" w:cs="Garamond"/>
      <w:sz w:val="28"/>
      <w:lang w:eastAsia="ar-SA"/>
    </w:rPr>
  </w:style>
  <w:style w:type="paragraph" w:customStyle="1" w:styleId="afffffffffffffffd">
    <w:name w:val="Таблица назв"/>
    <w:next w:val="afffffffffffffffc"/>
    <w:pPr>
      <w:suppressAutoHyphens/>
      <w:jc w:val="right"/>
    </w:pPr>
    <w:rPr>
      <w:rFonts w:ascii="Garamond" w:eastAsia="Garamond" w:hAnsi="Garamond" w:cs="Garamond"/>
      <w:sz w:val="28"/>
      <w:szCs w:val="24"/>
      <w:lang w:eastAsia="ar-SA"/>
    </w:rPr>
  </w:style>
  <w:style w:type="paragraph" w:customStyle="1" w:styleId="afffffffffffffffe">
    <w:name w:val="Стиль Таблица"/>
    <w:basedOn w:val="ae"/>
    <w:next w:val="ae"/>
    <w:pPr>
      <w:ind w:left="3240"/>
      <w:jc w:val="right"/>
    </w:pPr>
    <w:rPr>
      <w:sz w:val="28"/>
      <w:szCs w:val="20"/>
    </w:rPr>
  </w:style>
  <w:style w:type="paragraph" w:customStyle="1" w:styleId="affffffffffffffff">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a"/>
    <w:pPr>
      <w:spacing w:after="0"/>
    </w:pPr>
    <w:rPr>
      <w:sz w:val="26"/>
    </w:rPr>
  </w:style>
  <w:style w:type="paragraph" w:customStyle="1" w:styleId="1310">
    <w:name w:val="Стиль Рисунок Знак + 13 пт1"/>
    <w:basedOn w:val="afffffffffffffffa"/>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e"/>
    <w:pPr>
      <w:spacing w:line="360" w:lineRule="auto"/>
      <w:ind w:firstLine="709"/>
      <w:jc w:val="both"/>
    </w:pPr>
    <w:rPr>
      <w:sz w:val="28"/>
      <w:szCs w:val="28"/>
      <w:lang w:val="uk-UA"/>
    </w:rPr>
  </w:style>
  <w:style w:type="paragraph" w:customStyle="1" w:styleId="2fff8">
    <w:name w:val="оглавление 2"/>
    <w:basedOn w:val="ae"/>
    <w:next w:val="ae"/>
    <w:pPr>
      <w:ind w:left="200"/>
    </w:pPr>
    <w:rPr>
      <w:sz w:val="20"/>
      <w:szCs w:val="20"/>
    </w:rPr>
  </w:style>
  <w:style w:type="paragraph" w:customStyle="1" w:styleId="1fffff5">
    <w:name w:val="оглавление 1"/>
    <w:basedOn w:val="ae"/>
    <w:next w:val="ae"/>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e"/>
    <w:next w:val="ae"/>
    <w:pPr>
      <w:ind w:left="400"/>
    </w:pPr>
    <w:rPr>
      <w:sz w:val="20"/>
      <w:szCs w:val="20"/>
    </w:rPr>
  </w:style>
  <w:style w:type="paragraph" w:customStyle="1" w:styleId="affffffffffffffff0">
    <w:name w:val="&quot;він"/>
    <w:basedOn w:val="ae"/>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e"/>
    <w:next w:val="ae"/>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e"/>
    <w:pPr>
      <w:spacing w:line="384" w:lineRule="auto"/>
      <w:ind w:firstLine="709"/>
      <w:jc w:val="both"/>
    </w:pPr>
    <w:rPr>
      <w:sz w:val="28"/>
      <w:szCs w:val="20"/>
      <w:lang w:val="en-US"/>
    </w:rPr>
  </w:style>
  <w:style w:type="paragraph" w:customStyle="1" w:styleId="D">
    <w:name w:val="D БезОтступа"/>
    <w:basedOn w:val="ae"/>
    <w:pPr>
      <w:spacing w:line="384" w:lineRule="auto"/>
      <w:jc w:val="both"/>
    </w:pPr>
    <w:rPr>
      <w:sz w:val="28"/>
      <w:szCs w:val="20"/>
      <w:lang w:val="en-US"/>
    </w:rPr>
  </w:style>
  <w:style w:type="paragraph" w:customStyle="1" w:styleId="f">
    <w:name w:val="f"/>
    <w:basedOn w:val="ae"/>
    <w:pPr>
      <w:autoSpaceDE w:val="0"/>
      <w:spacing w:before="100" w:after="100"/>
    </w:pPr>
    <w:rPr>
      <w:rFonts w:ascii="MS Reference Specialty" w:hAnsi="MS Reference Specialty" w:cs="MS Reference Specialty"/>
      <w:sz w:val="18"/>
      <w:szCs w:val="18"/>
    </w:rPr>
  </w:style>
  <w:style w:type="paragraph" w:customStyle="1" w:styleId="affffffffffffffff1">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2">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e"/>
    <w:next w:val="ae"/>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e"/>
    <w:pPr>
      <w:autoSpaceDE w:val="0"/>
      <w:spacing w:line="360" w:lineRule="auto"/>
    </w:pPr>
    <w:rPr>
      <w:sz w:val="28"/>
      <w:szCs w:val="28"/>
    </w:rPr>
  </w:style>
  <w:style w:type="paragraph" w:customStyle="1" w:styleId="affffffffffffffff3">
    <w:name w:val="×îðíîâèê"/>
    <w:basedOn w:val="1fff3"/>
    <w:pPr>
      <w:snapToGrid/>
      <w:spacing w:before="0" w:after="0" w:line="420" w:lineRule="atLeast"/>
      <w:ind w:firstLine="720"/>
      <w:jc w:val="both"/>
    </w:pPr>
    <w:rPr>
      <w:sz w:val="28"/>
      <w:lang w:val="uk-UA"/>
    </w:rPr>
  </w:style>
  <w:style w:type="paragraph" w:customStyle="1" w:styleId="1fffff6">
    <w:name w:val="Ñòèëü1"/>
    <w:basedOn w:val="1fff3"/>
    <w:pPr>
      <w:snapToGrid/>
      <w:spacing w:before="0" w:after="0" w:line="420" w:lineRule="exact"/>
      <w:ind w:firstLine="720"/>
      <w:jc w:val="both"/>
    </w:pPr>
    <w:rPr>
      <w:sz w:val="28"/>
      <w:lang w:val="uk-UA"/>
    </w:rPr>
  </w:style>
  <w:style w:type="paragraph" w:customStyle="1" w:styleId="affffffffffffffff4">
    <w:name w:val="Чорновик"/>
    <w:basedOn w:val="1fff3"/>
    <w:pPr>
      <w:snapToGrid/>
      <w:spacing w:before="0" w:after="0" w:line="360" w:lineRule="exact"/>
      <w:ind w:firstLine="720"/>
    </w:pPr>
  </w:style>
  <w:style w:type="paragraph" w:customStyle="1" w:styleId="3ff4">
    <w:name w:val="Название объекта3"/>
    <w:basedOn w:val="1fff3"/>
    <w:next w:val="1fff3"/>
    <w:pPr>
      <w:widowControl w:val="0"/>
      <w:snapToGrid/>
      <w:spacing w:before="0" w:after="0"/>
      <w:jc w:val="center"/>
    </w:pPr>
    <w:rPr>
      <w:sz w:val="28"/>
      <w:lang w:val="uk-UA"/>
    </w:rPr>
  </w:style>
  <w:style w:type="paragraph" w:customStyle="1" w:styleId="Cite0">
    <w:name w:val="Cite"/>
    <w:next w:val="ae"/>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5">
    <w:name w:val="Revision"/>
    <w:pPr>
      <w:suppressAutoHyphens/>
    </w:pPr>
    <w:rPr>
      <w:rFonts w:ascii="IzhTitl" w:eastAsia="IzhTitl" w:hAnsi="IzhTitl" w:cs="IzhTitl"/>
      <w:sz w:val="22"/>
      <w:szCs w:val="22"/>
      <w:lang w:eastAsia="ar-SA"/>
    </w:rPr>
  </w:style>
  <w:style w:type="paragraph" w:customStyle="1" w:styleId="f10">
    <w:name w:val="лсно$f1т"/>
    <w:basedOn w:val="ae"/>
    <w:pPr>
      <w:widowControl w:val="0"/>
      <w:jc w:val="both"/>
    </w:pPr>
    <w:rPr>
      <w:sz w:val="28"/>
      <w:szCs w:val="20"/>
    </w:rPr>
  </w:style>
  <w:style w:type="paragraph" w:customStyle="1" w:styleId="affffffffffffffff6">
    <w:name w:val="н"/>
    <w:basedOn w:val="ae"/>
    <w:pPr>
      <w:spacing w:line="360" w:lineRule="auto"/>
      <w:ind w:firstLine="284"/>
      <w:jc w:val="both"/>
    </w:pPr>
    <w:rPr>
      <w:sz w:val="28"/>
      <w:szCs w:val="20"/>
      <w:lang w:val="uk-UA"/>
    </w:rPr>
  </w:style>
  <w:style w:type="paragraph" w:customStyle="1" w:styleId="1fffff7">
    <w:name w:val="çàãîëîâîê 1"/>
    <w:basedOn w:val="ae"/>
    <w:next w:val="ae"/>
    <w:pPr>
      <w:keepNext/>
      <w:spacing w:line="360" w:lineRule="auto"/>
      <w:jc w:val="both"/>
    </w:pPr>
    <w:rPr>
      <w:sz w:val="28"/>
      <w:szCs w:val="20"/>
      <w:lang w:val="uk-UA"/>
    </w:rPr>
  </w:style>
  <w:style w:type="paragraph" w:customStyle="1" w:styleId="affffffffffffffff7">
    <w:name w:val="Ос"/>
    <w:basedOn w:val="affffffff0"/>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e"/>
    <w:pPr>
      <w:widowControl w:val="0"/>
      <w:numPr>
        <w:numId w:val="35"/>
      </w:numPr>
      <w:jc w:val="both"/>
    </w:pPr>
    <w:rPr>
      <w:rFonts w:ascii="UkrainianPeterburg" w:hAnsi="UkrainianPeterburg" w:cs="UkrainianPeterburg"/>
      <w:sz w:val="19"/>
      <w:szCs w:val="20"/>
    </w:rPr>
  </w:style>
  <w:style w:type="paragraph" w:customStyle="1" w:styleId="affffffffffffffff8">
    <w:name w:val="Пример"/>
    <w:basedOn w:val="ae"/>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9">
    <w:name w:val="Итоговая информация"/>
    <w:basedOn w:val="ae"/>
    <w:pPr>
      <w:tabs>
        <w:tab w:val="left" w:pos="1134"/>
        <w:tab w:val="right" w:pos="9072"/>
      </w:tabs>
      <w:spacing w:line="360" w:lineRule="auto"/>
      <w:jc w:val="both"/>
    </w:pPr>
    <w:rPr>
      <w:sz w:val="28"/>
      <w:szCs w:val="20"/>
      <w:lang w:val="en-US"/>
    </w:rPr>
  </w:style>
  <w:style w:type="paragraph" w:customStyle="1" w:styleId="affffffffffffffffa">
    <w:name w:val="Подпись к рисунку"/>
    <w:basedOn w:val="ae"/>
    <w:pPr>
      <w:keepLines/>
      <w:spacing w:after="360" w:line="360" w:lineRule="auto"/>
      <w:jc w:val="center"/>
    </w:pPr>
    <w:rPr>
      <w:szCs w:val="20"/>
    </w:rPr>
  </w:style>
  <w:style w:type="paragraph" w:customStyle="1" w:styleId="affffffffffffffffb">
    <w:name w:val="Подпись к таблице"/>
    <w:basedOn w:val="ae"/>
    <w:link w:val="affffffffffffffffc"/>
    <w:pPr>
      <w:spacing w:line="360" w:lineRule="auto"/>
      <w:jc w:val="right"/>
    </w:pPr>
    <w:rPr>
      <w:sz w:val="28"/>
      <w:szCs w:val="20"/>
    </w:rPr>
  </w:style>
  <w:style w:type="paragraph" w:customStyle="1" w:styleId="affffffffffffffffd">
    <w:name w:val="Экспликация"/>
    <w:basedOn w:val="ae"/>
    <w:next w:val="ae"/>
    <w:pPr>
      <w:tabs>
        <w:tab w:val="left" w:pos="1276"/>
      </w:tabs>
      <w:spacing w:line="360" w:lineRule="auto"/>
      <w:ind w:left="907"/>
      <w:jc w:val="both"/>
    </w:pPr>
    <w:rPr>
      <w:sz w:val="20"/>
      <w:szCs w:val="20"/>
      <w:lang w:val="en-US"/>
    </w:rPr>
  </w:style>
  <w:style w:type="paragraph" w:customStyle="1" w:styleId="aaieiaie1">
    <w:name w:val="aaieiaie 1"/>
    <w:basedOn w:val="ae"/>
    <w:next w:val="ae"/>
    <w:pPr>
      <w:keepNext/>
      <w:jc w:val="center"/>
    </w:pPr>
    <w:rPr>
      <w:szCs w:val="20"/>
      <w:lang w:val="uk-UA"/>
    </w:rPr>
  </w:style>
  <w:style w:type="paragraph" w:customStyle="1" w:styleId="rvps1">
    <w:name w:val="rvps1"/>
    <w:basedOn w:val="ae"/>
    <w:pPr>
      <w:jc w:val="center"/>
    </w:pPr>
  </w:style>
  <w:style w:type="paragraph" w:customStyle="1" w:styleId="rvps2">
    <w:name w:val="rvps2"/>
    <w:basedOn w:val="ae"/>
    <w:pPr>
      <w:keepNext/>
      <w:jc w:val="right"/>
    </w:pPr>
  </w:style>
  <w:style w:type="paragraph" w:customStyle="1" w:styleId="rvps3">
    <w:name w:val="rvps3"/>
    <w:basedOn w:val="ae"/>
    <w:pPr>
      <w:ind w:left="2880" w:hanging="2880"/>
    </w:pPr>
  </w:style>
  <w:style w:type="paragraph" w:customStyle="1" w:styleId="rvps4">
    <w:name w:val="rvps4"/>
    <w:basedOn w:val="ae"/>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e"/>
    <w:pPr>
      <w:spacing w:before="280" w:after="280"/>
    </w:pPr>
  </w:style>
  <w:style w:type="paragraph" w:customStyle="1" w:styleId="affffffffffffffffe">
    <w:name w:val="Обычн_основн"/>
    <w:basedOn w:val="ae"/>
    <w:pPr>
      <w:spacing w:line="360" w:lineRule="auto"/>
      <w:ind w:firstLine="539"/>
      <w:jc w:val="both"/>
    </w:pPr>
    <w:rPr>
      <w:sz w:val="28"/>
      <w:szCs w:val="20"/>
      <w:lang w:val="uk-UA"/>
    </w:rPr>
  </w:style>
  <w:style w:type="paragraph" w:customStyle="1" w:styleId="auto">
    <w:name w:val="auto"/>
    <w:basedOn w:val="ae"/>
    <w:pPr>
      <w:spacing w:line="312" w:lineRule="atLeast"/>
    </w:pPr>
    <w:rPr>
      <w:rFonts w:ascii="MS Reference Specialty" w:hAnsi="MS Reference Specialty" w:cs="MS Reference Specialty"/>
    </w:rPr>
  </w:style>
  <w:style w:type="paragraph" w:customStyle="1" w:styleId="rvps23">
    <w:name w:val="rvps23"/>
    <w:basedOn w:val="ae"/>
    <w:pPr>
      <w:ind w:firstLine="720"/>
      <w:jc w:val="both"/>
    </w:pPr>
    <w:rPr>
      <w:lang w:val="uk-UA"/>
    </w:rPr>
  </w:style>
  <w:style w:type="paragraph" w:customStyle="1" w:styleId="wwwstas">
    <w:name w:val="wwwstas"/>
    <w:basedOn w:val="ae"/>
    <w:pPr>
      <w:spacing w:before="96" w:after="288"/>
      <w:ind w:left="284" w:right="284"/>
      <w:jc w:val="both"/>
    </w:pPr>
    <w:rPr>
      <w:lang w:val="uk-UA"/>
    </w:rPr>
  </w:style>
  <w:style w:type="paragraph" w:customStyle="1" w:styleId="afffffffffffffffff">
    <w:name w:val="Стаття"/>
    <w:basedOn w:val="ae"/>
    <w:pPr>
      <w:autoSpaceDE w:val="0"/>
      <w:spacing w:before="120" w:after="120"/>
      <w:ind w:firstLine="720"/>
      <w:jc w:val="both"/>
    </w:pPr>
    <w:rPr>
      <w:sz w:val="28"/>
      <w:szCs w:val="28"/>
      <w:lang w:val="uk-UA"/>
    </w:rPr>
  </w:style>
  <w:style w:type="paragraph" w:customStyle="1" w:styleId="broken">
    <w:name w:val="broken"/>
    <w:basedOn w:val="ae"/>
    <w:pPr>
      <w:spacing w:before="280" w:after="280"/>
      <w:jc w:val="both"/>
    </w:pPr>
    <w:rPr>
      <w:rFonts w:ascii="MS Reference Specialty" w:hAnsi="MS Reference Specialty" w:cs="MS Reference Specialty"/>
      <w:color w:val="000000"/>
      <w:sz w:val="20"/>
      <w:szCs w:val="20"/>
      <w:lang w:val="uk-UA"/>
    </w:rPr>
  </w:style>
  <w:style w:type="paragraph" w:customStyle="1" w:styleId="1fffff8">
    <w:name w:val="Журнал 1"/>
    <w:pPr>
      <w:widowControl w:val="0"/>
      <w:suppressAutoHyphens/>
      <w:ind w:firstLine="357"/>
      <w:jc w:val="both"/>
    </w:pPr>
    <w:rPr>
      <w:rFonts w:ascii="Garamond" w:eastAsia="Garamond" w:hAnsi="Garamond" w:cs="Garamond"/>
      <w:lang w:eastAsia="ar-SA"/>
    </w:rPr>
  </w:style>
  <w:style w:type="paragraph" w:customStyle="1" w:styleId="afffffffffffffffff0">
    <w:name w:val="Òåêñò êîíöåâîé ñíîñêè"/>
    <w:basedOn w:val="ae"/>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e"/>
    <w:pPr>
      <w:widowControl w:val="0"/>
      <w:ind w:firstLine="397"/>
      <w:jc w:val="both"/>
    </w:pPr>
    <w:rPr>
      <w:rFonts w:ascii="UkrainianPeterburg" w:hAnsi="UkrainianPeterburg" w:cs="UkrainianPeterburg"/>
      <w:szCs w:val="20"/>
    </w:rPr>
  </w:style>
  <w:style w:type="paragraph" w:customStyle="1" w:styleId="2fffa">
    <w:name w:val="Адрес 2"/>
    <w:basedOn w:val="ae"/>
    <w:pPr>
      <w:spacing w:line="200" w:lineRule="atLeast"/>
    </w:pPr>
    <w:rPr>
      <w:sz w:val="16"/>
      <w:szCs w:val="20"/>
    </w:rPr>
  </w:style>
  <w:style w:type="paragraph" w:customStyle="1" w:styleId="afffffffffffffffff1">
    <w:name w:val="Підзаголовок"/>
    <w:basedOn w:val="ae"/>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3"/>
    <w:pPr>
      <w:snapToGrid/>
    </w:pPr>
    <w:rPr>
      <w:color w:val="000000"/>
    </w:rPr>
  </w:style>
  <w:style w:type="paragraph" w:customStyle="1" w:styleId="4f3">
    <w:name w:val="Обычный (веб)4"/>
    <w:basedOn w:val="1fff3"/>
    <w:pPr>
      <w:snapToGrid/>
    </w:pPr>
  </w:style>
  <w:style w:type="paragraph" w:customStyle="1" w:styleId="3ff5">
    <w:name w:val="Текст примечания3"/>
    <w:basedOn w:val="1fff3"/>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e"/>
    <w:pPr>
      <w:spacing w:before="280" w:after="280"/>
    </w:pPr>
  </w:style>
  <w:style w:type="paragraph" w:customStyle="1" w:styleId="msonormalbullet2gif">
    <w:name w:val="msonormalbullet2.gif"/>
    <w:basedOn w:val="ae"/>
    <w:pPr>
      <w:spacing w:before="280" w:after="280"/>
    </w:pPr>
    <w:rPr>
      <w:rFonts w:eastAsia="IzhTitl"/>
    </w:rPr>
  </w:style>
  <w:style w:type="paragraph" w:customStyle="1" w:styleId="msonormalbullet3gif">
    <w:name w:val="msonormalbullet3.gif"/>
    <w:basedOn w:val="ae"/>
    <w:pPr>
      <w:spacing w:before="280" w:after="280"/>
    </w:pPr>
    <w:rPr>
      <w:rFonts w:eastAsia="IzhTitl"/>
    </w:rPr>
  </w:style>
  <w:style w:type="paragraph" w:customStyle="1" w:styleId="msobodytextindent2bullet1gif">
    <w:name w:val="msobodytextindent2bullet1.gif"/>
    <w:basedOn w:val="ae"/>
    <w:pPr>
      <w:spacing w:before="280" w:after="280"/>
    </w:pPr>
    <w:rPr>
      <w:rFonts w:eastAsia="IzhTitl"/>
    </w:rPr>
  </w:style>
  <w:style w:type="paragraph" w:customStyle="1" w:styleId="msobodytextindent2bullet2gif">
    <w:name w:val="msobodytextindent2bullet2.gif"/>
    <w:basedOn w:val="ae"/>
    <w:pPr>
      <w:spacing w:before="280" w:after="280"/>
    </w:pPr>
    <w:rPr>
      <w:rFonts w:eastAsia="IzhTitl"/>
    </w:rPr>
  </w:style>
  <w:style w:type="paragraph" w:customStyle="1" w:styleId="msonormalbullet2gifcxspmiddle">
    <w:name w:val="msonormalbullet2gifcxspmiddle"/>
    <w:basedOn w:val="ae"/>
    <w:pPr>
      <w:spacing w:before="280" w:after="280"/>
    </w:pPr>
    <w:rPr>
      <w:rFonts w:eastAsia="IzhTitl"/>
      <w:szCs w:val="20"/>
    </w:rPr>
  </w:style>
  <w:style w:type="paragraph" w:customStyle="1" w:styleId="msonormalbullet2gifcxsplast">
    <w:name w:val="msonormalbullet2gifcxsplast"/>
    <w:basedOn w:val="ae"/>
    <w:pPr>
      <w:spacing w:before="280" w:after="280"/>
    </w:pPr>
    <w:rPr>
      <w:rFonts w:eastAsia="IzhTitl"/>
      <w:szCs w:val="20"/>
    </w:rPr>
  </w:style>
  <w:style w:type="paragraph" w:customStyle="1" w:styleId="msonormalbullet3gifcxsplast">
    <w:name w:val="msonormalbullet3gifcxsplast"/>
    <w:basedOn w:val="ae"/>
    <w:pPr>
      <w:spacing w:before="280" w:after="280"/>
    </w:pPr>
    <w:rPr>
      <w:rFonts w:eastAsia="IzhTitl"/>
    </w:rPr>
  </w:style>
  <w:style w:type="paragraph" w:customStyle="1" w:styleId="msobodytextindent2bullet2gifcxspmiddle">
    <w:name w:val="msobodytextindent2bullet2gifcxspmiddle"/>
    <w:basedOn w:val="ae"/>
    <w:pPr>
      <w:spacing w:before="280" w:after="280"/>
    </w:pPr>
    <w:rPr>
      <w:rFonts w:eastAsia="IzhTitl"/>
    </w:rPr>
  </w:style>
  <w:style w:type="paragraph" w:customStyle="1" w:styleId="msotitlebullet1gif">
    <w:name w:val="msotitlebullet1.gif"/>
    <w:basedOn w:val="ae"/>
    <w:pPr>
      <w:spacing w:before="280" w:after="280"/>
    </w:pPr>
    <w:rPr>
      <w:rFonts w:eastAsia="IzhTitl"/>
    </w:rPr>
  </w:style>
  <w:style w:type="paragraph" w:customStyle="1" w:styleId="msonormalbullet1gif">
    <w:name w:val="msonormalbullet1.gif"/>
    <w:basedOn w:val="ae"/>
    <w:pPr>
      <w:spacing w:before="280" w:after="280"/>
    </w:pPr>
    <w:rPr>
      <w:rFonts w:eastAsia="IzhTitl"/>
    </w:rPr>
  </w:style>
  <w:style w:type="paragraph" w:customStyle="1" w:styleId="msonormalbullet2gifbullet1gif">
    <w:name w:val="msonormalbullet2gifbullet1.gif"/>
    <w:basedOn w:val="ae"/>
    <w:pPr>
      <w:spacing w:before="280" w:after="280"/>
    </w:pPr>
    <w:rPr>
      <w:rFonts w:eastAsia="IzhTitl"/>
    </w:rPr>
  </w:style>
  <w:style w:type="paragraph" w:customStyle="1" w:styleId="msonormalbullet2gifbullet2gif">
    <w:name w:val="msonormalbullet2gifbullet2.gif"/>
    <w:basedOn w:val="ae"/>
    <w:pPr>
      <w:spacing w:before="280" w:after="280"/>
    </w:pPr>
    <w:rPr>
      <w:rFonts w:eastAsia="IzhTitl"/>
    </w:rPr>
  </w:style>
  <w:style w:type="paragraph" w:customStyle="1" w:styleId="msobodytextindent2bullet3gif">
    <w:name w:val="msobodytextindent2bullet3.gif"/>
    <w:basedOn w:val="ae"/>
    <w:pPr>
      <w:spacing w:before="280" w:after="280"/>
    </w:pPr>
    <w:rPr>
      <w:rFonts w:eastAsia="IzhTitl"/>
    </w:rPr>
  </w:style>
  <w:style w:type="paragraph" w:customStyle="1" w:styleId="msotitlebullet3gif">
    <w:name w:val="msotitlebullet3.gif"/>
    <w:basedOn w:val="ae"/>
    <w:pPr>
      <w:spacing w:before="280" w:after="280"/>
    </w:pPr>
    <w:rPr>
      <w:rFonts w:eastAsia="IzhTitl"/>
    </w:rPr>
  </w:style>
  <w:style w:type="paragraph" w:customStyle="1" w:styleId="nofootspace">
    <w:name w:val="nofootspace"/>
    <w:basedOn w:val="ae"/>
    <w:pPr>
      <w:ind w:firstLine="720"/>
      <w:jc w:val="both"/>
    </w:pPr>
    <w:rPr>
      <w:rFonts w:eastAsia="IzhTitl"/>
      <w:color w:val="000000"/>
    </w:rPr>
  </w:style>
  <w:style w:type="paragraph" w:customStyle="1" w:styleId="msonormalbullet2gifbullet3gif">
    <w:name w:val="msonormalbullet2gifbullet3.gif"/>
    <w:basedOn w:val="ae"/>
    <w:pPr>
      <w:spacing w:before="280" w:after="280"/>
    </w:pPr>
    <w:rPr>
      <w:rFonts w:eastAsia="IzhTitl"/>
    </w:rPr>
  </w:style>
  <w:style w:type="paragraph" w:customStyle="1" w:styleId="msonormalbullet2gifbullet2gifbullet2gif">
    <w:name w:val="msonormalbullet2gifbullet2gifbullet2.gif"/>
    <w:basedOn w:val="ae"/>
    <w:pPr>
      <w:spacing w:before="280" w:after="280"/>
    </w:pPr>
    <w:rPr>
      <w:rFonts w:eastAsia="IzhTitl"/>
    </w:rPr>
  </w:style>
  <w:style w:type="paragraph" w:customStyle="1" w:styleId="msobodytextbullet1gif">
    <w:name w:val="msobodytextbullet1.gif"/>
    <w:basedOn w:val="ae"/>
    <w:pPr>
      <w:spacing w:before="280" w:after="280"/>
    </w:pPr>
    <w:rPr>
      <w:rFonts w:eastAsia="IzhTitl"/>
    </w:rPr>
  </w:style>
  <w:style w:type="paragraph" w:customStyle="1" w:styleId="msobodytextbullet3gif">
    <w:name w:val="msobodytextbullet3.gif"/>
    <w:basedOn w:val="ae"/>
    <w:pPr>
      <w:spacing w:before="280" w:after="280"/>
    </w:pPr>
    <w:rPr>
      <w:rFonts w:eastAsia="IzhTitl"/>
    </w:rPr>
  </w:style>
  <w:style w:type="paragraph" w:customStyle="1" w:styleId="msonormalbullet2gifbullet1gifbullet3gif">
    <w:name w:val="msonormalbullet2gifbullet1gifbullet3.gif"/>
    <w:basedOn w:val="ae"/>
    <w:pPr>
      <w:spacing w:before="280" w:after="280"/>
    </w:pPr>
    <w:rPr>
      <w:rFonts w:eastAsia="IzhTitl"/>
    </w:rPr>
  </w:style>
  <w:style w:type="paragraph" w:customStyle="1" w:styleId="msonormalbullet1gifbullet1gif">
    <w:name w:val="msonormalbullet1gifbullet1.gif"/>
    <w:basedOn w:val="ae"/>
    <w:pPr>
      <w:spacing w:before="280" w:after="280"/>
    </w:pPr>
    <w:rPr>
      <w:rFonts w:eastAsia="IzhTitl"/>
    </w:rPr>
  </w:style>
  <w:style w:type="paragraph" w:customStyle="1" w:styleId="msonormalbullet1gifbullet3gif">
    <w:name w:val="msonormalbullet1gifbullet3.gif"/>
    <w:basedOn w:val="ae"/>
    <w:pPr>
      <w:spacing w:before="280" w:after="280"/>
    </w:pPr>
    <w:rPr>
      <w:rFonts w:eastAsia="IzhTitl"/>
    </w:rPr>
  </w:style>
  <w:style w:type="paragraph" w:customStyle="1" w:styleId="msonormalbullet2gifbullet2gifbullet1gif">
    <w:name w:val="msonormalbullet2gifbullet2gifbullet1.gif"/>
    <w:basedOn w:val="ae"/>
    <w:pPr>
      <w:spacing w:before="280" w:after="280"/>
    </w:pPr>
    <w:rPr>
      <w:rFonts w:eastAsia="IzhTitl"/>
    </w:rPr>
  </w:style>
  <w:style w:type="paragraph" w:customStyle="1" w:styleId="msonormalbullet2gifbullet2gifbullet3gif">
    <w:name w:val="msonormalbullet2gifbullet2gifbullet3.gif"/>
    <w:basedOn w:val="ae"/>
    <w:pPr>
      <w:spacing w:before="280" w:after="280"/>
    </w:pPr>
    <w:rPr>
      <w:rFonts w:eastAsia="IzhTitl"/>
    </w:rPr>
  </w:style>
  <w:style w:type="paragraph" w:customStyle="1" w:styleId="msofootnotetextbullet1gif">
    <w:name w:val="msofootnotetextbullet1.gif"/>
    <w:basedOn w:val="ae"/>
    <w:pPr>
      <w:spacing w:before="280" w:after="280"/>
    </w:pPr>
    <w:rPr>
      <w:rFonts w:eastAsia="IzhTitl"/>
    </w:rPr>
  </w:style>
  <w:style w:type="paragraph" w:customStyle="1" w:styleId="msofootnotetextbullet2gif">
    <w:name w:val="msofootnotetextbullet2.gif"/>
    <w:basedOn w:val="ae"/>
    <w:pPr>
      <w:spacing w:before="280" w:after="280"/>
    </w:pPr>
    <w:rPr>
      <w:rFonts w:eastAsia="IzhTitl"/>
    </w:rPr>
  </w:style>
  <w:style w:type="paragraph" w:customStyle="1" w:styleId="1fffff9">
    <w:name w:val="Заголовок оглавления1"/>
    <w:basedOn w:val="1"/>
    <w:next w:val="ae"/>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e"/>
    <w:pPr>
      <w:spacing w:before="280" w:after="280"/>
    </w:pPr>
    <w:rPr>
      <w:rFonts w:eastAsia="IzhTitl"/>
    </w:rPr>
  </w:style>
  <w:style w:type="paragraph" w:customStyle="1" w:styleId="msobodytextcxspmiddle">
    <w:name w:val="msobodytextcxspmiddle"/>
    <w:basedOn w:val="ae"/>
    <w:pPr>
      <w:spacing w:before="280" w:after="280"/>
    </w:pPr>
    <w:rPr>
      <w:rFonts w:eastAsia="IzhTitl"/>
      <w:szCs w:val="20"/>
    </w:rPr>
  </w:style>
  <w:style w:type="paragraph" w:customStyle="1" w:styleId="msobodytextcxsplast">
    <w:name w:val="msobodytextcxsplast"/>
    <w:basedOn w:val="ae"/>
    <w:pPr>
      <w:spacing w:before="280" w:after="280"/>
    </w:pPr>
    <w:rPr>
      <w:rFonts w:eastAsia="IzhTitl"/>
      <w:szCs w:val="20"/>
    </w:rPr>
  </w:style>
  <w:style w:type="paragraph" w:customStyle="1" w:styleId="msonormalcxsplast">
    <w:name w:val="msonormalcxsplast"/>
    <w:basedOn w:val="ae"/>
    <w:pPr>
      <w:spacing w:before="280" w:after="280"/>
    </w:pPr>
    <w:rPr>
      <w:rFonts w:eastAsia="IzhTitl"/>
      <w:szCs w:val="20"/>
    </w:rPr>
  </w:style>
  <w:style w:type="paragraph" w:customStyle="1" w:styleId="msonormalbullet2gifcxspmiddlecxspmiddle">
    <w:name w:val="msonormalbullet2gifcxspmiddlecxspmiddle"/>
    <w:basedOn w:val="ae"/>
    <w:pPr>
      <w:spacing w:before="280" w:after="280"/>
    </w:pPr>
    <w:rPr>
      <w:rFonts w:eastAsia="IzhTitl"/>
      <w:szCs w:val="20"/>
    </w:rPr>
  </w:style>
  <w:style w:type="paragraph" w:customStyle="1" w:styleId="msonormalbullet2gifcxspmiddlecxsplast">
    <w:name w:val="msonormalbullet2gifcxspmiddlecxsplast"/>
    <w:basedOn w:val="ae"/>
    <w:pPr>
      <w:spacing w:before="280" w:after="280"/>
    </w:pPr>
    <w:rPr>
      <w:rFonts w:eastAsia="IzhTitl"/>
      <w:szCs w:val="20"/>
    </w:rPr>
  </w:style>
  <w:style w:type="paragraph" w:customStyle="1" w:styleId="msobodytextindent2bullet2gifcxspmiddlecxspmiddle">
    <w:name w:val="msobodytextindent2bullet2gifcxspmiddlecxspmiddle"/>
    <w:basedOn w:val="ae"/>
    <w:pPr>
      <w:spacing w:before="280" w:after="280"/>
    </w:pPr>
    <w:rPr>
      <w:rFonts w:eastAsia="IzhTitl"/>
      <w:szCs w:val="20"/>
    </w:rPr>
  </w:style>
  <w:style w:type="paragraph" w:customStyle="1" w:styleId="msonormalbullet2gifbullet1gifcxspmiddle">
    <w:name w:val="msonormalbullet2gifbullet1gifcxspmiddle"/>
    <w:basedOn w:val="ae"/>
    <w:pPr>
      <w:spacing w:before="280" w:after="280"/>
    </w:pPr>
    <w:rPr>
      <w:rFonts w:eastAsia="IzhTitl"/>
      <w:szCs w:val="20"/>
    </w:rPr>
  </w:style>
  <w:style w:type="paragraph" w:customStyle="1" w:styleId="msonormalbullet2gifbullet1gifcxsplast">
    <w:name w:val="msonormalbullet2gifbullet1gifcxsplast"/>
    <w:basedOn w:val="ae"/>
    <w:pPr>
      <w:spacing w:before="280" w:after="280"/>
    </w:pPr>
    <w:rPr>
      <w:rFonts w:eastAsia="IzhTitl"/>
      <w:szCs w:val="20"/>
    </w:rPr>
  </w:style>
  <w:style w:type="paragraph" w:customStyle="1" w:styleId="msonormalbullet2gifbullet2gifbullet2gifcxspmiddle">
    <w:name w:val="msonormalbullet2gifbullet2gifbullet2gifcxspmiddle"/>
    <w:basedOn w:val="ae"/>
    <w:pPr>
      <w:spacing w:before="280" w:after="280"/>
    </w:pPr>
    <w:rPr>
      <w:rFonts w:eastAsia="IzhTitl"/>
      <w:szCs w:val="20"/>
    </w:rPr>
  </w:style>
  <w:style w:type="paragraph" w:customStyle="1" w:styleId="msonormalbullet2gifbullet2gifbullet2gifcxsplast">
    <w:name w:val="msonormalbullet2gifbullet2gifbullet2gifcxsplast"/>
    <w:basedOn w:val="ae"/>
    <w:pPr>
      <w:spacing w:before="280" w:after="280"/>
    </w:pPr>
    <w:rPr>
      <w:rFonts w:eastAsia="IzhTitl"/>
      <w:szCs w:val="20"/>
    </w:rPr>
  </w:style>
  <w:style w:type="paragraph" w:customStyle="1" w:styleId="msonormalbullet2gifbullet2gifcxspmiddle">
    <w:name w:val="msonormalbullet2gifbullet2gifcxspmiddle"/>
    <w:basedOn w:val="ae"/>
    <w:pPr>
      <w:spacing w:before="280" w:after="280"/>
    </w:pPr>
    <w:rPr>
      <w:rFonts w:eastAsia="IzhTitl"/>
      <w:szCs w:val="20"/>
    </w:rPr>
  </w:style>
  <w:style w:type="paragraph" w:customStyle="1" w:styleId="msonormalbullet2gifbullet2gifcxsplast">
    <w:name w:val="msonormalbullet2gifbullet2gifcxsplast"/>
    <w:basedOn w:val="ae"/>
    <w:pPr>
      <w:spacing w:before="280" w:after="280"/>
    </w:pPr>
    <w:rPr>
      <w:rFonts w:eastAsia="IzhTitl"/>
      <w:szCs w:val="20"/>
    </w:rPr>
  </w:style>
  <w:style w:type="paragraph" w:customStyle="1" w:styleId="msonormalbullet2gifbullet2gifbullet3gifcxspmiddle">
    <w:name w:val="msonormalbullet2gifbullet2gifbullet3gifcxspmiddle"/>
    <w:basedOn w:val="ae"/>
    <w:pPr>
      <w:spacing w:before="280" w:after="280"/>
    </w:pPr>
    <w:rPr>
      <w:rFonts w:eastAsia="IzhTitl"/>
      <w:szCs w:val="20"/>
    </w:rPr>
  </w:style>
  <w:style w:type="paragraph" w:customStyle="1" w:styleId="msonormalbullet2gifbullet2gifbullet3gifcxsplast">
    <w:name w:val="msonormalbullet2gifbullet2gifbullet3gifcxsplast"/>
    <w:basedOn w:val="ae"/>
    <w:pPr>
      <w:spacing w:before="280" w:after="280"/>
    </w:pPr>
    <w:rPr>
      <w:rFonts w:eastAsia="IzhTitl"/>
      <w:szCs w:val="20"/>
    </w:rPr>
  </w:style>
  <w:style w:type="paragraph" w:customStyle="1" w:styleId="msonormalbullet2gifbullet3gifcxspmiddle">
    <w:name w:val="msonormalbullet2gifbullet3gifcxspmiddle"/>
    <w:basedOn w:val="ae"/>
    <w:pPr>
      <w:spacing w:before="280" w:after="280"/>
    </w:pPr>
    <w:rPr>
      <w:rFonts w:eastAsia="IzhTitl"/>
      <w:szCs w:val="20"/>
    </w:rPr>
  </w:style>
  <w:style w:type="paragraph" w:customStyle="1" w:styleId="msonormalbullet2gifbullet3gifcxsplast">
    <w:name w:val="msonormalbullet2gifbullet3gifcxsplast"/>
    <w:basedOn w:val="ae"/>
    <w:pPr>
      <w:spacing w:before="280" w:after="280"/>
    </w:pPr>
    <w:rPr>
      <w:rFonts w:eastAsia="IzhTitl"/>
      <w:szCs w:val="20"/>
    </w:rPr>
  </w:style>
  <w:style w:type="paragraph" w:customStyle="1" w:styleId="msonormalbullet1gifcxsplast">
    <w:name w:val="msonormalbullet1gifcxsplast"/>
    <w:basedOn w:val="ae"/>
    <w:pPr>
      <w:spacing w:before="280" w:after="280"/>
    </w:pPr>
    <w:rPr>
      <w:rFonts w:eastAsia="IzhTitl"/>
      <w:szCs w:val="20"/>
    </w:rPr>
  </w:style>
  <w:style w:type="paragraph" w:customStyle="1" w:styleId="text-ks">
    <w:name w:val="text-ks"/>
    <w:basedOn w:val="ae"/>
    <w:pPr>
      <w:spacing w:before="48" w:after="48"/>
      <w:ind w:firstLine="360"/>
      <w:jc w:val="both"/>
    </w:pPr>
    <w:rPr>
      <w:rFonts w:eastAsia="IzhTitl"/>
    </w:rPr>
  </w:style>
  <w:style w:type="paragraph" w:customStyle="1" w:styleId="Style2">
    <w:name w:val="Style2"/>
    <w:basedOn w:val="ae"/>
    <w:pPr>
      <w:widowControl w:val="0"/>
      <w:autoSpaceDE w:val="0"/>
      <w:spacing w:line="252" w:lineRule="exact"/>
      <w:ind w:firstLine="334"/>
      <w:jc w:val="both"/>
    </w:pPr>
    <w:rPr>
      <w:rFonts w:eastAsia="IzhTitl"/>
      <w:lang w:val="uk-UA"/>
    </w:rPr>
  </w:style>
  <w:style w:type="paragraph" w:customStyle="1" w:styleId="Style4">
    <w:name w:val="Style4"/>
    <w:basedOn w:val="ae"/>
    <w:pPr>
      <w:widowControl w:val="0"/>
      <w:autoSpaceDE w:val="0"/>
      <w:spacing w:line="248" w:lineRule="exact"/>
      <w:ind w:firstLine="404"/>
      <w:jc w:val="both"/>
    </w:pPr>
    <w:rPr>
      <w:rFonts w:eastAsia="IzhTitl"/>
      <w:lang w:val="uk-UA"/>
    </w:rPr>
  </w:style>
  <w:style w:type="paragraph" w:customStyle="1" w:styleId="Style5">
    <w:name w:val="Style5"/>
    <w:basedOn w:val="ae"/>
    <w:pPr>
      <w:widowControl w:val="0"/>
      <w:autoSpaceDE w:val="0"/>
      <w:spacing w:line="238" w:lineRule="exact"/>
      <w:jc w:val="both"/>
    </w:pPr>
    <w:rPr>
      <w:rFonts w:eastAsia="IzhTitl"/>
      <w:lang w:val="uk-UA"/>
    </w:rPr>
  </w:style>
  <w:style w:type="paragraph" w:customStyle="1" w:styleId="rvps8">
    <w:name w:val="rvps8"/>
    <w:basedOn w:val="ae"/>
    <w:pPr>
      <w:keepNext/>
      <w:jc w:val="both"/>
    </w:pPr>
  </w:style>
  <w:style w:type="paragraph" w:customStyle="1" w:styleId="rvps10">
    <w:name w:val="rvps10"/>
    <w:basedOn w:val="ae"/>
    <w:uiPriority w:val="99"/>
    <w:pPr>
      <w:ind w:left="2880" w:firstLine="720"/>
      <w:jc w:val="both"/>
    </w:pPr>
  </w:style>
  <w:style w:type="paragraph" w:customStyle="1" w:styleId="rvps11">
    <w:name w:val="rvps11"/>
    <w:basedOn w:val="ae"/>
    <w:pPr>
      <w:ind w:left="4320" w:firstLine="720"/>
      <w:jc w:val="both"/>
    </w:pPr>
  </w:style>
  <w:style w:type="paragraph" w:customStyle="1" w:styleId="rvps12">
    <w:name w:val="rvps12"/>
    <w:basedOn w:val="ae"/>
    <w:pPr>
      <w:ind w:left="3600"/>
      <w:jc w:val="both"/>
    </w:pPr>
  </w:style>
  <w:style w:type="paragraph" w:customStyle="1" w:styleId="rvps13">
    <w:name w:val="rvps13"/>
    <w:basedOn w:val="ae"/>
    <w:pPr>
      <w:ind w:left="2130" w:hanging="2130"/>
      <w:jc w:val="both"/>
    </w:pPr>
  </w:style>
  <w:style w:type="paragraph" w:customStyle="1" w:styleId="afffffffffffffffff2">
    <w:name w:val="Òåêñò"/>
    <w:basedOn w:val="ae"/>
    <w:pPr>
      <w:spacing w:line="320" w:lineRule="atLeast"/>
      <w:ind w:firstLine="283"/>
      <w:jc w:val="both"/>
    </w:pPr>
    <w:rPr>
      <w:rFonts w:ascii="IzhTitl" w:hAnsi="IzhTitl" w:cs="IzhTitl"/>
      <w:sz w:val="28"/>
      <w:szCs w:val="20"/>
      <w:lang w:val="en-GB"/>
    </w:rPr>
  </w:style>
  <w:style w:type="paragraph" w:customStyle="1" w:styleId="1fffffa">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3">
    <w:name w:val="текст дисера"/>
    <w:basedOn w:val="ae"/>
    <w:pPr>
      <w:widowControl w:val="0"/>
      <w:autoSpaceDE w:val="0"/>
      <w:spacing w:line="360" w:lineRule="auto"/>
      <w:ind w:firstLine="567"/>
      <w:jc w:val="both"/>
    </w:pPr>
    <w:rPr>
      <w:sz w:val="28"/>
      <w:szCs w:val="28"/>
      <w:lang w:val="uk-UA"/>
    </w:rPr>
  </w:style>
  <w:style w:type="paragraph" w:customStyle="1" w:styleId="iNormalText0">
    <w:name w:val="iNormalText"/>
    <w:basedOn w:val="ae"/>
    <w:pPr>
      <w:widowControl w:val="0"/>
      <w:shd w:val="clear" w:color="auto" w:fill="FFFFFF"/>
      <w:autoSpaceDE w:val="0"/>
      <w:ind w:firstLine="567"/>
      <w:jc w:val="both"/>
    </w:pPr>
    <w:rPr>
      <w:color w:val="000000"/>
      <w:sz w:val="28"/>
      <w:szCs w:val="28"/>
      <w:lang w:val="uk-UA"/>
    </w:rPr>
  </w:style>
  <w:style w:type="paragraph" w:customStyle="1" w:styleId="afffffffffffffffff4">
    <w:name w:val="Без інтервалів"/>
    <w:basedOn w:val="ae"/>
    <w:rPr>
      <w:lang w:val="uk-UA"/>
    </w:rPr>
  </w:style>
  <w:style w:type="paragraph" w:customStyle="1" w:styleId="afffffffffffffffff5">
    <w:name w:val="Абзац списку"/>
    <w:basedOn w:val="ae"/>
    <w:pPr>
      <w:ind w:left="720"/>
    </w:pPr>
    <w:rPr>
      <w:lang w:val="uk-UA"/>
    </w:rPr>
  </w:style>
  <w:style w:type="paragraph" w:customStyle="1" w:styleId="afffffffffffffffff6">
    <w:name w:val="Цитація"/>
    <w:basedOn w:val="ae"/>
    <w:next w:val="ae"/>
    <w:pPr>
      <w:spacing w:before="200"/>
      <w:ind w:left="360" w:right="360"/>
    </w:pPr>
    <w:rPr>
      <w:i/>
      <w:iCs/>
      <w:lang w:val="uk-UA"/>
    </w:rPr>
  </w:style>
  <w:style w:type="paragraph" w:customStyle="1" w:styleId="afffffffffffffffff7">
    <w:name w:val="Насичена цитата"/>
    <w:basedOn w:val="ae"/>
    <w:next w:val="ae"/>
    <w:pPr>
      <w:pBdr>
        <w:bottom w:val="single" w:sz="4" w:space="1" w:color="000000"/>
      </w:pBdr>
      <w:spacing w:before="200" w:after="280"/>
      <w:ind w:left="1008" w:right="1152"/>
    </w:pPr>
    <w:rPr>
      <w:b/>
      <w:bCs/>
      <w:i/>
      <w:iCs/>
      <w:lang w:val="uk-UA"/>
    </w:rPr>
  </w:style>
  <w:style w:type="paragraph" w:customStyle="1" w:styleId="afffffffffffffffff8">
    <w:name w:val="Стандартный"/>
    <w:basedOn w:val="ae"/>
    <w:pPr>
      <w:ind w:firstLine="709"/>
    </w:pPr>
    <w:rPr>
      <w:sz w:val="28"/>
      <w:szCs w:val="28"/>
      <w:lang w:val="uk-UA"/>
    </w:rPr>
  </w:style>
  <w:style w:type="paragraph" w:customStyle="1" w:styleId="caaieiaie8">
    <w:name w:val="caaieiaie 8"/>
    <w:basedOn w:val="ae"/>
    <w:next w:val="ae"/>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e"/>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2"/>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9">
    <w:name w:val="Лит"/>
    <w:basedOn w:val="ae"/>
    <w:pPr>
      <w:keepNext/>
      <w:keepLines/>
      <w:autoSpaceDE w:val="0"/>
      <w:spacing w:before="240"/>
      <w:jc w:val="center"/>
    </w:pPr>
    <w:rPr>
      <w:caps/>
      <w:sz w:val="28"/>
      <w:szCs w:val="28"/>
    </w:rPr>
  </w:style>
  <w:style w:type="paragraph" w:customStyle="1" w:styleId="afffffffffffffffffa">
    <w:name w:val="текст сноски Знак"/>
    <w:basedOn w:val="ae"/>
    <w:pPr>
      <w:autoSpaceDE w:val="0"/>
      <w:ind w:firstLine="709"/>
      <w:jc w:val="both"/>
    </w:pPr>
    <w:rPr>
      <w:sz w:val="16"/>
      <w:szCs w:val="20"/>
    </w:rPr>
  </w:style>
  <w:style w:type="paragraph" w:customStyle="1" w:styleId="afffffffffffffffffb">
    <w:name w:val="автор"/>
    <w:basedOn w:val="ae"/>
    <w:pPr>
      <w:jc w:val="center"/>
    </w:pPr>
    <w:rPr>
      <w:sz w:val="28"/>
      <w:szCs w:val="20"/>
    </w:rPr>
  </w:style>
  <w:style w:type="paragraph" w:customStyle="1" w:styleId="5--0">
    <w:name w:val="5-Текст статьи-укр"/>
    <w:basedOn w:val="ae"/>
    <w:pPr>
      <w:widowControl w:val="0"/>
      <w:spacing w:line="216" w:lineRule="auto"/>
      <w:ind w:firstLine="397"/>
      <w:jc w:val="both"/>
    </w:pPr>
    <w:rPr>
      <w:sz w:val="19"/>
      <w:szCs w:val="18"/>
      <w:lang w:val="uk-UA"/>
    </w:rPr>
  </w:style>
  <w:style w:type="paragraph" w:styleId="afffffffffffffffffc">
    <w:name w:val="envelope address"/>
    <w:basedOn w:val="ae"/>
    <w:pPr>
      <w:widowControl w:val="0"/>
      <w:ind w:left="2880"/>
    </w:pPr>
    <w:rPr>
      <w:rFonts w:ascii="OpenSymbol" w:hAnsi="OpenSymbol" w:cs="OpenSymbol"/>
    </w:rPr>
  </w:style>
  <w:style w:type="paragraph" w:customStyle="1" w:styleId="11f1">
    <w:name w:val="Дата11"/>
    <w:basedOn w:val="ae"/>
    <w:next w:val="ae"/>
    <w:pPr>
      <w:widowControl w:val="0"/>
    </w:pPr>
    <w:rPr>
      <w:szCs w:val="20"/>
    </w:rPr>
  </w:style>
  <w:style w:type="paragraph" w:customStyle="1" w:styleId="41">
    <w:name w:val="Маркированный список 41"/>
    <w:basedOn w:val="ae"/>
    <w:pPr>
      <w:widowControl w:val="0"/>
      <w:numPr>
        <w:numId w:val="3"/>
      </w:numPr>
    </w:pPr>
    <w:rPr>
      <w:szCs w:val="20"/>
    </w:rPr>
  </w:style>
  <w:style w:type="paragraph" w:customStyle="1" w:styleId="51">
    <w:name w:val="Маркированный список 51"/>
    <w:basedOn w:val="ae"/>
    <w:pPr>
      <w:widowControl w:val="0"/>
      <w:numPr>
        <w:numId w:val="2"/>
      </w:numPr>
    </w:pPr>
    <w:rPr>
      <w:szCs w:val="20"/>
    </w:rPr>
  </w:style>
  <w:style w:type="paragraph" w:styleId="2fffb">
    <w:name w:val="envelope return"/>
    <w:basedOn w:val="ae"/>
    <w:pPr>
      <w:widowControl w:val="0"/>
    </w:pPr>
    <w:rPr>
      <w:rFonts w:ascii="OpenSymbol" w:hAnsi="OpenSymbol" w:cs="OpenSymbol"/>
      <w:sz w:val="20"/>
      <w:szCs w:val="20"/>
    </w:rPr>
  </w:style>
  <w:style w:type="paragraph" w:customStyle="1" w:styleId="1fffffb">
    <w:name w:val="Приветствие1"/>
    <w:basedOn w:val="ae"/>
    <w:next w:val="ae"/>
    <w:pPr>
      <w:widowControl w:val="0"/>
    </w:pPr>
    <w:rPr>
      <w:szCs w:val="20"/>
    </w:rPr>
  </w:style>
  <w:style w:type="paragraph" w:customStyle="1" w:styleId="415">
    <w:name w:val="Продолжение списка 41"/>
    <w:basedOn w:val="ae"/>
    <w:pPr>
      <w:widowControl w:val="0"/>
      <w:spacing w:after="120"/>
      <w:ind w:left="1132"/>
    </w:pPr>
    <w:rPr>
      <w:szCs w:val="20"/>
    </w:rPr>
  </w:style>
  <w:style w:type="paragraph" w:customStyle="1" w:styleId="514">
    <w:name w:val="Продолжение списка 51"/>
    <w:basedOn w:val="ae"/>
    <w:pPr>
      <w:widowControl w:val="0"/>
      <w:spacing w:after="120"/>
      <w:ind w:left="1415"/>
    </w:pPr>
    <w:rPr>
      <w:szCs w:val="20"/>
    </w:rPr>
  </w:style>
  <w:style w:type="paragraph" w:customStyle="1" w:styleId="515">
    <w:name w:val="Список 51"/>
    <w:basedOn w:val="ae"/>
    <w:pPr>
      <w:widowControl w:val="0"/>
      <w:ind w:left="1415" w:hanging="283"/>
    </w:pPr>
    <w:rPr>
      <w:szCs w:val="20"/>
    </w:rPr>
  </w:style>
  <w:style w:type="paragraph" w:customStyle="1" w:styleId="1fffffc">
    <w:name w:val="Шапка1"/>
    <w:basedOn w:val="ae"/>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d">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e"/>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e">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e"/>
    <w:pPr>
      <w:spacing w:before="280" w:after="280"/>
      <w:jc w:val="center"/>
    </w:pPr>
  </w:style>
  <w:style w:type="paragraph" w:customStyle="1" w:styleId="Arial15pt125">
    <w:name w:val="Стиль Arial 15 pt Черный по ширине Первая строка:  125 см"/>
    <w:basedOn w:val="ae"/>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e"/>
    <w:pPr>
      <w:spacing w:after="221"/>
    </w:pPr>
    <w:rPr>
      <w:rFonts w:ascii="OpenSymbol" w:hAnsi="OpenSymbol" w:cs="OpenSymbol"/>
    </w:rPr>
  </w:style>
  <w:style w:type="paragraph" w:customStyle="1" w:styleId="affffffffffffffffff">
    <w:name w:val="керивн"/>
    <w:basedOn w:val="ae"/>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0">
    <w:name w:val="Обложка"/>
    <w:basedOn w:val="affffffffffffffffff"/>
    <w:pPr>
      <w:spacing w:line="288" w:lineRule="auto"/>
      <w:ind w:left="0" w:firstLine="0"/>
      <w:jc w:val="center"/>
    </w:pPr>
    <w:rPr>
      <w:rFonts w:ascii="OpenSymbol" w:hAnsi="OpenSymbol" w:cs="OpenSymbol"/>
      <w:spacing w:val="0"/>
    </w:rPr>
  </w:style>
  <w:style w:type="paragraph" w:customStyle="1" w:styleId="affffffffffffffffff1">
    <w:name w:val="Рукопись"/>
    <w:basedOn w:val="ae"/>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e"/>
    <w:pPr>
      <w:widowControl w:val="0"/>
      <w:numPr>
        <w:numId w:val="22"/>
      </w:numPr>
      <w:spacing w:line="360" w:lineRule="auto"/>
    </w:pPr>
    <w:rPr>
      <w:sz w:val="28"/>
      <w:szCs w:val="20"/>
      <w:lang w:val="uk-UA"/>
    </w:rPr>
  </w:style>
  <w:style w:type="paragraph" w:customStyle="1" w:styleId="Foot">
    <w:name w:val="Foot"/>
    <w:basedOn w:val="afffffffb"/>
    <w:pPr>
      <w:spacing w:line="240" w:lineRule="auto"/>
      <w:ind w:firstLine="720"/>
    </w:pPr>
    <w:rPr>
      <w:rFonts w:ascii="ISOCPEUR" w:hAnsi="ISOCPEUR" w:cs="ISOCPEUR"/>
      <w:lang w:val="en-GB"/>
    </w:rPr>
  </w:style>
  <w:style w:type="paragraph" w:customStyle="1" w:styleId="NormalWeb1">
    <w:name w:val="Normal (Web)1"/>
    <w:basedOn w:val="ae"/>
    <w:pPr>
      <w:spacing w:before="280" w:after="280"/>
    </w:pPr>
    <w:rPr>
      <w:lang w:val="uk-UA"/>
    </w:rPr>
  </w:style>
  <w:style w:type="paragraph" w:customStyle="1" w:styleId="Exampl">
    <w:name w:val="Exampl"/>
    <w:basedOn w:val="ae"/>
    <w:pPr>
      <w:ind w:firstLine="851"/>
      <w:jc w:val="both"/>
    </w:pPr>
    <w:rPr>
      <w:rFonts w:ascii="ISOCPEUR" w:hAnsi="ISOCPEUR" w:cs="ISOCPEUR"/>
    </w:rPr>
  </w:style>
  <w:style w:type="paragraph" w:customStyle="1" w:styleId="148">
    <w:name w:val="14Полуторный"/>
    <w:basedOn w:val="ae"/>
    <w:pPr>
      <w:spacing w:line="360" w:lineRule="auto"/>
      <w:ind w:firstLine="709"/>
      <w:jc w:val="both"/>
    </w:pPr>
    <w:rPr>
      <w:sz w:val="28"/>
      <w:szCs w:val="28"/>
      <w:lang w:val="uk-UA"/>
    </w:rPr>
  </w:style>
  <w:style w:type="paragraph" w:customStyle="1" w:styleId="2fffc">
    <w:name w:val="Сноска (2)"/>
    <w:basedOn w:val="ae"/>
    <w:pPr>
      <w:widowControl w:val="0"/>
      <w:shd w:val="clear" w:color="auto" w:fill="FFFFFF"/>
      <w:spacing w:before="60" w:line="0" w:lineRule="atLeast"/>
      <w:jc w:val="right"/>
    </w:pPr>
    <w:rPr>
      <w:i/>
      <w:iCs/>
      <w:sz w:val="17"/>
      <w:szCs w:val="17"/>
    </w:rPr>
  </w:style>
  <w:style w:type="paragraph" w:customStyle="1" w:styleId="318">
    <w:name w:val="Основной текст31"/>
    <w:basedOn w:val="ae"/>
    <w:pPr>
      <w:widowControl w:val="0"/>
      <w:shd w:val="clear" w:color="auto" w:fill="FFFFFF"/>
      <w:spacing w:after="240" w:line="259" w:lineRule="exact"/>
      <w:jc w:val="center"/>
    </w:pPr>
    <w:rPr>
      <w:color w:val="000000"/>
      <w:sz w:val="20"/>
      <w:szCs w:val="20"/>
      <w:lang w:val="uk-UA" w:eastAsia="uk-UA" w:bidi="uk-UA"/>
    </w:rPr>
  </w:style>
  <w:style w:type="paragraph" w:customStyle="1" w:styleId="1fffffd">
    <w:name w:val="Заголовок №1"/>
    <w:basedOn w:val="ae"/>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e"/>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e"/>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e"/>
    <w:pPr>
      <w:widowControl w:val="0"/>
      <w:shd w:val="clear" w:color="auto" w:fill="FFFFFF"/>
      <w:spacing w:before="420" w:after="300" w:line="0" w:lineRule="atLeast"/>
    </w:pPr>
    <w:rPr>
      <w:i/>
      <w:iCs/>
      <w:sz w:val="17"/>
      <w:szCs w:val="17"/>
    </w:rPr>
  </w:style>
  <w:style w:type="paragraph" w:customStyle="1" w:styleId="324">
    <w:name w:val="Заголовок №3 (2)"/>
    <w:basedOn w:val="ae"/>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e"/>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e"/>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e"/>
    <w:pPr>
      <w:widowControl w:val="0"/>
      <w:shd w:val="clear" w:color="auto" w:fill="FFFFFF"/>
      <w:spacing w:line="0" w:lineRule="atLeast"/>
      <w:jc w:val="both"/>
    </w:pPr>
    <w:rPr>
      <w:i/>
      <w:iCs/>
      <w:sz w:val="17"/>
      <w:szCs w:val="17"/>
    </w:rPr>
  </w:style>
  <w:style w:type="paragraph" w:customStyle="1" w:styleId="3ff7">
    <w:name w:val="Заголовок №3"/>
    <w:basedOn w:val="ae"/>
    <w:pPr>
      <w:widowControl w:val="0"/>
      <w:shd w:val="clear" w:color="auto" w:fill="FFFFFF"/>
      <w:spacing w:after="180" w:line="0" w:lineRule="atLeast"/>
      <w:jc w:val="center"/>
    </w:pPr>
    <w:rPr>
      <w:b/>
      <w:bCs/>
      <w:sz w:val="23"/>
      <w:szCs w:val="23"/>
    </w:rPr>
  </w:style>
  <w:style w:type="paragraph" w:customStyle="1" w:styleId="79">
    <w:name w:val="Основной текст (7)"/>
    <w:basedOn w:val="ae"/>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e"/>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e"/>
    <w:pPr>
      <w:widowControl w:val="0"/>
      <w:shd w:val="clear" w:color="auto" w:fill="FFFFFF"/>
      <w:spacing w:after="660" w:line="0" w:lineRule="atLeast"/>
      <w:jc w:val="right"/>
    </w:pPr>
    <w:rPr>
      <w:sz w:val="26"/>
      <w:szCs w:val="26"/>
    </w:rPr>
  </w:style>
  <w:style w:type="paragraph" w:customStyle="1" w:styleId="516">
    <w:name w:val="Основной текст51"/>
    <w:basedOn w:val="ae"/>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e"/>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e"/>
    <w:pPr>
      <w:widowControl w:val="0"/>
      <w:shd w:val="clear" w:color="auto" w:fill="FFFFFF"/>
      <w:spacing w:line="451" w:lineRule="exact"/>
    </w:pPr>
    <w:rPr>
      <w:sz w:val="26"/>
      <w:szCs w:val="26"/>
    </w:rPr>
  </w:style>
  <w:style w:type="paragraph" w:customStyle="1" w:styleId="105">
    <w:name w:val="Основной текст (10)"/>
    <w:basedOn w:val="ae"/>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e"/>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e"/>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e"/>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2">
    <w:name w:val="Подпись к картинке"/>
    <w:basedOn w:val="ae"/>
    <w:link w:val="affffffffffffffffff3"/>
    <w:pPr>
      <w:widowControl w:val="0"/>
      <w:shd w:val="clear" w:color="auto" w:fill="FFFFFF"/>
      <w:spacing w:line="0" w:lineRule="atLeast"/>
    </w:pPr>
    <w:rPr>
      <w:spacing w:val="-2"/>
      <w:sz w:val="26"/>
      <w:szCs w:val="26"/>
    </w:rPr>
  </w:style>
  <w:style w:type="paragraph" w:customStyle="1" w:styleId="7a">
    <w:name w:val="Заголовок №7"/>
    <w:basedOn w:val="ae"/>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9"/>
    <w:next w:val="afffffff9"/>
    <w:pPr>
      <w:keepNext/>
      <w:autoSpaceDE w:val="0"/>
      <w:spacing w:after="0" w:line="480" w:lineRule="auto"/>
      <w:ind w:firstLine="720"/>
      <w:jc w:val="center"/>
    </w:pPr>
    <w:rPr>
      <w:b/>
      <w:bCs/>
      <w:szCs w:val="28"/>
    </w:rPr>
  </w:style>
  <w:style w:type="paragraph" w:customStyle="1" w:styleId="3ff8">
    <w:name w:val="????????? 3"/>
    <w:basedOn w:val="afffffff9"/>
    <w:next w:val="afffffff9"/>
    <w:pPr>
      <w:keepNext/>
      <w:autoSpaceDE w:val="0"/>
      <w:spacing w:after="0" w:line="480" w:lineRule="auto"/>
      <w:ind w:firstLine="720"/>
      <w:jc w:val="both"/>
    </w:pPr>
    <w:rPr>
      <w:b/>
      <w:bCs/>
      <w:szCs w:val="28"/>
    </w:rPr>
  </w:style>
  <w:style w:type="paragraph" w:customStyle="1" w:styleId="4f6">
    <w:name w:val="????????? 4"/>
    <w:basedOn w:val="afffffff9"/>
    <w:next w:val="afffffff9"/>
    <w:pPr>
      <w:keepNext/>
      <w:autoSpaceDE w:val="0"/>
      <w:spacing w:after="0" w:line="480" w:lineRule="auto"/>
      <w:ind w:firstLine="993"/>
      <w:jc w:val="both"/>
    </w:pPr>
    <w:rPr>
      <w:b/>
      <w:bCs/>
      <w:szCs w:val="28"/>
    </w:rPr>
  </w:style>
  <w:style w:type="paragraph" w:customStyle="1" w:styleId="5f1">
    <w:name w:val="????????? 5"/>
    <w:basedOn w:val="afffffff9"/>
    <w:next w:val="afffffff9"/>
    <w:pPr>
      <w:keepNext/>
      <w:autoSpaceDE w:val="0"/>
      <w:spacing w:after="0"/>
      <w:jc w:val="both"/>
    </w:pPr>
    <w:rPr>
      <w:szCs w:val="28"/>
    </w:rPr>
  </w:style>
  <w:style w:type="paragraph" w:customStyle="1" w:styleId="6b">
    <w:name w:val="????????? 6"/>
    <w:basedOn w:val="afffffff9"/>
    <w:next w:val="afffffff9"/>
    <w:pPr>
      <w:keepNext/>
      <w:autoSpaceDE w:val="0"/>
      <w:spacing w:after="0"/>
      <w:ind w:firstLine="720"/>
      <w:jc w:val="center"/>
    </w:pPr>
    <w:rPr>
      <w:szCs w:val="28"/>
    </w:rPr>
  </w:style>
  <w:style w:type="paragraph" w:customStyle="1" w:styleId="7b">
    <w:name w:val="????????? 7"/>
    <w:basedOn w:val="afffffff9"/>
    <w:next w:val="afffffff9"/>
    <w:pPr>
      <w:keepNext/>
      <w:autoSpaceDE w:val="0"/>
      <w:spacing w:after="0"/>
      <w:jc w:val="center"/>
    </w:pPr>
    <w:rPr>
      <w:b/>
      <w:bCs/>
      <w:caps/>
      <w:szCs w:val="28"/>
    </w:rPr>
  </w:style>
  <w:style w:type="paragraph" w:customStyle="1" w:styleId="88">
    <w:name w:val="????????? 8"/>
    <w:basedOn w:val="afffffff9"/>
    <w:next w:val="afffffff9"/>
    <w:pPr>
      <w:keepNext/>
      <w:autoSpaceDE w:val="0"/>
      <w:spacing w:before="120" w:line="480" w:lineRule="auto"/>
      <w:ind w:firstLine="709"/>
    </w:pPr>
    <w:rPr>
      <w:b/>
      <w:bCs/>
      <w:szCs w:val="28"/>
    </w:rPr>
  </w:style>
  <w:style w:type="paragraph" w:customStyle="1" w:styleId="97">
    <w:name w:val="????????? 9"/>
    <w:basedOn w:val="afffffff9"/>
    <w:next w:val="afffffff9"/>
    <w:pPr>
      <w:keepNext/>
      <w:widowControl w:val="0"/>
      <w:autoSpaceDE w:val="0"/>
      <w:spacing w:after="0" w:line="360" w:lineRule="auto"/>
      <w:ind w:left="2126" w:right="2404"/>
      <w:jc w:val="center"/>
    </w:pPr>
    <w:rPr>
      <w:b/>
      <w:bCs/>
      <w:szCs w:val="28"/>
    </w:rPr>
  </w:style>
  <w:style w:type="paragraph" w:customStyle="1" w:styleId="affffffffffffffffff4">
    <w:name w:val="??????? ??????????"/>
    <w:basedOn w:val="afffffff9"/>
    <w:pPr>
      <w:tabs>
        <w:tab w:val="center" w:pos="4536"/>
        <w:tab w:val="right" w:pos="9072"/>
      </w:tabs>
      <w:autoSpaceDE w:val="0"/>
      <w:spacing w:after="0"/>
    </w:pPr>
    <w:rPr>
      <w:szCs w:val="28"/>
    </w:rPr>
  </w:style>
  <w:style w:type="paragraph" w:customStyle="1" w:styleId="affffffffffffffffff5">
    <w:name w:val="????????????"/>
    <w:basedOn w:val="afffffff9"/>
    <w:pPr>
      <w:autoSpaceDE w:val="0"/>
      <w:spacing w:before="240" w:after="0" w:line="480" w:lineRule="auto"/>
      <w:ind w:firstLine="720"/>
      <w:jc w:val="both"/>
    </w:pPr>
    <w:rPr>
      <w:szCs w:val="28"/>
    </w:rPr>
  </w:style>
  <w:style w:type="paragraph" w:customStyle="1" w:styleId="affffffffffffffffff6">
    <w:name w:val="???????? ????? ? ????????"/>
    <w:basedOn w:val="afffffff9"/>
    <w:pPr>
      <w:tabs>
        <w:tab w:val="left" w:pos="567"/>
      </w:tabs>
      <w:autoSpaceDE w:val="0"/>
      <w:spacing w:after="0" w:line="376" w:lineRule="auto"/>
      <w:ind w:firstLine="567"/>
      <w:jc w:val="both"/>
    </w:pPr>
    <w:rPr>
      <w:szCs w:val="28"/>
    </w:rPr>
  </w:style>
  <w:style w:type="paragraph" w:customStyle="1" w:styleId="2ffff0">
    <w:name w:val="???????? ????? ? ???????? 2"/>
    <w:basedOn w:val="afffffff9"/>
    <w:pPr>
      <w:tabs>
        <w:tab w:val="left" w:pos="360"/>
      </w:tabs>
      <w:autoSpaceDE w:val="0"/>
      <w:spacing w:after="0" w:line="376" w:lineRule="auto"/>
      <w:ind w:firstLine="357"/>
      <w:jc w:val="both"/>
    </w:pPr>
    <w:rPr>
      <w:szCs w:val="28"/>
    </w:rPr>
  </w:style>
  <w:style w:type="paragraph" w:customStyle="1" w:styleId="affffffffffffffffff7">
    <w:name w:val="???????? ?????"/>
    <w:basedOn w:val="afffffff9"/>
    <w:pPr>
      <w:autoSpaceDE w:val="0"/>
      <w:spacing w:after="0"/>
    </w:pPr>
    <w:rPr>
      <w:szCs w:val="28"/>
    </w:rPr>
  </w:style>
  <w:style w:type="paragraph" w:customStyle="1" w:styleId="affffffffffffffffff8">
    <w:name w:val="????????"/>
    <w:basedOn w:val="afffffff9"/>
    <w:pPr>
      <w:autoSpaceDE w:val="0"/>
      <w:spacing w:after="0" w:line="480" w:lineRule="auto"/>
      <w:ind w:firstLine="720"/>
      <w:jc w:val="center"/>
    </w:pPr>
    <w:rPr>
      <w:b/>
      <w:bCs/>
      <w:caps/>
      <w:szCs w:val="28"/>
    </w:rPr>
  </w:style>
  <w:style w:type="paragraph" w:customStyle="1" w:styleId="2ffff1">
    <w:name w:val="???????? ????? 2"/>
    <w:basedOn w:val="afffffff9"/>
    <w:pPr>
      <w:widowControl w:val="0"/>
      <w:autoSpaceDE w:val="0"/>
      <w:spacing w:after="0"/>
      <w:jc w:val="center"/>
    </w:pPr>
    <w:rPr>
      <w:b/>
      <w:bCs/>
      <w:caps/>
      <w:sz w:val="32"/>
      <w:szCs w:val="32"/>
    </w:rPr>
  </w:style>
  <w:style w:type="paragraph" w:customStyle="1" w:styleId="affffffffffffffffff9">
    <w:name w:val="?????? ??????????"/>
    <w:basedOn w:val="afffffff9"/>
    <w:pPr>
      <w:tabs>
        <w:tab w:val="center" w:pos="4153"/>
        <w:tab w:val="right" w:pos="8306"/>
      </w:tabs>
      <w:autoSpaceDE w:val="0"/>
      <w:spacing w:after="0"/>
    </w:pPr>
    <w:rPr>
      <w:szCs w:val="28"/>
    </w:rPr>
  </w:style>
  <w:style w:type="paragraph" w:customStyle="1" w:styleId="1fffffe">
    <w:name w:val="??????? ??????????1"/>
    <w:basedOn w:val="affffffffffffff5"/>
    <w:pPr>
      <w:tabs>
        <w:tab w:val="center" w:pos="4536"/>
        <w:tab w:val="right" w:pos="9072"/>
      </w:tabs>
      <w:overflowPunct/>
      <w:textAlignment w:val="auto"/>
    </w:pPr>
    <w:rPr>
      <w:sz w:val="20"/>
      <w:szCs w:val="20"/>
      <w:lang w:val="ru-RU"/>
    </w:rPr>
  </w:style>
  <w:style w:type="paragraph" w:customStyle="1" w:styleId="1ffffff">
    <w:name w:val="?????? ??????????1"/>
    <w:basedOn w:val="affffffffffffff5"/>
    <w:pPr>
      <w:tabs>
        <w:tab w:val="center" w:pos="4153"/>
        <w:tab w:val="right" w:pos="8306"/>
      </w:tabs>
      <w:overflowPunct/>
      <w:textAlignment w:val="auto"/>
    </w:pPr>
    <w:rPr>
      <w:sz w:val="20"/>
      <w:szCs w:val="20"/>
      <w:lang w:val="ru-RU"/>
    </w:rPr>
  </w:style>
  <w:style w:type="paragraph" w:customStyle="1" w:styleId="1ffffff0">
    <w:name w:val="???????? ????? ? ????????1"/>
    <w:basedOn w:val="affffffffffffff5"/>
    <w:pPr>
      <w:overflowPunct/>
      <w:spacing w:line="360" w:lineRule="auto"/>
      <w:ind w:firstLine="709"/>
      <w:jc w:val="both"/>
      <w:textAlignment w:val="auto"/>
    </w:pPr>
    <w:rPr>
      <w:sz w:val="24"/>
      <w:szCs w:val="24"/>
      <w:lang w:val="ru-RU"/>
    </w:rPr>
  </w:style>
  <w:style w:type="paragraph" w:customStyle="1" w:styleId="224">
    <w:name w:val="Заголовок №2 (2)"/>
    <w:basedOn w:val="ae"/>
    <w:pPr>
      <w:widowControl w:val="0"/>
      <w:shd w:val="clear" w:color="auto" w:fill="FFFFFF"/>
      <w:spacing w:after="1500" w:line="0" w:lineRule="atLeast"/>
      <w:jc w:val="right"/>
    </w:pPr>
    <w:rPr>
      <w:sz w:val="28"/>
      <w:szCs w:val="28"/>
    </w:rPr>
  </w:style>
  <w:style w:type="paragraph" w:customStyle="1" w:styleId="521">
    <w:name w:val="Заголовок №5 (2)"/>
    <w:basedOn w:val="ae"/>
    <w:pPr>
      <w:widowControl w:val="0"/>
      <w:shd w:val="clear" w:color="auto" w:fill="FFFFFF"/>
      <w:spacing w:before="300" w:line="322" w:lineRule="exact"/>
      <w:jc w:val="center"/>
    </w:pPr>
    <w:rPr>
      <w:b/>
      <w:bCs/>
      <w:sz w:val="28"/>
      <w:szCs w:val="28"/>
    </w:rPr>
  </w:style>
  <w:style w:type="paragraph" w:customStyle="1" w:styleId="531">
    <w:name w:val="Заголовок №5 (3)"/>
    <w:basedOn w:val="ae"/>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e"/>
    <w:pPr>
      <w:widowControl w:val="0"/>
      <w:shd w:val="clear" w:color="auto" w:fill="FFFFFF"/>
      <w:spacing w:before="1620" w:after="540" w:line="0" w:lineRule="atLeast"/>
      <w:jc w:val="both"/>
    </w:pPr>
    <w:rPr>
      <w:b/>
      <w:bCs/>
      <w:sz w:val="28"/>
      <w:szCs w:val="28"/>
    </w:rPr>
  </w:style>
  <w:style w:type="paragraph" w:customStyle="1" w:styleId="Zagolowok">
    <w:name w:val="Zagolowok"/>
    <w:basedOn w:val="ae"/>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e"/>
    <w:pPr>
      <w:widowControl w:val="0"/>
      <w:spacing w:line="360" w:lineRule="auto"/>
      <w:ind w:firstLine="567"/>
      <w:jc w:val="both"/>
    </w:pPr>
    <w:rPr>
      <w:sz w:val="28"/>
      <w:szCs w:val="28"/>
    </w:rPr>
  </w:style>
  <w:style w:type="paragraph" w:customStyle="1" w:styleId="1ffffff1">
    <w:name w:val="заголовок дисера 1"/>
    <w:basedOn w:val="afffffffffffffffff3"/>
    <w:pPr>
      <w:widowControl/>
      <w:ind w:firstLine="0"/>
      <w:jc w:val="center"/>
    </w:pPr>
    <w:rPr>
      <w:rFonts w:cs="Mangal"/>
      <w:b/>
      <w:bCs/>
      <w:caps/>
    </w:rPr>
  </w:style>
  <w:style w:type="paragraph" w:customStyle="1" w:styleId="2ffff2">
    <w:name w:val="заголовок дисера 2"/>
    <w:basedOn w:val="1ffffff1"/>
    <w:pPr>
      <w:spacing w:before="360"/>
      <w:ind w:firstLine="706"/>
      <w:jc w:val="left"/>
    </w:pPr>
    <w:rPr>
      <w:caps w:val="0"/>
    </w:rPr>
  </w:style>
  <w:style w:type="paragraph" w:customStyle="1" w:styleId="3text">
    <w:name w:val="3text"/>
    <w:basedOn w:val="ae"/>
    <w:pPr>
      <w:spacing w:before="280" w:after="280"/>
    </w:pPr>
  </w:style>
  <w:style w:type="paragraph" w:customStyle="1" w:styleId="affffffffffffffffffa">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b">
    <w:name w:val="нова"/>
    <w:basedOn w:val="ae"/>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e"/>
    <w:pPr>
      <w:pageBreakBefore/>
      <w:overflowPunct w:val="0"/>
      <w:autoSpaceDE w:val="0"/>
      <w:spacing w:line="20" w:lineRule="exact"/>
      <w:ind w:firstLine="284"/>
      <w:jc w:val="both"/>
      <w:textAlignment w:val="baseline"/>
    </w:pPr>
    <w:rPr>
      <w:sz w:val="32"/>
      <w:szCs w:val="20"/>
      <w:lang w:val="en-US"/>
    </w:rPr>
  </w:style>
  <w:style w:type="paragraph" w:customStyle="1" w:styleId="affffffffffffffffffc">
    <w:name w:val="Нова"/>
    <w:basedOn w:val="ae"/>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d">
    <w:name w:val="Виноска"/>
    <w:basedOn w:val="ae"/>
    <w:pPr>
      <w:overflowPunct w:val="0"/>
      <w:autoSpaceDE w:val="0"/>
      <w:spacing w:line="180" w:lineRule="exact"/>
      <w:ind w:firstLine="284"/>
      <w:jc w:val="both"/>
      <w:textAlignment w:val="baseline"/>
    </w:pPr>
    <w:rPr>
      <w:rFonts w:ascii="Mincho" w:hAnsi="Mincho"/>
      <w:sz w:val="18"/>
      <w:szCs w:val="18"/>
    </w:rPr>
  </w:style>
  <w:style w:type="paragraph" w:customStyle="1" w:styleId="1ffffff2">
    <w:name w:val="ВИНОСКА1"/>
    <w:basedOn w:val="affffffffffffffffffd"/>
    <w:pPr>
      <w:spacing w:line="240" w:lineRule="auto"/>
    </w:pPr>
    <w:rPr>
      <w:lang w:val="en-US"/>
    </w:rPr>
  </w:style>
  <w:style w:type="paragraph" w:customStyle="1" w:styleId="00000">
    <w:name w:val="00000"/>
    <w:basedOn w:val="ae"/>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e">
    <w:name w:val="Розд."/>
    <w:basedOn w:val="ae"/>
    <w:pPr>
      <w:widowControl w:val="0"/>
      <w:spacing w:line="360" w:lineRule="auto"/>
      <w:ind w:firstLine="567"/>
      <w:jc w:val="center"/>
    </w:pPr>
    <w:rPr>
      <w:b/>
      <w:sz w:val="28"/>
      <w:szCs w:val="20"/>
      <w:lang w:val="uk-UA"/>
    </w:rPr>
  </w:style>
  <w:style w:type="paragraph" w:customStyle="1" w:styleId="afffffffffffffffffff">
    <w:name w:val="Переменные"/>
    <w:basedOn w:val="afffffff9"/>
    <w:pPr>
      <w:tabs>
        <w:tab w:val="left" w:pos="482"/>
      </w:tabs>
      <w:spacing w:after="0" w:line="336" w:lineRule="auto"/>
      <w:ind w:left="482" w:hanging="482"/>
      <w:jc w:val="both"/>
    </w:pPr>
    <w:rPr>
      <w:sz w:val="18"/>
      <w:szCs w:val="18"/>
      <w:lang w:val="uk-UA"/>
    </w:rPr>
  </w:style>
  <w:style w:type="paragraph" w:customStyle="1" w:styleId="afffffffffffffffffff0">
    <w:name w:val="Чертежный"/>
    <w:pPr>
      <w:suppressAutoHyphens/>
      <w:jc w:val="both"/>
    </w:pPr>
    <w:rPr>
      <w:rFonts w:ascii="Mincho" w:eastAsia="Garamond" w:hAnsi="Mincho" w:cs="Garamond"/>
      <w:i/>
      <w:sz w:val="28"/>
      <w:lang w:val="uk-UA" w:eastAsia="ar-SA"/>
    </w:rPr>
  </w:style>
  <w:style w:type="paragraph" w:customStyle="1" w:styleId="afffffffffffffffffff1">
    <w:name w:val="Листинг программы"/>
    <w:pPr>
      <w:suppressAutoHyphens/>
    </w:pPr>
    <w:rPr>
      <w:rFonts w:ascii="Garamond" w:eastAsia="Garamond" w:hAnsi="Garamond" w:cs="Garamond"/>
      <w:lang w:eastAsia="ar-SA"/>
    </w:rPr>
  </w:style>
  <w:style w:type="paragraph" w:customStyle="1" w:styleId="fila">
    <w:name w:val="fila"/>
    <w:basedOn w:val="ae"/>
    <w:pPr>
      <w:widowControl w:val="0"/>
      <w:spacing w:line="360" w:lineRule="auto"/>
      <w:ind w:firstLine="708"/>
      <w:jc w:val="both"/>
    </w:pPr>
    <w:rPr>
      <w:sz w:val="28"/>
      <w:szCs w:val="28"/>
      <w:lang w:val="uk-UA"/>
    </w:rPr>
  </w:style>
  <w:style w:type="paragraph" w:customStyle="1" w:styleId="fila1">
    <w:name w:val="fila1"/>
    <w:basedOn w:val="ae"/>
    <w:pPr>
      <w:keepNext/>
      <w:spacing w:before="120" w:after="120" w:line="360" w:lineRule="auto"/>
      <w:ind w:firstLine="709"/>
      <w:jc w:val="both"/>
    </w:pPr>
    <w:rPr>
      <w:b/>
      <w:bCs/>
      <w:sz w:val="28"/>
      <w:lang w:val="uk-UA"/>
    </w:rPr>
  </w:style>
  <w:style w:type="paragraph" w:customStyle="1" w:styleId="SL">
    <w:name w:val="SL"/>
    <w:basedOn w:val="ae"/>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e"/>
    <w:pPr>
      <w:widowControl w:val="0"/>
      <w:tabs>
        <w:tab w:val="left" w:pos="539"/>
      </w:tabs>
      <w:ind w:left="454" w:hanging="227"/>
      <w:jc w:val="both"/>
    </w:pPr>
    <w:rPr>
      <w:color w:val="000000"/>
      <w:sz w:val="30"/>
      <w:szCs w:val="22"/>
      <w:lang w:val="uk-UA"/>
    </w:rPr>
  </w:style>
  <w:style w:type="paragraph" w:customStyle="1" w:styleId="fs">
    <w:name w:val="fs"/>
    <w:basedOn w:val="ae"/>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e"/>
    <w:pPr>
      <w:widowControl w:val="0"/>
      <w:ind w:left="284" w:hanging="284"/>
      <w:jc w:val="both"/>
    </w:pPr>
    <w:rPr>
      <w:color w:val="000000"/>
      <w:sz w:val="20"/>
      <w:szCs w:val="20"/>
    </w:rPr>
  </w:style>
  <w:style w:type="paragraph" w:customStyle="1" w:styleId="fill">
    <w:name w:val="fill"/>
    <w:basedOn w:val="ae"/>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3">
    <w:name w:val="1_Заголовок"/>
    <w:basedOn w:val="2ffff3"/>
    <w:pPr>
      <w:ind w:firstLine="0"/>
      <w:jc w:val="center"/>
    </w:pPr>
    <w:rPr>
      <w:b/>
      <w:bCs/>
      <w:color w:val="auto"/>
    </w:rPr>
  </w:style>
  <w:style w:type="paragraph" w:customStyle="1" w:styleId="3ff9">
    <w:name w:val="Лит 3"/>
    <w:basedOn w:val="ae"/>
    <w:pPr>
      <w:widowControl w:val="0"/>
      <w:tabs>
        <w:tab w:val="left" w:pos="1287"/>
      </w:tabs>
      <w:spacing w:after="120"/>
      <w:ind w:left="851" w:hanging="851"/>
    </w:pPr>
    <w:rPr>
      <w:sz w:val="28"/>
      <w:lang w:val="uk-UA"/>
    </w:rPr>
  </w:style>
  <w:style w:type="paragraph" w:customStyle="1" w:styleId="rvps25">
    <w:name w:val="rvps25"/>
    <w:basedOn w:val="ae"/>
    <w:pPr>
      <w:keepNext/>
      <w:shd w:val="clear" w:color="auto" w:fill="FFFFFF"/>
      <w:jc w:val="center"/>
    </w:pPr>
  </w:style>
  <w:style w:type="paragraph" w:customStyle="1" w:styleId="1007">
    <w:name w:val="Стиль 10 пт По ширине Первая строка:  07 см"/>
    <w:basedOn w:val="ae"/>
    <w:pPr>
      <w:ind w:firstLine="397"/>
      <w:jc w:val="both"/>
    </w:pPr>
    <w:rPr>
      <w:sz w:val="20"/>
      <w:szCs w:val="20"/>
      <w:lang w:val="uk-UA"/>
    </w:rPr>
  </w:style>
  <w:style w:type="paragraph" w:customStyle="1" w:styleId="afffffffffffffffffff2">
    <w:name w:val="КУ_литература"/>
    <w:basedOn w:val="affffffff0"/>
    <w:pPr>
      <w:suppressLineNumbers/>
      <w:tabs>
        <w:tab w:val="left" w:pos="284"/>
      </w:tabs>
      <w:spacing w:after="0"/>
      <w:ind w:left="720" w:hanging="360"/>
      <w:jc w:val="both"/>
    </w:pPr>
    <w:rPr>
      <w:spacing w:val="-2"/>
      <w:sz w:val="18"/>
      <w:szCs w:val="18"/>
    </w:rPr>
  </w:style>
  <w:style w:type="paragraph" w:customStyle="1" w:styleId="afffffffffffffffffff3">
    <w:name w:val="Сергей"/>
    <w:basedOn w:val="ae"/>
    <w:pPr>
      <w:ind w:firstLine="425"/>
      <w:jc w:val="both"/>
    </w:pPr>
    <w:rPr>
      <w:sz w:val="28"/>
      <w:szCs w:val="28"/>
    </w:rPr>
  </w:style>
  <w:style w:type="paragraph" w:customStyle="1" w:styleId="21c">
    <w:name w:val="Основний текст з відступом 21"/>
    <w:basedOn w:val="ae"/>
    <w:pPr>
      <w:spacing w:after="120" w:line="480" w:lineRule="auto"/>
      <w:ind w:left="283" w:firstLine="425"/>
    </w:pPr>
    <w:rPr>
      <w:sz w:val="28"/>
      <w:szCs w:val="28"/>
    </w:rPr>
  </w:style>
  <w:style w:type="paragraph" w:customStyle="1" w:styleId="bodytextnoindent">
    <w:name w:val="bodytextnoindent"/>
    <w:basedOn w:val="ae"/>
    <w:pPr>
      <w:spacing w:before="200" w:after="40"/>
    </w:pPr>
    <w:rPr>
      <w:sz w:val="26"/>
      <w:szCs w:val="26"/>
    </w:rPr>
  </w:style>
  <w:style w:type="paragraph" w:customStyle="1" w:styleId="106">
    <w:name w:val="Оглавление 10"/>
    <w:basedOn w:val="1ffffa"/>
    <w:pPr>
      <w:tabs>
        <w:tab w:val="right" w:leader="dot" w:pos="7090"/>
      </w:tabs>
      <w:ind w:left="2547"/>
    </w:pPr>
    <w:rPr>
      <w:rFonts w:ascii="FreeSetCTT" w:hAnsi="FreeSetCTT" w:cs="Garamond"/>
    </w:rPr>
  </w:style>
  <w:style w:type="paragraph" w:customStyle="1" w:styleId="Style12">
    <w:name w:val="Style12"/>
    <w:basedOn w:val="ae"/>
    <w:pPr>
      <w:widowControl w:val="0"/>
      <w:autoSpaceDE w:val="0"/>
      <w:spacing w:line="322" w:lineRule="exact"/>
      <w:ind w:firstLine="778"/>
      <w:jc w:val="both"/>
    </w:pPr>
  </w:style>
  <w:style w:type="paragraph" w:customStyle="1" w:styleId="Style14">
    <w:name w:val="Style14"/>
    <w:basedOn w:val="ae"/>
    <w:pPr>
      <w:widowControl w:val="0"/>
      <w:autoSpaceDE w:val="0"/>
      <w:spacing w:line="326" w:lineRule="exact"/>
      <w:ind w:hanging="355"/>
      <w:jc w:val="both"/>
    </w:pPr>
  </w:style>
  <w:style w:type="paragraph" w:customStyle="1" w:styleId="Style16">
    <w:name w:val="Style16"/>
    <w:basedOn w:val="ae"/>
    <w:pPr>
      <w:widowControl w:val="0"/>
      <w:autoSpaceDE w:val="0"/>
      <w:spacing w:line="326" w:lineRule="exact"/>
      <w:ind w:firstLine="365"/>
      <w:jc w:val="both"/>
    </w:pPr>
  </w:style>
  <w:style w:type="paragraph" w:customStyle="1" w:styleId="43">
    <w:name w:val="Заг 4"/>
    <w:basedOn w:val="ae"/>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4">
    <w:name w:val="Обычный центр"/>
    <w:basedOn w:val="ae"/>
    <w:pPr>
      <w:ind w:left="1701" w:right="1701"/>
      <w:jc w:val="both"/>
    </w:pPr>
    <w:rPr>
      <w:sz w:val="28"/>
      <w:szCs w:val="20"/>
      <w:lang w:val="uk-UA"/>
    </w:rPr>
  </w:style>
  <w:style w:type="paragraph" w:customStyle="1" w:styleId="-8">
    <w:name w:val="Цитата-ижица"/>
    <w:basedOn w:val="ae"/>
    <w:next w:val="ae"/>
    <w:pPr>
      <w:spacing w:before="120" w:after="120" w:line="360" w:lineRule="auto"/>
      <w:ind w:left="567" w:right="567"/>
      <w:jc w:val="both"/>
    </w:pPr>
    <w:rPr>
      <w:rFonts w:ascii="IzhTitl" w:hAnsi="IzhTitl"/>
      <w:sz w:val="28"/>
      <w:szCs w:val="20"/>
    </w:rPr>
  </w:style>
  <w:style w:type="paragraph" w:customStyle="1" w:styleId="-9">
    <w:name w:val="Цитита-латиница"/>
    <w:basedOn w:val="ae"/>
    <w:next w:val="ae"/>
    <w:pPr>
      <w:spacing w:before="120" w:after="120" w:line="360" w:lineRule="auto"/>
      <w:ind w:left="567" w:right="567"/>
      <w:jc w:val="both"/>
    </w:pPr>
    <w:rPr>
      <w:iCs/>
      <w:sz w:val="28"/>
      <w:szCs w:val="20"/>
      <w:lang w:val="en-US"/>
    </w:rPr>
  </w:style>
  <w:style w:type="paragraph" w:customStyle="1" w:styleId="Hellenikos">
    <w:name w:val="Hellenikos"/>
    <w:basedOn w:val="ae"/>
    <w:next w:val="ae"/>
    <w:pPr>
      <w:spacing w:before="60" w:after="60"/>
      <w:ind w:left="567" w:right="567"/>
      <w:jc w:val="both"/>
    </w:pPr>
    <w:rPr>
      <w:rFonts w:ascii="OpenSymbol" w:hAnsi="OpenSymbol"/>
      <w:sz w:val="28"/>
      <w:lang w:val="en-GB"/>
    </w:rPr>
  </w:style>
  <w:style w:type="paragraph" w:customStyle="1" w:styleId="afffffffffffffffffff5">
    <w:name w:val="Эпиграф"/>
    <w:basedOn w:val="ae"/>
    <w:pPr>
      <w:spacing w:line="360" w:lineRule="auto"/>
      <w:ind w:left="3828" w:right="758"/>
      <w:jc w:val="both"/>
    </w:pPr>
    <w:rPr>
      <w:b/>
      <w:sz w:val="28"/>
      <w:szCs w:val="20"/>
      <w:lang w:val="uk-UA"/>
    </w:rPr>
  </w:style>
  <w:style w:type="paragraph" w:customStyle="1" w:styleId="a4">
    <w:name w:val="Список литератури"/>
    <w:basedOn w:val="ae"/>
    <w:next w:val="ae"/>
    <w:pPr>
      <w:numPr>
        <w:numId w:val="14"/>
      </w:numPr>
      <w:spacing w:before="120" w:line="360" w:lineRule="auto"/>
      <w:jc w:val="both"/>
    </w:pPr>
    <w:rPr>
      <w:sz w:val="28"/>
    </w:rPr>
  </w:style>
  <w:style w:type="paragraph" w:customStyle="1" w:styleId="afffffffffffffffffff6">
    <w:name w:val="Памятник"/>
    <w:basedOn w:val="ae"/>
    <w:next w:val="ae"/>
    <w:pPr>
      <w:spacing w:line="360" w:lineRule="auto"/>
      <w:jc w:val="both"/>
    </w:pPr>
    <w:rPr>
      <w:sz w:val="28"/>
      <w:szCs w:val="20"/>
      <w:lang w:val="uk-UA"/>
    </w:rPr>
  </w:style>
  <w:style w:type="paragraph" w:customStyle="1" w:styleId="afffffffffffffffffff7">
    <w:name w:val="Колонки"/>
    <w:basedOn w:val="ae"/>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4">
    <w:name w:val="Перечень рисунков1"/>
    <w:basedOn w:val="ae"/>
    <w:next w:val="ae"/>
    <w:pPr>
      <w:spacing w:line="360" w:lineRule="auto"/>
      <w:ind w:left="440" w:hanging="440"/>
      <w:jc w:val="both"/>
    </w:pPr>
    <w:rPr>
      <w:sz w:val="28"/>
      <w:szCs w:val="20"/>
      <w:lang w:val="uk-UA"/>
    </w:rPr>
  </w:style>
  <w:style w:type="paragraph" w:customStyle="1" w:styleId="1ffffff5">
    <w:name w:val="Таблица ссылок1"/>
    <w:basedOn w:val="ae"/>
    <w:next w:val="ae"/>
    <w:pPr>
      <w:spacing w:line="360" w:lineRule="auto"/>
      <w:ind w:left="220" w:hanging="220"/>
      <w:jc w:val="both"/>
    </w:pPr>
    <w:rPr>
      <w:sz w:val="28"/>
      <w:szCs w:val="20"/>
      <w:lang w:val="uk-UA"/>
    </w:rPr>
  </w:style>
  <w:style w:type="paragraph" w:customStyle="1" w:styleId="1ffffff6">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e"/>
    <w:pPr>
      <w:spacing w:line="360" w:lineRule="auto"/>
    </w:pPr>
    <w:rPr>
      <w:rFonts w:ascii="IzhTitl" w:hAnsi="IzhTitl"/>
      <w:sz w:val="28"/>
      <w:szCs w:val="20"/>
    </w:rPr>
  </w:style>
  <w:style w:type="paragraph" w:customStyle="1" w:styleId="HellenikaPM6">
    <w:name w:val="HellenikaPM6"/>
    <w:basedOn w:val="ae"/>
    <w:pPr>
      <w:autoSpaceDE w:val="0"/>
      <w:spacing w:line="360" w:lineRule="auto"/>
      <w:jc w:val="both"/>
    </w:pPr>
    <w:rPr>
      <w:rFonts w:ascii="Impact" w:hAnsi="Impact" w:cs="Impact"/>
      <w:sz w:val="28"/>
      <w:szCs w:val="20"/>
      <w:lang w:val="en-US"/>
    </w:rPr>
  </w:style>
  <w:style w:type="paragraph" w:customStyle="1" w:styleId="afffffffffffffffffff8">
    <w:name w:val="Аркуш"/>
    <w:basedOn w:val="ae"/>
    <w:next w:val="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9"/>
    <w:pPr>
      <w:spacing w:after="0" w:line="360" w:lineRule="auto"/>
      <w:ind w:firstLine="709"/>
      <w:jc w:val="both"/>
    </w:pPr>
    <w:rPr>
      <w:color w:val="000000"/>
      <w:szCs w:val="28"/>
      <w:lang w:val="uk-UA"/>
    </w:rPr>
  </w:style>
  <w:style w:type="paragraph" w:customStyle="1" w:styleId="afffffffffffffffffff9">
    <w:name w:val="Основной текст дисертации"/>
    <w:basedOn w:val="ae"/>
    <w:pPr>
      <w:spacing w:line="360" w:lineRule="auto"/>
      <w:ind w:firstLine="709"/>
      <w:jc w:val="both"/>
    </w:pPr>
    <w:rPr>
      <w:sz w:val="28"/>
      <w:szCs w:val="20"/>
    </w:rPr>
  </w:style>
  <w:style w:type="paragraph" w:customStyle="1" w:styleId="a1">
    <w:name w:val="Нумерованный текст дисертации"/>
    <w:basedOn w:val="ae"/>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a">
    <w:name w:val="Сноска в дисертации"/>
    <w:basedOn w:val="afffffffb"/>
    <w:pPr>
      <w:spacing w:line="240" w:lineRule="auto"/>
      <w:ind w:firstLine="284"/>
    </w:pPr>
    <w:rPr>
      <w:sz w:val="18"/>
      <w:szCs w:val="20"/>
    </w:rPr>
  </w:style>
  <w:style w:type="paragraph" w:customStyle="1" w:styleId="1ffffff7">
    <w:name w:val="Дисертация Заголовок1 без номера"/>
    <w:basedOn w:val="1"/>
    <w:next w:val="afffffffffffffffffff9"/>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b">
    <w:name w:val="Диссертация Знак"/>
    <w:basedOn w:val="ae"/>
    <w:pPr>
      <w:spacing w:line="360" w:lineRule="auto"/>
      <w:ind w:firstLine="709"/>
      <w:jc w:val="both"/>
    </w:pPr>
    <w:rPr>
      <w:sz w:val="28"/>
      <w:szCs w:val="20"/>
    </w:rPr>
  </w:style>
  <w:style w:type="paragraph" w:customStyle="1" w:styleId="autor">
    <w:name w:val="autor"/>
    <w:basedOn w:val="ae"/>
    <w:pPr>
      <w:spacing w:after="120"/>
      <w:ind w:firstLine="680"/>
      <w:jc w:val="both"/>
    </w:pPr>
    <w:rPr>
      <w:b/>
      <w:sz w:val="20"/>
      <w:szCs w:val="20"/>
      <w:lang w:val="uk-UA"/>
    </w:rPr>
  </w:style>
  <w:style w:type="paragraph" w:customStyle="1" w:styleId="4f7">
    <w:name w:val="Стиль4"/>
    <w:basedOn w:val="affffffff0"/>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e"/>
    <w:pPr>
      <w:spacing w:before="280" w:after="280"/>
    </w:pPr>
  </w:style>
  <w:style w:type="paragraph" w:customStyle="1" w:styleId="textitalic">
    <w:name w:val="text_italic"/>
    <w:basedOn w:val="ae"/>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c">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d">
    <w:name w:val="ЗаголовокСборник"/>
    <w:basedOn w:val="ae"/>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e"/>
    <w:pPr>
      <w:spacing w:line="22" w:lineRule="atLeast"/>
      <w:ind w:firstLine="567"/>
      <w:jc w:val="both"/>
    </w:pPr>
    <w:rPr>
      <w:rFonts w:ascii="Helvetica" w:hAnsi="Helvetica"/>
      <w:sz w:val="20"/>
      <w:szCs w:val="20"/>
    </w:rPr>
  </w:style>
  <w:style w:type="paragraph" w:customStyle="1" w:styleId="BiblioTitleSbornik">
    <w:name w:val="BiblioTitleSbornik"/>
    <w:basedOn w:val="ae"/>
    <w:pPr>
      <w:spacing w:before="120" w:after="120" w:line="22" w:lineRule="atLeast"/>
      <w:jc w:val="center"/>
    </w:pPr>
    <w:rPr>
      <w:rFonts w:ascii="Helvetica" w:hAnsi="Helvetica"/>
      <w:b/>
      <w:smallCaps/>
      <w:sz w:val="18"/>
      <w:szCs w:val="20"/>
    </w:rPr>
  </w:style>
  <w:style w:type="paragraph" w:customStyle="1" w:styleId="BiblioSbornik">
    <w:name w:val="BiblioSbornik"/>
    <w:basedOn w:val="ae"/>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e"/>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e"/>
    <w:pPr>
      <w:spacing w:line="209" w:lineRule="exact"/>
      <w:jc w:val="both"/>
    </w:pPr>
    <w:rPr>
      <w:rFonts w:ascii="MS Reference Specialty" w:hAnsi="MS Reference Specialty"/>
      <w:sz w:val="20"/>
      <w:szCs w:val="20"/>
      <w:lang w:val="uk-UA"/>
    </w:rPr>
  </w:style>
  <w:style w:type="paragraph" w:customStyle="1" w:styleId="Normal14pt">
    <w:name w:val="Normal + 14 pt"/>
    <w:basedOn w:val="ae"/>
    <w:pPr>
      <w:shd w:val="clear" w:color="auto" w:fill="000080"/>
      <w:spacing w:line="360" w:lineRule="auto"/>
      <w:jc w:val="both"/>
    </w:pPr>
    <w:rPr>
      <w:sz w:val="28"/>
      <w:lang w:val="uk-UA"/>
    </w:rPr>
  </w:style>
  <w:style w:type="paragraph" w:customStyle="1" w:styleId="SOSBLUE">
    <w:name w:val="SOS_BLUE"/>
    <w:basedOn w:val="Normal14pt"/>
    <w:next w:val="ae"/>
    <w:pPr>
      <w:shd w:val="clear" w:color="auto" w:fill="auto"/>
      <w:jc w:val="left"/>
    </w:pPr>
    <w:rPr>
      <w:szCs w:val="28"/>
    </w:rPr>
  </w:style>
  <w:style w:type="paragraph" w:customStyle="1" w:styleId="Heading">
    <w:name w:val="Heading"/>
    <w:basedOn w:val="ae"/>
    <w:next w:val="afffffff9"/>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9"/>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e"/>
    <w:pPr>
      <w:suppressLineNumbers/>
      <w:spacing w:before="120" w:after="120"/>
    </w:pPr>
    <w:rPr>
      <w:i/>
      <w:iCs/>
      <w:sz w:val="20"/>
      <w:szCs w:val="20"/>
      <w:lang w:val="uk-UA"/>
    </w:rPr>
  </w:style>
  <w:style w:type="paragraph" w:customStyle="1" w:styleId="Framecontents">
    <w:name w:val="Frame contents"/>
    <w:basedOn w:val="afffffff9"/>
    <w:rPr>
      <w:sz w:val="24"/>
      <w:lang w:val="uk-UA"/>
    </w:rPr>
  </w:style>
  <w:style w:type="paragraph" w:customStyle="1" w:styleId="Index">
    <w:name w:val="Index"/>
    <w:basedOn w:val="ae"/>
    <w:pPr>
      <w:suppressLineNumbers/>
    </w:pPr>
    <w:rPr>
      <w:lang w:val="uk-UA"/>
    </w:rPr>
  </w:style>
  <w:style w:type="paragraph" w:customStyle="1" w:styleId="WW-30">
    <w:name w:val="WW-Основной текст с отступом 3"/>
    <w:basedOn w:val="ae"/>
    <w:pPr>
      <w:spacing w:after="120"/>
      <w:ind w:left="283"/>
    </w:pPr>
    <w:rPr>
      <w:sz w:val="16"/>
      <w:szCs w:val="16"/>
      <w:lang w:val="uk-UA"/>
    </w:rPr>
  </w:style>
  <w:style w:type="paragraph" w:customStyle="1" w:styleId="WW-4">
    <w:name w:val="WW-Обычный (веб)"/>
    <w:basedOn w:val="ae"/>
    <w:pPr>
      <w:spacing w:before="280" w:after="280"/>
    </w:pPr>
    <w:rPr>
      <w:lang w:val="uk-UA"/>
    </w:rPr>
  </w:style>
  <w:style w:type="paragraph" w:customStyle="1" w:styleId="WW-5">
    <w:name w:val="WW-Схема документа"/>
    <w:basedOn w:val="ae"/>
    <w:pPr>
      <w:shd w:val="clear" w:color="auto" w:fill="000080"/>
    </w:pPr>
    <w:rPr>
      <w:lang w:val="uk-UA"/>
    </w:rPr>
  </w:style>
  <w:style w:type="paragraph" w:customStyle="1" w:styleId="a7">
    <w:name w:val="Маркер"/>
    <w:basedOn w:val="ae"/>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e"/>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8">
    <w:name w:val="Текст сноски 1"/>
    <w:basedOn w:val="afffffffb"/>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e"/>
    <w:next w:val="ae"/>
    <w:pPr>
      <w:widowControl w:val="0"/>
      <w:spacing w:before="240" w:line="360" w:lineRule="auto"/>
      <w:ind w:firstLine="720"/>
      <w:jc w:val="both"/>
    </w:pPr>
    <w:rPr>
      <w:sz w:val="28"/>
      <w:szCs w:val="20"/>
      <w:lang w:val="uk-UA"/>
    </w:rPr>
  </w:style>
  <w:style w:type="paragraph" w:customStyle="1" w:styleId="WW-6">
    <w:name w:val="WW-Цитата"/>
    <w:basedOn w:val="ae"/>
    <w:pPr>
      <w:spacing w:line="360" w:lineRule="auto"/>
      <w:ind w:left="-513" w:right="225" w:firstLine="456"/>
      <w:jc w:val="both"/>
    </w:pPr>
    <w:rPr>
      <w:sz w:val="28"/>
      <w:szCs w:val="28"/>
      <w:lang w:val="uk-UA"/>
    </w:rPr>
  </w:style>
  <w:style w:type="paragraph" w:customStyle="1" w:styleId="1ffffff9">
    <w:name w:val="Заголовок_1"/>
    <w:basedOn w:val="1"/>
    <w:next w:val="ae"/>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a">
    <w:name w:val="Абзац 1А"/>
    <w:basedOn w:val="ae"/>
    <w:pPr>
      <w:spacing w:after="60"/>
      <w:jc w:val="both"/>
    </w:pPr>
    <w:rPr>
      <w:sz w:val="22"/>
      <w:lang w:val="en-GB"/>
    </w:rPr>
  </w:style>
  <w:style w:type="paragraph" w:customStyle="1" w:styleId="2ffff6">
    <w:name w:val="Абзац 2А"/>
    <w:basedOn w:val="ae"/>
    <w:pPr>
      <w:tabs>
        <w:tab w:val="left" w:pos="482"/>
      </w:tabs>
      <w:spacing w:after="60"/>
      <w:ind w:left="482"/>
      <w:jc w:val="both"/>
    </w:pPr>
    <w:rPr>
      <w:sz w:val="22"/>
      <w:lang w:val="en-GB"/>
    </w:rPr>
  </w:style>
  <w:style w:type="paragraph" w:customStyle="1" w:styleId="3ffa">
    <w:name w:val="Абзац 3А"/>
    <w:basedOn w:val="ae"/>
    <w:pPr>
      <w:tabs>
        <w:tab w:val="left" w:pos="964"/>
      </w:tabs>
      <w:spacing w:after="60"/>
      <w:ind w:left="964"/>
      <w:jc w:val="both"/>
    </w:pPr>
    <w:rPr>
      <w:sz w:val="22"/>
      <w:lang w:val="en-GB"/>
    </w:rPr>
  </w:style>
  <w:style w:type="paragraph" w:customStyle="1" w:styleId="4f8">
    <w:name w:val="Абзац 4А"/>
    <w:basedOn w:val="ae"/>
    <w:pPr>
      <w:tabs>
        <w:tab w:val="left" w:pos="1446"/>
      </w:tabs>
      <w:spacing w:after="60"/>
      <w:ind w:left="1446"/>
      <w:jc w:val="both"/>
    </w:pPr>
    <w:rPr>
      <w:sz w:val="22"/>
      <w:lang w:val="en-GB"/>
    </w:rPr>
  </w:style>
  <w:style w:type="paragraph" w:customStyle="1" w:styleId="10">
    <w:name w:val="Абисок 1АНум"/>
    <w:basedOn w:val="ae"/>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e"/>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e"/>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e"/>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e"/>
    <w:pPr>
      <w:numPr>
        <w:numId w:val="20"/>
      </w:numPr>
      <w:tabs>
        <w:tab w:val="left" w:pos="720"/>
        <w:tab w:val="left" w:pos="1446"/>
      </w:tabs>
      <w:spacing w:after="60"/>
      <w:ind w:left="720" w:hanging="360"/>
      <w:jc w:val="both"/>
    </w:pPr>
    <w:rPr>
      <w:sz w:val="22"/>
      <w:lang w:val="en-GB"/>
    </w:rPr>
  </w:style>
  <w:style w:type="paragraph" w:customStyle="1" w:styleId="1ffffffb">
    <w:name w:val="Заголовок 1А"/>
    <w:basedOn w:val="ae"/>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e"/>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e"/>
    <w:pPr>
      <w:keepNext/>
      <w:spacing w:before="240" w:after="120"/>
      <w:jc w:val="both"/>
    </w:pPr>
    <w:rPr>
      <w:b/>
      <w:color w:val="5F5F5F"/>
      <w:sz w:val="28"/>
      <w:lang w:val="en-GB"/>
    </w:rPr>
  </w:style>
  <w:style w:type="paragraph" w:customStyle="1" w:styleId="4f9">
    <w:name w:val="Заголовок 4А"/>
    <w:basedOn w:val="ae"/>
    <w:pPr>
      <w:keepNext/>
      <w:spacing w:before="240" w:after="120"/>
      <w:jc w:val="both"/>
    </w:pPr>
    <w:rPr>
      <w:rFonts w:ascii="IzhTitl" w:hAnsi="IzhTitl" w:cs="FreeSetCTT"/>
      <w:b/>
      <w:color w:val="333333"/>
      <w:lang w:val="en-GB"/>
    </w:rPr>
  </w:style>
  <w:style w:type="paragraph" w:customStyle="1" w:styleId="5f4">
    <w:name w:val="Заголовок 5А"/>
    <w:basedOn w:val="ae"/>
    <w:pPr>
      <w:keepNext/>
      <w:spacing w:before="240" w:after="120"/>
      <w:jc w:val="both"/>
    </w:pPr>
    <w:rPr>
      <w:rFonts w:ascii="IzhTitl" w:hAnsi="IzhTitl" w:cs="FreeSetCTT"/>
      <w:b/>
      <w:color w:val="333333"/>
      <w:sz w:val="22"/>
      <w:lang w:val="en-GB"/>
    </w:rPr>
  </w:style>
  <w:style w:type="paragraph" w:customStyle="1" w:styleId="6d">
    <w:name w:val="Заголовок 6А"/>
    <w:basedOn w:val="ae"/>
    <w:pPr>
      <w:keepNext/>
      <w:spacing w:before="240" w:after="120"/>
      <w:jc w:val="both"/>
    </w:pPr>
    <w:rPr>
      <w:rFonts w:cs="FreeSetCTT"/>
      <w:b/>
      <w:color w:val="333333"/>
      <w:sz w:val="22"/>
      <w:lang w:val="en-GB"/>
    </w:rPr>
  </w:style>
  <w:style w:type="paragraph" w:customStyle="1" w:styleId="afffffffffffffffffffe">
    <w:name w:val="Основний А"/>
    <w:basedOn w:val="ae"/>
    <w:pPr>
      <w:jc w:val="both"/>
    </w:pPr>
    <w:rPr>
      <w:sz w:val="22"/>
      <w:lang w:val="en-GB"/>
    </w:rPr>
  </w:style>
  <w:style w:type="paragraph" w:customStyle="1" w:styleId="affffffffffffffffffff">
    <w:name w:val="Заголовок А"/>
    <w:next w:val="1ffffffc"/>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c">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e"/>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e"/>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e"/>
    <w:rPr>
      <w:rFonts w:ascii="Symbol" w:hAnsi="Symbol" w:cs="Symbol"/>
      <w:sz w:val="20"/>
      <w:szCs w:val="20"/>
    </w:rPr>
  </w:style>
  <w:style w:type="paragraph" w:customStyle="1" w:styleId="WW-31">
    <w:name w:val="WW-Основной текст 3"/>
    <w:basedOn w:val="ae"/>
    <w:pPr>
      <w:spacing w:after="120"/>
    </w:pPr>
    <w:rPr>
      <w:sz w:val="16"/>
      <w:szCs w:val="16"/>
    </w:rPr>
  </w:style>
  <w:style w:type="paragraph" w:customStyle="1" w:styleId="affffffffffffffffffff0">
    <w:name w:val="Дисертация"/>
    <w:basedOn w:val="ae"/>
    <w:pPr>
      <w:spacing w:line="360" w:lineRule="auto"/>
      <w:ind w:firstLine="709"/>
      <w:jc w:val="both"/>
    </w:pPr>
    <w:rPr>
      <w:sz w:val="28"/>
      <w:szCs w:val="28"/>
    </w:rPr>
  </w:style>
  <w:style w:type="paragraph" w:customStyle="1" w:styleId="affffffffffffffffffff1">
    <w:name w:val="БИБЛИОГРАФИЯ"/>
    <w:basedOn w:val="ae"/>
    <w:pPr>
      <w:tabs>
        <w:tab w:val="left" w:pos="360"/>
      </w:tabs>
      <w:spacing w:line="360" w:lineRule="auto"/>
      <w:jc w:val="both"/>
    </w:pPr>
    <w:rPr>
      <w:sz w:val="28"/>
      <w:szCs w:val="20"/>
    </w:rPr>
  </w:style>
  <w:style w:type="paragraph" w:customStyle="1" w:styleId="14a">
    <w:name w:val="Стиль Основной текст + 14 пт"/>
    <w:basedOn w:val="afffffff9"/>
    <w:pPr>
      <w:spacing w:after="0" w:line="360" w:lineRule="auto"/>
      <w:ind w:firstLine="454"/>
      <w:jc w:val="both"/>
    </w:pPr>
    <w:rPr>
      <w:szCs w:val="28"/>
    </w:rPr>
  </w:style>
  <w:style w:type="paragraph" w:customStyle="1" w:styleId="WW-210">
    <w:name w:val="WW-Основной текст с отступом 21"/>
    <w:basedOn w:val="ae"/>
    <w:pPr>
      <w:widowControl w:val="0"/>
      <w:ind w:firstLine="5670"/>
      <w:jc w:val="both"/>
    </w:pPr>
    <w:rPr>
      <w:b/>
      <w:bCs/>
      <w:sz w:val="28"/>
      <w:szCs w:val="28"/>
      <w:lang w:val="uk-UA"/>
    </w:rPr>
  </w:style>
  <w:style w:type="paragraph" w:customStyle="1" w:styleId="Head10">
    <w:name w:val="Head 1"/>
    <w:basedOn w:val="afffffff9"/>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e"/>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2">
    <w:name w:val="òåêñò ñíîñêè"/>
    <w:basedOn w:val="ae"/>
    <w:rPr>
      <w:sz w:val="20"/>
      <w:szCs w:val="20"/>
      <w:lang w:val="en-GB"/>
    </w:rPr>
  </w:style>
  <w:style w:type="paragraph" w:customStyle="1" w:styleId="390">
    <w:name w:val="Основной текст (39)"/>
    <w:basedOn w:val="ae"/>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e"/>
    <w:pPr>
      <w:widowControl w:val="0"/>
      <w:shd w:val="clear" w:color="auto" w:fill="FFFFFF"/>
      <w:spacing w:before="180" w:after="180" w:line="0" w:lineRule="atLeast"/>
    </w:pPr>
    <w:rPr>
      <w:b/>
      <w:bCs/>
      <w:sz w:val="18"/>
      <w:szCs w:val="18"/>
    </w:rPr>
  </w:style>
  <w:style w:type="paragraph" w:customStyle="1" w:styleId="351">
    <w:name w:val="Основной текст (35)"/>
    <w:basedOn w:val="ae"/>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e"/>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e"/>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e"/>
    <w:pPr>
      <w:widowControl w:val="0"/>
      <w:shd w:val="clear" w:color="auto" w:fill="FFFFFF"/>
      <w:spacing w:line="178" w:lineRule="exact"/>
      <w:jc w:val="right"/>
    </w:pPr>
    <w:rPr>
      <w:b/>
      <w:bCs/>
      <w:sz w:val="16"/>
      <w:szCs w:val="16"/>
      <w:lang w:val="en-US" w:eastAsia="en-US" w:bidi="en-US"/>
    </w:rPr>
  </w:style>
  <w:style w:type="paragraph" w:customStyle="1" w:styleId="1ffffffd">
    <w:name w:val="Колонтитул1"/>
    <w:basedOn w:val="ae"/>
    <w:pPr>
      <w:widowControl w:val="0"/>
      <w:shd w:val="clear" w:color="auto" w:fill="FFFFFF"/>
      <w:spacing w:line="0" w:lineRule="atLeast"/>
      <w:jc w:val="center"/>
    </w:pPr>
    <w:rPr>
      <w:b/>
      <w:bCs/>
      <w:sz w:val="17"/>
      <w:szCs w:val="17"/>
    </w:rPr>
  </w:style>
  <w:style w:type="paragraph" w:customStyle="1" w:styleId="416">
    <w:name w:val="Основной текст (4)1"/>
    <w:basedOn w:val="ae"/>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e"/>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e"/>
    <w:pPr>
      <w:widowControl w:val="0"/>
      <w:shd w:val="clear" w:color="auto" w:fill="FFFFFF"/>
      <w:spacing w:after="240" w:line="0" w:lineRule="atLeast"/>
    </w:pPr>
    <w:rPr>
      <w:b/>
      <w:bCs/>
      <w:spacing w:val="80"/>
      <w:sz w:val="32"/>
      <w:szCs w:val="32"/>
    </w:rPr>
  </w:style>
  <w:style w:type="paragraph" w:customStyle="1" w:styleId="342">
    <w:name w:val="Заголовок №3 (4)"/>
    <w:basedOn w:val="ae"/>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0"/>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8"/>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e"/>
    <w:pPr>
      <w:widowControl w:val="0"/>
      <w:autoSpaceDE w:val="0"/>
      <w:spacing w:after="120"/>
    </w:pPr>
    <w:rPr>
      <w:sz w:val="20"/>
      <w:szCs w:val="20"/>
    </w:rPr>
  </w:style>
  <w:style w:type="paragraph" w:customStyle="1" w:styleId="affffffffffffffffffff3">
    <w:name w:val="Светлана"/>
    <w:basedOn w:val="ae"/>
    <w:pPr>
      <w:overflowPunct w:val="0"/>
      <w:autoSpaceDE w:val="0"/>
      <w:textAlignment w:val="baseline"/>
    </w:pPr>
    <w:rPr>
      <w:rFonts w:ascii="Alpha000" w:hAnsi="Alpha000" w:cs="Alpha000"/>
      <w:kern w:val="1"/>
      <w:sz w:val="28"/>
    </w:rPr>
  </w:style>
  <w:style w:type="paragraph" w:customStyle="1" w:styleId="affffffffffffffffffff4">
    <w:name w:val="Текст_осн"/>
    <w:pPr>
      <w:widowControl w:val="0"/>
      <w:suppressAutoHyphens/>
      <w:spacing w:line="360" w:lineRule="auto"/>
      <w:ind w:firstLine="567"/>
      <w:jc w:val="both"/>
    </w:pPr>
    <w:rPr>
      <w:sz w:val="28"/>
      <w:szCs w:val="28"/>
      <w:lang w:val="uk-UA" w:eastAsia="ar-SA"/>
    </w:rPr>
  </w:style>
  <w:style w:type="paragraph" w:styleId="affffffffffffffffffff5">
    <w:name w:val="Block Text"/>
    <w:basedOn w:val="ae"/>
    <w:rsid w:val="00803975"/>
    <w:pPr>
      <w:suppressAutoHyphens w:val="0"/>
      <w:ind w:left="1417" w:right="287"/>
    </w:pPr>
    <w:rPr>
      <w:rFonts w:ascii="PetersburgCTT" w:eastAsia="PetersburgCTT" w:hAnsi="PetersburgCTT" w:cs="PetersburgCTT"/>
      <w:sz w:val="28"/>
      <w:lang w:eastAsia="ru-RU"/>
    </w:rPr>
  </w:style>
  <w:style w:type="character" w:customStyle="1" w:styleId="1ff0">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9"/>
    <w:rsid w:val="00803975"/>
    <w:rPr>
      <w:rFonts w:ascii="Garamond" w:eastAsia="Garamond" w:hAnsi="Garamond" w:cs="Garamond"/>
      <w:sz w:val="28"/>
      <w:szCs w:val="24"/>
      <w:lang w:eastAsia="ar-SA"/>
    </w:rPr>
  </w:style>
  <w:style w:type="paragraph" w:styleId="38">
    <w:name w:val="Body Text Indent 3"/>
    <w:basedOn w:val="ae"/>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6">
    <w:name w:val="Table Grid"/>
    <w:basedOn w:val="af0"/>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e"/>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
    <w:semiHidden/>
    <w:rsid w:val="00B46023"/>
    <w:rPr>
      <w:rFonts w:ascii="Garamond" w:eastAsia="Garamond" w:hAnsi="Garamond" w:cs="Garamond"/>
      <w:sz w:val="24"/>
      <w:szCs w:val="24"/>
      <w:lang w:eastAsia="ar-SA"/>
    </w:rPr>
  </w:style>
  <w:style w:type="paragraph" w:styleId="affffffffffffffffffff7">
    <w:name w:val="caption"/>
    <w:basedOn w:val="ae"/>
    <w:next w:val="ae"/>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
    <w:rsid w:val="00B46023"/>
    <w:rPr>
      <w:noProof w:val="0"/>
      <w:sz w:val="28"/>
      <w:lang w:val="uk-UA"/>
    </w:rPr>
  </w:style>
  <w:style w:type="paragraph" w:styleId="2ffff9">
    <w:name w:val="Body Text 2"/>
    <w:basedOn w:val="ae"/>
    <w:link w:val="225"/>
    <w:unhideWhenUsed/>
    <w:rsid w:val="00524D1A"/>
    <w:pPr>
      <w:spacing w:after="120" w:line="480" w:lineRule="auto"/>
    </w:pPr>
  </w:style>
  <w:style w:type="character" w:customStyle="1" w:styleId="225">
    <w:name w:val="Основной текст 2 Знак2"/>
    <w:basedOn w:val="af"/>
    <w:link w:val="2ffff9"/>
    <w:uiPriority w:val="99"/>
    <w:semiHidden/>
    <w:rsid w:val="00524D1A"/>
    <w:rPr>
      <w:rFonts w:ascii="Garamond" w:eastAsia="Garamond" w:hAnsi="Garamond" w:cs="Garamond"/>
      <w:sz w:val="24"/>
      <w:szCs w:val="24"/>
      <w:lang w:eastAsia="ar-SA"/>
    </w:rPr>
  </w:style>
  <w:style w:type="character" w:styleId="affffffffffffffffffff8">
    <w:name w:val="footnote reference"/>
    <w:basedOn w:val="af"/>
    <w:rsid w:val="00524D1A"/>
    <w:rPr>
      <w:vertAlign w:val="superscript"/>
    </w:rPr>
  </w:style>
  <w:style w:type="character" w:styleId="affffffffffffffffffff9">
    <w:name w:val="annotation reference"/>
    <w:basedOn w:val="af"/>
    <w:semiHidden/>
    <w:rsid w:val="00524D1A"/>
    <w:rPr>
      <w:sz w:val="16"/>
    </w:rPr>
  </w:style>
  <w:style w:type="paragraph" w:styleId="aff4">
    <w:name w:val="annotation text"/>
    <w:basedOn w:val="ae"/>
    <w:link w:val="aff3"/>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e">
    <w:name w:val="Текст примечания Знак1"/>
    <w:basedOn w:val="af"/>
    <w:uiPriority w:val="99"/>
    <w:semiHidden/>
    <w:rsid w:val="00524D1A"/>
    <w:rPr>
      <w:rFonts w:ascii="Garamond" w:eastAsia="Garamond" w:hAnsi="Garamond" w:cs="Garamond"/>
      <w:lang w:eastAsia="ar-SA"/>
    </w:rPr>
  </w:style>
  <w:style w:type="paragraph" w:styleId="aff">
    <w:name w:val="Document Map"/>
    <w:basedOn w:val="ae"/>
    <w:link w:val="afe"/>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
    <w:name w:val="Схема документа Знак1"/>
    <w:basedOn w:val="af"/>
    <w:uiPriority w:val="99"/>
    <w:semiHidden/>
    <w:rsid w:val="00524D1A"/>
    <w:rPr>
      <w:rFonts w:ascii="Segoe UI" w:eastAsia="Garamond" w:hAnsi="Segoe UI" w:cs="Segoe UI"/>
      <w:sz w:val="16"/>
      <w:szCs w:val="16"/>
      <w:lang w:eastAsia="ar-SA"/>
    </w:rPr>
  </w:style>
  <w:style w:type="character" w:styleId="affffffffffffffffffffa">
    <w:name w:val="endnote reference"/>
    <w:basedOn w:val="af"/>
    <w:semiHidden/>
    <w:rsid w:val="00524D1A"/>
    <w:rPr>
      <w:vertAlign w:val="superscript"/>
    </w:rPr>
  </w:style>
  <w:style w:type="paragraph" w:styleId="35">
    <w:name w:val="Body Text 3"/>
    <w:basedOn w:val="ae"/>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
    <w:uiPriority w:val="99"/>
    <w:semiHidden/>
    <w:rsid w:val="00524D1A"/>
    <w:rPr>
      <w:rFonts w:ascii="Garamond" w:eastAsia="Garamond" w:hAnsi="Garamond" w:cs="Garamond"/>
      <w:sz w:val="16"/>
      <w:szCs w:val="16"/>
      <w:lang w:eastAsia="ar-SA"/>
    </w:rPr>
  </w:style>
  <w:style w:type="character" w:customStyle="1" w:styleId="text31">
    <w:name w:val="text31"/>
    <w:basedOn w:val="af"/>
    <w:rsid w:val="00524D1A"/>
    <w:rPr>
      <w:rFonts w:ascii="Arial" w:hAnsi="Arial" w:cs="Arial" w:hint="default"/>
      <w:b/>
      <w:bCs/>
      <w:color w:val="212063"/>
      <w:sz w:val="24"/>
      <w:szCs w:val="24"/>
    </w:rPr>
  </w:style>
  <w:style w:type="paragraph" w:styleId="afd">
    <w:name w:val="Plain Text"/>
    <w:basedOn w:val="ae"/>
    <w:link w:val="afc"/>
    <w:rsid w:val="00A41FCB"/>
    <w:pPr>
      <w:suppressAutoHyphens w:val="0"/>
    </w:pPr>
    <w:rPr>
      <w:rFonts w:ascii="ISOCPEUR" w:eastAsia="PetersburgCTT" w:hAnsi="ISOCPEUR" w:cs="ISOCPEUR"/>
      <w:sz w:val="20"/>
      <w:szCs w:val="20"/>
      <w:lang w:eastAsia="ru-RU"/>
    </w:rPr>
  </w:style>
  <w:style w:type="character" w:customStyle="1" w:styleId="1fffffff0">
    <w:name w:val="Текст Знак1"/>
    <w:basedOn w:val="af"/>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
    <w:rsid w:val="00854667"/>
  </w:style>
  <w:style w:type="character" w:customStyle="1" w:styleId="b3t1">
    <w:name w:val="b3t1"/>
    <w:basedOn w:val="af"/>
    <w:rsid w:val="00854667"/>
    <w:rPr>
      <w:rFonts w:ascii="Verdana" w:hAnsi="Verdana" w:hint="default"/>
      <w:b/>
      <w:bCs/>
      <w:color w:val="4556B1"/>
      <w:sz w:val="16"/>
      <w:szCs w:val="16"/>
    </w:rPr>
  </w:style>
  <w:style w:type="character" w:customStyle="1" w:styleId="b3t">
    <w:name w:val="b3t"/>
    <w:basedOn w:val="af"/>
    <w:rsid w:val="00854667"/>
  </w:style>
  <w:style w:type="paragraph" w:customStyle="1" w:styleId="Web">
    <w:name w:val="Обычный (Web)"/>
    <w:basedOn w:val="ae"/>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e"/>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
    <w:rsid w:val="00854667"/>
    <w:rPr>
      <w:color w:val="000000"/>
      <w:sz w:val="17"/>
      <w:szCs w:val="17"/>
    </w:rPr>
  </w:style>
  <w:style w:type="character" w:customStyle="1" w:styleId="postdetails1">
    <w:name w:val="postdetails1"/>
    <w:basedOn w:val="af"/>
    <w:rsid w:val="00854667"/>
    <w:rPr>
      <w:color w:val="000000"/>
      <w:sz w:val="15"/>
      <w:szCs w:val="15"/>
    </w:rPr>
  </w:style>
  <w:style w:type="character" w:customStyle="1" w:styleId="nav1">
    <w:name w:val="nav1"/>
    <w:basedOn w:val="af"/>
    <w:rsid w:val="00854667"/>
    <w:rPr>
      <w:b/>
      <w:bCs/>
      <w:color w:val="000000"/>
      <w:sz w:val="17"/>
      <w:szCs w:val="17"/>
    </w:rPr>
  </w:style>
  <w:style w:type="character" w:customStyle="1" w:styleId="4fb">
    <w:name w:val="Гиперссылка4"/>
    <w:basedOn w:val="af"/>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
    <w:rsid w:val="00902A7A"/>
    <w:rPr>
      <w:b/>
      <w:sz w:val="28"/>
      <w:szCs w:val="24"/>
      <w:lang w:val="uk-UA" w:eastAsia="ru-RU" w:bidi="ar-SA"/>
    </w:rPr>
  </w:style>
  <w:style w:type="character" w:customStyle="1" w:styleId="2ffffa">
    <w:name w:val="Основной текст 2 Знак Знак"/>
    <w:basedOn w:val="af"/>
    <w:rsid w:val="00902A7A"/>
    <w:rPr>
      <w:sz w:val="28"/>
      <w:szCs w:val="24"/>
      <w:lang w:val="uk-UA" w:eastAsia="ru-RU" w:bidi="ar-SA"/>
    </w:rPr>
  </w:style>
  <w:style w:type="paragraph" w:styleId="affffffffffffffffffffb">
    <w:name w:val="List Bullet"/>
    <w:basedOn w:val="ae"/>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e"/>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
    <w:rsid w:val="00DD4EAD"/>
  </w:style>
  <w:style w:type="character" w:customStyle="1" w:styleId="resultbody">
    <w:name w:val="resultbody"/>
    <w:basedOn w:val="af"/>
    <w:rsid w:val="00DD4EAD"/>
  </w:style>
  <w:style w:type="paragraph" w:customStyle="1" w:styleId="ParadoxNormal">
    <w:name w:val="Paradox_Normal"/>
    <w:basedOn w:val="affffffff0"/>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9"/>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e"/>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e"/>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9"/>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e"/>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e"/>
    <w:rsid w:val="00C70C58"/>
    <w:pPr>
      <w:suppressAutoHyphens w:val="0"/>
      <w:ind w:left="566" w:hanging="283"/>
    </w:pPr>
    <w:rPr>
      <w:rFonts w:ascii="Times New Roman" w:eastAsia="Times New Roman" w:hAnsi="Times New Roman" w:cs="Times New Roman"/>
      <w:lang w:eastAsia="ru-RU"/>
    </w:rPr>
  </w:style>
  <w:style w:type="paragraph" w:styleId="affffffffffffffffffffc">
    <w:name w:val="List Continue"/>
    <w:basedOn w:val="ae"/>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e"/>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d">
    <w:name w:val="Стиль власова"/>
    <w:basedOn w:val="ae"/>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
    <w:rsid w:val="004102F1"/>
    <w:rPr>
      <w:sz w:val="16"/>
      <w:szCs w:val="16"/>
    </w:rPr>
  </w:style>
  <w:style w:type="character" w:customStyle="1" w:styleId="editsection8">
    <w:name w:val="editsection8"/>
    <w:basedOn w:val="af"/>
    <w:rsid w:val="004102F1"/>
    <w:rPr>
      <w:b w:val="0"/>
      <w:bCs w:val="0"/>
      <w:sz w:val="18"/>
      <w:szCs w:val="18"/>
    </w:rPr>
  </w:style>
  <w:style w:type="character" w:customStyle="1" w:styleId="editsection9">
    <w:name w:val="editsection9"/>
    <w:basedOn w:val="af"/>
    <w:rsid w:val="004102F1"/>
    <w:rPr>
      <w:b w:val="0"/>
      <w:bCs w:val="0"/>
      <w:sz w:val="21"/>
      <w:szCs w:val="21"/>
    </w:rPr>
  </w:style>
  <w:style w:type="character" w:customStyle="1" w:styleId="editsection1">
    <w:name w:val="editsection1"/>
    <w:basedOn w:val="af"/>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e">
    <w:name w:val="Основной текст с отступом2"/>
    <w:aliases w:val="___Основной текст с отступом"/>
    <w:basedOn w:val="ae"/>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e"/>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e"/>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e"/>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e">
    <w:name w:val="Оглавление_"/>
    <w:basedOn w:val="af"/>
    <w:rsid w:val="007C548E"/>
    <w:rPr>
      <w:rFonts w:ascii="Times New Roman" w:eastAsia="Times New Roman" w:hAnsi="Times New Roman" w:cs="Times New Roman"/>
      <w:sz w:val="18"/>
      <w:szCs w:val="18"/>
      <w:shd w:val="clear" w:color="auto" w:fill="FFFFFF"/>
    </w:rPr>
  </w:style>
  <w:style w:type="paragraph" w:customStyle="1" w:styleId="affffff6">
    <w:name w:val="Сноска"/>
    <w:basedOn w:val="ae"/>
    <w:link w:val="affffff5"/>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e"/>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e"/>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e"/>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e"/>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e"/>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1">
    <w:name w:val="Стиль1 Знак Знак"/>
    <w:basedOn w:val="afffffffb"/>
    <w:link w:val="1fffffff2"/>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2">
    <w:name w:val="Стиль1 Знак Знак Знак"/>
    <w:basedOn w:val="af"/>
    <w:link w:val="1fffffff1"/>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e"/>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
    <w:rsid w:val="00FB5208"/>
    <w:rPr>
      <w:rFonts w:ascii="Times New Roman serif" w:hAnsi="Times New Roman serif" w:cs="Times New Roman" w:hint="default"/>
      <w:b/>
      <w:bCs/>
      <w:i w:val="0"/>
      <w:iCs w:val="0"/>
      <w:color w:val="000000"/>
      <w:sz w:val="40"/>
      <w:szCs w:val="40"/>
    </w:rPr>
  </w:style>
  <w:style w:type="character" w:customStyle="1" w:styleId="2fffff">
    <w:name w:val="Основной текст с отступом Знак2 Знак Знак Знак Знак"/>
    <w:basedOn w:val="af"/>
    <w:rsid w:val="00FB5208"/>
    <w:rPr>
      <w:sz w:val="24"/>
      <w:szCs w:val="24"/>
      <w:lang w:val="uk-UA" w:eastAsia="ru-RU" w:bidi="ar-SA"/>
    </w:rPr>
  </w:style>
  <w:style w:type="character" w:customStyle="1" w:styleId="s14bb">
    <w:name w:val="s14b b"/>
    <w:basedOn w:val="af"/>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
    <w:rsid w:val="00FB5208"/>
    <w:rPr>
      <w:rFonts w:ascii="Verdana" w:hAnsi="Verdana" w:hint="default"/>
      <w:b/>
      <w:bCs/>
      <w:color w:val="FF0000"/>
      <w:sz w:val="21"/>
      <w:szCs w:val="21"/>
    </w:rPr>
  </w:style>
  <w:style w:type="character" w:customStyle="1" w:styleId="bigheadline1">
    <w:name w:val="bigheadline1"/>
    <w:basedOn w:val="af"/>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
    <w:rsid w:val="00FB5208"/>
    <w:rPr>
      <w:rFonts w:ascii="Arial" w:hAnsi="Arial" w:cs="Arial" w:hint="default"/>
      <w:sz w:val="19"/>
      <w:szCs w:val="19"/>
    </w:rPr>
  </w:style>
  <w:style w:type="character" w:customStyle="1" w:styleId="inside-head1">
    <w:name w:val="inside-head1"/>
    <w:basedOn w:val="af"/>
    <w:rsid w:val="00FB5208"/>
    <w:rPr>
      <w:rFonts w:ascii="Times New Roman" w:hAnsi="Times New Roman" w:cs="Times New Roman" w:hint="default"/>
      <w:b/>
      <w:bCs/>
      <w:sz w:val="36"/>
      <w:szCs w:val="36"/>
    </w:rPr>
  </w:style>
  <w:style w:type="paragraph" w:customStyle="1" w:styleId="inside-copy">
    <w:name w:val="inside-copy"/>
    <w:basedOn w:val="ae"/>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
    <w:rsid w:val="00FB5208"/>
  </w:style>
  <w:style w:type="character" w:customStyle="1" w:styleId="subhed">
    <w:name w:val="subhed"/>
    <w:basedOn w:val="af"/>
    <w:rsid w:val="00FB5208"/>
  </w:style>
  <w:style w:type="character" w:customStyle="1" w:styleId="allbold1">
    <w:name w:val="allbold1"/>
    <w:basedOn w:val="af"/>
    <w:rsid w:val="00FB5208"/>
    <w:rPr>
      <w:rFonts w:ascii="Arial" w:hAnsi="Arial" w:cs="Arial" w:hint="default"/>
      <w:b/>
      <w:bCs/>
      <w:color w:val="000000"/>
      <w:sz w:val="14"/>
      <w:szCs w:val="14"/>
    </w:rPr>
  </w:style>
  <w:style w:type="paragraph" w:customStyle="1" w:styleId="132">
    <w:name w:val="Заголовок 13"/>
    <w:basedOn w:val="ae"/>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e"/>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e"/>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
    <w:rsid w:val="00FB5208"/>
    <w:rPr>
      <w:color w:val="000099"/>
    </w:rPr>
  </w:style>
  <w:style w:type="character" w:customStyle="1" w:styleId="cald-guideword">
    <w:name w:val="cald-guideword"/>
    <w:basedOn w:val="af"/>
    <w:rsid w:val="00FB5208"/>
  </w:style>
  <w:style w:type="character" w:customStyle="1" w:styleId="def-classification">
    <w:name w:val="def-classification"/>
    <w:basedOn w:val="af"/>
    <w:rsid w:val="00FB5208"/>
  </w:style>
  <w:style w:type="character" w:customStyle="1" w:styleId="cald-definition">
    <w:name w:val="cald-definition"/>
    <w:basedOn w:val="af"/>
    <w:rsid w:val="00FB5208"/>
  </w:style>
  <w:style w:type="character" w:customStyle="1" w:styleId="resultbodyblack1">
    <w:name w:val="resultbodyblack1"/>
    <w:basedOn w:val="af"/>
    <w:rsid w:val="00FB5208"/>
    <w:rPr>
      <w:rFonts w:ascii="Verdana" w:hAnsi="Verdana" w:hint="default"/>
      <w:b/>
      <w:bCs/>
      <w:color w:val="000000"/>
      <w:sz w:val="22"/>
      <w:szCs w:val="22"/>
    </w:rPr>
  </w:style>
  <w:style w:type="paragraph" w:customStyle="1" w:styleId="textbodyblack">
    <w:name w:val="textbodyblack"/>
    <w:basedOn w:val="ae"/>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
    <w:rsid w:val="00FB5208"/>
    <w:rPr>
      <w:rFonts w:ascii="Verdana" w:hAnsi="Verdana" w:hint="default"/>
      <w:b/>
      <w:bCs/>
      <w:color w:val="336699"/>
      <w:sz w:val="15"/>
      <w:szCs w:val="15"/>
    </w:rPr>
  </w:style>
  <w:style w:type="character" w:customStyle="1" w:styleId="headline1">
    <w:name w:val="headline1"/>
    <w:basedOn w:val="af"/>
    <w:rsid w:val="00FB5208"/>
    <w:rPr>
      <w:rFonts w:ascii="Arial" w:hAnsi="Arial" w:cs="Arial" w:hint="default"/>
      <w:b/>
      <w:bCs/>
      <w:strike w:val="0"/>
      <w:dstrike w:val="0"/>
      <w:color w:val="333333"/>
      <w:sz w:val="30"/>
      <w:szCs w:val="30"/>
      <w:u w:val="none"/>
      <w:effect w:val="none"/>
    </w:rPr>
  </w:style>
  <w:style w:type="paragraph" w:customStyle="1" w:styleId="fp">
    <w:name w:val="fp"/>
    <w:basedOn w:val="ae"/>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3">
    <w:name w:val="Нет списка1"/>
    <w:next w:val="af1"/>
    <w:uiPriority w:val="99"/>
    <w:semiHidden/>
    <w:unhideWhenUsed/>
    <w:rsid w:val="0001496C"/>
  </w:style>
  <w:style w:type="numbering" w:customStyle="1" w:styleId="2fffff0">
    <w:name w:val="Нет списка2"/>
    <w:next w:val="af1"/>
    <w:semiHidden/>
    <w:unhideWhenUsed/>
    <w:rsid w:val="00A814A4"/>
  </w:style>
  <w:style w:type="paragraph" w:customStyle="1" w:styleId="3ffe">
    <w:name w:val="Основной текст с отступом3"/>
    <w:basedOn w:val="ae"/>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e"/>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
    <w:rsid w:val="00FE1A62"/>
  </w:style>
  <w:style w:type="character" w:customStyle="1" w:styleId="small-text1">
    <w:name w:val="small-text1"/>
    <w:basedOn w:val="af"/>
    <w:rsid w:val="00FE1A62"/>
    <w:rPr>
      <w:rFonts w:ascii="Arial" w:hAnsi="Arial" w:cs="Arial"/>
      <w:color w:val="000000"/>
      <w:sz w:val="20"/>
      <w:szCs w:val="20"/>
    </w:rPr>
  </w:style>
  <w:style w:type="paragraph" w:customStyle="1" w:styleId="Example1">
    <w:name w:val="Example 1"/>
    <w:basedOn w:val="ae"/>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
    <w:rsid w:val="00FE1A62"/>
    <w:rPr>
      <w:rFonts w:ascii="Verdana" w:hAnsi="Verdana"/>
      <w:color w:val="000000"/>
      <w:sz w:val="19"/>
      <w:szCs w:val="19"/>
    </w:rPr>
  </w:style>
  <w:style w:type="character" w:customStyle="1" w:styleId="pagetitle1">
    <w:name w:val="pagetitle1"/>
    <w:basedOn w:val="af"/>
    <w:rsid w:val="00FE1A62"/>
    <w:rPr>
      <w:rFonts w:ascii="Arial" w:hAnsi="Arial" w:cs="Arial"/>
      <w:color w:val="000000"/>
      <w:sz w:val="23"/>
      <w:szCs w:val="23"/>
    </w:rPr>
  </w:style>
  <w:style w:type="character" w:customStyle="1" w:styleId="pagesubtitle1">
    <w:name w:val="pagesubtitle1"/>
    <w:basedOn w:val="af"/>
    <w:rsid w:val="00FE1A62"/>
    <w:rPr>
      <w:rFonts w:ascii="Verdana" w:hAnsi="Verdana"/>
      <w:b/>
      <w:bCs/>
      <w:color w:val="000000"/>
      <w:sz w:val="13"/>
      <w:szCs w:val="13"/>
    </w:rPr>
  </w:style>
  <w:style w:type="character" w:customStyle="1" w:styleId="section1">
    <w:name w:val="section1"/>
    <w:basedOn w:val="af"/>
    <w:rsid w:val="00FE1A62"/>
    <w:rPr>
      <w:rFonts w:ascii="Verdana" w:hAnsi="Verdana"/>
      <w:b/>
      <w:bCs/>
      <w:color w:val="000000"/>
      <w:sz w:val="24"/>
      <w:szCs w:val="24"/>
    </w:rPr>
  </w:style>
  <w:style w:type="character" w:customStyle="1" w:styleId="gift1">
    <w:name w:val="gift1"/>
    <w:basedOn w:val="af"/>
    <w:rsid w:val="00FE1A62"/>
    <w:rPr>
      <w:rFonts w:ascii="Arial" w:hAnsi="Arial" w:cs="Arial"/>
      <w:b/>
      <w:bCs/>
      <w:color w:val="auto"/>
      <w:spacing w:val="13"/>
      <w:sz w:val="24"/>
      <w:szCs w:val="24"/>
    </w:rPr>
  </w:style>
  <w:style w:type="paragraph" w:customStyle="1" w:styleId="contactnew">
    <w:name w:val="contact_new"/>
    <w:basedOn w:val="ae"/>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e"/>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e"/>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
    <w:rsid w:val="00FE1A62"/>
    <w:rPr>
      <w:rFonts w:ascii="Verdana" w:hAnsi="Verdana"/>
      <w:color w:val="auto"/>
      <w:sz w:val="20"/>
      <w:szCs w:val="20"/>
      <w:u w:val="none"/>
      <w:effect w:val="none"/>
    </w:rPr>
  </w:style>
  <w:style w:type="character" w:customStyle="1" w:styleId="7c">
    <w:name w:val="Гиперссылка7"/>
    <w:basedOn w:val="af"/>
    <w:rsid w:val="00FE1A62"/>
    <w:rPr>
      <w:rFonts w:ascii="Verdana" w:hAnsi="Verdana"/>
      <w:color w:val="auto"/>
      <w:sz w:val="20"/>
      <w:szCs w:val="20"/>
      <w:u w:val="none"/>
      <w:effect w:val="none"/>
    </w:rPr>
  </w:style>
  <w:style w:type="character" w:customStyle="1" w:styleId="toplinks1">
    <w:name w:val="top_links1"/>
    <w:basedOn w:val="af"/>
    <w:rsid w:val="00FE1A62"/>
    <w:rPr>
      <w:b/>
      <w:bCs/>
      <w:caps/>
      <w:smallCaps/>
      <w:color w:val="auto"/>
      <w:sz w:val="22"/>
      <w:szCs w:val="22"/>
    </w:rPr>
  </w:style>
  <w:style w:type="character" w:customStyle="1" w:styleId="invisible1">
    <w:name w:val="invisible1"/>
    <w:basedOn w:val="af"/>
    <w:rsid w:val="00FE1A62"/>
    <w:rPr>
      <w:vanish/>
    </w:rPr>
  </w:style>
  <w:style w:type="character" w:customStyle="1" w:styleId="infohead1">
    <w:name w:val="info_head1"/>
    <w:basedOn w:val="af"/>
    <w:rsid w:val="00FE1A62"/>
    <w:rPr>
      <w:b/>
      <w:bCs/>
      <w:color w:val="auto"/>
      <w:sz w:val="24"/>
      <w:szCs w:val="24"/>
    </w:rPr>
  </w:style>
  <w:style w:type="character" w:customStyle="1" w:styleId="lineheight1">
    <w:name w:val="lineheight1"/>
    <w:basedOn w:val="af"/>
    <w:rsid w:val="00FE1A62"/>
  </w:style>
  <w:style w:type="character" w:customStyle="1" w:styleId="newshead1">
    <w:name w:val="news_head1"/>
    <w:basedOn w:val="af"/>
    <w:rsid w:val="00FE1A62"/>
    <w:rPr>
      <w:b/>
      <w:bCs/>
      <w:color w:val="FFFFFF"/>
      <w:sz w:val="24"/>
      <w:szCs w:val="24"/>
    </w:rPr>
  </w:style>
  <w:style w:type="character" w:customStyle="1" w:styleId="newssubhead1">
    <w:name w:val="news_sub_head1"/>
    <w:basedOn w:val="af"/>
    <w:rsid w:val="00FE1A62"/>
    <w:rPr>
      <w:b/>
      <w:bCs/>
      <w:color w:val="auto"/>
      <w:sz w:val="24"/>
      <w:szCs w:val="24"/>
    </w:rPr>
  </w:style>
  <w:style w:type="character" w:customStyle="1" w:styleId="newstext1">
    <w:name w:val="news_text1"/>
    <w:basedOn w:val="af"/>
    <w:rsid w:val="00FE1A62"/>
    <w:rPr>
      <w:color w:val="FFFFFF"/>
      <w:sz w:val="24"/>
      <w:szCs w:val="24"/>
    </w:rPr>
  </w:style>
  <w:style w:type="character" w:customStyle="1" w:styleId="bigbluelink1">
    <w:name w:val="big_blue_link1"/>
    <w:basedOn w:val="af"/>
    <w:rsid w:val="00FE1A62"/>
    <w:rPr>
      <w:b/>
      <w:bCs/>
      <w:color w:val="auto"/>
      <w:sz w:val="42"/>
      <w:szCs w:val="42"/>
    </w:rPr>
  </w:style>
  <w:style w:type="character" w:customStyle="1" w:styleId="rotatetxt1">
    <w:name w:val="rotatetxt1"/>
    <w:basedOn w:val="af"/>
    <w:rsid w:val="00FE1A62"/>
    <w:rPr>
      <w:rFonts w:ascii="Verdana" w:hAnsi="Verdana"/>
      <w:color w:val="auto"/>
      <w:sz w:val="19"/>
      <w:szCs w:val="19"/>
    </w:rPr>
  </w:style>
  <w:style w:type="character" w:customStyle="1" w:styleId="smallbluelink1">
    <w:name w:val="small_blue_link1"/>
    <w:basedOn w:val="af"/>
    <w:rsid w:val="00FE1A62"/>
    <w:rPr>
      <w:color w:val="auto"/>
      <w:sz w:val="25"/>
      <w:szCs w:val="25"/>
    </w:rPr>
  </w:style>
  <w:style w:type="character" w:customStyle="1" w:styleId="footertext1">
    <w:name w:val="footer_text1"/>
    <w:basedOn w:val="af"/>
    <w:rsid w:val="00FE1A62"/>
    <w:rPr>
      <w:rFonts w:ascii="Arial" w:hAnsi="Arial" w:cs="Arial"/>
      <w:color w:val="FFFFFF"/>
      <w:sz w:val="17"/>
      <w:szCs w:val="17"/>
    </w:rPr>
  </w:style>
  <w:style w:type="paragraph" w:customStyle="1" w:styleId="journaltitles">
    <w:name w:val="journaltitles"/>
    <w:basedOn w:val="ae"/>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
    <w:rsid w:val="00FE1A62"/>
    <w:rPr>
      <w:rFonts w:ascii="Arial" w:hAnsi="Arial" w:cs="Arial"/>
      <w:color w:val="000000"/>
      <w:sz w:val="16"/>
      <w:szCs w:val="16"/>
    </w:rPr>
  </w:style>
  <w:style w:type="character" w:customStyle="1" w:styleId="maintext1">
    <w:name w:val="maintext1"/>
    <w:basedOn w:val="af"/>
    <w:rsid w:val="00FE1A62"/>
    <w:rPr>
      <w:rFonts w:ascii="Arial" w:hAnsi="Arial" w:cs="Arial"/>
      <w:color w:val="000000"/>
      <w:sz w:val="18"/>
      <w:szCs w:val="18"/>
    </w:rPr>
  </w:style>
  <w:style w:type="paragraph" w:customStyle="1" w:styleId="default0">
    <w:name w:val="default"/>
    <w:basedOn w:val="ae"/>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1"/>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1"/>
    <w:uiPriority w:val="99"/>
    <w:semiHidden/>
    <w:unhideWhenUsed/>
    <w:rsid w:val="00267173"/>
  </w:style>
  <w:style w:type="paragraph" w:customStyle="1" w:styleId="2fffff1">
    <w:name w:val="Текст выноски2"/>
    <w:basedOn w:val="ae"/>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
    <w:rsid w:val="00292B3F"/>
    <w:rPr>
      <w:rFonts w:ascii="Arial" w:hAnsi="Arial" w:cs="Arial" w:hint="default"/>
      <w:b/>
      <w:bCs/>
      <w:color w:val="990000"/>
      <w:sz w:val="21"/>
      <w:szCs w:val="21"/>
    </w:rPr>
  </w:style>
  <w:style w:type="paragraph" w:customStyle="1" w:styleId="14pt2">
    <w:name w:val="Стиль Текст + 14 pt"/>
    <w:basedOn w:val="ae"/>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0">
    <w:name w:val="Знак Знак"/>
    <w:basedOn w:val="af"/>
    <w:rsid w:val="00937513"/>
    <w:rPr>
      <w:sz w:val="24"/>
      <w:szCs w:val="24"/>
      <w:lang w:val="ru-RU" w:eastAsia="ru-RU"/>
    </w:rPr>
  </w:style>
  <w:style w:type="character" w:customStyle="1" w:styleId="14pt3">
    <w:name w:val="Стиль Текст + 14 pt Знак"/>
    <w:basedOn w:val="af"/>
    <w:locked/>
    <w:rsid w:val="00314A13"/>
    <w:rPr>
      <w:sz w:val="28"/>
      <w:szCs w:val="28"/>
      <w:lang w:val="ru-RU" w:eastAsia="ru-RU" w:bidi="ar-SA"/>
    </w:rPr>
  </w:style>
  <w:style w:type="character" w:customStyle="1" w:styleId="14pt4">
    <w:name w:val="Стиль Текст + 14 pt Знак Знак"/>
    <w:basedOn w:val="af"/>
    <w:locked/>
    <w:rsid w:val="00314A13"/>
    <w:rPr>
      <w:sz w:val="28"/>
      <w:szCs w:val="28"/>
      <w:lang w:val="ru-RU" w:eastAsia="ru-RU" w:bidi="ar-SA"/>
    </w:rPr>
  </w:style>
  <w:style w:type="character" w:customStyle="1" w:styleId="133">
    <w:name w:val="Знак Знак13"/>
    <w:basedOn w:val="af"/>
    <w:locked/>
    <w:rsid w:val="00314A13"/>
    <w:rPr>
      <w:i/>
      <w:iCs/>
      <w:sz w:val="28"/>
      <w:szCs w:val="28"/>
      <w:lang w:val="uk-UA" w:eastAsia="ru-RU" w:bidi="ar-SA"/>
    </w:rPr>
  </w:style>
  <w:style w:type="character" w:customStyle="1" w:styleId="normal10">
    <w:name w:val="normal1"/>
    <w:basedOn w:val="af"/>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e"/>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1"/>
    <w:uiPriority w:val="99"/>
    <w:semiHidden/>
    <w:unhideWhenUsed/>
    <w:rsid w:val="0039380B"/>
  </w:style>
  <w:style w:type="paragraph" w:customStyle="1" w:styleId="260">
    <w:name w:val="Основной текст 26"/>
    <w:basedOn w:val="ae"/>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1"/>
    <w:uiPriority w:val="99"/>
    <w:semiHidden/>
    <w:unhideWhenUsed/>
    <w:rsid w:val="00BA3A4E"/>
  </w:style>
  <w:style w:type="paragraph" w:customStyle="1" w:styleId="160">
    <w:name w:val="Основной текст16"/>
    <w:basedOn w:val="ae"/>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2">
    <w:name w:val="Верхний колонтитул2"/>
    <w:basedOn w:val="8a"/>
    <w:rsid w:val="00FC5D3D"/>
    <w:pPr>
      <w:tabs>
        <w:tab w:val="center" w:pos="4153"/>
        <w:tab w:val="right" w:pos="8306"/>
      </w:tabs>
    </w:pPr>
  </w:style>
  <w:style w:type="character" w:customStyle="1" w:styleId="title11">
    <w:name w:val="title11"/>
    <w:basedOn w:val="af"/>
    <w:rsid w:val="00E3373F"/>
    <w:rPr>
      <w:rFonts w:ascii="Verdana" w:hAnsi="Verdana" w:hint="default"/>
      <w:b/>
      <w:bCs/>
      <w:sz w:val="21"/>
      <w:szCs w:val="21"/>
    </w:rPr>
  </w:style>
  <w:style w:type="paragraph" w:customStyle="1" w:styleId="paper1">
    <w:name w:val="paper1"/>
    <w:basedOn w:val="ae"/>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e"/>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1">
    <w:name w:val="Дисс. Обычный абзац"/>
    <w:basedOn w:val="ae"/>
    <w:link w:val="afffffffffffffffffffff2"/>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2">
    <w:name w:val="Дисс. Обычный абзац Знак"/>
    <w:basedOn w:val="af"/>
    <w:link w:val="afffffffffffffffffffff1"/>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e"/>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e"/>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3">
    <w:name w:val="Определения Автора"/>
    <w:basedOn w:val="ae"/>
    <w:link w:val="afffffffffffffffffffff4"/>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4">
    <w:name w:val="Определения Автора Знак"/>
    <w:basedOn w:val="af"/>
    <w:link w:val="afffffffffffffffffffff3"/>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c"/>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5">
    <w:name w:val="Обычный_Автореферат"/>
    <w:basedOn w:val="ae"/>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
    <w:rsid w:val="007B0B78"/>
  </w:style>
  <w:style w:type="character" w:customStyle="1" w:styleId="afffffffffffffffffffff6">
    <w:name w:val="Обычный абзац"/>
    <w:basedOn w:val="af"/>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7">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8">
    <w:name w:val="дис как заголовок раздела"/>
    <w:basedOn w:val="ae"/>
    <w:next w:val="afffffffffffffffffffff7"/>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e"/>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9">
    <w:name w:val="Основний текст_"/>
    <w:link w:val="afffffffffffffffffffffa"/>
    <w:uiPriority w:val="99"/>
    <w:locked/>
    <w:rsid w:val="0010053C"/>
    <w:rPr>
      <w:sz w:val="21"/>
      <w:shd w:val="clear" w:color="auto" w:fill="FFFFFF"/>
    </w:rPr>
  </w:style>
  <w:style w:type="paragraph" w:customStyle="1" w:styleId="afffffffffffffffffffffa">
    <w:name w:val="Основний текст"/>
    <w:basedOn w:val="ae"/>
    <w:link w:val="afffffffffffffffffffff9"/>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4">
    <w:name w:val="Table Grid 1"/>
    <w:basedOn w:val="af0"/>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b">
    <w:name w:val="Основний текст + Курсив"/>
    <w:uiPriority w:val="99"/>
    <w:rsid w:val="0010053C"/>
    <w:rPr>
      <w:i/>
      <w:sz w:val="19"/>
    </w:rPr>
  </w:style>
  <w:style w:type="table" w:customStyle="1" w:styleId="1fffffff5">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e"/>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3">
    <w:name w:val="Абзац списка2"/>
    <w:basedOn w:val="ae"/>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
    <w:rsid w:val="000071A8"/>
  </w:style>
  <w:style w:type="paragraph" w:customStyle="1" w:styleId="articleauthorname">
    <w:name w:val="articleauthorname"/>
    <w:basedOn w:val="ae"/>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
    <w:rsid w:val="000071A8"/>
  </w:style>
  <w:style w:type="character" w:customStyle="1" w:styleId="article-author">
    <w:name w:val="article-author"/>
    <w:basedOn w:val="af"/>
    <w:rsid w:val="000071A8"/>
  </w:style>
  <w:style w:type="character" w:customStyle="1" w:styleId="orange1">
    <w:name w:val="orange1"/>
    <w:basedOn w:val="af"/>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
    <w:rsid w:val="004A5A83"/>
  </w:style>
  <w:style w:type="paragraph" w:customStyle="1" w:styleId="1fffffff6">
    <w:name w:val="Знак Знак Знак Знак Знак Знак Знак Знак Знак Знак Знак1 Знак Знак Знак Знак Знак Знак Знак Знак Знак Знак"/>
    <w:basedOn w:val="ae"/>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
    <w:rsid w:val="004A5A83"/>
  </w:style>
  <w:style w:type="character" w:customStyle="1" w:styleId="nobr">
    <w:name w:val="nobr"/>
    <w:basedOn w:val="af"/>
    <w:rsid w:val="004A5A83"/>
  </w:style>
  <w:style w:type="paragraph" w:customStyle="1" w:styleId="ListParagraph1">
    <w:name w:val="List Paragraph1"/>
    <w:basedOn w:val="ae"/>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e"/>
    <w:next w:val="ae"/>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e"/>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e"/>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e"/>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e"/>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7">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4">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c">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3">
    <w:name w:val="Подпись к картинке_"/>
    <w:link w:val="affffffffffffffffff2"/>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5">
    <w:name w:val="Подпись к картинке (2)_"/>
    <w:link w:val="2fffff6"/>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d">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c">
    <w:name w:val="Подпись к таблице_"/>
    <w:link w:val="affffffffffffffffb"/>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e"/>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6">
    <w:name w:val="Подпись к картинке (2)"/>
    <w:basedOn w:val="ae"/>
    <w:link w:val="2fffff5"/>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e"/>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e"/>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e"/>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e"/>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e"/>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e"/>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e"/>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e"/>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e"/>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e"/>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e"/>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e"/>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e"/>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e"/>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7">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e">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8">
    <w:name w:val="Подпись к таблице (2)_"/>
    <w:link w:val="2fffff9"/>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9">
    <w:name w:val="Подпись к таблице (2)"/>
    <w:basedOn w:val="ae"/>
    <w:link w:val="2fffff8"/>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e"/>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e"/>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e"/>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
    <w:name w:val="Авторефукр"/>
    <w:basedOn w:val="ae"/>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e"/>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e"/>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0">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
    <w:rsid w:val="003A3D03"/>
  </w:style>
  <w:style w:type="paragraph" w:customStyle="1" w:styleId="4ff9">
    <w:name w:val="4"/>
    <w:basedOn w:val="ae"/>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
    <w:rsid w:val="003A3D03"/>
  </w:style>
  <w:style w:type="character" w:customStyle="1" w:styleId="75pt3">
    <w:name w:val="75pt"/>
    <w:basedOn w:val="af"/>
    <w:rsid w:val="003A3D03"/>
  </w:style>
  <w:style w:type="character" w:customStyle="1" w:styleId="constantia12pt40">
    <w:name w:val="constantia12pt40"/>
    <w:basedOn w:val="af"/>
    <w:rsid w:val="003A3D03"/>
  </w:style>
  <w:style w:type="character" w:customStyle="1" w:styleId="9pt2">
    <w:name w:val="9pt"/>
    <w:basedOn w:val="af"/>
    <w:rsid w:val="003A3D03"/>
  </w:style>
  <w:style w:type="character" w:customStyle="1" w:styleId="a00">
    <w:name w:val="a0"/>
    <w:basedOn w:val="af"/>
    <w:rsid w:val="003A3D03"/>
  </w:style>
  <w:style w:type="paragraph" w:styleId="3">
    <w:name w:val="List Number 3"/>
    <w:basedOn w:val="ae"/>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
    <w:rsid w:val="004313DD"/>
    <w:rPr>
      <w:sz w:val="24"/>
      <w:lang w:val="uk-UA" w:eastAsia="ru-RU" w:bidi="ar-SA"/>
    </w:rPr>
  </w:style>
  <w:style w:type="character" w:customStyle="1" w:styleId="affffffffffffffffffffff1">
    <w:name w:val="Основной текст Знак Знак Знак"/>
    <w:basedOn w:val="af"/>
    <w:rsid w:val="004313DD"/>
    <w:rPr>
      <w:b/>
      <w:sz w:val="36"/>
      <w:szCs w:val="36"/>
      <w:lang w:val="ru-RU" w:eastAsia="ru-RU" w:bidi="ar-SA"/>
    </w:rPr>
  </w:style>
  <w:style w:type="character" w:customStyle="1" w:styleId="BodyTextIndent210">
    <w:name w:val="Body Text Indent 2 Знак Знак1"/>
    <w:basedOn w:val="af"/>
    <w:rsid w:val="004313DD"/>
    <w:rPr>
      <w:sz w:val="24"/>
      <w:szCs w:val="24"/>
      <w:lang w:val="uk-UA" w:eastAsia="ru-RU" w:bidi="ar-SA"/>
    </w:rPr>
  </w:style>
  <w:style w:type="paragraph" w:customStyle="1" w:styleId="263">
    <w:name w:val="Основной текст с отступом 26"/>
    <w:basedOn w:val="ae"/>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e"/>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a">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2">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
    <w:rsid w:val="005C0E6E"/>
  </w:style>
  <w:style w:type="character" w:customStyle="1" w:styleId="date4">
    <w:name w:val="date4"/>
    <w:basedOn w:val="af"/>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3">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b">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c">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e"/>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e"/>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e"/>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e"/>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e"/>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e"/>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8">
    <w:name w:val="таблица 1"/>
    <w:basedOn w:val="ae"/>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4">
    <w:name w:val="таблица название"/>
    <w:basedOn w:val="ae"/>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e"/>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
    <w:uiPriority w:val="99"/>
    <w:rsid w:val="00886B4E"/>
  </w:style>
  <w:style w:type="paragraph" w:customStyle="1" w:styleId="affffffffffffffffffffff5">
    <w:name w:val="Знак Знак Знак Знак Знак Знак Знак Знак Знак Знак Знак Знак"/>
    <w:basedOn w:val="ae"/>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e"/>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6">
    <w:name w:val="!Автореферат"/>
    <w:basedOn w:val="ae"/>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7">
    <w:name w:val="Заголов."/>
    <w:basedOn w:val="ae"/>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9">
    <w:name w:val="Знак Знак Знак Знак Знак Знак Знак Знак Знак Знак Знак Знак1"/>
    <w:basedOn w:val="ae"/>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e"/>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e"/>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8">
    <w:name w:val="Вопросы"/>
    <w:basedOn w:val="ae"/>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e"/>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
    <w:rsid w:val="00886B4E"/>
  </w:style>
  <w:style w:type="paragraph" w:customStyle="1" w:styleId="leftauthor">
    <w:name w:val="left_author"/>
    <w:basedOn w:val="ae"/>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9">
    <w:name w:val="название"/>
    <w:basedOn w:val="af"/>
    <w:rsid w:val="00886B4E"/>
  </w:style>
  <w:style w:type="character" w:customStyle="1" w:styleId="affffffffffffffffffffffa">
    <w:name w:val="назначение"/>
    <w:basedOn w:val="af"/>
    <w:rsid w:val="00886B4E"/>
  </w:style>
  <w:style w:type="paragraph" w:customStyle="1" w:styleId="2fffffd">
    <w:name w:val="сновной текст с отступом 2"/>
    <w:basedOn w:val="10c"/>
    <w:rsid w:val="00886B4E"/>
    <w:pPr>
      <w:widowControl/>
      <w:tabs>
        <w:tab w:val="left" w:pos="1985"/>
      </w:tabs>
      <w:spacing w:line="240" w:lineRule="auto"/>
    </w:pPr>
    <w:rPr>
      <w:sz w:val="28"/>
    </w:rPr>
  </w:style>
  <w:style w:type="paragraph" w:styleId="affffffffffffffffffffffb">
    <w:name w:val="Normal Indent"/>
    <w:basedOn w:val="ae"/>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c">
    <w:name w:val="Подпись к рисунку (заголовок)"/>
    <w:basedOn w:val="affffffffffffffffa"/>
    <w:next w:val="affffffffffffffffa"/>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e"/>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
    <w:rsid w:val="00886B4E"/>
  </w:style>
  <w:style w:type="paragraph" w:customStyle="1" w:styleId="CharChar1CharChar1CharChar">
    <w:name w:val="Char Char Знак Знак1 Char Char1 Знак Знак Char Char"/>
    <w:basedOn w:val="ae"/>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
    <w:rsid w:val="00886B4E"/>
  </w:style>
  <w:style w:type="character" w:customStyle="1" w:styleId="y5blacky5bg">
    <w:name w:val="y5_black y5_bg"/>
    <w:basedOn w:val="af"/>
    <w:rsid w:val="00886B4E"/>
  </w:style>
  <w:style w:type="character" w:customStyle="1" w:styleId="url">
    <w:name w:val="url"/>
    <w:basedOn w:val="af"/>
    <w:rsid w:val="00886B4E"/>
  </w:style>
  <w:style w:type="paragraph" w:customStyle="1" w:styleId="bodytext2">
    <w:name w:val="bodytext2"/>
    <w:basedOn w:val="ae"/>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d">
    <w:name w:val="обычный_(веб)"/>
    <w:basedOn w:val="ae"/>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
    <w:rsid w:val="00886B4E"/>
  </w:style>
  <w:style w:type="paragraph" w:customStyle="1" w:styleId="affffffffffffffffffffffe">
    <w:name w:val="АА"/>
    <w:basedOn w:val="ae"/>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
    <w:name w:val="Б"/>
    <w:basedOn w:val="ae"/>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
    <w:rsid w:val="00886B4E"/>
  </w:style>
  <w:style w:type="character" w:customStyle="1" w:styleId="search-keyword-match">
    <w:name w:val="search-keyword-match"/>
    <w:basedOn w:val="af"/>
    <w:rsid w:val="00886B4E"/>
  </w:style>
  <w:style w:type="character" w:customStyle="1" w:styleId="title1">
    <w:name w:val="title1"/>
    <w:basedOn w:val="af"/>
    <w:rsid w:val="001F66E7"/>
    <w:rPr>
      <w:rFonts w:ascii="Tahoma" w:hAnsi="Tahoma" w:cs="Tahoma" w:hint="default"/>
      <w:b/>
      <w:bCs/>
      <w:color w:val="000000"/>
      <w:sz w:val="18"/>
      <w:szCs w:val="18"/>
    </w:rPr>
  </w:style>
  <w:style w:type="character" w:customStyle="1" w:styleId="txt1">
    <w:name w:val="txt1"/>
    <w:basedOn w:val="af"/>
    <w:rsid w:val="001F66E7"/>
    <w:rPr>
      <w:sz w:val="18"/>
      <w:szCs w:val="18"/>
    </w:rPr>
  </w:style>
  <w:style w:type="character" w:customStyle="1" w:styleId="s4">
    <w:name w:val="s4"/>
    <w:basedOn w:val="af"/>
    <w:rsid w:val="001F66E7"/>
  </w:style>
  <w:style w:type="character" w:customStyle="1" w:styleId="s1">
    <w:name w:val="s1"/>
    <w:basedOn w:val="af"/>
    <w:rsid w:val="001F66E7"/>
  </w:style>
  <w:style w:type="character" w:customStyle="1" w:styleId="s2">
    <w:name w:val="s2"/>
    <w:basedOn w:val="af"/>
    <w:rsid w:val="001F66E7"/>
  </w:style>
  <w:style w:type="paragraph" w:customStyle="1" w:styleId="text-content-page1">
    <w:name w:val="text-content-page1"/>
    <w:basedOn w:val="ae"/>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
    <w:rsid w:val="001F66E7"/>
  </w:style>
  <w:style w:type="character" w:customStyle="1" w:styleId="dcom1">
    <w:name w:val="d_com1"/>
    <w:basedOn w:val="af"/>
    <w:rsid w:val="001F66E7"/>
    <w:rPr>
      <w:i/>
      <w:iCs/>
      <w:color w:val="6F0000"/>
    </w:rPr>
  </w:style>
  <w:style w:type="paragraph" w:customStyle="1" w:styleId="p3">
    <w:name w:val="p3"/>
    <w:basedOn w:val="ae"/>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e"/>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e"/>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e"/>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
    <w:uiPriority w:val="99"/>
    <w:rsid w:val="001F66E7"/>
    <w:rPr>
      <w:rFonts w:ascii="Times New Roman" w:hAnsi="Times New Roman" w:cs="Times New Roman"/>
      <w:b/>
      <w:bCs/>
      <w:sz w:val="22"/>
      <w:szCs w:val="22"/>
    </w:rPr>
  </w:style>
  <w:style w:type="character" w:customStyle="1" w:styleId="FontStyle175">
    <w:name w:val="Font Style175"/>
    <w:basedOn w:val="af"/>
    <w:rsid w:val="001F66E7"/>
    <w:rPr>
      <w:rFonts w:ascii="Times New Roman" w:hAnsi="Times New Roman" w:cs="Times New Roman"/>
      <w:sz w:val="18"/>
      <w:szCs w:val="18"/>
    </w:rPr>
  </w:style>
  <w:style w:type="character" w:customStyle="1" w:styleId="FontStyle177">
    <w:name w:val="Font Style177"/>
    <w:basedOn w:val="af"/>
    <w:rsid w:val="001F66E7"/>
    <w:rPr>
      <w:rFonts w:ascii="Times New Roman" w:hAnsi="Times New Roman" w:cs="Times New Roman"/>
      <w:sz w:val="18"/>
      <w:szCs w:val="18"/>
    </w:rPr>
  </w:style>
  <w:style w:type="character" w:customStyle="1" w:styleId="FontStyle188">
    <w:name w:val="Font Style188"/>
    <w:basedOn w:val="af"/>
    <w:uiPriority w:val="99"/>
    <w:rsid w:val="001F66E7"/>
    <w:rPr>
      <w:rFonts w:ascii="Times New Roman" w:hAnsi="Times New Roman" w:cs="Times New Roman"/>
      <w:sz w:val="18"/>
      <w:szCs w:val="18"/>
    </w:rPr>
  </w:style>
  <w:style w:type="paragraph" w:customStyle="1" w:styleId="334">
    <w:name w:val="Основной текст 33"/>
    <w:basedOn w:val="ae"/>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e"/>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e"/>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e"/>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e"/>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e"/>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e"/>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e"/>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e"/>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e"/>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e"/>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e"/>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e"/>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e"/>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e"/>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e"/>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e"/>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e"/>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e"/>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
    <w:rsid w:val="00181228"/>
  </w:style>
  <w:style w:type="character" w:customStyle="1" w:styleId="ti2">
    <w:name w:val="ti2"/>
    <w:basedOn w:val="af"/>
    <w:rsid w:val="00181228"/>
    <w:rPr>
      <w:sz w:val="22"/>
      <w:szCs w:val="22"/>
    </w:rPr>
  </w:style>
  <w:style w:type="character" w:customStyle="1" w:styleId="featuredlinkouts">
    <w:name w:val="featured_linkouts"/>
    <w:basedOn w:val="af"/>
    <w:rsid w:val="00181228"/>
  </w:style>
  <w:style w:type="character" w:customStyle="1" w:styleId="linkbar">
    <w:name w:val="linkbar"/>
    <w:basedOn w:val="af"/>
    <w:rsid w:val="00181228"/>
  </w:style>
  <w:style w:type="paragraph" w:customStyle="1" w:styleId="affiliation2">
    <w:name w:val="affiliation2"/>
    <w:basedOn w:val="ae"/>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
    <w:basedOn w:val="ae"/>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e"/>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e"/>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e"/>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e"/>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0">
    <w:name w:val="_рисунок"/>
    <w:basedOn w:val="ae"/>
    <w:next w:val="ae"/>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1">
    <w:name w:val="_рисунок Знак"/>
    <w:basedOn w:val="af"/>
    <w:rsid w:val="00181228"/>
    <w:rPr>
      <w:b/>
      <w:i/>
      <w:sz w:val="22"/>
      <w:szCs w:val="24"/>
      <w:lang w:val="uk-UA" w:eastAsia="ru-RU" w:bidi="ar-SA"/>
    </w:rPr>
  </w:style>
  <w:style w:type="character" w:customStyle="1" w:styleId="nonunderlined1">
    <w:name w:val="nonunderlined1"/>
    <w:basedOn w:val="af"/>
    <w:rsid w:val="00181228"/>
    <w:rPr>
      <w:strike w:val="0"/>
      <w:dstrike w:val="0"/>
      <w:u w:val="none"/>
      <w:effect w:val="none"/>
    </w:rPr>
  </w:style>
  <w:style w:type="character" w:customStyle="1" w:styleId="issue">
    <w:name w:val="issue"/>
    <w:basedOn w:val="af"/>
    <w:rsid w:val="00181228"/>
  </w:style>
  <w:style w:type="character" w:customStyle="1" w:styleId="ref-vol1">
    <w:name w:val="ref-vol1"/>
    <w:basedOn w:val="af"/>
    <w:rsid w:val="00181228"/>
    <w:rPr>
      <w:b/>
      <w:bCs/>
    </w:rPr>
  </w:style>
  <w:style w:type="table" w:styleId="afffffffffffffffffffffff2">
    <w:name w:val="Table Professional"/>
    <w:basedOn w:val="af0"/>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e"/>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e"/>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e"/>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e"/>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e"/>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e"/>
    <w:rsid w:val="006A457C"/>
    <w:pPr>
      <w:suppressAutoHyphens w:val="0"/>
      <w:spacing w:after="120"/>
      <w:ind w:left="1415"/>
    </w:pPr>
    <w:rPr>
      <w:rFonts w:ascii="Times New Roman" w:eastAsia="Times New Roman" w:hAnsi="Times New Roman" w:cs="Times New Roman"/>
      <w:lang w:val="uk-UA" w:eastAsia="ru-RU"/>
    </w:rPr>
  </w:style>
  <w:style w:type="paragraph" w:styleId="afff3">
    <w:name w:val="Body Text First Indent"/>
    <w:basedOn w:val="afffffff9"/>
    <w:link w:val="afff2"/>
    <w:rsid w:val="006A457C"/>
    <w:pPr>
      <w:suppressAutoHyphens w:val="0"/>
      <w:ind w:firstLine="210"/>
    </w:pPr>
    <w:rPr>
      <w:rFonts w:ascii="PetersburgCTT" w:eastAsia="PetersburgCTT" w:hAnsi="PetersburgCTT" w:cs="PetersburgCTT"/>
      <w:sz w:val="24"/>
    </w:rPr>
  </w:style>
  <w:style w:type="character" w:customStyle="1" w:styleId="1fffffffa">
    <w:name w:val="Красная строка Знак1"/>
    <w:basedOn w:val="1ff0"/>
    <w:uiPriority w:val="99"/>
    <w:semiHidden/>
    <w:rsid w:val="006A457C"/>
    <w:rPr>
      <w:rFonts w:ascii="Garamond" w:eastAsia="Garamond" w:hAnsi="Garamond" w:cs="Garamond"/>
      <w:sz w:val="24"/>
      <w:szCs w:val="24"/>
      <w:lang w:eastAsia="ar-SA"/>
    </w:rPr>
  </w:style>
  <w:style w:type="paragraph" w:styleId="2d">
    <w:name w:val="Body Text First Indent 2"/>
    <w:basedOn w:val="affffffff0"/>
    <w:link w:val="2c"/>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f"/>
    <w:link w:val="affffffff0"/>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e"/>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e"/>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e"/>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e"/>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e"/>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e"/>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e"/>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e"/>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e">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e"/>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e"/>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e"/>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e"/>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e"/>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e"/>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e"/>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e"/>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e"/>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e"/>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e"/>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e"/>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e"/>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e"/>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e"/>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e"/>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e"/>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e"/>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e"/>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e"/>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e"/>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e"/>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e"/>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e"/>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e"/>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e"/>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e"/>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e"/>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e"/>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e"/>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e"/>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e"/>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e"/>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e"/>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e"/>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e"/>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e"/>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e"/>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e"/>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e"/>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e"/>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e"/>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e"/>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e"/>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e"/>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e"/>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e"/>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e"/>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e"/>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e"/>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e"/>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e"/>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e"/>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e"/>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e"/>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e"/>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e"/>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e"/>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e"/>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e"/>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e"/>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e"/>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e"/>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e"/>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e"/>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e"/>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e"/>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e"/>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e"/>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e"/>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e"/>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e"/>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e"/>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e"/>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e"/>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e"/>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e"/>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e"/>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e"/>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e"/>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e"/>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e"/>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e"/>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e"/>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
    <w:rsid w:val="0011487C"/>
    <w:rPr>
      <w:rFonts w:ascii="Arial Narrow" w:hAnsi="Arial Narrow" w:cs="Arial Narrow"/>
      <w:b/>
      <w:bCs/>
      <w:i/>
      <w:iCs/>
      <w:caps/>
      <w:sz w:val="20"/>
      <w:szCs w:val="20"/>
    </w:rPr>
  </w:style>
  <w:style w:type="paragraph" w:customStyle="1" w:styleId="afffffffffffffffffffffff3">
    <w:name w:val="Титульний"/>
    <w:basedOn w:val="ae"/>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
    <w:rsid w:val="00821E3A"/>
    <w:rPr>
      <w:color w:val="FF0000"/>
    </w:rPr>
  </w:style>
  <w:style w:type="paragraph" w:customStyle="1" w:styleId="NienieEeo">
    <w:name w:val="NienieEeo"/>
    <w:basedOn w:val="ae"/>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e"/>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4">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e"/>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
    <w:rsid w:val="007B6B41"/>
  </w:style>
  <w:style w:type="character" w:customStyle="1" w:styleId="bindingblock1">
    <w:name w:val="bindingblock1"/>
    <w:basedOn w:val="af"/>
    <w:rsid w:val="007B6B41"/>
  </w:style>
  <w:style w:type="paragraph" w:customStyle="1" w:styleId="afffffffffffffffffffffff5">
    <w:name w:val="КД Знак Знак"/>
    <w:basedOn w:val="ae"/>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e"/>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
    <w:rsid w:val="00733FD1"/>
  </w:style>
  <w:style w:type="character" w:customStyle="1" w:styleId="text41">
    <w:name w:val="text41"/>
    <w:basedOn w:val="af"/>
    <w:rsid w:val="00733FD1"/>
    <w:rPr>
      <w:rFonts w:ascii="Verdana" w:hAnsi="Verdana" w:hint="default"/>
      <w:b w:val="0"/>
      <w:bCs w:val="0"/>
      <w:color w:val="212063"/>
    </w:rPr>
  </w:style>
  <w:style w:type="paragraph" w:customStyle="1" w:styleId="textjur">
    <w:name w:val="text_jur"/>
    <w:basedOn w:val="ae"/>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
    <w:rsid w:val="00733FD1"/>
    <w:rPr>
      <w:sz w:val="20"/>
      <w:szCs w:val="20"/>
    </w:rPr>
  </w:style>
  <w:style w:type="character" w:customStyle="1" w:styleId="comment">
    <w:name w:val="comment"/>
    <w:basedOn w:val="af"/>
    <w:rsid w:val="00733FD1"/>
  </w:style>
  <w:style w:type="paragraph" w:customStyle="1" w:styleId="authorgroup">
    <w:name w:val="authorgroup"/>
    <w:basedOn w:val="ae"/>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
    <w:rsid w:val="00733FD1"/>
    <w:rPr>
      <w:rFonts w:ascii="Arial" w:hAnsi="Arial" w:cs="Arial" w:hint="default"/>
      <w:b/>
      <w:bCs/>
      <w:color w:val="003399"/>
      <w:sz w:val="32"/>
      <w:szCs w:val="32"/>
    </w:rPr>
  </w:style>
  <w:style w:type="character" w:customStyle="1" w:styleId="rvts21">
    <w:name w:val="rvts21"/>
    <w:basedOn w:val="af"/>
    <w:rsid w:val="00733FD1"/>
    <w:rPr>
      <w:rFonts w:ascii="Times New Roman" w:hAnsi="Times New Roman" w:cs="Times New Roman" w:hint="default"/>
      <w:sz w:val="28"/>
      <w:szCs w:val="28"/>
    </w:rPr>
  </w:style>
  <w:style w:type="character" w:customStyle="1" w:styleId="srtitle">
    <w:name w:val="srtitle"/>
    <w:basedOn w:val="af"/>
    <w:rsid w:val="00733FD1"/>
  </w:style>
  <w:style w:type="character" w:customStyle="1" w:styleId="grey">
    <w:name w:val="grey"/>
    <w:basedOn w:val="af"/>
    <w:rsid w:val="00733FD1"/>
  </w:style>
  <w:style w:type="character" w:customStyle="1" w:styleId="addmd">
    <w:name w:val="addmd"/>
    <w:basedOn w:val="af"/>
    <w:rsid w:val="00733FD1"/>
  </w:style>
  <w:style w:type="character" w:customStyle="1" w:styleId="bindingblock">
    <w:name w:val="bindingblock"/>
    <w:basedOn w:val="af"/>
    <w:rsid w:val="00733FD1"/>
  </w:style>
  <w:style w:type="character" w:customStyle="1" w:styleId="binding">
    <w:name w:val="binding"/>
    <w:basedOn w:val="af"/>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e"/>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6">
    <w:name w:val="СтФорм"/>
    <w:basedOn w:val="BodyText3"/>
    <w:rsid w:val="00187A91"/>
    <w:pPr>
      <w:widowControl/>
      <w:spacing w:after="120" w:line="360" w:lineRule="auto"/>
      <w:ind w:firstLine="851"/>
    </w:pPr>
    <w:rPr>
      <w:sz w:val="28"/>
      <w:szCs w:val="28"/>
    </w:rPr>
  </w:style>
  <w:style w:type="character" w:customStyle="1" w:styleId="afffffffffffffffffffffff7">
    <w:name w:val="Основной текст Знак.Основной текст Знак Знак Знак Знак Знак Знак Знак"/>
    <w:basedOn w:val="af"/>
    <w:rsid w:val="00187A91"/>
    <w:rPr>
      <w:sz w:val="24"/>
      <w:szCs w:val="24"/>
      <w:lang w:val="ru-RU"/>
    </w:rPr>
  </w:style>
  <w:style w:type="paragraph" w:customStyle="1" w:styleId="3fffd">
    <w:name w:val="Текст выноски3"/>
    <w:basedOn w:val="ae"/>
    <w:rsid w:val="00187A91"/>
    <w:pPr>
      <w:suppressAutoHyphens w:val="0"/>
      <w:autoSpaceDE w:val="0"/>
      <w:autoSpaceDN w:val="0"/>
    </w:pPr>
    <w:rPr>
      <w:rFonts w:ascii="Tahoma" w:eastAsia="Times New Roman" w:hAnsi="Tahoma" w:cs="Tahoma"/>
      <w:sz w:val="16"/>
      <w:szCs w:val="16"/>
      <w:lang w:eastAsia="ru-RU"/>
    </w:rPr>
  </w:style>
  <w:style w:type="paragraph" w:customStyle="1" w:styleId="1fffffffb">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e"/>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8">
    <w:name w:val="А"/>
    <w:basedOn w:val="ae"/>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9">
    <w:name w:val="Список определений"/>
    <w:basedOn w:val="163"/>
    <w:next w:val="ae"/>
    <w:rsid w:val="000E45DD"/>
    <w:pPr>
      <w:widowControl/>
      <w:ind w:left="360"/>
    </w:pPr>
    <w:rPr>
      <w:b w:val="0"/>
      <w:sz w:val="24"/>
    </w:rPr>
  </w:style>
  <w:style w:type="paragraph" w:customStyle="1" w:styleId="21f3">
    <w:name w:val="Îñíîâíîé òåêñò 21"/>
    <w:basedOn w:val="afffffffffffe"/>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e"/>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e"/>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
    <w:rsid w:val="00125F49"/>
  </w:style>
  <w:style w:type="character" w:customStyle="1" w:styleId="7f">
    <w:name w:val="Название7"/>
    <w:basedOn w:val="af"/>
    <w:rsid w:val="00125F49"/>
  </w:style>
  <w:style w:type="character" w:customStyle="1" w:styleId="hissue">
    <w:name w:val="hissue"/>
    <w:basedOn w:val="af"/>
    <w:rsid w:val="00125F49"/>
  </w:style>
  <w:style w:type="character" w:customStyle="1" w:styleId="smalllight">
    <w:name w:val="small light"/>
    <w:basedOn w:val="af"/>
    <w:rsid w:val="00125F49"/>
  </w:style>
  <w:style w:type="character" w:customStyle="1" w:styleId="c51">
    <w:name w:val="c51"/>
    <w:basedOn w:val="af"/>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
    <w:rsid w:val="00140CEE"/>
    <w:rPr>
      <w:rFonts w:ascii="Times New Roman" w:hAnsi="Times New Roman"/>
      <w:noProof w:val="0"/>
      <w:sz w:val="28"/>
      <w:lang w:val="uk-UA"/>
    </w:rPr>
  </w:style>
  <w:style w:type="paragraph" w:customStyle="1" w:styleId="afffffffffffffffffffffffa">
    <w:name w:val="мій Знак Знак Знак Знак Знак Знак Знак Знак"/>
    <w:basedOn w:val="afffffff9"/>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e"/>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e"/>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e"/>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e"/>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0">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
    <w:rsid w:val="00A36128"/>
    <w:rPr>
      <w:rFonts w:ascii="Verdana" w:hAnsi="Verdana" w:cs="Verdana" w:hint="default"/>
      <w:sz w:val="14"/>
      <w:szCs w:val="14"/>
    </w:rPr>
  </w:style>
  <w:style w:type="paragraph" w:customStyle="1" w:styleId="5ff5">
    <w:name w:val="табл5"/>
    <w:basedOn w:val="ae"/>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e"/>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5">
    <w:name w:val="Текст выноски Знак1"/>
    <w:basedOn w:val="af"/>
    <w:link w:val="affffffffa"/>
    <w:rsid w:val="00AA46C8"/>
    <w:rPr>
      <w:rFonts w:ascii="Helvetica" w:eastAsia="Garamond" w:hAnsi="Helvetica" w:cs="Helvetica"/>
      <w:sz w:val="16"/>
      <w:szCs w:val="16"/>
      <w:lang w:eastAsia="ar-SA"/>
    </w:rPr>
  </w:style>
  <w:style w:type="paragraph" w:customStyle="1" w:styleId="dip">
    <w:name w:val="dip"/>
    <w:basedOn w:val="ae"/>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e"/>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b">
    <w:name w:val="Нормальний текст"/>
    <w:basedOn w:val="ae"/>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e"/>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e"/>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
    <w:rsid w:val="00A473A1"/>
    <w:rPr>
      <w:rFonts w:ascii="Arial" w:hAnsi="Arial" w:cs="Arial" w:hint="default"/>
      <w:color w:val="494949"/>
      <w:sz w:val="19"/>
      <w:szCs w:val="19"/>
    </w:rPr>
  </w:style>
  <w:style w:type="paragraph" w:customStyle="1" w:styleId="2130">
    <w:name w:val="Основной текст 213"/>
    <w:basedOn w:val="ae"/>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e"/>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e"/>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c">
    <w:name w:val="Заголовок1"/>
    <w:basedOn w:val="ae"/>
    <w:next w:val="afffffffe"/>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e"/>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
    <w:rsid w:val="004B780E"/>
    <w:rPr>
      <w:b/>
      <w:bCs/>
      <w:color w:val="999999"/>
      <w:sz w:val="16"/>
      <w:szCs w:val="16"/>
    </w:rPr>
  </w:style>
  <w:style w:type="character" w:customStyle="1" w:styleId="htopic1">
    <w:name w:val="htopic1"/>
    <w:basedOn w:val="af"/>
    <w:rsid w:val="004B780E"/>
    <w:rPr>
      <w:color w:val="999999"/>
      <w:sz w:val="16"/>
      <w:szCs w:val="16"/>
    </w:rPr>
  </w:style>
  <w:style w:type="paragraph" w:customStyle="1" w:styleId="bottom">
    <w:name w:val="bottom"/>
    <w:basedOn w:val="ae"/>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
    <w:rsid w:val="00C33A43"/>
    <w:rPr>
      <w:color w:val="ABDC7D"/>
      <w:sz w:val="27"/>
      <w:szCs w:val="27"/>
    </w:rPr>
  </w:style>
  <w:style w:type="character" w:customStyle="1" w:styleId="announcetitle1">
    <w:name w:val="announce_title1"/>
    <w:basedOn w:val="af"/>
    <w:rsid w:val="00C33A43"/>
    <w:rPr>
      <w:b/>
      <w:bCs/>
      <w:color w:val="00763E"/>
      <w:sz w:val="21"/>
      <w:szCs w:val="21"/>
    </w:rPr>
  </w:style>
  <w:style w:type="character" w:customStyle="1" w:styleId="b4">
    <w:name w:val="b4"/>
    <w:basedOn w:val="af"/>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c">
    <w:name w:val="Гост"/>
    <w:basedOn w:val="ae"/>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d">
    <w:name w:val="ГОСТ"/>
    <w:basedOn w:val="ae"/>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e"/>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e"/>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d">
    <w:name w:val="текст сноски1"/>
    <w:basedOn w:val="ae"/>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e"/>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e"/>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e">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0"/>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0">
    <w:name w:val="Таблица2"/>
    <w:basedOn w:val="ae"/>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b">
    <w:name w:val="Список Литературы"/>
    <w:basedOn w:val="afffffff9"/>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e">
    <w:name w:val="Стиль Основной текст + полужирный"/>
    <w:basedOn w:val="afffffff9"/>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
    <w:name w:val="Стиль Основной текст + полужирный1"/>
    <w:basedOn w:val="afffffff9"/>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1">
    <w:name w:val="Стиль Основной текст + полужирный2"/>
    <w:basedOn w:val="afffffff9"/>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9"/>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0"/>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e"/>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e"/>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
    <w:name w:val="Загл.табл."/>
    <w:basedOn w:val="ae"/>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e"/>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e"/>
    <w:next w:val="ae"/>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0">
    <w:name w:val="УПЖ"/>
    <w:basedOn w:val="ae"/>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1">
    <w:name w:val="Розділ"/>
    <w:basedOn w:val="ae"/>
    <w:next w:val="ae"/>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e"/>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e"/>
    <w:unhideWhenUsed/>
    <w:rsid w:val="0000123E"/>
    <w:pPr>
      <w:numPr>
        <w:numId w:val="45"/>
      </w:numPr>
      <w:contextualSpacing/>
    </w:pPr>
  </w:style>
  <w:style w:type="character" w:customStyle="1" w:styleId="mlxttrn">
    <w:name w:val="mlxt_trn"/>
    <w:basedOn w:val="af"/>
    <w:rsid w:val="00CA7E0D"/>
    <w:rPr>
      <w:rFonts w:ascii="Times New Roman" w:hAnsi="Times New Roman" w:cs="Times New Roman"/>
    </w:rPr>
  </w:style>
  <w:style w:type="character" w:customStyle="1" w:styleId="3ffff0">
    <w:name w:val="Номер страницы3"/>
    <w:basedOn w:val="af"/>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2">
    <w:name w:val="Îñíîâíîé òåêñò ñ îòñòóïîì 2"/>
    <w:basedOn w:val="ae"/>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
    <w:rsid w:val="00BF54BF"/>
    <w:rPr>
      <w:rFonts w:ascii="Arial" w:hAnsi="Arial" w:cs="Arial" w:hint="default"/>
      <w:color w:val="000000"/>
      <w:sz w:val="18"/>
      <w:szCs w:val="18"/>
    </w:rPr>
  </w:style>
  <w:style w:type="character" w:customStyle="1" w:styleId="ref-vol">
    <w:name w:val="ref-vol"/>
    <w:basedOn w:val="af"/>
    <w:rsid w:val="00BF54BF"/>
  </w:style>
  <w:style w:type="character" w:customStyle="1" w:styleId="maintextbldleft">
    <w:name w:val="maintextbldleft"/>
    <w:basedOn w:val="af"/>
    <w:rsid w:val="00BF54BF"/>
  </w:style>
  <w:style w:type="character" w:customStyle="1" w:styleId="maintextleft">
    <w:name w:val="maintextleft"/>
    <w:basedOn w:val="af"/>
    <w:rsid w:val="00BF54BF"/>
  </w:style>
  <w:style w:type="character" w:customStyle="1" w:styleId="fm-vol-iss-date1">
    <w:name w:val="fm-vol-iss-date1"/>
    <w:basedOn w:val="af"/>
    <w:rsid w:val="00BF54BF"/>
    <w:rPr>
      <w:rFonts w:ascii="Arial" w:hAnsi="Arial" w:cs="Arial" w:hint="default"/>
      <w:sz w:val="18"/>
      <w:szCs w:val="18"/>
    </w:rPr>
  </w:style>
  <w:style w:type="paragraph" w:customStyle="1" w:styleId="fm-author">
    <w:name w:val="fm-author"/>
    <w:basedOn w:val="ae"/>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e"/>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e"/>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e"/>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e"/>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e"/>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
    <w:rsid w:val="00296605"/>
    <w:rPr>
      <w:i/>
      <w:iCs/>
      <w:caps w:val="0"/>
    </w:rPr>
  </w:style>
  <w:style w:type="character" w:customStyle="1" w:styleId="normal--char">
    <w:name w:val="normal--char"/>
    <w:basedOn w:val="af"/>
    <w:rsid w:val="00985F2A"/>
  </w:style>
  <w:style w:type="character" w:customStyle="1" w:styleId="ref-journal">
    <w:name w:val="ref-journal"/>
    <w:basedOn w:val="af"/>
    <w:rsid w:val="00985F2A"/>
  </w:style>
  <w:style w:type="character" w:customStyle="1" w:styleId="e1">
    <w:name w:val="e1"/>
    <w:basedOn w:val="af"/>
    <w:rsid w:val="00985F2A"/>
    <w:rPr>
      <w:color w:val="FF0000"/>
    </w:rPr>
  </w:style>
  <w:style w:type="character" w:customStyle="1" w:styleId="sz13">
    <w:name w:val="sz13"/>
    <w:basedOn w:val="af"/>
    <w:rsid w:val="00985F2A"/>
  </w:style>
  <w:style w:type="character" w:customStyle="1" w:styleId="ref-journal1">
    <w:name w:val="ref-journal1"/>
    <w:basedOn w:val="af"/>
    <w:rsid w:val="00985F2A"/>
    <w:rPr>
      <w:i/>
      <w:iCs/>
    </w:rPr>
  </w:style>
  <w:style w:type="character" w:customStyle="1" w:styleId="goohl2">
    <w:name w:val="goohl2"/>
    <w:basedOn w:val="af"/>
    <w:rsid w:val="006B783C"/>
  </w:style>
  <w:style w:type="character" w:customStyle="1" w:styleId="goohl0">
    <w:name w:val="goohl0"/>
    <w:basedOn w:val="af"/>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e"/>
    <w:next w:val="ae"/>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2">
    <w:name w:val="Обычный (д)"/>
    <w:basedOn w:val="ae"/>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0">
    <w:name w:val="Заголовок 1 (д)"/>
    <w:basedOn w:val="ae"/>
    <w:next w:val="ae"/>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3">
    <w:name w:val="Подзаголовок (д)"/>
    <w:basedOn w:val="20"/>
    <w:next w:val="affffffffffffffffffffffff2"/>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3">
    <w:name w:val="Заголовок 2 (д)"/>
    <w:basedOn w:val="20"/>
    <w:next w:val="affffffffffffffffffffffff2"/>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4">
    <w:name w:val="Таблица №"/>
    <w:basedOn w:val="affffffffffffffffffffffff2"/>
    <w:next w:val="affffffff3"/>
    <w:rsid w:val="007F0A39"/>
    <w:pPr>
      <w:jc w:val="right"/>
    </w:pPr>
    <w:rPr>
      <w:b/>
    </w:rPr>
  </w:style>
  <w:style w:type="paragraph" w:customStyle="1" w:styleId="3ffff2">
    <w:name w:val="Заголовок 3 (д)"/>
    <w:basedOn w:val="31"/>
    <w:next w:val="affffffffffffffffffffffff2"/>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5">
    <w:name w:val="Рисунок (название)"/>
    <w:basedOn w:val="affffffffffffffffffffffff2"/>
    <w:next w:val="affffffffffffffffffffffff2"/>
    <w:rsid w:val="007F0A39"/>
    <w:rPr>
      <w:i/>
    </w:rPr>
  </w:style>
  <w:style w:type="character" w:customStyle="1" w:styleId="maintextbldleft1">
    <w:name w:val="maintextbldleft1"/>
    <w:basedOn w:val="af"/>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6">
    <w:name w:val="Содержимое списка"/>
    <w:basedOn w:val="ae"/>
    <w:rsid w:val="007F0A39"/>
    <w:pPr>
      <w:widowControl w:val="0"/>
      <w:ind w:left="567"/>
    </w:pPr>
    <w:rPr>
      <w:rFonts w:ascii="Times New Roman" w:eastAsia="Lucida Sans Unicode" w:hAnsi="Times New Roman" w:cs="Times New Roman"/>
    </w:rPr>
  </w:style>
  <w:style w:type="paragraph" w:customStyle="1" w:styleId="affffffffffffffffffffffff7">
    <w:name w:val="Нормальный"/>
    <w:rsid w:val="00A8527C"/>
    <w:rPr>
      <w:rFonts w:ascii="Peterburg" w:eastAsia="Times New Roman" w:hAnsi="Peterburg" w:cs="Times New Roman"/>
      <w:sz w:val="26"/>
    </w:rPr>
  </w:style>
  <w:style w:type="paragraph" w:customStyle="1" w:styleId="Dtext">
    <w:name w:val="D_text"/>
    <w:basedOn w:val="ae"/>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e"/>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e"/>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
    <w:rsid w:val="00680AB0"/>
    <w:rPr>
      <w:color w:val="0000FF"/>
      <w:sz w:val="28"/>
      <w:szCs w:val="28"/>
      <w:lang w:val="uk-UA"/>
    </w:rPr>
  </w:style>
  <w:style w:type="paragraph" w:customStyle="1" w:styleId="Dtext0">
    <w:name w:val="D_text Знак"/>
    <w:basedOn w:val="ae"/>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8">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e"/>
    <w:rsid w:val="006E39C1"/>
    <w:pPr>
      <w:ind w:left="720"/>
    </w:pPr>
    <w:rPr>
      <w:rFonts w:ascii="Calibri" w:eastAsia="Times New Roman" w:hAnsi="Calibri" w:cs="Times New Roman"/>
      <w:lang w:val="en-US"/>
    </w:rPr>
  </w:style>
  <w:style w:type="paragraph" w:customStyle="1" w:styleId="5ff6">
    <w:name w:val="Текст выноски5"/>
    <w:basedOn w:val="ae"/>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e"/>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4">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5">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
    <w:rsid w:val="00D93504"/>
    <w:rPr>
      <w:b/>
      <w:bCs/>
      <w:sz w:val="26"/>
      <w:szCs w:val="24"/>
      <w:lang w:val="uk-UA"/>
    </w:rPr>
  </w:style>
  <w:style w:type="character" w:customStyle="1" w:styleId="1210">
    <w:name w:val="Знак Знак121"/>
    <w:basedOn w:val="af"/>
    <w:rsid w:val="00D93504"/>
    <w:rPr>
      <w:sz w:val="28"/>
      <w:szCs w:val="24"/>
      <w:lang w:val="uk-UA"/>
    </w:rPr>
  </w:style>
  <w:style w:type="paragraph" w:customStyle="1" w:styleId="affffffffffffffffffffffff9">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1">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0"/>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2">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6">
    <w:name w:val="Стиль Заголовок 2 + полужирный все прописные"/>
    <w:basedOn w:val="20"/>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a">
    <w:name w:val="подраздел"/>
    <w:basedOn w:val="ae"/>
    <w:next w:val="ae"/>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b">
    <w:name w:val="Table Elegant"/>
    <w:basedOn w:val="af0"/>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c">
    <w:name w:val="обычный выделенный Знак Знак Знак"/>
    <w:basedOn w:val="ae"/>
    <w:link w:val="affffffffffffffffffffffffd"/>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d">
    <w:name w:val="обычный выделенный Знак Знак Знак Знак"/>
    <w:basedOn w:val="af"/>
    <w:link w:val="affffffffffffffffffffffffc"/>
    <w:rsid w:val="00372848"/>
    <w:rPr>
      <w:rFonts w:ascii="Courier New" w:eastAsia="Times New Roman" w:hAnsi="Courier New" w:cs="Courier New"/>
      <w:b/>
      <w:spacing w:val="3"/>
      <w:sz w:val="28"/>
      <w:szCs w:val="28"/>
      <w:lang w:val="uk-UA"/>
    </w:rPr>
  </w:style>
  <w:style w:type="character" w:customStyle="1" w:styleId="affffffffffffffffffffffffe">
    <w:name w:val="обычный выделенный Знак Знак Знак Знак Знак"/>
    <w:basedOn w:val="af"/>
    <w:rsid w:val="0034262A"/>
    <w:rPr>
      <w:rFonts w:ascii="Courier New" w:hAnsi="Courier New" w:cs="Courier New"/>
      <w:b/>
      <w:spacing w:val="3"/>
      <w:sz w:val="28"/>
      <w:szCs w:val="28"/>
      <w:lang w:val="uk-UA"/>
    </w:rPr>
  </w:style>
  <w:style w:type="paragraph" w:customStyle="1" w:styleId="afffffffffffffffffffffffff">
    <w:name w:val="Таблиця"/>
    <w:basedOn w:val="ae"/>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e"/>
    <w:rsid w:val="007D5B26"/>
    <w:pPr>
      <w:widowControl w:val="0"/>
      <w:suppressAutoHyphens w:val="0"/>
    </w:pPr>
    <w:rPr>
      <w:rFonts w:ascii="Times New Roman" w:eastAsia="Times New Roman" w:hAnsi="Times New Roman" w:cs="Times New Roman"/>
      <w:lang w:val="en-US" w:eastAsia="ru-RU"/>
    </w:rPr>
  </w:style>
  <w:style w:type="character" w:customStyle="1" w:styleId="affffffff7">
    <w:name w:val="Обычный (веб) Знак"/>
    <w:basedOn w:val="af"/>
    <w:link w:val="affffffff6"/>
    <w:rsid w:val="006C2CC6"/>
    <w:rPr>
      <w:rFonts w:ascii="Garamond" w:eastAsia="Garamond" w:hAnsi="Garamond" w:cs="Garamond"/>
      <w:color w:val="000000"/>
      <w:sz w:val="24"/>
      <w:szCs w:val="24"/>
      <w:lang w:eastAsia="ar-SA"/>
    </w:rPr>
  </w:style>
  <w:style w:type="paragraph" w:customStyle="1" w:styleId="a8">
    <w:name w:val="Рис"/>
    <w:basedOn w:val="affffffff0"/>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0">
    <w:name w:val="Обзор"/>
    <w:basedOn w:val="ae"/>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3">
    <w:name w:val="Table Classic 1"/>
    <w:basedOn w:val="af0"/>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4">
    <w:name w:val="Table Simple 1"/>
    <w:basedOn w:val="af0"/>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1">
    <w:name w:val="íîìåð ñòðàíèöû"/>
    <w:basedOn w:val="af"/>
    <w:rsid w:val="006C2CC6"/>
  </w:style>
  <w:style w:type="character" w:customStyle="1" w:styleId="variant1">
    <w:name w:val="variant1"/>
    <w:basedOn w:val="af"/>
    <w:rsid w:val="006C2CC6"/>
    <w:rPr>
      <w:color w:val="0000FF"/>
    </w:rPr>
  </w:style>
  <w:style w:type="character" w:customStyle="1" w:styleId="lowimportantproductattribute1">
    <w:name w:val="lowimportantproductattribute1"/>
    <w:basedOn w:val="af"/>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
    <w:rsid w:val="00E64939"/>
  </w:style>
  <w:style w:type="paragraph" w:styleId="4fffa">
    <w:name w:val="index 4"/>
    <w:basedOn w:val="ae"/>
    <w:next w:val="ae"/>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e"/>
    <w:next w:val="ae"/>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e"/>
    <w:next w:val="ae"/>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e"/>
    <w:next w:val="ae"/>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e"/>
    <w:next w:val="ae"/>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e"/>
    <w:next w:val="ae"/>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2">
    <w:name w:val="Ãëàâà äîêóìåíòó"/>
    <w:basedOn w:val="ae"/>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3">
    <w:name w:val="Çàãîëîâîê"/>
    <w:basedOn w:val="ae"/>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4">
    <w:name w:val="Íîðìàëüíèé òåêñò"/>
    <w:basedOn w:val="ae"/>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5">
    <w:name w:val="Ï³äïèñ"/>
    <w:basedOn w:val="ae"/>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6">
    <w:name w:val="Øàïêà äîêóìåíòó"/>
    <w:basedOn w:val="ae"/>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5">
    <w:name w:val="Заголов1"/>
    <w:basedOn w:val="ae"/>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e"/>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b">
    <w:name w:val="Название12"/>
    <w:basedOn w:val="245"/>
    <w:rsid w:val="00B80692"/>
    <w:pPr>
      <w:pBdr>
        <w:bottom w:val="single" w:sz="6" w:space="1" w:color="auto"/>
      </w:pBdr>
      <w:spacing w:before="240" w:line="240" w:lineRule="exact"/>
      <w:jc w:val="center"/>
    </w:pPr>
    <w:rPr>
      <w:b/>
      <w:sz w:val="24"/>
    </w:rPr>
  </w:style>
  <w:style w:type="paragraph" w:customStyle="1" w:styleId="1ffffffff6">
    <w:name w:val="Список1"/>
    <w:basedOn w:val="245"/>
    <w:rsid w:val="00B80692"/>
    <w:pPr>
      <w:ind w:left="283" w:hanging="283"/>
    </w:pPr>
    <w:rPr>
      <w:snapToGrid/>
    </w:rPr>
  </w:style>
  <w:style w:type="paragraph" w:customStyle="1" w:styleId="1ffffffff7">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e"/>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
    <w:rsid w:val="00B80692"/>
    <w:rPr>
      <w:rFonts w:ascii="Arial" w:hAnsi="Arial" w:cs="Arial" w:hint="default"/>
      <w:b/>
      <w:bCs/>
      <w:color w:val="092869"/>
      <w:sz w:val="22"/>
      <w:szCs w:val="22"/>
    </w:rPr>
  </w:style>
  <w:style w:type="paragraph" w:customStyle="1" w:styleId="abzac">
    <w:name w:val="abzac"/>
    <w:basedOn w:val="ae"/>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e"/>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e"/>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e"/>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
    <w:rsid w:val="00B80692"/>
  </w:style>
  <w:style w:type="paragraph" w:customStyle="1" w:styleId="gutter3">
    <w:name w:val="gutter3"/>
    <w:basedOn w:val="ae"/>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
    <w:rsid w:val="00B80692"/>
    <w:rPr>
      <w:rFonts w:ascii="Arial" w:hAnsi="Arial" w:cs="Arial" w:hint="default"/>
      <w:b w:val="0"/>
      <w:bCs w:val="0"/>
      <w:i w:val="0"/>
      <w:iCs w:val="0"/>
      <w:color w:val="000000"/>
      <w:sz w:val="17"/>
      <w:szCs w:val="17"/>
    </w:rPr>
  </w:style>
  <w:style w:type="character" w:customStyle="1" w:styleId="pit">
    <w:name w:val="pit"/>
    <w:basedOn w:val="af"/>
    <w:rsid w:val="00B80692"/>
  </w:style>
  <w:style w:type="character" w:customStyle="1" w:styleId="content1">
    <w:name w:val="content1"/>
    <w:basedOn w:val="af"/>
    <w:rsid w:val="00E66720"/>
    <w:rPr>
      <w:rFonts w:ascii="Verdana" w:hAnsi="Verdana" w:hint="default"/>
      <w:strike w:val="0"/>
      <w:dstrike w:val="0"/>
      <w:sz w:val="18"/>
      <w:szCs w:val="18"/>
      <w:u w:val="none"/>
      <w:effect w:val="none"/>
    </w:rPr>
  </w:style>
  <w:style w:type="character" w:customStyle="1" w:styleId="h22">
    <w:name w:val="h22"/>
    <w:basedOn w:val="af"/>
    <w:rsid w:val="00E66720"/>
    <w:rPr>
      <w:b/>
      <w:bCs/>
      <w:color w:val="669933"/>
    </w:rPr>
  </w:style>
  <w:style w:type="character" w:customStyle="1" w:styleId="citation2">
    <w:name w:val="citation2"/>
    <w:basedOn w:val="af"/>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7">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8">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9">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7">
    <w:name w:val="Узел"/>
    <w:rsid w:val="00997C25"/>
    <w:rPr>
      <w:i/>
    </w:rPr>
  </w:style>
  <w:style w:type="paragraph" w:customStyle="1" w:styleId="spec">
    <w:name w:val="spec"/>
    <w:basedOn w:val="ae"/>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e"/>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e"/>
    <w:rsid w:val="00EA0D9F"/>
    <w:pPr>
      <w:widowControl w:val="0"/>
      <w:autoSpaceDE w:val="0"/>
    </w:pPr>
    <w:rPr>
      <w:rFonts w:ascii="Arial" w:eastAsia="Times New Roman" w:hAnsi="Arial" w:cs="Arial"/>
      <w:b/>
      <w:bCs/>
      <w:sz w:val="20"/>
      <w:szCs w:val="20"/>
    </w:rPr>
  </w:style>
  <w:style w:type="character" w:customStyle="1" w:styleId="highlight01">
    <w:name w:val="highlight01"/>
    <w:basedOn w:val="af"/>
    <w:rsid w:val="00EA0D9F"/>
    <w:rPr>
      <w:sz w:val="24"/>
      <w:szCs w:val="24"/>
      <w:shd w:val="clear" w:color="auto" w:fill="auto"/>
    </w:rPr>
  </w:style>
  <w:style w:type="paragraph" w:customStyle="1" w:styleId="Affils">
    <w:name w:val="Affils"/>
    <w:basedOn w:val="ae"/>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e"/>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
    <w:rsid w:val="00EA0D9F"/>
    <w:rPr>
      <w:b/>
      <w:bCs/>
      <w:color w:val="FF0000"/>
    </w:rPr>
  </w:style>
  <w:style w:type="paragraph" w:customStyle="1" w:styleId="2ffffffa">
    <w:name w:val="Тема примечания2"/>
    <w:basedOn w:val="aff4"/>
    <w:next w:val="aff4"/>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8">
    <w:name w:val="Основной текст с отступом + по центру"/>
    <w:aliases w:val="Слева:  0 см,Междустр.интервал:  полу..."/>
    <w:basedOn w:val="ae"/>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e"/>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e"/>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e"/>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a">
    <w:name w:val="Обычный + по ширине"/>
    <w:aliases w:val="Междустр.интервал:  полуторный"/>
    <w:basedOn w:val="ae"/>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
    <w:rsid w:val="00673773"/>
    <w:rPr>
      <w:rFonts w:ascii="Verdana" w:hAnsi="Verdana" w:hint="default"/>
      <w:b/>
      <w:bCs/>
      <w:color w:val="000000"/>
      <w:sz w:val="9"/>
      <w:szCs w:val="9"/>
    </w:rPr>
  </w:style>
  <w:style w:type="paragraph" w:customStyle="1" w:styleId="Zagol">
    <w:name w:val="Zagol"/>
    <w:next w:val="ae"/>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
    <w:rsid w:val="00673773"/>
    <w:rPr>
      <w:b/>
      <w:bCs/>
    </w:rPr>
  </w:style>
  <w:style w:type="character" w:customStyle="1" w:styleId="textitalic1">
    <w:name w:val="text_italic1"/>
    <w:basedOn w:val="af"/>
    <w:rsid w:val="00673773"/>
    <w:rPr>
      <w:i/>
      <w:iCs/>
    </w:rPr>
  </w:style>
  <w:style w:type="character" w:customStyle="1" w:styleId="searchresulthittext1">
    <w:name w:val="search_result_hit_text1"/>
    <w:basedOn w:val="af"/>
    <w:rsid w:val="00673773"/>
    <w:rPr>
      <w:shd w:val="clear" w:color="auto" w:fill="FFFF00"/>
    </w:rPr>
  </w:style>
  <w:style w:type="paragraph" w:customStyle="1" w:styleId="afffffffffffffffffffffffff9">
    <w:name w:val="название таблицы"/>
    <w:basedOn w:val="ae"/>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a">
    <w:name w:val="номер таблицы"/>
    <w:basedOn w:val="ae"/>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b">
    <w:name w:val="мой заголовок"/>
    <w:basedOn w:val="affffffff0"/>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e"/>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c">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
    <w:rsid w:val="00FD2FD6"/>
    <w:rPr>
      <w:vertAlign w:val="superscript"/>
    </w:rPr>
  </w:style>
  <w:style w:type="paragraph" w:customStyle="1" w:styleId="2ffffffb">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d">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e">
    <w:name w:val="Дистекст"/>
    <w:basedOn w:val="ae"/>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
    <w:name w:val="Êîëîíêà"/>
    <w:basedOn w:val="ae"/>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8">
    <w:name w:val="Основний текст1"/>
    <w:basedOn w:val="ae"/>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c">
    <w:name w:val="Основний текст2"/>
    <w:basedOn w:val="ae"/>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0">
    <w:name w:val="Îñíîâíèé òåêñò"/>
    <w:basedOn w:val="ae"/>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8"/>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d">
    <w:name w:val="Нумерованый"/>
    <w:basedOn w:val="ae"/>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c">
    <w:name w:val="Нумерація"/>
    <w:basedOn w:val="ae"/>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9">
    <w:name w:val="Нумерованый 1"/>
    <w:basedOn w:val="ae"/>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a"/>
    <w:rsid w:val="00C71DF4"/>
  </w:style>
  <w:style w:type="character" w:customStyle="1" w:styleId="3ffff7">
    <w:name w:val="Выделение3"/>
    <w:rsid w:val="00C71DF4"/>
    <w:rPr>
      <w:i/>
    </w:rPr>
  </w:style>
  <w:style w:type="paragraph" w:customStyle="1" w:styleId="3100">
    <w:name w:val="Основной текст с отступом 310"/>
    <w:basedOn w:val="ae"/>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e"/>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0"/>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9"/>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1">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e"/>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e"/>
    <w:next w:val="ae"/>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
    <w:rsid w:val="00CB2DD4"/>
  </w:style>
  <w:style w:type="paragraph" w:customStyle="1" w:styleId="Pa20">
    <w:name w:val="Pa20"/>
    <w:basedOn w:val="ae"/>
    <w:next w:val="ae"/>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e"/>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e"/>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4"/>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e"/>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e"/>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e"/>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
    <w:rsid w:val="00A736DB"/>
    <w:rPr>
      <w:rFonts w:ascii="Arial" w:hAnsi="Arial" w:cs="Arial" w:hint="default"/>
      <w:b/>
      <w:bCs/>
      <w:color w:val="000000"/>
      <w:sz w:val="22"/>
      <w:szCs w:val="22"/>
    </w:rPr>
  </w:style>
  <w:style w:type="character" w:customStyle="1" w:styleId="summarypages">
    <w:name w:val="summary_pages"/>
    <w:basedOn w:val="af"/>
    <w:rsid w:val="00A736DB"/>
  </w:style>
  <w:style w:type="character" w:customStyle="1" w:styleId="articletitle">
    <w:name w:val="articletitle"/>
    <w:basedOn w:val="af"/>
    <w:rsid w:val="00A736DB"/>
  </w:style>
  <w:style w:type="paragraph" w:customStyle="1" w:styleId="rvps15">
    <w:name w:val="rvps15"/>
    <w:basedOn w:val="ae"/>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1">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2">
    <w:name w:val="текст дис.ЖК"/>
    <w:basedOn w:val="affffffffffffffffffffffffff1"/>
    <w:next w:val="affffffffffffffffffffffffff1"/>
    <w:autoRedefine/>
    <w:rsid w:val="00A6044C"/>
    <w:rPr>
      <w:b/>
      <w:i/>
    </w:rPr>
  </w:style>
  <w:style w:type="paragraph" w:customStyle="1" w:styleId="1ffffffffa">
    <w:name w:val="Дис. 1"/>
    <w:basedOn w:val="affffffffffffffffffffffffff1"/>
    <w:next w:val="affffffffffffffffffffffffff1"/>
    <w:autoRedefine/>
    <w:rsid w:val="00A6044C"/>
    <w:pPr>
      <w:spacing w:before="120" w:after="360"/>
      <w:ind w:firstLine="0"/>
      <w:jc w:val="center"/>
      <w:outlineLvl w:val="0"/>
    </w:pPr>
    <w:rPr>
      <w:b/>
      <w:caps/>
      <w:szCs w:val="28"/>
    </w:rPr>
  </w:style>
  <w:style w:type="paragraph" w:customStyle="1" w:styleId="affffffffffffffffffffffffff3">
    <w:name w:val="Тит. Шапка дис."/>
    <w:basedOn w:val="affffffffffffffffffffffffff1"/>
    <w:next w:val="affffffffffffffffffffffffff1"/>
    <w:autoRedefine/>
    <w:rsid w:val="00A6044C"/>
    <w:pPr>
      <w:spacing w:line="240" w:lineRule="auto"/>
      <w:ind w:firstLine="0"/>
      <w:jc w:val="center"/>
    </w:pPr>
    <w:rPr>
      <w:b/>
      <w:caps/>
      <w:szCs w:val="28"/>
    </w:rPr>
  </w:style>
  <w:style w:type="paragraph" w:customStyle="1" w:styleId="affffffffffffffffffffffffff4">
    <w:name w:val="Тит. Название дис."/>
    <w:next w:val="affffffffffffffffffffffffff1"/>
    <w:autoRedefine/>
    <w:rsid w:val="00A6044C"/>
    <w:pPr>
      <w:jc w:val="center"/>
    </w:pPr>
    <w:rPr>
      <w:rFonts w:ascii="Arial" w:eastAsia="Times New Roman" w:hAnsi="Arial" w:cs="Times New Roman"/>
      <w:b/>
      <w:caps/>
      <w:sz w:val="36"/>
      <w:szCs w:val="36"/>
    </w:rPr>
  </w:style>
  <w:style w:type="paragraph" w:customStyle="1" w:styleId="affffffffffffffffffffffffff5">
    <w:name w:val="текст дис. Ц"/>
    <w:basedOn w:val="affffffffffffffffffffffffff1"/>
    <w:next w:val="affffffffffffffffffffffffff1"/>
    <w:autoRedefine/>
    <w:rsid w:val="00A6044C"/>
    <w:pPr>
      <w:ind w:firstLine="0"/>
      <w:jc w:val="center"/>
    </w:pPr>
  </w:style>
  <w:style w:type="character" w:customStyle="1" w:styleId="affffffffffffffffffffffffff6">
    <w:name w:val="Шрифт Ж"/>
    <w:basedOn w:val="af"/>
    <w:rsid w:val="00A6044C"/>
    <w:rPr>
      <w:b/>
    </w:rPr>
  </w:style>
  <w:style w:type="character" w:customStyle="1" w:styleId="affffffffffffffffffffffffff7">
    <w:name w:val="Шрифт К"/>
    <w:basedOn w:val="af"/>
    <w:rsid w:val="00A6044C"/>
    <w:rPr>
      <w:i/>
    </w:rPr>
  </w:style>
  <w:style w:type="paragraph" w:customStyle="1" w:styleId="affffffffffffffffffffffffff8">
    <w:name w:val="Тит. рук."/>
    <w:basedOn w:val="affffffffffffffffffffffffff1"/>
    <w:next w:val="affffffffffffffffffffffffff1"/>
    <w:autoRedefine/>
    <w:rsid w:val="00A6044C"/>
    <w:pPr>
      <w:ind w:left="5670" w:firstLine="0"/>
    </w:pPr>
  </w:style>
  <w:style w:type="character" w:customStyle="1" w:styleId="affffffffffffffffffffffffff9">
    <w:name w:val="текст дис.ЖК Знак"/>
    <w:basedOn w:val="af"/>
    <w:rsid w:val="00A6044C"/>
    <w:rPr>
      <w:b/>
      <w:i/>
      <w:sz w:val="28"/>
      <w:szCs w:val="24"/>
      <w:lang w:val="ru-RU" w:eastAsia="ru-RU" w:bidi="ar-SA"/>
    </w:rPr>
  </w:style>
  <w:style w:type="paragraph" w:customStyle="1" w:styleId="affffffffffffffffffffffffffa">
    <w:name w:val="текст дис.Ж"/>
    <w:basedOn w:val="affffffffffffffffffffffffff1"/>
    <w:next w:val="affffffffffffffffffffffffff1"/>
    <w:autoRedefine/>
    <w:rsid w:val="00A6044C"/>
    <w:rPr>
      <w:b/>
    </w:rPr>
  </w:style>
  <w:style w:type="paragraph" w:customStyle="1" w:styleId="affffffffffffffffffffffffffb">
    <w:name w:val="текст дис. К"/>
    <w:basedOn w:val="affffffffffffffffffffffffff1"/>
    <w:next w:val="affffffffffffffffffffffffff1"/>
    <w:link w:val="affffffffffffffffffffffffffc"/>
    <w:autoRedefine/>
    <w:rsid w:val="00A6044C"/>
  </w:style>
  <w:style w:type="paragraph" w:customStyle="1" w:styleId="11f5">
    <w:name w:val="Дис. 1.1"/>
    <w:basedOn w:val="affffffffffffffffffffffffff1"/>
    <w:next w:val="affffffffffffffffffffffffff1"/>
    <w:autoRedefine/>
    <w:rsid w:val="00A6044C"/>
    <w:pPr>
      <w:spacing w:before="120" w:after="240"/>
      <w:ind w:left="709" w:firstLine="0"/>
      <w:contextualSpacing/>
      <w:jc w:val="left"/>
      <w:outlineLvl w:val="1"/>
    </w:pPr>
  </w:style>
  <w:style w:type="paragraph" w:customStyle="1" w:styleId="1113">
    <w:name w:val="Дис. 1.1.1"/>
    <w:basedOn w:val="affffffffffffffffffffffffff1"/>
    <w:next w:val="affffffffffffffffffffffffff1"/>
    <w:autoRedefine/>
    <w:rsid w:val="00A6044C"/>
    <w:pPr>
      <w:spacing w:before="120" w:after="240"/>
      <w:ind w:left="720" w:firstLine="0"/>
      <w:jc w:val="left"/>
      <w:outlineLvl w:val="2"/>
    </w:pPr>
    <w:rPr>
      <w:bCs/>
    </w:rPr>
  </w:style>
  <w:style w:type="paragraph" w:customStyle="1" w:styleId="11111">
    <w:name w:val="Дис. 1.1.1.1"/>
    <w:basedOn w:val="affffffffffffffffffffffffff1"/>
    <w:next w:val="affffffffffffffffffffffffff1"/>
    <w:autoRedefine/>
    <w:rsid w:val="00A6044C"/>
    <w:pPr>
      <w:spacing w:before="120" w:after="240"/>
      <w:ind w:left="709" w:firstLine="0"/>
      <w:contextualSpacing/>
      <w:jc w:val="left"/>
      <w:outlineLvl w:val="3"/>
    </w:pPr>
  </w:style>
  <w:style w:type="paragraph" w:customStyle="1" w:styleId="affffffffffffffffffffffffffd">
    <w:name w:val="текст дис. Пр"/>
    <w:basedOn w:val="affffffffffffffffffffffffff1"/>
    <w:next w:val="affffffffffffffffffffffffff1"/>
    <w:autoRedefine/>
    <w:rsid w:val="00A6044C"/>
    <w:pPr>
      <w:jc w:val="right"/>
    </w:pPr>
  </w:style>
  <w:style w:type="paragraph" w:customStyle="1" w:styleId="affffffffffffffffffffffffffe">
    <w:name w:val="Таб. номер"/>
    <w:basedOn w:val="affffffffffffffffffffffffff1"/>
    <w:next w:val="afffffffffffffffffffffffffff"/>
    <w:autoRedefine/>
    <w:rsid w:val="00A6044C"/>
    <w:pPr>
      <w:ind w:firstLine="0"/>
      <w:jc w:val="right"/>
    </w:pPr>
    <w:rPr>
      <w:i/>
    </w:rPr>
  </w:style>
  <w:style w:type="paragraph" w:customStyle="1" w:styleId="afffffffffffffffffffffffffff">
    <w:name w:val="Таб. название"/>
    <w:basedOn w:val="affffffffffffffffffffffffff1"/>
    <w:next w:val="affffffffffffffffffffffffff1"/>
    <w:link w:val="afffffffffffffffffffffffffff0"/>
    <w:autoRedefine/>
    <w:rsid w:val="00A6044C"/>
    <w:pPr>
      <w:spacing w:line="240" w:lineRule="auto"/>
      <w:ind w:firstLine="0"/>
      <w:jc w:val="center"/>
    </w:pPr>
    <w:rPr>
      <w:b/>
    </w:rPr>
  </w:style>
  <w:style w:type="character" w:customStyle="1" w:styleId="afffffffffffffffffffffffffff1">
    <w:name w:val="Шрифт"/>
    <w:basedOn w:val="af"/>
    <w:rsid w:val="00A6044C"/>
  </w:style>
  <w:style w:type="paragraph" w:customStyle="1" w:styleId="afffffffffffffffffffffffffff2">
    <w:name w:val="текст табл."/>
    <w:basedOn w:val="affffffffffffffffffffffffff1"/>
    <w:next w:val="affffffffffffffffffffffffff1"/>
    <w:autoRedefine/>
    <w:rsid w:val="00A6044C"/>
    <w:pPr>
      <w:spacing w:line="240" w:lineRule="auto"/>
    </w:pPr>
    <w:rPr>
      <w:sz w:val="24"/>
    </w:rPr>
  </w:style>
  <w:style w:type="paragraph" w:customStyle="1" w:styleId="afffffffffffffffffffffffffff3">
    <w:name w:val="Примечание"/>
    <w:basedOn w:val="affffffffffffffffffffffffff1"/>
    <w:next w:val="affffffffffffffffffffffffff1"/>
    <w:autoRedefine/>
    <w:rsid w:val="00A6044C"/>
    <w:pPr>
      <w:spacing w:before="240" w:line="240" w:lineRule="auto"/>
      <w:ind w:left="1158" w:hanging="449"/>
      <w:contextualSpacing/>
    </w:pPr>
  </w:style>
  <w:style w:type="paragraph" w:customStyle="1" w:styleId="afffffffffffffffffffffffffff4">
    <w:name w:val="текст табл. Лево"/>
    <w:basedOn w:val="afffffffffffffffffffffffffff2"/>
    <w:next w:val="affffffffffffffffffffffffff1"/>
    <w:autoRedefine/>
    <w:rsid w:val="00A6044C"/>
    <w:pPr>
      <w:spacing w:line="360" w:lineRule="auto"/>
      <w:ind w:firstLine="0"/>
      <w:jc w:val="left"/>
    </w:pPr>
  </w:style>
  <w:style w:type="paragraph" w:customStyle="1" w:styleId="157">
    <w:name w:val="табл. Лево 1.5"/>
    <w:basedOn w:val="ae"/>
    <w:next w:val="affffffffffffffffffffffffff1"/>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e"/>
    <w:next w:val="affffffffffffffffffffffffff1"/>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e"/>
    <w:next w:val="affffffffffffffffffffffffff1"/>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5">
    <w:name w:val="текст дис. Знак"/>
    <w:basedOn w:val="af"/>
    <w:rsid w:val="00A6044C"/>
    <w:rPr>
      <w:sz w:val="28"/>
      <w:szCs w:val="24"/>
      <w:lang w:val="ru-RU" w:eastAsia="ru-RU" w:bidi="ar-SA"/>
    </w:rPr>
  </w:style>
  <w:style w:type="paragraph" w:customStyle="1" w:styleId="afffffffffffffffffffffffffff6">
    <w:name w:val="Осн.текст"/>
    <w:basedOn w:val="ae"/>
    <w:link w:val="afffffffffffffffffffffffffff7"/>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8">
    <w:name w:val="текст дис.Ж Знак"/>
    <w:basedOn w:val="afffffffffffffffffffffffffff5"/>
    <w:rsid w:val="00A6044C"/>
    <w:rPr>
      <w:b/>
      <w:sz w:val="28"/>
      <w:szCs w:val="24"/>
      <w:lang w:val="ru-RU" w:eastAsia="ru-RU" w:bidi="ar-SA"/>
    </w:rPr>
  </w:style>
  <w:style w:type="paragraph" w:customStyle="1" w:styleId="1215">
    <w:name w:val="табл. Ц 12пт 1.5"/>
    <w:basedOn w:val="12c"/>
    <w:rsid w:val="00A6044C"/>
    <w:pPr>
      <w:spacing w:line="360" w:lineRule="auto"/>
    </w:pPr>
    <w:rPr>
      <w:lang w:val="uk-UA"/>
    </w:rPr>
  </w:style>
  <w:style w:type="paragraph" w:customStyle="1" w:styleId="12c">
    <w:name w:val="табл. Центр 12 пт"/>
    <w:basedOn w:val="11f6"/>
    <w:rsid w:val="00A6044C"/>
    <w:rPr>
      <w:sz w:val="24"/>
    </w:rPr>
  </w:style>
  <w:style w:type="character" w:customStyle="1" w:styleId="afffffffffffffffffffffffffff9">
    <w:name w:val="Таб. номер Знак"/>
    <w:basedOn w:val="afffffffffffffffffffffffffff5"/>
    <w:rsid w:val="00A6044C"/>
    <w:rPr>
      <w:i/>
      <w:sz w:val="28"/>
      <w:szCs w:val="24"/>
      <w:lang w:val="ru-RU" w:eastAsia="ru-RU" w:bidi="ar-SA"/>
    </w:rPr>
  </w:style>
  <w:style w:type="character" w:customStyle="1" w:styleId="11f7">
    <w:name w:val="Дис. 1.1 Знак"/>
    <w:basedOn w:val="afffffffffffffffffffffffffff5"/>
    <w:rsid w:val="00A6044C"/>
    <w:rPr>
      <w:sz w:val="28"/>
      <w:szCs w:val="24"/>
      <w:lang w:val="ru-RU" w:eastAsia="ru-RU" w:bidi="ar-SA"/>
    </w:rPr>
  </w:style>
  <w:style w:type="character" w:customStyle="1" w:styleId="1ffffffffb">
    <w:name w:val="текст дис. Знак1"/>
    <w:basedOn w:val="af"/>
    <w:rsid w:val="00A6044C"/>
    <w:rPr>
      <w:sz w:val="28"/>
      <w:szCs w:val="24"/>
      <w:lang w:val="ru-RU" w:eastAsia="ru-RU" w:bidi="ar-SA"/>
    </w:rPr>
  </w:style>
  <w:style w:type="paragraph" w:customStyle="1" w:styleId="1ffffffffc">
    <w:name w:val="Рис 1"/>
    <w:basedOn w:val="afffffffffffffffb"/>
    <w:next w:val="ae"/>
    <w:link w:val="1ffffffffd"/>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8">
    <w:name w:val="1.1"/>
    <w:basedOn w:val="ae"/>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e"/>
    <w:rsid w:val="006F11FC"/>
    <w:pPr>
      <w:suppressAutoHyphens w:val="0"/>
    </w:pPr>
    <w:rPr>
      <w:rFonts w:ascii="Tahoma" w:eastAsia="Times New Roman" w:hAnsi="Tahoma" w:cs="Tahoma"/>
      <w:sz w:val="16"/>
      <w:szCs w:val="16"/>
      <w:lang w:eastAsia="ru-RU"/>
    </w:rPr>
  </w:style>
  <w:style w:type="paragraph" w:customStyle="1" w:styleId="Tabl">
    <w:name w:val="Tabl"/>
    <w:basedOn w:val="ae"/>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e"/>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e"/>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e">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a">
    <w:name w:val="формула"/>
    <w:basedOn w:val="afffffff9"/>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b">
    <w:name w:val="Осн текст дис"/>
    <w:basedOn w:val="afffffff9"/>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c">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e"/>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e"/>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d">
    <w:name w:val="Осн текст дис Знак"/>
    <w:basedOn w:val="af"/>
    <w:rsid w:val="00BE2D47"/>
    <w:rPr>
      <w:sz w:val="28"/>
      <w:szCs w:val="28"/>
      <w:lang w:val="uk-UA" w:eastAsia="ru-RU" w:bidi="ar-SA"/>
    </w:rPr>
  </w:style>
  <w:style w:type="paragraph" w:customStyle="1" w:styleId="afffffffffffffffffffffffffffe">
    <w:name w:val="ткс"/>
    <w:basedOn w:val="ae"/>
    <w:next w:val="ae"/>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
    <w:name w:val="відступ"/>
    <w:basedOn w:val="afffffffffffffffffffffffffffe"/>
    <w:next w:val="afffffffffffffffffffffffffffe"/>
    <w:rsid w:val="00B50BD7"/>
    <w:pPr>
      <w:ind w:left="227" w:hanging="227"/>
    </w:pPr>
  </w:style>
  <w:style w:type="paragraph" w:customStyle="1" w:styleId="affffffffffffffffffffffffffff0">
    <w:name w:val="Заголовок статей"/>
    <w:basedOn w:val="afffffff9"/>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0"/>
    <w:rsid w:val="00B50BD7"/>
    <w:rPr>
      <w:b w:val="0"/>
      <w:sz w:val="20"/>
    </w:rPr>
  </w:style>
  <w:style w:type="paragraph" w:customStyle="1" w:styleId="affffffffffffffffffffffffffff1">
    <w:name w:val="мой"/>
    <w:basedOn w:val="ae"/>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4"/>
    <w:next w:val="aff4"/>
    <w:rsid w:val="00E36270"/>
    <w:pPr>
      <w:widowControl/>
    </w:pPr>
    <w:rPr>
      <w:rFonts w:ascii="Times New Roman" w:eastAsia="Times New Roman" w:hAnsi="Times New Roman" w:cs="Times New Roman"/>
      <w:b/>
      <w:bCs/>
    </w:rPr>
  </w:style>
  <w:style w:type="paragraph" w:customStyle="1" w:styleId="5ffe">
    <w:name w:val="Абзац списка5"/>
    <w:basedOn w:val="ae"/>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
    <w:rsid w:val="00794DF8"/>
  </w:style>
  <w:style w:type="character" w:customStyle="1" w:styleId="mlxttrngo1">
    <w:name w:val="mlxt_trn_go1"/>
    <w:basedOn w:val="af"/>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7">
    <w:name w:val="стиль41"/>
    <w:basedOn w:val="ae"/>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e"/>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e"/>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2">
    <w:name w:val="Підпис"/>
    <w:basedOn w:val="ae"/>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e"/>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3">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e"/>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e"/>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e"/>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
    <w:rsid w:val="00363673"/>
    <w:rPr>
      <w:b w:val="0"/>
      <w:bCs w:val="0"/>
      <w:i w:val="0"/>
      <w:iCs w:val="0"/>
    </w:rPr>
  </w:style>
  <w:style w:type="character" w:customStyle="1" w:styleId="txr-x-x-70">
    <w:name w:val="txr-x-x-70"/>
    <w:basedOn w:val="af"/>
    <w:rsid w:val="00363673"/>
  </w:style>
  <w:style w:type="character" w:customStyle="1" w:styleId="medium-font1">
    <w:name w:val="medium-font1"/>
    <w:basedOn w:val="af"/>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e"/>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
    <w:rsid w:val="00D04D7C"/>
  </w:style>
  <w:style w:type="paragraph" w:customStyle="1" w:styleId="Header4">
    <w:name w:val="Header_4"/>
    <w:basedOn w:val="ae"/>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
    <w:rsid w:val="000D4C60"/>
    <w:rPr>
      <w:rFonts w:ascii="Verdana" w:hAnsi="Verdana"/>
      <w:b/>
      <w:bCs/>
      <w:sz w:val="15"/>
      <w:szCs w:val="15"/>
    </w:rPr>
  </w:style>
  <w:style w:type="paragraph" w:customStyle="1" w:styleId="rvps39">
    <w:name w:val="rvps39"/>
    <w:basedOn w:val="ae"/>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e"/>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e"/>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d">
    <w:name w:val="List Number 2"/>
    <w:basedOn w:val="ae"/>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e"/>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e"/>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e"/>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4">
    <w:name w:val="табл. Право"/>
    <w:basedOn w:val="affffffffffffffffffffffffff1"/>
    <w:next w:val="affffffffffffffffffffffffff1"/>
    <w:autoRedefine/>
    <w:rsid w:val="00F73245"/>
    <w:pPr>
      <w:spacing w:line="240" w:lineRule="auto"/>
      <w:ind w:right="113" w:firstLine="0"/>
      <w:jc w:val="right"/>
    </w:pPr>
    <w:rPr>
      <w:sz w:val="24"/>
    </w:rPr>
  </w:style>
  <w:style w:type="character" w:customStyle="1" w:styleId="afffffffffffffffffffffffffff0">
    <w:name w:val="Таб. название Знак"/>
    <w:basedOn w:val="afffffffffffffffffffffffffff5"/>
    <w:link w:val="afffffffffffffffffffffffffff"/>
    <w:locked/>
    <w:rsid w:val="00F73245"/>
    <w:rPr>
      <w:rFonts w:ascii="Times New Roman" w:eastAsia="Times New Roman" w:hAnsi="Times New Roman" w:cs="Times New Roman"/>
      <w:b/>
      <w:sz w:val="28"/>
      <w:szCs w:val="24"/>
      <w:lang w:val="ru-RU" w:eastAsia="ru-RU" w:bidi="ar-SA"/>
    </w:rPr>
  </w:style>
  <w:style w:type="character" w:customStyle="1" w:styleId="affffffffffffffffffffffffffc">
    <w:name w:val="текст дис. К Знак"/>
    <w:basedOn w:val="afffffffffffffffffffffffffff5"/>
    <w:link w:val="affffffffffffffffffffffffffb"/>
    <w:locked/>
    <w:rsid w:val="00F73245"/>
    <w:rPr>
      <w:rFonts w:ascii="Times New Roman" w:eastAsia="Times New Roman" w:hAnsi="Times New Roman" w:cs="Times New Roman"/>
      <w:sz w:val="28"/>
      <w:szCs w:val="24"/>
      <w:lang w:val="ru-RU" w:eastAsia="ru-RU" w:bidi="ar-SA"/>
    </w:rPr>
  </w:style>
  <w:style w:type="paragraph" w:customStyle="1" w:styleId="affffffffffffffffffffffffffff5">
    <w:name w:val="табл. Лево"/>
    <w:basedOn w:val="ae"/>
    <w:next w:val="affffffffffffffffffffffffff1"/>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6">
    <w:name w:val="табл. Центр Знак"/>
    <w:basedOn w:val="af"/>
    <w:link w:val="affffffffffffffffffffffffffff7"/>
    <w:locked/>
    <w:rsid w:val="00F73245"/>
    <w:rPr>
      <w:rFonts w:ascii="Times New Roman" w:eastAsia="Times New Roman" w:hAnsi="Times New Roman" w:cs="Times New Roman"/>
      <w:sz w:val="26"/>
      <w:szCs w:val="28"/>
      <w:lang w:val="uk-UA"/>
    </w:rPr>
  </w:style>
  <w:style w:type="paragraph" w:customStyle="1" w:styleId="affffffffffffffffffffffffffff7">
    <w:name w:val="табл. Центр"/>
    <w:basedOn w:val="ae"/>
    <w:next w:val="ae"/>
    <w:link w:val="affffffffffffffffffffffffffff6"/>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8">
    <w:name w:val="Табл.Шапка"/>
    <w:basedOn w:val="affffffffffffffffffffffffffff7"/>
    <w:next w:val="affffffffffffffffffffffffffff7"/>
    <w:autoRedefine/>
    <w:rsid w:val="00F73245"/>
    <w:rPr>
      <w:b/>
      <w:bCs/>
      <w:szCs w:val="22"/>
    </w:rPr>
  </w:style>
  <w:style w:type="paragraph" w:customStyle="1" w:styleId="11f9">
    <w:name w:val="Табл.Шапка 11 пт"/>
    <w:basedOn w:val="affffffffffffffffffffffffffff8"/>
    <w:next w:val="affffffffffffffffffffffffff1"/>
    <w:rsid w:val="00F73245"/>
    <w:rPr>
      <w:sz w:val="22"/>
    </w:rPr>
  </w:style>
  <w:style w:type="character" w:customStyle="1" w:styleId="1ffffffffd">
    <w:name w:val="Рис 1 Знак"/>
    <w:link w:val="1ffffffffc"/>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5"/>
    <w:rsid w:val="00F73245"/>
  </w:style>
  <w:style w:type="character" w:customStyle="1" w:styleId="afffffffffffffffffffffffffff7">
    <w:name w:val="Осн.текст Знак"/>
    <w:basedOn w:val="af"/>
    <w:link w:val="afffffffffffffffffffffffffff6"/>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9">
    <w:name w:val="текст д.литер"/>
    <w:basedOn w:val="ae"/>
    <w:next w:val="ae"/>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a">
    <w:name w:val="Стиль Табл.Шапка +"/>
    <w:basedOn w:val="ae"/>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b">
    <w:name w:val="Стиль табл. Центр + Знак"/>
    <w:basedOn w:val="affffffffffffffffffffffffffff6"/>
    <w:link w:val="affffffffffffffffffffffffffffc"/>
    <w:locked/>
    <w:rsid w:val="00F73245"/>
    <w:rPr>
      <w:rFonts w:ascii="Times New Roman" w:eastAsia="Times New Roman" w:hAnsi="Times New Roman" w:cs="Times New Roman"/>
      <w:sz w:val="24"/>
      <w:szCs w:val="28"/>
      <w:lang w:val="uk-UA"/>
    </w:rPr>
  </w:style>
  <w:style w:type="paragraph" w:customStyle="1" w:styleId="affffffffffffffffffffffffffffc">
    <w:name w:val="Стиль табл. Центр +"/>
    <w:basedOn w:val="affffffffffffffffffffffffffff7"/>
    <w:link w:val="affffffffffffffffffffffffffffb"/>
    <w:rsid w:val="00F73245"/>
    <w:rPr>
      <w:sz w:val="24"/>
    </w:rPr>
  </w:style>
  <w:style w:type="paragraph" w:customStyle="1" w:styleId="affffffffffffffffffffffffffffd">
    <w:name w:val="Стиль Стиль Табл.Шапка + +"/>
    <w:basedOn w:val="affffffffffffffffffffffffffffa"/>
    <w:rsid w:val="00F73245"/>
    <w:rPr>
      <w:b w:val="0"/>
      <w:szCs w:val="24"/>
    </w:rPr>
  </w:style>
  <w:style w:type="character" w:customStyle="1" w:styleId="affffffffffffffffffffffffffffe">
    <w:name w:val="Осн.текст Знак Знак"/>
    <w:basedOn w:val="af"/>
    <w:rsid w:val="00F73245"/>
    <w:rPr>
      <w:rFonts w:ascii="ZWAdobeF" w:hAnsi="ZWAdobeF" w:cs="ZWAdobeF" w:hint="default"/>
      <w:color w:val="008000"/>
      <w:sz w:val="28"/>
      <w:szCs w:val="28"/>
      <w:lang w:val="ru-RU" w:eastAsia="ru-RU" w:bidi="ar-SA"/>
    </w:rPr>
  </w:style>
  <w:style w:type="character" w:customStyle="1" w:styleId="afffffffffffffffffffffffffffff">
    <w:name w:val="текст дис. Знак Знак"/>
    <w:basedOn w:val="af"/>
    <w:rsid w:val="00F73245"/>
    <w:rPr>
      <w:sz w:val="28"/>
      <w:szCs w:val="24"/>
      <w:lang w:val="ru-RU" w:eastAsia="ru-RU" w:bidi="ar-SA"/>
    </w:rPr>
  </w:style>
  <w:style w:type="table" w:customStyle="1" w:styleId="afffffffffffffffffffffffffffff0">
    <w:name w:val="Сокращения"/>
    <w:basedOn w:val="af0"/>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1">
    <w:name w:val="Таб."/>
    <w:basedOn w:val="af0"/>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
    <w:name w:val="Список многоуровневый 14 пт"/>
    <w:rsid w:val="00F73245"/>
    <w:pPr>
      <w:numPr>
        <w:numId w:val="51"/>
      </w:numPr>
    </w:pPr>
  </w:style>
  <w:style w:type="paragraph" w:customStyle="1" w:styleId="afffffffffffffffffffffffffffff2">
    <w:name w:val="ОбычныйКрасный"/>
    <w:basedOn w:val="ae"/>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3">
    <w:name w:val="НазваниеРаздела"/>
    <w:basedOn w:val="ae"/>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e"/>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a">
    <w:name w:val="Содержан1.1"/>
    <w:basedOn w:val="ae"/>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0">
    <w:name w:val="Содержан1"/>
    <w:basedOn w:val="ae"/>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e"/>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9">
    <w:name w:val="ОбычныйСписок"/>
    <w:basedOn w:val="ae"/>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4">
    <w:name w:val="НазваниеПодраздела"/>
    <w:basedOn w:val="afffffffffffffffffffffffffffff2"/>
    <w:rsid w:val="00CA29EF"/>
    <w:pPr>
      <w:ind w:left="1276" w:hanging="567"/>
      <w:jc w:val="left"/>
    </w:pPr>
  </w:style>
  <w:style w:type="paragraph" w:customStyle="1" w:styleId="1fffffffff1">
    <w:name w:val="Таблица1Номер"/>
    <w:basedOn w:val="ae"/>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e">
    <w:name w:val="Таблица2Название"/>
    <w:basedOn w:val="ae"/>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e"/>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e"/>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b">
    <w:name w:val="НазваПодраз11"/>
    <w:basedOn w:val="afffffffffffffffffffffffffffff2"/>
    <w:rsid w:val="00CA29EF"/>
    <w:pPr>
      <w:ind w:left="1219" w:hanging="510"/>
      <w:jc w:val="left"/>
    </w:pPr>
  </w:style>
  <w:style w:type="paragraph" w:customStyle="1" w:styleId="11112">
    <w:name w:val="НазваПодраз1111"/>
    <w:basedOn w:val="11fb"/>
    <w:rsid w:val="00CA29EF"/>
    <w:pPr>
      <w:ind w:left="1616" w:hanging="907"/>
    </w:pPr>
  </w:style>
  <w:style w:type="paragraph" w:customStyle="1" w:styleId="afffffffffffffffffffffffffffff5">
    <w:name w:val="СборТабТекст"/>
    <w:basedOn w:val="ae"/>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6">
    <w:name w:val="СборТаблицаНазвание"/>
    <w:basedOn w:val="ae"/>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7">
    <w:name w:val="СборТаблицаНомер"/>
    <w:basedOn w:val="afffffffffffffffffffffffffffff6"/>
    <w:rsid w:val="00CA29EF"/>
    <w:pPr>
      <w:spacing w:after="0" w:line="240" w:lineRule="auto"/>
      <w:ind w:left="0" w:right="567"/>
      <w:jc w:val="right"/>
    </w:pPr>
  </w:style>
  <w:style w:type="paragraph" w:customStyle="1" w:styleId="afffffffffffffffffffffffffffff8">
    <w:name w:val="СборТекстОснов"/>
    <w:basedOn w:val="ae"/>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9">
    <w:name w:val="ОбычныйКрасный Знак"/>
    <w:basedOn w:val="af"/>
    <w:rsid w:val="00CA29EF"/>
    <w:rPr>
      <w:sz w:val="28"/>
      <w:szCs w:val="24"/>
      <w:lang w:val="ru-RU" w:eastAsia="ru-RU" w:bidi="ar-SA"/>
    </w:rPr>
  </w:style>
  <w:style w:type="paragraph" w:customStyle="1" w:styleId="afffffffffffffffffffffffffffffa">
    <w:name w:val="ТабицаСтиль"/>
    <w:basedOn w:val="ae"/>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b">
    <w:name w:val="РисунокСтиль"/>
    <w:basedOn w:val="ae"/>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c">
    <w:name w:val="РисНазвание"/>
    <w:basedOn w:val="ae"/>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e"/>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d">
    <w:name w:val="ПодраздНазвание"/>
    <w:basedOn w:val="ae"/>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e"/>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b">
    <w:name w:val="Норм1.5"/>
    <w:basedOn w:val="ae"/>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e">
    <w:name w:val="ТаблицаТекст"/>
    <w:basedOn w:val="ae"/>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
    <w:name w:val="СборЛитНазв"/>
    <w:basedOn w:val="ae"/>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2">
    <w:name w:val="ОбычныйКрасн14"/>
    <w:basedOn w:val="ae"/>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e"/>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0">
    <w:name w:val="АвторефКрас"/>
    <w:basedOn w:val="166"/>
    <w:rsid w:val="00CA29EF"/>
    <w:pPr>
      <w:keepNext w:val="0"/>
      <w:spacing w:line="293" w:lineRule="auto"/>
    </w:pPr>
  </w:style>
  <w:style w:type="paragraph" w:customStyle="1" w:styleId="affffffffffffffffffffffffffffff1">
    <w:name w:val="ОбычныйКрасн"/>
    <w:basedOn w:val="ae"/>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e"/>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
    <w:name w:val="ЖурнКрас2"/>
    <w:basedOn w:val="ae"/>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
    <w:rsid w:val="00004FC9"/>
    <w:rPr>
      <w:rFonts w:ascii="Georgia" w:hAnsi="Georgia" w:hint="default"/>
      <w:b/>
      <w:bCs/>
      <w:sz w:val="24"/>
      <w:szCs w:val="24"/>
    </w:rPr>
  </w:style>
  <w:style w:type="paragraph" w:customStyle="1" w:styleId="affffffffffffffffffffffffffffff2">
    <w:name w:val="машинка"/>
    <w:basedOn w:val="ae"/>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heading11">
    <w:name w:val="heading 1"/>
    <w:basedOn w:val="Normal6"/>
    <w:next w:val="Normal6"/>
    <w:rsid w:val="003C4218"/>
    <w:pPr>
      <w:keepNext/>
      <w:keepLines/>
      <w:widowControl/>
      <w:spacing w:before="560" w:line="240" w:lineRule="auto"/>
      <w:ind w:firstLine="510"/>
      <w:outlineLvl w:val="0"/>
    </w:pPr>
    <w:rPr>
      <w:b w:val="0"/>
      <w:sz w:val="28"/>
    </w:rPr>
  </w:style>
  <w:style w:type="paragraph" w:customStyle="1" w:styleId="Normal6">
    <w:name w:val="Normal"/>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BodyTextIndent22">
    <w:name w:val="Body Text Indent 2"/>
    <w:basedOn w:val="ae"/>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BodyTextIndent3">
    <w:name w:val="Body Text Indent 3"/>
    <w:basedOn w:val="Normal6"/>
    <w:rsid w:val="003C4218"/>
    <w:pPr>
      <w:widowControl/>
      <w:tabs>
        <w:tab w:val="left" w:pos="9214"/>
      </w:tabs>
      <w:spacing w:line="360" w:lineRule="auto"/>
      <w:ind w:firstLine="567"/>
      <w:jc w:val="center"/>
    </w:pPr>
    <w:rPr>
      <w:b w:val="0"/>
      <w:sz w:val="28"/>
      <w:lang w:val="uk-UA"/>
    </w:rPr>
  </w:style>
  <w:style w:type="paragraph" w:customStyle="1" w:styleId="PlainText">
    <w:name w:val="Plain Text"/>
    <w:basedOn w:val="Normal6"/>
    <w:rsid w:val="003C4218"/>
    <w:pPr>
      <w:widowControl/>
      <w:spacing w:line="240" w:lineRule="auto"/>
      <w:jc w:val="left"/>
    </w:pPr>
    <w:rPr>
      <w:rFonts w:ascii="Courier New" w:hAnsi="Courier New"/>
      <w:b w:val="0"/>
      <w:sz w:val="20"/>
    </w:rPr>
  </w:style>
  <w:style w:type="paragraph" w:customStyle="1" w:styleId="BalloonText">
    <w:name w:val="Balloon Text"/>
    <w:basedOn w:val="ae"/>
    <w:rsid w:val="00E13078"/>
    <w:pPr>
      <w:suppressAutoHyphens w:val="0"/>
    </w:pPr>
    <w:rPr>
      <w:rFonts w:ascii="Tahoma" w:eastAsia="Times New Roman" w:hAnsi="Tahoma" w:cs="Tahoma"/>
      <w:sz w:val="16"/>
      <w:szCs w:val="16"/>
      <w:lang w:val="uk-UA" w:eastAsia="uk-UA"/>
    </w:rPr>
  </w:style>
  <w:style w:type="table" w:styleId="4fffe">
    <w:name w:val="Table Classic 4"/>
    <w:basedOn w:val="af0"/>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caption" w:qFormat="1"/>
    <w:lsdException w:name="table of figures" w:uiPriority="99"/>
    <w:lsdException w:name="envelope address" w:uiPriority="99"/>
    <w:lsdException w:name="table of authorities" w:uiPriority="99"/>
    <w:lsdException w:name="macro" w:uiPriority="99"/>
    <w:lsdException w:name="toa heading" w:uiPriority="99"/>
    <w:lsdException w:name="Title" w:semiHidden="0" w:unhideWhenUsed="0" w:qFormat="1"/>
    <w:lsdException w:name="Closing" w:uiPriority="99"/>
    <w:lsdException w:name="Signature" w:uiPriority="99"/>
    <w:lsdException w:name="Default Paragraph Font" w:uiPriority="1"/>
    <w:lsdException w:name="List Continue 4" w:uiPriority="99"/>
    <w:lsdException w:name="Message Header" w:uiPriority="99"/>
    <w:lsdException w:name="Subtitle" w:semiHidden="0" w:unhideWhenUsed="0" w:qFormat="1"/>
    <w:lsdException w:name="Salutation" w:uiPriority="99"/>
    <w:lsdException w:name="Date" w:uiPriority="99"/>
    <w:lsdException w:name="Note Heading" w:uiPriority="99"/>
    <w:lsdException w:name="FollowedHyperlink" w:uiPriority="99"/>
    <w:lsdException w:name="Strong" w:semiHidden="0" w:unhideWhenUsed="0" w:qFormat="1"/>
    <w:lsdException w:name="Emphasis" w:semiHidden="0" w:unhideWhenUsed="0" w:qFormat="1"/>
    <w:lsdException w:name="E-mail Signature" w:uiPriority="99"/>
    <w:lsdException w:name="HTML Code" w:uiPriority="99"/>
    <w:lsdException w:name="HTML Definition" w:uiPriority="99"/>
    <w:lsdException w:name="HTML Keyboard"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Subtle 1" w:uiPriority="99"/>
    <w:lsdException w:name="Table Subtle 2" w:uiPriority="99"/>
    <w:lsdException w:name="Table Web 1" w:uiPriority="99"/>
    <w:lsdException w:name="Table Web 2"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e">
    <w:name w:val="Normal"/>
    <w:qFormat/>
    <w:pPr>
      <w:suppressAutoHyphens/>
    </w:pPr>
    <w:rPr>
      <w:rFonts w:ascii="Garamond" w:eastAsia="Garamond" w:hAnsi="Garamond" w:cs="Garamond"/>
      <w:sz w:val="24"/>
      <w:szCs w:val="24"/>
      <w:lang w:eastAsia="ar-SA"/>
    </w:rPr>
  </w:style>
  <w:style w:type="paragraph" w:styleId="1">
    <w:name w:val="heading 1"/>
    <w:basedOn w:val="ae"/>
    <w:next w:val="ae"/>
    <w:qFormat/>
    <w:pPr>
      <w:keepNext/>
      <w:numPr>
        <w:numId w:val="1"/>
      </w:numPr>
      <w:spacing w:before="240" w:after="60"/>
      <w:outlineLvl w:val="0"/>
    </w:pPr>
    <w:rPr>
      <w:rFonts w:ascii="Mincho" w:hAnsi="Mincho"/>
      <w:b/>
      <w:bCs/>
      <w:kern w:val="1"/>
      <w:sz w:val="32"/>
      <w:szCs w:val="32"/>
    </w:rPr>
  </w:style>
  <w:style w:type="paragraph" w:styleId="20">
    <w:name w:val="heading 2"/>
    <w:aliases w:val="Заголовок 2 (AndЯe),Подраздел Знак"/>
    <w:basedOn w:val="ae"/>
    <w:next w:val="ae"/>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w:basedOn w:val="6"/>
    <w:next w:val="ae"/>
    <w:qFormat/>
    <w:pPr>
      <w:numPr>
        <w:ilvl w:val="2"/>
      </w:numPr>
      <w:outlineLvl w:val="2"/>
    </w:pPr>
  </w:style>
  <w:style w:type="paragraph" w:styleId="40">
    <w:name w:val="heading 4"/>
    <w:basedOn w:val="ae"/>
    <w:next w:val="ae"/>
    <w:qFormat/>
    <w:pPr>
      <w:keepNext/>
      <w:numPr>
        <w:ilvl w:val="3"/>
        <w:numId w:val="1"/>
      </w:numPr>
      <w:spacing w:line="360" w:lineRule="auto"/>
      <w:jc w:val="center"/>
      <w:outlineLvl w:val="3"/>
    </w:pPr>
    <w:rPr>
      <w:sz w:val="32"/>
      <w:szCs w:val="20"/>
    </w:rPr>
  </w:style>
  <w:style w:type="paragraph" w:styleId="50">
    <w:name w:val="heading 5"/>
    <w:basedOn w:val="ae"/>
    <w:next w:val="ae"/>
    <w:qFormat/>
    <w:pPr>
      <w:keepNext/>
      <w:widowControl w:val="0"/>
      <w:numPr>
        <w:ilvl w:val="4"/>
        <w:numId w:val="1"/>
      </w:numPr>
      <w:spacing w:after="120"/>
      <w:jc w:val="right"/>
      <w:outlineLvl w:val="4"/>
    </w:pPr>
    <w:rPr>
      <w:b/>
      <w:sz w:val="28"/>
      <w:szCs w:val="20"/>
    </w:rPr>
  </w:style>
  <w:style w:type="paragraph" w:styleId="6">
    <w:name w:val="heading 6"/>
    <w:basedOn w:val="ae"/>
    <w:next w:val="ae"/>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e"/>
    <w:next w:val="ae"/>
    <w:qFormat/>
    <w:pPr>
      <w:numPr>
        <w:ilvl w:val="6"/>
        <w:numId w:val="1"/>
      </w:numPr>
      <w:spacing w:before="240" w:after="60"/>
      <w:outlineLvl w:val="6"/>
    </w:pPr>
    <w:rPr>
      <w:rFonts w:ascii="IzhTitl" w:hAnsi="IzhTitl"/>
    </w:rPr>
  </w:style>
  <w:style w:type="paragraph" w:styleId="8">
    <w:name w:val="heading 8"/>
    <w:basedOn w:val="ae"/>
    <w:next w:val="ae"/>
    <w:qFormat/>
    <w:pPr>
      <w:numPr>
        <w:ilvl w:val="7"/>
        <w:numId w:val="1"/>
      </w:numPr>
      <w:spacing w:before="240" w:after="60"/>
      <w:outlineLvl w:val="7"/>
    </w:pPr>
    <w:rPr>
      <w:rFonts w:ascii="IzhTitl" w:hAnsi="IzhTitl"/>
      <w:i/>
      <w:iCs/>
    </w:rPr>
  </w:style>
  <w:style w:type="paragraph" w:styleId="9">
    <w:name w:val="heading 9"/>
    <w:basedOn w:val="ae"/>
    <w:next w:val="ae"/>
    <w:qFormat/>
    <w:pPr>
      <w:keepNext/>
      <w:widowControl w:val="0"/>
      <w:numPr>
        <w:ilvl w:val="8"/>
        <w:numId w:val="1"/>
      </w:numPr>
      <w:autoSpaceDE w:val="0"/>
      <w:spacing w:line="360" w:lineRule="auto"/>
      <w:outlineLvl w:val="8"/>
    </w:pPr>
    <w:rPr>
      <w:b/>
      <w:bCs/>
      <w:sz w:val="28"/>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2">
    <w:name w:val="Основной текст Знак"/>
    <w:rPr>
      <w:sz w:val="28"/>
      <w:szCs w:val="24"/>
      <w:lang w:val="ru-RU" w:eastAsia="ar-SA" w:bidi="ar-SA"/>
    </w:rPr>
  </w:style>
  <w:style w:type="character" w:customStyle="1" w:styleId="af3">
    <w:name w:val="Символ сноски"/>
    <w:rPr>
      <w:vertAlign w:val="superscript"/>
    </w:rPr>
  </w:style>
  <w:style w:type="character" w:styleId="af4">
    <w:name w:val="page number"/>
    <w:basedOn w:val="61"/>
  </w:style>
  <w:style w:type="character" w:styleId="af5">
    <w:name w:val="Hyperlink"/>
    <w:rPr>
      <w:color w:val="0000FF"/>
      <w:u w:val="single"/>
    </w:rPr>
  </w:style>
  <w:style w:type="character" w:customStyle="1" w:styleId="af6">
    <w:name w:val="Верхний колонтитул Знак"/>
    <w:rPr>
      <w:sz w:val="28"/>
      <w:szCs w:val="24"/>
    </w:rPr>
  </w:style>
  <w:style w:type="character" w:customStyle="1" w:styleId="af7">
    <w:name w:val="Нижний колонтитул Знак"/>
    <w:rPr>
      <w:sz w:val="24"/>
      <w:szCs w:val="24"/>
    </w:rPr>
  </w:style>
  <w:style w:type="character" w:customStyle="1" w:styleId="21">
    <w:name w:val="Заголовок 2 Знак"/>
    <w:aliases w:val="Подраздел Знак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4">
    <w:name w:val="Основной текст 3 Знак"/>
    <w:link w:val="35"/>
    <w:rPr>
      <w:sz w:val="16"/>
      <w:szCs w:val="16"/>
    </w:rPr>
  </w:style>
  <w:style w:type="character" w:customStyle="1" w:styleId="36">
    <w:name w:val="Заголовок 3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8">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9">
    <w:name w:val="Основной текст с отступом Знак"/>
    <w:aliases w:val=" Знак Знак, Знак Знак Знак"/>
    <w:rPr>
      <w:sz w:val="28"/>
      <w:szCs w:val="24"/>
    </w:rPr>
  </w:style>
  <w:style w:type="character" w:customStyle="1" w:styleId="23">
    <w:name w:val="Основной текст с отступом 2 Знак"/>
    <w:link w:val="24"/>
    <w:rPr>
      <w:sz w:val="28"/>
    </w:rPr>
  </w:style>
  <w:style w:type="character" w:customStyle="1" w:styleId="37">
    <w:name w:val="Основной текст с отступом 3 Знак"/>
    <w:link w:val="38"/>
    <w:rPr>
      <w:sz w:val="24"/>
    </w:rPr>
  </w:style>
  <w:style w:type="character" w:customStyle="1" w:styleId="afa">
    <w:name w:val="Символы концевой сноски"/>
    <w:rPr>
      <w:vertAlign w:val="superscript"/>
    </w:rPr>
  </w:style>
  <w:style w:type="character" w:styleId="afb">
    <w:name w:val="FollowedHyperlink"/>
    <w:uiPriority w:val="99"/>
    <w:rPr>
      <w:color w:val="800080"/>
      <w:u w:val="single"/>
    </w:rPr>
  </w:style>
  <w:style w:type="character" w:customStyle="1" w:styleId="afc">
    <w:name w:val="Текст Знак"/>
    <w:link w:val="afd"/>
    <w:rPr>
      <w:rFonts w:ascii="ISOCPEUR" w:hAnsi="ISOCPEUR" w:cs="ISOCPEUR"/>
    </w:rPr>
  </w:style>
  <w:style w:type="character" w:customStyle="1" w:styleId="hlmenu3">
    <w:name w:val="hlmenu3"/>
  </w:style>
  <w:style w:type="character" w:customStyle="1" w:styleId="afe">
    <w:name w:val="Схема документа Знак"/>
    <w:link w:val="aff"/>
    <w:rPr>
      <w:rFonts w:ascii="Helvetica" w:hAnsi="Helvetica" w:cs="Helvetica"/>
      <w:sz w:val="16"/>
      <w:szCs w:val="16"/>
    </w:rPr>
  </w:style>
  <w:style w:type="character" w:styleId="aff0">
    <w:name w:val="Strong"/>
    <w:qFormat/>
    <w:rPr>
      <w:b/>
      <w:bCs/>
    </w:rPr>
  </w:style>
  <w:style w:type="character" w:customStyle="1" w:styleId="aff1">
    <w:name w:val="Текст концевой сноски Знак"/>
    <w:basedOn w:val="61"/>
  </w:style>
  <w:style w:type="character" w:customStyle="1" w:styleId="aff2">
    <w:name w:val="Текст выноски Знак"/>
    <w:rPr>
      <w:rFonts w:ascii="Helvetica" w:hAnsi="Helvetica" w:cs="Helvetica"/>
      <w:sz w:val="16"/>
      <w:szCs w:val="16"/>
    </w:rPr>
  </w:style>
  <w:style w:type="character" w:customStyle="1" w:styleId="25">
    <w:name w:val="Знак примечания2"/>
    <w:rPr>
      <w:sz w:val="16"/>
      <w:szCs w:val="16"/>
    </w:rPr>
  </w:style>
  <w:style w:type="character" w:customStyle="1" w:styleId="aff3">
    <w:name w:val="Текст примечания Знак"/>
    <w:basedOn w:val="61"/>
    <w:link w:val="aff4"/>
  </w:style>
  <w:style w:type="character" w:customStyle="1" w:styleId="aff5">
    <w:name w:val="Тема примечания Знак"/>
    <w:rPr>
      <w:b/>
      <w:bCs/>
    </w:rPr>
  </w:style>
  <w:style w:type="character" w:customStyle="1" w:styleId="aff6">
    <w:name w:val="знак сноски"/>
    <w:rPr>
      <w:vertAlign w:val="superscript"/>
    </w:rPr>
  </w:style>
  <w:style w:type="character" w:customStyle="1" w:styleId="aff7">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8">
    <w:name w:val="Подзаголовок Знак"/>
    <w:rPr>
      <w:rFonts w:ascii="OpenSymbol" w:hAnsi="OpenSymbol" w:cs="OpenSymbol"/>
      <w:b/>
    </w:rPr>
  </w:style>
  <w:style w:type="character" w:styleId="aff9">
    <w:name w:val="Emphasis"/>
    <w:qFormat/>
    <w:rPr>
      <w:i/>
      <w:iCs/>
    </w:rPr>
  </w:style>
  <w:style w:type="character" w:customStyle="1" w:styleId="affa">
    <w:name w:val="ТаблицаСодержание Знак"/>
    <w:rPr>
      <w:color w:val="000000"/>
      <w:sz w:val="26"/>
      <w:szCs w:val="28"/>
      <w:shd w:val="clear" w:color="auto" w:fill="FFFFFF"/>
    </w:rPr>
  </w:style>
  <w:style w:type="character" w:customStyle="1" w:styleId="affb">
    <w:name w:val="ПодписьРис Знак"/>
    <w:rPr>
      <w:sz w:val="28"/>
      <w:szCs w:val="26"/>
    </w:rPr>
  </w:style>
  <w:style w:type="character" w:customStyle="1" w:styleId="affc">
    <w:name w:val="ТекстНадписи Знак"/>
    <w:rPr>
      <w:color w:val="000000"/>
      <w:sz w:val="26"/>
      <w:szCs w:val="26"/>
      <w:shd w:val="clear" w:color="auto" w:fill="FFFFFF"/>
    </w:rPr>
  </w:style>
  <w:style w:type="character" w:customStyle="1" w:styleId="affd">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5">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e">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f">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0">
    <w:name w:val="Обычный без отступа Знак"/>
    <w:rPr>
      <w:rFonts w:eastAsia="Impact"/>
    </w:rPr>
  </w:style>
  <w:style w:type="character" w:customStyle="1" w:styleId="afff1">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2">
    <w:name w:val="Красная строка Знак"/>
    <w:link w:val="afff3"/>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4">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5">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7">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6">
    <w:name w:val="Текст статьи Знак"/>
    <w:rPr>
      <w:sz w:val="28"/>
      <w:szCs w:val="28"/>
    </w:rPr>
  </w:style>
  <w:style w:type="character" w:customStyle="1" w:styleId="hl">
    <w:name w:val="hl"/>
    <w:rPr>
      <w:rFonts w:cs="Garamond"/>
    </w:rPr>
  </w:style>
  <w:style w:type="character" w:customStyle="1" w:styleId="afff7">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8">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9">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a">
    <w:name w:val="Текст_статті Знак Знак"/>
    <w:rPr>
      <w:lang w:val="uk-UA" w:eastAsia="ar-SA" w:bidi="ar-SA"/>
    </w:rPr>
  </w:style>
  <w:style w:type="character" w:customStyle="1" w:styleId="mk0">
    <w:name w:val="mk0"/>
    <w:rPr>
      <w:b/>
      <w:i/>
    </w:rPr>
  </w:style>
  <w:style w:type="character" w:customStyle="1" w:styleId="18">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b">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c">
    <w:name w:val="Основной шрифт"/>
  </w:style>
  <w:style w:type="character" w:customStyle="1" w:styleId="afffd">
    <w:name w:val="Электронная подпись Знак"/>
    <w:rPr>
      <w:color w:val="000000"/>
      <w:sz w:val="28"/>
      <w:szCs w:val="28"/>
      <w:lang w:val="uk-UA"/>
    </w:rPr>
  </w:style>
  <w:style w:type="character" w:customStyle="1" w:styleId="afffe">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
    <w:name w:val="текст ссылки Знак"/>
    <w:rPr>
      <w:color w:val="000000"/>
      <w:sz w:val="28"/>
      <w:szCs w:val="28"/>
      <w:lang w:val="uk-UA"/>
    </w:rPr>
  </w:style>
  <w:style w:type="character" w:customStyle="1" w:styleId="post-b">
    <w:name w:val="post-b"/>
  </w:style>
  <w:style w:type="character" w:customStyle="1" w:styleId="affff0">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9">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1">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a">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b">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2">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3">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4">
    <w:name w:val="Текст виноски Знак"/>
    <w:rPr>
      <w:rFonts w:ascii="Garamond" w:eastAsia="Garamond" w:hAnsi="Garamond" w:cs="Garamond"/>
      <w:sz w:val="20"/>
      <w:szCs w:val="20"/>
      <w:lang w:val="ru-RU"/>
    </w:rPr>
  </w:style>
  <w:style w:type="character" w:customStyle="1" w:styleId="affff5">
    <w:name w:val="Верхній колонтитул Знак"/>
    <w:rPr>
      <w:rFonts w:ascii="Garamond" w:eastAsia="Garamond" w:hAnsi="Garamond" w:cs="Garamond"/>
      <w:sz w:val="24"/>
      <w:szCs w:val="24"/>
    </w:rPr>
  </w:style>
  <w:style w:type="character" w:customStyle="1" w:styleId="affff6">
    <w:name w:val="Нижній колонтитул Знак"/>
    <w:rPr>
      <w:rFonts w:ascii="Garamond" w:eastAsia="Garamond" w:hAnsi="Garamond" w:cs="Garamond"/>
      <w:sz w:val="24"/>
      <w:szCs w:val="24"/>
      <w:lang w:val="ru-RU"/>
    </w:rPr>
  </w:style>
  <w:style w:type="character" w:customStyle="1" w:styleId="affff7">
    <w:name w:val="Основний текст Знак"/>
    <w:rPr>
      <w:rFonts w:ascii="Garamond" w:eastAsia="Garamond" w:hAnsi="Garamond" w:cs="Garamond"/>
      <w:b/>
      <w:bCs/>
      <w:sz w:val="28"/>
      <w:szCs w:val="28"/>
    </w:rPr>
  </w:style>
  <w:style w:type="character" w:customStyle="1" w:styleId="affff8">
    <w:name w:val="Основний текст з відступом Знак"/>
    <w:rPr>
      <w:rFonts w:ascii="Garamond" w:eastAsia="Garamond" w:hAnsi="Garamond" w:cs="Garamond"/>
      <w:sz w:val="28"/>
      <w:szCs w:val="24"/>
    </w:rPr>
  </w:style>
  <w:style w:type="character" w:customStyle="1" w:styleId="affff9">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c">
    <w:name w:val="Гиперссылка1"/>
    <w:rPr>
      <w:color w:val="0000FF"/>
      <w:u w:val="single"/>
    </w:rPr>
  </w:style>
  <w:style w:type="character" w:customStyle="1" w:styleId="1d">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a">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e">
    <w:name w:val="Название1"/>
  </w:style>
  <w:style w:type="character" w:customStyle="1" w:styleId="1f">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0">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b">
    <w:name w:val="Символи виноски"/>
    <w:rPr>
      <w:vertAlign w:val="superscript"/>
    </w:rPr>
  </w:style>
  <w:style w:type="character" w:customStyle="1" w:styleId="affffc">
    <w:name w:val="Стиль"/>
    <w:rPr>
      <w:rFonts w:ascii="Garamond" w:hAnsi="Garamond" w:cs="Garamond"/>
      <w:sz w:val="20"/>
      <w:vertAlign w:val="superscript"/>
    </w:rPr>
  </w:style>
  <w:style w:type="character" w:customStyle="1" w:styleId="affffd">
    <w:name w:val="текст виноски Знак"/>
  </w:style>
  <w:style w:type="character" w:customStyle="1" w:styleId="affffe">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1">
    <w:name w:val="Выделение1"/>
    <w:rPr>
      <w:i/>
    </w:rPr>
  </w:style>
  <w:style w:type="character" w:customStyle="1" w:styleId="1f2">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0">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3">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1">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2">
    <w:name w:val="Вподбор подзаголовок"/>
    <w:rPr>
      <w:rFonts w:ascii="Garamond" w:hAnsi="Garamond" w:cs="Garamond"/>
      <w:b/>
      <w:sz w:val="28"/>
      <w:lang w:val="uk-UA"/>
    </w:rPr>
  </w:style>
  <w:style w:type="character" w:customStyle="1" w:styleId="afffff3">
    <w:name w:val="Таблица знак Знак Знак"/>
    <w:rPr>
      <w:sz w:val="26"/>
      <w:szCs w:val="26"/>
    </w:rPr>
  </w:style>
  <w:style w:type="character" w:customStyle="1" w:styleId="afffff4">
    <w:name w:val="Рисунок Знак Знак"/>
    <w:rPr>
      <w:sz w:val="24"/>
      <w:szCs w:val="24"/>
    </w:rPr>
  </w:style>
  <w:style w:type="character" w:customStyle="1" w:styleId="afffff5">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6">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7">
    <w:name w:val="Пример (символ)"/>
    <w:rPr>
      <w:rFonts w:ascii="Mincho" w:hAnsi="Mincho" w:cs="Mincho"/>
      <w:sz w:val="26"/>
    </w:rPr>
  </w:style>
  <w:style w:type="character" w:customStyle="1" w:styleId="afffff8">
    <w:name w:val="Информблок"/>
    <w:rPr>
      <w:i/>
    </w:rPr>
  </w:style>
  <w:style w:type="character" w:customStyle="1" w:styleId="1f4">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5">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9">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6">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7">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8">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a">
    <w:name w:val="Цитація Знак"/>
    <w:rPr>
      <w:i/>
      <w:iCs/>
      <w:sz w:val="24"/>
      <w:szCs w:val="24"/>
      <w:lang w:val="uk-UA"/>
    </w:rPr>
  </w:style>
  <w:style w:type="character" w:customStyle="1" w:styleId="afffffb">
    <w:name w:val="Насичена цитата Знак"/>
    <w:rPr>
      <w:b/>
      <w:bCs/>
      <w:i/>
      <w:iCs/>
      <w:sz w:val="24"/>
      <w:szCs w:val="24"/>
      <w:lang w:val="uk-UA"/>
    </w:rPr>
  </w:style>
  <w:style w:type="character" w:customStyle="1" w:styleId="afffffc">
    <w:name w:val="Слабке виокремлення"/>
    <w:rPr>
      <w:i/>
      <w:iCs/>
    </w:rPr>
  </w:style>
  <w:style w:type="character" w:customStyle="1" w:styleId="afffffd">
    <w:name w:val="Сильне виокремлення"/>
    <w:rPr>
      <w:b/>
      <w:bCs/>
    </w:rPr>
  </w:style>
  <w:style w:type="character" w:customStyle="1" w:styleId="afffffe">
    <w:name w:val="Слабке посилання"/>
    <w:rPr>
      <w:smallCaps/>
    </w:rPr>
  </w:style>
  <w:style w:type="character" w:customStyle="1" w:styleId="affffff">
    <w:name w:val="Сильне посилання"/>
    <w:rPr>
      <w:smallCaps/>
      <w:spacing w:val="5"/>
      <w:u w:val="single"/>
    </w:rPr>
  </w:style>
  <w:style w:type="character" w:customStyle="1" w:styleId="affffff0">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1">
    <w:name w:val="текст сноски Знак Знак"/>
    <w:rPr>
      <w:sz w:val="16"/>
      <w:lang w:val="ru-RU" w:eastAsia="ar-SA" w:bidi="ar-SA"/>
    </w:rPr>
  </w:style>
  <w:style w:type="character" w:customStyle="1" w:styleId="affffff2">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3">
    <w:name w:val="Приветствие Знак"/>
    <w:rPr>
      <w:sz w:val="24"/>
    </w:rPr>
  </w:style>
  <w:style w:type="character" w:customStyle="1" w:styleId="affffff4">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5">
    <w:name w:val="Сноска_"/>
    <w:link w:val="affffff6"/>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9">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7">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8">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9">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a">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b">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c">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d">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e">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0">
    <w:name w:val="???????? ????? ??????"/>
    <w:rPr>
      <w:sz w:val="20"/>
      <w:szCs w:val="20"/>
    </w:rPr>
  </w:style>
  <w:style w:type="character" w:customStyle="1" w:styleId="1fb">
    <w:name w:val="???????? ????? ??????1"/>
    <w:rPr>
      <w:sz w:val="20"/>
      <w:szCs w:val="20"/>
    </w:rPr>
  </w:style>
  <w:style w:type="character" w:customStyle="1" w:styleId="afffffff1">
    <w:name w:val="????? ????????"/>
  </w:style>
  <w:style w:type="character" w:customStyle="1" w:styleId="1fc">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2">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d">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3">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4">
    <w:name w:val="Обычный без проверки"/>
    <w:rPr>
      <w:i/>
      <w:sz w:val="24"/>
      <w:lang w:val="ru-RU"/>
    </w:rPr>
  </w:style>
  <w:style w:type="character" w:customStyle="1" w:styleId="afffffff5">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e">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6">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7">
    <w:name w:val="Маркеры списка"/>
    <w:rPr>
      <w:rFonts w:ascii="TimesET" w:eastAsia="TimesET" w:hAnsi="TimesET" w:cs="TimesET"/>
    </w:rPr>
  </w:style>
  <w:style w:type="paragraph" w:customStyle="1" w:styleId="afffffff8">
    <w:name w:val="Заголовок"/>
    <w:next w:val="afffffff9"/>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9">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e"/>
    <w:link w:val="1ff0"/>
    <w:pPr>
      <w:spacing w:after="120"/>
    </w:pPr>
    <w:rPr>
      <w:sz w:val="28"/>
    </w:rPr>
  </w:style>
  <w:style w:type="paragraph" w:styleId="afffffffa">
    <w:name w:val="List"/>
    <w:basedOn w:val="ae"/>
    <w:pPr>
      <w:tabs>
        <w:tab w:val="left" w:pos="644"/>
      </w:tabs>
      <w:spacing w:before="60" w:after="60"/>
      <w:ind w:left="624" w:hanging="340"/>
    </w:pPr>
    <w:rPr>
      <w:sz w:val="26"/>
    </w:rPr>
  </w:style>
  <w:style w:type="paragraph" w:customStyle="1" w:styleId="2fd">
    <w:name w:val="Название2"/>
    <w:basedOn w:val="ae"/>
    <w:pPr>
      <w:suppressLineNumbers/>
      <w:spacing w:before="120" w:after="120"/>
    </w:pPr>
    <w:rPr>
      <w:rFonts w:cs="Times New Roman CYR"/>
      <w:i/>
      <w:iCs/>
    </w:rPr>
  </w:style>
  <w:style w:type="paragraph" w:customStyle="1" w:styleId="2fe">
    <w:name w:val="Указатель2"/>
    <w:basedOn w:val="ae"/>
    <w:pPr>
      <w:suppressLineNumbers/>
    </w:pPr>
    <w:rPr>
      <w:rFonts w:cs="Times New Roman CYR"/>
    </w:rPr>
  </w:style>
  <w:style w:type="paragraph" w:styleId="1ff1">
    <w:name w:val="toc 1"/>
    <w:aliases w:val="Дисс. Оглавление 1"/>
    <w:basedOn w:val="ae"/>
    <w:next w:val="ae"/>
    <w:qFormat/>
    <w:pPr>
      <w:tabs>
        <w:tab w:val="left" w:pos="960"/>
        <w:tab w:val="left" w:pos="1276"/>
        <w:tab w:val="right" w:leader="dot" w:pos="9639"/>
      </w:tabs>
      <w:spacing w:before="120" w:after="120"/>
    </w:pPr>
    <w:rPr>
      <w:b/>
      <w:caps/>
      <w:szCs w:val="20"/>
    </w:rPr>
  </w:style>
  <w:style w:type="paragraph" w:styleId="afffffffb">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e"/>
    <w:pPr>
      <w:spacing w:line="240" w:lineRule="atLeast"/>
      <w:jc w:val="both"/>
    </w:pPr>
  </w:style>
  <w:style w:type="paragraph" w:styleId="afffffffc">
    <w:name w:val="header"/>
    <w:basedOn w:val="ae"/>
    <w:pPr>
      <w:tabs>
        <w:tab w:val="center" w:pos="4677"/>
        <w:tab w:val="right" w:pos="9355"/>
      </w:tabs>
      <w:spacing w:line="240" w:lineRule="atLeast"/>
      <w:ind w:firstLine="700"/>
      <w:jc w:val="both"/>
    </w:pPr>
    <w:rPr>
      <w:sz w:val="28"/>
    </w:rPr>
  </w:style>
  <w:style w:type="paragraph" w:customStyle="1" w:styleId="1ff2">
    <w:name w:val="Стиль 1 Знак Знак"/>
    <w:basedOn w:val="ae"/>
    <w:next w:val="ae"/>
    <w:pPr>
      <w:shd w:val="clear" w:color="auto" w:fill="FFFFFF"/>
      <w:autoSpaceDE w:val="0"/>
      <w:spacing w:line="360" w:lineRule="auto"/>
      <w:ind w:firstLine="709"/>
      <w:jc w:val="both"/>
    </w:pPr>
    <w:rPr>
      <w:sz w:val="28"/>
      <w:szCs w:val="20"/>
    </w:rPr>
  </w:style>
  <w:style w:type="paragraph" w:styleId="afffffffd">
    <w:name w:val="Title"/>
    <w:basedOn w:val="ae"/>
    <w:next w:val="afffffffe"/>
    <w:qFormat/>
    <w:pPr>
      <w:spacing w:line="360" w:lineRule="auto"/>
      <w:jc w:val="center"/>
    </w:pPr>
    <w:rPr>
      <w:caps/>
      <w:sz w:val="32"/>
      <w:szCs w:val="20"/>
    </w:rPr>
  </w:style>
  <w:style w:type="paragraph" w:styleId="afffffffe">
    <w:name w:val="Subtitle"/>
    <w:basedOn w:val="ae"/>
    <w:next w:val="afffffff9"/>
    <w:qFormat/>
    <w:pPr>
      <w:widowControl w:val="0"/>
      <w:jc w:val="center"/>
    </w:pPr>
    <w:rPr>
      <w:rFonts w:ascii="OpenSymbol" w:hAnsi="OpenSymbol" w:cs="OpenSymbol"/>
      <w:b/>
      <w:sz w:val="20"/>
      <w:szCs w:val="20"/>
    </w:rPr>
  </w:style>
  <w:style w:type="paragraph" w:styleId="affffffff">
    <w:name w:val="footer"/>
    <w:basedOn w:val="ae"/>
    <w:pPr>
      <w:tabs>
        <w:tab w:val="center" w:pos="4677"/>
        <w:tab w:val="right" w:pos="9355"/>
      </w:tabs>
    </w:pPr>
  </w:style>
  <w:style w:type="paragraph" w:styleId="affffffff0">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e"/>
    <w:link w:val="3f3"/>
    <w:pPr>
      <w:spacing w:after="120"/>
      <w:ind w:left="283"/>
    </w:pPr>
    <w:rPr>
      <w:sz w:val="28"/>
    </w:rPr>
  </w:style>
  <w:style w:type="paragraph" w:customStyle="1" w:styleId="230">
    <w:name w:val="Основной текст 23"/>
    <w:basedOn w:val="ae"/>
    <w:pPr>
      <w:spacing w:after="120" w:line="480" w:lineRule="auto"/>
    </w:pPr>
  </w:style>
  <w:style w:type="paragraph" w:customStyle="1" w:styleId="321">
    <w:name w:val="Основной текст 32"/>
    <w:basedOn w:val="ae"/>
    <w:pPr>
      <w:spacing w:after="120"/>
    </w:pPr>
    <w:rPr>
      <w:sz w:val="16"/>
      <w:szCs w:val="16"/>
    </w:rPr>
  </w:style>
  <w:style w:type="paragraph" w:customStyle="1" w:styleId="affffffff1">
    <w:name w:val="Автор"/>
    <w:basedOn w:val="ae"/>
    <w:next w:val="1"/>
    <w:pPr>
      <w:widowControl w:val="0"/>
      <w:spacing w:after="120" w:line="360" w:lineRule="auto"/>
      <w:ind w:firstLine="567"/>
      <w:jc w:val="right"/>
    </w:pPr>
    <w:rPr>
      <w:sz w:val="28"/>
      <w:szCs w:val="20"/>
    </w:rPr>
  </w:style>
  <w:style w:type="paragraph" w:customStyle="1" w:styleId="Name">
    <w:name w:val="Name"/>
    <w:basedOn w:val="ae"/>
    <w:next w:val="affffffff1"/>
    <w:pPr>
      <w:widowControl w:val="0"/>
      <w:spacing w:line="360" w:lineRule="auto"/>
    </w:pPr>
    <w:rPr>
      <w:sz w:val="18"/>
      <w:szCs w:val="20"/>
      <w:lang w:val="en-US"/>
    </w:rPr>
  </w:style>
  <w:style w:type="paragraph" w:customStyle="1" w:styleId="affffffff2">
    <w:name w:val="ЭлАдрес"/>
    <w:basedOn w:val="ae"/>
    <w:next w:val="ae"/>
    <w:pPr>
      <w:widowControl w:val="0"/>
      <w:spacing w:after="120" w:line="360" w:lineRule="auto"/>
      <w:jc w:val="right"/>
    </w:pPr>
    <w:rPr>
      <w:sz w:val="20"/>
      <w:szCs w:val="20"/>
      <w:lang w:val="en-GB"/>
    </w:rPr>
  </w:style>
  <w:style w:type="paragraph" w:customStyle="1" w:styleId="250">
    <w:name w:val="Основной текст с отступом 25"/>
    <w:basedOn w:val="ae"/>
    <w:pPr>
      <w:widowControl w:val="0"/>
      <w:spacing w:line="360" w:lineRule="auto"/>
      <w:ind w:right="105" w:firstLine="660"/>
      <w:jc w:val="both"/>
    </w:pPr>
    <w:rPr>
      <w:sz w:val="28"/>
      <w:szCs w:val="20"/>
    </w:rPr>
  </w:style>
  <w:style w:type="paragraph" w:customStyle="1" w:styleId="3f4">
    <w:name w:val="Цитата3"/>
    <w:basedOn w:val="ae"/>
    <w:pPr>
      <w:widowControl w:val="0"/>
      <w:spacing w:line="360" w:lineRule="auto"/>
      <w:ind w:left="567" w:right="567"/>
      <w:jc w:val="center"/>
    </w:pPr>
    <w:rPr>
      <w:sz w:val="28"/>
      <w:szCs w:val="20"/>
    </w:rPr>
  </w:style>
  <w:style w:type="paragraph" w:customStyle="1" w:styleId="341">
    <w:name w:val="Основной текст с отступом 34"/>
    <w:basedOn w:val="ae"/>
    <w:pPr>
      <w:widowControl w:val="0"/>
      <w:spacing w:line="360" w:lineRule="auto"/>
      <w:ind w:firstLine="567"/>
      <w:jc w:val="both"/>
    </w:pPr>
    <w:rPr>
      <w:szCs w:val="20"/>
    </w:rPr>
  </w:style>
  <w:style w:type="paragraph" w:customStyle="1" w:styleId="affffffff3">
    <w:name w:val="Название таблицы"/>
    <w:basedOn w:val="affffffff0"/>
    <w:pPr>
      <w:widowControl w:val="0"/>
      <w:spacing w:line="360" w:lineRule="auto"/>
      <w:ind w:left="567" w:right="567"/>
      <w:jc w:val="center"/>
    </w:pPr>
    <w:rPr>
      <w:rFonts w:ascii="OpenSymbol" w:hAnsi="OpenSymbol" w:cs="OpenSymbol"/>
      <w:b/>
      <w:sz w:val="24"/>
      <w:szCs w:val="20"/>
    </w:rPr>
  </w:style>
  <w:style w:type="paragraph" w:customStyle="1" w:styleId="1ff3">
    <w:name w:val="Квадрат1"/>
    <w:basedOn w:val="ae"/>
    <w:pPr>
      <w:widowControl w:val="0"/>
      <w:spacing w:line="360" w:lineRule="auto"/>
      <w:jc w:val="both"/>
    </w:pPr>
    <w:rPr>
      <w:szCs w:val="20"/>
      <w:lang w:val="en-US"/>
    </w:rPr>
  </w:style>
  <w:style w:type="paragraph" w:customStyle="1" w:styleId="-2">
    <w:name w:val="-Текст2"/>
    <w:basedOn w:val="ae"/>
    <w:pPr>
      <w:widowControl w:val="0"/>
      <w:spacing w:line="360" w:lineRule="auto"/>
      <w:ind w:firstLine="601"/>
      <w:jc w:val="both"/>
    </w:pPr>
    <w:rPr>
      <w:szCs w:val="20"/>
      <w:lang w:val="en-US"/>
    </w:rPr>
  </w:style>
  <w:style w:type="paragraph" w:customStyle="1" w:styleId="affffffff4">
    <w:name w:val="Стандарт"/>
    <w:basedOn w:val="ae"/>
    <w:pPr>
      <w:spacing w:line="312" w:lineRule="auto"/>
      <w:ind w:firstLine="720"/>
      <w:jc w:val="both"/>
    </w:pPr>
    <w:rPr>
      <w:sz w:val="26"/>
      <w:szCs w:val="20"/>
    </w:rPr>
  </w:style>
  <w:style w:type="paragraph" w:customStyle="1" w:styleId="2ff">
    <w:name w:val="Название объекта2"/>
    <w:basedOn w:val="ae"/>
    <w:next w:val="ae"/>
    <w:pPr>
      <w:widowControl w:val="0"/>
      <w:jc w:val="right"/>
    </w:pPr>
    <w:rPr>
      <w:b/>
      <w:szCs w:val="20"/>
    </w:rPr>
  </w:style>
  <w:style w:type="paragraph" w:customStyle="1" w:styleId="affffffff5">
    <w:name w:val="Монография"/>
    <w:basedOn w:val="afffffff9"/>
    <w:pPr>
      <w:widowControl w:val="0"/>
      <w:spacing w:after="0" w:line="360" w:lineRule="auto"/>
      <w:ind w:firstLine="720"/>
      <w:jc w:val="both"/>
    </w:pPr>
    <w:rPr>
      <w:sz w:val="24"/>
      <w:szCs w:val="20"/>
    </w:rPr>
  </w:style>
  <w:style w:type="paragraph" w:customStyle="1" w:styleId="xl28">
    <w:name w:val="xl28"/>
    <w:basedOn w:val="ae"/>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e"/>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e"/>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e"/>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e"/>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e"/>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e"/>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e"/>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e"/>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e"/>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e"/>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e"/>
    <w:pPr>
      <w:pBdr>
        <w:top w:val="single" w:sz="4" w:space="0" w:color="000000"/>
        <w:bottom w:val="single" w:sz="4" w:space="0" w:color="000000"/>
      </w:pBdr>
      <w:spacing w:before="280" w:after="280"/>
    </w:pPr>
    <w:rPr>
      <w:rFonts w:ascii="Impact" w:hAnsi="Impact" w:cs="Impact"/>
    </w:rPr>
  </w:style>
  <w:style w:type="paragraph" w:customStyle="1" w:styleId="xl40">
    <w:name w:val="xl40"/>
    <w:basedOn w:val="ae"/>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e"/>
    <w:pPr>
      <w:pBdr>
        <w:top w:val="single" w:sz="4" w:space="0" w:color="000000"/>
        <w:bottom w:val="single" w:sz="4" w:space="0" w:color="000000"/>
      </w:pBdr>
      <w:spacing w:before="280" w:after="280"/>
    </w:pPr>
    <w:rPr>
      <w:rFonts w:ascii="Impact" w:hAnsi="Impact" w:cs="Impact"/>
    </w:rPr>
  </w:style>
  <w:style w:type="paragraph" w:customStyle="1" w:styleId="xl42">
    <w:name w:val="xl42"/>
    <w:basedOn w:val="ae"/>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e"/>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e"/>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e"/>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e"/>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e"/>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e"/>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e"/>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e"/>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e"/>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e"/>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e"/>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e"/>
    <w:pPr>
      <w:pBdr>
        <w:top w:val="double" w:sz="1" w:space="0" w:color="000000"/>
        <w:left w:val="single" w:sz="4" w:space="0" w:color="000000"/>
        <w:right w:val="single" w:sz="4" w:space="0" w:color="000000"/>
      </w:pBdr>
      <w:spacing w:before="280" w:after="280"/>
      <w:jc w:val="center"/>
      <w:textAlignment w:val="center"/>
    </w:pPr>
  </w:style>
  <w:style w:type="paragraph" w:styleId="affffffff6">
    <w:name w:val="Normal (Web)"/>
    <w:basedOn w:val="ae"/>
    <w:link w:val="affffffff7"/>
    <w:pPr>
      <w:spacing w:before="280" w:after="280"/>
    </w:pPr>
    <w:rPr>
      <w:color w:val="000000"/>
    </w:rPr>
  </w:style>
  <w:style w:type="paragraph" w:customStyle="1" w:styleId="rvps698610">
    <w:name w:val="rvps698610"/>
    <w:basedOn w:val="ae"/>
    <w:pPr>
      <w:spacing w:after="100"/>
      <w:ind w:right="200"/>
    </w:pPr>
  </w:style>
  <w:style w:type="paragraph" w:styleId="3f5">
    <w:name w:val="toc 3"/>
    <w:basedOn w:val="ae"/>
    <w:next w:val="ae"/>
    <w:link w:val="3f6"/>
    <w:pPr>
      <w:widowControl w:val="0"/>
      <w:tabs>
        <w:tab w:val="right" w:leader="dot" w:pos="9061"/>
      </w:tabs>
      <w:spacing w:line="360" w:lineRule="auto"/>
      <w:ind w:left="278" w:firstLine="567"/>
    </w:pPr>
    <w:rPr>
      <w:sz w:val="28"/>
      <w:szCs w:val="20"/>
    </w:rPr>
  </w:style>
  <w:style w:type="paragraph" w:styleId="2ff0">
    <w:name w:val="toc 2"/>
    <w:basedOn w:val="ae"/>
    <w:next w:val="ae"/>
    <w:qFormat/>
    <w:pPr>
      <w:widowControl w:val="0"/>
      <w:tabs>
        <w:tab w:val="right" w:leader="dot" w:pos="9072"/>
      </w:tabs>
      <w:spacing w:before="40" w:after="40"/>
      <w:ind w:left="278" w:right="567" w:firstLine="6"/>
    </w:pPr>
    <w:rPr>
      <w:sz w:val="28"/>
      <w:szCs w:val="20"/>
    </w:rPr>
  </w:style>
  <w:style w:type="paragraph" w:customStyle="1" w:styleId="2ff1">
    <w:name w:val="Текст2"/>
    <w:basedOn w:val="ae"/>
    <w:rPr>
      <w:rFonts w:ascii="ISOCPEUR" w:hAnsi="ISOCPEUR" w:cs="ISOCPEUR"/>
      <w:sz w:val="20"/>
      <w:szCs w:val="20"/>
    </w:rPr>
  </w:style>
  <w:style w:type="paragraph" w:customStyle="1" w:styleId="1ff4">
    <w:name w:val="Стиль1"/>
    <w:basedOn w:val="ae"/>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e"/>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e"/>
    <w:pPr>
      <w:overflowPunct w:val="0"/>
      <w:autoSpaceDE w:val="0"/>
      <w:jc w:val="center"/>
      <w:textAlignment w:val="baseline"/>
    </w:pPr>
    <w:rPr>
      <w:rFonts w:ascii="OpenSymbol" w:hAnsi="OpenSymbol" w:cs="OpenSymbol"/>
      <w:b/>
      <w:sz w:val="16"/>
      <w:szCs w:val="16"/>
    </w:rPr>
  </w:style>
  <w:style w:type="paragraph" w:customStyle="1" w:styleId="TabZag">
    <w:name w:val="Tab Zag"/>
    <w:basedOn w:val="ae"/>
    <w:pPr>
      <w:overflowPunct w:val="0"/>
      <w:autoSpaceDE w:val="0"/>
      <w:spacing w:before="120" w:after="120"/>
      <w:jc w:val="center"/>
      <w:textAlignment w:val="baseline"/>
    </w:pPr>
    <w:rPr>
      <w:rFonts w:ascii="OpenSymbol" w:hAnsi="OpenSymbol" w:cs="OpenSymbol"/>
      <w:b/>
      <w:caps/>
      <w:sz w:val="18"/>
      <w:szCs w:val="18"/>
    </w:rPr>
  </w:style>
  <w:style w:type="paragraph" w:styleId="affffffff8">
    <w:name w:val="TOC Heading"/>
    <w:basedOn w:val="1"/>
    <w:next w:val="ae"/>
    <w:uiPriority w:val="39"/>
    <w:qFormat/>
    <w:pPr>
      <w:widowControl w:val="0"/>
      <w:numPr>
        <w:numId w:val="0"/>
      </w:numPr>
      <w:spacing w:line="360" w:lineRule="auto"/>
      <w:ind w:firstLine="567"/>
      <w:jc w:val="both"/>
    </w:pPr>
  </w:style>
  <w:style w:type="paragraph" w:customStyle="1" w:styleId="2ff2">
    <w:name w:val="Схема документа2"/>
    <w:basedOn w:val="ae"/>
    <w:pPr>
      <w:widowControl w:val="0"/>
      <w:spacing w:line="360" w:lineRule="auto"/>
      <w:ind w:firstLine="567"/>
      <w:jc w:val="both"/>
    </w:pPr>
    <w:rPr>
      <w:rFonts w:ascii="Helvetica" w:hAnsi="Helvetica" w:cs="Helvetica"/>
      <w:sz w:val="16"/>
      <w:szCs w:val="16"/>
    </w:rPr>
  </w:style>
  <w:style w:type="paragraph" w:styleId="affffffff9">
    <w:name w:val="endnote text"/>
    <w:basedOn w:val="ae"/>
    <w:pPr>
      <w:widowControl w:val="0"/>
      <w:spacing w:line="360" w:lineRule="auto"/>
      <w:ind w:firstLine="567"/>
      <w:jc w:val="both"/>
    </w:pPr>
    <w:rPr>
      <w:sz w:val="20"/>
      <w:szCs w:val="20"/>
    </w:rPr>
  </w:style>
  <w:style w:type="paragraph" w:customStyle="1" w:styleId="font5">
    <w:name w:val="font5"/>
    <w:basedOn w:val="ae"/>
    <w:pPr>
      <w:spacing w:before="280" w:after="280"/>
    </w:pPr>
    <w:rPr>
      <w:sz w:val="28"/>
      <w:szCs w:val="28"/>
    </w:rPr>
  </w:style>
  <w:style w:type="paragraph" w:customStyle="1" w:styleId="font6">
    <w:name w:val="font6"/>
    <w:basedOn w:val="ae"/>
    <w:pPr>
      <w:spacing w:before="280" w:after="280"/>
    </w:pPr>
    <w:rPr>
      <w:b/>
      <w:bCs/>
      <w:sz w:val="28"/>
      <w:szCs w:val="28"/>
    </w:rPr>
  </w:style>
  <w:style w:type="paragraph" w:customStyle="1" w:styleId="font7">
    <w:name w:val="font7"/>
    <w:basedOn w:val="ae"/>
    <w:pPr>
      <w:spacing w:before="280" w:after="280"/>
    </w:pPr>
    <w:rPr>
      <w:color w:val="333333"/>
      <w:sz w:val="28"/>
      <w:szCs w:val="28"/>
    </w:rPr>
  </w:style>
  <w:style w:type="paragraph" w:customStyle="1" w:styleId="font8">
    <w:name w:val="font8"/>
    <w:basedOn w:val="ae"/>
    <w:pPr>
      <w:spacing w:before="280" w:after="280"/>
    </w:pPr>
    <w:rPr>
      <w:color w:val="000000"/>
      <w:sz w:val="28"/>
      <w:szCs w:val="28"/>
    </w:rPr>
  </w:style>
  <w:style w:type="paragraph" w:customStyle="1" w:styleId="xl65">
    <w:name w:val="xl65"/>
    <w:basedOn w:val="ae"/>
    <w:pPr>
      <w:spacing w:before="280" w:after="280"/>
      <w:jc w:val="both"/>
    </w:pPr>
    <w:rPr>
      <w:b/>
      <w:bCs/>
      <w:sz w:val="28"/>
      <w:szCs w:val="28"/>
    </w:rPr>
  </w:style>
  <w:style w:type="paragraph" w:customStyle="1" w:styleId="xl66">
    <w:name w:val="xl66"/>
    <w:basedOn w:val="ae"/>
    <w:pPr>
      <w:spacing w:before="280" w:after="280"/>
      <w:jc w:val="both"/>
    </w:pPr>
    <w:rPr>
      <w:sz w:val="28"/>
      <w:szCs w:val="28"/>
    </w:rPr>
  </w:style>
  <w:style w:type="paragraph" w:customStyle="1" w:styleId="xl67">
    <w:name w:val="xl67"/>
    <w:basedOn w:val="ae"/>
    <w:pPr>
      <w:spacing w:before="280" w:after="280"/>
    </w:pPr>
    <w:rPr>
      <w:b/>
      <w:bCs/>
      <w:color w:val="000000"/>
      <w:sz w:val="28"/>
      <w:szCs w:val="28"/>
    </w:rPr>
  </w:style>
  <w:style w:type="paragraph" w:customStyle="1" w:styleId="xl68">
    <w:name w:val="xl68"/>
    <w:basedOn w:val="ae"/>
    <w:pPr>
      <w:spacing w:before="280" w:after="280"/>
      <w:jc w:val="both"/>
    </w:pPr>
    <w:rPr>
      <w:b/>
      <w:bCs/>
      <w:color w:val="000000"/>
      <w:sz w:val="28"/>
      <w:szCs w:val="28"/>
    </w:rPr>
  </w:style>
  <w:style w:type="paragraph" w:customStyle="1" w:styleId="xl69">
    <w:name w:val="xl69"/>
    <w:basedOn w:val="ae"/>
    <w:pPr>
      <w:spacing w:before="280" w:after="280"/>
      <w:jc w:val="both"/>
    </w:pPr>
    <w:rPr>
      <w:color w:val="333333"/>
      <w:sz w:val="28"/>
      <w:szCs w:val="28"/>
    </w:rPr>
  </w:style>
  <w:style w:type="paragraph" w:customStyle="1" w:styleId="xl70">
    <w:name w:val="xl70"/>
    <w:basedOn w:val="ae"/>
    <w:pPr>
      <w:spacing w:before="280" w:after="280"/>
      <w:jc w:val="both"/>
    </w:pPr>
    <w:rPr>
      <w:b/>
      <w:bCs/>
      <w:color w:val="333333"/>
      <w:sz w:val="28"/>
      <w:szCs w:val="28"/>
    </w:rPr>
  </w:style>
  <w:style w:type="paragraph" w:customStyle="1" w:styleId="xl71">
    <w:name w:val="xl71"/>
    <w:basedOn w:val="ae"/>
    <w:pPr>
      <w:spacing w:before="280" w:after="280"/>
    </w:pPr>
    <w:rPr>
      <w:sz w:val="28"/>
      <w:szCs w:val="28"/>
    </w:rPr>
  </w:style>
  <w:style w:type="paragraph" w:customStyle="1" w:styleId="xl72">
    <w:name w:val="xl72"/>
    <w:basedOn w:val="ae"/>
    <w:pPr>
      <w:spacing w:before="280" w:after="280"/>
      <w:jc w:val="both"/>
    </w:pPr>
    <w:rPr>
      <w:sz w:val="28"/>
      <w:szCs w:val="28"/>
    </w:rPr>
  </w:style>
  <w:style w:type="paragraph" w:styleId="affffffffa">
    <w:name w:val="Balloon Text"/>
    <w:basedOn w:val="ae"/>
    <w:link w:val="1ff5"/>
    <w:pPr>
      <w:widowControl w:val="0"/>
      <w:ind w:firstLine="567"/>
      <w:jc w:val="both"/>
    </w:pPr>
    <w:rPr>
      <w:rFonts w:ascii="Helvetica" w:hAnsi="Helvetica" w:cs="Helvetica"/>
      <w:sz w:val="16"/>
      <w:szCs w:val="16"/>
    </w:rPr>
  </w:style>
  <w:style w:type="paragraph" w:styleId="affffffffb">
    <w:name w:val="Bibliography"/>
    <w:basedOn w:val="ae"/>
    <w:next w:val="ae"/>
    <w:pPr>
      <w:widowControl w:val="0"/>
      <w:spacing w:line="360" w:lineRule="auto"/>
      <w:ind w:firstLine="567"/>
      <w:jc w:val="both"/>
    </w:pPr>
    <w:rPr>
      <w:sz w:val="28"/>
      <w:szCs w:val="20"/>
    </w:rPr>
  </w:style>
  <w:style w:type="paragraph" w:styleId="affffffffc">
    <w:name w:val="List Paragraph"/>
    <w:basedOn w:val="ae"/>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e"/>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e"/>
    <w:pPr>
      <w:spacing w:before="280" w:after="280"/>
    </w:pPr>
    <w:rPr>
      <w:i/>
      <w:iCs/>
      <w:sz w:val="28"/>
      <w:szCs w:val="28"/>
    </w:rPr>
  </w:style>
  <w:style w:type="paragraph" w:customStyle="1" w:styleId="font10">
    <w:name w:val="font10"/>
    <w:basedOn w:val="ae"/>
    <w:pPr>
      <w:spacing w:before="280" w:after="280"/>
    </w:pPr>
    <w:rPr>
      <w:b/>
      <w:bCs/>
      <w:i/>
      <w:iCs/>
      <w:sz w:val="28"/>
      <w:szCs w:val="28"/>
    </w:rPr>
  </w:style>
  <w:style w:type="paragraph" w:customStyle="1" w:styleId="font11">
    <w:name w:val="font11"/>
    <w:basedOn w:val="ae"/>
    <w:pPr>
      <w:spacing w:before="280" w:after="280"/>
    </w:pPr>
    <w:rPr>
      <w:i/>
      <w:iCs/>
      <w:color w:val="000000"/>
      <w:sz w:val="28"/>
      <w:szCs w:val="28"/>
    </w:rPr>
  </w:style>
  <w:style w:type="paragraph" w:customStyle="1" w:styleId="font12">
    <w:name w:val="font12"/>
    <w:basedOn w:val="ae"/>
    <w:pPr>
      <w:spacing w:before="280" w:after="280"/>
    </w:pPr>
    <w:rPr>
      <w:b/>
      <w:bCs/>
      <w:i/>
      <w:iCs/>
      <w:color w:val="000000"/>
      <w:sz w:val="28"/>
      <w:szCs w:val="28"/>
    </w:rPr>
  </w:style>
  <w:style w:type="paragraph" w:customStyle="1" w:styleId="xl63">
    <w:name w:val="xl63"/>
    <w:basedOn w:val="ae"/>
    <w:pPr>
      <w:spacing w:before="280" w:after="280"/>
      <w:jc w:val="both"/>
    </w:pPr>
    <w:rPr>
      <w:b/>
      <w:bCs/>
      <w:sz w:val="28"/>
      <w:szCs w:val="28"/>
    </w:rPr>
  </w:style>
  <w:style w:type="paragraph" w:customStyle="1" w:styleId="xl64">
    <w:name w:val="xl64"/>
    <w:basedOn w:val="ae"/>
    <w:pPr>
      <w:spacing w:before="280" w:after="280"/>
      <w:jc w:val="both"/>
    </w:pPr>
    <w:rPr>
      <w:sz w:val="28"/>
      <w:szCs w:val="28"/>
    </w:rPr>
  </w:style>
  <w:style w:type="paragraph" w:customStyle="1" w:styleId="xl73">
    <w:name w:val="xl73"/>
    <w:basedOn w:val="ae"/>
    <w:pPr>
      <w:spacing w:before="280" w:after="280"/>
    </w:pPr>
    <w:rPr>
      <w:i/>
      <w:iCs/>
      <w:sz w:val="28"/>
      <w:szCs w:val="28"/>
    </w:rPr>
  </w:style>
  <w:style w:type="paragraph" w:customStyle="1" w:styleId="xl74">
    <w:name w:val="xl74"/>
    <w:basedOn w:val="ae"/>
    <w:pPr>
      <w:spacing w:before="280" w:after="280"/>
      <w:jc w:val="both"/>
    </w:pPr>
    <w:rPr>
      <w:b/>
      <w:bCs/>
      <w:i/>
      <w:iCs/>
      <w:sz w:val="28"/>
      <w:szCs w:val="28"/>
    </w:rPr>
  </w:style>
  <w:style w:type="paragraph" w:customStyle="1" w:styleId="xl75">
    <w:name w:val="xl75"/>
    <w:basedOn w:val="ae"/>
    <w:pPr>
      <w:spacing w:before="280" w:after="280"/>
      <w:jc w:val="both"/>
    </w:pPr>
    <w:rPr>
      <w:i/>
      <w:iCs/>
      <w:sz w:val="28"/>
      <w:szCs w:val="28"/>
    </w:rPr>
  </w:style>
  <w:style w:type="paragraph" w:customStyle="1" w:styleId="xl76">
    <w:name w:val="xl76"/>
    <w:basedOn w:val="ae"/>
    <w:pPr>
      <w:spacing w:before="280" w:after="280"/>
    </w:pPr>
    <w:rPr>
      <w:b/>
      <w:bCs/>
      <w:color w:val="000000"/>
      <w:sz w:val="28"/>
      <w:szCs w:val="28"/>
    </w:rPr>
  </w:style>
  <w:style w:type="paragraph" w:customStyle="1" w:styleId="BodyText21">
    <w:name w:val="Body Text 21"/>
    <w:basedOn w:val="ae"/>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e"/>
    <w:rPr>
      <w:sz w:val="20"/>
      <w:szCs w:val="20"/>
    </w:rPr>
  </w:style>
  <w:style w:type="paragraph" w:styleId="affffffffd">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e">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
    <w:name w:val="стр.табл."/>
    <w:pPr>
      <w:suppressAutoHyphens/>
      <w:spacing w:before="20"/>
      <w:jc w:val="both"/>
    </w:pPr>
    <w:rPr>
      <w:rFonts w:ascii="Garamond" w:eastAsia="Garamond" w:hAnsi="Garamond" w:cs="Garamond"/>
      <w:sz w:val="16"/>
      <w:lang w:eastAsia="ar-SA"/>
    </w:rPr>
  </w:style>
  <w:style w:type="paragraph" w:customStyle="1" w:styleId="1ff6">
    <w:name w:val="табл. 1"/>
    <w:pPr>
      <w:suppressAutoHyphens/>
      <w:jc w:val="right"/>
    </w:pPr>
    <w:rPr>
      <w:rFonts w:ascii="Garamond" w:eastAsia="Garamond" w:hAnsi="Garamond" w:cs="Garamond"/>
      <w:i/>
      <w:sz w:val="18"/>
      <w:lang w:eastAsia="ar-SA"/>
    </w:rPr>
  </w:style>
  <w:style w:type="paragraph" w:customStyle="1" w:styleId="1ff7">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0">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e"/>
    <w:pPr>
      <w:spacing w:after="120"/>
      <w:ind w:left="849"/>
    </w:pPr>
    <w:rPr>
      <w:sz w:val="20"/>
      <w:szCs w:val="20"/>
    </w:rPr>
  </w:style>
  <w:style w:type="paragraph" w:customStyle="1" w:styleId="afffffffff1">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8">
    <w:name w:val="Маркированный список1"/>
    <w:basedOn w:val="ae"/>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e"/>
    <w:pPr>
      <w:ind w:firstLine="600"/>
      <w:jc w:val="both"/>
    </w:pPr>
  </w:style>
  <w:style w:type="paragraph" w:customStyle="1" w:styleId="afffffffff2">
    <w:name w:val="Знак Знак Знак Знак Знак Знак"/>
    <w:basedOn w:val="ae"/>
    <w:rPr>
      <w:rFonts w:ascii="MS Reference Specialty" w:hAnsi="MS Reference Specialty" w:cs="MS Reference Specialty"/>
      <w:sz w:val="20"/>
      <w:szCs w:val="20"/>
      <w:lang w:val="en-US"/>
    </w:rPr>
  </w:style>
  <w:style w:type="paragraph" w:customStyle="1" w:styleId="MainStyle">
    <w:name w:val="MainStyle"/>
    <w:basedOn w:val="ae"/>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e"/>
    <w:pPr>
      <w:spacing w:line="360" w:lineRule="auto"/>
      <w:jc w:val="center"/>
    </w:pPr>
    <w:rPr>
      <w:caps/>
      <w:sz w:val="28"/>
      <w:szCs w:val="20"/>
    </w:rPr>
  </w:style>
  <w:style w:type="paragraph" w:customStyle="1" w:styleId="afffffffff3">
    <w:name w:val="текст"/>
    <w:basedOn w:val="ae"/>
    <w:pPr>
      <w:spacing w:line="360" w:lineRule="auto"/>
      <w:ind w:firstLine="709"/>
      <w:jc w:val="both"/>
    </w:pPr>
    <w:rPr>
      <w:sz w:val="28"/>
      <w:szCs w:val="20"/>
    </w:rPr>
  </w:style>
  <w:style w:type="paragraph" w:customStyle="1" w:styleId="afffffffff4">
    <w:name w:val="ТаблицаСтроки"/>
    <w:basedOn w:val="ae"/>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4"/>
  </w:style>
  <w:style w:type="paragraph" w:customStyle="1" w:styleId="afffffffff5">
    <w:name w:val="ОбычнАбзац"/>
    <w:basedOn w:val="ae"/>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4"/>
    <w:pPr>
      <w:ind w:left="284"/>
    </w:pPr>
    <w:rPr>
      <w:szCs w:val="20"/>
    </w:rPr>
  </w:style>
  <w:style w:type="paragraph" w:customStyle="1" w:styleId="afffffffff6">
    <w:name w:val="ТаблицаСодержание"/>
    <w:basedOn w:val="ae"/>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6"/>
    <w:pPr>
      <w:jc w:val="both"/>
    </w:pPr>
    <w:rPr>
      <w:szCs w:val="20"/>
    </w:rPr>
  </w:style>
  <w:style w:type="paragraph" w:customStyle="1" w:styleId="afffffffff7">
    <w:name w:val="ТаблицаЗаголовок"/>
    <w:basedOn w:val="ae"/>
    <w:pPr>
      <w:keepNext/>
      <w:widowControl w:val="0"/>
      <w:shd w:val="clear" w:color="auto" w:fill="FFFFFF"/>
      <w:autoSpaceDE w:val="0"/>
      <w:spacing w:before="40" w:after="40"/>
      <w:jc w:val="center"/>
    </w:pPr>
    <w:rPr>
      <w:color w:val="000000"/>
      <w:sz w:val="26"/>
      <w:szCs w:val="26"/>
    </w:rPr>
  </w:style>
  <w:style w:type="paragraph" w:customStyle="1" w:styleId="afffffffff8">
    <w:name w:val="ТаблицаНазвание"/>
    <w:basedOn w:val="ae"/>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9">
    <w:name w:val="ТаблицаНомер"/>
    <w:basedOn w:val="ae"/>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a">
    <w:name w:val="ПодписьРис"/>
    <w:basedOn w:val="ae"/>
    <w:pPr>
      <w:widowControl w:val="0"/>
      <w:autoSpaceDE w:val="0"/>
      <w:spacing w:before="120" w:after="240" w:line="288" w:lineRule="auto"/>
      <w:jc w:val="center"/>
    </w:pPr>
    <w:rPr>
      <w:sz w:val="28"/>
      <w:szCs w:val="26"/>
    </w:rPr>
  </w:style>
  <w:style w:type="paragraph" w:customStyle="1" w:styleId="afffffffffb">
    <w:name w:val="ТекстНадписи"/>
    <w:basedOn w:val="ae"/>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e"/>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7"/>
  </w:style>
  <w:style w:type="paragraph" w:customStyle="1" w:styleId="146">
    <w:name w:val="Стиль ТаблицаЗаголовок + 14 пт По ширине"/>
    <w:basedOn w:val="afffffffff7"/>
    <w:pPr>
      <w:jc w:val="both"/>
    </w:pPr>
    <w:rPr>
      <w:szCs w:val="20"/>
    </w:rPr>
  </w:style>
  <w:style w:type="paragraph" w:customStyle="1" w:styleId="afffffffffc">
    <w:name w:val="Знак"/>
    <w:basedOn w:val="ae"/>
    <w:rPr>
      <w:rFonts w:ascii="MS Reference Specialty" w:hAnsi="MS Reference Specialty" w:cs="MS Reference Specialty"/>
      <w:sz w:val="20"/>
      <w:szCs w:val="20"/>
      <w:lang w:val="en-US"/>
    </w:rPr>
  </w:style>
  <w:style w:type="paragraph" w:customStyle="1" w:styleId="313">
    <w:name w:val="Основной текст 31"/>
    <w:basedOn w:val="ae"/>
    <w:pPr>
      <w:jc w:val="both"/>
    </w:pPr>
    <w:rPr>
      <w:rFonts w:ascii="OpenSymbol" w:hAnsi="OpenSymbol" w:cs="OpenSymbol"/>
      <w:sz w:val="26"/>
      <w:szCs w:val="20"/>
    </w:rPr>
  </w:style>
  <w:style w:type="paragraph" w:customStyle="1" w:styleId="213">
    <w:name w:val="Основной текст 21"/>
    <w:basedOn w:val="ae"/>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e"/>
    <w:next w:val="ae"/>
    <w:pPr>
      <w:ind w:left="720"/>
    </w:pPr>
  </w:style>
  <w:style w:type="paragraph" w:customStyle="1" w:styleId="1ff9">
    <w:name w:val="Обычный отступ1"/>
    <w:basedOn w:val="ae"/>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6"/>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e"/>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e"/>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e"/>
    <w:pPr>
      <w:widowControl w:val="0"/>
      <w:overflowPunct w:val="0"/>
      <w:autoSpaceDE w:val="0"/>
      <w:spacing w:line="300" w:lineRule="exact"/>
      <w:jc w:val="both"/>
      <w:textAlignment w:val="baseline"/>
    </w:pPr>
    <w:rPr>
      <w:sz w:val="20"/>
      <w:szCs w:val="20"/>
      <w:lang w:val="en-US"/>
    </w:rPr>
  </w:style>
  <w:style w:type="paragraph" w:customStyle="1" w:styleId="1ffa">
    <w:name w:val="Знак Знак Знак1 Знак Знак Знак Знак Знак Знак Знак Знак Знак Знак"/>
    <w:basedOn w:val="ae"/>
    <w:pPr>
      <w:spacing w:after="160" w:line="240" w:lineRule="exact"/>
    </w:pPr>
    <w:rPr>
      <w:sz w:val="28"/>
      <w:szCs w:val="28"/>
      <w:lang w:val="en-US"/>
    </w:rPr>
  </w:style>
  <w:style w:type="paragraph" w:styleId="afffffffffd">
    <w:name w:val="No Spacing"/>
    <w:qFormat/>
    <w:pPr>
      <w:suppressAutoHyphens/>
    </w:pPr>
    <w:rPr>
      <w:rFonts w:ascii="IzhTitl" w:eastAsia="Garamond" w:hAnsi="IzhTitl" w:cs="IzhTitl"/>
      <w:sz w:val="22"/>
      <w:szCs w:val="22"/>
      <w:lang w:eastAsia="ar-SA"/>
    </w:rPr>
  </w:style>
  <w:style w:type="paragraph" w:customStyle="1" w:styleId="afffffffffe">
    <w:name w:val="Знак Знак Знак Знак"/>
    <w:basedOn w:val="ae"/>
    <w:pPr>
      <w:pageBreakBefore/>
      <w:spacing w:after="160" w:line="360" w:lineRule="auto"/>
    </w:pPr>
    <w:rPr>
      <w:rFonts w:ascii="Mincho" w:hAnsi="Mincho" w:cs="Mincho"/>
      <w:sz w:val="28"/>
      <w:szCs w:val="28"/>
      <w:lang w:val="en-US"/>
    </w:rPr>
  </w:style>
  <w:style w:type="paragraph" w:customStyle="1" w:styleId="117">
    <w:name w:val="Абзац списка11"/>
    <w:basedOn w:val="ae"/>
    <w:pPr>
      <w:ind w:left="720"/>
    </w:pPr>
  </w:style>
  <w:style w:type="paragraph" w:customStyle="1" w:styleId="mb12">
    <w:name w:val="mb12"/>
    <w:basedOn w:val="ae"/>
    <w:pPr>
      <w:spacing w:after="288"/>
    </w:pPr>
    <w:rPr>
      <w:rFonts w:ascii="OpenSymbol" w:hAnsi="OpenSymbol" w:cs="OpenSymbol"/>
      <w:sz w:val="19"/>
      <w:szCs w:val="19"/>
    </w:rPr>
  </w:style>
  <w:style w:type="paragraph" w:customStyle="1" w:styleId="1ffb">
    <w:name w:val="Без интервала1"/>
    <w:pPr>
      <w:suppressAutoHyphens/>
    </w:pPr>
    <w:rPr>
      <w:rFonts w:ascii="IzhTitl" w:eastAsia="IzhTitl" w:hAnsi="IzhTitl" w:cs="IzhTitl"/>
      <w:sz w:val="22"/>
      <w:szCs w:val="22"/>
      <w:lang w:eastAsia="ar-SA"/>
    </w:rPr>
  </w:style>
  <w:style w:type="paragraph" w:customStyle="1" w:styleId="Style1">
    <w:name w:val="Style1"/>
    <w:basedOn w:val="ae"/>
    <w:pPr>
      <w:widowControl w:val="0"/>
      <w:autoSpaceDE w:val="0"/>
      <w:jc w:val="both"/>
    </w:pPr>
    <w:rPr>
      <w:rFonts w:ascii="Helvetica" w:hAnsi="Helvetica" w:cs="Helvetica"/>
    </w:rPr>
  </w:style>
  <w:style w:type="paragraph" w:customStyle="1" w:styleId="1ffc">
    <w:name w:val="Знак Знак1 Знак"/>
    <w:basedOn w:val="ae"/>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e"/>
    <w:pPr>
      <w:spacing w:before="280" w:after="280"/>
    </w:pPr>
  </w:style>
  <w:style w:type="paragraph" w:customStyle="1" w:styleId="Style6">
    <w:name w:val="Style6"/>
    <w:basedOn w:val="ae"/>
    <w:pPr>
      <w:widowControl w:val="0"/>
      <w:autoSpaceDE w:val="0"/>
      <w:spacing w:line="173" w:lineRule="exact"/>
      <w:ind w:firstLine="6821"/>
    </w:pPr>
  </w:style>
  <w:style w:type="paragraph" w:customStyle="1" w:styleId="1ffd">
    <w:name w:val="Знак1 Знак Знак Знак"/>
    <w:basedOn w:val="ae"/>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e">
    <w:name w:val="Знак Знак1 Знак Знак Знак Знак"/>
    <w:basedOn w:val="ae"/>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e"/>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e"/>
    <w:pPr>
      <w:shd w:val="clear" w:color="auto" w:fill="FFFFFF"/>
      <w:spacing w:line="0" w:lineRule="atLeast"/>
    </w:pPr>
    <w:rPr>
      <w:sz w:val="20"/>
      <w:szCs w:val="20"/>
    </w:rPr>
  </w:style>
  <w:style w:type="paragraph" w:customStyle="1" w:styleId="85">
    <w:name w:val="Основной текст (8)"/>
    <w:basedOn w:val="ae"/>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e"/>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e"/>
    <w:pPr>
      <w:spacing w:line="360" w:lineRule="auto"/>
      <w:ind w:firstLine="720"/>
      <w:jc w:val="both"/>
    </w:pPr>
    <w:rPr>
      <w:sz w:val="28"/>
    </w:rPr>
  </w:style>
  <w:style w:type="paragraph" w:customStyle="1" w:styleId="103">
    <w:name w:val="Стиль Рисунок + 10 пт Знак Знак"/>
    <w:basedOn w:val="ae"/>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e"/>
    <w:pPr>
      <w:keepNext/>
      <w:numPr>
        <w:numId w:val="19"/>
      </w:numPr>
      <w:spacing w:after="20"/>
      <w:jc w:val="right"/>
    </w:pPr>
    <w:rPr>
      <w:b/>
    </w:rPr>
  </w:style>
  <w:style w:type="paragraph" w:customStyle="1" w:styleId="distable">
    <w:name w:val="Стиль dis_table + По ширине"/>
    <w:basedOn w:val="ae"/>
    <w:rPr>
      <w:b/>
      <w:bCs/>
      <w:szCs w:val="20"/>
    </w:rPr>
  </w:style>
  <w:style w:type="paragraph" w:customStyle="1" w:styleId="104">
    <w:name w:val="Стиль Рисунок + 10 пт"/>
    <w:basedOn w:val="ae"/>
    <w:pPr>
      <w:tabs>
        <w:tab w:val="left" w:pos="964"/>
      </w:tabs>
      <w:spacing w:before="120"/>
      <w:ind w:left="360"/>
      <w:jc w:val="center"/>
    </w:pPr>
    <w:rPr>
      <w:rFonts w:ascii="OpenSymbol" w:hAnsi="OpenSymbol" w:cs="OpenSymbol"/>
      <w:b/>
      <w:color w:val="000000"/>
      <w:szCs w:val="22"/>
    </w:rPr>
  </w:style>
  <w:style w:type="paragraph" w:customStyle="1" w:styleId="affffffffff">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0">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e"/>
    <w:pPr>
      <w:spacing w:before="280" w:after="115"/>
    </w:pPr>
    <w:rPr>
      <w:color w:val="000000"/>
      <w:sz w:val="20"/>
      <w:szCs w:val="20"/>
    </w:rPr>
  </w:style>
  <w:style w:type="paragraph" w:customStyle="1" w:styleId="Style3">
    <w:name w:val="Style3"/>
    <w:basedOn w:val="ae"/>
    <w:pPr>
      <w:widowControl w:val="0"/>
      <w:autoSpaceDE w:val="0"/>
      <w:spacing w:line="288" w:lineRule="exact"/>
    </w:pPr>
  </w:style>
  <w:style w:type="paragraph" w:customStyle="1" w:styleId="consnormal0">
    <w:name w:val="consnormal"/>
    <w:basedOn w:val="ae"/>
    <w:pPr>
      <w:spacing w:before="280" w:after="280" w:line="360" w:lineRule="auto"/>
      <w:ind w:firstLine="709"/>
      <w:jc w:val="both"/>
    </w:pPr>
    <w:rPr>
      <w:color w:val="000000"/>
      <w:sz w:val="28"/>
    </w:rPr>
  </w:style>
  <w:style w:type="paragraph" w:customStyle="1" w:styleId="affffffffff1">
    <w:name w:val="Готовый"/>
    <w:basedOn w:val="a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f2">
    <w:name w:val="Диссертация"/>
    <w:basedOn w:val="ae"/>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e"/>
    <w:pPr>
      <w:spacing w:after="160" w:line="240" w:lineRule="exact"/>
    </w:pPr>
    <w:rPr>
      <w:sz w:val="28"/>
      <w:szCs w:val="20"/>
      <w:lang w:val="en-US"/>
    </w:rPr>
  </w:style>
  <w:style w:type="paragraph" w:styleId="HTMLa">
    <w:name w:val="HTML Address"/>
    <w:basedOn w:val="ae"/>
    <w:rPr>
      <w:i/>
      <w:iCs/>
    </w:rPr>
  </w:style>
  <w:style w:type="paragraph" w:customStyle="1" w:styleId="315">
    <w:name w:val="Основной текст с отступом 31"/>
    <w:basedOn w:val="ae"/>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e"/>
    <w:pPr>
      <w:spacing w:before="280" w:after="280"/>
    </w:pPr>
    <w:rPr>
      <w:rFonts w:ascii="OpenSymbol" w:eastAsia="OpenSymbol" w:hAnsi="OpenSymbol" w:cs="OpenSymbol"/>
    </w:rPr>
  </w:style>
  <w:style w:type="paragraph" w:customStyle="1" w:styleId="1fff">
    <w:name w:val="1"/>
    <w:basedOn w:val="ae"/>
    <w:pPr>
      <w:spacing w:before="280" w:after="280"/>
    </w:pPr>
    <w:rPr>
      <w:rFonts w:ascii="OpenSymbol" w:eastAsia="OpenSymbol" w:hAnsi="OpenSymbol" w:cs="OpenSymbol"/>
    </w:rPr>
  </w:style>
  <w:style w:type="paragraph" w:customStyle="1" w:styleId="fr51">
    <w:name w:val="fr5"/>
    <w:basedOn w:val="ae"/>
    <w:pPr>
      <w:spacing w:before="280" w:after="280"/>
    </w:pPr>
    <w:rPr>
      <w:rFonts w:ascii="OpenSymbol" w:eastAsia="OpenSymbol" w:hAnsi="OpenSymbol" w:cs="OpenSymbol"/>
    </w:rPr>
  </w:style>
  <w:style w:type="paragraph" w:customStyle="1" w:styleId="322">
    <w:name w:val="Основной текст с отступом 32"/>
    <w:basedOn w:val="ae"/>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3">
    <w:name w:val="Таблица"/>
    <w:basedOn w:val="ae"/>
    <w:pPr>
      <w:keepNext/>
      <w:spacing w:before="160" w:after="120"/>
      <w:ind w:left="964" w:hanging="964"/>
    </w:pPr>
    <w:rPr>
      <w:rFonts w:eastAsia="Impact"/>
      <w:sz w:val="18"/>
    </w:rPr>
  </w:style>
  <w:style w:type="paragraph" w:customStyle="1" w:styleId="affffffffff4">
    <w:name w:val="Обычный вправо"/>
    <w:basedOn w:val="ae"/>
    <w:pPr>
      <w:jc w:val="right"/>
    </w:pPr>
    <w:rPr>
      <w:rFonts w:eastAsia="Impact"/>
      <w:sz w:val="20"/>
      <w:szCs w:val="20"/>
    </w:rPr>
  </w:style>
  <w:style w:type="paragraph" w:customStyle="1" w:styleId="affffffffff5">
    <w:name w:val="Специальность"/>
    <w:basedOn w:val="ae"/>
    <w:pPr>
      <w:jc w:val="center"/>
    </w:pPr>
    <w:rPr>
      <w:rFonts w:eastAsia="Impact"/>
      <w:sz w:val="20"/>
    </w:rPr>
  </w:style>
  <w:style w:type="paragraph" w:customStyle="1" w:styleId="affffffffff6">
    <w:name w:val="Кафедра"/>
    <w:basedOn w:val="affffffffff5"/>
    <w:pPr>
      <w:keepNext/>
    </w:pPr>
    <w:rPr>
      <w:sz w:val="18"/>
    </w:rPr>
  </w:style>
  <w:style w:type="paragraph" w:customStyle="1" w:styleId="0">
    <w:name w:val="Обычный+0"/>
    <w:basedOn w:val="ae"/>
    <w:pPr>
      <w:ind w:firstLine="567"/>
      <w:jc w:val="both"/>
    </w:pPr>
    <w:rPr>
      <w:rFonts w:eastAsia="Impact"/>
      <w:spacing w:val="-1"/>
      <w:sz w:val="20"/>
      <w:szCs w:val="20"/>
    </w:rPr>
  </w:style>
  <w:style w:type="paragraph" w:customStyle="1" w:styleId="affffffffff7">
    <w:name w:val="Обычный без отступа"/>
    <w:basedOn w:val="ae"/>
    <w:pPr>
      <w:jc w:val="both"/>
    </w:pPr>
    <w:rPr>
      <w:rFonts w:eastAsia="Impact"/>
      <w:sz w:val="20"/>
      <w:szCs w:val="20"/>
    </w:rPr>
  </w:style>
  <w:style w:type="paragraph" w:customStyle="1" w:styleId="affffffffff8">
    <w:name w:val="Ученый секретарь"/>
    <w:basedOn w:val="affffffffff7"/>
    <w:pPr>
      <w:tabs>
        <w:tab w:val="right" w:pos="6124"/>
      </w:tabs>
      <w:jc w:val="left"/>
    </w:pPr>
    <w:rPr>
      <w:sz w:val="18"/>
    </w:rPr>
  </w:style>
  <w:style w:type="paragraph" w:customStyle="1" w:styleId="Style29">
    <w:name w:val="Style29"/>
    <w:basedOn w:val="ae"/>
    <w:pPr>
      <w:widowControl w:val="0"/>
      <w:autoSpaceDE w:val="0"/>
      <w:spacing w:line="470" w:lineRule="exact"/>
      <w:ind w:firstLine="633"/>
      <w:jc w:val="both"/>
    </w:pPr>
    <w:rPr>
      <w:sz w:val="28"/>
    </w:rPr>
  </w:style>
  <w:style w:type="paragraph" w:customStyle="1" w:styleId="1fff0">
    <w:name w:val="Абзац списка1"/>
    <w:basedOn w:val="ae"/>
    <w:uiPriority w:val="99"/>
    <w:pPr>
      <w:spacing w:after="200" w:line="276" w:lineRule="auto"/>
      <w:ind w:left="720"/>
    </w:pPr>
    <w:rPr>
      <w:rFonts w:ascii="IzhTitl" w:hAnsi="IzhTitl" w:cs="IzhTitl"/>
      <w:sz w:val="22"/>
      <w:szCs w:val="22"/>
      <w:lang w:val="en-US"/>
    </w:rPr>
  </w:style>
  <w:style w:type="paragraph" w:customStyle="1" w:styleId="Style9">
    <w:name w:val="Style9"/>
    <w:basedOn w:val="ae"/>
    <w:pPr>
      <w:widowControl w:val="0"/>
      <w:autoSpaceDE w:val="0"/>
      <w:spacing w:line="469" w:lineRule="exact"/>
      <w:ind w:firstLine="671"/>
      <w:jc w:val="both"/>
    </w:pPr>
    <w:rPr>
      <w:sz w:val="28"/>
    </w:rPr>
  </w:style>
  <w:style w:type="paragraph" w:customStyle="1" w:styleId="Style47">
    <w:name w:val="Style47"/>
    <w:basedOn w:val="ae"/>
    <w:pPr>
      <w:widowControl w:val="0"/>
      <w:autoSpaceDE w:val="0"/>
      <w:spacing w:line="280" w:lineRule="exact"/>
      <w:jc w:val="both"/>
    </w:pPr>
    <w:rPr>
      <w:sz w:val="28"/>
    </w:rPr>
  </w:style>
  <w:style w:type="paragraph" w:customStyle="1" w:styleId="Style32">
    <w:name w:val="Style32"/>
    <w:basedOn w:val="ae"/>
    <w:pPr>
      <w:widowControl w:val="0"/>
      <w:autoSpaceDE w:val="0"/>
      <w:spacing w:line="273" w:lineRule="exact"/>
    </w:pPr>
    <w:rPr>
      <w:sz w:val="28"/>
    </w:rPr>
  </w:style>
  <w:style w:type="paragraph" w:customStyle="1" w:styleId="Style46">
    <w:name w:val="Style46"/>
    <w:basedOn w:val="ae"/>
    <w:pPr>
      <w:widowControl w:val="0"/>
      <w:autoSpaceDE w:val="0"/>
    </w:pPr>
    <w:rPr>
      <w:sz w:val="28"/>
    </w:rPr>
  </w:style>
  <w:style w:type="paragraph" w:customStyle="1" w:styleId="Style48">
    <w:name w:val="Style48"/>
    <w:basedOn w:val="ae"/>
    <w:pPr>
      <w:widowControl w:val="0"/>
      <w:autoSpaceDE w:val="0"/>
      <w:spacing w:line="271" w:lineRule="exact"/>
      <w:ind w:firstLine="137"/>
    </w:pPr>
    <w:rPr>
      <w:sz w:val="28"/>
    </w:rPr>
  </w:style>
  <w:style w:type="paragraph" w:customStyle="1" w:styleId="Style45">
    <w:name w:val="Style45"/>
    <w:basedOn w:val="ae"/>
    <w:pPr>
      <w:widowControl w:val="0"/>
      <w:autoSpaceDE w:val="0"/>
      <w:spacing w:line="249" w:lineRule="exact"/>
      <w:jc w:val="center"/>
    </w:pPr>
    <w:rPr>
      <w:sz w:val="28"/>
    </w:rPr>
  </w:style>
  <w:style w:type="paragraph" w:customStyle="1" w:styleId="Style54">
    <w:name w:val="Style54"/>
    <w:basedOn w:val="ae"/>
    <w:pPr>
      <w:widowControl w:val="0"/>
      <w:autoSpaceDE w:val="0"/>
    </w:pPr>
    <w:rPr>
      <w:sz w:val="28"/>
    </w:rPr>
  </w:style>
  <w:style w:type="paragraph" w:customStyle="1" w:styleId="Style81">
    <w:name w:val="Style81"/>
    <w:basedOn w:val="ae"/>
    <w:pPr>
      <w:widowControl w:val="0"/>
      <w:autoSpaceDE w:val="0"/>
    </w:pPr>
    <w:rPr>
      <w:sz w:val="28"/>
    </w:rPr>
  </w:style>
  <w:style w:type="paragraph" w:customStyle="1" w:styleId="Style79">
    <w:name w:val="Style79"/>
    <w:basedOn w:val="ae"/>
    <w:pPr>
      <w:widowControl w:val="0"/>
      <w:autoSpaceDE w:val="0"/>
      <w:spacing w:line="479" w:lineRule="exact"/>
      <w:ind w:firstLine="345"/>
      <w:jc w:val="both"/>
    </w:pPr>
    <w:rPr>
      <w:sz w:val="28"/>
    </w:rPr>
  </w:style>
  <w:style w:type="paragraph" w:customStyle="1" w:styleId="subhead5">
    <w:name w:val="subhead5"/>
    <w:basedOn w:val="ae"/>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9">
    <w:name w:val="Диплом"/>
    <w:basedOn w:val="ae"/>
    <w:pPr>
      <w:spacing w:line="360" w:lineRule="auto"/>
      <w:ind w:firstLine="709"/>
      <w:jc w:val="both"/>
    </w:pPr>
    <w:rPr>
      <w:sz w:val="28"/>
      <w:szCs w:val="28"/>
    </w:rPr>
  </w:style>
  <w:style w:type="paragraph" w:customStyle="1" w:styleId="affffffffffa">
    <w:name w:val="Заголовок статьи"/>
    <w:basedOn w:val="ae"/>
    <w:next w:val="ae"/>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1">
    <w:name w:val="ЗАГОЛОВОК1"/>
    <w:basedOn w:val="ae"/>
    <w:pPr>
      <w:spacing w:before="120" w:after="120"/>
      <w:jc w:val="center"/>
    </w:pPr>
    <w:rPr>
      <w:rFonts w:ascii="Helvetica" w:hAnsi="Helvetica" w:cs="Helvetica"/>
      <w:b/>
      <w:sz w:val="32"/>
      <w:szCs w:val="28"/>
    </w:rPr>
  </w:style>
  <w:style w:type="paragraph" w:customStyle="1" w:styleId="affffffffffb">
    <w:name w:val="Тема"/>
    <w:basedOn w:val="ae"/>
    <w:next w:val="ae"/>
    <w:pPr>
      <w:spacing w:after="120" w:line="360" w:lineRule="auto"/>
      <w:jc w:val="center"/>
    </w:pPr>
    <w:rPr>
      <w:rFonts w:ascii="Helvetica" w:hAnsi="Helvetica" w:cs="Helvetica"/>
      <w:b/>
      <w:sz w:val="28"/>
      <w:szCs w:val="20"/>
    </w:rPr>
  </w:style>
  <w:style w:type="paragraph" w:customStyle="1" w:styleId="1fff2">
    <w:name w:val="Знак Знак Знак Знак Знак Знак1"/>
    <w:basedOn w:val="ae"/>
    <w:rPr>
      <w:rFonts w:ascii="MS Reference Specialty" w:hAnsi="MS Reference Specialty" w:cs="MS Reference Specialty"/>
      <w:sz w:val="20"/>
      <w:szCs w:val="20"/>
      <w:lang w:val="en-US"/>
    </w:rPr>
  </w:style>
  <w:style w:type="paragraph" w:customStyle="1" w:styleId="1fff3">
    <w:name w:val="Обычный1"/>
    <w:pPr>
      <w:suppressAutoHyphens/>
      <w:snapToGrid w:val="0"/>
      <w:spacing w:before="100" w:after="100"/>
    </w:pPr>
    <w:rPr>
      <w:rFonts w:ascii="Garamond" w:eastAsia="Garamond" w:hAnsi="Garamond" w:cs="Garamond"/>
      <w:sz w:val="24"/>
      <w:lang w:eastAsia="ar-SA"/>
    </w:rPr>
  </w:style>
  <w:style w:type="paragraph" w:customStyle="1" w:styleId="affffffffffc">
    <w:name w:val="Знак Знак Знак Знак Знак Знак Знак"/>
    <w:basedOn w:val="ae"/>
    <w:pPr>
      <w:spacing w:after="160" w:line="240" w:lineRule="exact"/>
    </w:pPr>
    <w:rPr>
      <w:sz w:val="20"/>
      <w:szCs w:val="20"/>
    </w:rPr>
  </w:style>
  <w:style w:type="paragraph" w:customStyle="1" w:styleId="text0">
    <w:name w:val="text"/>
    <w:basedOn w:val="ae"/>
    <w:pPr>
      <w:spacing w:before="280" w:after="280"/>
    </w:pPr>
    <w:rPr>
      <w:sz w:val="18"/>
      <w:szCs w:val="18"/>
    </w:rPr>
  </w:style>
  <w:style w:type="paragraph" w:customStyle="1" w:styleId="124">
    <w:name w:val="Знак Знак12"/>
    <w:basedOn w:val="ae"/>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e"/>
    <w:pPr>
      <w:spacing w:before="280" w:after="280"/>
    </w:pPr>
  </w:style>
  <w:style w:type="paragraph" w:customStyle="1" w:styleId="119">
    <w:name w:val="Знак Знак1 Знак Знак Знак Знак1"/>
    <w:basedOn w:val="ae"/>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e"/>
    <w:pPr>
      <w:spacing w:before="280" w:after="280"/>
    </w:pPr>
  </w:style>
  <w:style w:type="paragraph" w:customStyle="1" w:styleId="Normal-bullit">
    <w:name w:val="Normal-bullit"/>
    <w:basedOn w:val="ae"/>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e"/>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e"/>
    <w:pPr>
      <w:spacing w:after="160" w:line="240" w:lineRule="exact"/>
    </w:pPr>
    <w:rPr>
      <w:sz w:val="28"/>
      <w:szCs w:val="20"/>
      <w:lang w:val="en-US"/>
    </w:rPr>
  </w:style>
  <w:style w:type="paragraph" w:customStyle="1" w:styleId="4f0">
    <w:name w:val="Знак4 Знак Знак"/>
    <w:basedOn w:val="ae"/>
    <w:rPr>
      <w:rFonts w:ascii="MS Reference Specialty" w:hAnsi="MS Reference Specialty" w:cs="MS Reference Specialty"/>
      <w:sz w:val="20"/>
      <w:szCs w:val="20"/>
      <w:lang w:val="en-US"/>
    </w:rPr>
  </w:style>
  <w:style w:type="paragraph" w:customStyle="1" w:styleId="2ffb">
    <w:name w:val="Знак2"/>
    <w:basedOn w:val="ae"/>
    <w:rPr>
      <w:rFonts w:ascii="MS Reference Specialty" w:hAnsi="MS Reference Specialty" w:cs="MS Reference Specialty"/>
      <w:sz w:val="20"/>
      <w:szCs w:val="20"/>
      <w:lang w:val="en-US"/>
    </w:rPr>
  </w:style>
  <w:style w:type="paragraph" w:customStyle="1" w:styleId="ConsTitle">
    <w:name w:val="ConsTitle"/>
    <w:basedOn w:val="ae"/>
    <w:pPr>
      <w:widowControl w:val="0"/>
      <w:autoSpaceDE w:val="0"/>
    </w:pPr>
    <w:rPr>
      <w:rFonts w:ascii="OpenSymbol" w:hAnsi="OpenSymbol" w:cs="OpenSymbol"/>
      <w:b/>
      <w:bCs/>
      <w:sz w:val="16"/>
      <w:szCs w:val="16"/>
    </w:rPr>
  </w:style>
  <w:style w:type="paragraph" w:customStyle="1" w:styleId="j">
    <w:name w:val="j"/>
    <w:basedOn w:val="ae"/>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e"/>
    <w:pPr>
      <w:numPr>
        <w:numId w:val="29"/>
      </w:numPr>
      <w:spacing w:line="360" w:lineRule="auto"/>
    </w:pPr>
    <w:rPr>
      <w:sz w:val="28"/>
      <w:szCs w:val="28"/>
    </w:rPr>
  </w:style>
  <w:style w:type="paragraph" w:styleId="86">
    <w:name w:val="toc 8"/>
    <w:basedOn w:val="ae"/>
    <w:next w:val="ae"/>
    <w:pPr>
      <w:ind w:left="1680"/>
    </w:pPr>
  </w:style>
  <w:style w:type="paragraph" w:customStyle="1" w:styleId="u">
    <w:name w:val="u"/>
    <w:basedOn w:val="ae"/>
    <w:pPr>
      <w:ind w:firstLine="390"/>
      <w:jc w:val="both"/>
    </w:pPr>
  </w:style>
  <w:style w:type="paragraph" w:customStyle="1" w:styleId="affffffffffe">
    <w:name w:val="#Основной Стиль"/>
    <w:basedOn w:val="ae"/>
    <w:pPr>
      <w:spacing w:line="360" w:lineRule="auto"/>
      <w:ind w:firstLine="720"/>
      <w:jc w:val="both"/>
    </w:pPr>
    <w:rPr>
      <w:sz w:val="28"/>
      <w:szCs w:val="20"/>
    </w:rPr>
  </w:style>
  <w:style w:type="paragraph" w:customStyle="1" w:styleId="1fff4">
    <w:name w:val="Красная строка1"/>
    <w:basedOn w:val="afffffff9"/>
    <w:pPr>
      <w:ind w:firstLine="210"/>
    </w:pPr>
    <w:rPr>
      <w:sz w:val="24"/>
    </w:rPr>
  </w:style>
  <w:style w:type="paragraph" w:customStyle="1" w:styleId="1fff5">
    <w:name w:val="Знак Знак Знак Знак1"/>
    <w:basedOn w:val="ae"/>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e"/>
    <w:pPr>
      <w:spacing w:after="240" w:line="360" w:lineRule="auto"/>
      <w:jc w:val="center"/>
    </w:pPr>
    <w:rPr>
      <w:b/>
      <w:sz w:val="32"/>
    </w:rPr>
  </w:style>
  <w:style w:type="paragraph" w:customStyle="1" w:styleId="afffffffffff">
    <w:name w:val="Содержимое таблицы"/>
    <w:basedOn w:val="ae"/>
    <w:pPr>
      <w:suppressLineNumbers/>
    </w:pPr>
    <w:rPr>
      <w:sz w:val="20"/>
      <w:szCs w:val="20"/>
    </w:rPr>
  </w:style>
  <w:style w:type="paragraph" w:customStyle="1" w:styleId="afffffffffff0">
    <w:name w:val="Заголовок таблицы"/>
    <w:basedOn w:val="ae"/>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e"/>
    <w:pPr>
      <w:spacing w:after="160" w:line="240" w:lineRule="exact"/>
    </w:pPr>
    <w:rPr>
      <w:rFonts w:ascii="MS Reference Specialty" w:hAnsi="MS Reference Specialty" w:cs="MS Reference Specialty"/>
      <w:sz w:val="20"/>
      <w:szCs w:val="20"/>
      <w:lang w:val="en-US"/>
    </w:rPr>
  </w:style>
  <w:style w:type="paragraph" w:customStyle="1" w:styleId="par">
    <w:name w:val="par"/>
    <w:basedOn w:val="ae"/>
    <w:pPr>
      <w:spacing w:before="280" w:after="280"/>
    </w:pPr>
  </w:style>
  <w:style w:type="paragraph" w:customStyle="1" w:styleId="dt">
    <w:name w:val="dt"/>
    <w:basedOn w:val="ae"/>
    <w:pPr>
      <w:spacing w:before="280" w:after="280"/>
    </w:pPr>
  </w:style>
  <w:style w:type="paragraph" w:customStyle="1" w:styleId="afffffffffff1">
    <w:name w:val="Текст в заданном формате"/>
    <w:basedOn w:val="ae"/>
    <w:pPr>
      <w:widowControl w:val="0"/>
    </w:pPr>
    <w:rPr>
      <w:rFonts w:ascii="ISOCPEUR" w:eastAsia="ISOCPEUR" w:hAnsi="ISOCPEUR" w:cs="ISOCPEUR"/>
      <w:sz w:val="20"/>
      <w:szCs w:val="20"/>
    </w:rPr>
  </w:style>
  <w:style w:type="paragraph" w:customStyle="1" w:styleId="1fff6">
    <w:name w:val="Нумерованный список 1"/>
    <w:basedOn w:val="afffffff9"/>
    <w:pPr>
      <w:tabs>
        <w:tab w:val="left" w:pos="357"/>
        <w:tab w:val="left" w:pos="851"/>
        <w:tab w:val="left" w:pos="1080"/>
      </w:tabs>
      <w:spacing w:after="0" w:line="360" w:lineRule="auto"/>
      <w:ind w:firstLine="567"/>
      <w:jc w:val="both"/>
    </w:pPr>
    <w:rPr>
      <w:szCs w:val="20"/>
    </w:rPr>
  </w:style>
  <w:style w:type="paragraph" w:customStyle="1" w:styleId="1fff7">
    <w:name w:val="Маркированный список 1"/>
    <w:basedOn w:val="afffffff9"/>
    <w:pPr>
      <w:tabs>
        <w:tab w:val="left" w:pos="360"/>
      </w:tabs>
      <w:spacing w:after="0" w:line="360" w:lineRule="auto"/>
      <w:ind w:left="360" w:hanging="360"/>
      <w:jc w:val="both"/>
    </w:pPr>
    <w:rPr>
      <w:sz w:val="24"/>
      <w:szCs w:val="20"/>
    </w:rPr>
  </w:style>
  <w:style w:type="paragraph" w:customStyle="1" w:styleId="1fff8">
    <w:name w:val="Нумерованный список1"/>
    <w:basedOn w:val="ae"/>
    <w:pPr>
      <w:tabs>
        <w:tab w:val="left" w:pos="360"/>
      </w:tabs>
      <w:spacing w:line="360" w:lineRule="auto"/>
      <w:ind w:left="360" w:hanging="360"/>
      <w:jc w:val="both"/>
    </w:pPr>
    <w:rPr>
      <w:sz w:val="28"/>
      <w:szCs w:val="20"/>
    </w:rPr>
  </w:style>
  <w:style w:type="paragraph" w:customStyle="1" w:styleId="316">
    <w:name w:val="Нумерованный список 31"/>
    <w:basedOn w:val="ae"/>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e"/>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e"/>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e"/>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e"/>
    <w:pPr>
      <w:numPr>
        <w:numId w:val="31"/>
      </w:numPr>
      <w:overflowPunct w:val="0"/>
      <w:autoSpaceDE w:val="0"/>
      <w:jc w:val="both"/>
      <w:textAlignment w:val="baseline"/>
    </w:pPr>
    <w:rPr>
      <w:rFonts w:ascii="OpenSymbol" w:hAnsi="OpenSymbol" w:cs="OpenSymbol"/>
      <w:sz w:val="18"/>
      <w:szCs w:val="20"/>
    </w:rPr>
  </w:style>
  <w:style w:type="paragraph" w:customStyle="1" w:styleId="1fff9">
    <w:name w:val="1Тема"/>
    <w:basedOn w:val="ae"/>
    <w:pPr>
      <w:spacing w:after="120"/>
    </w:pPr>
    <w:rPr>
      <w:rFonts w:ascii="MS Reference Specialty" w:hAnsi="MS Reference Specialty" w:cs="MS Reference Specialty"/>
      <w:b/>
      <w:bCs/>
    </w:rPr>
  </w:style>
  <w:style w:type="paragraph" w:customStyle="1" w:styleId="-3">
    <w:name w:val="Рис.-табл"/>
    <w:basedOn w:val="ae"/>
    <w:pPr>
      <w:jc w:val="center"/>
    </w:pPr>
    <w:rPr>
      <w:rFonts w:ascii="OpenSymbol" w:hAnsi="OpenSymbol" w:cs="OpenSymbol"/>
      <w:b/>
      <w:szCs w:val="16"/>
    </w:rPr>
  </w:style>
  <w:style w:type="paragraph" w:customStyle="1" w:styleId="2110">
    <w:name w:val="Основной текст 211"/>
    <w:basedOn w:val="ae"/>
    <w:pPr>
      <w:jc w:val="both"/>
    </w:pPr>
    <w:rPr>
      <w:sz w:val="28"/>
    </w:rPr>
  </w:style>
  <w:style w:type="paragraph" w:customStyle="1" w:styleId="afffffffffff2">
    <w:name w:val="мой стиль"/>
    <w:basedOn w:val="250"/>
    <w:pPr>
      <w:widowControl/>
      <w:ind w:right="0" w:firstLine="709"/>
    </w:pPr>
    <w:rPr>
      <w:sz w:val="24"/>
      <w:szCs w:val="24"/>
    </w:rPr>
  </w:style>
  <w:style w:type="paragraph" w:customStyle="1" w:styleId="zz-4">
    <w:name w:val="zz-4+"/>
    <w:basedOn w:val="ae"/>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e"/>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e"/>
    <w:next w:val="ae"/>
    <w:pPr>
      <w:jc w:val="both"/>
    </w:pPr>
    <w:rPr>
      <w:rFonts w:ascii="OpenSymbol" w:hAnsi="OpenSymbol" w:cs="OpenSymbol"/>
      <w:szCs w:val="20"/>
    </w:rPr>
  </w:style>
  <w:style w:type="paragraph" w:customStyle="1" w:styleId="afffffffffff3">
    <w:name w:val="Текст таблицы"/>
    <w:basedOn w:val="ae"/>
    <w:pPr>
      <w:spacing w:line="360" w:lineRule="auto"/>
      <w:jc w:val="both"/>
    </w:pPr>
    <w:rPr>
      <w:rFonts w:ascii="ISOCPEUR" w:hAnsi="ISOCPEUR" w:cs="ISOCPEUR"/>
      <w:bCs/>
      <w:sz w:val="16"/>
    </w:rPr>
  </w:style>
  <w:style w:type="paragraph" w:customStyle="1" w:styleId="afffffffffff4">
    <w:name w:val="Текст таблицы центр"/>
    <w:basedOn w:val="afffffffffff3"/>
    <w:pPr>
      <w:jc w:val="center"/>
    </w:pPr>
  </w:style>
  <w:style w:type="paragraph" w:customStyle="1" w:styleId="afffffffffff5">
    <w:name w:val="Заголовок рисунка"/>
    <w:basedOn w:val="afffffffffff0"/>
    <w:pPr>
      <w:keepNext w:val="0"/>
      <w:tabs>
        <w:tab w:val="clear" w:pos="1260"/>
      </w:tabs>
      <w:autoSpaceDE/>
      <w:spacing w:before="0" w:after="0" w:line="360" w:lineRule="auto"/>
      <w:ind w:left="0" w:firstLine="0"/>
      <w:jc w:val="center"/>
    </w:pPr>
    <w:rPr>
      <w:rFonts w:cs="Garamond"/>
      <w:sz w:val="28"/>
      <w:szCs w:val="24"/>
    </w:rPr>
  </w:style>
  <w:style w:type="paragraph" w:customStyle="1" w:styleId="1fffa">
    <w:name w:val="Подзаголовок1"/>
    <w:basedOn w:val="250"/>
    <w:pPr>
      <w:widowControl/>
      <w:spacing w:before="120" w:after="120"/>
      <w:ind w:right="0" w:firstLine="851"/>
    </w:pPr>
    <w:rPr>
      <w:b/>
      <w:bCs/>
      <w:szCs w:val="24"/>
    </w:rPr>
  </w:style>
  <w:style w:type="paragraph" w:customStyle="1" w:styleId="1fffb">
    <w:name w:val="Знак Знак Знак Знак Знак Знак Знак Знак Знак Знак Знак Знак Знак1"/>
    <w:basedOn w:val="ae"/>
    <w:pPr>
      <w:spacing w:before="280" w:after="280"/>
    </w:pPr>
    <w:rPr>
      <w:rFonts w:ascii="Helvetica" w:hAnsi="Helvetica" w:cs="Helvetica"/>
      <w:sz w:val="20"/>
      <w:szCs w:val="20"/>
      <w:lang w:val="en-US"/>
    </w:rPr>
  </w:style>
  <w:style w:type="paragraph" w:customStyle="1" w:styleId="afffffffffff6">
    <w:name w:val="Знак Знак Знак Знак Знак Знак Знак Знак Знак Знак Знак Знак Знак Знак Знак Знак"/>
    <w:basedOn w:val="ae"/>
    <w:pPr>
      <w:spacing w:before="280" w:after="280"/>
    </w:pPr>
    <w:rPr>
      <w:rFonts w:ascii="Helvetica" w:hAnsi="Helvetica" w:cs="Helvetica"/>
      <w:sz w:val="20"/>
      <w:szCs w:val="20"/>
      <w:lang w:val="en-US"/>
    </w:rPr>
  </w:style>
  <w:style w:type="paragraph" w:customStyle="1" w:styleId="afffffffffff7">
    <w:name w:val="Основной текст_"/>
    <w:basedOn w:val="ae"/>
    <w:pPr>
      <w:widowControl w:val="0"/>
      <w:shd w:val="clear" w:color="auto" w:fill="FFFFFF"/>
      <w:spacing w:line="470" w:lineRule="exact"/>
      <w:jc w:val="center"/>
    </w:pPr>
    <w:rPr>
      <w:spacing w:val="4"/>
      <w:szCs w:val="20"/>
    </w:rPr>
  </w:style>
  <w:style w:type="paragraph" w:customStyle="1" w:styleId="216">
    <w:name w:val="Основной текст21"/>
    <w:basedOn w:val="ae"/>
    <w:pPr>
      <w:widowControl w:val="0"/>
      <w:shd w:val="clear" w:color="auto" w:fill="FFFFFF"/>
      <w:spacing w:line="470" w:lineRule="exact"/>
      <w:jc w:val="center"/>
    </w:pPr>
    <w:rPr>
      <w:spacing w:val="4"/>
      <w:sz w:val="20"/>
      <w:szCs w:val="20"/>
    </w:rPr>
  </w:style>
  <w:style w:type="paragraph" w:customStyle="1" w:styleId="afffffffffff8">
    <w:name w:val="Знак Знак Знак Знак Знак Знак Знак Знак Знак Знак Знак Знак Знак"/>
    <w:basedOn w:val="ae"/>
    <w:pPr>
      <w:spacing w:before="280" w:after="280"/>
    </w:pPr>
    <w:rPr>
      <w:rFonts w:ascii="Helvetica" w:hAnsi="Helvetica" w:cs="Helvetica"/>
      <w:sz w:val="20"/>
      <w:szCs w:val="20"/>
      <w:lang w:val="en-US"/>
    </w:rPr>
  </w:style>
  <w:style w:type="paragraph" w:customStyle="1" w:styleId="afffffffffff9">
    <w:name w:val="Текст статьи"/>
    <w:basedOn w:val="ae"/>
    <w:pPr>
      <w:spacing w:line="360" w:lineRule="auto"/>
      <w:ind w:firstLine="720"/>
      <w:jc w:val="both"/>
    </w:pPr>
    <w:rPr>
      <w:sz w:val="28"/>
      <w:szCs w:val="28"/>
    </w:rPr>
  </w:style>
  <w:style w:type="paragraph" w:customStyle="1" w:styleId="3f9">
    <w:name w:val="Обычный (веб)3"/>
    <w:basedOn w:val="ae"/>
    <w:pPr>
      <w:spacing w:before="150" w:after="150"/>
      <w:jc w:val="both"/>
    </w:pPr>
  </w:style>
  <w:style w:type="paragraph" w:customStyle="1" w:styleId="1fffc">
    <w:name w:val="Обычный (веб)1"/>
    <w:basedOn w:val="ae"/>
    <w:pPr>
      <w:spacing w:after="280" w:line="312" w:lineRule="atLeast"/>
    </w:pPr>
  </w:style>
  <w:style w:type="paragraph" w:customStyle="1" w:styleId="afffffffffffa">
    <w:name w:val="Обычный текст"/>
    <w:basedOn w:val="ae"/>
    <w:pPr>
      <w:ind w:firstLine="454"/>
      <w:jc w:val="both"/>
    </w:pPr>
    <w:rPr>
      <w:szCs w:val="20"/>
    </w:rPr>
  </w:style>
  <w:style w:type="paragraph" w:customStyle="1" w:styleId="afffffffffffb">
    <w:name w:val="Основной"/>
    <w:basedOn w:val="ae"/>
    <w:pPr>
      <w:spacing w:line="360" w:lineRule="auto"/>
      <w:ind w:firstLine="709"/>
      <w:jc w:val="both"/>
    </w:pPr>
    <w:rPr>
      <w:sz w:val="28"/>
    </w:rPr>
  </w:style>
  <w:style w:type="paragraph" w:customStyle="1" w:styleId="Style8">
    <w:name w:val="Style8"/>
    <w:basedOn w:val="ae"/>
    <w:pPr>
      <w:widowControl w:val="0"/>
      <w:autoSpaceDE w:val="0"/>
      <w:jc w:val="both"/>
    </w:pPr>
  </w:style>
  <w:style w:type="paragraph" w:customStyle="1" w:styleId="MediumGrid1-Accent2">
    <w:name w:val="Medium Grid 1 - Accent 2"/>
    <w:basedOn w:val="ae"/>
    <w:pPr>
      <w:ind w:left="720"/>
    </w:pPr>
    <w:rPr>
      <w:rFonts w:ascii="Mincho" w:eastAsia="Mincho" w:hAnsi="Mincho" w:cs="Mincho"/>
    </w:rPr>
  </w:style>
  <w:style w:type="paragraph" w:customStyle="1" w:styleId="147">
    <w:name w:val="табл_14"/>
    <w:basedOn w:val="ae"/>
    <w:rPr>
      <w:rFonts w:ascii="OpenSymbol" w:hAnsi="OpenSymbol" w:cs="OpenSymbol"/>
      <w:sz w:val="28"/>
      <w:szCs w:val="20"/>
    </w:rPr>
  </w:style>
  <w:style w:type="paragraph" w:customStyle="1" w:styleId="My">
    <w:name w:val="Основной текст.My Текст"/>
    <w:basedOn w:val="ae"/>
    <w:pPr>
      <w:widowControl w:val="0"/>
      <w:spacing w:line="360" w:lineRule="auto"/>
      <w:ind w:firstLine="720"/>
      <w:jc w:val="both"/>
    </w:pPr>
    <w:rPr>
      <w:sz w:val="28"/>
      <w:szCs w:val="20"/>
      <w:lang w:val="uk-UA"/>
    </w:rPr>
  </w:style>
  <w:style w:type="paragraph" w:customStyle="1" w:styleId="afffffffffffc">
    <w:name w:val="Норм без абзаца"/>
    <w:basedOn w:val="ae"/>
    <w:pPr>
      <w:jc w:val="both"/>
    </w:pPr>
    <w:rPr>
      <w:rFonts w:ascii="UkrainianPeterburg" w:hAnsi="UkrainianPeterburg" w:cs="UkrainianPeterburg"/>
      <w:sz w:val="16"/>
      <w:szCs w:val="16"/>
    </w:rPr>
  </w:style>
  <w:style w:type="paragraph" w:customStyle="1" w:styleId="afffffffffffd">
    <w:name w:val="Осн текст"/>
    <w:basedOn w:val="ae"/>
    <w:pPr>
      <w:ind w:firstLine="709"/>
      <w:jc w:val="both"/>
    </w:pPr>
    <w:rPr>
      <w:sz w:val="32"/>
      <w:szCs w:val="32"/>
      <w:lang w:val="uk-UA"/>
    </w:rPr>
  </w:style>
  <w:style w:type="paragraph" w:customStyle="1" w:styleId="H1">
    <w:name w:val="H1"/>
    <w:basedOn w:val="ae"/>
    <w:next w:val="ae"/>
    <w:pPr>
      <w:keepNext/>
      <w:spacing w:before="100" w:after="100"/>
    </w:pPr>
    <w:rPr>
      <w:b/>
      <w:bCs/>
      <w:kern w:val="1"/>
      <w:sz w:val="48"/>
      <w:szCs w:val="48"/>
    </w:rPr>
  </w:style>
  <w:style w:type="paragraph" w:customStyle="1" w:styleId="a10">
    <w:name w:val="a1"/>
    <w:basedOn w:val="ae"/>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e"/>
    <w:next w:val="ae"/>
    <w:link w:val="5d"/>
    <w:pPr>
      <w:ind w:left="960"/>
    </w:pPr>
    <w:rPr>
      <w:rFonts w:ascii="IzhTitl" w:hAnsi="IzhTitl" w:cs="IzhTitl"/>
      <w:sz w:val="18"/>
      <w:szCs w:val="18"/>
    </w:rPr>
  </w:style>
  <w:style w:type="paragraph" w:styleId="66">
    <w:name w:val="toc 6"/>
    <w:basedOn w:val="ae"/>
    <w:next w:val="ae"/>
    <w:link w:val="67"/>
    <w:pPr>
      <w:ind w:left="1200"/>
    </w:pPr>
    <w:rPr>
      <w:rFonts w:ascii="IzhTitl" w:hAnsi="IzhTitl" w:cs="IzhTitl"/>
      <w:sz w:val="18"/>
      <w:szCs w:val="18"/>
    </w:rPr>
  </w:style>
  <w:style w:type="paragraph" w:styleId="77">
    <w:name w:val="toc 7"/>
    <w:basedOn w:val="ae"/>
    <w:next w:val="ae"/>
    <w:pPr>
      <w:ind w:left="1440"/>
    </w:pPr>
    <w:rPr>
      <w:rFonts w:ascii="IzhTitl" w:hAnsi="IzhTitl" w:cs="IzhTitl"/>
      <w:sz w:val="18"/>
      <w:szCs w:val="18"/>
    </w:rPr>
  </w:style>
  <w:style w:type="paragraph" w:styleId="93">
    <w:name w:val="toc 9"/>
    <w:basedOn w:val="ae"/>
    <w:next w:val="ae"/>
    <w:pPr>
      <w:ind w:left="1920"/>
    </w:pPr>
    <w:rPr>
      <w:rFonts w:ascii="IzhTitl" w:hAnsi="IzhTitl" w:cs="IzhTitl"/>
      <w:sz w:val="18"/>
      <w:szCs w:val="18"/>
    </w:rPr>
  </w:style>
  <w:style w:type="paragraph" w:customStyle="1" w:styleId="rvps19">
    <w:name w:val="rvps19"/>
    <w:basedOn w:val="ae"/>
    <w:pPr>
      <w:ind w:firstLine="603"/>
      <w:jc w:val="both"/>
    </w:pPr>
    <w:rPr>
      <w:lang w:val="en-AU"/>
    </w:rPr>
  </w:style>
  <w:style w:type="paragraph" w:customStyle="1" w:styleId="rvps20">
    <w:name w:val="rvps20"/>
    <w:basedOn w:val="ae"/>
    <w:pPr>
      <w:ind w:firstLine="603"/>
    </w:pPr>
    <w:rPr>
      <w:lang w:val="en-AU"/>
    </w:rPr>
  </w:style>
  <w:style w:type="paragraph" w:customStyle="1" w:styleId="rvps7">
    <w:name w:val="rvps7"/>
    <w:basedOn w:val="ae"/>
    <w:pPr>
      <w:ind w:firstLine="787"/>
      <w:jc w:val="both"/>
    </w:pPr>
    <w:rPr>
      <w:lang w:val="en-AU"/>
    </w:rPr>
  </w:style>
  <w:style w:type="paragraph" w:customStyle="1" w:styleId="rvps16">
    <w:name w:val="rvps16"/>
    <w:basedOn w:val="ae"/>
    <w:pPr>
      <w:ind w:firstLine="787"/>
      <w:jc w:val="both"/>
    </w:pPr>
    <w:rPr>
      <w:lang w:val="en-AU"/>
    </w:rPr>
  </w:style>
  <w:style w:type="paragraph" w:customStyle="1" w:styleId="Iauiue">
    <w:name w:val="Iau.iue"/>
    <w:basedOn w:val="ae"/>
    <w:next w:val="ae"/>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e"/>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e"/>
    <w:pPr>
      <w:ind w:left="566" w:hanging="283"/>
    </w:pPr>
  </w:style>
  <w:style w:type="paragraph" w:customStyle="1" w:styleId="412">
    <w:name w:val="Список 41"/>
    <w:basedOn w:val="ae"/>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e"/>
    <w:pPr>
      <w:widowControl w:val="0"/>
      <w:autoSpaceDE w:val="0"/>
      <w:spacing w:after="120"/>
      <w:ind w:left="566"/>
    </w:pPr>
    <w:rPr>
      <w:sz w:val="20"/>
      <w:szCs w:val="20"/>
    </w:rPr>
  </w:style>
  <w:style w:type="paragraph" w:customStyle="1" w:styleId="2ffd">
    <w:name w:val="Îñíîâíîé òåêñò 2"/>
    <w:basedOn w:val="ae"/>
    <w:pPr>
      <w:widowControl w:val="0"/>
      <w:ind w:firstLine="851"/>
      <w:jc w:val="both"/>
    </w:pPr>
    <w:rPr>
      <w:sz w:val="28"/>
      <w:szCs w:val="20"/>
      <w:lang w:val="en-GB"/>
    </w:rPr>
  </w:style>
  <w:style w:type="paragraph" w:customStyle="1" w:styleId="afffffffffffe">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
    <w:name w:val="Îñíîâíîé òåêñò"/>
    <w:basedOn w:val="afffffffffffe"/>
    <w:rPr>
      <w:rFonts w:ascii="CentSchbook Win95BT" w:hAnsi="CentSchbook Win95BT" w:cs="CentSchbook Win95BT"/>
      <w:sz w:val="28"/>
    </w:rPr>
  </w:style>
  <w:style w:type="paragraph" w:customStyle="1" w:styleId="2ffe">
    <w:name w:val="2"/>
    <w:basedOn w:val="ae"/>
    <w:next w:val="affffffff6"/>
    <w:pPr>
      <w:spacing w:before="280" w:after="280"/>
    </w:pPr>
    <w:rPr>
      <w:lang w:val="uk-UA"/>
    </w:rPr>
  </w:style>
  <w:style w:type="paragraph" w:customStyle="1" w:styleId="3fa">
    <w:name w:val="заголовок 3"/>
    <w:basedOn w:val="ae"/>
    <w:next w:val="ae"/>
    <w:pPr>
      <w:keepNext/>
      <w:widowControl w:val="0"/>
      <w:autoSpaceDE w:val="0"/>
      <w:jc w:val="center"/>
    </w:pPr>
    <w:rPr>
      <w:b/>
      <w:bCs/>
      <w:sz w:val="20"/>
      <w:szCs w:val="20"/>
    </w:rPr>
  </w:style>
  <w:style w:type="paragraph" w:customStyle="1" w:styleId="1fffd">
    <w:name w:val="заголовок 1"/>
    <w:basedOn w:val="ae"/>
    <w:next w:val="ae"/>
    <w:pPr>
      <w:keepNext/>
      <w:autoSpaceDE w:val="0"/>
      <w:jc w:val="center"/>
    </w:pPr>
    <w:rPr>
      <w:rFonts w:ascii="Arial" w:hAnsi="Arial" w:cs="Arial"/>
      <w:b/>
      <w:bCs/>
      <w:sz w:val="36"/>
      <w:szCs w:val="36"/>
    </w:rPr>
  </w:style>
  <w:style w:type="paragraph" w:customStyle="1" w:styleId="2fff">
    <w:name w:val="заголовок 2"/>
    <w:basedOn w:val="ae"/>
    <w:next w:val="ae"/>
    <w:pPr>
      <w:keepNext/>
      <w:autoSpaceDE w:val="0"/>
      <w:jc w:val="center"/>
    </w:pPr>
    <w:rPr>
      <w:rFonts w:ascii="Arial" w:hAnsi="Arial" w:cs="Arial"/>
    </w:rPr>
  </w:style>
  <w:style w:type="paragraph" w:customStyle="1" w:styleId="4f1">
    <w:name w:val="заголовок 4"/>
    <w:basedOn w:val="ae"/>
    <w:next w:val="ae"/>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e"/>
    <w:pPr>
      <w:spacing w:line="300" w:lineRule="atLeast"/>
      <w:ind w:firstLine="400"/>
      <w:jc w:val="both"/>
    </w:pPr>
  </w:style>
  <w:style w:type="paragraph" w:customStyle="1" w:styleId="k7">
    <w:name w:val="k7"/>
    <w:basedOn w:val="ae"/>
    <w:pPr>
      <w:spacing w:line="280" w:lineRule="atLeast"/>
      <w:ind w:left="1000"/>
    </w:pPr>
    <w:rPr>
      <w:sz w:val="22"/>
      <w:szCs w:val="22"/>
    </w:rPr>
  </w:style>
  <w:style w:type="paragraph" w:customStyle="1" w:styleId="affffffffffff0">
    <w:name w:val="Текст_статті Знак"/>
    <w:basedOn w:val="ae"/>
    <w:pPr>
      <w:ind w:firstLine="284"/>
      <w:jc w:val="both"/>
    </w:pPr>
    <w:rPr>
      <w:sz w:val="20"/>
      <w:szCs w:val="20"/>
      <w:lang w:val="uk-UA"/>
    </w:rPr>
  </w:style>
  <w:style w:type="paragraph" w:customStyle="1" w:styleId="affffffffffff1">
    <w:name w:val="література"/>
    <w:basedOn w:val="ae"/>
    <w:pPr>
      <w:tabs>
        <w:tab w:val="left" w:pos="360"/>
      </w:tabs>
      <w:jc w:val="both"/>
    </w:pPr>
    <w:rPr>
      <w:sz w:val="18"/>
      <w:szCs w:val="18"/>
      <w:lang w:val="en-US"/>
    </w:rPr>
  </w:style>
  <w:style w:type="paragraph" w:customStyle="1" w:styleId="note">
    <w:name w:val="note"/>
    <w:basedOn w:val="ae"/>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e">
    <w:name w:val="Текст выноски1"/>
    <w:basedOn w:val="ae"/>
    <w:pPr>
      <w:overflowPunct w:val="0"/>
      <w:autoSpaceDE w:val="0"/>
      <w:textAlignment w:val="baseline"/>
    </w:pPr>
    <w:rPr>
      <w:rFonts w:ascii="Helvetica" w:hAnsi="Helvetica" w:cs="Helvetica"/>
      <w:sz w:val="16"/>
      <w:szCs w:val="16"/>
    </w:rPr>
  </w:style>
  <w:style w:type="paragraph" w:customStyle="1" w:styleId="1Title">
    <w:name w:val="Заголовок 1.Title"/>
    <w:basedOn w:val="ae"/>
    <w:next w:val="ae"/>
    <w:pPr>
      <w:keepNext/>
      <w:widowControl w:val="0"/>
      <w:spacing w:line="360" w:lineRule="auto"/>
      <w:jc w:val="center"/>
    </w:pPr>
    <w:rPr>
      <w:b/>
      <w:caps/>
      <w:color w:val="000000"/>
      <w:szCs w:val="20"/>
      <w:lang w:val="uk-UA"/>
    </w:rPr>
  </w:style>
  <w:style w:type="paragraph" w:customStyle="1" w:styleId="2pidzaholovok">
    <w:name w:val="Заголовок 2.pidzaholovok"/>
    <w:basedOn w:val="ae"/>
    <w:next w:val="ae"/>
    <w:pPr>
      <w:keepNext/>
      <w:jc w:val="center"/>
    </w:pPr>
    <w:rPr>
      <w:b/>
      <w:i/>
      <w:szCs w:val="20"/>
    </w:rPr>
  </w:style>
  <w:style w:type="paragraph" w:customStyle="1" w:styleId="1Title1">
    <w:name w:val="Заголовок 1.Title1"/>
    <w:basedOn w:val="ae"/>
    <w:next w:val="ae"/>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e"/>
    <w:next w:val="ae"/>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e"/>
    <w:pPr>
      <w:spacing w:after="120"/>
      <w:jc w:val="center"/>
    </w:pPr>
    <w:rPr>
      <w:b/>
      <w:sz w:val="22"/>
      <w:szCs w:val="20"/>
      <w:lang w:val="uk-UA"/>
    </w:rPr>
  </w:style>
  <w:style w:type="paragraph" w:customStyle="1" w:styleId="body">
    <w:name w:val="Основной текст с отступом.body"/>
    <w:basedOn w:val="ae"/>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e"/>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e"/>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e"/>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e"/>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e"/>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e"/>
    <w:pPr>
      <w:spacing w:after="120"/>
    </w:pPr>
    <w:rPr>
      <w:rFonts w:ascii="Helvetica" w:hAnsi="Helvetica" w:cs="Helvetica"/>
      <w:b/>
      <w:i/>
      <w:sz w:val="20"/>
      <w:szCs w:val="20"/>
      <w:lang w:val="uk-UA"/>
    </w:rPr>
  </w:style>
  <w:style w:type="paragraph" w:customStyle="1" w:styleId="mkSpec">
    <w:name w:val="mkSpec"/>
    <w:basedOn w:val="ae"/>
    <w:pPr>
      <w:spacing w:after="120"/>
    </w:pPr>
    <w:rPr>
      <w:rFonts w:ascii="MS Reference Specialty" w:hAnsi="MS Reference Specialty" w:cs="MS Reference Specialty"/>
      <w:i/>
      <w:smallCaps/>
      <w:sz w:val="20"/>
      <w:szCs w:val="20"/>
      <w:lang w:val="uk-UA"/>
    </w:rPr>
  </w:style>
  <w:style w:type="paragraph" w:customStyle="1" w:styleId="mkEntry">
    <w:name w:val="mkEntry"/>
    <w:basedOn w:val="ae"/>
    <w:pPr>
      <w:spacing w:after="120"/>
    </w:pPr>
    <w:rPr>
      <w:rFonts w:ascii="Helvetica" w:hAnsi="Helvetica" w:cs="Helvetica"/>
      <w:b/>
      <w:caps/>
      <w:sz w:val="20"/>
      <w:szCs w:val="20"/>
      <w:lang w:val="uk-UA"/>
    </w:rPr>
  </w:style>
  <w:style w:type="paragraph" w:customStyle="1" w:styleId="mkText">
    <w:name w:val="mkText"/>
    <w:basedOn w:val="ae"/>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e"/>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e"/>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e"/>
    <w:pPr>
      <w:spacing w:after="120"/>
      <w:ind w:firstLine="567"/>
    </w:pPr>
    <w:rPr>
      <w:szCs w:val="20"/>
      <w:lang w:val="uk-UA"/>
    </w:rPr>
  </w:style>
  <w:style w:type="paragraph" w:customStyle="1" w:styleId="Datakrush">
    <w:name w:val="Data krush"/>
    <w:basedOn w:val="ae"/>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e"/>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e"/>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e"/>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e"/>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e"/>
    <w:next w:val="ae"/>
    <w:pPr>
      <w:keepNext/>
      <w:spacing w:before="170" w:after="170"/>
      <w:jc w:val="center"/>
    </w:pPr>
    <w:rPr>
      <w:rFonts w:ascii="Mangal" w:hAnsi="Mangal" w:cs="Mangal"/>
      <w:b/>
      <w:i/>
      <w:szCs w:val="20"/>
    </w:rPr>
  </w:style>
  <w:style w:type="paragraph" w:customStyle="1" w:styleId="1ffff">
    <w:name w:val="Заголовок 1.Название"/>
    <w:basedOn w:val="ae"/>
    <w:next w:val="ae"/>
    <w:pPr>
      <w:keepNext/>
      <w:spacing w:after="283"/>
      <w:jc w:val="center"/>
    </w:pPr>
    <w:rPr>
      <w:rFonts w:ascii="Mangal" w:hAnsi="Mangal" w:cs="Mangal"/>
      <w:b/>
      <w:caps/>
      <w:szCs w:val="20"/>
    </w:rPr>
  </w:style>
  <w:style w:type="paragraph" w:customStyle="1" w:styleId="Avtor10">
    <w:name w:val="Основной текст.Avtor1"/>
    <w:basedOn w:val="ae"/>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e"/>
    <w:pPr>
      <w:spacing w:line="360" w:lineRule="auto"/>
      <w:ind w:firstLine="720"/>
      <w:jc w:val="center"/>
    </w:pPr>
    <w:rPr>
      <w:b/>
      <w:sz w:val="28"/>
      <w:szCs w:val="20"/>
      <w:lang w:val="uk-UA"/>
    </w:rPr>
  </w:style>
  <w:style w:type="paragraph" w:customStyle="1" w:styleId="Avtor2">
    <w:name w:val="Основной текст.Avtor2"/>
    <w:basedOn w:val="ae"/>
    <w:pPr>
      <w:jc w:val="center"/>
    </w:pPr>
    <w:rPr>
      <w:b/>
      <w:sz w:val="22"/>
      <w:szCs w:val="20"/>
      <w:lang w:val="uk-UA"/>
    </w:rPr>
  </w:style>
  <w:style w:type="paragraph" w:customStyle="1" w:styleId="body10">
    <w:name w:val="Основной текст с отступом.body1"/>
    <w:basedOn w:val="ae"/>
    <w:pPr>
      <w:ind w:firstLine="709"/>
      <w:jc w:val="both"/>
    </w:pPr>
    <w:rPr>
      <w:sz w:val="20"/>
      <w:szCs w:val="20"/>
      <w:lang w:val="uk-UA"/>
    </w:rPr>
  </w:style>
  <w:style w:type="paragraph" w:customStyle="1" w:styleId="text10">
    <w:name w:val="Цитата.text1"/>
    <w:basedOn w:val="ae"/>
    <w:pPr>
      <w:ind w:left="2824" w:right="-1213"/>
    </w:pPr>
    <w:rPr>
      <w:i/>
      <w:sz w:val="22"/>
      <w:szCs w:val="20"/>
      <w:lang w:val="uk-UA"/>
    </w:rPr>
  </w:style>
  <w:style w:type="paragraph" w:customStyle="1" w:styleId="lit1">
    <w:name w:val="Список.lit1"/>
    <w:basedOn w:val="ae"/>
    <w:pPr>
      <w:tabs>
        <w:tab w:val="left" w:pos="360"/>
      </w:tabs>
      <w:ind w:left="360" w:hanging="360"/>
      <w:jc w:val="both"/>
    </w:pPr>
    <w:rPr>
      <w:sz w:val="22"/>
      <w:szCs w:val="20"/>
      <w:lang w:val="uk-UA"/>
    </w:rPr>
  </w:style>
  <w:style w:type="paragraph" w:customStyle="1" w:styleId="liter1">
    <w:name w:val="Нумерованный список.liter1"/>
    <w:basedOn w:val="ae"/>
    <w:pPr>
      <w:tabs>
        <w:tab w:val="left" w:pos="360"/>
      </w:tabs>
      <w:ind w:left="360" w:hanging="360"/>
      <w:jc w:val="both"/>
    </w:pPr>
    <w:rPr>
      <w:sz w:val="20"/>
      <w:szCs w:val="20"/>
    </w:rPr>
  </w:style>
  <w:style w:type="paragraph" w:customStyle="1" w:styleId="3spysokl-ry1">
    <w:name w:val="Основной текст 3.spysok l-ry1"/>
    <w:basedOn w:val="ae"/>
    <w:pPr>
      <w:jc w:val="center"/>
    </w:pPr>
    <w:rPr>
      <w:b/>
      <w:caps/>
      <w:sz w:val="22"/>
      <w:szCs w:val="20"/>
      <w:lang w:val="en-US"/>
    </w:rPr>
  </w:style>
  <w:style w:type="paragraph" w:customStyle="1" w:styleId="1ffff0">
    <w:name w:val="Основной текст с отступом1"/>
    <w:basedOn w:val="ae"/>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e"/>
    <w:pPr>
      <w:widowControl w:val="0"/>
      <w:spacing w:line="360" w:lineRule="auto"/>
      <w:ind w:firstLine="680"/>
      <w:jc w:val="both"/>
    </w:pPr>
    <w:rPr>
      <w:sz w:val="28"/>
      <w:szCs w:val="20"/>
      <w:lang w:val="uk-UA"/>
    </w:rPr>
  </w:style>
  <w:style w:type="paragraph" w:customStyle="1" w:styleId="1ffff1">
    <w:name w:val="Текст1"/>
    <w:basedOn w:val="ae"/>
    <w:pPr>
      <w:widowControl w:val="0"/>
      <w:spacing w:line="360" w:lineRule="auto"/>
      <w:ind w:firstLine="720"/>
      <w:jc w:val="both"/>
    </w:pPr>
    <w:rPr>
      <w:rFonts w:ascii="ISOCPEUR" w:hAnsi="ISOCPEUR" w:cs="ISOCPEUR"/>
      <w:sz w:val="28"/>
      <w:szCs w:val="20"/>
      <w:lang w:val="uk-UA"/>
    </w:rPr>
  </w:style>
  <w:style w:type="paragraph" w:customStyle="1" w:styleId="affffffffffff2">
    <w:name w:val="Вірш"/>
    <w:basedOn w:val="ae"/>
    <w:pPr>
      <w:keepLines/>
      <w:widowControl w:val="0"/>
      <w:spacing w:before="28" w:line="360" w:lineRule="auto"/>
      <w:ind w:left="1701" w:hanging="567"/>
      <w:jc w:val="both"/>
    </w:pPr>
    <w:rPr>
      <w:i/>
      <w:sz w:val="22"/>
      <w:szCs w:val="20"/>
      <w:lang w:val="uk-UA"/>
    </w:rPr>
  </w:style>
  <w:style w:type="paragraph" w:customStyle="1" w:styleId="affffffffffff3">
    <w:name w:val="Загальний текст"/>
    <w:basedOn w:val="ae"/>
    <w:pPr>
      <w:widowControl w:val="0"/>
      <w:spacing w:before="28" w:line="262" w:lineRule="atLeast"/>
      <w:ind w:firstLine="283"/>
      <w:jc w:val="both"/>
    </w:pPr>
    <w:rPr>
      <w:sz w:val="22"/>
      <w:szCs w:val="20"/>
      <w:lang w:val="uk-UA"/>
    </w:rPr>
  </w:style>
  <w:style w:type="paragraph" w:customStyle="1" w:styleId="affffffffffff4">
    <w:name w:val="Заголовок розділів"/>
    <w:basedOn w:val="ae"/>
    <w:next w:val="affffffffffff5"/>
    <w:pPr>
      <w:widowControl w:val="0"/>
      <w:spacing w:after="480" w:line="360" w:lineRule="auto"/>
      <w:jc w:val="center"/>
    </w:pPr>
    <w:rPr>
      <w:rFonts w:ascii="OpenSymbol" w:hAnsi="OpenSymbol" w:cs="OpenSymbol"/>
      <w:b/>
      <w:sz w:val="32"/>
      <w:szCs w:val="20"/>
      <w:lang w:val="uk-UA"/>
    </w:rPr>
  </w:style>
  <w:style w:type="paragraph" w:customStyle="1" w:styleId="affffffffffff5">
    <w:name w:val="Заголовок підрозділів"/>
    <w:basedOn w:val="affffffffffff4"/>
    <w:next w:val="ae"/>
    <w:pPr>
      <w:ind w:firstLine="720"/>
      <w:jc w:val="left"/>
    </w:pPr>
    <w:rPr>
      <w:rFonts w:ascii="Garamond" w:hAnsi="Garamond" w:cs="Garamond"/>
    </w:rPr>
  </w:style>
  <w:style w:type="paragraph" w:customStyle="1" w:styleId="1ffff2">
    <w:name w:val="Цитата1"/>
    <w:basedOn w:val="ae"/>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e"/>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e"/>
    <w:pPr>
      <w:keepLines/>
      <w:numPr>
        <w:numId w:val="11"/>
      </w:numPr>
      <w:spacing w:line="360" w:lineRule="auto"/>
      <w:ind w:left="0" w:firstLine="0"/>
      <w:jc w:val="center"/>
    </w:pPr>
    <w:rPr>
      <w:b/>
      <w:sz w:val="28"/>
      <w:szCs w:val="20"/>
      <w:lang w:val="uk-UA"/>
    </w:rPr>
  </w:style>
  <w:style w:type="paragraph" w:customStyle="1" w:styleId="affffffffffff6">
    <w:name w:val="ТЕКСТ"/>
    <w:basedOn w:val="ae"/>
    <w:pPr>
      <w:spacing w:line="360" w:lineRule="auto"/>
      <w:ind w:firstLine="709"/>
      <w:jc w:val="both"/>
    </w:pPr>
    <w:rPr>
      <w:rFonts w:ascii="FreeSetCTT" w:hAnsi="FreeSetCTT" w:cs="FreeSetCTT"/>
      <w:sz w:val="28"/>
      <w:szCs w:val="20"/>
      <w:lang w:val="uk-UA"/>
    </w:rPr>
  </w:style>
  <w:style w:type="paragraph" w:customStyle="1" w:styleId="CT-SNOSKA">
    <w:name w:val="CT-SNOSKA"/>
    <w:basedOn w:val="ae"/>
    <w:pPr>
      <w:jc w:val="both"/>
    </w:pPr>
    <w:rPr>
      <w:szCs w:val="20"/>
    </w:rPr>
  </w:style>
  <w:style w:type="paragraph" w:customStyle="1" w:styleId="2fff0">
    <w:name w:val="Стиль2"/>
    <w:basedOn w:val="ae"/>
    <w:pPr>
      <w:jc w:val="both"/>
    </w:pPr>
    <w:rPr>
      <w:rFonts w:cs="OpenSymbol"/>
    </w:rPr>
  </w:style>
  <w:style w:type="paragraph" w:customStyle="1" w:styleId="left">
    <w:name w:val="left"/>
    <w:basedOn w:val="ae"/>
    <w:pPr>
      <w:spacing w:before="280" w:after="280"/>
    </w:pPr>
    <w:rPr>
      <w:rFonts w:ascii="MS Reference Specialty" w:hAnsi="MS Reference Specialty" w:cs="MS Reference Specialty"/>
    </w:rPr>
  </w:style>
  <w:style w:type="paragraph" w:customStyle="1" w:styleId="310">
    <w:name w:val="Маркированный список 31"/>
    <w:basedOn w:val="ae"/>
    <w:pPr>
      <w:numPr>
        <w:numId w:val="4"/>
      </w:numPr>
    </w:pPr>
    <w:rPr>
      <w:sz w:val="20"/>
      <w:szCs w:val="20"/>
      <w:lang w:val="uk-UA"/>
    </w:rPr>
  </w:style>
  <w:style w:type="paragraph" w:customStyle="1" w:styleId="1ffff3">
    <w:name w:val="Верхний колонтитул1"/>
    <w:basedOn w:val="1fff3"/>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7">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8">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e"/>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9">
    <w:name w:val="текст сноски"/>
    <w:basedOn w:val="ae"/>
    <w:pPr>
      <w:autoSpaceDE w:val="0"/>
    </w:pPr>
    <w:rPr>
      <w:sz w:val="20"/>
      <w:szCs w:val="20"/>
    </w:rPr>
  </w:style>
  <w:style w:type="paragraph" w:customStyle="1" w:styleId="affffffffffffa">
    <w:name w:val="Àäðåñà"/>
    <w:basedOn w:val="ae"/>
    <w:pPr>
      <w:spacing w:after="60" w:line="360" w:lineRule="auto"/>
      <w:jc w:val="center"/>
    </w:pPr>
    <w:rPr>
      <w:szCs w:val="20"/>
      <w:lang w:val="uk-UA"/>
    </w:rPr>
  </w:style>
  <w:style w:type="paragraph" w:customStyle="1" w:styleId="5e">
    <w:name w:val="Основной текст5"/>
    <w:basedOn w:val="ae"/>
    <w:pPr>
      <w:widowControl w:val="0"/>
      <w:spacing w:line="420" w:lineRule="auto"/>
      <w:ind w:firstLine="851"/>
      <w:jc w:val="both"/>
    </w:pPr>
    <w:rPr>
      <w:sz w:val="26"/>
      <w:szCs w:val="20"/>
    </w:rPr>
  </w:style>
  <w:style w:type="paragraph" w:customStyle="1" w:styleId="affffffffffffb">
    <w:name w:val="СноскаОсн"/>
    <w:basedOn w:val="ae"/>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c">
    <w:name w:val="Цитаты"/>
    <w:basedOn w:val="ae"/>
    <w:pPr>
      <w:autoSpaceDE w:val="0"/>
      <w:spacing w:before="100" w:after="100"/>
      <w:ind w:left="360" w:right="360"/>
    </w:pPr>
  </w:style>
  <w:style w:type="paragraph" w:styleId="affffffffffffd">
    <w:name w:val="E-mail Signature"/>
    <w:basedOn w:val="ae"/>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e">
    <w:name w:val="Signature"/>
    <w:basedOn w:val="ae"/>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e"/>
    <w:pPr>
      <w:shd w:val="clear" w:color="auto" w:fill="FFFFFF"/>
      <w:spacing w:line="360" w:lineRule="auto"/>
      <w:jc w:val="center"/>
    </w:pPr>
    <w:rPr>
      <w:color w:val="FF0000"/>
      <w:sz w:val="16"/>
      <w:szCs w:val="16"/>
    </w:rPr>
  </w:style>
  <w:style w:type="paragraph" w:styleId="1ffff4">
    <w:name w:val="index 1"/>
    <w:basedOn w:val="ae"/>
    <w:next w:val="ae"/>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e"/>
    <w:pPr>
      <w:shd w:val="clear" w:color="auto" w:fill="FFFFFF"/>
      <w:spacing w:line="360" w:lineRule="auto"/>
      <w:ind w:left="300" w:right="80"/>
      <w:jc w:val="both"/>
    </w:pPr>
    <w:rPr>
      <w:color w:val="000000"/>
      <w:sz w:val="28"/>
      <w:szCs w:val="28"/>
    </w:rPr>
  </w:style>
  <w:style w:type="paragraph" w:customStyle="1" w:styleId="vary">
    <w:name w:val="vary"/>
    <w:basedOn w:val="ae"/>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
    <w:name w:val="текст ссылки"/>
    <w:basedOn w:val="ae"/>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0">
    <w:name w:val="Конверт"/>
    <w:basedOn w:val="ae"/>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1">
    <w:name w:val="Стиль_стихи"/>
    <w:basedOn w:val="ae"/>
    <w:pPr>
      <w:autoSpaceDE w:val="0"/>
      <w:ind w:left="2268"/>
      <w:jc w:val="both"/>
    </w:pPr>
    <w:rPr>
      <w:i/>
      <w:iCs/>
      <w:sz w:val="28"/>
      <w:szCs w:val="28"/>
      <w:lang w:val="uk-UA"/>
    </w:rPr>
  </w:style>
  <w:style w:type="paragraph" w:customStyle="1" w:styleId="87">
    <w:name w:val="заголовок 8"/>
    <w:basedOn w:val="ae"/>
    <w:next w:val="ae"/>
    <w:pPr>
      <w:keepNext/>
      <w:autoSpaceDE w:val="0"/>
      <w:spacing w:line="360" w:lineRule="auto"/>
      <w:ind w:firstLine="720"/>
      <w:jc w:val="center"/>
    </w:pPr>
    <w:rPr>
      <w:b/>
      <w:bCs/>
      <w:sz w:val="28"/>
      <w:szCs w:val="28"/>
      <w:lang w:val="uk-UA"/>
    </w:rPr>
  </w:style>
  <w:style w:type="paragraph" w:customStyle="1" w:styleId="1ffff5">
    <w:name w:val="Заголовок записки1"/>
    <w:basedOn w:val="ae"/>
    <w:next w:val="ae"/>
    <w:pPr>
      <w:autoSpaceDE w:val="0"/>
      <w:ind w:firstLine="567"/>
      <w:jc w:val="both"/>
    </w:pPr>
    <w:rPr>
      <w:sz w:val="28"/>
      <w:szCs w:val="28"/>
      <w:lang w:val="uk-UA"/>
    </w:rPr>
  </w:style>
  <w:style w:type="paragraph" w:customStyle="1" w:styleId="afffffffffffff2">
    <w:name w:val="[ ]"/>
    <w:basedOn w:val="ae"/>
    <w:pPr>
      <w:autoSpaceDE w:val="0"/>
      <w:spacing w:line="288" w:lineRule="auto"/>
    </w:pPr>
    <w:rPr>
      <w:color w:val="000000"/>
      <w:sz w:val="20"/>
      <w:lang w:val="uk-UA"/>
    </w:rPr>
  </w:style>
  <w:style w:type="paragraph" w:customStyle="1" w:styleId="-4">
    <w:name w:val="Нормальний-мій"/>
    <w:basedOn w:val="ae"/>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3">
    <w:name w:val="Звичайний (веб)"/>
    <w:basedOn w:val="ae"/>
    <w:pPr>
      <w:autoSpaceDE w:val="0"/>
      <w:spacing w:before="100" w:after="100"/>
    </w:pPr>
    <w:rPr>
      <w:sz w:val="20"/>
      <w:lang w:val="uk-UA"/>
    </w:rPr>
  </w:style>
  <w:style w:type="paragraph" w:customStyle="1" w:styleId="afffffffffffff4">
    <w:name w:val="Текст виноски"/>
    <w:basedOn w:val="ae"/>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e"/>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5">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e"/>
    <w:pPr>
      <w:spacing w:line="280" w:lineRule="atLeast"/>
      <w:ind w:left="800" w:firstLine="400"/>
      <w:jc w:val="both"/>
    </w:pPr>
    <w:rPr>
      <w:color w:val="008000"/>
    </w:rPr>
  </w:style>
  <w:style w:type="paragraph" w:customStyle="1" w:styleId="just">
    <w:name w:val="just"/>
    <w:basedOn w:val="ae"/>
    <w:pPr>
      <w:spacing w:before="280" w:after="280"/>
      <w:jc w:val="both"/>
    </w:pPr>
    <w:rPr>
      <w:lang w:val="uk-UA"/>
    </w:rPr>
  </w:style>
  <w:style w:type="paragraph" w:customStyle="1" w:styleId="Nagwek2">
    <w:name w:val="Nagłówek2"/>
    <w:basedOn w:val="ae"/>
    <w:next w:val="afffffff9"/>
    <w:pPr>
      <w:keepNext/>
      <w:spacing w:before="240" w:after="120"/>
    </w:pPr>
    <w:rPr>
      <w:rFonts w:ascii="OpenSymbol" w:eastAsia="Arial" w:hAnsi="OpenSymbol" w:cs="Helvetica"/>
      <w:sz w:val="28"/>
      <w:szCs w:val="28"/>
    </w:rPr>
  </w:style>
  <w:style w:type="paragraph" w:customStyle="1" w:styleId="Podpis2">
    <w:name w:val="Podpis2"/>
    <w:basedOn w:val="ae"/>
    <w:pPr>
      <w:suppressLineNumbers/>
      <w:spacing w:before="120" w:after="120"/>
    </w:pPr>
    <w:rPr>
      <w:rFonts w:cs="Helvetica"/>
      <w:i/>
      <w:iCs/>
    </w:rPr>
  </w:style>
  <w:style w:type="paragraph" w:customStyle="1" w:styleId="Indeks">
    <w:name w:val="Indeks"/>
    <w:basedOn w:val="ae"/>
    <w:pPr>
      <w:suppressLineNumbers/>
    </w:pPr>
    <w:rPr>
      <w:rFonts w:cs="Helvetica"/>
    </w:rPr>
  </w:style>
  <w:style w:type="paragraph" w:customStyle="1" w:styleId="1ffff6">
    <w:name w:val="Текст примечания1"/>
    <w:basedOn w:val="ae"/>
    <w:rPr>
      <w:sz w:val="20"/>
      <w:szCs w:val="20"/>
    </w:rPr>
  </w:style>
  <w:style w:type="paragraph" w:customStyle="1" w:styleId="222">
    <w:name w:val="Основной текст 22"/>
    <w:basedOn w:val="ae"/>
    <w:pPr>
      <w:spacing w:after="120" w:line="480" w:lineRule="auto"/>
    </w:pPr>
  </w:style>
  <w:style w:type="paragraph" w:customStyle="1" w:styleId="3110">
    <w:name w:val="Основной текст с отступом 311"/>
    <w:basedOn w:val="ae"/>
    <w:pPr>
      <w:widowControl w:val="0"/>
      <w:ind w:firstLine="340"/>
      <w:jc w:val="both"/>
    </w:pPr>
    <w:rPr>
      <w:sz w:val="22"/>
      <w:szCs w:val="20"/>
      <w:lang w:val="uk-UA"/>
    </w:rPr>
  </w:style>
  <w:style w:type="paragraph" w:customStyle="1" w:styleId="Tekstpodstawowywcity21">
    <w:name w:val="Tekst podstawowy wcięty 21"/>
    <w:basedOn w:val="ae"/>
    <w:pPr>
      <w:spacing w:line="360" w:lineRule="auto"/>
      <w:ind w:right="-766" w:firstLine="425"/>
      <w:jc w:val="both"/>
    </w:pPr>
    <w:rPr>
      <w:sz w:val="28"/>
      <w:szCs w:val="20"/>
      <w:lang w:val="uk-UA"/>
    </w:rPr>
  </w:style>
  <w:style w:type="paragraph" w:customStyle="1" w:styleId="Tekstblokowy1">
    <w:name w:val="Tekst blokowy1"/>
    <w:basedOn w:val="ae"/>
    <w:pPr>
      <w:spacing w:line="360" w:lineRule="auto"/>
      <w:ind w:left="57" w:right="454" w:firstLine="426"/>
      <w:jc w:val="both"/>
    </w:pPr>
    <w:rPr>
      <w:sz w:val="28"/>
      <w:szCs w:val="20"/>
      <w:lang w:val="uk-UA"/>
    </w:rPr>
  </w:style>
  <w:style w:type="paragraph" w:customStyle="1" w:styleId="3fc">
    <w:name w:val="Основний текст з відступом 3"/>
    <w:basedOn w:val="ae"/>
    <w:pPr>
      <w:spacing w:line="360" w:lineRule="auto"/>
      <w:ind w:firstLine="680"/>
      <w:jc w:val="both"/>
    </w:pPr>
    <w:rPr>
      <w:i/>
      <w:iCs/>
      <w:sz w:val="28"/>
      <w:szCs w:val="28"/>
      <w:lang w:val="uk-UA"/>
    </w:rPr>
  </w:style>
  <w:style w:type="paragraph" w:customStyle="1" w:styleId="2fff1">
    <w:name w:val="Продовження списку 2"/>
    <w:basedOn w:val="ae"/>
    <w:pPr>
      <w:autoSpaceDE w:val="0"/>
      <w:spacing w:after="120"/>
      <w:ind w:left="566"/>
    </w:pPr>
    <w:rPr>
      <w:sz w:val="22"/>
      <w:szCs w:val="22"/>
    </w:rPr>
  </w:style>
  <w:style w:type="paragraph" w:customStyle="1" w:styleId="219">
    <w:name w:val="Список 21"/>
    <w:basedOn w:val="ae"/>
    <w:pPr>
      <w:autoSpaceDE w:val="0"/>
      <w:ind w:left="566" w:hanging="283"/>
    </w:pPr>
    <w:rPr>
      <w:sz w:val="22"/>
      <w:szCs w:val="22"/>
    </w:rPr>
  </w:style>
  <w:style w:type="paragraph" w:customStyle="1" w:styleId="Tekstpodstawowywcity31">
    <w:name w:val="Tekst podstawowy wcięty 31"/>
    <w:basedOn w:val="ae"/>
    <w:pPr>
      <w:spacing w:line="360" w:lineRule="auto"/>
      <w:ind w:firstLine="720"/>
      <w:jc w:val="center"/>
    </w:pPr>
    <w:rPr>
      <w:b/>
      <w:sz w:val="28"/>
      <w:szCs w:val="20"/>
      <w:lang w:val="uk-UA"/>
    </w:rPr>
  </w:style>
  <w:style w:type="paragraph" w:customStyle="1" w:styleId="2fff2">
    <w:name w:val="Основний текст 2"/>
    <w:basedOn w:val="ae"/>
    <w:pPr>
      <w:spacing w:line="360" w:lineRule="auto"/>
      <w:jc w:val="both"/>
    </w:pPr>
    <w:rPr>
      <w:szCs w:val="20"/>
      <w:lang w:val="uk-UA"/>
    </w:rPr>
  </w:style>
  <w:style w:type="paragraph" w:customStyle="1" w:styleId="223">
    <w:name w:val="Основной текст с отступом 22"/>
    <w:basedOn w:val="ae"/>
    <w:pPr>
      <w:spacing w:line="360" w:lineRule="auto"/>
      <w:ind w:right="357" w:firstLine="902"/>
      <w:jc w:val="both"/>
    </w:pPr>
    <w:rPr>
      <w:sz w:val="28"/>
      <w:szCs w:val="28"/>
      <w:lang w:val="en-US"/>
    </w:rPr>
  </w:style>
  <w:style w:type="paragraph" w:customStyle="1" w:styleId="2111">
    <w:name w:val="Основной текст с отступом 211"/>
    <w:basedOn w:val="ae"/>
    <w:pPr>
      <w:spacing w:after="120" w:line="480" w:lineRule="auto"/>
      <w:ind w:left="283"/>
    </w:pPr>
    <w:rPr>
      <w:lang w:val="uk-UA"/>
    </w:rPr>
  </w:style>
  <w:style w:type="paragraph" w:customStyle="1" w:styleId="2fff3">
    <w:name w:val="Основний текст з відступом 2"/>
    <w:basedOn w:val="ae"/>
    <w:pPr>
      <w:spacing w:after="120" w:line="480" w:lineRule="auto"/>
      <w:ind w:left="283"/>
    </w:pPr>
    <w:rPr>
      <w:lang w:val="uk-UA"/>
    </w:rPr>
  </w:style>
  <w:style w:type="paragraph" w:customStyle="1" w:styleId="Zwykytekst1">
    <w:name w:val="Zwykły tekst1"/>
    <w:basedOn w:val="ae"/>
    <w:rPr>
      <w:rFonts w:ascii="ISOCPEUR" w:hAnsi="ISOCPEUR" w:cs="ISOCPEUR"/>
      <w:sz w:val="20"/>
      <w:szCs w:val="20"/>
      <w:lang w:val="uk-UA"/>
    </w:rPr>
  </w:style>
  <w:style w:type="paragraph" w:customStyle="1" w:styleId="11b">
    <w:name w:val="Текст11"/>
    <w:basedOn w:val="ae"/>
    <w:pPr>
      <w:spacing w:line="220" w:lineRule="exact"/>
      <w:ind w:firstLine="454"/>
      <w:jc w:val="both"/>
    </w:pPr>
    <w:rPr>
      <w:sz w:val="20"/>
      <w:szCs w:val="20"/>
      <w:lang w:val="uk-UA"/>
    </w:rPr>
  </w:style>
  <w:style w:type="paragraph" w:customStyle="1" w:styleId="afffffffffffff6">
    <w:name w:val="дисертация"/>
    <w:basedOn w:val="ae"/>
    <w:pPr>
      <w:spacing w:line="360" w:lineRule="auto"/>
      <w:ind w:firstLine="720"/>
      <w:jc w:val="both"/>
    </w:pPr>
    <w:rPr>
      <w:sz w:val="28"/>
      <w:szCs w:val="20"/>
      <w:lang w:val="uk-UA"/>
    </w:rPr>
  </w:style>
  <w:style w:type="paragraph" w:customStyle="1" w:styleId="afffffffffffff7">
    <w:name w:val="Звичайний відступ"/>
    <w:basedOn w:val="ae"/>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3"/>
    <w:next w:val="1fff3"/>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e"/>
    <w:pPr>
      <w:spacing w:line="360" w:lineRule="auto"/>
      <w:ind w:left="-170" w:right="-567" w:firstLine="720"/>
      <w:jc w:val="both"/>
    </w:pPr>
    <w:rPr>
      <w:sz w:val="28"/>
      <w:szCs w:val="20"/>
      <w:lang w:val="uk-UA"/>
    </w:rPr>
  </w:style>
  <w:style w:type="paragraph" w:customStyle="1" w:styleId="231">
    <w:name w:val="Основной текст с отступом 23"/>
    <w:basedOn w:val="ae"/>
    <w:pPr>
      <w:spacing w:after="120" w:line="480" w:lineRule="auto"/>
      <w:ind w:left="283"/>
    </w:pPr>
  </w:style>
  <w:style w:type="paragraph" w:customStyle="1" w:styleId="Nagwek1">
    <w:name w:val="Nagłówek1"/>
    <w:basedOn w:val="ae"/>
    <w:next w:val="afffffff9"/>
    <w:pPr>
      <w:keepNext/>
      <w:spacing w:before="240" w:after="120"/>
    </w:pPr>
    <w:rPr>
      <w:rFonts w:ascii="OpenSymbol" w:eastAsia="Arial" w:hAnsi="OpenSymbol" w:cs="Helvetica"/>
      <w:sz w:val="28"/>
      <w:szCs w:val="28"/>
    </w:rPr>
  </w:style>
  <w:style w:type="paragraph" w:customStyle="1" w:styleId="Podpis1">
    <w:name w:val="Podpis1"/>
    <w:basedOn w:val="ae"/>
    <w:pPr>
      <w:suppressLineNumbers/>
      <w:spacing w:before="120" w:after="120"/>
    </w:pPr>
    <w:rPr>
      <w:rFonts w:cs="Helvetica"/>
      <w:i/>
      <w:iCs/>
    </w:rPr>
  </w:style>
  <w:style w:type="paragraph" w:customStyle="1" w:styleId="1ffff7">
    <w:name w:val="Схема документа1"/>
    <w:basedOn w:val="ae"/>
    <w:pPr>
      <w:shd w:val="clear" w:color="auto" w:fill="000080"/>
    </w:pPr>
    <w:rPr>
      <w:rFonts w:ascii="Helvetica" w:hAnsi="Helvetica" w:cs="Helvetica"/>
      <w:sz w:val="20"/>
      <w:szCs w:val="20"/>
    </w:rPr>
  </w:style>
  <w:style w:type="paragraph" w:customStyle="1" w:styleId="Zawartolisty">
    <w:name w:val="Zawartość listy"/>
    <w:basedOn w:val="ae"/>
    <w:pPr>
      <w:ind w:left="567"/>
    </w:pPr>
  </w:style>
  <w:style w:type="paragraph" w:customStyle="1" w:styleId="Nagweklisty">
    <w:name w:val="Nagłówek listy"/>
    <w:basedOn w:val="ae"/>
    <w:next w:val="Zawartolisty"/>
  </w:style>
  <w:style w:type="paragraph" w:customStyle="1" w:styleId="Zawartotabeli">
    <w:name w:val="Zawartość tabeli"/>
    <w:basedOn w:val="ae"/>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e"/>
    <w:pPr>
      <w:tabs>
        <w:tab w:val="left" w:pos="0"/>
      </w:tabs>
      <w:spacing w:line="360" w:lineRule="auto"/>
      <w:ind w:firstLine="567"/>
      <w:jc w:val="both"/>
    </w:pPr>
    <w:rPr>
      <w:sz w:val="28"/>
      <w:szCs w:val="28"/>
      <w:lang w:val="pl-PL"/>
    </w:rPr>
  </w:style>
  <w:style w:type="paragraph" w:customStyle="1" w:styleId="Zawartoramki">
    <w:name w:val="Zawartość ramki"/>
    <w:basedOn w:val="afffffff9"/>
    <w:rPr>
      <w:sz w:val="24"/>
    </w:rPr>
  </w:style>
  <w:style w:type="paragraph" w:customStyle="1" w:styleId="11d">
    <w:name w:val="Цитата11"/>
    <w:basedOn w:val="ae"/>
    <w:pPr>
      <w:ind w:left="72" w:right="-766"/>
      <w:jc w:val="both"/>
    </w:pPr>
    <w:rPr>
      <w:sz w:val="28"/>
      <w:szCs w:val="20"/>
    </w:rPr>
  </w:style>
  <w:style w:type="paragraph" w:customStyle="1" w:styleId="3fd">
    <w:name w:val="Основний текст 3"/>
    <w:basedOn w:val="ae"/>
    <w:pPr>
      <w:ind w:right="-766"/>
      <w:jc w:val="both"/>
    </w:pPr>
    <w:rPr>
      <w:sz w:val="28"/>
      <w:szCs w:val="20"/>
      <w:lang w:val="en-US"/>
    </w:rPr>
  </w:style>
  <w:style w:type="paragraph" w:customStyle="1" w:styleId="BlockText1">
    <w:name w:val="Block Text1"/>
    <w:basedOn w:val="ae"/>
    <w:pPr>
      <w:spacing w:line="360" w:lineRule="auto"/>
      <w:ind w:firstLine="567"/>
      <w:jc w:val="both"/>
    </w:pPr>
    <w:rPr>
      <w:sz w:val="28"/>
      <w:szCs w:val="28"/>
    </w:rPr>
  </w:style>
  <w:style w:type="paragraph" w:customStyle="1" w:styleId="Nagwek">
    <w:name w:val="Nagłówek"/>
    <w:basedOn w:val="ae"/>
    <w:next w:val="afffffff9"/>
    <w:pPr>
      <w:keepNext/>
      <w:spacing w:before="240" w:after="120"/>
    </w:pPr>
    <w:rPr>
      <w:rFonts w:ascii="OpenSymbol" w:eastAsia="Arial" w:hAnsi="OpenSymbol" w:cs="Helvetica"/>
      <w:sz w:val="28"/>
      <w:szCs w:val="28"/>
    </w:rPr>
  </w:style>
  <w:style w:type="paragraph" w:customStyle="1" w:styleId="Podpis">
    <w:name w:val="Podpis"/>
    <w:basedOn w:val="ae"/>
    <w:pPr>
      <w:suppressLineNumbers/>
      <w:spacing w:before="120" w:after="120"/>
    </w:pPr>
    <w:rPr>
      <w:rFonts w:cs="Helvetica"/>
      <w:i/>
      <w:iCs/>
    </w:rPr>
  </w:style>
  <w:style w:type="paragraph" w:customStyle="1" w:styleId="Nagwek3">
    <w:name w:val="Nagłówek3"/>
    <w:basedOn w:val="ae"/>
    <w:next w:val="afffffff9"/>
    <w:pPr>
      <w:keepNext/>
      <w:spacing w:before="240" w:after="120"/>
    </w:pPr>
    <w:rPr>
      <w:rFonts w:ascii="OpenSymbol" w:eastAsia="Arial" w:hAnsi="OpenSymbol" w:cs="Helvetica"/>
      <w:sz w:val="28"/>
      <w:szCs w:val="28"/>
    </w:rPr>
  </w:style>
  <w:style w:type="paragraph" w:customStyle="1" w:styleId="Podpis3">
    <w:name w:val="Podpis3"/>
    <w:basedOn w:val="ae"/>
    <w:pPr>
      <w:suppressLineNumbers/>
      <w:spacing w:before="120" w:after="120"/>
    </w:pPr>
    <w:rPr>
      <w:rFonts w:cs="Helvetica"/>
      <w:i/>
      <w:iCs/>
    </w:rPr>
  </w:style>
  <w:style w:type="paragraph" w:customStyle="1" w:styleId="1ffff8">
    <w:name w:val="Название объекта1"/>
    <w:basedOn w:val="ae"/>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e"/>
    <w:pPr>
      <w:spacing w:line="360" w:lineRule="auto"/>
      <w:ind w:firstLine="360"/>
      <w:jc w:val="both"/>
    </w:pPr>
    <w:rPr>
      <w:sz w:val="28"/>
      <w:szCs w:val="28"/>
      <w:lang w:val="uk-UA"/>
    </w:rPr>
  </w:style>
  <w:style w:type="paragraph" w:customStyle="1" w:styleId="331">
    <w:name w:val="Основной текст с отступом 33"/>
    <w:basedOn w:val="ae"/>
    <w:pPr>
      <w:ind w:firstLine="397"/>
      <w:jc w:val="both"/>
    </w:pPr>
    <w:rPr>
      <w:sz w:val="28"/>
      <w:szCs w:val="28"/>
      <w:lang w:val="uk-UA"/>
    </w:rPr>
  </w:style>
  <w:style w:type="paragraph" w:customStyle="1" w:styleId="afffffffffffff8">
    <w:name w:val="ЦитатаВірш"/>
    <w:basedOn w:val="ae"/>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e"/>
    <w:next w:val="ae"/>
    <w:pPr>
      <w:keepNext/>
      <w:tabs>
        <w:tab w:val="left" w:pos="5670"/>
      </w:tabs>
      <w:autoSpaceDE w:val="0"/>
      <w:ind w:firstLine="5387"/>
      <w:jc w:val="both"/>
    </w:pPr>
    <w:rPr>
      <w:b/>
      <w:bCs/>
      <w:sz w:val="28"/>
      <w:szCs w:val="28"/>
    </w:rPr>
  </w:style>
  <w:style w:type="paragraph" w:customStyle="1" w:styleId="afffffffffffff9">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9">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e"/>
    <w:pPr>
      <w:spacing w:before="48" w:after="48"/>
      <w:ind w:firstLine="432"/>
      <w:jc w:val="both"/>
    </w:pPr>
  </w:style>
  <w:style w:type="paragraph" w:customStyle="1" w:styleId="fulltext">
    <w:name w:val="fulltext"/>
    <w:basedOn w:val="ae"/>
    <w:pPr>
      <w:spacing w:before="280" w:after="280"/>
    </w:pPr>
    <w:rPr>
      <w:rFonts w:ascii="Mangal" w:hAnsi="Mangal" w:cs="Mangal"/>
    </w:rPr>
  </w:style>
  <w:style w:type="paragraph" w:customStyle="1" w:styleId="2fff5">
    <w:name w:val="Подзаголовок2"/>
    <w:basedOn w:val="ae"/>
    <w:pPr>
      <w:spacing w:after="280"/>
    </w:pPr>
    <w:rPr>
      <w:sz w:val="27"/>
      <w:szCs w:val="27"/>
    </w:rPr>
  </w:style>
  <w:style w:type="paragraph" w:customStyle="1" w:styleId="317">
    <w:name w:val="Список 31"/>
    <w:basedOn w:val="ae"/>
    <w:pPr>
      <w:ind w:left="849" w:hanging="283"/>
    </w:pPr>
  </w:style>
  <w:style w:type="paragraph" w:customStyle="1" w:styleId="afffffffffffffa">
    <w:name w:val="Краткий обратный адрес"/>
    <w:basedOn w:val="ae"/>
  </w:style>
  <w:style w:type="paragraph" w:customStyle="1" w:styleId="Head">
    <w:name w:val="Head"/>
    <w:basedOn w:val="ae"/>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e"/>
    <w:pPr>
      <w:tabs>
        <w:tab w:val="left" w:pos="283"/>
      </w:tabs>
      <w:ind w:left="283" w:hanging="283"/>
      <w:jc w:val="both"/>
    </w:pPr>
    <w:rPr>
      <w:color w:val="000000"/>
      <w:sz w:val="16"/>
      <w:szCs w:val="20"/>
    </w:rPr>
  </w:style>
  <w:style w:type="paragraph" w:customStyle="1" w:styleId="BodyText31">
    <w:name w:val="Body Text 31"/>
    <w:basedOn w:val="ae"/>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b"/>
    <w:pPr>
      <w:pBdr>
        <w:top w:val="single" w:sz="4" w:space="10" w:color="000000"/>
      </w:pBdr>
      <w:ind w:firstLine="283"/>
      <w:jc w:val="both"/>
    </w:pPr>
    <w:rPr>
      <w:rFonts w:ascii="FreeSetCTT" w:hAnsi="FreeSetCTT" w:cs="FreeSetCTT"/>
      <w:sz w:val="18"/>
      <w:szCs w:val="18"/>
    </w:rPr>
  </w:style>
  <w:style w:type="paragraph" w:customStyle="1" w:styleId="afffffffffffffb">
    <w:name w:val="ЗНОСКА"/>
    <w:basedOn w:val="WyNOSKA"/>
    <w:pPr>
      <w:pBdr>
        <w:top w:val="none" w:sz="0" w:space="0" w:color="auto"/>
      </w:pBdr>
      <w:spacing w:line="200" w:lineRule="atLeast"/>
    </w:pPr>
  </w:style>
  <w:style w:type="paragraph" w:customStyle="1" w:styleId="zit">
    <w:name w:val="zit"/>
    <w:basedOn w:val="ae"/>
    <w:pPr>
      <w:shd w:val="clear" w:color="auto" w:fill="FFFFFF"/>
      <w:spacing w:before="284" w:line="320" w:lineRule="atLeast"/>
      <w:ind w:left="900" w:right="284" w:firstLine="284"/>
      <w:jc w:val="both"/>
    </w:pPr>
    <w:rPr>
      <w:color w:val="993300"/>
    </w:rPr>
  </w:style>
  <w:style w:type="paragraph" w:customStyle="1" w:styleId="m1">
    <w:name w:val="m1"/>
    <w:basedOn w:val="ae"/>
    <w:pPr>
      <w:shd w:val="clear" w:color="auto" w:fill="FFFFFF"/>
      <w:spacing w:line="320" w:lineRule="atLeast"/>
      <w:ind w:firstLine="284"/>
      <w:jc w:val="both"/>
    </w:pPr>
    <w:rPr>
      <w:color w:val="000000"/>
    </w:rPr>
  </w:style>
  <w:style w:type="paragraph" w:customStyle="1" w:styleId="small">
    <w:name w:val="small"/>
    <w:basedOn w:val="ae"/>
    <w:rPr>
      <w:rFonts w:ascii="FreeSetCTT" w:hAnsi="FreeSetCTT" w:cs="FreeSetCTT"/>
      <w:color w:val="808080"/>
    </w:rPr>
  </w:style>
  <w:style w:type="paragraph" w:customStyle="1" w:styleId="answer1">
    <w:name w:val="answer1"/>
    <w:basedOn w:val="ae"/>
    <w:pPr>
      <w:spacing w:after="240"/>
    </w:pPr>
  </w:style>
  <w:style w:type="paragraph" w:customStyle="1" w:styleId="pagenum">
    <w:name w:val="pagenum"/>
    <w:basedOn w:val="ae"/>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e"/>
    <w:pPr>
      <w:spacing w:before="180"/>
      <w:ind w:firstLine="432"/>
      <w:jc w:val="both"/>
    </w:pPr>
  </w:style>
  <w:style w:type="paragraph" w:customStyle="1" w:styleId="1111">
    <w:name w:val="Заголовок 111"/>
    <w:basedOn w:val="ae"/>
    <w:rPr>
      <w:b/>
      <w:bCs/>
      <w:color w:val="02125F"/>
      <w:kern w:val="1"/>
      <w:sz w:val="21"/>
      <w:szCs w:val="21"/>
    </w:rPr>
  </w:style>
  <w:style w:type="paragraph" w:customStyle="1" w:styleId="3111">
    <w:name w:val="Заголовок 311"/>
    <w:basedOn w:val="ae"/>
    <w:rPr>
      <w:rFonts w:ascii="Helvetica" w:hAnsi="Helvetica" w:cs="Helvetica"/>
      <w:b/>
      <w:bCs/>
      <w:color w:val="02125F"/>
      <w:sz w:val="18"/>
      <w:szCs w:val="18"/>
    </w:rPr>
  </w:style>
  <w:style w:type="paragraph" w:styleId="z-1">
    <w:name w:val="HTML Top of Form"/>
    <w:basedOn w:val="ae"/>
    <w:next w:val="ae"/>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e"/>
    <w:pPr>
      <w:spacing w:before="280" w:after="280"/>
      <w:jc w:val="both"/>
    </w:pPr>
    <w:rPr>
      <w:rFonts w:ascii="OpenSymbol" w:hAnsi="OpenSymbol" w:cs="OpenSymbol"/>
      <w:b/>
      <w:bCs/>
      <w:i/>
      <w:iCs/>
      <w:color w:val="000000"/>
      <w:sz w:val="18"/>
      <w:szCs w:val="18"/>
    </w:rPr>
  </w:style>
  <w:style w:type="paragraph" w:customStyle="1" w:styleId="11e">
    <w:name w:val="Название11"/>
    <w:basedOn w:val="ae"/>
    <w:pPr>
      <w:suppressLineNumbers/>
      <w:spacing w:before="120" w:after="120"/>
    </w:pPr>
    <w:rPr>
      <w:rFonts w:cs="Helvetica"/>
      <w:i/>
      <w:iCs/>
    </w:rPr>
  </w:style>
  <w:style w:type="paragraph" w:customStyle="1" w:styleId="1ffffa">
    <w:name w:val="Указатель1"/>
    <w:basedOn w:val="ae"/>
    <w:pPr>
      <w:suppressLineNumbers/>
    </w:pPr>
    <w:rPr>
      <w:rFonts w:cs="Helvetica"/>
    </w:rPr>
  </w:style>
  <w:style w:type="paragraph" w:customStyle="1" w:styleId="afffffffffffffc">
    <w:name w:val="Содержимое врезки"/>
    <w:basedOn w:val="afffffff9"/>
    <w:rPr>
      <w:sz w:val="24"/>
    </w:rPr>
  </w:style>
  <w:style w:type="paragraph" w:customStyle="1" w:styleId="H2">
    <w:name w:val="H2"/>
    <w:basedOn w:val="ae"/>
    <w:next w:val="ae"/>
    <w:pPr>
      <w:keepNext/>
      <w:spacing w:before="100" w:after="100"/>
    </w:pPr>
    <w:rPr>
      <w:b/>
      <w:sz w:val="36"/>
      <w:szCs w:val="20"/>
      <w:lang w:val="uk-UA"/>
    </w:rPr>
  </w:style>
  <w:style w:type="paragraph" w:customStyle="1" w:styleId="Blockquote">
    <w:name w:val="Blockquote"/>
    <w:basedOn w:val="ae"/>
    <w:pPr>
      <w:spacing w:before="100" w:after="100"/>
      <w:ind w:left="360" w:right="360"/>
    </w:pPr>
    <w:rPr>
      <w:szCs w:val="20"/>
      <w:lang w:val="uk-UA"/>
    </w:rPr>
  </w:style>
  <w:style w:type="paragraph" w:customStyle="1" w:styleId="DefinitionList">
    <w:name w:val="Definition List"/>
    <w:basedOn w:val="ae"/>
    <w:next w:val="ae"/>
    <w:pPr>
      <w:ind w:left="360"/>
    </w:pPr>
    <w:rPr>
      <w:szCs w:val="20"/>
      <w:lang w:val="uk-UA"/>
    </w:rPr>
  </w:style>
  <w:style w:type="paragraph" w:customStyle="1" w:styleId="H3">
    <w:name w:val="H3"/>
    <w:basedOn w:val="ae"/>
    <w:next w:val="ae"/>
    <w:pPr>
      <w:keepNext/>
      <w:spacing w:before="100" w:after="100"/>
    </w:pPr>
    <w:rPr>
      <w:b/>
      <w:sz w:val="28"/>
      <w:szCs w:val="20"/>
      <w:lang w:val="uk-UA"/>
    </w:rPr>
  </w:style>
  <w:style w:type="paragraph" w:customStyle="1" w:styleId="H5">
    <w:name w:val="H5"/>
    <w:basedOn w:val="ae"/>
    <w:next w:val="ae"/>
    <w:pPr>
      <w:keepNext/>
      <w:spacing w:before="100" w:after="100"/>
    </w:pPr>
    <w:rPr>
      <w:b/>
      <w:sz w:val="20"/>
      <w:szCs w:val="20"/>
      <w:lang w:val="uk-UA"/>
    </w:rPr>
  </w:style>
  <w:style w:type="paragraph" w:customStyle="1" w:styleId="H4">
    <w:name w:val="H4"/>
    <w:basedOn w:val="ae"/>
    <w:next w:val="ae"/>
    <w:pPr>
      <w:keepNext/>
      <w:spacing w:before="100" w:after="100"/>
    </w:pPr>
    <w:rPr>
      <w:b/>
      <w:szCs w:val="20"/>
      <w:lang w:val="uk-UA"/>
    </w:rPr>
  </w:style>
  <w:style w:type="paragraph" w:customStyle="1" w:styleId="PP">
    <w:name w:val="Строка PP"/>
    <w:basedOn w:val="affffffffffffe"/>
    <w:pPr>
      <w:widowControl/>
      <w:overflowPunct/>
      <w:autoSpaceDE/>
      <w:spacing w:before="0" w:after="0" w:line="240" w:lineRule="auto"/>
      <w:ind w:left="4252"/>
      <w:jc w:val="left"/>
      <w:textAlignment w:val="auto"/>
    </w:pPr>
    <w:rPr>
      <w:i w:val="0"/>
      <w:iCs w:val="0"/>
      <w:color w:val="auto"/>
      <w:szCs w:val="20"/>
    </w:rPr>
  </w:style>
  <w:style w:type="paragraph" w:customStyle="1" w:styleId="afffffffffffffd">
    <w:name w:val="Адресат"/>
    <w:basedOn w:val="ae"/>
    <w:rPr>
      <w:sz w:val="28"/>
      <w:szCs w:val="20"/>
      <w:lang w:val="uk-UA"/>
    </w:rPr>
  </w:style>
  <w:style w:type="paragraph" w:styleId="2fff6">
    <w:name w:val="index 2"/>
    <w:basedOn w:val="ae"/>
    <w:next w:val="ae"/>
    <w:pPr>
      <w:widowControl w:val="0"/>
      <w:autoSpaceDE w:val="0"/>
      <w:ind w:left="400" w:hanging="200"/>
    </w:pPr>
    <w:rPr>
      <w:sz w:val="18"/>
      <w:szCs w:val="18"/>
    </w:rPr>
  </w:style>
  <w:style w:type="paragraph" w:styleId="3fe">
    <w:name w:val="index 3"/>
    <w:basedOn w:val="ae"/>
    <w:next w:val="ae"/>
    <w:pPr>
      <w:widowControl w:val="0"/>
      <w:autoSpaceDE w:val="0"/>
      <w:ind w:left="600" w:hanging="200"/>
    </w:pPr>
    <w:rPr>
      <w:sz w:val="18"/>
      <w:szCs w:val="18"/>
    </w:rPr>
  </w:style>
  <w:style w:type="paragraph" w:customStyle="1" w:styleId="413">
    <w:name w:val="Указатель 41"/>
    <w:basedOn w:val="ae"/>
    <w:next w:val="ae"/>
    <w:pPr>
      <w:widowControl w:val="0"/>
      <w:autoSpaceDE w:val="0"/>
      <w:ind w:left="800" w:hanging="200"/>
    </w:pPr>
    <w:rPr>
      <w:sz w:val="18"/>
      <w:szCs w:val="18"/>
    </w:rPr>
  </w:style>
  <w:style w:type="paragraph" w:customStyle="1" w:styleId="512">
    <w:name w:val="Указатель 51"/>
    <w:basedOn w:val="ae"/>
    <w:next w:val="ae"/>
    <w:pPr>
      <w:widowControl w:val="0"/>
      <w:autoSpaceDE w:val="0"/>
      <w:ind w:left="1000" w:hanging="200"/>
    </w:pPr>
    <w:rPr>
      <w:sz w:val="18"/>
      <w:szCs w:val="18"/>
    </w:rPr>
  </w:style>
  <w:style w:type="paragraph" w:customStyle="1" w:styleId="611">
    <w:name w:val="Указатель 61"/>
    <w:basedOn w:val="ae"/>
    <w:next w:val="ae"/>
    <w:pPr>
      <w:widowControl w:val="0"/>
      <w:autoSpaceDE w:val="0"/>
      <w:ind w:left="1200" w:hanging="200"/>
    </w:pPr>
    <w:rPr>
      <w:sz w:val="18"/>
      <w:szCs w:val="18"/>
    </w:rPr>
  </w:style>
  <w:style w:type="paragraph" w:customStyle="1" w:styleId="711">
    <w:name w:val="Указатель 71"/>
    <w:basedOn w:val="ae"/>
    <w:next w:val="ae"/>
    <w:pPr>
      <w:widowControl w:val="0"/>
      <w:autoSpaceDE w:val="0"/>
      <w:ind w:left="1400" w:hanging="200"/>
    </w:pPr>
    <w:rPr>
      <w:sz w:val="18"/>
      <w:szCs w:val="18"/>
    </w:rPr>
  </w:style>
  <w:style w:type="paragraph" w:customStyle="1" w:styleId="810">
    <w:name w:val="Указатель 81"/>
    <w:basedOn w:val="ae"/>
    <w:next w:val="ae"/>
    <w:pPr>
      <w:widowControl w:val="0"/>
      <w:autoSpaceDE w:val="0"/>
      <w:ind w:left="1600" w:hanging="200"/>
    </w:pPr>
    <w:rPr>
      <w:sz w:val="18"/>
      <w:szCs w:val="18"/>
    </w:rPr>
  </w:style>
  <w:style w:type="paragraph" w:customStyle="1" w:styleId="910">
    <w:name w:val="Указатель 91"/>
    <w:basedOn w:val="ae"/>
    <w:next w:val="ae"/>
    <w:pPr>
      <w:widowControl w:val="0"/>
      <w:autoSpaceDE w:val="0"/>
      <w:ind w:left="1800" w:hanging="200"/>
    </w:pPr>
    <w:rPr>
      <w:sz w:val="18"/>
      <w:szCs w:val="18"/>
    </w:rPr>
  </w:style>
  <w:style w:type="paragraph" w:styleId="afffffffffffffe">
    <w:name w:val="index heading"/>
    <w:basedOn w:val="ae"/>
    <w:next w:val="1ffff4"/>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e"/>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0"/>
    <w:pPr>
      <w:ind w:firstLine="210"/>
    </w:pPr>
    <w:rPr>
      <w:sz w:val="24"/>
    </w:rPr>
  </w:style>
  <w:style w:type="paragraph" w:customStyle="1" w:styleId="Iauiueaennaoaoey">
    <w:name w:val="Iau?iue aenna?oaoey"/>
    <w:basedOn w:val="ae"/>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e"/>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e"/>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e"/>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e"/>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e"/>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e"/>
    <w:pPr>
      <w:tabs>
        <w:tab w:val="left" w:pos="360"/>
      </w:tabs>
      <w:spacing w:line="360" w:lineRule="auto"/>
      <w:ind w:firstLine="454"/>
      <w:jc w:val="both"/>
    </w:pPr>
    <w:rPr>
      <w:sz w:val="28"/>
      <w:szCs w:val="28"/>
      <w:lang w:val="uk-UA"/>
    </w:rPr>
  </w:style>
  <w:style w:type="paragraph" w:customStyle="1" w:styleId="BookPage0">
    <w:name w:val="BookPage Знак"/>
    <w:basedOn w:val="ae"/>
    <w:pPr>
      <w:widowControl w:val="0"/>
      <w:autoSpaceDE w:val="0"/>
      <w:spacing w:before="210"/>
    </w:pPr>
    <w:rPr>
      <w:rFonts w:ascii="OpenSymbol" w:hAnsi="OpenSymbol" w:cs="OpenSymbol"/>
      <w:b/>
      <w:bCs/>
      <w:color w:val="666699"/>
    </w:rPr>
  </w:style>
  <w:style w:type="paragraph" w:customStyle="1" w:styleId="BookPage1">
    <w:name w:val="BookPage"/>
    <w:basedOn w:val="ae"/>
    <w:pPr>
      <w:widowControl w:val="0"/>
      <w:autoSpaceDE w:val="0"/>
      <w:spacing w:before="210"/>
    </w:pPr>
    <w:rPr>
      <w:rFonts w:ascii="OpenSymbol" w:hAnsi="OpenSymbol" w:cs="OpenSymbol"/>
      <w:b/>
      <w:bCs/>
      <w:color w:val="666699"/>
    </w:rPr>
  </w:style>
  <w:style w:type="paragraph" w:customStyle="1" w:styleId="94">
    <w:name w:val="заголовок 9"/>
    <w:basedOn w:val="ae"/>
    <w:next w:val="ae"/>
    <w:pPr>
      <w:keepNext/>
      <w:autoSpaceDE w:val="0"/>
      <w:spacing w:line="360" w:lineRule="auto"/>
      <w:jc w:val="both"/>
    </w:pPr>
    <w:rPr>
      <w:sz w:val="28"/>
      <w:szCs w:val="28"/>
      <w:lang w:val="uk-UA"/>
    </w:rPr>
  </w:style>
  <w:style w:type="paragraph" w:customStyle="1" w:styleId="affffffffffffff">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0">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1">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2">
    <w:name w:val="текст примечания"/>
    <w:basedOn w:val="ae"/>
    <w:pPr>
      <w:autoSpaceDE w:val="0"/>
    </w:pPr>
    <w:rPr>
      <w:sz w:val="20"/>
      <w:szCs w:val="20"/>
    </w:rPr>
  </w:style>
  <w:style w:type="paragraph" w:customStyle="1" w:styleId="affffffffffffff3">
    <w:name w:val="глава №"/>
    <w:basedOn w:val="ae"/>
    <w:next w:val="ae"/>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4">
    <w:name w:val="заголовок"/>
    <w:basedOn w:val="afffffffff3"/>
    <w:pPr>
      <w:autoSpaceDE w:val="0"/>
      <w:spacing w:after="57" w:line="244" w:lineRule="atLeast"/>
      <w:ind w:firstLine="0"/>
      <w:jc w:val="center"/>
      <w:textAlignment w:val="center"/>
    </w:pPr>
    <w:rPr>
      <w:b/>
      <w:bCs/>
      <w:caps/>
      <w:color w:val="000000"/>
      <w:sz w:val="20"/>
    </w:rPr>
  </w:style>
  <w:style w:type="paragraph" w:customStyle="1" w:styleId="affffffffffffff5">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b">
    <w:name w:val="????????? 1"/>
    <w:basedOn w:val="affffffffffffff5"/>
    <w:next w:val="affffffffffffff5"/>
    <w:pPr>
      <w:keepNext/>
      <w:spacing w:before="240" w:after="60"/>
    </w:pPr>
    <w:rPr>
      <w:rFonts w:ascii="OpenSymbol" w:hAnsi="OpenSymbol" w:cs="OpenSymbol"/>
      <w:b/>
      <w:bCs/>
      <w:kern w:val="1"/>
      <w:lang w:val="uk-UA"/>
    </w:rPr>
  </w:style>
  <w:style w:type="paragraph" w:customStyle="1" w:styleId="Aenao-1">
    <w:name w:val="Aena?o-1"/>
    <w:basedOn w:val="afffffff9"/>
    <w:pPr>
      <w:autoSpaceDE w:val="0"/>
      <w:spacing w:after="0" w:line="360" w:lineRule="auto"/>
      <w:ind w:firstLine="720"/>
      <w:jc w:val="both"/>
    </w:pPr>
    <w:rPr>
      <w:szCs w:val="28"/>
    </w:rPr>
  </w:style>
  <w:style w:type="paragraph" w:customStyle="1" w:styleId="Noeeu1">
    <w:name w:val="Noeeu1"/>
    <w:basedOn w:val="ae"/>
    <w:pPr>
      <w:overflowPunct w:val="0"/>
      <w:autoSpaceDE w:val="0"/>
      <w:spacing w:line="360" w:lineRule="auto"/>
      <w:ind w:firstLine="567"/>
      <w:jc w:val="both"/>
      <w:textAlignment w:val="baseline"/>
    </w:pPr>
    <w:rPr>
      <w:sz w:val="28"/>
      <w:szCs w:val="28"/>
    </w:rPr>
  </w:style>
  <w:style w:type="paragraph" w:customStyle="1" w:styleId="rvps5">
    <w:name w:val="rvps5"/>
    <w:basedOn w:val="ae"/>
    <w:pPr>
      <w:spacing w:before="280" w:after="280"/>
    </w:pPr>
    <w:rPr>
      <w:rFonts w:eastAsia="Impact"/>
    </w:rPr>
  </w:style>
  <w:style w:type="paragraph" w:customStyle="1" w:styleId="1-liter">
    <w:name w:val="1-liter"/>
    <w:basedOn w:val="ae"/>
    <w:pPr>
      <w:numPr>
        <w:numId w:val="13"/>
      </w:numPr>
      <w:spacing w:line="230" w:lineRule="auto"/>
      <w:jc w:val="both"/>
    </w:pPr>
    <w:rPr>
      <w:rFonts w:eastAsia="Impact"/>
      <w:i/>
      <w:iCs/>
      <w:sz w:val="21"/>
      <w:szCs w:val="21"/>
      <w:lang w:val="uk-UA"/>
    </w:rPr>
  </w:style>
  <w:style w:type="paragraph" w:customStyle="1" w:styleId="affffffffffffff6">
    <w:name w:val="Текст_статті"/>
    <w:basedOn w:val="ae"/>
    <w:pPr>
      <w:ind w:firstLine="284"/>
      <w:jc w:val="both"/>
    </w:pPr>
    <w:rPr>
      <w:sz w:val="20"/>
      <w:szCs w:val="20"/>
      <w:lang w:val="uk-UA"/>
    </w:rPr>
  </w:style>
  <w:style w:type="paragraph" w:customStyle="1" w:styleId="WW-20">
    <w:name w:val="WW-Основной текст с отступом 2"/>
    <w:basedOn w:val="ae"/>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e"/>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c">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e"/>
    <w:next w:val="ae"/>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9"/>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d">
    <w:name w:val="Текст у виносці1"/>
    <w:basedOn w:val="ae"/>
    <w:pPr>
      <w:spacing w:line="343" w:lineRule="auto"/>
      <w:ind w:firstLine="709"/>
      <w:jc w:val="both"/>
    </w:pPr>
    <w:rPr>
      <w:rFonts w:ascii="Helvetica" w:hAnsi="Helvetica" w:cs="Helvetica"/>
      <w:sz w:val="16"/>
      <w:szCs w:val="16"/>
      <w:lang w:val="uk-UA"/>
    </w:rPr>
  </w:style>
  <w:style w:type="paragraph" w:customStyle="1" w:styleId="1-zbirnyk">
    <w:name w:val="1-zbirnyk"/>
    <w:basedOn w:val="ae"/>
    <w:pPr>
      <w:ind w:firstLine="567"/>
      <w:jc w:val="both"/>
    </w:pPr>
    <w:rPr>
      <w:sz w:val="21"/>
      <w:szCs w:val="20"/>
      <w:lang w:val="uk-UA"/>
    </w:rPr>
  </w:style>
  <w:style w:type="paragraph" w:customStyle="1" w:styleId="pfull">
    <w:name w:val="pfull"/>
    <w:basedOn w:val="ae"/>
    <w:pPr>
      <w:spacing w:before="280" w:after="280"/>
    </w:pPr>
  </w:style>
  <w:style w:type="paragraph" w:customStyle="1" w:styleId="bodytext">
    <w:name w:val="bodytext"/>
    <w:basedOn w:val="ae"/>
    <w:pPr>
      <w:spacing w:after="22"/>
      <w:ind w:firstLine="330"/>
    </w:pPr>
    <w:rPr>
      <w:sz w:val="26"/>
      <w:szCs w:val="26"/>
    </w:rPr>
  </w:style>
  <w:style w:type="paragraph" w:customStyle="1" w:styleId="docheader">
    <w:name w:val="docheader"/>
    <w:basedOn w:val="ae"/>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e"/>
    <w:pPr>
      <w:spacing w:before="280" w:after="280"/>
    </w:pPr>
  </w:style>
  <w:style w:type="paragraph" w:customStyle="1" w:styleId="affffffffffffff7">
    <w:name w:val="текст виноски"/>
    <w:basedOn w:val="afffffffb"/>
    <w:pPr>
      <w:spacing w:line="240" w:lineRule="auto"/>
    </w:pPr>
    <w:rPr>
      <w:sz w:val="20"/>
      <w:szCs w:val="20"/>
    </w:rPr>
  </w:style>
  <w:style w:type="paragraph" w:customStyle="1" w:styleId="0500286">
    <w:name w:val="Стиль Черный Первая строка:  05 см Справа:  002 см Перед:  86..."/>
    <w:basedOn w:val="ae"/>
    <w:pPr>
      <w:widowControl w:val="0"/>
      <w:shd w:val="clear" w:color="auto" w:fill="FFFFFF"/>
      <w:ind w:firstLine="340"/>
      <w:jc w:val="both"/>
    </w:pPr>
    <w:rPr>
      <w:color w:val="000000"/>
      <w:spacing w:val="1"/>
      <w:sz w:val="28"/>
      <w:szCs w:val="20"/>
      <w:lang w:val="en-GB"/>
    </w:rPr>
  </w:style>
  <w:style w:type="paragraph" w:customStyle="1" w:styleId="affffffffffffff8">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e"/>
    <w:pPr>
      <w:widowControl w:val="0"/>
      <w:autoSpaceDE w:val="0"/>
      <w:spacing w:line="360" w:lineRule="auto"/>
      <w:ind w:firstLine="360"/>
      <w:jc w:val="both"/>
    </w:pPr>
    <w:rPr>
      <w:rFonts w:cs="Helvetica"/>
      <w:sz w:val="28"/>
      <w:szCs w:val="28"/>
    </w:rPr>
  </w:style>
  <w:style w:type="paragraph" w:customStyle="1" w:styleId="affffffffffffff9">
    <w:name w:val="Дисертація"/>
    <w:basedOn w:val="ae"/>
    <w:pPr>
      <w:spacing w:line="360" w:lineRule="auto"/>
      <w:ind w:firstLine="709"/>
      <w:jc w:val="both"/>
    </w:pPr>
    <w:rPr>
      <w:sz w:val="28"/>
      <w:szCs w:val="28"/>
    </w:rPr>
  </w:style>
  <w:style w:type="paragraph" w:customStyle="1" w:styleId="BodyText23">
    <w:name w:val="Body Text 23"/>
    <w:basedOn w:val="ae"/>
    <w:pPr>
      <w:tabs>
        <w:tab w:val="left" w:pos="3630"/>
      </w:tabs>
      <w:autoSpaceDE w:val="0"/>
      <w:spacing w:line="360" w:lineRule="auto"/>
      <w:jc w:val="both"/>
    </w:pPr>
  </w:style>
  <w:style w:type="paragraph" w:customStyle="1" w:styleId="BodyText22">
    <w:name w:val="Body Text 22"/>
    <w:basedOn w:val="ae"/>
    <w:pPr>
      <w:autoSpaceDE w:val="0"/>
      <w:spacing w:line="360" w:lineRule="auto"/>
      <w:ind w:firstLine="567"/>
      <w:jc w:val="both"/>
    </w:pPr>
    <w:rPr>
      <w:sz w:val="28"/>
      <w:szCs w:val="28"/>
    </w:rPr>
  </w:style>
  <w:style w:type="paragraph" w:customStyle="1" w:styleId="affffffffffffffa">
    <w:name w:val="????? ??????"/>
    <w:basedOn w:val="ae"/>
    <w:pPr>
      <w:widowControl w:val="0"/>
      <w:autoSpaceDE w:val="0"/>
    </w:pPr>
    <w:rPr>
      <w:sz w:val="20"/>
      <w:szCs w:val="20"/>
    </w:rPr>
  </w:style>
  <w:style w:type="paragraph" w:customStyle="1" w:styleId="60">
    <w:name w:val="Нумерованный список 6"/>
    <w:basedOn w:val="ae"/>
    <w:pPr>
      <w:numPr>
        <w:numId w:val="18"/>
      </w:numPr>
      <w:spacing w:line="192" w:lineRule="auto"/>
    </w:pPr>
  </w:style>
  <w:style w:type="paragraph" w:customStyle="1" w:styleId="outdent">
    <w:name w:val="outdent"/>
    <w:basedOn w:val="ae"/>
    <w:pPr>
      <w:spacing w:after="240"/>
      <w:ind w:left="480" w:right="240" w:hanging="240"/>
    </w:pPr>
  </w:style>
  <w:style w:type="paragraph" w:customStyle="1" w:styleId="firstpara">
    <w:name w:val="firstpara"/>
    <w:basedOn w:val="ae"/>
  </w:style>
  <w:style w:type="paragraph" w:customStyle="1" w:styleId="medium-normal1">
    <w:name w:val="medium-normal1"/>
    <w:basedOn w:val="ae"/>
    <w:pPr>
      <w:spacing w:before="280" w:after="280"/>
    </w:pPr>
    <w:rPr>
      <w:lang w:val="uk-UA"/>
    </w:rPr>
  </w:style>
  <w:style w:type="paragraph" w:customStyle="1" w:styleId="rvps6">
    <w:name w:val="rvps6"/>
    <w:basedOn w:val="ae"/>
    <w:pPr>
      <w:spacing w:before="280" w:after="280"/>
    </w:pPr>
  </w:style>
  <w:style w:type="paragraph" w:customStyle="1" w:styleId="Iniiaiieoaeno">
    <w:name w:val="Iniiaiie oaeno"/>
    <w:basedOn w:val="ae"/>
    <w:pPr>
      <w:spacing w:after="120"/>
    </w:pPr>
    <w:rPr>
      <w:sz w:val="20"/>
      <w:szCs w:val="20"/>
    </w:rPr>
  </w:style>
  <w:style w:type="paragraph" w:customStyle="1" w:styleId="censm">
    <w:name w:val="censm"/>
    <w:basedOn w:val="ae"/>
    <w:pPr>
      <w:spacing w:before="280" w:after="280"/>
    </w:pPr>
  </w:style>
  <w:style w:type="paragraph" w:customStyle="1" w:styleId="sm">
    <w:name w:val="sm"/>
    <w:basedOn w:val="ae"/>
    <w:pPr>
      <w:spacing w:before="280" w:after="280"/>
    </w:pPr>
    <w:rPr>
      <w:rFonts w:ascii="OpenSymbol" w:hAnsi="OpenSymbol" w:cs="OpenSymbol"/>
      <w:sz w:val="22"/>
      <w:szCs w:val="22"/>
    </w:rPr>
  </w:style>
  <w:style w:type="paragraph" w:customStyle="1" w:styleId="author0">
    <w:name w:val="author"/>
    <w:basedOn w:val="ae"/>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e"/>
    <w:pPr>
      <w:spacing w:before="120" w:after="120" w:line="360" w:lineRule="atLeast"/>
      <w:ind w:left="115" w:right="115"/>
      <w:jc w:val="both"/>
    </w:pPr>
    <w:rPr>
      <w:rFonts w:ascii="OpenSymbol" w:hAnsi="OpenSymbol" w:cs="OpenSymbol"/>
      <w:color w:val="000000"/>
    </w:rPr>
  </w:style>
  <w:style w:type="paragraph" w:customStyle="1" w:styleId="avtor0">
    <w:name w:val="avtor"/>
    <w:basedOn w:val="ae"/>
    <w:pPr>
      <w:spacing w:before="280" w:after="280"/>
    </w:pPr>
  </w:style>
  <w:style w:type="paragraph" w:customStyle="1" w:styleId="affffffffffffffb">
    <w:name w:val="Звезды"/>
    <w:basedOn w:val="ae"/>
    <w:next w:val="ae"/>
    <w:pPr>
      <w:keepNext/>
      <w:widowControl w:val="0"/>
      <w:spacing w:line="500" w:lineRule="exact"/>
      <w:jc w:val="center"/>
    </w:pPr>
    <w:rPr>
      <w:rFonts w:ascii="ISOCPEUR" w:hAnsi="ISOCPEUR" w:cs="ISOCPEUR"/>
      <w:sz w:val="25"/>
      <w:szCs w:val="20"/>
    </w:rPr>
  </w:style>
  <w:style w:type="paragraph" w:customStyle="1" w:styleId="1ffffe">
    <w:name w:val="Основной текст разд1"/>
    <w:basedOn w:val="afffffff9"/>
    <w:pPr>
      <w:widowControl w:val="0"/>
      <w:spacing w:before="120" w:after="0" w:line="360" w:lineRule="auto"/>
      <w:ind w:firstLine="1134"/>
      <w:jc w:val="both"/>
    </w:pPr>
    <w:rPr>
      <w:szCs w:val="20"/>
    </w:rPr>
  </w:style>
  <w:style w:type="paragraph" w:customStyle="1" w:styleId="3f3f3f">
    <w:name w:val="Ч3fи3fп3f"/>
    <w:basedOn w:val="ae"/>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e"/>
    <w:pPr>
      <w:widowControl w:val="0"/>
      <w:spacing w:after="120" w:line="480" w:lineRule="auto"/>
    </w:pPr>
  </w:style>
  <w:style w:type="paragraph" w:customStyle="1" w:styleId="3f3f3f3f3f3f">
    <w:name w:val="М3fо3fй3f у3fк3fр3f"/>
    <w:basedOn w:val="ae"/>
    <w:pPr>
      <w:widowControl w:val="0"/>
      <w:ind w:firstLine="567"/>
      <w:jc w:val="both"/>
    </w:pPr>
    <w:rPr>
      <w:sz w:val="28"/>
      <w:szCs w:val="28"/>
      <w:lang w:val="uk-UA"/>
    </w:rPr>
  </w:style>
  <w:style w:type="paragraph" w:customStyle="1" w:styleId="affffffffffffffc">
    <w:name w:val="Мой укр"/>
    <w:basedOn w:val="ae"/>
    <w:pPr>
      <w:widowControl w:val="0"/>
      <w:ind w:firstLine="567"/>
      <w:jc w:val="both"/>
    </w:pPr>
    <w:rPr>
      <w:sz w:val="28"/>
      <w:szCs w:val="28"/>
      <w:lang w:val="uk-UA"/>
    </w:rPr>
  </w:style>
  <w:style w:type="paragraph" w:customStyle="1" w:styleId="11">
    <w:name w:val="11"/>
    <w:basedOn w:val="ae"/>
    <w:pPr>
      <w:numPr>
        <w:numId w:val="15"/>
      </w:numPr>
      <w:jc w:val="both"/>
    </w:pPr>
    <w:rPr>
      <w:sz w:val="28"/>
      <w:szCs w:val="28"/>
      <w:lang w:val="uk-UA"/>
    </w:rPr>
  </w:style>
  <w:style w:type="paragraph" w:customStyle="1" w:styleId="affffffffffffffd">
    <w:name w:val="Название.Название схем"/>
    <w:basedOn w:val="ae"/>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e"/>
    <w:next w:val="ae"/>
    <w:pPr>
      <w:keepNext/>
      <w:autoSpaceDE w:val="0"/>
      <w:jc w:val="right"/>
    </w:pPr>
    <w:rPr>
      <w:b/>
      <w:bCs/>
      <w:sz w:val="32"/>
      <w:szCs w:val="32"/>
      <w:lang w:val="uk-UA"/>
    </w:rPr>
  </w:style>
  <w:style w:type="paragraph" w:customStyle="1" w:styleId="affffffffffffffe">
    <w:name w:val="а"/>
    <w:basedOn w:val="ae"/>
    <w:pPr>
      <w:autoSpaceDE w:val="0"/>
      <w:ind w:firstLine="720"/>
      <w:jc w:val="both"/>
    </w:pPr>
    <w:rPr>
      <w:sz w:val="28"/>
      <w:szCs w:val="28"/>
      <w:lang w:val="uk-UA"/>
    </w:rPr>
  </w:style>
  <w:style w:type="paragraph" w:customStyle="1" w:styleId="68">
    <w:name w:val="заголовок 6"/>
    <w:basedOn w:val="ae"/>
    <w:next w:val="ae"/>
    <w:pPr>
      <w:keepNext/>
      <w:autoSpaceDE w:val="0"/>
      <w:spacing w:line="288" w:lineRule="auto"/>
      <w:jc w:val="center"/>
    </w:pPr>
    <w:rPr>
      <w:sz w:val="26"/>
      <w:szCs w:val="26"/>
      <w:lang w:val="en-US"/>
    </w:rPr>
  </w:style>
  <w:style w:type="paragraph" w:customStyle="1" w:styleId="afffffffffffffff">
    <w:name w:val="рабочий"/>
    <w:basedOn w:val="ae"/>
    <w:pPr>
      <w:spacing w:line="360" w:lineRule="auto"/>
      <w:ind w:right="-284" w:firstLine="709"/>
      <w:jc w:val="both"/>
    </w:pPr>
    <w:rPr>
      <w:sz w:val="28"/>
      <w:szCs w:val="20"/>
    </w:rPr>
  </w:style>
  <w:style w:type="paragraph" w:customStyle="1" w:styleId="1fffff">
    <w:name w:val="Продолжение списка1"/>
    <w:basedOn w:val="ae"/>
    <w:pPr>
      <w:spacing w:after="120"/>
      <w:ind w:left="283"/>
    </w:pPr>
  </w:style>
  <w:style w:type="paragraph" w:customStyle="1" w:styleId="cnfheader">
    <w:name w:val="cnfheader"/>
    <w:basedOn w:val="ae"/>
    <w:pPr>
      <w:spacing w:before="280" w:after="280"/>
    </w:pPr>
    <w:rPr>
      <w:rFonts w:ascii="OpenSymbol" w:hAnsi="OpenSymbol" w:cs="OpenSymbol"/>
      <w:b/>
      <w:bCs/>
      <w:caps/>
      <w:sz w:val="20"/>
      <w:szCs w:val="20"/>
    </w:rPr>
  </w:style>
  <w:style w:type="paragraph" w:customStyle="1" w:styleId="titul">
    <w:name w:val="titul"/>
    <w:basedOn w:val="ae"/>
    <w:pPr>
      <w:spacing w:before="280" w:after="280"/>
      <w:jc w:val="center"/>
    </w:pPr>
    <w:rPr>
      <w:b/>
      <w:bCs/>
      <w:color w:val="333333"/>
      <w:sz w:val="14"/>
      <w:szCs w:val="14"/>
    </w:rPr>
  </w:style>
  <w:style w:type="paragraph" w:customStyle="1" w:styleId="sources">
    <w:name w:val="sources"/>
    <w:basedOn w:val="ae"/>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3"/>
    <w:pPr>
      <w:snapToGrid/>
      <w:spacing w:before="0" w:after="0" w:line="360" w:lineRule="auto"/>
    </w:pPr>
    <w:rPr>
      <w:b/>
      <w:sz w:val="28"/>
      <w:u w:val="single"/>
    </w:rPr>
  </w:style>
  <w:style w:type="paragraph" w:customStyle="1" w:styleId="21b">
    <w:name w:val="Заголовок 21"/>
    <w:basedOn w:val="1fff3"/>
    <w:next w:val="1fff3"/>
    <w:pPr>
      <w:keepNext/>
      <w:snapToGrid/>
      <w:spacing w:before="0" w:after="0" w:line="360" w:lineRule="auto"/>
      <w:jc w:val="center"/>
    </w:pPr>
    <w:rPr>
      <w:sz w:val="28"/>
      <w:lang w:val="uk-UA"/>
    </w:rPr>
  </w:style>
  <w:style w:type="paragraph" w:customStyle="1" w:styleId="323">
    <w:name w:val="Заголовок 32"/>
    <w:basedOn w:val="1fff3"/>
    <w:next w:val="1fff3"/>
    <w:pPr>
      <w:keepNext/>
      <w:snapToGrid/>
      <w:spacing w:before="0" w:after="0"/>
    </w:pPr>
    <w:rPr>
      <w:b/>
      <w:sz w:val="28"/>
      <w:lang w:val="pl-PL"/>
    </w:rPr>
  </w:style>
  <w:style w:type="paragraph" w:customStyle="1" w:styleId="3ff1">
    <w:name w:val="Название3"/>
    <w:basedOn w:val="1fff3"/>
    <w:pPr>
      <w:snapToGrid/>
      <w:spacing w:before="0" w:after="0" w:line="360" w:lineRule="auto"/>
      <w:jc w:val="center"/>
    </w:pPr>
    <w:rPr>
      <w:sz w:val="28"/>
      <w:lang w:val="uk-UA"/>
    </w:rPr>
  </w:style>
  <w:style w:type="paragraph" w:customStyle="1" w:styleId="afffffffffffffff0">
    <w:name w:val="Âåðõíèé êîëîíòèòóë"/>
    <w:basedOn w:val="ae"/>
    <w:pPr>
      <w:widowControl w:val="0"/>
      <w:tabs>
        <w:tab w:val="center" w:pos="4677"/>
        <w:tab w:val="right" w:pos="9355"/>
      </w:tabs>
      <w:autoSpaceDE w:val="0"/>
    </w:pPr>
    <w:rPr>
      <w:sz w:val="20"/>
      <w:szCs w:val="20"/>
    </w:rPr>
  </w:style>
  <w:style w:type="paragraph" w:customStyle="1" w:styleId="414">
    <w:name w:val="Заголовок 41"/>
    <w:basedOn w:val="1fff3"/>
    <w:next w:val="1fff3"/>
    <w:pPr>
      <w:keepNext/>
      <w:widowControl w:val="0"/>
      <w:snapToGrid/>
      <w:spacing w:before="0" w:after="0" w:line="360" w:lineRule="auto"/>
      <w:jc w:val="center"/>
    </w:pPr>
    <w:rPr>
      <w:sz w:val="28"/>
    </w:rPr>
  </w:style>
  <w:style w:type="paragraph" w:customStyle="1" w:styleId="612">
    <w:name w:val="Заголовок 61"/>
    <w:basedOn w:val="1fff3"/>
    <w:next w:val="1fff3"/>
    <w:pPr>
      <w:keepNext/>
      <w:widowControl w:val="0"/>
      <w:snapToGrid/>
      <w:spacing w:before="0" w:after="0" w:line="312" w:lineRule="auto"/>
      <w:jc w:val="center"/>
    </w:pPr>
    <w:rPr>
      <w:caps/>
      <w:color w:val="000000"/>
      <w:sz w:val="28"/>
      <w:lang w:val="uk-UA"/>
    </w:rPr>
  </w:style>
  <w:style w:type="paragraph" w:customStyle="1" w:styleId="1fffff0">
    <w:name w:val="Нижний колонтитул1"/>
    <w:basedOn w:val="1fff3"/>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3"/>
    <w:next w:val="1fff3"/>
    <w:pPr>
      <w:keepNext/>
      <w:widowControl w:val="0"/>
      <w:snapToGrid/>
      <w:spacing w:before="0" w:after="0" w:line="360" w:lineRule="auto"/>
    </w:pPr>
    <w:rPr>
      <w:caps/>
      <w:color w:val="000000"/>
      <w:sz w:val="28"/>
      <w:lang w:val="en-US"/>
    </w:rPr>
  </w:style>
  <w:style w:type="paragraph" w:customStyle="1" w:styleId="1fffff1">
    <w:name w:val="Текст концевой сноски1"/>
    <w:basedOn w:val="1fff3"/>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e"/>
    <w:next w:val="ae"/>
    <w:pPr>
      <w:keepNext/>
      <w:autoSpaceDE w:val="0"/>
      <w:jc w:val="center"/>
    </w:pPr>
    <w:rPr>
      <w:b/>
      <w:bCs/>
      <w:sz w:val="20"/>
      <w:szCs w:val="20"/>
      <w:lang w:val="uk-UA"/>
    </w:rPr>
  </w:style>
  <w:style w:type="paragraph" w:customStyle="1" w:styleId="d22">
    <w:name w:val="сdовной текст2 2"/>
    <w:basedOn w:val="ae"/>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3"/>
    <w:next w:val="1fff3"/>
    <w:pPr>
      <w:keepNext/>
      <w:snapToGrid/>
      <w:spacing w:before="0" w:after="0" w:line="360" w:lineRule="auto"/>
      <w:ind w:left="708"/>
      <w:jc w:val="center"/>
    </w:pPr>
    <w:rPr>
      <w:b/>
      <w:lang w:val="uk-UA"/>
    </w:rPr>
  </w:style>
  <w:style w:type="paragraph" w:customStyle="1" w:styleId="afffffffffffffff1">
    <w:name w:val="абзац"/>
    <w:basedOn w:val="ae"/>
    <w:pPr>
      <w:spacing w:line="360" w:lineRule="auto"/>
      <w:jc w:val="both"/>
    </w:pPr>
    <w:rPr>
      <w:b/>
      <w:sz w:val="28"/>
      <w:szCs w:val="20"/>
    </w:rPr>
  </w:style>
  <w:style w:type="paragraph" w:customStyle="1" w:styleId="pt">
    <w:name w:val="pt"/>
    <w:basedOn w:val="ae"/>
    <w:pPr>
      <w:spacing w:before="280" w:after="280"/>
      <w:ind w:left="443" w:right="443" w:firstLine="400"/>
      <w:jc w:val="both"/>
    </w:pPr>
  </w:style>
  <w:style w:type="paragraph" w:customStyle="1" w:styleId="ht">
    <w:name w:val="ht"/>
    <w:basedOn w:val="ae"/>
    <w:pPr>
      <w:spacing w:before="280" w:after="280"/>
      <w:ind w:left="443" w:right="443"/>
      <w:jc w:val="center"/>
    </w:pPr>
    <w:rPr>
      <w:sz w:val="27"/>
      <w:szCs w:val="27"/>
    </w:rPr>
  </w:style>
  <w:style w:type="paragraph" w:customStyle="1" w:styleId="afffffffffffffff2">
    <w:name w:val="Книги"/>
    <w:basedOn w:val="ae"/>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2">
    <w:name w:val="Прощание1"/>
    <w:basedOn w:val="ae"/>
    <w:pPr>
      <w:ind w:left="4252"/>
    </w:pPr>
    <w:rPr>
      <w:lang w:val="pl-PL"/>
    </w:rPr>
  </w:style>
  <w:style w:type="paragraph" w:customStyle="1" w:styleId="rvps17">
    <w:name w:val="rvps17"/>
    <w:basedOn w:val="ae"/>
    <w:pPr>
      <w:spacing w:before="280" w:after="280"/>
    </w:pPr>
  </w:style>
  <w:style w:type="paragraph" w:customStyle="1" w:styleId="rvps14">
    <w:name w:val="rvps14"/>
    <w:basedOn w:val="ae"/>
    <w:pPr>
      <w:spacing w:before="280" w:after="280"/>
    </w:pPr>
  </w:style>
  <w:style w:type="paragraph" w:customStyle="1" w:styleId="afffffffffffffff3">
    <w:name w:val="без абзаца"/>
    <w:basedOn w:val="ae"/>
    <w:pPr>
      <w:jc w:val="center"/>
    </w:pPr>
    <w:rPr>
      <w:rFonts w:eastAsia="IzhTitl"/>
      <w:sz w:val="28"/>
      <w:szCs w:val="20"/>
      <w:lang w:val="uk-UA"/>
    </w:rPr>
  </w:style>
  <w:style w:type="paragraph" w:customStyle="1" w:styleId="Programmline2">
    <w:name w:val="Programmline2"/>
    <w:basedOn w:val="ae"/>
    <w:pPr>
      <w:spacing w:before="40" w:after="40" w:line="360" w:lineRule="auto"/>
      <w:ind w:left="488" w:right="-153" w:hanging="488"/>
      <w:jc w:val="center"/>
    </w:pPr>
    <w:rPr>
      <w:bCs/>
      <w:sz w:val="22"/>
      <w:szCs w:val="20"/>
      <w:lang w:val="en-US"/>
    </w:rPr>
  </w:style>
  <w:style w:type="paragraph" w:customStyle="1" w:styleId="reference2">
    <w:name w:val="reference2"/>
    <w:basedOn w:val="ae"/>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e"/>
    <w:pPr>
      <w:spacing w:line="220" w:lineRule="exact"/>
      <w:ind w:firstLine="187"/>
      <w:jc w:val="both"/>
    </w:pPr>
    <w:rPr>
      <w:rFonts w:ascii="Mangal" w:hAnsi="Mangal" w:cs="Mangal"/>
      <w:sz w:val="18"/>
      <w:szCs w:val="20"/>
      <w:lang w:val="en-US"/>
    </w:rPr>
  </w:style>
  <w:style w:type="paragraph" w:customStyle="1" w:styleId="VAFigureCaption0">
    <w:name w:val="VA_Figure_Caption"/>
    <w:basedOn w:val="ae"/>
    <w:next w:val="ae"/>
    <w:pPr>
      <w:spacing w:before="255" w:after="295" w:line="180" w:lineRule="exact"/>
      <w:jc w:val="both"/>
    </w:pPr>
    <w:rPr>
      <w:rFonts w:ascii="Mangal" w:hAnsi="Mangal" w:cs="Mangal"/>
      <w:sz w:val="16"/>
      <w:szCs w:val="20"/>
      <w:lang w:val="en-US"/>
    </w:rPr>
  </w:style>
  <w:style w:type="paragraph" w:customStyle="1" w:styleId="headersmall">
    <w:name w:val="headersmall"/>
    <w:basedOn w:val="ae"/>
    <w:pPr>
      <w:spacing w:before="280" w:after="280"/>
    </w:pPr>
  </w:style>
  <w:style w:type="paragraph" w:customStyle="1" w:styleId="TFReferencesSection">
    <w:name w:val="TF_References_Section"/>
    <w:basedOn w:val="ae"/>
    <w:pPr>
      <w:spacing w:line="150" w:lineRule="exact"/>
      <w:ind w:left="346" w:hanging="346"/>
      <w:jc w:val="both"/>
    </w:pPr>
    <w:rPr>
      <w:rFonts w:ascii="Mangal" w:hAnsi="Mangal" w:cs="Mangal"/>
      <w:sz w:val="15"/>
      <w:szCs w:val="20"/>
      <w:lang w:val="en-US"/>
    </w:rPr>
  </w:style>
  <w:style w:type="paragraph" w:customStyle="1" w:styleId="afffffffffffffff4">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3">
    <w:name w:val="Схема 1"/>
    <w:basedOn w:val="ae"/>
    <w:pPr>
      <w:jc w:val="center"/>
    </w:pPr>
    <w:rPr>
      <w:sz w:val="28"/>
      <w:szCs w:val="20"/>
      <w:lang w:val="uk-UA"/>
    </w:rPr>
  </w:style>
  <w:style w:type="paragraph" w:customStyle="1" w:styleId="2fff7">
    <w:name w:val="Схема 2"/>
    <w:basedOn w:val="ae"/>
    <w:pPr>
      <w:jc w:val="center"/>
    </w:pPr>
    <w:rPr>
      <w:szCs w:val="20"/>
      <w:lang w:val="uk-UA"/>
    </w:rPr>
  </w:style>
  <w:style w:type="paragraph" w:customStyle="1" w:styleId="afffffffffffffff5">
    <w:name w:val="Титул"/>
    <w:basedOn w:val="ae"/>
    <w:pPr>
      <w:jc w:val="center"/>
    </w:pPr>
    <w:rPr>
      <w:sz w:val="32"/>
      <w:szCs w:val="20"/>
      <w:lang w:val="uk-UA"/>
    </w:rPr>
  </w:style>
  <w:style w:type="paragraph" w:customStyle="1" w:styleId="afffffffffffffff6">
    <w:name w:val="Формула"/>
    <w:basedOn w:val="ae"/>
    <w:pPr>
      <w:tabs>
        <w:tab w:val="left" w:pos="5954"/>
      </w:tabs>
      <w:spacing w:before="80" w:after="80"/>
      <w:ind w:right="851"/>
      <w:jc w:val="right"/>
    </w:pPr>
    <w:rPr>
      <w:sz w:val="28"/>
      <w:szCs w:val="20"/>
      <w:lang w:val="uk-UA"/>
    </w:rPr>
  </w:style>
  <w:style w:type="paragraph" w:customStyle="1" w:styleId="WW-21">
    <w:name w:val="WW-Основной текст 2"/>
    <w:basedOn w:val="ae"/>
    <w:pPr>
      <w:widowControl w:val="0"/>
      <w:spacing w:line="360" w:lineRule="auto"/>
      <w:jc w:val="both"/>
    </w:pPr>
    <w:rPr>
      <w:sz w:val="28"/>
      <w:szCs w:val="28"/>
      <w:lang w:val="uk-UA"/>
    </w:rPr>
  </w:style>
  <w:style w:type="paragraph" w:customStyle="1" w:styleId="1fffff4">
    <w:name w:val="Тема примечания1"/>
    <w:basedOn w:val="2ff3"/>
    <w:next w:val="2ff3"/>
    <w:rPr>
      <w:b/>
      <w:bCs/>
      <w:lang w:val="uk-UA"/>
    </w:rPr>
  </w:style>
  <w:style w:type="paragraph" w:customStyle="1" w:styleId="afffffffffffffff7">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e"/>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e"/>
    <w:pPr>
      <w:widowControl/>
      <w:tabs>
        <w:tab w:val="center" w:pos="4680"/>
        <w:tab w:val="right" w:pos="9360"/>
      </w:tabs>
      <w:suppressAutoHyphens w:val="0"/>
      <w:ind w:left="0" w:right="283" w:firstLine="851"/>
      <w:jc w:val="both"/>
    </w:pPr>
    <w:rPr>
      <w:lang w:val="en-US"/>
    </w:rPr>
  </w:style>
  <w:style w:type="paragraph" w:customStyle="1" w:styleId="afffffffffffffff8">
    <w:name w:val="Таблица знак"/>
    <w:basedOn w:val="ae"/>
    <w:pPr>
      <w:jc w:val="center"/>
    </w:pPr>
    <w:rPr>
      <w:sz w:val="26"/>
      <w:szCs w:val="26"/>
    </w:rPr>
  </w:style>
  <w:style w:type="paragraph" w:customStyle="1" w:styleId="afffffffffffffff9">
    <w:name w:val="Ссылка"/>
    <w:basedOn w:val="ae"/>
    <w:pPr>
      <w:spacing w:line="360" w:lineRule="auto"/>
      <w:ind w:firstLine="709"/>
      <w:jc w:val="both"/>
    </w:pPr>
  </w:style>
  <w:style w:type="paragraph" w:customStyle="1" w:styleId="afffffffffffffffa">
    <w:name w:val="Рисунок Знак"/>
    <w:basedOn w:val="ae"/>
    <w:pPr>
      <w:spacing w:after="240"/>
      <w:jc w:val="center"/>
    </w:pPr>
  </w:style>
  <w:style w:type="paragraph" w:customStyle="1" w:styleId="afffffffffffffffb">
    <w:name w:val="Рисунок"/>
    <w:basedOn w:val="ae"/>
    <w:pPr>
      <w:spacing w:after="120"/>
      <w:ind w:firstLine="709"/>
      <w:jc w:val="both"/>
    </w:pPr>
  </w:style>
  <w:style w:type="paragraph" w:customStyle="1" w:styleId="afffffffffffffffc">
    <w:name w:val="Таблица центр"/>
    <w:next w:val="affffffffff3"/>
    <w:pPr>
      <w:suppressAutoHyphens/>
      <w:spacing w:after="120"/>
      <w:jc w:val="center"/>
    </w:pPr>
    <w:rPr>
      <w:rFonts w:ascii="Garamond" w:eastAsia="Garamond" w:hAnsi="Garamond" w:cs="Garamond"/>
      <w:sz w:val="28"/>
      <w:lang w:eastAsia="ar-SA"/>
    </w:rPr>
  </w:style>
  <w:style w:type="paragraph" w:customStyle="1" w:styleId="afffffffffffffffd">
    <w:name w:val="Таблица назв"/>
    <w:next w:val="afffffffffffffffc"/>
    <w:pPr>
      <w:suppressAutoHyphens/>
      <w:jc w:val="right"/>
    </w:pPr>
    <w:rPr>
      <w:rFonts w:ascii="Garamond" w:eastAsia="Garamond" w:hAnsi="Garamond" w:cs="Garamond"/>
      <w:sz w:val="28"/>
      <w:szCs w:val="24"/>
      <w:lang w:eastAsia="ar-SA"/>
    </w:rPr>
  </w:style>
  <w:style w:type="paragraph" w:customStyle="1" w:styleId="afffffffffffffffe">
    <w:name w:val="Стиль Таблица"/>
    <w:basedOn w:val="ae"/>
    <w:next w:val="ae"/>
    <w:pPr>
      <w:ind w:left="3240"/>
      <w:jc w:val="right"/>
    </w:pPr>
    <w:rPr>
      <w:sz w:val="28"/>
      <w:szCs w:val="20"/>
    </w:rPr>
  </w:style>
  <w:style w:type="paragraph" w:customStyle="1" w:styleId="affffffffffffffff">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a"/>
    <w:pPr>
      <w:spacing w:after="0"/>
    </w:pPr>
    <w:rPr>
      <w:sz w:val="26"/>
    </w:rPr>
  </w:style>
  <w:style w:type="paragraph" w:customStyle="1" w:styleId="1310">
    <w:name w:val="Стиль Рисунок Знак + 13 пт1"/>
    <w:basedOn w:val="afffffffffffffffa"/>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e"/>
    <w:pPr>
      <w:spacing w:line="360" w:lineRule="auto"/>
      <w:ind w:firstLine="709"/>
      <w:jc w:val="both"/>
    </w:pPr>
    <w:rPr>
      <w:sz w:val="28"/>
      <w:szCs w:val="28"/>
      <w:lang w:val="uk-UA"/>
    </w:rPr>
  </w:style>
  <w:style w:type="paragraph" w:customStyle="1" w:styleId="2fff8">
    <w:name w:val="оглавление 2"/>
    <w:basedOn w:val="ae"/>
    <w:next w:val="ae"/>
    <w:pPr>
      <w:ind w:left="200"/>
    </w:pPr>
    <w:rPr>
      <w:sz w:val="20"/>
      <w:szCs w:val="20"/>
    </w:rPr>
  </w:style>
  <w:style w:type="paragraph" w:customStyle="1" w:styleId="1fffff5">
    <w:name w:val="оглавление 1"/>
    <w:basedOn w:val="ae"/>
    <w:next w:val="ae"/>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e"/>
    <w:next w:val="ae"/>
    <w:pPr>
      <w:ind w:left="400"/>
    </w:pPr>
    <w:rPr>
      <w:sz w:val="20"/>
      <w:szCs w:val="20"/>
    </w:rPr>
  </w:style>
  <w:style w:type="paragraph" w:customStyle="1" w:styleId="affffffffffffffff0">
    <w:name w:val="&quot;він"/>
    <w:basedOn w:val="ae"/>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e"/>
    <w:next w:val="ae"/>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e"/>
    <w:pPr>
      <w:spacing w:line="384" w:lineRule="auto"/>
      <w:ind w:firstLine="709"/>
      <w:jc w:val="both"/>
    </w:pPr>
    <w:rPr>
      <w:sz w:val="28"/>
      <w:szCs w:val="20"/>
      <w:lang w:val="en-US"/>
    </w:rPr>
  </w:style>
  <w:style w:type="paragraph" w:customStyle="1" w:styleId="D">
    <w:name w:val="D БезОтступа"/>
    <w:basedOn w:val="ae"/>
    <w:pPr>
      <w:spacing w:line="384" w:lineRule="auto"/>
      <w:jc w:val="both"/>
    </w:pPr>
    <w:rPr>
      <w:sz w:val="28"/>
      <w:szCs w:val="20"/>
      <w:lang w:val="en-US"/>
    </w:rPr>
  </w:style>
  <w:style w:type="paragraph" w:customStyle="1" w:styleId="f">
    <w:name w:val="f"/>
    <w:basedOn w:val="ae"/>
    <w:pPr>
      <w:autoSpaceDE w:val="0"/>
      <w:spacing w:before="100" w:after="100"/>
    </w:pPr>
    <w:rPr>
      <w:rFonts w:ascii="MS Reference Specialty" w:hAnsi="MS Reference Specialty" w:cs="MS Reference Specialty"/>
      <w:sz w:val="18"/>
      <w:szCs w:val="18"/>
    </w:rPr>
  </w:style>
  <w:style w:type="paragraph" w:customStyle="1" w:styleId="affffffffffffffff1">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2">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e"/>
    <w:next w:val="ae"/>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e"/>
    <w:pPr>
      <w:autoSpaceDE w:val="0"/>
      <w:spacing w:line="360" w:lineRule="auto"/>
    </w:pPr>
    <w:rPr>
      <w:sz w:val="28"/>
      <w:szCs w:val="28"/>
    </w:rPr>
  </w:style>
  <w:style w:type="paragraph" w:customStyle="1" w:styleId="affffffffffffffff3">
    <w:name w:val="×îðíîâèê"/>
    <w:basedOn w:val="1fff3"/>
    <w:pPr>
      <w:snapToGrid/>
      <w:spacing w:before="0" w:after="0" w:line="420" w:lineRule="atLeast"/>
      <w:ind w:firstLine="720"/>
      <w:jc w:val="both"/>
    </w:pPr>
    <w:rPr>
      <w:sz w:val="28"/>
      <w:lang w:val="uk-UA"/>
    </w:rPr>
  </w:style>
  <w:style w:type="paragraph" w:customStyle="1" w:styleId="1fffff6">
    <w:name w:val="Ñòèëü1"/>
    <w:basedOn w:val="1fff3"/>
    <w:pPr>
      <w:snapToGrid/>
      <w:spacing w:before="0" w:after="0" w:line="420" w:lineRule="exact"/>
      <w:ind w:firstLine="720"/>
      <w:jc w:val="both"/>
    </w:pPr>
    <w:rPr>
      <w:sz w:val="28"/>
      <w:lang w:val="uk-UA"/>
    </w:rPr>
  </w:style>
  <w:style w:type="paragraph" w:customStyle="1" w:styleId="affffffffffffffff4">
    <w:name w:val="Чорновик"/>
    <w:basedOn w:val="1fff3"/>
    <w:pPr>
      <w:snapToGrid/>
      <w:spacing w:before="0" w:after="0" w:line="360" w:lineRule="exact"/>
      <w:ind w:firstLine="720"/>
    </w:pPr>
  </w:style>
  <w:style w:type="paragraph" w:customStyle="1" w:styleId="3ff4">
    <w:name w:val="Название объекта3"/>
    <w:basedOn w:val="1fff3"/>
    <w:next w:val="1fff3"/>
    <w:pPr>
      <w:widowControl w:val="0"/>
      <w:snapToGrid/>
      <w:spacing w:before="0" w:after="0"/>
      <w:jc w:val="center"/>
    </w:pPr>
    <w:rPr>
      <w:sz w:val="28"/>
      <w:lang w:val="uk-UA"/>
    </w:rPr>
  </w:style>
  <w:style w:type="paragraph" w:customStyle="1" w:styleId="Cite0">
    <w:name w:val="Cite"/>
    <w:next w:val="ae"/>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5">
    <w:name w:val="Revision"/>
    <w:pPr>
      <w:suppressAutoHyphens/>
    </w:pPr>
    <w:rPr>
      <w:rFonts w:ascii="IzhTitl" w:eastAsia="IzhTitl" w:hAnsi="IzhTitl" w:cs="IzhTitl"/>
      <w:sz w:val="22"/>
      <w:szCs w:val="22"/>
      <w:lang w:eastAsia="ar-SA"/>
    </w:rPr>
  </w:style>
  <w:style w:type="paragraph" w:customStyle="1" w:styleId="f10">
    <w:name w:val="лсно$f1т"/>
    <w:basedOn w:val="ae"/>
    <w:pPr>
      <w:widowControl w:val="0"/>
      <w:jc w:val="both"/>
    </w:pPr>
    <w:rPr>
      <w:sz w:val="28"/>
      <w:szCs w:val="20"/>
    </w:rPr>
  </w:style>
  <w:style w:type="paragraph" w:customStyle="1" w:styleId="affffffffffffffff6">
    <w:name w:val="н"/>
    <w:basedOn w:val="ae"/>
    <w:pPr>
      <w:spacing w:line="360" w:lineRule="auto"/>
      <w:ind w:firstLine="284"/>
      <w:jc w:val="both"/>
    </w:pPr>
    <w:rPr>
      <w:sz w:val="28"/>
      <w:szCs w:val="20"/>
      <w:lang w:val="uk-UA"/>
    </w:rPr>
  </w:style>
  <w:style w:type="paragraph" w:customStyle="1" w:styleId="1fffff7">
    <w:name w:val="çàãîëîâîê 1"/>
    <w:basedOn w:val="ae"/>
    <w:next w:val="ae"/>
    <w:pPr>
      <w:keepNext/>
      <w:spacing w:line="360" w:lineRule="auto"/>
      <w:jc w:val="both"/>
    </w:pPr>
    <w:rPr>
      <w:sz w:val="28"/>
      <w:szCs w:val="20"/>
      <w:lang w:val="uk-UA"/>
    </w:rPr>
  </w:style>
  <w:style w:type="paragraph" w:customStyle="1" w:styleId="affffffffffffffff7">
    <w:name w:val="Ос"/>
    <w:basedOn w:val="affffffff0"/>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e"/>
    <w:pPr>
      <w:widowControl w:val="0"/>
      <w:numPr>
        <w:numId w:val="35"/>
      </w:numPr>
      <w:jc w:val="both"/>
    </w:pPr>
    <w:rPr>
      <w:rFonts w:ascii="UkrainianPeterburg" w:hAnsi="UkrainianPeterburg" w:cs="UkrainianPeterburg"/>
      <w:sz w:val="19"/>
      <w:szCs w:val="20"/>
    </w:rPr>
  </w:style>
  <w:style w:type="paragraph" w:customStyle="1" w:styleId="affffffffffffffff8">
    <w:name w:val="Пример"/>
    <w:basedOn w:val="ae"/>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9">
    <w:name w:val="Итоговая информация"/>
    <w:basedOn w:val="ae"/>
    <w:pPr>
      <w:tabs>
        <w:tab w:val="left" w:pos="1134"/>
        <w:tab w:val="right" w:pos="9072"/>
      </w:tabs>
      <w:spacing w:line="360" w:lineRule="auto"/>
      <w:jc w:val="both"/>
    </w:pPr>
    <w:rPr>
      <w:sz w:val="28"/>
      <w:szCs w:val="20"/>
      <w:lang w:val="en-US"/>
    </w:rPr>
  </w:style>
  <w:style w:type="paragraph" w:customStyle="1" w:styleId="affffffffffffffffa">
    <w:name w:val="Подпись к рисунку"/>
    <w:basedOn w:val="ae"/>
    <w:pPr>
      <w:keepLines/>
      <w:spacing w:after="360" w:line="360" w:lineRule="auto"/>
      <w:jc w:val="center"/>
    </w:pPr>
    <w:rPr>
      <w:szCs w:val="20"/>
    </w:rPr>
  </w:style>
  <w:style w:type="paragraph" w:customStyle="1" w:styleId="affffffffffffffffb">
    <w:name w:val="Подпись к таблице"/>
    <w:basedOn w:val="ae"/>
    <w:link w:val="affffffffffffffffc"/>
    <w:pPr>
      <w:spacing w:line="360" w:lineRule="auto"/>
      <w:jc w:val="right"/>
    </w:pPr>
    <w:rPr>
      <w:sz w:val="28"/>
      <w:szCs w:val="20"/>
    </w:rPr>
  </w:style>
  <w:style w:type="paragraph" w:customStyle="1" w:styleId="affffffffffffffffd">
    <w:name w:val="Экспликация"/>
    <w:basedOn w:val="ae"/>
    <w:next w:val="ae"/>
    <w:pPr>
      <w:tabs>
        <w:tab w:val="left" w:pos="1276"/>
      </w:tabs>
      <w:spacing w:line="360" w:lineRule="auto"/>
      <w:ind w:left="907"/>
      <w:jc w:val="both"/>
    </w:pPr>
    <w:rPr>
      <w:sz w:val="20"/>
      <w:szCs w:val="20"/>
      <w:lang w:val="en-US"/>
    </w:rPr>
  </w:style>
  <w:style w:type="paragraph" w:customStyle="1" w:styleId="aaieiaie1">
    <w:name w:val="aaieiaie 1"/>
    <w:basedOn w:val="ae"/>
    <w:next w:val="ae"/>
    <w:pPr>
      <w:keepNext/>
      <w:jc w:val="center"/>
    </w:pPr>
    <w:rPr>
      <w:szCs w:val="20"/>
      <w:lang w:val="uk-UA"/>
    </w:rPr>
  </w:style>
  <w:style w:type="paragraph" w:customStyle="1" w:styleId="rvps1">
    <w:name w:val="rvps1"/>
    <w:basedOn w:val="ae"/>
    <w:pPr>
      <w:jc w:val="center"/>
    </w:pPr>
  </w:style>
  <w:style w:type="paragraph" w:customStyle="1" w:styleId="rvps2">
    <w:name w:val="rvps2"/>
    <w:basedOn w:val="ae"/>
    <w:pPr>
      <w:keepNext/>
      <w:jc w:val="right"/>
    </w:pPr>
  </w:style>
  <w:style w:type="paragraph" w:customStyle="1" w:styleId="rvps3">
    <w:name w:val="rvps3"/>
    <w:basedOn w:val="ae"/>
    <w:pPr>
      <w:ind w:left="2880" w:hanging="2880"/>
    </w:pPr>
  </w:style>
  <w:style w:type="paragraph" w:customStyle="1" w:styleId="rvps4">
    <w:name w:val="rvps4"/>
    <w:basedOn w:val="ae"/>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e"/>
    <w:pPr>
      <w:spacing w:before="280" w:after="280"/>
    </w:pPr>
  </w:style>
  <w:style w:type="paragraph" w:customStyle="1" w:styleId="affffffffffffffffe">
    <w:name w:val="Обычн_основн"/>
    <w:basedOn w:val="ae"/>
    <w:pPr>
      <w:spacing w:line="360" w:lineRule="auto"/>
      <w:ind w:firstLine="539"/>
      <w:jc w:val="both"/>
    </w:pPr>
    <w:rPr>
      <w:sz w:val="28"/>
      <w:szCs w:val="20"/>
      <w:lang w:val="uk-UA"/>
    </w:rPr>
  </w:style>
  <w:style w:type="paragraph" w:customStyle="1" w:styleId="auto">
    <w:name w:val="auto"/>
    <w:basedOn w:val="ae"/>
    <w:pPr>
      <w:spacing w:line="312" w:lineRule="atLeast"/>
    </w:pPr>
    <w:rPr>
      <w:rFonts w:ascii="MS Reference Specialty" w:hAnsi="MS Reference Specialty" w:cs="MS Reference Specialty"/>
    </w:rPr>
  </w:style>
  <w:style w:type="paragraph" w:customStyle="1" w:styleId="rvps23">
    <w:name w:val="rvps23"/>
    <w:basedOn w:val="ae"/>
    <w:pPr>
      <w:ind w:firstLine="720"/>
      <w:jc w:val="both"/>
    </w:pPr>
    <w:rPr>
      <w:lang w:val="uk-UA"/>
    </w:rPr>
  </w:style>
  <w:style w:type="paragraph" w:customStyle="1" w:styleId="wwwstas">
    <w:name w:val="wwwstas"/>
    <w:basedOn w:val="ae"/>
    <w:pPr>
      <w:spacing w:before="96" w:after="288"/>
      <w:ind w:left="284" w:right="284"/>
      <w:jc w:val="both"/>
    </w:pPr>
    <w:rPr>
      <w:lang w:val="uk-UA"/>
    </w:rPr>
  </w:style>
  <w:style w:type="paragraph" w:customStyle="1" w:styleId="afffffffffffffffff">
    <w:name w:val="Стаття"/>
    <w:basedOn w:val="ae"/>
    <w:pPr>
      <w:autoSpaceDE w:val="0"/>
      <w:spacing w:before="120" w:after="120"/>
      <w:ind w:firstLine="720"/>
      <w:jc w:val="both"/>
    </w:pPr>
    <w:rPr>
      <w:sz w:val="28"/>
      <w:szCs w:val="28"/>
      <w:lang w:val="uk-UA"/>
    </w:rPr>
  </w:style>
  <w:style w:type="paragraph" w:customStyle="1" w:styleId="broken">
    <w:name w:val="broken"/>
    <w:basedOn w:val="ae"/>
    <w:pPr>
      <w:spacing w:before="280" w:after="280"/>
      <w:jc w:val="both"/>
    </w:pPr>
    <w:rPr>
      <w:rFonts w:ascii="MS Reference Specialty" w:hAnsi="MS Reference Specialty" w:cs="MS Reference Specialty"/>
      <w:color w:val="000000"/>
      <w:sz w:val="20"/>
      <w:szCs w:val="20"/>
      <w:lang w:val="uk-UA"/>
    </w:rPr>
  </w:style>
  <w:style w:type="paragraph" w:customStyle="1" w:styleId="1fffff8">
    <w:name w:val="Журнал 1"/>
    <w:pPr>
      <w:widowControl w:val="0"/>
      <w:suppressAutoHyphens/>
      <w:ind w:firstLine="357"/>
      <w:jc w:val="both"/>
    </w:pPr>
    <w:rPr>
      <w:rFonts w:ascii="Garamond" w:eastAsia="Garamond" w:hAnsi="Garamond" w:cs="Garamond"/>
      <w:lang w:eastAsia="ar-SA"/>
    </w:rPr>
  </w:style>
  <w:style w:type="paragraph" w:customStyle="1" w:styleId="afffffffffffffffff0">
    <w:name w:val="Òåêñò êîíöåâîé ñíîñêè"/>
    <w:basedOn w:val="ae"/>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e"/>
    <w:pPr>
      <w:widowControl w:val="0"/>
      <w:ind w:firstLine="397"/>
      <w:jc w:val="both"/>
    </w:pPr>
    <w:rPr>
      <w:rFonts w:ascii="UkrainianPeterburg" w:hAnsi="UkrainianPeterburg" w:cs="UkrainianPeterburg"/>
      <w:szCs w:val="20"/>
    </w:rPr>
  </w:style>
  <w:style w:type="paragraph" w:customStyle="1" w:styleId="2fffa">
    <w:name w:val="Адрес 2"/>
    <w:basedOn w:val="ae"/>
    <w:pPr>
      <w:spacing w:line="200" w:lineRule="atLeast"/>
    </w:pPr>
    <w:rPr>
      <w:sz w:val="16"/>
      <w:szCs w:val="20"/>
    </w:rPr>
  </w:style>
  <w:style w:type="paragraph" w:customStyle="1" w:styleId="afffffffffffffffff1">
    <w:name w:val="Підзаголовок"/>
    <w:basedOn w:val="ae"/>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3"/>
    <w:pPr>
      <w:snapToGrid/>
    </w:pPr>
    <w:rPr>
      <w:color w:val="000000"/>
    </w:rPr>
  </w:style>
  <w:style w:type="paragraph" w:customStyle="1" w:styleId="4f3">
    <w:name w:val="Обычный (веб)4"/>
    <w:basedOn w:val="1fff3"/>
    <w:pPr>
      <w:snapToGrid/>
    </w:pPr>
  </w:style>
  <w:style w:type="paragraph" w:customStyle="1" w:styleId="3ff5">
    <w:name w:val="Текст примечания3"/>
    <w:basedOn w:val="1fff3"/>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e"/>
    <w:pPr>
      <w:spacing w:before="280" w:after="280"/>
    </w:pPr>
  </w:style>
  <w:style w:type="paragraph" w:customStyle="1" w:styleId="msonormalbullet2gif">
    <w:name w:val="msonormalbullet2.gif"/>
    <w:basedOn w:val="ae"/>
    <w:pPr>
      <w:spacing w:before="280" w:after="280"/>
    </w:pPr>
    <w:rPr>
      <w:rFonts w:eastAsia="IzhTitl"/>
    </w:rPr>
  </w:style>
  <w:style w:type="paragraph" w:customStyle="1" w:styleId="msonormalbullet3gif">
    <w:name w:val="msonormalbullet3.gif"/>
    <w:basedOn w:val="ae"/>
    <w:pPr>
      <w:spacing w:before="280" w:after="280"/>
    </w:pPr>
    <w:rPr>
      <w:rFonts w:eastAsia="IzhTitl"/>
    </w:rPr>
  </w:style>
  <w:style w:type="paragraph" w:customStyle="1" w:styleId="msobodytextindent2bullet1gif">
    <w:name w:val="msobodytextindent2bullet1.gif"/>
    <w:basedOn w:val="ae"/>
    <w:pPr>
      <w:spacing w:before="280" w:after="280"/>
    </w:pPr>
    <w:rPr>
      <w:rFonts w:eastAsia="IzhTitl"/>
    </w:rPr>
  </w:style>
  <w:style w:type="paragraph" w:customStyle="1" w:styleId="msobodytextindent2bullet2gif">
    <w:name w:val="msobodytextindent2bullet2.gif"/>
    <w:basedOn w:val="ae"/>
    <w:pPr>
      <w:spacing w:before="280" w:after="280"/>
    </w:pPr>
    <w:rPr>
      <w:rFonts w:eastAsia="IzhTitl"/>
    </w:rPr>
  </w:style>
  <w:style w:type="paragraph" w:customStyle="1" w:styleId="msonormalbullet2gifcxspmiddle">
    <w:name w:val="msonormalbullet2gifcxspmiddle"/>
    <w:basedOn w:val="ae"/>
    <w:pPr>
      <w:spacing w:before="280" w:after="280"/>
    </w:pPr>
    <w:rPr>
      <w:rFonts w:eastAsia="IzhTitl"/>
      <w:szCs w:val="20"/>
    </w:rPr>
  </w:style>
  <w:style w:type="paragraph" w:customStyle="1" w:styleId="msonormalbullet2gifcxsplast">
    <w:name w:val="msonormalbullet2gifcxsplast"/>
    <w:basedOn w:val="ae"/>
    <w:pPr>
      <w:spacing w:before="280" w:after="280"/>
    </w:pPr>
    <w:rPr>
      <w:rFonts w:eastAsia="IzhTitl"/>
      <w:szCs w:val="20"/>
    </w:rPr>
  </w:style>
  <w:style w:type="paragraph" w:customStyle="1" w:styleId="msonormalbullet3gifcxsplast">
    <w:name w:val="msonormalbullet3gifcxsplast"/>
    <w:basedOn w:val="ae"/>
    <w:pPr>
      <w:spacing w:before="280" w:after="280"/>
    </w:pPr>
    <w:rPr>
      <w:rFonts w:eastAsia="IzhTitl"/>
    </w:rPr>
  </w:style>
  <w:style w:type="paragraph" w:customStyle="1" w:styleId="msobodytextindent2bullet2gifcxspmiddle">
    <w:name w:val="msobodytextindent2bullet2gifcxspmiddle"/>
    <w:basedOn w:val="ae"/>
    <w:pPr>
      <w:spacing w:before="280" w:after="280"/>
    </w:pPr>
    <w:rPr>
      <w:rFonts w:eastAsia="IzhTitl"/>
    </w:rPr>
  </w:style>
  <w:style w:type="paragraph" w:customStyle="1" w:styleId="msotitlebullet1gif">
    <w:name w:val="msotitlebullet1.gif"/>
    <w:basedOn w:val="ae"/>
    <w:pPr>
      <w:spacing w:before="280" w:after="280"/>
    </w:pPr>
    <w:rPr>
      <w:rFonts w:eastAsia="IzhTitl"/>
    </w:rPr>
  </w:style>
  <w:style w:type="paragraph" w:customStyle="1" w:styleId="msonormalbullet1gif">
    <w:name w:val="msonormalbullet1.gif"/>
    <w:basedOn w:val="ae"/>
    <w:pPr>
      <w:spacing w:before="280" w:after="280"/>
    </w:pPr>
    <w:rPr>
      <w:rFonts w:eastAsia="IzhTitl"/>
    </w:rPr>
  </w:style>
  <w:style w:type="paragraph" w:customStyle="1" w:styleId="msonormalbullet2gifbullet1gif">
    <w:name w:val="msonormalbullet2gifbullet1.gif"/>
    <w:basedOn w:val="ae"/>
    <w:pPr>
      <w:spacing w:before="280" w:after="280"/>
    </w:pPr>
    <w:rPr>
      <w:rFonts w:eastAsia="IzhTitl"/>
    </w:rPr>
  </w:style>
  <w:style w:type="paragraph" w:customStyle="1" w:styleId="msonormalbullet2gifbullet2gif">
    <w:name w:val="msonormalbullet2gifbullet2.gif"/>
    <w:basedOn w:val="ae"/>
    <w:pPr>
      <w:spacing w:before="280" w:after="280"/>
    </w:pPr>
    <w:rPr>
      <w:rFonts w:eastAsia="IzhTitl"/>
    </w:rPr>
  </w:style>
  <w:style w:type="paragraph" w:customStyle="1" w:styleId="msobodytextindent2bullet3gif">
    <w:name w:val="msobodytextindent2bullet3.gif"/>
    <w:basedOn w:val="ae"/>
    <w:pPr>
      <w:spacing w:before="280" w:after="280"/>
    </w:pPr>
    <w:rPr>
      <w:rFonts w:eastAsia="IzhTitl"/>
    </w:rPr>
  </w:style>
  <w:style w:type="paragraph" w:customStyle="1" w:styleId="msotitlebullet3gif">
    <w:name w:val="msotitlebullet3.gif"/>
    <w:basedOn w:val="ae"/>
    <w:pPr>
      <w:spacing w:before="280" w:after="280"/>
    </w:pPr>
    <w:rPr>
      <w:rFonts w:eastAsia="IzhTitl"/>
    </w:rPr>
  </w:style>
  <w:style w:type="paragraph" w:customStyle="1" w:styleId="nofootspace">
    <w:name w:val="nofootspace"/>
    <w:basedOn w:val="ae"/>
    <w:pPr>
      <w:ind w:firstLine="720"/>
      <w:jc w:val="both"/>
    </w:pPr>
    <w:rPr>
      <w:rFonts w:eastAsia="IzhTitl"/>
      <w:color w:val="000000"/>
    </w:rPr>
  </w:style>
  <w:style w:type="paragraph" w:customStyle="1" w:styleId="msonormalbullet2gifbullet3gif">
    <w:name w:val="msonormalbullet2gifbullet3.gif"/>
    <w:basedOn w:val="ae"/>
    <w:pPr>
      <w:spacing w:before="280" w:after="280"/>
    </w:pPr>
    <w:rPr>
      <w:rFonts w:eastAsia="IzhTitl"/>
    </w:rPr>
  </w:style>
  <w:style w:type="paragraph" w:customStyle="1" w:styleId="msonormalbullet2gifbullet2gifbullet2gif">
    <w:name w:val="msonormalbullet2gifbullet2gifbullet2.gif"/>
    <w:basedOn w:val="ae"/>
    <w:pPr>
      <w:spacing w:before="280" w:after="280"/>
    </w:pPr>
    <w:rPr>
      <w:rFonts w:eastAsia="IzhTitl"/>
    </w:rPr>
  </w:style>
  <w:style w:type="paragraph" w:customStyle="1" w:styleId="msobodytextbullet1gif">
    <w:name w:val="msobodytextbullet1.gif"/>
    <w:basedOn w:val="ae"/>
    <w:pPr>
      <w:spacing w:before="280" w:after="280"/>
    </w:pPr>
    <w:rPr>
      <w:rFonts w:eastAsia="IzhTitl"/>
    </w:rPr>
  </w:style>
  <w:style w:type="paragraph" w:customStyle="1" w:styleId="msobodytextbullet3gif">
    <w:name w:val="msobodytextbullet3.gif"/>
    <w:basedOn w:val="ae"/>
    <w:pPr>
      <w:spacing w:before="280" w:after="280"/>
    </w:pPr>
    <w:rPr>
      <w:rFonts w:eastAsia="IzhTitl"/>
    </w:rPr>
  </w:style>
  <w:style w:type="paragraph" w:customStyle="1" w:styleId="msonormalbullet2gifbullet1gifbullet3gif">
    <w:name w:val="msonormalbullet2gifbullet1gifbullet3.gif"/>
    <w:basedOn w:val="ae"/>
    <w:pPr>
      <w:spacing w:before="280" w:after="280"/>
    </w:pPr>
    <w:rPr>
      <w:rFonts w:eastAsia="IzhTitl"/>
    </w:rPr>
  </w:style>
  <w:style w:type="paragraph" w:customStyle="1" w:styleId="msonormalbullet1gifbullet1gif">
    <w:name w:val="msonormalbullet1gifbullet1.gif"/>
    <w:basedOn w:val="ae"/>
    <w:pPr>
      <w:spacing w:before="280" w:after="280"/>
    </w:pPr>
    <w:rPr>
      <w:rFonts w:eastAsia="IzhTitl"/>
    </w:rPr>
  </w:style>
  <w:style w:type="paragraph" w:customStyle="1" w:styleId="msonormalbullet1gifbullet3gif">
    <w:name w:val="msonormalbullet1gifbullet3.gif"/>
    <w:basedOn w:val="ae"/>
    <w:pPr>
      <w:spacing w:before="280" w:after="280"/>
    </w:pPr>
    <w:rPr>
      <w:rFonts w:eastAsia="IzhTitl"/>
    </w:rPr>
  </w:style>
  <w:style w:type="paragraph" w:customStyle="1" w:styleId="msonormalbullet2gifbullet2gifbullet1gif">
    <w:name w:val="msonormalbullet2gifbullet2gifbullet1.gif"/>
    <w:basedOn w:val="ae"/>
    <w:pPr>
      <w:spacing w:before="280" w:after="280"/>
    </w:pPr>
    <w:rPr>
      <w:rFonts w:eastAsia="IzhTitl"/>
    </w:rPr>
  </w:style>
  <w:style w:type="paragraph" w:customStyle="1" w:styleId="msonormalbullet2gifbullet2gifbullet3gif">
    <w:name w:val="msonormalbullet2gifbullet2gifbullet3.gif"/>
    <w:basedOn w:val="ae"/>
    <w:pPr>
      <w:spacing w:before="280" w:after="280"/>
    </w:pPr>
    <w:rPr>
      <w:rFonts w:eastAsia="IzhTitl"/>
    </w:rPr>
  </w:style>
  <w:style w:type="paragraph" w:customStyle="1" w:styleId="msofootnotetextbullet1gif">
    <w:name w:val="msofootnotetextbullet1.gif"/>
    <w:basedOn w:val="ae"/>
    <w:pPr>
      <w:spacing w:before="280" w:after="280"/>
    </w:pPr>
    <w:rPr>
      <w:rFonts w:eastAsia="IzhTitl"/>
    </w:rPr>
  </w:style>
  <w:style w:type="paragraph" w:customStyle="1" w:styleId="msofootnotetextbullet2gif">
    <w:name w:val="msofootnotetextbullet2.gif"/>
    <w:basedOn w:val="ae"/>
    <w:pPr>
      <w:spacing w:before="280" w:after="280"/>
    </w:pPr>
    <w:rPr>
      <w:rFonts w:eastAsia="IzhTitl"/>
    </w:rPr>
  </w:style>
  <w:style w:type="paragraph" w:customStyle="1" w:styleId="1fffff9">
    <w:name w:val="Заголовок оглавления1"/>
    <w:basedOn w:val="1"/>
    <w:next w:val="ae"/>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e"/>
    <w:pPr>
      <w:spacing w:before="280" w:after="280"/>
    </w:pPr>
    <w:rPr>
      <w:rFonts w:eastAsia="IzhTitl"/>
    </w:rPr>
  </w:style>
  <w:style w:type="paragraph" w:customStyle="1" w:styleId="msobodytextcxspmiddle">
    <w:name w:val="msobodytextcxspmiddle"/>
    <w:basedOn w:val="ae"/>
    <w:pPr>
      <w:spacing w:before="280" w:after="280"/>
    </w:pPr>
    <w:rPr>
      <w:rFonts w:eastAsia="IzhTitl"/>
      <w:szCs w:val="20"/>
    </w:rPr>
  </w:style>
  <w:style w:type="paragraph" w:customStyle="1" w:styleId="msobodytextcxsplast">
    <w:name w:val="msobodytextcxsplast"/>
    <w:basedOn w:val="ae"/>
    <w:pPr>
      <w:spacing w:before="280" w:after="280"/>
    </w:pPr>
    <w:rPr>
      <w:rFonts w:eastAsia="IzhTitl"/>
      <w:szCs w:val="20"/>
    </w:rPr>
  </w:style>
  <w:style w:type="paragraph" w:customStyle="1" w:styleId="msonormalcxsplast">
    <w:name w:val="msonormalcxsplast"/>
    <w:basedOn w:val="ae"/>
    <w:pPr>
      <w:spacing w:before="280" w:after="280"/>
    </w:pPr>
    <w:rPr>
      <w:rFonts w:eastAsia="IzhTitl"/>
      <w:szCs w:val="20"/>
    </w:rPr>
  </w:style>
  <w:style w:type="paragraph" w:customStyle="1" w:styleId="msonormalbullet2gifcxspmiddlecxspmiddle">
    <w:name w:val="msonormalbullet2gifcxspmiddlecxspmiddle"/>
    <w:basedOn w:val="ae"/>
    <w:pPr>
      <w:spacing w:before="280" w:after="280"/>
    </w:pPr>
    <w:rPr>
      <w:rFonts w:eastAsia="IzhTitl"/>
      <w:szCs w:val="20"/>
    </w:rPr>
  </w:style>
  <w:style w:type="paragraph" w:customStyle="1" w:styleId="msonormalbullet2gifcxspmiddlecxsplast">
    <w:name w:val="msonormalbullet2gifcxspmiddlecxsplast"/>
    <w:basedOn w:val="ae"/>
    <w:pPr>
      <w:spacing w:before="280" w:after="280"/>
    </w:pPr>
    <w:rPr>
      <w:rFonts w:eastAsia="IzhTitl"/>
      <w:szCs w:val="20"/>
    </w:rPr>
  </w:style>
  <w:style w:type="paragraph" w:customStyle="1" w:styleId="msobodytextindent2bullet2gifcxspmiddlecxspmiddle">
    <w:name w:val="msobodytextindent2bullet2gifcxspmiddlecxspmiddle"/>
    <w:basedOn w:val="ae"/>
    <w:pPr>
      <w:spacing w:before="280" w:after="280"/>
    </w:pPr>
    <w:rPr>
      <w:rFonts w:eastAsia="IzhTitl"/>
      <w:szCs w:val="20"/>
    </w:rPr>
  </w:style>
  <w:style w:type="paragraph" w:customStyle="1" w:styleId="msonormalbullet2gifbullet1gifcxspmiddle">
    <w:name w:val="msonormalbullet2gifbullet1gifcxspmiddle"/>
    <w:basedOn w:val="ae"/>
    <w:pPr>
      <w:spacing w:before="280" w:after="280"/>
    </w:pPr>
    <w:rPr>
      <w:rFonts w:eastAsia="IzhTitl"/>
      <w:szCs w:val="20"/>
    </w:rPr>
  </w:style>
  <w:style w:type="paragraph" w:customStyle="1" w:styleId="msonormalbullet2gifbullet1gifcxsplast">
    <w:name w:val="msonormalbullet2gifbullet1gifcxsplast"/>
    <w:basedOn w:val="ae"/>
    <w:pPr>
      <w:spacing w:before="280" w:after="280"/>
    </w:pPr>
    <w:rPr>
      <w:rFonts w:eastAsia="IzhTitl"/>
      <w:szCs w:val="20"/>
    </w:rPr>
  </w:style>
  <w:style w:type="paragraph" w:customStyle="1" w:styleId="msonormalbullet2gifbullet2gifbullet2gifcxspmiddle">
    <w:name w:val="msonormalbullet2gifbullet2gifbullet2gifcxspmiddle"/>
    <w:basedOn w:val="ae"/>
    <w:pPr>
      <w:spacing w:before="280" w:after="280"/>
    </w:pPr>
    <w:rPr>
      <w:rFonts w:eastAsia="IzhTitl"/>
      <w:szCs w:val="20"/>
    </w:rPr>
  </w:style>
  <w:style w:type="paragraph" w:customStyle="1" w:styleId="msonormalbullet2gifbullet2gifbullet2gifcxsplast">
    <w:name w:val="msonormalbullet2gifbullet2gifbullet2gifcxsplast"/>
    <w:basedOn w:val="ae"/>
    <w:pPr>
      <w:spacing w:before="280" w:after="280"/>
    </w:pPr>
    <w:rPr>
      <w:rFonts w:eastAsia="IzhTitl"/>
      <w:szCs w:val="20"/>
    </w:rPr>
  </w:style>
  <w:style w:type="paragraph" w:customStyle="1" w:styleId="msonormalbullet2gifbullet2gifcxspmiddle">
    <w:name w:val="msonormalbullet2gifbullet2gifcxspmiddle"/>
    <w:basedOn w:val="ae"/>
    <w:pPr>
      <w:spacing w:before="280" w:after="280"/>
    </w:pPr>
    <w:rPr>
      <w:rFonts w:eastAsia="IzhTitl"/>
      <w:szCs w:val="20"/>
    </w:rPr>
  </w:style>
  <w:style w:type="paragraph" w:customStyle="1" w:styleId="msonormalbullet2gifbullet2gifcxsplast">
    <w:name w:val="msonormalbullet2gifbullet2gifcxsplast"/>
    <w:basedOn w:val="ae"/>
    <w:pPr>
      <w:spacing w:before="280" w:after="280"/>
    </w:pPr>
    <w:rPr>
      <w:rFonts w:eastAsia="IzhTitl"/>
      <w:szCs w:val="20"/>
    </w:rPr>
  </w:style>
  <w:style w:type="paragraph" w:customStyle="1" w:styleId="msonormalbullet2gifbullet2gifbullet3gifcxspmiddle">
    <w:name w:val="msonormalbullet2gifbullet2gifbullet3gifcxspmiddle"/>
    <w:basedOn w:val="ae"/>
    <w:pPr>
      <w:spacing w:before="280" w:after="280"/>
    </w:pPr>
    <w:rPr>
      <w:rFonts w:eastAsia="IzhTitl"/>
      <w:szCs w:val="20"/>
    </w:rPr>
  </w:style>
  <w:style w:type="paragraph" w:customStyle="1" w:styleId="msonormalbullet2gifbullet2gifbullet3gifcxsplast">
    <w:name w:val="msonormalbullet2gifbullet2gifbullet3gifcxsplast"/>
    <w:basedOn w:val="ae"/>
    <w:pPr>
      <w:spacing w:before="280" w:after="280"/>
    </w:pPr>
    <w:rPr>
      <w:rFonts w:eastAsia="IzhTitl"/>
      <w:szCs w:val="20"/>
    </w:rPr>
  </w:style>
  <w:style w:type="paragraph" w:customStyle="1" w:styleId="msonormalbullet2gifbullet3gifcxspmiddle">
    <w:name w:val="msonormalbullet2gifbullet3gifcxspmiddle"/>
    <w:basedOn w:val="ae"/>
    <w:pPr>
      <w:spacing w:before="280" w:after="280"/>
    </w:pPr>
    <w:rPr>
      <w:rFonts w:eastAsia="IzhTitl"/>
      <w:szCs w:val="20"/>
    </w:rPr>
  </w:style>
  <w:style w:type="paragraph" w:customStyle="1" w:styleId="msonormalbullet2gifbullet3gifcxsplast">
    <w:name w:val="msonormalbullet2gifbullet3gifcxsplast"/>
    <w:basedOn w:val="ae"/>
    <w:pPr>
      <w:spacing w:before="280" w:after="280"/>
    </w:pPr>
    <w:rPr>
      <w:rFonts w:eastAsia="IzhTitl"/>
      <w:szCs w:val="20"/>
    </w:rPr>
  </w:style>
  <w:style w:type="paragraph" w:customStyle="1" w:styleId="msonormalbullet1gifcxsplast">
    <w:name w:val="msonormalbullet1gifcxsplast"/>
    <w:basedOn w:val="ae"/>
    <w:pPr>
      <w:spacing w:before="280" w:after="280"/>
    </w:pPr>
    <w:rPr>
      <w:rFonts w:eastAsia="IzhTitl"/>
      <w:szCs w:val="20"/>
    </w:rPr>
  </w:style>
  <w:style w:type="paragraph" w:customStyle="1" w:styleId="text-ks">
    <w:name w:val="text-ks"/>
    <w:basedOn w:val="ae"/>
    <w:pPr>
      <w:spacing w:before="48" w:after="48"/>
      <w:ind w:firstLine="360"/>
      <w:jc w:val="both"/>
    </w:pPr>
    <w:rPr>
      <w:rFonts w:eastAsia="IzhTitl"/>
    </w:rPr>
  </w:style>
  <w:style w:type="paragraph" w:customStyle="1" w:styleId="Style2">
    <w:name w:val="Style2"/>
    <w:basedOn w:val="ae"/>
    <w:pPr>
      <w:widowControl w:val="0"/>
      <w:autoSpaceDE w:val="0"/>
      <w:spacing w:line="252" w:lineRule="exact"/>
      <w:ind w:firstLine="334"/>
      <w:jc w:val="both"/>
    </w:pPr>
    <w:rPr>
      <w:rFonts w:eastAsia="IzhTitl"/>
      <w:lang w:val="uk-UA"/>
    </w:rPr>
  </w:style>
  <w:style w:type="paragraph" w:customStyle="1" w:styleId="Style4">
    <w:name w:val="Style4"/>
    <w:basedOn w:val="ae"/>
    <w:pPr>
      <w:widowControl w:val="0"/>
      <w:autoSpaceDE w:val="0"/>
      <w:spacing w:line="248" w:lineRule="exact"/>
      <w:ind w:firstLine="404"/>
      <w:jc w:val="both"/>
    </w:pPr>
    <w:rPr>
      <w:rFonts w:eastAsia="IzhTitl"/>
      <w:lang w:val="uk-UA"/>
    </w:rPr>
  </w:style>
  <w:style w:type="paragraph" w:customStyle="1" w:styleId="Style5">
    <w:name w:val="Style5"/>
    <w:basedOn w:val="ae"/>
    <w:pPr>
      <w:widowControl w:val="0"/>
      <w:autoSpaceDE w:val="0"/>
      <w:spacing w:line="238" w:lineRule="exact"/>
      <w:jc w:val="both"/>
    </w:pPr>
    <w:rPr>
      <w:rFonts w:eastAsia="IzhTitl"/>
      <w:lang w:val="uk-UA"/>
    </w:rPr>
  </w:style>
  <w:style w:type="paragraph" w:customStyle="1" w:styleId="rvps8">
    <w:name w:val="rvps8"/>
    <w:basedOn w:val="ae"/>
    <w:pPr>
      <w:keepNext/>
      <w:jc w:val="both"/>
    </w:pPr>
  </w:style>
  <w:style w:type="paragraph" w:customStyle="1" w:styleId="rvps10">
    <w:name w:val="rvps10"/>
    <w:basedOn w:val="ae"/>
    <w:uiPriority w:val="99"/>
    <w:pPr>
      <w:ind w:left="2880" w:firstLine="720"/>
      <w:jc w:val="both"/>
    </w:pPr>
  </w:style>
  <w:style w:type="paragraph" w:customStyle="1" w:styleId="rvps11">
    <w:name w:val="rvps11"/>
    <w:basedOn w:val="ae"/>
    <w:pPr>
      <w:ind w:left="4320" w:firstLine="720"/>
      <w:jc w:val="both"/>
    </w:pPr>
  </w:style>
  <w:style w:type="paragraph" w:customStyle="1" w:styleId="rvps12">
    <w:name w:val="rvps12"/>
    <w:basedOn w:val="ae"/>
    <w:pPr>
      <w:ind w:left="3600"/>
      <w:jc w:val="both"/>
    </w:pPr>
  </w:style>
  <w:style w:type="paragraph" w:customStyle="1" w:styleId="rvps13">
    <w:name w:val="rvps13"/>
    <w:basedOn w:val="ae"/>
    <w:pPr>
      <w:ind w:left="2130" w:hanging="2130"/>
      <w:jc w:val="both"/>
    </w:pPr>
  </w:style>
  <w:style w:type="paragraph" w:customStyle="1" w:styleId="afffffffffffffffff2">
    <w:name w:val="Òåêñò"/>
    <w:basedOn w:val="ae"/>
    <w:pPr>
      <w:spacing w:line="320" w:lineRule="atLeast"/>
      <w:ind w:firstLine="283"/>
      <w:jc w:val="both"/>
    </w:pPr>
    <w:rPr>
      <w:rFonts w:ascii="IzhTitl" w:hAnsi="IzhTitl" w:cs="IzhTitl"/>
      <w:sz w:val="28"/>
      <w:szCs w:val="20"/>
      <w:lang w:val="en-GB"/>
    </w:rPr>
  </w:style>
  <w:style w:type="paragraph" w:customStyle="1" w:styleId="1fffffa">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3">
    <w:name w:val="текст дисера"/>
    <w:basedOn w:val="ae"/>
    <w:pPr>
      <w:widowControl w:val="0"/>
      <w:autoSpaceDE w:val="0"/>
      <w:spacing w:line="360" w:lineRule="auto"/>
      <w:ind w:firstLine="567"/>
      <w:jc w:val="both"/>
    </w:pPr>
    <w:rPr>
      <w:sz w:val="28"/>
      <w:szCs w:val="28"/>
      <w:lang w:val="uk-UA"/>
    </w:rPr>
  </w:style>
  <w:style w:type="paragraph" w:customStyle="1" w:styleId="iNormalText0">
    <w:name w:val="iNormalText"/>
    <w:basedOn w:val="ae"/>
    <w:pPr>
      <w:widowControl w:val="0"/>
      <w:shd w:val="clear" w:color="auto" w:fill="FFFFFF"/>
      <w:autoSpaceDE w:val="0"/>
      <w:ind w:firstLine="567"/>
      <w:jc w:val="both"/>
    </w:pPr>
    <w:rPr>
      <w:color w:val="000000"/>
      <w:sz w:val="28"/>
      <w:szCs w:val="28"/>
      <w:lang w:val="uk-UA"/>
    </w:rPr>
  </w:style>
  <w:style w:type="paragraph" w:customStyle="1" w:styleId="afffffffffffffffff4">
    <w:name w:val="Без інтервалів"/>
    <w:basedOn w:val="ae"/>
    <w:rPr>
      <w:lang w:val="uk-UA"/>
    </w:rPr>
  </w:style>
  <w:style w:type="paragraph" w:customStyle="1" w:styleId="afffffffffffffffff5">
    <w:name w:val="Абзац списку"/>
    <w:basedOn w:val="ae"/>
    <w:pPr>
      <w:ind w:left="720"/>
    </w:pPr>
    <w:rPr>
      <w:lang w:val="uk-UA"/>
    </w:rPr>
  </w:style>
  <w:style w:type="paragraph" w:customStyle="1" w:styleId="afffffffffffffffff6">
    <w:name w:val="Цитація"/>
    <w:basedOn w:val="ae"/>
    <w:next w:val="ae"/>
    <w:pPr>
      <w:spacing w:before="200"/>
      <w:ind w:left="360" w:right="360"/>
    </w:pPr>
    <w:rPr>
      <w:i/>
      <w:iCs/>
      <w:lang w:val="uk-UA"/>
    </w:rPr>
  </w:style>
  <w:style w:type="paragraph" w:customStyle="1" w:styleId="afffffffffffffffff7">
    <w:name w:val="Насичена цитата"/>
    <w:basedOn w:val="ae"/>
    <w:next w:val="ae"/>
    <w:pPr>
      <w:pBdr>
        <w:bottom w:val="single" w:sz="4" w:space="1" w:color="000000"/>
      </w:pBdr>
      <w:spacing w:before="200" w:after="280"/>
      <w:ind w:left="1008" w:right="1152"/>
    </w:pPr>
    <w:rPr>
      <w:b/>
      <w:bCs/>
      <w:i/>
      <w:iCs/>
      <w:lang w:val="uk-UA"/>
    </w:rPr>
  </w:style>
  <w:style w:type="paragraph" w:customStyle="1" w:styleId="afffffffffffffffff8">
    <w:name w:val="Стандартный"/>
    <w:basedOn w:val="ae"/>
    <w:pPr>
      <w:ind w:firstLine="709"/>
    </w:pPr>
    <w:rPr>
      <w:sz w:val="28"/>
      <w:szCs w:val="28"/>
      <w:lang w:val="uk-UA"/>
    </w:rPr>
  </w:style>
  <w:style w:type="paragraph" w:customStyle="1" w:styleId="caaieiaie8">
    <w:name w:val="caaieiaie 8"/>
    <w:basedOn w:val="ae"/>
    <w:next w:val="ae"/>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e"/>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2"/>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9">
    <w:name w:val="Лит"/>
    <w:basedOn w:val="ae"/>
    <w:pPr>
      <w:keepNext/>
      <w:keepLines/>
      <w:autoSpaceDE w:val="0"/>
      <w:spacing w:before="240"/>
      <w:jc w:val="center"/>
    </w:pPr>
    <w:rPr>
      <w:caps/>
      <w:sz w:val="28"/>
      <w:szCs w:val="28"/>
    </w:rPr>
  </w:style>
  <w:style w:type="paragraph" w:customStyle="1" w:styleId="afffffffffffffffffa">
    <w:name w:val="текст сноски Знак"/>
    <w:basedOn w:val="ae"/>
    <w:pPr>
      <w:autoSpaceDE w:val="0"/>
      <w:ind w:firstLine="709"/>
      <w:jc w:val="both"/>
    </w:pPr>
    <w:rPr>
      <w:sz w:val="16"/>
      <w:szCs w:val="20"/>
    </w:rPr>
  </w:style>
  <w:style w:type="paragraph" w:customStyle="1" w:styleId="afffffffffffffffffb">
    <w:name w:val="автор"/>
    <w:basedOn w:val="ae"/>
    <w:pPr>
      <w:jc w:val="center"/>
    </w:pPr>
    <w:rPr>
      <w:sz w:val="28"/>
      <w:szCs w:val="20"/>
    </w:rPr>
  </w:style>
  <w:style w:type="paragraph" w:customStyle="1" w:styleId="5--0">
    <w:name w:val="5-Текст статьи-укр"/>
    <w:basedOn w:val="ae"/>
    <w:pPr>
      <w:widowControl w:val="0"/>
      <w:spacing w:line="216" w:lineRule="auto"/>
      <w:ind w:firstLine="397"/>
      <w:jc w:val="both"/>
    </w:pPr>
    <w:rPr>
      <w:sz w:val="19"/>
      <w:szCs w:val="18"/>
      <w:lang w:val="uk-UA"/>
    </w:rPr>
  </w:style>
  <w:style w:type="paragraph" w:styleId="afffffffffffffffffc">
    <w:name w:val="envelope address"/>
    <w:basedOn w:val="ae"/>
    <w:pPr>
      <w:widowControl w:val="0"/>
      <w:ind w:left="2880"/>
    </w:pPr>
    <w:rPr>
      <w:rFonts w:ascii="OpenSymbol" w:hAnsi="OpenSymbol" w:cs="OpenSymbol"/>
    </w:rPr>
  </w:style>
  <w:style w:type="paragraph" w:customStyle="1" w:styleId="11f1">
    <w:name w:val="Дата11"/>
    <w:basedOn w:val="ae"/>
    <w:next w:val="ae"/>
    <w:pPr>
      <w:widowControl w:val="0"/>
    </w:pPr>
    <w:rPr>
      <w:szCs w:val="20"/>
    </w:rPr>
  </w:style>
  <w:style w:type="paragraph" w:customStyle="1" w:styleId="41">
    <w:name w:val="Маркированный список 41"/>
    <w:basedOn w:val="ae"/>
    <w:pPr>
      <w:widowControl w:val="0"/>
      <w:numPr>
        <w:numId w:val="3"/>
      </w:numPr>
    </w:pPr>
    <w:rPr>
      <w:szCs w:val="20"/>
    </w:rPr>
  </w:style>
  <w:style w:type="paragraph" w:customStyle="1" w:styleId="51">
    <w:name w:val="Маркированный список 51"/>
    <w:basedOn w:val="ae"/>
    <w:pPr>
      <w:widowControl w:val="0"/>
      <w:numPr>
        <w:numId w:val="2"/>
      </w:numPr>
    </w:pPr>
    <w:rPr>
      <w:szCs w:val="20"/>
    </w:rPr>
  </w:style>
  <w:style w:type="paragraph" w:styleId="2fffb">
    <w:name w:val="envelope return"/>
    <w:basedOn w:val="ae"/>
    <w:pPr>
      <w:widowControl w:val="0"/>
    </w:pPr>
    <w:rPr>
      <w:rFonts w:ascii="OpenSymbol" w:hAnsi="OpenSymbol" w:cs="OpenSymbol"/>
      <w:sz w:val="20"/>
      <w:szCs w:val="20"/>
    </w:rPr>
  </w:style>
  <w:style w:type="paragraph" w:customStyle="1" w:styleId="1fffffb">
    <w:name w:val="Приветствие1"/>
    <w:basedOn w:val="ae"/>
    <w:next w:val="ae"/>
    <w:pPr>
      <w:widowControl w:val="0"/>
    </w:pPr>
    <w:rPr>
      <w:szCs w:val="20"/>
    </w:rPr>
  </w:style>
  <w:style w:type="paragraph" w:customStyle="1" w:styleId="415">
    <w:name w:val="Продолжение списка 41"/>
    <w:basedOn w:val="ae"/>
    <w:pPr>
      <w:widowControl w:val="0"/>
      <w:spacing w:after="120"/>
      <w:ind w:left="1132"/>
    </w:pPr>
    <w:rPr>
      <w:szCs w:val="20"/>
    </w:rPr>
  </w:style>
  <w:style w:type="paragraph" w:customStyle="1" w:styleId="514">
    <w:name w:val="Продолжение списка 51"/>
    <w:basedOn w:val="ae"/>
    <w:pPr>
      <w:widowControl w:val="0"/>
      <w:spacing w:after="120"/>
      <w:ind w:left="1415"/>
    </w:pPr>
    <w:rPr>
      <w:szCs w:val="20"/>
    </w:rPr>
  </w:style>
  <w:style w:type="paragraph" w:customStyle="1" w:styleId="515">
    <w:name w:val="Список 51"/>
    <w:basedOn w:val="ae"/>
    <w:pPr>
      <w:widowControl w:val="0"/>
      <w:ind w:left="1415" w:hanging="283"/>
    </w:pPr>
    <w:rPr>
      <w:szCs w:val="20"/>
    </w:rPr>
  </w:style>
  <w:style w:type="paragraph" w:customStyle="1" w:styleId="1fffffc">
    <w:name w:val="Шапка1"/>
    <w:basedOn w:val="ae"/>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d">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e"/>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e">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e"/>
    <w:pPr>
      <w:spacing w:before="280" w:after="280"/>
      <w:jc w:val="center"/>
    </w:pPr>
  </w:style>
  <w:style w:type="paragraph" w:customStyle="1" w:styleId="Arial15pt125">
    <w:name w:val="Стиль Arial 15 pt Черный по ширине Первая строка:  125 см"/>
    <w:basedOn w:val="ae"/>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e"/>
    <w:pPr>
      <w:spacing w:after="221"/>
    </w:pPr>
    <w:rPr>
      <w:rFonts w:ascii="OpenSymbol" w:hAnsi="OpenSymbol" w:cs="OpenSymbol"/>
    </w:rPr>
  </w:style>
  <w:style w:type="paragraph" w:customStyle="1" w:styleId="affffffffffffffffff">
    <w:name w:val="керивн"/>
    <w:basedOn w:val="ae"/>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0">
    <w:name w:val="Обложка"/>
    <w:basedOn w:val="affffffffffffffffff"/>
    <w:pPr>
      <w:spacing w:line="288" w:lineRule="auto"/>
      <w:ind w:left="0" w:firstLine="0"/>
      <w:jc w:val="center"/>
    </w:pPr>
    <w:rPr>
      <w:rFonts w:ascii="OpenSymbol" w:hAnsi="OpenSymbol" w:cs="OpenSymbol"/>
      <w:spacing w:val="0"/>
    </w:rPr>
  </w:style>
  <w:style w:type="paragraph" w:customStyle="1" w:styleId="affffffffffffffffff1">
    <w:name w:val="Рукопись"/>
    <w:basedOn w:val="ae"/>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e"/>
    <w:pPr>
      <w:widowControl w:val="0"/>
      <w:numPr>
        <w:numId w:val="22"/>
      </w:numPr>
      <w:spacing w:line="360" w:lineRule="auto"/>
    </w:pPr>
    <w:rPr>
      <w:sz w:val="28"/>
      <w:szCs w:val="20"/>
      <w:lang w:val="uk-UA"/>
    </w:rPr>
  </w:style>
  <w:style w:type="paragraph" w:customStyle="1" w:styleId="Foot">
    <w:name w:val="Foot"/>
    <w:basedOn w:val="afffffffb"/>
    <w:pPr>
      <w:spacing w:line="240" w:lineRule="auto"/>
      <w:ind w:firstLine="720"/>
    </w:pPr>
    <w:rPr>
      <w:rFonts w:ascii="ISOCPEUR" w:hAnsi="ISOCPEUR" w:cs="ISOCPEUR"/>
      <w:lang w:val="en-GB"/>
    </w:rPr>
  </w:style>
  <w:style w:type="paragraph" w:customStyle="1" w:styleId="NormalWeb1">
    <w:name w:val="Normal (Web)1"/>
    <w:basedOn w:val="ae"/>
    <w:pPr>
      <w:spacing w:before="280" w:after="280"/>
    </w:pPr>
    <w:rPr>
      <w:lang w:val="uk-UA"/>
    </w:rPr>
  </w:style>
  <w:style w:type="paragraph" w:customStyle="1" w:styleId="Exampl">
    <w:name w:val="Exampl"/>
    <w:basedOn w:val="ae"/>
    <w:pPr>
      <w:ind w:firstLine="851"/>
      <w:jc w:val="both"/>
    </w:pPr>
    <w:rPr>
      <w:rFonts w:ascii="ISOCPEUR" w:hAnsi="ISOCPEUR" w:cs="ISOCPEUR"/>
    </w:rPr>
  </w:style>
  <w:style w:type="paragraph" w:customStyle="1" w:styleId="148">
    <w:name w:val="14Полуторный"/>
    <w:basedOn w:val="ae"/>
    <w:pPr>
      <w:spacing w:line="360" w:lineRule="auto"/>
      <w:ind w:firstLine="709"/>
      <w:jc w:val="both"/>
    </w:pPr>
    <w:rPr>
      <w:sz w:val="28"/>
      <w:szCs w:val="28"/>
      <w:lang w:val="uk-UA"/>
    </w:rPr>
  </w:style>
  <w:style w:type="paragraph" w:customStyle="1" w:styleId="2fffc">
    <w:name w:val="Сноска (2)"/>
    <w:basedOn w:val="ae"/>
    <w:pPr>
      <w:widowControl w:val="0"/>
      <w:shd w:val="clear" w:color="auto" w:fill="FFFFFF"/>
      <w:spacing w:before="60" w:line="0" w:lineRule="atLeast"/>
      <w:jc w:val="right"/>
    </w:pPr>
    <w:rPr>
      <w:i/>
      <w:iCs/>
      <w:sz w:val="17"/>
      <w:szCs w:val="17"/>
    </w:rPr>
  </w:style>
  <w:style w:type="paragraph" w:customStyle="1" w:styleId="318">
    <w:name w:val="Основной текст31"/>
    <w:basedOn w:val="ae"/>
    <w:pPr>
      <w:widowControl w:val="0"/>
      <w:shd w:val="clear" w:color="auto" w:fill="FFFFFF"/>
      <w:spacing w:after="240" w:line="259" w:lineRule="exact"/>
      <w:jc w:val="center"/>
    </w:pPr>
    <w:rPr>
      <w:color w:val="000000"/>
      <w:sz w:val="20"/>
      <w:szCs w:val="20"/>
      <w:lang w:val="uk-UA" w:eastAsia="uk-UA" w:bidi="uk-UA"/>
    </w:rPr>
  </w:style>
  <w:style w:type="paragraph" w:customStyle="1" w:styleId="1fffffd">
    <w:name w:val="Заголовок №1"/>
    <w:basedOn w:val="ae"/>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e"/>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e"/>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e"/>
    <w:pPr>
      <w:widowControl w:val="0"/>
      <w:shd w:val="clear" w:color="auto" w:fill="FFFFFF"/>
      <w:spacing w:before="420" w:after="300" w:line="0" w:lineRule="atLeast"/>
    </w:pPr>
    <w:rPr>
      <w:i/>
      <w:iCs/>
      <w:sz w:val="17"/>
      <w:szCs w:val="17"/>
    </w:rPr>
  </w:style>
  <w:style w:type="paragraph" w:customStyle="1" w:styleId="324">
    <w:name w:val="Заголовок №3 (2)"/>
    <w:basedOn w:val="ae"/>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e"/>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e"/>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e"/>
    <w:pPr>
      <w:widowControl w:val="0"/>
      <w:shd w:val="clear" w:color="auto" w:fill="FFFFFF"/>
      <w:spacing w:line="0" w:lineRule="atLeast"/>
      <w:jc w:val="both"/>
    </w:pPr>
    <w:rPr>
      <w:i/>
      <w:iCs/>
      <w:sz w:val="17"/>
      <w:szCs w:val="17"/>
    </w:rPr>
  </w:style>
  <w:style w:type="paragraph" w:customStyle="1" w:styleId="3ff7">
    <w:name w:val="Заголовок №3"/>
    <w:basedOn w:val="ae"/>
    <w:pPr>
      <w:widowControl w:val="0"/>
      <w:shd w:val="clear" w:color="auto" w:fill="FFFFFF"/>
      <w:spacing w:after="180" w:line="0" w:lineRule="atLeast"/>
      <w:jc w:val="center"/>
    </w:pPr>
    <w:rPr>
      <w:b/>
      <w:bCs/>
      <w:sz w:val="23"/>
      <w:szCs w:val="23"/>
    </w:rPr>
  </w:style>
  <w:style w:type="paragraph" w:customStyle="1" w:styleId="79">
    <w:name w:val="Основной текст (7)"/>
    <w:basedOn w:val="ae"/>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e"/>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e"/>
    <w:pPr>
      <w:widowControl w:val="0"/>
      <w:shd w:val="clear" w:color="auto" w:fill="FFFFFF"/>
      <w:spacing w:after="660" w:line="0" w:lineRule="atLeast"/>
      <w:jc w:val="right"/>
    </w:pPr>
    <w:rPr>
      <w:sz w:val="26"/>
      <w:szCs w:val="26"/>
    </w:rPr>
  </w:style>
  <w:style w:type="paragraph" w:customStyle="1" w:styleId="516">
    <w:name w:val="Основной текст51"/>
    <w:basedOn w:val="ae"/>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e"/>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e"/>
    <w:pPr>
      <w:widowControl w:val="0"/>
      <w:shd w:val="clear" w:color="auto" w:fill="FFFFFF"/>
      <w:spacing w:line="451" w:lineRule="exact"/>
    </w:pPr>
    <w:rPr>
      <w:sz w:val="26"/>
      <w:szCs w:val="26"/>
    </w:rPr>
  </w:style>
  <w:style w:type="paragraph" w:customStyle="1" w:styleId="105">
    <w:name w:val="Основной текст (10)"/>
    <w:basedOn w:val="ae"/>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e"/>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e"/>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e"/>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2">
    <w:name w:val="Подпись к картинке"/>
    <w:basedOn w:val="ae"/>
    <w:link w:val="affffffffffffffffff3"/>
    <w:pPr>
      <w:widowControl w:val="0"/>
      <w:shd w:val="clear" w:color="auto" w:fill="FFFFFF"/>
      <w:spacing w:line="0" w:lineRule="atLeast"/>
    </w:pPr>
    <w:rPr>
      <w:spacing w:val="-2"/>
      <w:sz w:val="26"/>
      <w:szCs w:val="26"/>
    </w:rPr>
  </w:style>
  <w:style w:type="paragraph" w:customStyle="1" w:styleId="7a">
    <w:name w:val="Заголовок №7"/>
    <w:basedOn w:val="ae"/>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9"/>
    <w:next w:val="afffffff9"/>
    <w:pPr>
      <w:keepNext/>
      <w:autoSpaceDE w:val="0"/>
      <w:spacing w:after="0" w:line="480" w:lineRule="auto"/>
      <w:ind w:firstLine="720"/>
      <w:jc w:val="center"/>
    </w:pPr>
    <w:rPr>
      <w:b/>
      <w:bCs/>
      <w:szCs w:val="28"/>
    </w:rPr>
  </w:style>
  <w:style w:type="paragraph" w:customStyle="1" w:styleId="3ff8">
    <w:name w:val="????????? 3"/>
    <w:basedOn w:val="afffffff9"/>
    <w:next w:val="afffffff9"/>
    <w:pPr>
      <w:keepNext/>
      <w:autoSpaceDE w:val="0"/>
      <w:spacing w:after="0" w:line="480" w:lineRule="auto"/>
      <w:ind w:firstLine="720"/>
      <w:jc w:val="both"/>
    </w:pPr>
    <w:rPr>
      <w:b/>
      <w:bCs/>
      <w:szCs w:val="28"/>
    </w:rPr>
  </w:style>
  <w:style w:type="paragraph" w:customStyle="1" w:styleId="4f6">
    <w:name w:val="????????? 4"/>
    <w:basedOn w:val="afffffff9"/>
    <w:next w:val="afffffff9"/>
    <w:pPr>
      <w:keepNext/>
      <w:autoSpaceDE w:val="0"/>
      <w:spacing w:after="0" w:line="480" w:lineRule="auto"/>
      <w:ind w:firstLine="993"/>
      <w:jc w:val="both"/>
    </w:pPr>
    <w:rPr>
      <w:b/>
      <w:bCs/>
      <w:szCs w:val="28"/>
    </w:rPr>
  </w:style>
  <w:style w:type="paragraph" w:customStyle="1" w:styleId="5f1">
    <w:name w:val="????????? 5"/>
    <w:basedOn w:val="afffffff9"/>
    <w:next w:val="afffffff9"/>
    <w:pPr>
      <w:keepNext/>
      <w:autoSpaceDE w:val="0"/>
      <w:spacing w:after="0"/>
      <w:jc w:val="both"/>
    </w:pPr>
    <w:rPr>
      <w:szCs w:val="28"/>
    </w:rPr>
  </w:style>
  <w:style w:type="paragraph" w:customStyle="1" w:styleId="6b">
    <w:name w:val="????????? 6"/>
    <w:basedOn w:val="afffffff9"/>
    <w:next w:val="afffffff9"/>
    <w:pPr>
      <w:keepNext/>
      <w:autoSpaceDE w:val="0"/>
      <w:spacing w:after="0"/>
      <w:ind w:firstLine="720"/>
      <w:jc w:val="center"/>
    </w:pPr>
    <w:rPr>
      <w:szCs w:val="28"/>
    </w:rPr>
  </w:style>
  <w:style w:type="paragraph" w:customStyle="1" w:styleId="7b">
    <w:name w:val="????????? 7"/>
    <w:basedOn w:val="afffffff9"/>
    <w:next w:val="afffffff9"/>
    <w:pPr>
      <w:keepNext/>
      <w:autoSpaceDE w:val="0"/>
      <w:spacing w:after="0"/>
      <w:jc w:val="center"/>
    </w:pPr>
    <w:rPr>
      <w:b/>
      <w:bCs/>
      <w:caps/>
      <w:szCs w:val="28"/>
    </w:rPr>
  </w:style>
  <w:style w:type="paragraph" w:customStyle="1" w:styleId="88">
    <w:name w:val="????????? 8"/>
    <w:basedOn w:val="afffffff9"/>
    <w:next w:val="afffffff9"/>
    <w:pPr>
      <w:keepNext/>
      <w:autoSpaceDE w:val="0"/>
      <w:spacing w:before="120" w:line="480" w:lineRule="auto"/>
      <w:ind w:firstLine="709"/>
    </w:pPr>
    <w:rPr>
      <w:b/>
      <w:bCs/>
      <w:szCs w:val="28"/>
    </w:rPr>
  </w:style>
  <w:style w:type="paragraph" w:customStyle="1" w:styleId="97">
    <w:name w:val="????????? 9"/>
    <w:basedOn w:val="afffffff9"/>
    <w:next w:val="afffffff9"/>
    <w:pPr>
      <w:keepNext/>
      <w:widowControl w:val="0"/>
      <w:autoSpaceDE w:val="0"/>
      <w:spacing w:after="0" w:line="360" w:lineRule="auto"/>
      <w:ind w:left="2126" w:right="2404"/>
      <w:jc w:val="center"/>
    </w:pPr>
    <w:rPr>
      <w:b/>
      <w:bCs/>
      <w:szCs w:val="28"/>
    </w:rPr>
  </w:style>
  <w:style w:type="paragraph" w:customStyle="1" w:styleId="affffffffffffffffff4">
    <w:name w:val="??????? ??????????"/>
    <w:basedOn w:val="afffffff9"/>
    <w:pPr>
      <w:tabs>
        <w:tab w:val="center" w:pos="4536"/>
        <w:tab w:val="right" w:pos="9072"/>
      </w:tabs>
      <w:autoSpaceDE w:val="0"/>
      <w:spacing w:after="0"/>
    </w:pPr>
    <w:rPr>
      <w:szCs w:val="28"/>
    </w:rPr>
  </w:style>
  <w:style w:type="paragraph" w:customStyle="1" w:styleId="affffffffffffffffff5">
    <w:name w:val="????????????"/>
    <w:basedOn w:val="afffffff9"/>
    <w:pPr>
      <w:autoSpaceDE w:val="0"/>
      <w:spacing w:before="240" w:after="0" w:line="480" w:lineRule="auto"/>
      <w:ind w:firstLine="720"/>
      <w:jc w:val="both"/>
    </w:pPr>
    <w:rPr>
      <w:szCs w:val="28"/>
    </w:rPr>
  </w:style>
  <w:style w:type="paragraph" w:customStyle="1" w:styleId="affffffffffffffffff6">
    <w:name w:val="???????? ????? ? ????????"/>
    <w:basedOn w:val="afffffff9"/>
    <w:pPr>
      <w:tabs>
        <w:tab w:val="left" w:pos="567"/>
      </w:tabs>
      <w:autoSpaceDE w:val="0"/>
      <w:spacing w:after="0" w:line="376" w:lineRule="auto"/>
      <w:ind w:firstLine="567"/>
      <w:jc w:val="both"/>
    </w:pPr>
    <w:rPr>
      <w:szCs w:val="28"/>
    </w:rPr>
  </w:style>
  <w:style w:type="paragraph" w:customStyle="1" w:styleId="2ffff0">
    <w:name w:val="???????? ????? ? ???????? 2"/>
    <w:basedOn w:val="afffffff9"/>
    <w:pPr>
      <w:tabs>
        <w:tab w:val="left" w:pos="360"/>
      </w:tabs>
      <w:autoSpaceDE w:val="0"/>
      <w:spacing w:after="0" w:line="376" w:lineRule="auto"/>
      <w:ind w:firstLine="357"/>
      <w:jc w:val="both"/>
    </w:pPr>
    <w:rPr>
      <w:szCs w:val="28"/>
    </w:rPr>
  </w:style>
  <w:style w:type="paragraph" w:customStyle="1" w:styleId="affffffffffffffffff7">
    <w:name w:val="???????? ?????"/>
    <w:basedOn w:val="afffffff9"/>
    <w:pPr>
      <w:autoSpaceDE w:val="0"/>
      <w:spacing w:after="0"/>
    </w:pPr>
    <w:rPr>
      <w:szCs w:val="28"/>
    </w:rPr>
  </w:style>
  <w:style w:type="paragraph" w:customStyle="1" w:styleId="affffffffffffffffff8">
    <w:name w:val="????????"/>
    <w:basedOn w:val="afffffff9"/>
    <w:pPr>
      <w:autoSpaceDE w:val="0"/>
      <w:spacing w:after="0" w:line="480" w:lineRule="auto"/>
      <w:ind w:firstLine="720"/>
      <w:jc w:val="center"/>
    </w:pPr>
    <w:rPr>
      <w:b/>
      <w:bCs/>
      <w:caps/>
      <w:szCs w:val="28"/>
    </w:rPr>
  </w:style>
  <w:style w:type="paragraph" w:customStyle="1" w:styleId="2ffff1">
    <w:name w:val="???????? ????? 2"/>
    <w:basedOn w:val="afffffff9"/>
    <w:pPr>
      <w:widowControl w:val="0"/>
      <w:autoSpaceDE w:val="0"/>
      <w:spacing w:after="0"/>
      <w:jc w:val="center"/>
    </w:pPr>
    <w:rPr>
      <w:b/>
      <w:bCs/>
      <w:caps/>
      <w:sz w:val="32"/>
      <w:szCs w:val="32"/>
    </w:rPr>
  </w:style>
  <w:style w:type="paragraph" w:customStyle="1" w:styleId="affffffffffffffffff9">
    <w:name w:val="?????? ??????????"/>
    <w:basedOn w:val="afffffff9"/>
    <w:pPr>
      <w:tabs>
        <w:tab w:val="center" w:pos="4153"/>
        <w:tab w:val="right" w:pos="8306"/>
      </w:tabs>
      <w:autoSpaceDE w:val="0"/>
      <w:spacing w:after="0"/>
    </w:pPr>
    <w:rPr>
      <w:szCs w:val="28"/>
    </w:rPr>
  </w:style>
  <w:style w:type="paragraph" w:customStyle="1" w:styleId="1fffffe">
    <w:name w:val="??????? ??????????1"/>
    <w:basedOn w:val="affffffffffffff5"/>
    <w:pPr>
      <w:tabs>
        <w:tab w:val="center" w:pos="4536"/>
        <w:tab w:val="right" w:pos="9072"/>
      </w:tabs>
      <w:overflowPunct/>
      <w:textAlignment w:val="auto"/>
    </w:pPr>
    <w:rPr>
      <w:sz w:val="20"/>
      <w:szCs w:val="20"/>
      <w:lang w:val="ru-RU"/>
    </w:rPr>
  </w:style>
  <w:style w:type="paragraph" w:customStyle="1" w:styleId="1ffffff">
    <w:name w:val="?????? ??????????1"/>
    <w:basedOn w:val="affffffffffffff5"/>
    <w:pPr>
      <w:tabs>
        <w:tab w:val="center" w:pos="4153"/>
        <w:tab w:val="right" w:pos="8306"/>
      </w:tabs>
      <w:overflowPunct/>
      <w:textAlignment w:val="auto"/>
    </w:pPr>
    <w:rPr>
      <w:sz w:val="20"/>
      <w:szCs w:val="20"/>
      <w:lang w:val="ru-RU"/>
    </w:rPr>
  </w:style>
  <w:style w:type="paragraph" w:customStyle="1" w:styleId="1ffffff0">
    <w:name w:val="???????? ????? ? ????????1"/>
    <w:basedOn w:val="affffffffffffff5"/>
    <w:pPr>
      <w:overflowPunct/>
      <w:spacing w:line="360" w:lineRule="auto"/>
      <w:ind w:firstLine="709"/>
      <w:jc w:val="both"/>
      <w:textAlignment w:val="auto"/>
    </w:pPr>
    <w:rPr>
      <w:sz w:val="24"/>
      <w:szCs w:val="24"/>
      <w:lang w:val="ru-RU"/>
    </w:rPr>
  </w:style>
  <w:style w:type="paragraph" w:customStyle="1" w:styleId="224">
    <w:name w:val="Заголовок №2 (2)"/>
    <w:basedOn w:val="ae"/>
    <w:pPr>
      <w:widowControl w:val="0"/>
      <w:shd w:val="clear" w:color="auto" w:fill="FFFFFF"/>
      <w:spacing w:after="1500" w:line="0" w:lineRule="atLeast"/>
      <w:jc w:val="right"/>
    </w:pPr>
    <w:rPr>
      <w:sz w:val="28"/>
      <w:szCs w:val="28"/>
    </w:rPr>
  </w:style>
  <w:style w:type="paragraph" w:customStyle="1" w:styleId="521">
    <w:name w:val="Заголовок №5 (2)"/>
    <w:basedOn w:val="ae"/>
    <w:pPr>
      <w:widowControl w:val="0"/>
      <w:shd w:val="clear" w:color="auto" w:fill="FFFFFF"/>
      <w:spacing w:before="300" w:line="322" w:lineRule="exact"/>
      <w:jc w:val="center"/>
    </w:pPr>
    <w:rPr>
      <w:b/>
      <w:bCs/>
      <w:sz w:val="28"/>
      <w:szCs w:val="28"/>
    </w:rPr>
  </w:style>
  <w:style w:type="paragraph" w:customStyle="1" w:styleId="531">
    <w:name w:val="Заголовок №5 (3)"/>
    <w:basedOn w:val="ae"/>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e"/>
    <w:pPr>
      <w:widowControl w:val="0"/>
      <w:shd w:val="clear" w:color="auto" w:fill="FFFFFF"/>
      <w:spacing w:before="1620" w:after="540" w:line="0" w:lineRule="atLeast"/>
      <w:jc w:val="both"/>
    </w:pPr>
    <w:rPr>
      <w:b/>
      <w:bCs/>
      <w:sz w:val="28"/>
      <w:szCs w:val="28"/>
    </w:rPr>
  </w:style>
  <w:style w:type="paragraph" w:customStyle="1" w:styleId="Zagolowok">
    <w:name w:val="Zagolowok"/>
    <w:basedOn w:val="ae"/>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e"/>
    <w:pPr>
      <w:widowControl w:val="0"/>
      <w:spacing w:line="360" w:lineRule="auto"/>
      <w:ind w:firstLine="567"/>
      <w:jc w:val="both"/>
    </w:pPr>
    <w:rPr>
      <w:sz w:val="28"/>
      <w:szCs w:val="28"/>
    </w:rPr>
  </w:style>
  <w:style w:type="paragraph" w:customStyle="1" w:styleId="1ffffff1">
    <w:name w:val="заголовок дисера 1"/>
    <w:basedOn w:val="afffffffffffffffff3"/>
    <w:pPr>
      <w:widowControl/>
      <w:ind w:firstLine="0"/>
      <w:jc w:val="center"/>
    </w:pPr>
    <w:rPr>
      <w:rFonts w:cs="Mangal"/>
      <w:b/>
      <w:bCs/>
      <w:caps/>
    </w:rPr>
  </w:style>
  <w:style w:type="paragraph" w:customStyle="1" w:styleId="2ffff2">
    <w:name w:val="заголовок дисера 2"/>
    <w:basedOn w:val="1ffffff1"/>
    <w:pPr>
      <w:spacing w:before="360"/>
      <w:ind w:firstLine="706"/>
      <w:jc w:val="left"/>
    </w:pPr>
    <w:rPr>
      <w:caps w:val="0"/>
    </w:rPr>
  </w:style>
  <w:style w:type="paragraph" w:customStyle="1" w:styleId="3text">
    <w:name w:val="3text"/>
    <w:basedOn w:val="ae"/>
    <w:pPr>
      <w:spacing w:before="280" w:after="280"/>
    </w:pPr>
  </w:style>
  <w:style w:type="paragraph" w:customStyle="1" w:styleId="affffffffffffffffffa">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b">
    <w:name w:val="нова"/>
    <w:basedOn w:val="ae"/>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e"/>
    <w:pPr>
      <w:pageBreakBefore/>
      <w:overflowPunct w:val="0"/>
      <w:autoSpaceDE w:val="0"/>
      <w:spacing w:line="20" w:lineRule="exact"/>
      <w:ind w:firstLine="284"/>
      <w:jc w:val="both"/>
      <w:textAlignment w:val="baseline"/>
    </w:pPr>
    <w:rPr>
      <w:sz w:val="32"/>
      <w:szCs w:val="20"/>
      <w:lang w:val="en-US"/>
    </w:rPr>
  </w:style>
  <w:style w:type="paragraph" w:customStyle="1" w:styleId="affffffffffffffffffc">
    <w:name w:val="Нова"/>
    <w:basedOn w:val="ae"/>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d">
    <w:name w:val="Виноска"/>
    <w:basedOn w:val="ae"/>
    <w:pPr>
      <w:overflowPunct w:val="0"/>
      <w:autoSpaceDE w:val="0"/>
      <w:spacing w:line="180" w:lineRule="exact"/>
      <w:ind w:firstLine="284"/>
      <w:jc w:val="both"/>
      <w:textAlignment w:val="baseline"/>
    </w:pPr>
    <w:rPr>
      <w:rFonts w:ascii="Mincho" w:hAnsi="Mincho"/>
      <w:sz w:val="18"/>
      <w:szCs w:val="18"/>
    </w:rPr>
  </w:style>
  <w:style w:type="paragraph" w:customStyle="1" w:styleId="1ffffff2">
    <w:name w:val="ВИНОСКА1"/>
    <w:basedOn w:val="affffffffffffffffffd"/>
    <w:pPr>
      <w:spacing w:line="240" w:lineRule="auto"/>
    </w:pPr>
    <w:rPr>
      <w:lang w:val="en-US"/>
    </w:rPr>
  </w:style>
  <w:style w:type="paragraph" w:customStyle="1" w:styleId="00000">
    <w:name w:val="00000"/>
    <w:basedOn w:val="ae"/>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e">
    <w:name w:val="Розд."/>
    <w:basedOn w:val="ae"/>
    <w:pPr>
      <w:widowControl w:val="0"/>
      <w:spacing w:line="360" w:lineRule="auto"/>
      <w:ind w:firstLine="567"/>
      <w:jc w:val="center"/>
    </w:pPr>
    <w:rPr>
      <w:b/>
      <w:sz w:val="28"/>
      <w:szCs w:val="20"/>
      <w:lang w:val="uk-UA"/>
    </w:rPr>
  </w:style>
  <w:style w:type="paragraph" w:customStyle="1" w:styleId="afffffffffffffffffff">
    <w:name w:val="Переменные"/>
    <w:basedOn w:val="afffffff9"/>
    <w:pPr>
      <w:tabs>
        <w:tab w:val="left" w:pos="482"/>
      </w:tabs>
      <w:spacing w:after="0" w:line="336" w:lineRule="auto"/>
      <w:ind w:left="482" w:hanging="482"/>
      <w:jc w:val="both"/>
    </w:pPr>
    <w:rPr>
      <w:sz w:val="18"/>
      <w:szCs w:val="18"/>
      <w:lang w:val="uk-UA"/>
    </w:rPr>
  </w:style>
  <w:style w:type="paragraph" w:customStyle="1" w:styleId="afffffffffffffffffff0">
    <w:name w:val="Чертежный"/>
    <w:pPr>
      <w:suppressAutoHyphens/>
      <w:jc w:val="both"/>
    </w:pPr>
    <w:rPr>
      <w:rFonts w:ascii="Mincho" w:eastAsia="Garamond" w:hAnsi="Mincho" w:cs="Garamond"/>
      <w:i/>
      <w:sz w:val="28"/>
      <w:lang w:val="uk-UA" w:eastAsia="ar-SA"/>
    </w:rPr>
  </w:style>
  <w:style w:type="paragraph" w:customStyle="1" w:styleId="afffffffffffffffffff1">
    <w:name w:val="Листинг программы"/>
    <w:pPr>
      <w:suppressAutoHyphens/>
    </w:pPr>
    <w:rPr>
      <w:rFonts w:ascii="Garamond" w:eastAsia="Garamond" w:hAnsi="Garamond" w:cs="Garamond"/>
      <w:lang w:eastAsia="ar-SA"/>
    </w:rPr>
  </w:style>
  <w:style w:type="paragraph" w:customStyle="1" w:styleId="fila">
    <w:name w:val="fila"/>
    <w:basedOn w:val="ae"/>
    <w:pPr>
      <w:widowControl w:val="0"/>
      <w:spacing w:line="360" w:lineRule="auto"/>
      <w:ind w:firstLine="708"/>
      <w:jc w:val="both"/>
    </w:pPr>
    <w:rPr>
      <w:sz w:val="28"/>
      <w:szCs w:val="28"/>
      <w:lang w:val="uk-UA"/>
    </w:rPr>
  </w:style>
  <w:style w:type="paragraph" w:customStyle="1" w:styleId="fila1">
    <w:name w:val="fila1"/>
    <w:basedOn w:val="ae"/>
    <w:pPr>
      <w:keepNext/>
      <w:spacing w:before="120" w:after="120" w:line="360" w:lineRule="auto"/>
      <w:ind w:firstLine="709"/>
      <w:jc w:val="both"/>
    </w:pPr>
    <w:rPr>
      <w:b/>
      <w:bCs/>
      <w:sz w:val="28"/>
      <w:lang w:val="uk-UA"/>
    </w:rPr>
  </w:style>
  <w:style w:type="paragraph" w:customStyle="1" w:styleId="SL">
    <w:name w:val="SL"/>
    <w:basedOn w:val="ae"/>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e"/>
    <w:pPr>
      <w:widowControl w:val="0"/>
      <w:tabs>
        <w:tab w:val="left" w:pos="539"/>
      </w:tabs>
      <w:ind w:left="454" w:hanging="227"/>
      <w:jc w:val="both"/>
    </w:pPr>
    <w:rPr>
      <w:color w:val="000000"/>
      <w:sz w:val="30"/>
      <w:szCs w:val="22"/>
      <w:lang w:val="uk-UA"/>
    </w:rPr>
  </w:style>
  <w:style w:type="paragraph" w:customStyle="1" w:styleId="fs">
    <w:name w:val="fs"/>
    <w:basedOn w:val="ae"/>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e"/>
    <w:pPr>
      <w:widowControl w:val="0"/>
      <w:ind w:left="284" w:hanging="284"/>
      <w:jc w:val="both"/>
    </w:pPr>
    <w:rPr>
      <w:color w:val="000000"/>
      <w:sz w:val="20"/>
      <w:szCs w:val="20"/>
    </w:rPr>
  </w:style>
  <w:style w:type="paragraph" w:customStyle="1" w:styleId="fill">
    <w:name w:val="fill"/>
    <w:basedOn w:val="ae"/>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3">
    <w:name w:val="1_Заголовок"/>
    <w:basedOn w:val="2ffff3"/>
    <w:pPr>
      <w:ind w:firstLine="0"/>
      <w:jc w:val="center"/>
    </w:pPr>
    <w:rPr>
      <w:b/>
      <w:bCs/>
      <w:color w:val="auto"/>
    </w:rPr>
  </w:style>
  <w:style w:type="paragraph" w:customStyle="1" w:styleId="3ff9">
    <w:name w:val="Лит 3"/>
    <w:basedOn w:val="ae"/>
    <w:pPr>
      <w:widowControl w:val="0"/>
      <w:tabs>
        <w:tab w:val="left" w:pos="1287"/>
      </w:tabs>
      <w:spacing w:after="120"/>
      <w:ind w:left="851" w:hanging="851"/>
    </w:pPr>
    <w:rPr>
      <w:sz w:val="28"/>
      <w:lang w:val="uk-UA"/>
    </w:rPr>
  </w:style>
  <w:style w:type="paragraph" w:customStyle="1" w:styleId="rvps25">
    <w:name w:val="rvps25"/>
    <w:basedOn w:val="ae"/>
    <w:pPr>
      <w:keepNext/>
      <w:shd w:val="clear" w:color="auto" w:fill="FFFFFF"/>
      <w:jc w:val="center"/>
    </w:pPr>
  </w:style>
  <w:style w:type="paragraph" w:customStyle="1" w:styleId="1007">
    <w:name w:val="Стиль 10 пт По ширине Первая строка:  07 см"/>
    <w:basedOn w:val="ae"/>
    <w:pPr>
      <w:ind w:firstLine="397"/>
      <w:jc w:val="both"/>
    </w:pPr>
    <w:rPr>
      <w:sz w:val="20"/>
      <w:szCs w:val="20"/>
      <w:lang w:val="uk-UA"/>
    </w:rPr>
  </w:style>
  <w:style w:type="paragraph" w:customStyle="1" w:styleId="afffffffffffffffffff2">
    <w:name w:val="КУ_литература"/>
    <w:basedOn w:val="affffffff0"/>
    <w:pPr>
      <w:suppressLineNumbers/>
      <w:tabs>
        <w:tab w:val="left" w:pos="284"/>
      </w:tabs>
      <w:spacing w:after="0"/>
      <w:ind w:left="720" w:hanging="360"/>
      <w:jc w:val="both"/>
    </w:pPr>
    <w:rPr>
      <w:spacing w:val="-2"/>
      <w:sz w:val="18"/>
      <w:szCs w:val="18"/>
    </w:rPr>
  </w:style>
  <w:style w:type="paragraph" w:customStyle="1" w:styleId="afffffffffffffffffff3">
    <w:name w:val="Сергей"/>
    <w:basedOn w:val="ae"/>
    <w:pPr>
      <w:ind w:firstLine="425"/>
      <w:jc w:val="both"/>
    </w:pPr>
    <w:rPr>
      <w:sz w:val="28"/>
      <w:szCs w:val="28"/>
    </w:rPr>
  </w:style>
  <w:style w:type="paragraph" w:customStyle="1" w:styleId="21c">
    <w:name w:val="Основний текст з відступом 21"/>
    <w:basedOn w:val="ae"/>
    <w:pPr>
      <w:spacing w:after="120" w:line="480" w:lineRule="auto"/>
      <w:ind w:left="283" w:firstLine="425"/>
    </w:pPr>
    <w:rPr>
      <w:sz w:val="28"/>
      <w:szCs w:val="28"/>
    </w:rPr>
  </w:style>
  <w:style w:type="paragraph" w:customStyle="1" w:styleId="bodytextnoindent">
    <w:name w:val="bodytextnoindent"/>
    <w:basedOn w:val="ae"/>
    <w:pPr>
      <w:spacing w:before="200" w:after="40"/>
    </w:pPr>
    <w:rPr>
      <w:sz w:val="26"/>
      <w:szCs w:val="26"/>
    </w:rPr>
  </w:style>
  <w:style w:type="paragraph" w:customStyle="1" w:styleId="106">
    <w:name w:val="Оглавление 10"/>
    <w:basedOn w:val="1ffffa"/>
    <w:pPr>
      <w:tabs>
        <w:tab w:val="right" w:leader="dot" w:pos="7090"/>
      </w:tabs>
      <w:ind w:left="2547"/>
    </w:pPr>
    <w:rPr>
      <w:rFonts w:ascii="FreeSetCTT" w:hAnsi="FreeSetCTT" w:cs="Garamond"/>
    </w:rPr>
  </w:style>
  <w:style w:type="paragraph" w:customStyle="1" w:styleId="Style12">
    <w:name w:val="Style12"/>
    <w:basedOn w:val="ae"/>
    <w:pPr>
      <w:widowControl w:val="0"/>
      <w:autoSpaceDE w:val="0"/>
      <w:spacing w:line="322" w:lineRule="exact"/>
      <w:ind w:firstLine="778"/>
      <w:jc w:val="both"/>
    </w:pPr>
  </w:style>
  <w:style w:type="paragraph" w:customStyle="1" w:styleId="Style14">
    <w:name w:val="Style14"/>
    <w:basedOn w:val="ae"/>
    <w:pPr>
      <w:widowControl w:val="0"/>
      <w:autoSpaceDE w:val="0"/>
      <w:spacing w:line="326" w:lineRule="exact"/>
      <w:ind w:hanging="355"/>
      <w:jc w:val="both"/>
    </w:pPr>
  </w:style>
  <w:style w:type="paragraph" w:customStyle="1" w:styleId="Style16">
    <w:name w:val="Style16"/>
    <w:basedOn w:val="ae"/>
    <w:pPr>
      <w:widowControl w:val="0"/>
      <w:autoSpaceDE w:val="0"/>
      <w:spacing w:line="326" w:lineRule="exact"/>
      <w:ind w:firstLine="365"/>
      <w:jc w:val="both"/>
    </w:pPr>
  </w:style>
  <w:style w:type="paragraph" w:customStyle="1" w:styleId="43">
    <w:name w:val="Заг 4"/>
    <w:basedOn w:val="ae"/>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4">
    <w:name w:val="Обычный центр"/>
    <w:basedOn w:val="ae"/>
    <w:pPr>
      <w:ind w:left="1701" w:right="1701"/>
      <w:jc w:val="both"/>
    </w:pPr>
    <w:rPr>
      <w:sz w:val="28"/>
      <w:szCs w:val="20"/>
      <w:lang w:val="uk-UA"/>
    </w:rPr>
  </w:style>
  <w:style w:type="paragraph" w:customStyle="1" w:styleId="-8">
    <w:name w:val="Цитата-ижица"/>
    <w:basedOn w:val="ae"/>
    <w:next w:val="ae"/>
    <w:pPr>
      <w:spacing w:before="120" w:after="120" w:line="360" w:lineRule="auto"/>
      <w:ind w:left="567" w:right="567"/>
      <w:jc w:val="both"/>
    </w:pPr>
    <w:rPr>
      <w:rFonts w:ascii="IzhTitl" w:hAnsi="IzhTitl"/>
      <w:sz w:val="28"/>
      <w:szCs w:val="20"/>
    </w:rPr>
  </w:style>
  <w:style w:type="paragraph" w:customStyle="1" w:styleId="-9">
    <w:name w:val="Цитита-латиница"/>
    <w:basedOn w:val="ae"/>
    <w:next w:val="ae"/>
    <w:pPr>
      <w:spacing w:before="120" w:after="120" w:line="360" w:lineRule="auto"/>
      <w:ind w:left="567" w:right="567"/>
      <w:jc w:val="both"/>
    </w:pPr>
    <w:rPr>
      <w:iCs/>
      <w:sz w:val="28"/>
      <w:szCs w:val="20"/>
      <w:lang w:val="en-US"/>
    </w:rPr>
  </w:style>
  <w:style w:type="paragraph" w:customStyle="1" w:styleId="Hellenikos">
    <w:name w:val="Hellenikos"/>
    <w:basedOn w:val="ae"/>
    <w:next w:val="ae"/>
    <w:pPr>
      <w:spacing w:before="60" w:after="60"/>
      <w:ind w:left="567" w:right="567"/>
      <w:jc w:val="both"/>
    </w:pPr>
    <w:rPr>
      <w:rFonts w:ascii="OpenSymbol" w:hAnsi="OpenSymbol"/>
      <w:sz w:val="28"/>
      <w:lang w:val="en-GB"/>
    </w:rPr>
  </w:style>
  <w:style w:type="paragraph" w:customStyle="1" w:styleId="afffffffffffffffffff5">
    <w:name w:val="Эпиграф"/>
    <w:basedOn w:val="ae"/>
    <w:pPr>
      <w:spacing w:line="360" w:lineRule="auto"/>
      <w:ind w:left="3828" w:right="758"/>
      <w:jc w:val="both"/>
    </w:pPr>
    <w:rPr>
      <w:b/>
      <w:sz w:val="28"/>
      <w:szCs w:val="20"/>
      <w:lang w:val="uk-UA"/>
    </w:rPr>
  </w:style>
  <w:style w:type="paragraph" w:customStyle="1" w:styleId="a4">
    <w:name w:val="Список литератури"/>
    <w:basedOn w:val="ae"/>
    <w:next w:val="ae"/>
    <w:pPr>
      <w:numPr>
        <w:numId w:val="14"/>
      </w:numPr>
      <w:spacing w:before="120" w:line="360" w:lineRule="auto"/>
      <w:jc w:val="both"/>
    </w:pPr>
    <w:rPr>
      <w:sz w:val="28"/>
    </w:rPr>
  </w:style>
  <w:style w:type="paragraph" w:customStyle="1" w:styleId="afffffffffffffffffff6">
    <w:name w:val="Памятник"/>
    <w:basedOn w:val="ae"/>
    <w:next w:val="ae"/>
    <w:pPr>
      <w:spacing w:line="360" w:lineRule="auto"/>
      <w:jc w:val="both"/>
    </w:pPr>
    <w:rPr>
      <w:sz w:val="28"/>
      <w:szCs w:val="20"/>
      <w:lang w:val="uk-UA"/>
    </w:rPr>
  </w:style>
  <w:style w:type="paragraph" w:customStyle="1" w:styleId="afffffffffffffffffff7">
    <w:name w:val="Колонки"/>
    <w:basedOn w:val="ae"/>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4">
    <w:name w:val="Перечень рисунков1"/>
    <w:basedOn w:val="ae"/>
    <w:next w:val="ae"/>
    <w:pPr>
      <w:spacing w:line="360" w:lineRule="auto"/>
      <w:ind w:left="440" w:hanging="440"/>
      <w:jc w:val="both"/>
    </w:pPr>
    <w:rPr>
      <w:sz w:val="28"/>
      <w:szCs w:val="20"/>
      <w:lang w:val="uk-UA"/>
    </w:rPr>
  </w:style>
  <w:style w:type="paragraph" w:customStyle="1" w:styleId="1ffffff5">
    <w:name w:val="Таблица ссылок1"/>
    <w:basedOn w:val="ae"/>
    <w:next w:val="ae"/>
    <w:pPr>
      <w:spacing w:line="360" w:lineRule="auto"/>
      <w:ind w:left="220" w:hanging="220"/>
      <w:jc w:val="both"/>
    </w:pPr>
    <w:rPr>
      <w:sz w:val="28"/>
      <w:szCs w:val="20"/>
      <w:lang w:val="uk-UA"/>
    </w:rPr>
  </w:style>
  <w:style w:type="paragraph" w:customStyle="1" w:styleId="1ffffff6">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e"/>
    <w:pPr>
      <w:spacing w:line="360" w:lineRule="auto"/>
    </w:pPr>
    <w:rPr>
      <w:rFonts w:ascii="IzhTitl" w:hAnsi="IzhTitl"/>
      <w:sz w:val="28"/>
      <w:szCs w:val="20"/>
    </w:rPr>
  </w:style>
  <w:style w:type="paragraph" w:customStyle="1" w:styleId="HellenikaPM6">
    <w:name w:val="HellenikaPM6"/>
    <w:basedOn w:val="ae"/>
    <w:pPr>
      <w:autoSpaceDE w:val="0"/>
      <w:spacing w:line="360" w:lineRule="auto"/>
      <w:jc w:val="both"/>
    </w:pPr>
    <w:rPr>
      <w:rFonts w:ascii="Impact" w:hAnsi="Impact" w:cs="Impact"/>
      <w:sz w:val="28"/>
      <w:szCs w:val="20"/>
      <w:lang w:val="en-US"/>
    </w:rPr>
  </w:style>
  <w:style w:type="paragraph" w:customStyle="1" w:styleId="afffffffffffffffffff8">
    <w:name w:val="Аркуш"/>
    <w:basedOn w:val="ae"/>
    <w:next w:val="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9"/>
    <w:pPr>
      <w:spacing w:after="0" w:line="360" w:lineRule="auto"/>
      <w:ind w:firstLine="709"/>
      <w:jc w:val="both"/>
    </w:pPr>
    <w:rPr>
      <w:color w:val="000000"/>
      <w:szCs w:val="28"/>
      <w:lang w:val="uk-UA"/>
    </w:rPr>
  </w:style>
  <w:style w:type="paragraph" w:customStyle="1" w:styleId="afffffffffffffffffff9">
    <w:name w:val="Основной текст дисертации"/>
    <w:basedOn w:val="ae"/>
    <w:pPr>
      <w:spacing w:line="360" w:lineRule="auto"/>
      <w:ind w:firstLine="709"/>
      <w:jc w:val="both"/>
    </w:pPr>
    <w:rPr>
      <w:sz w:val="28"/>
      <w:szCs w:val="20"/>
    </w:rPr>
  </w:style>
  <w:style w:type="paragraph" w:customStyle="1" w:styleId="a1">
    <w:name w:val="Нумерованный текст дисертации"/>
    <w:basedOn w:val="ae"/>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a">
    <w:name w:val="Сноска в дисертации"/>
    <w:basedOn w:val="afffffffb"/>
    <w:pPr>
      <w:spacing w:line="240" w:lineRule="auto"/>
      <w:ind w:firstLine="284"/>
    </w:pPr>
    <w:rPr>
      <w:sz w:val="18"/>
      <w:szCs w:val="20"/>
    </w:rPr>
  </w:style>
  <w:style w:type="paragraph" w:customStyle="1" w:styleId="1ffffff7">
    <w:name w:val="Дисертация Заголовок1 без номера"/>
    <w:basedOn w:val="1"/>
    <w:next w:val="afffffffffffffffffff9"/>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b">
    <w:name w:val="Диссертация Знак"/>
    <w:basedOn w:val="ae"/>
    <w:pPr>
      <w:spacing w:line="360" w:lineRule="auto"/>
      <w:ind w:firstLine="709"/>
      <w:jc w:val="both"/>
    </w:pPr>
    <w:rPr>
      <w:sz w:val="28"/>
      <w:szCs w:val="20"/>
    </w:rPr>
  </w:style>
  <w:style w:type="paragraph" w:customStyle="1" w:styleId="autor">
    <w:name w:val="autor"/>
    <w:basedOn w:val="ae"/>
    <w:pPr>
      <w:spacing w:after="120"/>
      <w:ind w:firstLine="680"/>
      <w:jc w:val="both"/>
    </w:pPr>
    <w:rPr>
      <w:b/>
      <w:sz w:val="20"/>
      <w:szCs w:val="20"/>
      <w:lang w:val="uk-UA"/>
    </w:rPr>
  </w:style>
  <w:style w:type="paragraph" w:customStyle="1" w:styleId="4f7">
    <w:name w:val="Стиль4"/>
    <w:basedOn w:val="affffffff0"/>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e"/>
    <w:pPr>
      <w:spacing w:before="280" w:after="280"/>
    </w:pPr>
  </w:style>
  <w:style w:type="paragraph" w:customStyle="1" w:styleId="textitalic">
    <w:name w:val="text_italic"/>
    <w:basedOn w:val="ae"/>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c">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d">
    <w:name w:val="ЗаголовокСборник"/>
    <w:basedOn w:val="ae"/>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e"/>
    <w:pPr>
      <w:spacing w:line="22" w:lineRule="atLeast"/>
      <w:ind w:firstLine="567"/>
      <w:jc w:val="both"/>
    </w:pPr>
    <w:rPr>
      <w:rFonts w:ascii="Helvetica" w:hAnsi="Helvetica"/>
      <w:sz w:val="20"/>
      <w:szCs w:val="20"/>
    </w:rPr>
  </w:style>
  <w:style w:type="paragraph" w:customStyle="1" w:styleId="BiblioTitleSbornik">
    <w:name w:val="BiblioTitleSbornik"/>
    <w:basedOn w:val="ae"/>
    <w:pPr>
      <w:spacing w:before="120" w:after="120" w:line="22" w:lineRule="atLeast"/>
      <w:jc w:val="center"/>
    </w:pPr>
    <w:rPr>
      <w:rFonts w:ascii="Helvetica" w:hAnsi="Helvetica"/>
      <w:b/>
      <w:smallCaps/>
      <w:sz w:val="18"/>
      <w:szCs w:val="20"/>
    </w:rPr>
  </w:style>
  <w:style w:type="paragraph" w:customStyle="1" w:styleId="BiblioSbornik">
    <w:name w:val="BiblioSbornik"/>
    <w:basedOn w:val="ae"/>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e"/>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e"/>
    <w:pPr>
      <w:spacing w:line="209" w:lineRule="exact"/>
      <w:jc w:val="both"/>
    </w:pPr>
    <w:rPr>
      <w:rFonts w:ascii="MS Reference Specialty" w:hAnsi="MS Reference Specialty"/>
      <w:sz w:val="20"/>
      <w:szCs w:val="20"/>
      <w:lang w:val="uk-UA"/>
    </w:rPr>
  </w:style>
  <w:style w:type="paragraph" w:customStyle="1" w:styleId="Normal14pt">
    <w:name w:val="Normal + 14 pt"/>
    <w:basedOn w:val="ae"/>
    <w:pPr>
      <w:shd w:val="clear" w:color="auto" w:fill="000080"/>
      <w:spacing w:line="360" w:lineRule="auto"/>
      <w:jc w:val="both"/>
    </w:pPr>
    <w:rPr>
      <w:sz w:val="28"/>
      <w:lang w:val="uk-UA"/>
    </w:rPr>
  </w:style>
  <w:style w:type="paragraph" w:customStyle="1" w:styleId="SOSBLUE">
    <w:name w:val="SOS_BLUE"/>
    <w:basedOn w:val="Normal14pt"/>
    <w:next w:val="ae"/>
    <w:pPr>
      <w:shd w:val="clear" w:color="auto" w:fill="auto"/>
      <w:jc w:val="left"/>
    </w:pPr>
    <w:rPr>
      <w:szCs w:val="28"/>
    </w:rPr>
  </w:style>
  <w:style w:type="paragraph" w:customStyle="1" w:styleId="Heading">
    <w:name w:val="Heading"/>
    <w:basedOn w:val="ae"/>
    <w:next w:val="afffffff9"/>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9"/>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e"/>
    <w:pPr>
      <w:suppressLineNumbers/>
      <w:spacing w:before="120" w:after="120"/>
    </w:pPr>
    <w:rPr>
      <w:i/>
      <w:iCs/>
      <w:sz w:val="20"/>
      <w:szCs w:val="20"/>
      <w:lang w:val="uk-UA"/>
    </w:rPr>
  </w:style>
  <w:style w:type="paragraph" w:customStyle="1" w:styleId="Framecontents">
    <w:name w:val="Frame contents"/>
    <w:basedOn w:val="afffffff9"/>
    <w:rPr>
      <w:sz w:val="24"/>
      <w:lang w:val="uk-UA"/>
    </w:rPr>
  </w:style>
  <w:style w:type="paragraph" w:customStyle="1" w:styleId="Index">
    <w:name w:val="Index"/>
    <w:basedOn w:val="ae"/>
    <w:pPr>
      <w:suppressLineNumbers/>
    </w:pPr>
    <w:rPr>
      <w:lang w:val="uk-UA"/>
    </w:rPr>
  </w:style>
  <w:style w:type="paragraph" w:customStyle="1" w:styleId="WW-30">
    <w:name w:val="WW-Основной текст с отступом 3"/>
    <w:basedOn w:val="ae"/>
    <w:pPr>
      <w:spacing w:after="120"/>
      <w:ind w:left="283"/>
    </w:pPr>
    <w:rPr>
      <w:sz w:val="16"/>
      <w:szCs w:val="16"/>
      <w:lang w:val="uk-UA"/>
    </w:rPr>
  </w:style>
  <w:style w:type="paragraph" w:customStyle="1" w:styleId="WW-4">
    <w:name w:val="WW-Обычный (веб)"/>
    <w:basedOn w:val="ae"/>
    <w:pPr>
      <w:spacing w:before="280" w:after="280"/>
    </w:pPr>
    <w:rPr>
      <w:lang w:val="uk-UA"/>
    </w:rPr>
  </w:style>
  <w:style w:type="paragraph" w:customStyle="1" w:styleId="WW-5">
    <w:name w:val="WW-Схема документа"/>
    <w:basedOn w:val="ae"/>
    <w:pPr>
      <w:shd w:val="clear" w:color="auto" w:fill="000080"/>
    </w:pPr>
    <w:rPr>
      <w:lang w:val="uk-UA"/>
    </w:rPr>
  </w:style>
  <w:style w:type="paragraph" w:customStyle="1" w:styleId="a7">
    <w:name w:val="Маркер"/>
    <w:basedOn w:val="ae"/>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e"/>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8">
    <w:name w:val="Текст сноски 1"/>
    <w:basedOn w:val="afffffffb"/>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e"/>
    <w:next w:val="ae"/>
    <w:pPr>
      <w:widowControl w:val="0"/>
      <w:spacing w:before="240" w:line="360" w:lineRule="auto"/>
      <w:ind w:firstLine="720"/>
      <w:jc w:val="both"/>
    </w:pPr>
    <w:rPr>
      <w:sz w:val="28"/>
      <w:szCs w:val="20"/>
      <w:lang w:val="uk-UA"/>
    </w:rPr>
  </w:style>
  <w:style w:type="paragraph" w:customStyle="1" w:styleId="WW-6">
    <w:name w:val="WW-Цитата"/>
    <w:basedOn w:val="ae"/>
    <w:pPr>
      <w:spacing w:line="360" w:lineRule="auto"/>
      <w:ind w:left="-513" w:right="225" w:firstLine="456"/>
      <w:jc w:val="both"/>
    </w:pPr>
    <w:rPr>
      <w:sz w:val="28"/>
      <w:szCs w:val="28"/>
      <w:lang w:val="uk-UA"/>
    </w:rPr>
  </w:style>
  <w:style w:type="paragraph" w:customStyle="1" w:styleId="1ffffff9">
    <w:name w:val="Заголовок_1"/>
    <w:basedOn w:val="1"/>
    <w:next w:val="ae"/>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a">
    <w:name w:val="Абзац 1А"/>
    <w:basedOn w:val="ae"/>
    <w:pPr>
      <w:spacing w:after="60"/>
      <w:jc w:val="both"/>
    </w:pPr>
    <w:rPr>
      <w:sz w:val="22"/>
      <w:lang w:val="en-GB"/>
    </w:rPr>
  </w:style>
  <w:style w:type="paragraph" w:customStyle="1" w:styleId="2ffff6">
    <w:name w:val="Абзац 2А"/>
    <w:basedOn w:val="ae"/>
    <w:pPr>
      <w:tabs>
        <w:tab w:val="left" w:pos="482"/>
      </w:tabs>
      <w:spacing w:after="60"/>
      <w:ind w:left="482"/>
      <w:jc w:val="both"/>
    </w:pPr>
    <w:rPr>
      <w:sz w:val="22"/>
      <w:lang w:val="en-GB"/>
    </w:rPr>
  </w:style>
  <w:style w:type="paragraph" w:customStyle="1" w:styleId="3ffa">
    <w:name w:val="Абзац 3А"/>
    <w:basedOn w:val="ae"/>
    <w:pPr>
      <w:tabs>
        <w:tab w:val="left" w:pos="964"/>
      </w:tabs>
      <w:spacing w:after="60"/>
      <w:ind w:left="964"/>
      <w:jc w:val="both"/>
    </w:pPr>
    <w:rPr>
      <w:sz w:val="22"/>
      <w:lang w:val="en-GB"/>
    </w:rPr>
  </w:style>
  <w:style w:type="paragraph" w:customStyle="1" w:styleId="4f8">
    <w:name w:val="Абзац 4А"/>
    <w:basedOn w:val="ae"/>
    <w:pPr>
      <w:tabs>
        <w:tab w:val="left" w:pos="1446"/>
      </w:tabs>
      <w:spacing w:after="60"/>
      <w:ind w:left="1446"/>
      <w:jc w:val="both"/>
    </w:pPr>
    <w:rPr>
      <w:sz w:val="22"/>
      <w:lang w:val="en-GB"/>
    </w:rPr>
  </w:style>
  <w:style w:type="paragraph" w:customStyle="1" w:styleId="10">
    <w:name w:val="Абисок 1АНум"/>
    <w:basedOn w:val="ae"/>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e"/>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e"/>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e"/>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e"/>
    <w:pPr>
      <w:numPr>
        <w:numId w:val="20"/>
      </w:numPr>
      <w:tabs>
        <w:tab w:val="left" w:pos="720"/>
        <w:tab w:val="left" w:pos="1446"/>
      </w:tabs>
      <w:spacing w:after="60"/>
      <w:ind w:left="720" w:hanging="360"/>
      <w:jc w:val="both"/>
    </w:pPr>
    <w:rPr>
      <w:sz w:val="22"/>
      <w:lang w:val="en-GB"/>
    </w:rPr>
  </w:style>
  <w:style w:type="paragraph" w:customStyle="1" w:styleId="1ffffffb">
    <w:name w:val="Заголовок 1А"/>
    <w:basedOn w:val="ae"/>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e"/>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e"/>
    <w:pPr>
      <w:keepNext/>
      <w:spacing w:before="240" w:after="120"/>
      <w:jc w:val="both"/>
    </w:pPr>
    <w:rPr>
      <w:b/>
      <w:color w:val="5F5F5F"/>
      <w:sz w:val="28"/>
      <w:lang w:val="en-GB"/>
    </w:rPr>
  </w:style>
  <w:style w:type="paragraph" w:customStyle="1" w:styleId="4f9">
    <w:name w:val="Заголовок 4А"/>
    <w:basedOn w:val="ae"/>
    <w:pPr>
      <w:keepNext/>
      <w:spacing w:before="240" w:after="120"/>
      <w:jc w:val="both"/>
    </w:pPr>
    <w:rPr>
      <w:rFonts w:ascii="IzhTitl" w:hAnsi="IzhTitl" w:cs="FreeSetCTT"/>
      <w:b/>
      <w:color w:val="333333"/>
      <w:lang w:val="en-GB"/>
    </w:rPr>
  </w:style>
  <w:style w:type="paragraph" w:customStyle="1" w:styleId="5f4">
    <w:name w:val="Заголовок 5А"/>
    <w:basedOn w:val="ae"/>
    <w:pPr>
      <w:keepNext/>
      <w:spacing w:before="240" w:after="120"/>
      <w:jc w:val="both"/>
    </w:pPr>
    <w:rPr>
      <w:rFonts w:ascii="IzhTitl" w:hAnsi="IzhTitl" w:cs="FreeSetCTT"/>
      <w:b/>
      <w:color w:val="333333"/>
      <w:sz w:val="22"/>
      <w:lang w:val="en-GB"/>
    </w:rPr>
  </w:style>
  <w:style w:type="paragraph" w:customStyle="1" w:styleId="6d">
    <w:name w:val="Заголовок 6А"/>
    <w:basedOn w:val="ae"/>
    <w:pPr>
      <w:keepNext/>
      <w:spacing w:before="240" w:after="120"/>
      <w:jc w:val="both"/>
    </w:pPr>
    <w:rPr>
      <w:rFonts w:cs="FreeSetCTT"/>
      <w:b/>
      <w:color w:val="333333"/>
      <w:sz w:val="22"/>
      <w:lang w:val="en-GB"/>
    </w:rPr>
  </w:style>
  <w:style w:type="paragraph" w:customStyle="1" w:styleId="afffffffffffffffffffe">
    <w:name w:val="Основний А"/>
    <w:basedOn w:val="ae"/>
    <w:pPr>
      <w:jc w:val="both"/>
    </w:pPr>
    <w:rPr>
      <w:sz w:val="22"/>
      <w:lang w:val="en-GB"/>
    </w:rPr>
  </w:style>
  <w:style w:type="paragraph" w:customStyle="1" w:styleId="affffffffffffffffffff">
    <w:name w:val="Заголовок А"/>
    <w:next w:val="1ffffffc"/>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c">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e"/>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e"/>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e"/>
    <w:rPr>
      <w:rFonts w:ascii="Symbol" w:hAnsi="Symbol" w:cs="Symbol"/>
      <w:sz w:val="20"/>
      <w:szCs w:val="20"/>
    </w:rPr>
  </w:style>
  <w:style w:type="paragraph" w:customStyle="1" w:styleId="WW-31">
    <w:name w:val="WW-Основной текст 3"/>
    <w:basedOn w:val="ae"/>
    <w:pPr>
      <w:spacing w:after="120"/>
    </w:pPr>
    <w:rPr>
      <w:sz w:val="16"/>
      <w:szCs w:val="16"/>
    </w:rPr>
  </w:style>
  <w:style w:type="paragraph" w:customStyle="1" w:styleId="affffffffffffffffffff0">
    <w:name w:val="Дисертация"/>
    <w:basedOn w:val="ae"/>
    <w:pPr>
      <w:spacing w:line="360" w:lineRule="auto"/>
      <w:ind w:firstLine="709"/>
      <w:jc w:val="both"/>
    </w:pPr>
    <w:rPr>
      <w:sz w:val="28"/>
      <w:szCs w:val="28"/>
    </w:rPr>
  </w:style>
  <w:style w:type="paragraph" w:customStyle="1" w:styleId="affffffffffffffffffff1">
    <w:name w:val="БИБЛИОГРАФИЯ"/>
    <w:basedOn w:val="ae"/>
    <w:pPr>
      <w:tabs>
        <w:tab w:val="left" w:pos="360"/>
      </w:tabs>
      <w:spacing w:line="360" w:lineRule="auto"/>
      <w:jc w:val="both"/>
    </w:pPr>
    <w:rPr>
      <w:sz w:val="28"/>
      <w:szCs w:val="20"/>
    </w:rPr>
  </w:style>
  <w:style w:type="paragraph" w:customStyle="1" w:styleId="14a">
    <w:name w:val="Стиль Основной текст + 14 пт"/>
    <w:basedOn w:val="afffffff9"/>
    <w:pPr>
      <w:spacing w:after="0" w:line="360" w:lineRule="auto"/>
      <w:ind w:firstLine="454"/>
      <w:jc w:val="both"/>
    </w:pPr>
    <w:rPr>
      <w:szCs w:val="28"/>
    </w:rPr>
  </w:style>
  <w:style w:type="paragraph" w:customStyle="1" w:styleId="WW-210">
    <w:name w:val="WW-Основной текст с отступом 21"/>
    <w:basedOn w:val="ae"/>
    <w:pPr>
      <w:widowControl w:val="0"/>
      <w:ind w:firstLine="5670"/>
      <w:jc w:val="both"/>
    </w:pPr>
    <w:rPr>
      <w:b/>
      <w:bCs/>
      <w:sz w:val="28"/>
      <w:szCs w:val="28"/>
      <w:lang w:val="uk-UA"/>
    </w:rPr>
  </w:style>
  <w:style w:type="paragraph" w:customStyle="1" w:styleId="Head10">
    <w:name w:val="Head 1"/>
    <w:basedOn w:val="afffffff9"/>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e"/>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2">
    <w:name w:val="òåêñò ñíîñêè"/>
    <w:basedOn w:val="ae"/>
    <w:rPr>
      <w:sz w:val="20"/>
      <w:szCs w:val="20"/>
      <w:lang w:val="en-GB"/>
    </w:rPr>
  </w:style>
  <w:style w:type="paragraph" w:customStyle="1" w:styleId="390">
    <w:name w:val="Основной текст (39)"/>
    <w:basedOn w:val="ae"/>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e"/>
    <w:pPr>
      <w:widowControl w:val="0"/>
      <w:shd w:val="clear" w:color="auto" w:fill="FFFFFF"/>
      <w:spacing w:before="180" w:after="180" w:line="0" w:lineRule="atLeast"/>
    </w:pPr>
    <w:rPr>
      <w:b/>
      <w:bCs/>
      <w:sz w:val="18"/>
      <w:szCs w:val="18"/>
    </w:rPr>
  </w:style>
  <w:style w:type="paragraph" w:customStyle="1" w:styleId="351">
    <w:name w:val="Основной текст (35)"/>
    <w:basedOn w:val="ae"/>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e"/>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e"/>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e"/>
    <w:pPr>
      <w:widowControl w:val="0"/>
      <w:shd w:val="clear" w:color="auto" w:fill="FFFFFF"/>
      <w:spacing w:line="178" w:lineRule="exact"/>
      <w:jc w:val="right"/>
    </w:pPr>
    <w:rPr>
      <w:b/>
      <w:bCs/>
      <w:sz w:val="16"/>
      <w:szCs w:val="16"/>
      <w:lang w:val="en-US" w:eastAsia="en-US" w:bidi="en-US"/>
    </w:rPr>
  </w:style>
  <w:style w:type="paragraph" w:customStyle="1" w:styleId="1ffffffd">
    <w:name w:val="Колонтитул1"/>
    <w:basedOn w:val="ae"/>
    <w:pPr>
      <w:widowControl w:val="0"/>
      <w:shd w:val="clear" w:color="auto" w:fill="FFFFFF"/>
      <w:spacing w:line="0" w:lineRule="atLeast"/>
      <w:jc w:val="center"/>
    </w:pPr>
    <w:rPr>
      <w:b/>
      <w:bCs/>
      <w:sz w:val="17"/>
      <w:szCs w:val="17"/>
    </w:rPr>
  </w:style>
  <w:style w:type="paragraph" w:customStyle="1" w:styleId="416">
    <w:name w:val="Основной текст (4)1"/>
    <w:basedOn w:val="ae"/>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e"/>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e"/>
    <w:pPr>
      <w:widowControl w:val="0"/>
      <w:shd w:val="clear" w:color="auto" w:fill="FFFFFF"/>
      <w:spacing w:after="240" w:line="0" w:lineRule="atLeast"/>
    </w:pPr>
    <w:rPr>
      <w:b/>
      <w:bCs/>
      <w:spacing w:val="80"/>
      <w:sz w:val="32"/>
      <w:szCs w:val="32"/>
    </w:rPr>
  </w:style>
  <w:style w:type="paragraph" w:customStyle="1" w:styleId="342">
    <w:name w:val="Заголовок №3 (4)"/>
    <w:basedOn w:val="ae"/>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0"/>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8"/>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e"/>
    <w:pPr>
      <w:widowControl w:val="0"/>
      <w:autoSpaceDE w:val="0"/>
      <w:spacing w:after="120"/>
    </w:pPr>
    <w:rPr>
      <w:sz w:val="20"/>
      <w:szCs w:val="20"/>
    </w:rPr>
  </w:style>
  <w:style w:type="paragraph" w:customStyle="1" w:styleId="affffffffffffffffffff3">
    <w:name w:val="Светлана"/>
    <w:basedOn w:val="ae"/>
    <w:pPr>
      <w:overflowPunct w:val="0"/>
      <w:autoSpaceDE w:val="0"/>
      <w:textAlignment w:val="baseline"/>
    </w:pPr>
    <w:rPr>
      <w:rFonts w:ascii="Alpha000" w:hAnsi="Alpha000" w:cs="Alpha000"/>
      <w:kern w:val="1"/>
      <w:sz w:val="28"/>
    </w:rPr>
  </w:style>
  <w:style w:type="paragraph" w:customStyle="1" w:styleId="affffffffffffffffffff4">
    <w:name w:val="Текст_осн"/>
    <w:pPr>
      <w:widowControl w:val="0"/>
      <w:suppressAutoHyphens/>
      <w:spacing w:line="360" w:lineRule="auto"/>
      <w:ind w:firstLine="567"/>
      <w:jc w:val="both"/>
    </w:pPr>
    <w:rPr>
      <w:sz w:val="28"/>
      <w:szCs w:val="28"/>
      <w:lang w:val="uk-UA" w:eastAsia="ar-SA"/>
    </w:rPr>
  </w:style>
  <w:style w:type="paragraph" w:styleId="affffffffffffffffffff5">
    <w:name w:val="Block Text"/>
    <w:basedOn w:val="ae"/>
    <w:rsid w:val="00803975"/>
    <w:pPr>
      <w:suppressAutoHyphens w:val="0"/>
      <w:ind w:left="1417" w:right="287"/>
    </w:pPr>
    <w:rPr>
      <w:rFonts w:ascii="PetersburgCTT" w:eastAsia="PetersburgCTT" w:hAnsi="PetersburgCTT" w:cs="PetersburgCTT"/>
      <w:sz w:val="28"/>
      <w:lang w:eastAsia="ru-RU"/>
    </w:rPr>
  </w:style>
  <w:style w:type="character" w:customStyle="1" w:styleId="1ff0">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9"/>
    <w:rsid w:val="00803975"/>
    <w:rPr>
      <w:rFonts w:ascii="Garamond" w:eastAsia="Garamond" w:hAnsi="Garamond" w:cs="Garamond"/>
      <w:sz w:val="28"/>
      <w:szCs w:val="24"/>
      <w:lang w:eastAsia="ar-SA"/>
    </w:rPr>
  </w:style>
  <w:style w:type="paragraph" w:styleId="38">
    <w:name w:val="Body Text Indent 3"/>
    <w:basedOn w:val="ae"/>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6">
    <w:name w:val="Table Grid"/>
    <w:basedOn w:val="af0"/>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e"/>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
    <w:semiHidden/>
    <w:rsid w:val="00B46023"/>
    <w:rPr>
      <w:rFonts w:ascii="Garamond" w:eastAsia="Garamond" w:hAnsi="Garamond" w:cs="Garamond"/>
      <w:sz w:val="24"/>
      <w:szCs w:val="24"/>
      <w:lang w:eastAsia="ar-SA"/>
    </w:rPr>
  </w:style>
  <w:style w:type="paragraph" w:styleId="affffffffffffffffffff7">
    <w:name w:val="caption"/>
    <w:basedOn w:val="ae"/>
    <w:next w:val="ae"/>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
    <w:rsid w:val="00B46023"/>
    <w:rPr>
      <w:noProof w:val="0"/>
      <w:sz w:val="28"/>
      <w:lang w:val="uk-UA"/>
    </w:rPr>
  </w:style>
  <w:style w:type="paragraph" w:styleId="2ffff9">
    <w:name w:val="Body Text 2"/>
    <w:basedOn w:val="ae"/>
    <w:link w:val="225"/>
    <w:unhideWhenUsed/>
    <w:rsid w:val="00524D1A"/>
    <w:pPr>
      <w:spacing w:after="120" w:line="480" w:lineRule="auto"/>
    </w:pPr>
  </w:style>
  <w:style w:type="character" w:customStyle="1" w:styleId="225">
    <w:name w:val="Основной текст 2 Знак2"/>
    <w:basedOn w:val="af"/>
    <w:link w:val="2ffff9"/>
    <w:uiPriority w:val="99"/>
    <w:semiHidden/>
    <w:rsid w:val="00524D1A"/>
    <w:rPr>
      <w:rFonts w:ascii="Garamond" w:eastAsia="Garamond" w:hAnsi="Garamond" w:cs="Garamond"/>
      <w:sz w:val="24"/>
      <w:szCs w:val="24"/>
      <w:lang w:eastAsia="ar-SA"/>
    </w:rPr>
  </w:style>
  <w:style w:type="character" w:styleId="affffffffffffffffffff8">
    <w:name w:val="footnote reference"/>
    <w:basedOn w:val="af"/>
    <w:rsid w:val="00524D1A"/>
    <w:rPr>
      <w:vertAlign w:val="superscript"/>
    </w:rPr>
  </w:style>
  <w:style w:type="character" w:styleId="affffffffffffffffffff9">
    <w:name w:val="annotation reference"/>
    <w:basedOn w:val="af"/>
    <w:semiHidden/>
    <w:rsid w:val="00524D1A"/>
    <w:rPr>
      <w:sz w:val="16"/>
    </w:rPr>
  </w:style>
  <w:style w:type="paragraph" w:styleId="aff4">
    <w:name w:val="annotation text"/>
    <w:basedOn w:val="ae"/>
    <w:link w:val="aff3"/>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e">
    <w:name w:val="Текст примечания Знак1"/>
    <w:basedOn w:val="af"/>
    <w:uiPriority w:val="99"/>
    <w:semiHidden/>
    <w:rsid w:val="00524D1A"/>
    <w:rPr>
      <w:rFonts w:ascii="Garamond" w:eastAsia="Garamond" w:hAnsi="Garamond" w:cs="Garamond"/>
      <w:lang w:eastAsia="ar-SA"/>
    </w:rPr>
  </w:style>
  <w:style w:type="paragraph" w:styleId="aff">
    <w:name w:val="Document Map"/>
    <w:basedOn w:val="ae"/>
    <w:link w:val="afe"/>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
    <w:name w:val="Схема документа Знак1"/>
    <w:basedOn w:val="af"/>
    <w:uiPriority w:val="99"/>
    <w:semiHidden/>
    <w:rsid w:val="00524D1A"/>
    <w:rPr>
      <w:rFonts w:ascii="Segoe UI" w:eastAsia="Garamond" w:hAnsi="Segoe UI" w:cs="Segoe UI"/>
      <w:sz w:val="16"/>
      <w:szCs w:val="16"/>
      <w:lang w:eastAsia="ar-SA"/>
    </w:rPr>
  </w:style>
  <w:style w:type="character" w:styleId="affffffffffffffffffffa">
    <w:name w:val="endnote reference"/>
    <w:basedOn w:val="af"/>
    <w:semiHidden/>
    <w:rsid w:val="00524D1A"/>
    <w:rPr>
      <w:vertAlign w:val="superscript"/>
    </w:rPr>
  </w:style>
  <w:style w:type="paragraph" w:styleId="35">
    <w:name w:val="Body Text 3"/>
    <w:basedOn w:val="ae"/>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
    <w:uiPriority w:val="99"/>
    <w:semiHidden/>
    <w:rsid w:val="00524D1A"/>
    <w:rPr>
      <w:rFonts w:ascii="Garamond" w:eastAsia="Garamond" w:hAnsi="Garamond" w:cs="Garamond"/>
      <w:sz w:val="16"/>
      <w:szCs w:val="16"/>
      <w:lang w:eastAsia="ar-SA"/>
    </w:rPr>
  </w:style>
  <w:style w:type="character" w:customStyle="1" w:styleId="text31">
    <w:name w:val="text31"/>
    <w:basedOn w:val="af"/>
    <w:rsid w:val="00524D1A"/>
    <w:rPr>
      <w:rFonts w:ascii="Arial" w:hAnsi="Arial" w:cs="Arial" w:hint="default"/>
      <w:b/>
      <w:bCs/>
      <w:color w:val="212063"/>
      <w:sz w:val="24"/>
      <w:szCs w:val="24"/>
    </w:rPr>
  </w:style>
  <w:style w:type="paragraph" w:styleId="afd">
    <w:name w:val="Plain Text"/>
    <w:basedOn w:val="ae"/>
    <w:link w:val="afc"/>
    <w:rsid w:val="00A41FCB"/>
    <w:pPr>
      <w:suppressAutoHyphens w:val="0"/>
    </w:pPr>
    <w:rPr>
      <w:rFonts w:ascii="ISOCPEUR" w:eastAsia="PetersburgCTT" w:hAnsi="ISOCPEUR" w:cs="ISOCPEUR"/>
      <w:sz w:val="20"/>
      <w:szCs w:val="20"/>
      <w:lang w:eastAsia="ru-RU"/>
    </w:rPr>
  </w:style>
  <w:style w:type="character" w:customStyle="1" w:styleId="1fffffff0">
    <w:name w:val="Текст Знак1"/>
    <w:basedOn w:val="af"/>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
    <w:rsid w:val="00854667"/>
  </w:style>
  <w:style w:type="character" w:customStyle="1" w:styleId="b3t1">
    <w:name w:val="b3t1"/>
    <w:basedOn w:val="af"/>
    <w:rsid w:val="00854667"/>
    <w:rPr>
      <w:rFonts w:ascii="Verdana" w:hAnsi="Verdana" w:hint="default"/>
      <w:b/>
      <w:bCs/>
      <w:color w:val="4556B1"/>
      <w:sz w:val="16"/>
      <w:szCs w:val="16"/>
    </w:rPr>
  </w:style>
  <w:style w:type="character" w:customStyle="1" w:styleId="b3t">
    <w:name w:val="b3t"/>
    <w:basedOn w:val="af"/>
    <w:rsid w:val="00854667"/>
  </w:style>
  <w:style w:type="paragraph" w:customStyle="1" w:styleId="Web">
    <w:name w:val="Обычный (Web)"/>
    <w:basedOn w:val="ae"/>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e"/>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
    <w:rsid w:val="00854667"/>
    <w:rPr>
      <w:color w:val="000000"/>
      <w:sz w:val="17"/>
      <w:szCs w:val="17"/>
    </w:rPr>
  </w:style>
  <w:style w:type="character" w:customStyle="1" w:styleId="postdetails1">
    <w:name w:val="postdetails1"/>
    <w:basedOn w:val="af"/>
    <w:rsid w:val="00854667"/>
    <w:rPr>
      <w:color w:val="000000"/>
      <w:sz w:val="15"/>
      <w:szCs w:val="15"/>
    </w:rPr>
  </w:style>
  <w:style w:type="character" w:customStyle="1" w:styleId="nav1">
    <w:name w:val="nav1"/>
    <w:basedOn w:val="af"/>
    <w:rsid w:val="00854667"/>
    <w:rPr>
      <w:b/>
      <w:bCs/>
      <w:color w:val="000000"/>
      <w:sz w:val="17"/>
      <w:szCs w:val="17"/>
    </w:rPr>
  </w:style>
  <w:style w:type="character" w:customStyle="1" w:styleId="4fb">
    <w:name w:val="Гиперссылка4"/>
    <w:basedOn w:val="af"/>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
    <w:rsid w:val="00902A7A"/>
    <w:rPr>
      <w:b/>
      <w:sz w:val="28"/>
      <w:szCs w:val="24"/>
      <w:lang w:val="uk-UA" w:eastAsia="ru-RU" w:bidi="ar-SA"/>
    </w:rPr>
  </w:style>
  <w:style w:type="character" w:customStyle="1" w:styleId="2ffffa">
    <w:name w:val="Основной текст 2 Знак Знак"/>
    <w:basedOn w:val="af"/>
    <w:rsid w:val="00902A7A"/>
    <w:rPr>
      <w:sz w:val="28"/>
      <w:szCs w:val="24"/>
      <w:lang w:val="uk-UA" w:eastAsia="ru-RU" w:bidi="ar-SA"/>
    </w:rPr>
  </w:style>
  <w:style w:type="paragraph" w:styleId="affffffffffffffffffffb">
    <w:name w:val="List Bullet"/>
    <w:basedOn w:val="ae"/>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e"/>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
    <w:rsid w:val="00DD4EAD"/>
  </w:style>
  <w:style w:type="character" w:customStyle="1" w:styleId="resultbody">
    <w:name w:val="resultbody"/>
    <w:basedOn w:val="af"/>
    <w:rsid w:val="00DD4EAD"/>
  </w:style>
  <w:style w:type="paragraph" w:customStyle="1" w:styleId="ParadoxNormal">
    <w:name w:val="Paradox_Normal"/>
    <w:basedOn w:val="affffffff0"/>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9"/>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e"/>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e"/>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9"/>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e"/>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e"/>
    <w:rsid w:val="00C70C58"/>
    <w:pPr>
      <w:suppressAutoHyphens w:val="0"/>
      <w:ind w:left="566" w:hanging="283"/>
    </w:pPr>
    <w:rPr>
      <w:rFonts w:ascii="Times New Roman" w:eastAsia="Times New Roman" w:hAnsi="Times New Roman" w:cs="Times New Roman"/>
      <w:lang w:eastAsia="ru-RU"/>
    </w:rPr>
  </w:style>
  <w:style w:type="paragraph" w:styleId="affffffffffffffffffffc">
    <w:name w:val="List Continue"/>
    <w:basedOn w:val="ae"/>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e"/>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d">
    <w:name w:val="Стиль власова"/>
    <w:basedOn w:val="ae"/>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
    <w:rsid w:val="004102F1"/>
    <w:rPr>
      <w:sz w:val="16"/>
      <w:szCs w:val="16"/>
    </w:rPr>
  </w:style>
  <w:style w:type="character" w:customStyle="1" w:styleId="editsection8">
    <w:name w:val="editsection8"/>
    <w:basedOn w:val="af"/>
    <w:rsid w:val="004102F1"/>
    <w:rPr>
      <w:b w:val="0"/>
      <w:bCs w:val="0"/>
      <w:sz w:val="18"/>
      <w:szCs w:val="18"/>
    </w:rPr>
  </w:style>
  <w:style w:type="character" w:customStyle="1" w:styleId="editsection9">
    <w:name w:val="editsection9"/>
    <w:basedOn w:val="af"/>
    <w:rsid w:val="004102F1"/>
    <w:rPr>
      <w:b w:val="0"/>
      <w:bCs w:val="0"/>
      <w:sz w:val="21"/>
      <w:szCs w:val="21"/>
    </w:rPr>
  </w:style>
  <w:style w:type="character" w:customStyle="1" w:styleId="editsection1">
    <w:name w:val="editsection1"/>
    <w:basedOn w:val="af"/>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e">
    <w:name w:val="Основной текст с отступом2"/>
    <w:aliases w:val="___Основной текст с отступом"/>
    <w:basedOn w:val="ae"/>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e"/>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e"/>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e"/>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e">
    <w:name w:val="Оглавление_"/>
    <w:basedOn w:val="af"/>
    <w:rsid w:val="007C548E"/>
    <w:rPr>
      <w:rFonts w:ascii="Times New Roman" w:eastAsia="Times New Roman" w:hAnsi="Times New Roman" w:cs="Times New Roman"/>
      <w:sz w:val="18"/>
      <w:szCs w:val="18"/>
      <w:shd w:val="clear" w:color="auto" w:fill="FFFFFF"/>
    </w:rPr>
  </w:style>
  <w:style w:type="paragraph" w:customStyle="1" w:styleId="affffff6">
    <w:name w:val="Сноска"/>
    <w:basedOn w:val="ae"/>
    <w:link w:val="affffff5"/>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e"/>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e"/>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e"/>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e"/>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e"/>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1">
    <w:name w:val="Стиль1 Знак Знак"/>
    <w:basedOn w:val="afffffffb"/>
    <w:link w:val="1fffffff2"/>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2">
    <w:name w:val="Стиль1 Знак Знак Знак"/>
    <w:basedOn w:val="af"/>
    <w:link w:val="1fffffff1"/>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e"/>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
    <w:rsid w:val="00FB5208"/>
    <w:rPr>
      <w:rFonts w:ascii="Times New Roman serif" w:hAnsi="Times New Roman serif" w:cs="Times New Roman" w:hint="default"/>
      <w:b/>
      <w:bCs/>
      <w:i w:val="0"/>
      <w:iCs w:val="0"/>
      <w:color w:val="000000"/>
      <w:sz w:val="40"/>
      <w:szCs w:val="40"/>
    </w:rPr>
  </w:style>
  <w:style w:type="character" w:customStyle="1" w:styleId="2fffff">
    <w:name w:val="Основной текст с отступом Знак2 Знак Знак Знак Знак"/>
    <w:basedOn w:val="af"/>
    <w:rsid w:val="00FB5208"/>
    <w:rPr>
      <w:sz w:val="24"/>
      <w:szCs w:val="24"/>
      <w:lang w:val="uk-UA" w:eastAsia="ru-RU" w:bidi="ar-SA"/>
    </w:rPr>
  </w:style>
  <w:style w:type="character" w:customStyle="1" w:styleId="s14bb">
    <w:name w:val="s14b b"/>
    <w:basedOn w:val="af"/>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
    <w:rsid w:val="00FB5208"/>
    <w:rPr>
      <w:rFonts w:ascii="Verdana" w:hAnsi="Verdana" w:hint="default"/>
      <w:b/>
      <w:bCs/>
      <w:color w:val="FF0000"/>
      <w:sz w:val="21"/>
      <w:szCs w:val="21"/>
    </w:rPr>
  </w:style>
  <w:style w:type="character" w:customStyle="1" w:styleId="bigheadline1">
    <w:name w:val="bigheadline1"/>
    <w:basedOn w:val="af"/>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
    <w:rsid w:val="00FB5208"/>
    <w:rPr>
      <w:rFonts w:ascii="Arial" w:hAnsi="Arial" w:cs="Arial" w:hint="default"/>
      <w:sz w:val="19"/>
      <w:szCs w:val="19"/>
    </w:rPr>
  </w:style>
  <w:style w:type="character" w:customStyle="1" w:styleId="inside-head1">
    <w:name w:val="inside-head1"/>
    <w:basedOn w:val="af"/>
    <w:rsid w:val="00FB5208"/>
    <w:rPr>
      <w:rFonts w:ascii="Times New Roman" w:hAnsi="Times New Roman" w:cs="Times New Roman" w:hint="default"/>
      <w:b/>
      <w:bCs/>
      <w:sz w:val="36"/>
      <w:szCs w:val="36"/>
    </w:rPr>
  </w:style>
  <w:style w:type="paragraph" w:customStyle="1" w:styleId="inside-copy">
    <w:name w:val="inside-copy"/>
    <w:basedOn w:val="ae"/>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
    <w:rsid w:val="00FB5208"/>
  </w:style>
  <w:style w:type="character" w:customStyle="1" w:styleId="subhed">
    <w:name w:val="subhed"/>
    <w:basedOn w:val="af"/>
    <w:rsid w:val="00FB5208"/>
  </w:style>
  <w:style w:type="character" w:customStyle="1" w:styleId="allbold1">
    <w:name w:val="allbold1"/>
    <w:basedOn w:val="af"/>
    <w:rsid w:val="00FB5208"/>
    <w:rPr>
      <w:rFonts w:ascii="Arial" w:hAnsi="Arial" w:cs="Arial" w:hint="default"/>
      <w:b/>
      <w:bCs/>
      <w:color w:val="000000"/>
      <w:sz w:val="14"/>
      <w:szCs w:val="14"/>
    </w:rPr>
  </w:style>
  <w:style w:type="paragraph" w:customStyle="1" w:styleId="132">
    <w:name w:val="Заголовок 13"/>
    <w:basedOn w:val="ae"/>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e"/>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e"/>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
    <w:rsid w:val="00FB5208"/>
    <w:rPr>
      <w:color w:val="000099"/>
    </w:rPr>
  </w:style>
  <w:style w:type="character" w:customStyle="1" w:styleId="cald-guideword">
    <w:name w:val="cald-guideword"/>
    <w:basedOn w:val="af"/>
    <w:rsid w:val="00FB5208"/>
  </w:style>
  <w:style w:type="character" w:customStyle="1" w:styleId="def-classification">
    <w:name w:val="def-classification"/>
    <w:basedOn w:val="af"/>
    <w:rsid w:val="00FB5208"/>
  </w:style>
  <w:style w:type="character" w:customStyle="1" w:styleId="cald-definition">
    <w:name w:val="cald-definition"/>
    <w:basedOn w:val="af"/>
    <w:rsid w:val="00FB5208"/>
  </w:style>
  <w:style w:type="character" w:customStyle="1" w:styleId="resultbodyblack1">
    <w:name w:val="resultbodyblack1"/>
    <w:basedOn w:val="af"/>
    <w:rsid w:val="00FB5208"/>
    <w:rPr>
      <w:rFonts w:ascii="Verdana" w:hAnsi="Verdana" w:hint="default"/>
      <w:b/>
      <w:bCs/>
      <w:color w:val="000000"/>
      <w:sz w:val="22"/>
      <w:szCs w:val="22"/>
    </w:rPr>
  </w:style>
  <w:style w:type="paragraph" w:customStyle="1" w:styleId="textbodyblack">
    <w:name w:val="textbodyblack"/>
    <w:basedOn w:val="ae"/>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
    <w:rsid w:val="00FB5208"/>
    <w:rPr>
      <w:rFonts w:ascii="Verdana" w:hAnsi="Verdana" w:hint="default"/>
      <w:b/>
      <w:bCs/>
      <w:color w:val="336699"/>
      <w:sz w:val="15"/>
      <w:szCs w:val="15"/>
    </w:rPr>
  </w:style>
  <w:style w:type="character" w:customStyle="1" w:styleId="headline1">
    <w:name w:val="headline1"/>
    <w:basedOn w:val="af"/>
    <w:rsid w:val="00FB5208"/>
    <w:rPr>
      <w:rFonts w:ascii="Arial" w:hAnsi="Arial" w:cs="Arial" w:hint="default"/>
      <w:b/>
      <w:bCs/>
      <w:strike w:val="0"/>
      <w:dstrike w:val="0"/>
      <w:color w:val="333333"/>
      <w:sz w:val="30"/>
      <w:szCs w:val="30"/>
      <w:u w:val="none"/>
      <w:effect w:val="none"/>
    </w:rPr>
  </w:style>
  <w:style w:type="paragraph" w:customStyle="1" w:styleId="fp">
    <w:name w:val="fp"/>
    <w:basedOn w:val="ae"/>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3">
    <w:name w:val="Нет списка1"/>
    <w:next w:val="af1"/>
    <w:uiPriority w:val="99"/>
    <w:semiHidden/>
    <w:unhideWhenUsed/>
    <w:rsid w:val="0001496C"/>
  </w:style>
  <w:style w:type="numbering" w:customStyle="1" w:styleId="2fffff0">
    <w:name w:val="Нет списка2"/>
    <w:next w:val="af1"/>
    <w:semiHidden/>
    <w:unhideWhenUsed/>
    <w:rsid w:val="00A814A4"/>
  </w:style>
  <w:style w:type="paragraph" w:customStyle="1" w:styleId="3ffe">
    <w:name w:val="Основной текст с отступом3"/>
    <w:basedOn w:val="ae"/>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e"/>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
    <w:rsid w:val="00FE1A62"/>
  </w:style>
  <w:style w:type="character" w:customStyle="1" w:styleId="small-text1">
    <w:name w:val="small-text1"/>
    <w:basedOn w:val="af"/>
    <w:rsid w:val="00FE1A62"/>
    <w:rPr>
      <w:rFonts w:ascii="Arial" w:hAnsi="Arial" w:cs="Arial"/>
      <w:color w:val="000000"/>
      <w:sz w:val="20"/>
      <w:szCs w:val="20"/>
    </w:rPr>
  </w:style>
  <w:style w:type="paragraph" w:customStyle="1" w:styleId="Example1">
    <w:name w:val="Example 1"/>
    <w:basedOn w:val="ae"/>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
    <w:rsid w:val="00FE1A62"/>
    <w:rPr>
      <w:rFonts w:ascii="Verdana" w:hAnsi="Verdana"/>
      <w:color w:val="000000"/>
      <w:sz w:val="19"/>
      <w:szCs w:val="19"/>
    </w:rPr>
  </w:style>
  <w:style w:type="character" w:customStyle="1" w:styleId="pagetitle1">
    <w:name w:val="pagetitle1"/>
    <w:basedOn w:val="af"/>
    <w:rsid w:val="00FE1A62"/>
    <w:rPr>
      <w:rFonts w:ascii="Arial" w:hAnsi="Arial" w:cs="Arial"/>
      <w:color w:val="000000"/>
      <w:sz w:val="23"/>
      <w:szCs w:val="23"/>
    </w:rPr>
  </w:style>
  <w:style w:type="character" w:customStyle="1" w:styleId="pagesubtitle1">
    <w:name w:val="pagesubtitle1"/>
    <w:basedOn w:val="af"/>
    <w:rsid w:val="00FE1A62"/>
    <w:rPr>
      <w:rFonts w:ascii="Verdana" w:hAnsi="Verdana"/>
      <w:b/>
      <w:bCs/>
      <w:color w:val="000000"/>
      <w:sz w:val="13"/>
      <w:szCs w:val="13"/>
    </w:rPr>
  </w:style>
  <w:style w:type="character" w:customStyle="1" w:styleId="section1">
    <w:name w:val="section1"/>
    <w:basedOn w:val="af"/>
    <w:rsid w:val="00FE1A62"/>
    <w:rPr>
      <w:rFonts w:ascii="Verdana" w:hAnsi="Verdana"/>
      <w:b/>
      <w:bCs/>
      <w:color w:val="000000"/>
      <w:sz w:val="24"/>
      <w:szCs w:val="24"/>
    </w:rPr>
  </w:style>
  <w:style w:type="character" w:customStyle="1" w:styleId="gift1">
    <w:name w:val="gift1"/>
    <w:basedOn w:val="af"/>
    <w:rsid w:val="00FE1A62"/>
    <w:rPr>
      <w:rFonts w:ascii="Arial" w:hAnsi="Arial" w:cs="Arial"/>
      <w:b/>
      <w:bCs/>
      <w:color w:val="auto"/>
      <w:spacing w:val="13"/>
      <w:sz w:val="24"/>
      <w:szCs w:val="24"/>
    </w:rPr>
  </w:style>
  <w:style w:type="paragraph" w:customStyle="1" w:styleId="contactnew">
    <w:name w:val="contact_new"/>
    <w:basedOn w:val="ae"/>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e"/>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e"/>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
    <w:rsid w:val="00FE1A62"/>
    <w:rPr>
      <w:rFonts w:ascii="Verdana" w:hAnsi="Verdana"/>
      <w:color w:val="auto"/>
      <w:sz w:val="20"/>
      <w:szCs w:val="20"/>
      <w:u w:val="none"/>
      <w:effect w:val="none"/>
    </w:rPr>
  </w:style>
  <w:style w:type="character" w:customStyle="1" w:styleId="7c">
    <w:name w:val="Гиперссылка7"/>
    <w:basedOn w:val="af"/>
    <w:rsid w:val="00FE1A62"/>
    <w:rPr>
      <w:rFonts w:ascii="Verdana" w:hAnsi="Verdana"/>
      <w:color w:val="auto"/>
      <w:sz w:val="20"/>
      <w:szCs w:val="20"/>
      <w:u w:val="none"/>
      <w:effect w:val="none"/>
    </w:rPr>
  </w:style>
  <w:style w:type="character" w:customStyle="1" w:styleId="toplinks1">
    <w:name w:val="top_links1"/>
    <w:basedOn w:val="af"/>
    <w:rsid w:val="00FE1A62"/>
    <w:rPr>
      <w:b/>
      <w:bCs/>
      <w:caps/>
      <w:smallCaps/>
      <w:color w:val="auto"/>
      <w:sz w:val="22"/>
      <w:szCs w:val="22"/>
    </w:rPr>
  </w:style>
  <w:style w:type="character" w:customStyle="1" w:styleId="invisible1">
    <w:name w:val="invisible1"/>
    <w:basedOn w:val="af"/>
    <w:rsid w:val="00FE1A62"/>
    <w:rPr>
      <w:vanish/>
    </w:rPr>
  </w:style>
  <w:style w:type="character" w:customStyle="1" w:styleId="infohead1">
    <w:name w:val="info_head1"/>
    <w:basedOn w:val="af"/>
    <w:rsid w:val="00FE1A62"/>
    <w:rPr>
      <w:b/>
      <w:bCs/>
      <w:color w:val="auto"/>
      <w:sz w:val="24"/>
      <w:szCs w:val="24"/>
    </w:rPr>
  </w:style>
  <w:style w:type="character" w:customStyle="1" w:styleId="lineheight1">
    <w:name w:val="lineheight1"/>
    <w:basedOn w:val="af"/>
    <w:rsid w:val="00FE1A62"/>
  </w:style>
  <w:style w:type="character" w:customStyle="1" w:styleId="newshead1">
    <w:name w:val="news_head1"/>
    <w:basedOn w:val="af"/>
    <w:rsid w:val="00FE1A62"/>
    <w:rPr>
      <w:b/>
      <w:bCs/>
      <w:color w:val="FFFFFF"/>
      <w:sz w:val="24"/>
      <w:szCs w:val="24"/>
    </w:rPr>
  </w:style>
  <w:style w:type="character" w:customStyle="1" w:styleId="newssubhead1">
    <w:name w:val="news_sub_head1"/>
    <w:basedOn w:val="af"/>
    <w:rsid w:val="00FE1A62"/>
    <w:rPr>
      <w:b/>
      <w:bCs/>
      <w:color w:val="auto"/>
      <w:sz w:val="24"/>
      <w:szCs w:val="24"/>
    </w:rPr>
  </w:style>
  <w:style w:type="character" w:customStyle="1" w:styleId="newstext1">
    <w:name w:val="news_text1"/>
    <w:basedOn w:val="af"/>
    <w:rsid w:val="00FE1A62"/>
    <w:rPr>
      <w:color w:val="FFFFFF"/>
      <w:sz w:val="24"/>
      <w:szCs w:val="24"/>
    </w:rPr>
  </w:style>
  <w:style w:type="character" w:customStyle="1" w:styleId="bigbluelink1">
    <w:name w:val="big_blue_link1"/>
    <w:basedOn w:val="af"/>
    <w:rsid w:val="00FE1A62"/>
    <w:rPr>
      <w:b/>
      <w:bCs/>
      <w:color w:val="auto"/>
      <w:sz w:val="42"/>
      <w:szCs w:val="42"/>
    </w:rPr>
  </w:style>
  <w:style w:type="character" w:customStyle="1" w:styleId="rotatetxt1">
    <w:name w:val="rotatetxt1"/>
    <w:basedOn w:val="af"/>
    <w:rsid w:val="00FE1A62"/>
    <w:rPr>
      <w:rFonts w:ascii="Verdana" w:hAnsi="Verdana"/>
      <w:color w:val="auto"/>
      <w:sz w:val="19"/>
      <w:szCs w:val="19"/>
    </w:rPr>
  </w:style>
  <w:style w:type="character" w:customStyle="1" w:styleId="smallbluelink1">
    <w:name w:val="small_blue_link1"/>
    <w:basedOn w:val="af"/>
    <w:rsid w:val="00FE1A62"/>
    <w:rPr>
      <w:color w:val="auto"/>
      <w:sz w:val="25"/>
      <w:szCs w:val="25"/>
    </w:rPr>
  </w:style>
  <w:style w:type="character" w:customStyle="1" w:styleId="footertext1">
    <w:name w:val="footer_text1"/>
    <w:basedOn w:val="af"/>
    <w:rsid w:val="00FE1A62"/>
    <w:rPr>
      <w:rFonts w:ascii="Arial" w:hAnsi="Arial" w:cs="Arial"/>
      <w:color w:val="FFFFFF"/>
      <w:sz w:val="17"/>
      <w:szCs w:val="17"/>
    </w:rPr>
  </w:style>
  <w:style w:type="paragraph" w:customStyle="1" w:styleId="journaltitles">
    <w:name w:val="journaltitles"/>
    <w:basedOn w:val="ae"/>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
    <w:rsid w:val="00FE1A62"/>
    <w:rPr>
      <w:rFonts w:ascii="Arial" w:hAnsi="Arial" w:cs="Arial"/>
      <w:color w:val="000000"/>
      <w:sz w:val="16"/>
      <w:szCs w:val="16"/>
    </w:rPr>
  </w:style>
  <w:style w:type="character" w:customStyle="1" w:styleId="maintext1">
    <w:name w:val="maintext1"/>
    <w:basedOn w:val="af"/>
    <w:rsid w:val="00FE1A62"/>
    <w:rPr>
      <w:rFonts w:ascii="Arial" w:hAnsi="Arial" w:cs="Arial"/>
      <w:color w:val="000000"/>
      <w:sz w:val="18"/>
      <w:szCs w:val="18"/>
    </w:rPr>
  </w:style>
  <w:style w:type="paragraph" w:customStyle="1" w:styleId="default0">
    <w:name w:val="default"/>
    <w:basedOn w:val="ae"/>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1"/>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1"/>
    <w:uiPriority w:val="99"/>
    <w:semiHidden/>
    <w:unhideWhenUsed/>
    <w:rsid w:val="00267173"/>
  </w:style>
  <w:style w:type="paragraph" w:customStyle="1" w:styleId="2fffff1">
    <w:name w:val="Текст выноски2"/>
    <w:basedOn w:val="ae"/>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
    <w:rsid w:val="00292B3F"/>
    <w:rPr>
      <w:rFonts w:ascii="Arial" w:hAnsi="Arial" w:cs="Arial" w:hint="default"/>
      <w:b/>
      <w:bCs/>
      <w:color w:val="990000"/>
      <w:sz w:val="21"/>
      <w:szCs w:val="21"/>
    </w:rPr>
  </w:style>
  <w:style w:type="paragraph" w:customStyle="1" w:styleId="14pt2">
    <w:name w:val="Стиль Текст + 14 pt"/>
    <w:basedOn w:val="ae"/>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0">
    <w:name w:val="Знак Знак"/>
    <w:basedOn w:val="af"/>
    <w:rsid w:val="00937513"/>
    <w:rPr>
      <w:sz w:val="24"/>
      <w:szCs w:val="24"/>
      <w:lang w:val="ru-RU" w:eastAsia="ru-RU"/>
    </w:rPr>
  </w:style>
  <w:style w:type="character" w:customStyle="1" w:styleId="14pt3">
    <w:name w:val="Стиль Текст + 14 pt Знак"/>
    <w:basedOn w:val="af"/>
    <w:locked/>
    <w:rsid w:val="00314A13"/>
    <w:rPr>
      <w:sz w:val="28"/>
      <w:szCs w:val="28"/>
      <w:lang w:val="ru-RU" w:eastAsia="ru-RU" w:bidi="ar-SA"/>
    </w:rPr>
  </w:style>
  <w:style w:type="character" w:customStyle="1" w:styleId="14pt4">
    <w:name w:val="Стиль Текст + 14 pt Знак Знак"/>
    <w:basedOn w:val="af"/>
    <w:locked/>
    <w:rsid w:val="00314A13"/>
    <w:rPr>
      <w:sz w:val="28"/>
      <w:szCs w:val="28"/>
      <w:lang w:val="ru-RU" w:eastAsia="ru-RU" w:bidi="ar-SA"/>
    </w:rPr>
  </w:style>
  <w:style w:type="character" w:customStyle="1" w:styleId="133">
    <w:name w:val="Знак Знак13"/>
    <w:basedOn w:val="af"/>
    <w:locked/>
    <w:rsid w:val="00314A13"/>
    <w:rPr>
      <w:i/>
      <w:iCs/>
      <w:sz w:val="28"/>
      <w:szCs w:val="28"/>
      <w:lang w:val="uk-UA" w:eastAsia="ru-RU" w:bidi="ar-SA"/>
    </w:rPr>
  </w:style>
  <w:style w:type="character" w:customStyle="1" w:styleId="normal10">
    <w:name w:val="normal1"/>
    <w:basedOn w:val="af"/>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e"/>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1"/>
    <w:uiPriority w:val="99"/>
    <w:semiHidden/>
    <w:unhideWhenUsed/>
    <w:rsid w:val="0039380B"/>
  </w:style>
  <w:style w:type="paragraph" w:customStyle="1" w:styleId="260">
    <w:name w:val="Основной текст 26"/>
    <w:basedOn w:val="ae"/>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1"/>
    <w:uiPriority w:val="99"/>
    <w:semiHidden/>
    <w:unhideWhenUsed/>
    <w:rsid w:val="00BA3A4E"/>
  </w:style>
  <w:style w:type="paragraph" w:customStyle="1" w:styleId="160">
    <w:name w:val="Основной текст16"/>
    <w:basedOn w:val="ae"/>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2">
    <w:name w:val="Верхний колонтитул2"/>
    <w:basedOn w:val="8a"/>
    <w:rsid w:val="00FC5D3D"/>
    <w:pPr>
      <w:tabs>
        <w:tab w:val="center" w:pos="4153"/>
        <w:tab w:val="right" w:pos="8306"/>
      </w:tabs>
    </w:pPr>
  </w:style>
  <w:style w:type="character" w:customStyle="1" w:styleId="title11">
    <w:name w:val="title11"/>
    <w:basedOn w:val="af"/>
    <w:rsid w:val="00E3373F"/>
    <w:rPr>
      <w:rFonts w:ascii="Verdana" w:hAnsi="Verdana" w:hint="default"/>
      <w:b/>
      <w:bCs/>
      <w:sz w:val="21"/>
      <w:szCs w:val="21"/>
    </w:rPr>
  </w:style>
  <w:style w:type="paragraph" w:customStyle="1" w:styleId="paper1">
    <w:name w:val="paper1"/>
    <w:basedOn w:val="ae"/>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e"/>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1">
    <w:name w:val="Дисс. Обычный абзац"/>
    <w:basedOn w:val="ae"/>
    <w:link w:val="afffffffffffffffffffff2"/>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2">
    <w:name w:val="Дисс. Обычный абзац Знак"/>
    <w:basedOn w:val="af"/>
    <w:link w:val="afffffffffffffffffffff1"/>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e"/>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e"/>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3">
    <w:name w:val="Определения Автора"/>
    <w:basedOn w:val="ae"/>
    <w:link w:val="afffffffffffffffffffff4"/>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4">
    <w:name w:val="Определения Автора Знак"/>
    <w:basedOn w:val="af"/>
    <w:link w:val="afffffffffffffffffffff3"/>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c"/>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5">
    <w:name w:val="Обычный_Автореферат"/>
    <w:basedOn w:val="ae"/>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
    <w:rsid w:val="007B0B78"/>
  </w:style>
  <w:style w:type="character" w:customStyle="1" w:styleId="afffffffffffffffffffff6">
    <w:name w:val="Обычный абзац"/>
    <w:basedOn w:val="af"/>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7">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8">
    <w:name w:val="дис как заголовок раздела"/>
    <w:basedOn w:val="ae"/>
    <w:next w:val="afffffffffffffffffffff7"/>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e"/>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9">
    <w:name w:val="Основний текст_"/>
    <w:link w:val="afffffffffffffffffffffa"/>
    <w:uiPriority w:val="99"/>
    <w:locked/>
    <w:rsid w:val="0010053C"/>
    <w:rPr>
      <w:sz w:val="21"/>
      <w:shd w:val="clear" w:color="auto" w:fill="FFFFFF"/>
    </w:rPr>
  </w:style>
  <w:style w:type="paragraph" w:customStyle="1" w:styleId="afffffffffffffffffffffa">
    <w:name w:val="Основний текст"/>
    <w:basedOn w:val="ae"/>
    <w:link w:val="afffffffffffffffffffff9"/>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4">
    <w:name w:val="Table Grid 1"/>
    <w:basedOn w:val="af0"/>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b">
    <w:name w:val="Основний текст + Курсив"/>
    <w:uiPriority w:val="99"/>
    <w:rsid w:val="0010053C"/>
    <w:rPr>
      <w:i/>
      <w:sz w:val="19"/>
    </w:rPr>
  </w:style>
  <w:style w:type="table" w:customStyle="1" w:styleId="1fffffff5">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e"/>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3">
    <w:name w:val="Абзац списка2"/>
    <w:basedOn w:val="ae"/>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
    <w:rsid w:val="000071A8"/>
  </w:style>
  <w:style w:type="paragraph" w:customStyle="1" w:styleId="articleauthorname">
    <w:name w:val="articleauthorname"/>
    <w:basedOn w:val="ae"/>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
    <w:rsid w:val="000071A8"/>
  </w:style>
  <w:style w:type="character" w:customStyle="1" w:styleId="article-author">
    <w:name w:val="article-author"/>
    <w:basedOn w:val="af"/>
    <w:rsid w:val="000071A8"/>
  </w:style>
  <w:style w:type="character" w:customStyle="1" w:styleId="orange1">
    <w:name w:val="orange1"/>
    <w:basedOn w:val="af"/>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
    <w:rsid w:val="004A5A83"/>
  </w:style>
  <w:style w:type="paragraph" w:customStyle="1" w:styleId="1fffffff6">
    <w:name w:val="Знак Знак Знак Знак Знак Знак Знак Знак Знак Знак Знак1 Знак Знак Знак Знак Знак Знак Знак Знак Знак Знак"/>
    <w:basedOn w:val="ae"/>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
    <w:rsid w:val="004A5A83"/>
  </w:style>
  <w:style w:type="character" w:customStyle="1" w:styleId="nobr">
    <w:name w:val="nobr"/>
    <w:basedOn w:val="af"/>
    <w:rsid w:val="004A5A83"/>
  </w:style>
  <w:style w:type="paragraph" w:customStyle="1" w:styleId="ListParagraph1">
    <w:name w:val="List Paragraph1"/>
    <w:basedOn w:val="ae"/>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e"/>
    <w:next w:val="ae"/>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e"/>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e"/>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e"/>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e"/>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7">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4">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c">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3">
    <w:name w:val="Подпись к картинке_"/>
    <w:link w:val="affffffffffffffffff2"/>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5">
    <w:name w:val="Подпись к картинке (2)_"/>
    <w:link w:val="2fffff6"/>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d">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c">
    <w:name w:val="Подпись к таблице_"/>
    <w:link w:val="affffffffffffffffb"/>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e"/>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6">
    <w:name w:val="Подпись к картинке (2)"/>
    <w:basedOn w:val="ae"/>
    <w:link w:val="2fffff5"/>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e"/>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e"/>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e"/>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e"/>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e"/>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e"/>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e"/>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e"/>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e"/>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e"/>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e"/>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e"/>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e"/>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e"/>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7">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e">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8">
    <w:name w:val="Подпись к таблице (2)_"/>
    <w:link w:val="2fffff9"/>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9">
    <w:name w:val="Подпись к таблице (2)"/>
    <w:basedOn w:val="ae"/>
    <w:link w:val="2fffff8"/>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e"/>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e"/>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e"/>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
    <w:name w:val="Авторефукр"/>
    <w:basedOn w:val="ae"/>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e"/>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e"/>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0">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
    <w:rsid w:val="003A3D03"/>
  </w:style>
  <w:style w:type="paragraph" w:customStyle="1" w:styleId="4ff9">
    <w:name w:val="4"/>
    <w:basedOn w:val="ae"/>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
    <w:rsid w:val="003A3D03"/>
  </w:style>
  <w:style w:type="character" w:customStyle="1" w:styleId="75pt3">
    <w:name w:val="75pt"/>
    <w:basedOn w:val="af"/>
    <w:rsid w:val="003A3D03"/>
  </w:style>
  <w:style w:type="character" w:customStyle="1" w:styleId="constantia12pt40">
    <w:name w:val="constantia12pt40"/>
    <w:basedOn w:val="af"/>
    <w:rsid w:val="003A3D03"/>
  </w:style>
  <w:style w:type="character" w:customStyle="1" w:styleId="9pt2">
    <w:name w:val="9pt"/>
    <w:basedOn w:val="af"/>
    <w:rsid w:val="003A3D03"/>
  </w:style>
  <w:style w:type="character" w:customStyle="1" w:styleId="a00">
    <w:name w:val="a0"/>
    <w:basedOn w:val="af"/>
    <w:rsid w:val="003A3D03"/>
  </w:style>
  <w:style w:type="paragraph" w:styleId="3">
    <w:name w:val="List Number 3"/>
    <w:basedOn w:val="ae"/>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
    <w:rsid w:val="004313DD"/>
    <w:rPr>
      <w:sz w:val="24"/>
      <w:lang w:val="uk-UA" w:eastAsia="ru-RU" w:bidi="ar-SA"/>
    </w:rPr>
  </w:style>
  <w:style w:type="character" w:customStyle="1" w:styleId="affffffffffffffffffffff1">
    <w:name w:val="Основной текст Знак Знак Знак"/>
    <w:basedOn w:val="af"/>
    <w:rsid w:val="004313DD"/>
    <w:rPr>
      <w:b/>
      <w:sz w:val="36"/>
      <w:szCs w:val="36"/>
      <w:lang w:val="ru-RU" w:eastAsia="ru-RU" w:bidi="ar-SA"/>
    </w:rPr>
  </w:style>
  <w:style w:type="character" w:customStyle="1" w:styleId="BodyTextIndent210">
    <w:name w:val="Body Text Indent 2 Знак Знак1"/>
    <w:basedOn w:val="af"/>
    <w:rsid w:val="004313DD"/>
    <w:rPr>
      <w:sz w:val="24"/>
      <w:szCs w:val="24"/>
      <w:lang w:val="uk-UA" w:eastAsia="ru-RU" w:bidi="ar-SA"/>
    </w:rPr>
  </w:style>
  <w:style w:type="paragraph" w:customStyle="1" w:styleId="263">
    <w:name w:val="Основной текст с отступом 26"/>
    <w:basedOn w:val="ae"/>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e"/>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a">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2">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
    <w:rsid w:val="005C0E6E"/>
  </w:style>
  <w:style w:type="character" w:customStyle="1" w:styleId="date4">
    <w:name w:val="date4"/>
    <w:basedOn w:val="af"/>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3">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b">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c">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e"/>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e"/>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e"/>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e"/>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e"/>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e"/>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8">
    <w:name w:val="таблица 1"/>
    <w:basedOn w:val="ae"/>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4">
    <w:name w:val="таблица название"/>
    <w:basedOn w:val="ae"/>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e"/>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
    <w:uiPriority w:val="99"/>
    <w:rsid w:val="00886B4E"/>
  </w:style>
  <w:style w:type="paragraph" w:customStyle="1" w:styleId="affffffffffffffffffffff5">
    <w:name w:val="Знак Знак Знак Знак Знак Знак Знак Знак Знак Знак Знак Знак"/>
    <w:basedOn w:val="ae"/>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e"/>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6">
    <w:name w:val="!Автореферат"/>
    <w:basedOn w:val="ae"/>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7">
    <w:name w:val="Заголов."/>
    <w:basedOn w:val="ae"/>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9">
    <w:name w:val="Знак Знак Знак Знак Знак Знак Знак Знак Знак Знак Знак Знак1"/>
    <w:basedOn w:val="ae"/>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e"/>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e"/>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8">
    <w:name w:val="Вопросы"/>
    <w:basedOn w:val="ae"/>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e"/>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
    <w:rsid w:val="00886B4E"/>
  </w:style>
  <w:style w:type="paragraph" w:customStyle="1" w:styleId="leftauthor">
    <w:name w:val="left_author"/>
    <w:basedOn w:val="ae"/>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9">
    <w:name w:val="название"/>
    <w:basedOn w:val="af"/>
    <w:rsid w:val="00886B4E"/>
  </w:style>
  <w:style w:type="character" w:customStyle="1" w:styleId="affffffffffffffffffffffa">
    <w:name w:val="назначение"/>
    <w:basedOn w:val="af"/>
    <w:rsid w:val="00886B4E"/>
  </w:style>
  <w:style w:type="paragraph" w:customStyle="1" w:styleId="2fffffd">
    <w:name w:val="сновной текст с отступом 2"/>
    <w:basedOn w:val="10c"/>
    <w:rsid w:val="00886B4E"/>
    <w:pPr>
      <w:widowControl/>
      <w:tabs>
        <w:tab w:val="left" w:pos="1985"/>
      </w:tabs>
      <w:spacing w:line="240" w:lineRule="auto"/>
    </w:pPr>
    <w:rPr>
      <w:sz w:val="28"/>
    </w:rPr>
  </w:style>
  <w:style w:type="paragraph" w:styleId="affffffffffffffffffffffb">
    <w:name w:val="Normal Indent"/>
    <w:basedOn w:val="ae"/>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c">
    <w:name w:val="Подпись к рисунку (заголовок)"/>
    <w:basedOn w:val="affffffffffffffffa"/>
    <w:next w:val="affffffffffffffffa"/>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e"/>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
    <w:rsid w:val="00886B4E"/>
  </w:style>
  <w:style w:type="paragraph" w:customStyle="1" w:styleId="CharChar1CharChar1CharChar">
    <w:name w:val="Char Char Знак Знак1 Char Char1 Знак Знак Char Char"/>
    <w:basedOn w:val="ae"/>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
    <w:rsid w:val="00886B4E"/>
  </w:style>
  <w:style w:type="character" w:customStyle="1" w:styleId="y5blacky5bg">
    <w:name w:val="y5_black y5_bg"/>
    <w:basedOn w:val="af"/>
    <w:rsid w:val="00886B4E"/>
  </w:style>
  <w:style w:type="character" w:customStyle="1" w:styleId="url">
    <w:name w:val="url"/>
    <w:basedOn w:val="af"/>
    <w:rsid w:val="00886B4E"/>
  </w:style>
  <w:style w:type="paragraph" w:customStyle="1" w:styleId="bodytext2">
    <w:name w:val="bodytext2"/>
    <w:basedOn w:val="ae"/>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d">
    <w:name w:val="обычный_(веб)"/>
    <w:basedOn w:val="ae"/>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
    <w:rsid w:val="00886B4E"/>
  </w:style>
  <w:style w:type="paragraph" w:customStyle="1" w:styleId="affffffffffffffffffffffe">
    <w:name w:val="АА"/>
    <w:basedOn w:val="ae"/>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
    <w:name w:val="Б"/>
    <w:basedOn w:val="ae"/>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
    <w:rsid w:val="00886B4E"/>
  </w:style>
  <w:style w:type="character" w:customStyle="1" w:styleId="search-keyword-match">
    <w:name w:val="search-keyword-match"/>
    <w:basedOn w:val="af"/>
    <w:rsid w:val="00886B4E"/>
  </w:style>
  <w:style w:type="character" w:customStyle="1" w:styleId="title1">
    <w:name w:val="title1"/>
    <w:basedOn w:val="af"/>
    <w:rsid w:val="001F66E7"/>
    <w:rPr>
      <w:rFonts w:ascii="Tahoma" w:hAnsi="Tahoma" w:cs="Tahoma" w:hint="default"/>
      <w:b/>
      <w:bCs/>
      <w:color w:val="000000"/>
      <w:sz w:val="18"/>
      <w:szCs w:val="18"/>
    </w:rPr>
  </w:style>
  <w:style w:type="character" w:customStyle="1" w:styleId="txt1">
    <w:name w:val="txt1"/>
    <w:basedOn w:val="af"/>
    <w:rsid w:val="001F66E7"/>
    <w:rPr>
      <w:sz w:val="18"/>
      <w:szCs w:val="18"/>
    </w:rPr>
  </w:style>
  <w:style w:type="character" w:customStyle="1" w:styleId="s4">
    <w:name w:val="s4"/>
    <w:basedOn w:val="af"/>
    <w:rsid w:val="001F66E7"/>
  </w:style>
  <w:style w:type="character" w:customStyle="1" w:styleId="s1">
    <w:name w:val="s1"/>
    <w:basedOn w:val="af"/>
    <w:rsid w:val="001F66E7"/>
  </w:style>
  <w:style w:type="character" w:customStyle="1" w:styleId="s2">
    <w:name w:val="s2"/>
    <w:basedOn w:val="af"/>
    <w:rsid w:val="001F66E7"/>
  </w:style>
  <w:style w:type="paragraph" w:customStyle="1" w:styleId="text-content-page1">
    <w:name w:val="text-content-page1"/>
    <w:basedOn w:val="ae"/>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
    <w:rsid w:val="001F66E7"/>
  </w:style>
  <w:style w:type="character" w:customStyle="1" w:styleId="dcom1">
    <w:name w:val="d_com1"/>
    <w:basedOn w:val="af"/>
    <w:rsid w:val="001F66E7"/>
    <w:rPr>
      <w:i/>
      <w:iCs/>
      <w:color w:val="6F0000"/>
    </w:rPr>
  </w:style>
  <w:style w:type="paragraph" w:customStyle="1" w:styleId="p3">
    <w:name w:val="p3"/>
    <w:basedOn w:val="ae"/>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e"/>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e"/>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e"/>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
    <w:uiPriority w:val="99"/>
    <w:rsid w:val="001F66E7"/>
    <w:rPr>
      <w:rFonts w:ascii="Times New Roman" w:hAnsi="Times New Roman" w:cs="Times New Roman"/>
      <w:b/>
      <w:bCs/>
      <w:sz w:val="22"/>
      <w:szCs w:val="22"/>
    </w:rPr>
  </w:style>
  <w:style w:type="character" w:customStyle="1" w:styleId="FontStyle175">
    <w:name w:val="Font Style175"/>
    <w:basedOn w:val="af"/>
    <w:rsid w:val="001F66E7"/>
    <w:rPr>
      <w:rFonts w:ascii="Times New Roman" w:hAnsi="Times New Roman" w:cs="Times New Roman"/>
      <w:sz w:val="18"/>
      <w:szCs w:val="18"/>
    </w:rPr>
  </w:style>
  <w:style w:type="character" w:customStyle="1" w:styleId="FontStyle177">
    <w:name w:val="Font Style177"/>
    <w:basedOn w:val="af"/>
    <w:rsid w:val="001F66E7"/>
    <w:rPr>
      <w:rFonts w:ascii="Times New Roman" w:hAnsi="Times New Roman" w:cs="Times New Roman"/>
      <w:sz w:val="18"/>
      <w:szCs w:val="18"/>
    </w:rPr>
  </w:style>
  <w:style w:type="character" w:customStyle="1" w:styleId="FontStyle188">
    <w:name w:val="Font Style188"/>
    <w:basedOn w:val="af"/>
    <w:uiPriority w:val="99"/>
    <w:rsid w:val="001F66E7"/>
    <w:rPr>
      <w:rFonts w:ascii="Times New Roman" w:hAnsi="Times New Roman" w:cs="Times New Roman"/>
      <w:sz w:val="18"/>
      <w:szCs w:val="18"/>
    </w:rPr>
  </w:style>
  <w:style w:type="paragraph" w:customStyle="1" w:styleId="334">
    <w:name w:val="Основной текст 33"/>
    <w:basedOn w:val="ae"/>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e"/>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e"/>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e"/>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e"/>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e"/>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e"/>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e"/>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e"/>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e"/>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e"/>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e"/>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e"/>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e"/>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e"/>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e"/>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e"/>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e"/>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e"/>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
    <w:rsid w:val="00181228"/>
  </w:style>
  <w:style w:type="character" w:customStyle="1" w:styleId="ti2">
    <w:name w:val="ti2"/>
    <w:basedOn w:val="af"/>
    <w:rsid w:val="00181228"/>
    <w:rPr>
      <w:sz w:val="22"/>
      <w:szCs w:val="22"/>
    </w:rPr>
  </w:style>
  <w:style w:type="character" w:customStyle="1" w:styleId="featuredlinkouts">
    <w:name w:val="featured_linkouts"/>
    <w:basedOn w:val="af"/>
    <w:rsid w:val="00181228"/>
  </w:style>
  <w:style w:type="character" w:customStyle="1" w:styleId="linkbar">
    <w:name w:val="linkbar"/>
    <w:basedOn w:val="af"/>
    <w:rsid w:val="00181228"/>
  </w:style>
  <w:style w:type="paragraph" w:customStyle="1" w:styleId="affiliation2">
    <w:name w:val="affiliation2"/>
    <w:basedOn w:val="ae"/>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
    <w:basedOn w:val="ae"/>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e"/>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e"/>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e"/>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e"/>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0">
    <w:name w:val="_рисунок"/>
    <w:basedOn w:val="ae"/>
    <w:next w:val="ae"/>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1">
    <w:name w:val="_рисунок Знак"/>
    <w:basedOn w:val="af"/>
    <w:rsid w:val="00181228"/>
    <w:rPr>
      <w:b/>
      <w:i/>
      <w:sz w:val="22"/>
      <w:szCs w:val="24"/>
      <w:lang w:val="uk-UA" w:eastAsia="ru-RU" w:bidi="ar-SA"/>
    </w:rPr>
  </w:style>
  <w:style w:type="character" w:customStyle="1" w:styleId="nonunderlined1">
    <w:name w:val="nonunderlined1"/>
    <w:basedOn w:val="af"/>
    <w:rsid w:val="00181228"/>
    <w:rPr>
      <w:strike w:val="0"/>
      <w:dstrike w:val="0"/>
      <w:u w:val="none"/>
      <w:effect w:val="none"/>
    </w:rPr>
  </w:style>
  <w:style w:type="character" w:customStyle="1" w:styleId="issue">
    <w:name w:val="issue"/>
    <w:basedOn w:val="af"/>
    <w:rsid w:val="00181228"/>
  </w:style>
  <w:style w:type="character" w:customStyle="1" w:styleId="ref-vol1">
    <w:name w:val="ref-vol1"/>
    <w:basedOn w:val="af"/>
    <w:rsid w:val="00181228"/>
    <w:rPr>
      <w:b/>
      <w:bCs/>
    </w:rPr>
  </w:style>
  <w:style w:type="table" w:styleId="afffffffffffffffffffffff2">
    <w:name w:val="Table Professional"/>
    <w:basedOn w:val="af0"/>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e"/>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e"/>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e"/>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e"/>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e"/>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e"/>
    <w:rsid w:val="006A457C"/>
    <w:pPr>
      <w:suppressAutoHyphens w:val="0"/>
      <w:spacing w:after="120"/>
      <w:ind w:left="1415"/>
    </w:pPr>
    <w:rPr>
      <w:rFonts w:ascii="Times New Roman" w:eastAsia="Times New Roman" w:hAnsi="Times New Roman" w:cs="Times New Roman"/>
      <w:lang w:val="uk-UA" w:eastAsia="ru-RU"/>
    </w:rPr>
  </w:style>
  <w:style w:type="paragraph" w:styleId="afff3">
    <w:name w:val="Body Text First Indent"/>
    <w:basedOn w:val="afffffff9"/>
    <w:link w:val="afff2"/>
    <w:rsid w:val="006A457C"/>
    <w:pPr>
      <w:suppressAutoHyphens w:val="0"/>
      <w:ind w:firstLine="210"/>
    </w:pPr>
    <w:rPr>
      <w:rFonts w:ascii="PetersburgCTT" w:eastAsia="PetersburgCTT" w:hAnsi="PetersburgCTT" w:cs="PetersburgCTT"/>
      <w:sz w:val="24"/>
    </w:rPr>
  </w:style>
  <w:style w:type="character" w:customStyle="1" w:styleId="1fffffffa">
    <w:name w:val="Красная строка Знак1"/>
    <w:basedOn w:val="1ff0"/>
    <w:uiPriority w:val="99"/>
    <w:semiHidden/>
    <w:rsid w:val="006A457C"/>
    <w:rPr>
      <w:rFonts w:ascii="Garamond" w:eastAsia="Garamond" w:hAnsi="Garamond" w:cs="Garamond"/>
      <w:sz w:val="24"/>
      <w:szCs w:val="24"/>
      <w:lang w:eastAsia="ar-SA"/>
    </w:rPr>
  </w:style>
  <w:style w:type="paragraph" w:styleId="2d">
    <w:name w:val="Body Text First Indent 2"/>
    <w:basedOn w:val="affffffff0"/>
    <w:link w:val="2c"/>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f"/>
    <w:link w:val="affffffff0"/>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e"/>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e"/>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e"/>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e"/>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e"/>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e"/>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e"/>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e"/>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e">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e"/>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e"/>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e"/>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e"/>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e"/>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e"/>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e"/>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e"/>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e"/>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e"/>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e"/>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e"/>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e"/>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e"/>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e"/>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e"/>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e"/>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e"/>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e"/>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e"/>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e"/>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e"/>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e"/>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e"/>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e"/>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e"/>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e"/>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e"/>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e"/>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e"/>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e"/>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e"/>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e"/>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e"/>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e"/>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e"/>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e"/>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e"/>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e"/>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e"/>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e"/>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e"/>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e"/>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e"/>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e"/>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e"/>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e"/>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e"/>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e"/>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e"/>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e"/>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e"/>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e"/>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e"/>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e"/>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e"/>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e"/>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e"/>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e"/>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e"/>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e"/>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e"/>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e"/>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e"/>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e"/>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e"/>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e"/>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e"/>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e"/>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e"/>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e"/>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e"/>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e"/>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e"/>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e"/>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e"/>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e"/>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e"/>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e"/>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e"/>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e"/>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e"/>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e"/>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e"/>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
    <w:rsid w:val="0011487C"/>
    <w:rPr>
      <w:rFonts w:ascii="Arial Narrow" w:hAnsi="Arial Narrow" w:cs="Arial Narrow"/>
      <w:b/>
      <w:bCs/>
      <w:i/>
      <w:iCs/>
      <w:caps/>
      <w:sz w:val="20"/>
      <w:szCs w:val="20"/>
    </w:rPr>
  </w:style>
  <w:style w:type="paragraph" w:customStyle="1" w:styleId="afffffffffffffffffffffff3">
    <w:name w:val="Титульний"/>
    <w:basedOn w:val="ae"/>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
    <w:rsid w:val="00821E3A"/>
    <w:rPr>
      <w:color w:val="FF0000"/>
    </w:rPr>
  </w:style>
  <w:style w:type="paragraph" w:customStyle="1" w:styleId="NienieEeo">
    <w:name w:val="NienieEeo"/>
    <w:basedOn w:val="ae"/>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e"/>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4">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e"/>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
    <w:rsid w:val="007B6B41"/>
  </w:style>
  <w:style w:type="character" w:customStyle="1" w:styleId="bindingblock1">
    <w:name w:val="bindingblock1"/>
    <w:basedOn w:val="af"/>
    <w:rsid w:val="007B6B41"/>
  </w:style>
  <w:style w:type="paragraph" w:customStyle="1" w:styleId="afffffffffffffffffffffff5">
    <w:name w:val="КД Знак Знак"/>
    <w:basedOn w:val="ae"/>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e"/>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
    <w:rsid w:val="00733FD1"/>
  </w:style>
  <w:style w:type="character" w:customStyle="1" w:styleId="text41">
    <w:name w:val="text41"/>
    <w:basedOn w:val="af"/>
    <w:rsid w:val="00733FD1"/>
    <w:rPr>
      <w:rFonts w:ascii="Verdana" w:hAnsi="Verdana" w:hint="default"/>
      <w:b w:val="0"/>
      <w:bCs w:val="0"/>
      <w:color w:val="212063"/>
    </w:rPr>
  </w:style>
  <w:style w:type="paragraph" w:customStyle="1" w:styleId="textjur">
    <w:name w:val="text_jur"/>
    <w:basedOn w:val="ae"/>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
    <w:rsid w:val="00733FD1"/>
    <w:rPr>
      <w:sz w:val="20"/>
      <w:szCs w:val="20"/>
    </w:rPr>
  </w:style>
  <w:style w:type="character" w:customStyle="1" w:styleId="comment">
    <w:name w:val="comment"/>
    <w:basedOn w:val="af"/>
    <w:rsid w:val="00733FD1"/>
  </w:style>
  <w:style w:type="paragraph" w:customStyle="1" w:styleId="authorgroup">
    <w:name w:val="authorgroup"/>
    <w:basedOn w:val="ae"/>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
    <w:rsid w:val="00733FD1"/>
    <w:rPr>
      <w:rFonts w:ascii="Arial" w:hAnsi="Arial" w:cs="Arial" w:hint="default"/>
      <w:b/>
      <w:bCs/>
      <w:color w:val="003399"/>
      <w:sz w:val="32"/>
      <w:szCs w:val="32"/>
    </w:rPr>
  </w:style>
  <w:style w:type="character" w:customStyle="1" w:styleId="rvts21">
    <w:name w:val="rvts21"/>
    <w:basedOn w:val="af"/>
    <w:rsid w:val="00733FD1"/>
    <w:rPr>
      <w:rFonts w:ascii="Times New Roman" w:hAnsi="Times New Roman" w:cs="Times New Roman" w:hint="default"/>
      <w:sz w:val="28"/>
      <w:szCs w:val="28"/>
    </w:rPr>
  </w:style>
  <w:style w:type="character" w:customStyle="1" w:styleId="srtitle">
    <w:name w:val="srtitle"/>
    <w:basedOn w:val="af"/>
    <w:rsid w:val="00733FD1"/>
  </w:style>
  <w:style w:type="character" w:customStyle="1" w:styleId="grey">
    <w:name w:val="grey"/>
    <w:basedOn w:val="af"/>
    <w:rsid w:val="00733FD1"/>
  </w:style>
  <w:style w:type="character" w:customStyle="1" w:styleId="addmd">
    <w:name w:val="addmd"/>
    <w:basedOn w:val="af"/>
    <w:rsid w:val="00733FD1"/>
  </w:style>
  <w:style w:type="character" w:customStyle="1" w:styleId="bindingblock">
    <w:name w:val="bindingblock"/>
    <w:basedOn w:val="af"/>
    <w:rsid w:val="00733FD1"/>
  </w:style>
  <w:style w:type="character" w:customStyle="1" w:styleId="binding">
    <w:name w:val="binding"/>
    <w:basedOn w:val="af"/>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e"/>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6">
    <w:name w:val="СтФорм"/>
    <w:basedOn w:val="BodyText3"/>
    <w:rsid w:val="00187A91"/>
    <w:pPr>
      <w:widowControl/>
      <w:spacing w:after="120" w:line="360" w:lineRule="auto"/>
      <w:ind w:firstLine="851"/>
    </w:pPr>
    <w:rPr>
      <w:sz w:val="28"/>
      <w:szCs w:val="28"/>
    </w:rPr>
  </w:style>
  <w:style w:type="character" w:customStyle="1" w:styleId="afffffffffffffffffffffff7">
    <w:name w:val="Основной текст Знак.Основной текст Знак Знак Знак Знак Знак Знак Знак"/>
    <w:basedOn w:val="af"/>
    <w:rsid w:val="00187A91"/>
    <w:rPr>
      <w:sz w:val="24"/>
      <w:szCs w:val="24"/>
      <w:lang w:val="ru-RU"/>
    </w:rPr>
  </w:style>
  <w:style w:type="paragraph" w:customStyle="1" w:styleId="3fffd">
    <w:name w:val="Текст выноски3"/>
    <w:basedOn w:val="ae"/>
    <w:rsid w:val="00187A91"/>
    <w:pPr>
      <w:suppressAutoHyphens w:val="0"/>
      <w:autoSpaceDE w:val="0"/>
      <w:autoSpaceDN w:val="0"/>
    </w:pPr>
    <w:rPr>
      <w:rFonts w:ascii="Tahoma" w:eastAsia="Times New Roman" w:hAnsi="Tahoma" w:cs="Tahoma"/>
      <w:sz w:val="16"/>
      <w:szCs w:val="16"/>
      <w:lang w:eastAsia="ru-RU"/>
    </w:rPr>
  </w:style>
  <w:style w:type="paragraph" w:customStyle="1" w:styleId="1fffffffb">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e"/>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8">
    <w:name w:val="А"/>
    <w:basedOn w:val="ae"/>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9">
    <w:name w:val="Список определений"/>
    <w:basedOn w:val="163"/>
    <w:next w:val="ae"/>
    <w:rsid w:val="000E45DD"/>
    <w:pPr>
      <w:widowControl/>
      <w:ind w:left="360"/>
    </w:pPr>
    <w:rPr>
      <w:b w:val="0"/>
      <w:sz w:val="24"/>
    </w:rPr>
  </w:style>
  <w:style w:type="paragraph" w:customStyle="1" w:styleId="21f3">
    <w:name w:val="Îñíîâíîé òåêñò 21"/>
    <w:basedOn w:val="afffffffffffe"/>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e"/>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e"/>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
    <w:rsid w:val="00125F49"/>
  </w:style>
  <w:style w:type="character" w:customStyle="1" w:styleId="7f">
    <w:name w:val="Название7"/>
    <w:basedOn w:val="af"/>
    <w:rsid w:val="00125F49"/>
  </w:style>
  <w:style w:type="character" w:customStyle="1" w:styleId="hissue">
    <w:name w:val="hissue"/>
    <w:basedOn w:val="af"/>
    <w:rsid w:val="00125F49"/>
  </w:style>
  <w:style w:type="character" w:customStyle="1" w:styleId="smalllight">
    <w:name w:val="small light"/>
    <w:basedOn w:val="af"/>
    <w:rsid w:val="00125F49"/>
  </w:style>
  <w:style w:type="character" w:customStyle="1" w:styleId="c51">
    <w:name w:val="c51"/>
    <w:basedOn w:val="af"/>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
    <w:rsid w:val="00140CEE"/>
    <w:rPr>
      <w:rFonts w:ascii="Times New Roman" w:hAnsi="Times New Roman"/>
      <w:noProof w:val="0"/>
      <w:sz w:val="28"/>
      <w:lang w:val="uk-UA"/>
    </w:rPr>
  </w:style>
  <w:style w:type="paragraph" w:customStyle="1" w:styleId="afffffffffffffffffffffffa">
    <w:name w:val="мій Знак Знак Знак Знак Знак Знак Знак Знак"/>
    <w:basedOn w:val="afffffff9"/>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e"/>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e"/>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e"/>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e"/>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0">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
    <w:rsid w:val="00A36128"/>
    <w:rPr>
      <w:rFonts w:ascii="Verdana" w:hAnsi="Verdana" w:cs="Verdana" w:hint="default"/>
      <w:sz w:val="14"/>
      <w:szCs w:val="14"/>
    </w:rPr>
  </w:style>
  <w:style w:type="paragraph" w:customStyle="1" w:styleId="5ff5">
    <w:name w:val="табл5"/>
    <w:basedOn w:val="ae"/>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e"/>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5">
    <w:name w:val="Текст выноски Знак1"/>
    <w:basedOn w:val="af"/>
    <w:link w:val="affffffffa"/>
    <w:rsid w:val="00AA46C8"/>
    <w:rPr>
      <w:rFonts w:ascii="Helvetica" w:eastAsia="Garamond" w:hAnsi="Helvetica" w:cs="Helvetica"/>
      <w:sz w:val="16"/>
      <w:szCs w:val="16"/>
      <w:lang w:eastAsia="ar-SA"/>
    </w:rPr>
  </w:style>
  <w:style w:type="paragraph" w:customStyle="1" w:styleId="dip">
    <w:name w:val="dip"/>
    <w:basedOn w:val="ae"/>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e"/>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b">
    <w:name w:val="Нормальний текст"/>
    <w:basedOn w:val="ae"/>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e"/>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e"/>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
    <w:rsid w:val="00A473A1"/>
    <w:rPr>
      <w:rFonts w:ascii="Arial" w:hAnsi="Arial" w:cs="Arial" w:hint="default"/>
      <w:color w:val="494949"/>
      <w:sz w:val="19"/>
      <w:szCs w:val="19"/>
    </w:rPr>
  </w:style>
  <w:style w:type="paragraph" w:customStyle="1" w:styleId="2130">
    <w:name w:val="Основной текст 213"/>
    <w:basedOn w:val="ae"/>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e"/>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e"/>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c">
    <w:name w:val="Заголовок1"/>
    <w:basedOn w:val="ae"/>
    <w:next w:val="afffffffe"/>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e"/>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
    <w:rsid w:val="004B780E"/>
    <w:rPr>
      <w:b/>
      <w:bCs/>
      <w:color w:val="999999"/>
      <w:sz w:val="16"/>
      <w:szCs w:val="16"/>
    </w:rPr>
  </w:style>
  <w:style w:type="character" w:customStyle="1" w:styleId="htopic1">
    <w:name w:val="htopic1"/>
    <w:basedOn w:val="af"/>
    <w:rsid w:val="004B780E"/>
    <w:rPr>
      <w:color w:val="999999"/>
      <w:sz w:val="16"/>
      <w:szCs w:val="16"/>
    </w:rPr>
  </w:style>
  <w:style w:type="paragraph" w:customStyle="1" w:styleId="bottom">
    <w:name w:val="bottom"/>
    <w:basedOn w:val="ae"/>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
    <w:rsid w:val="00C33A43"/>
    <w:rPr>
      <w:color w:val="ABDC7D"/>
      <w:sz w:val="27"/>
      <w:szCs w:val="27"/>
    </w:rPr>
  </w:style>
  <w:style w:type="character" w:customStyle="1" w:styleId="announcetitle1">
    <w:name w:val="announce_title1"/>
    <w:basedOn w:val="af"/>
    <w:rsid w:val="00C33A43"/>
    <w:rPr>
      <w:b/>
      <w:bCs/>
      <w:color w:val="00763E"/>
      <w:sz w:val="21"/>
      <w:szCs w:val="21"/>
    </w:rPr>
  </w:style>
  <w:style w:type="character" w:customStyle="1" w:styleId="b4">
    <w:name w:val="b4"/>
    <w:basedOn w:val="af"/>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c">
    <w:name w:val="Гост"/>
    <w:basedOn w:val="ae"/>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d">
    <w:name w:val="ГОСТ"/>
    <w:basedOn w:val="ae"/>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e"/>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e"/>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d">
    <w:name w:val="текст сноски1"/>
    <w:basedOn w:val="ae"/>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e"/>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e"/>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e">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0"/>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0">
    <w:name w:val="Таблица2"/>
    <w:basedOn w:val="ae"/>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b">
    <w:name w:val="Список Литературы"/>
    <w:basedOn w:val="afffffff9"/>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e">
    <w:name w:val="Стиль Основной текст + полужирный"/>
    <w:basedOn w:val="afffffff9"/>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
    <w:name w:val="Стиль Основной текст + полужирный1"/>
    <w:basedOn w:val="afffffff9"/>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1">
    <w:name w:val="Стиль Основной текст + полужирный2"/>
    <w:basedOn w:val="afffffff9"/>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9"/>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0"/>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e"/>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e"/>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
    <w:name w:val="Загл.табл."/>
    <w:basedOn w:val="ae"/>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e"/>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e"/>
    <w:next w:val="ae"/>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0">
    <w:name w:val="УПЖ"/>
    <w:basedOn w:val="ae"/>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1">
    <w:name w:val="Розділ"/>
    <w:basedOn w:val="ae"/>
    <w:next w:val="ae"/>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e"/>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e"/>
    <w:unhideWhenUsed/>
    <w:rsid w:val="0000123E"/>
    <w:pPr>
      <w:numPr>
        <w:numId w:val="45"/>
      </w:numPr>
      <w:contextualSpacing/>
    </w:pPr>
  </w:style>
  <w:style w:type="character" w:customStyle="1" w:styleId="mlxttrn">
    <w:name w:val="mlxt_trn"/>
    <w:basedOn w:val="af"/>
    <w:rsid w:val="00CA7E0D"/>
    <w:rPr>
      <w:rFonts w:ascii="Times New Roman" w:hAnsi="Times New Roman" w:cs="Times New Roman"/>
    </w:rPr>
  </w:style>
  <w:style w:type="character" w:customStyle="1" w:styleId="3ffff0">
    <w:name w:val="Номер страницы3"/>
    <w:basedOn w:val="af"/>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2">
    <w:name w:val="Îñíîâíîé òåêñò ñ îòñòóïîì 2"/>
    <w:basedOn w:val="ae"/>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
    <w:rsid w:val="00BF54BF"/>
    <w:rPr>
      <w:rFonts w:ascii="Arial" w:hAnsi="Arial" w:cs="Arial" w:hint="default"/>
      <w:color w:val="000000"/>
      <w:sz w:val="18"/>
      <w:szCs w:val="18"/>
    </w:rPr>
  </w:style>
  <w:style w:type="character" w:customStyle="1" w:styleId="ref-vol">
    <w:name w:val="ref-vol"/>
    <w:basedOn w:val="af"/>
    <w:rsid w:val="00BF54BF"/>
  </w:style>
  <w:style w:type="character" w:customStyle="1" w:styleId="maintextbldleft">
    <w:name w:val="maintextbldleft"/>
    <w:basedOn w:val="af"/>
    <w:rsid w:val="00BF54BF"/>
  </w:style>
  <w:style w:type="character" w:customStyle="1" w:styleId="maintextleft">
    <w:name w:val="maintextleft"/>
    <w:basedOn w:val="af"/>
    <w:rsid w:val="00BF54BF"/>
  </w:style>
  <w:style w:type="character" w:customStyle="1" w:styleId="fm-vol-iss-date1">
    <w:name w:val="fm-vol-iss-date1"/>
    <w:basedOn w:val="af"/>
    <w:rsid w:val="00BF54BF"/>
    <w:rPr>
      <w:rFonts w:ascii="Arial" w:hAnsi="Arial" w:cs="Arial" w:hint="default"/>
      <w:sz w:val="18"/>
      <w:szCs w:val="18"/>
    </w:rPr>
  </w:style>
  <w:style w:type="paragraph" w:customStyle="1" w:styleId="fm-author">
    <w:name w:val="fm-author"/>
    <w:basedOn w:val="ae"/>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e"/>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e"/>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e"/>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e"/>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e"/>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
    <w:rsid w:val="00296605"/>
    <w:rPr>
      <w:i/>
      <w:iCs/>
      <w:caps w:val="0"/>
    </w:rPr>
  </w:style>
  <w:style w:type="character" w:customStyle="1" w:styleId="normal--char">
    <w:name w:val="normal--char"/>
    <w:basedOn w:val="af"/>
    <w:rsid w:val="00985F2A"/>
  </w:style>
  <w:style w:type="character" w:customStyle="1" w:styleId="ref-journal">
    <w:name w:val="ref-journal"/>
    <w:basedOn w:val="af"/>
    <w:rsid w:val="00985F2A"/>
  </w:style>
  <w:style w:type="character" w:customStyle="1" w:styleId="e1">
    <w:name w:val="e1"/>
    <w:basedOn w:val="af"/>
    <w:rsid w:val="00985F2A"/>
    <w:rPr>
      <w:color w:val="FF0000"/>
    </w:rPr>
  </w:style>
  <w:style w:type="character" w:customStyle="1" w:styleId="sz13">
    <w:name w:val="sz13"/>
    <w:basedOn w:val="af"/>
    <w:rsid w:val="00985F2A"/>
  </w:style>
  <w:style w:type="character" w:customStyle="1" w:styleId="ref-journal1">
    <w:name w:val="ref-journal1"/>
    <w:basedOn w:val="af"/>
    <w:rsid w:val="00985F2A"/>
    <w:rPr>
      <w:i/>
      <w:iCs/>
    </w:rPr>
  </w:style>
  <w:style w:type="character" w:customStyle="1" w:styleId="goohl2">
    <w:name w:val="goohl2"/>
    <w:basedOn w:val="af"/>
    <w:rsid w:val="006B783C"/>
  </w:style>
  <w:style w:type="character" w:customStyle="1" w:styleId="goohl0">
    <w:name w:val="goohl0"/>
    <w:basedOn w:val="af"/>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e"/>
    <w:next w:val="ae"/>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2">
    <w:name w:val="Обычный (д)"/>
    <w:basedOn w:val="ae"/>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0">
    <w:name w:val="Заголовок 1 (д)"/>
    <w:basedOn w:val="ae"/>
    <w:next w:val="ae"/>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3">
    <w:name w:val="Подзаголовок (д)"/>
    <w:basedOn w:val="20"/>
    <w:next w:val="affffffffffffffffffffffff2"/>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3">
    <w:name w:val="Заголовок 2 (д)"/>
    <w:basedOn w:val="20"/>
    <w:next w:val="affffffffffffffffffffffff2"/>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4">
    <w:name w:val="Таблица №"/>
    <w:basedOn w:val="affffffffffffffffffffffff2"/>
    <w:next w:val="affffffff3"/>
    <w:rsid w:val="007F0A39"/>
    <w:pPr>
      <w:jc w:val="right"/>
    </w:pPr>
    <w:rPr>
      <w:b/>
    </w:rPr>
  </w:style>
  <w:style w:type="paragraph" w:customStyle="1" w:styleId="3ffff2">
    <w:name w:val="Заголовок 3 (д)"/>
    <w:basedOn w:val="31"/>
    <w:next w:val="affffffffffffffffffffffff2"/>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5">
    <w:name w:val="Рисунок (название)"/>
    <w:basedOn w:val="affffffffffffffffffffffff2"/>
    <w:next w:val="affffffffffffffffffffffff2"/>
    <w:rsid w:val="007F0A39"/>
    <w:rPr>
      <w:i/>
    </w:rPr>
  </w:style>
  <w:style w:type="character" w:customStyle="1" w:styleId="maintextbldleft1">
    <w:name w:val="maintextbldleft1"/>
    <w:basedOn w:val="af"/>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6">
    <w:name w:val="Содержимое списка"/>
    <w:basedOn w:val="ae"/>
    <w:rsid w:val="007F0A39"/>
    <w:pPr>
      <w:widowControl w:val="0"/>
      <w:ind w:left="567"/>
    </w:pPr>
    <w:rPr>
      <w:rFonts w:ascii="Times New Roman" w:eastAsia="Lucida Sans Unicode" w:hAnsi="Times New Roman" w:cs="Times New Roman"/>
    </w:rPr>
  </w:style>
  <w:style w:type="paragraph" w:customStyle="1" w:styleId="affffffffffffffffffffffff7">
    <w:name w:val="Нормальный"/>
    <w:rsid w:val="00A8527C"/>
    <w:rPr>
      <w:rFonts w:ascii="Peterburg" w:eastAsia="Times New Roman" w:hAnsi="Peterburg" w:cs="Times New Roman"/>
      <w:sz w:val="26"/>
    </w:rPr>
  </w:style>
  <w:style w:type="paragraph" w:customStyle="1" w:styleId="Dtext">
    <w:name w:val="D_text"/>
    <w:basedOn w:val="ae"/>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e"/>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e"/>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
    <w:rsid w:val="00680AB0"/>
    <w:rPr>
      <w:color w:val="0000FF"/>
      <w:sz w:val="28"/>
      <w:szCs w:val="28"/>
      <w:lang w:val="uk-UA"/>
    </w:rPr>
  </w:style>
  <w:style w:type="paragraph" w:customStyle="1" w:styleId="Dtext0">
    <w:name w:val="D_text Знак"/>
    <w:basedOn w:val="ae"/>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8">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e"/>
    <w:rsid w:val="006E39C1"/>
    <w:pPr>
      <w:ind w:left="720"/>
    </w:pPr>
    <w:rPr>
      <w:rFonts w:ascii="Calibri" w:eastAsia="Times New Roman" w:hAnsi="Calibri" w:cs="Times New Roman"/>
      <w:lang w:val="en-US"/>
    </w:rPr>
  </w:style>
  <w:style w:type="paragraph" w:customStyle="1" w:styleId="5ff6">
    <w:name w:val="Текст выноски5"/>
    <w:basedOn w:val="ae"/>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e"/>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4">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5">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
    <w:rsid w:val="00D93504"/>
    <w:rPr>
      <w:b/>
      <w:bCs/>
      <w:sz w:val="26"/>
      <w:szCs w:val="24"/>
      <w:lang w:val="uk-UA"/>
    </w:rPr>
  </w:style>
  <w:style w:type="character" w:customStyle="1" w:styleId="1210">
    <w:name w:val="Знак Знак121"/>
    <w:basedOn w:val="af"/>
    <w:rsid w:val="00D93504"/>
    <w:rPr>
      <w:sz w:val="28"/>
      <w:szCs w:val="24"/>
      <w:lang w:val="uk-UA"/>
    </w:rPr>
  </w:style>
  <w:style w:type="paragraph" w:customStyle="1" w:styleId="affffffffffffffffffffffff9">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1">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0"/>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2">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6">
    <w:name w:val="Стиль Заголовок 2 + полужирный все прописные"/>
    <w:basedOn w:val="20"/>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a">
    <w:name w:val="подраздел"/>
    <w:basedOn w:val="ae"/>
    <w:next w:val="ae"/>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b">
    <w:name w:val="Table Elegant"/>
    <w:basedOn w:val="af0"/>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c">
    <w:name w:val="обычный выделенный Знак Знак Знак"/>
    <w:basedOn w:val="ae"/>
    <w:link w:val="affffffffffffffffffffffffd"/>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d">
    <w:name w:val="обычный выделенный Знак Знак Знак Знак"/>
    <w:basedOn w:val="af"/>
    <w:link w:val="affffffffffffffffffffffffc"/>
    <w:rsid w:val="00372848"/>
    <w:rPr>
      <w:rFonts w:ascii="Courier New" w:eastAsia="Times New Roman" w:hAnsi="Courier New" w:cs="Courier New"/>
      <w:b/>
      <w:spacing w:val="3"/>
      <w:sz w:val="28"/>
      <w:szCs w:val="28"/>
      <w:lang w:val="uk-UA"/>
    </w:rPr>
  </w:style>
  <w:style w:type="character" w:customStyle="1" w:styleId="affffffffffffffffffffffffe">
    <w:name w:val="обычный выделенный Знак Знак Знак Знак Знак"/>
    <w:basedOn w:val="af"/>
    <w:rsid w:val="0034262A"/>
    <w:rPr>
      <w:rFonts w:ascii="Courier New" w:hAnsi="Courier New" w:cs="Courier New"/>
      <w:b/>
      <w:spacing w:val="3"/>
      <w:sz w:val="28"/>
      <w:szCs w:val="28"/>
      <w:lang w:val="uk-UA"/>
    </w:rPr>
  </w:style>
  <w:style w:type="paragraph" w:customStyle="1" w:styleId="afffffffffffffffffffffffff">
    <w:name w:val="Таблиця"/>
    <w:basedOn w:val="ae"/>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e"/>
    <w:rsid w:val="007D5B26"/>
    <w:pPr>
      <w:widowControl w:val="0"/>
      <w:suppressAutoHyphens w:val="0"/>
    </w:pPr>
    <w:rPr>
      <w:rFonts w:ascii="Times New Roman" w:eastAsia="Times New Roman" w:hAnsi="Times New Roman" w:cs="Times New Roman"/>
      <w:lang w:val="en-US" w:eastAsia="ru-RU"/>
    </w:rPr>
  </w:style>
  <w:style w:type="character" w:customStyle="1" w:styleId="affffffff7">
    <w:name w:val="Обычный (веб) Знак"/>
    <w:basedOn w:val="af"/>
    <w:link w:val="affffffff6"/>
    <w:rsid w:val="006C2CC6"/>
    <w:rPr>
      <w:rFonts w:ascii="Garamond" w:eastAsia="Garamond" w:hAnsi="Garamond" w:cs="Garamond"/>
      <w:color w:val="000000"/>
      <w:sz w:val="24"/>
      <w:szCs w:val="24"/>
      <w:lang w:eastAsia="ar-SA"/>
    </w:rPr>
  </w:style>
  <w:style w:type="paragraph" w:customStyle="1" w:styleId="a8">
    <w:name w:val="Рис"/>
    <w:basedOn w:val="affffffff0"/>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0">
    <w:name w:val="Обзор"/>
    <w:basedOn w:val="ae"/>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3">
    <w:name w:val="Table Classic 1"/>
    <w:basedOn w:val="af0"/>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4">
    <w:name w:val="Table Simple 1"/>
    <w:basedOn w:val="af0"/>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1">
    <w:name w:val="íîìåð ñòðàíèöû"/>
    <w:basedOn w:val="af"/>
    <w:rsid w:val="006C2CC6"/>
  </w:style>
  <w:style w:type="character" w:customStyle="1" w:styleId="variant1">
    <w:name w:val="variant1"/>
    <w:basedOn w:val="af"/>
    <w:rsid w:val="006C2CC6"/>
    <w:rPr>
      <w:color w:val="0000FF"/>
    </w:rPr>
  </w:style>
  <w:style w:type="character" w:customStyle="1" w:styleId="lowimportantproductattribute1">
    <w:name w:val="lowimportantproductattribute1"/>
    <w:basedOn w:val="af"/>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
    <w:rsid w:val="00E64939"/>
  </w:style>
  <w:style w:type="paragraph" w:styleId="4fffa">
    <w:name w:val="index 4"/>
    <w:basedOn w:val="ae"/>
    <w:next w:val="ae"/>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e"/>
    <w:next w:val="ae"/>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e"/>
    <w:next w:val="ae"/>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e"/>
    <w:next w:val="ae"/>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e"/>
    <w:next w:val="ae"/>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e"/>
    <w:next w:val="ae"/>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2">
    <w:name w:val="Ãëàâà äîêóìåíòó"/>
    <w:basedOn w:val="ae"/>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3">
    <w:name w:val="Çàãîëîâîê"/>
    <w:basedOn w:val="ae"/>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4">
    <w:name w:val="Íîðìàëüíèé òåêñò"/>
    <w:basedOn w:val="ae"/>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5">
    <w:name w:val="Ï³äïèñ"/>
    <w:basedOn w:val="ae"/>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6">
    <w:name w:val="Øàïêà äîêóìåíòó"/>
    <w:basedOn w:val="ae"/>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5">
    <w:name w:val="Заголов1"/>
    <w:basedOn w:val="ae"/>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e"/>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b">
    <w:name w:val="Название12"/>
    <w:basedOn w:val="245"/>
    <w:rsid w:val="00B80692"/>
    <w:pPr>
      <w:pBdr>
        <w:bottom w:val="single" w:sz="6" w:space="1" w:color="auto"/>
      </w:pBdr>
      <w:spacing w:before="240" w:line="240" w:lineRule="exact"/>
      <w:jc w:val="center"/>
    </w:pPr>
    <w:rPr>
      <w:b/>
      <w:sz w:val="24"/>
    </w:rPr>
  </w:style>
  <w:style w:type="paragraph" w:customStyle="1" w:styleId="1ffffffff6">
    <w:name w:val="Список1"/>
    <w:basedOn w:val="245"/>
    <w:rsid w:val="00B80692"/>
    <w:pPr>
      <w:ind w:left="283" w:hanging="283"/>
    </w:pPr>
    <w:rPr>
      <w:snapToGrid/>
    </w:rPr>
  </w:style>
  <w:style w:type="paragraph" w:customStyle="1" w:styleId="1ffffffff7">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e"/>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
    <w:rsid w:val="00B80692"/>
    <w:rPr>
      <w:rFonts w:ascii="Arial" w:hAnsi="Arial" w:cs="Arial" w:hint="default"/>
      <w:b/>
      <w:bCs/>
      <w:color w:val="092869"/>
      <w:sz w:val="22"/>
      <w:szCs w:val="22"/>
    </w:rPr>
  </w:style>
  <w:style w:type="paragraph" w:customStyle="1" w:styleId="abzac">
    <w:name w:val="abzac"/>
    <w:basedOn w:val="ae"/>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e"/>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e"/>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e"/>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
    <w:rsid w:val="00B80692"/>
  </w:style>
  <w:style w:type="paragraph" w:customStyle="1" w:styleId="gutter3">
    <w:name w:val="gutter3"/>
    <w:basedOn w:val="ae"/>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
    <w:rsid w:val="00B80692"/>
    <w:rPr>
      <w:rFonts w:ascii="Arial" w:hAnsi="Arial" w:cs="Arial" w:hint="default"/>
      <w:b w:val="0"/>
      <w:bCs w:val="0"/>
      <w:i w:val="0"/>
      <w:iCs w:val="0"/>
      <w:color w:val="000000"/>
      <w:sz w:val="17"/>
      <w:szCs w:val="17"/>
    </w:rPr>
  </w:style>
  <w:style w:type="character" w:customStyle="1" w:styleId="pit">
    <w:name w:val="pit"/>
    <w:basedOn w:val="af"/>
    <w:rsid w:val="00B80692"/>
  </w:style>
  <w:style w:type="character" w:customStyle="1" w:styleId="content1">
    <w:name w:val="content1"/>
    <w:basedOn w:val="af"/>
    <w:rsid w:val="00E66720"/>
    <w:rPr>
      <w:rFonts w:ascii="Verdana" w:hAnsi="Verdana" w:hint="default"/>
      <w:strike w:val="0"/>
      <w:dstrike w:val="0"/>
      <w:sz w:val="18"/>
      <w:szCs w:val="18"/>
      <w:u w:val="none"/>
      <w:effect w:val="none"/>
    </w:rPr>
  </w:style>
  <w:style w:type="character" w:customStyle="1" w:styleId="h22">
    <w:name w:val="h22"/>
    <w:basedOn w:val="af"/>
    <w:rsid w:val="00E66720"/>
    <w:rPr>
      <w:b/>
      <w:bCs/>
      <w:color w:val="669933"/>
    </w:rPr>
  </w:style>
  <w:style w:type="character" w:customStyle="1" w:styleId="citation2">
    <w:name w:val="citation2"/>
    <w:basedOn w:val="af"/>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7">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8">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9">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7">
    <w:name w:val="Узел"/>
    <w:rsid w:val="00997C25"/>
    <w:rPr>
      <w:i/>
    </w:rPr>
  </w:style>
  <w:style w:type="paragraph" w:customStyle="1" w:styleId="spec">
    <w:name w:val="spec"/>
    <w:basedOn w:val="ae"/>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e"/>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e"/>
    <w:rsid w:val="00EA0D9F"/>
    <w:pPr>
      <w:widowControl w:val="0"/>
      <w:autoSpaceDE w:val="0"/>
    </w:pPr>
    <w:rPr>
      <w:rFonts w:ascii="Arial" w:eastAsia="Times New Roman" w:hAnsi="Arial" w:cs="Arial"/>
      <w:b/>
      <w:bCs/>
      <w:sz w:val="20"/>
      <w:szCs w:val="20"/>
    </w:rPr>
  </w:style>
  <w:style w:type="character" w:customStyle="1" w:styleId="highlight01">
    <w:name w:val="highlight01"/>
    <w:basedOn w:val="af"/>
    <w:rsid w:val="00EA0D9F"/>
    <w:rPr>
      <w:sz w:val="24"/>
      <w:szCs w:val="24"/>
      <w:shd w:val="clear" w:color="auto" w:fill="auto"/>
    </w:rPr>
  </w:style>
  <w:style w:type="paragraph" w:customStyle="1" w:styleId="Affils">
    <w:name w:val="Affils"/>
    <w:basedOn w:val="ae"/>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e"/>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
    <w:rsid w:val="00EA0D9F"/>
    <w:rPr>
      <w:b/>
      <w:bCs/>
      <w:color w:val="FF0000"/>
    </w:rPr>
  </w:style>
  <w:style w:type="paragraph" w:customStyle="1" w:styleId="2ffffffa">
    <w:name w:val="Тема примечания2"/>
    <w:basedOn w:val="aff4"/>
    <w:next w:val="aff4"/>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8">
    <w:name w:val="Основной текст с отступом + по центру"/>
    <w:aliases w:val="Слева:  0 см,Междустр.интервал:  полу..."/>
    <w:basedOn w:val="ae"/>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e"/>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e"/>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e"/>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a">
    <w:name w:val="Обычный + по ширине"/>
    <w:aliases w:val="Междустр.интервал:  полуторный"/>
    <w:basedOn w:val="ae"/>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
    <w:rsid w:val="00673773"/>
    <w:rPr>
      <w:rFonts w:ascii="Verdana" w:hAnsi="Verdana" w:hint="default"/>
      <w:b/>
      <w:bCs/>
      <w:color w:val="000000"/>
      <w:sz w:val="9"/>
      <w:szCs w:val="9"/>
    </w:rPr>
  </w:style>
  <w:style w:type="paragraph" w:customStyle="1" w:styleId="Zagol">
    <w:name w:val="Zagol"/>
    <w:next w:val="ae"/>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
    <w:rsid w:val="00673773"/>
    <w:rPr>
      <w:b/>
      <w:bCs/>
    </w:rPr>
  </w:style>
  <w:style w:type="character" w:customStyle="1" w:styleId="textitalic1">
    <w:name w:val="text_italic1"/>
    <w:basedOn w:val="af"/>
    <w:rsid w:val="00673773"/>
    <w:rPr>
      <w:i/>
      <w:iCs/>
    </w:rPr>
  </w:style>
  <w:style w:type="character" w:customStyle="1" w:styleId="searchresulthittext1">
    <w:name w:val="search_result_hit_text1"/>
    <w:basedOn w:val="af"/>
    <w:rsid w:val="00673773"/>
    <w:rPr>
      <w:shd w:val="clear" w:color="auto" w:fill="FFFF00"/>
    </w:rPr>
  </w:style>
  <w:style w:type="paragraph" w:customStyle="1" w:styleId="afffffffffffffffffffffffff9">
    <w:name w:val="название таблицы"/>
    <w:basedOn w:val="ae"/>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a">
    <w:name w:val="номер таблицы"/>
    <w:basedOn w:val="ae"/>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b">
    <w:name w:val="мой заголовок"/>
    <w:basedOn w:val="affffffff0"/>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e"/>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c">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
    <w:rsid w:val="00FD2FD6"/>
    <w:rPr>
      <w:vertAlign w:val="superscript"/>
    </w:rPr>
  </w:style>
  <w:style w:type="paragraph" w:customStyle="1" w:styleId="2ffffffb">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d">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e">
    <w:name w:val="Дистекст"/>
    <w:basedOn w:val="ae"/>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
    <w:name w:val="Êîëîíêà"/>
    <w:basedOn w:val="ae"/>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8">
    <w:name w:val="Основний текст1"/>
    <w:basedOn w:val="ae"/>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c">
    <w:name w:val="Основний текст2"/>
    <w:basedOn w:val="ae"/>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0">
    <w:name w:val="Îñíîâíèé òåêñò"/>
    <w:basedOn w:val="ae"/>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8"/>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d">
    <w:name w:val="Нумерованый"/>
    <w:basedOn w:val="ae"/>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c">
    <w:name w:val="Нумерація"/>
    <w:basedOn w:val="ae"/>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9">
    <w:name w:val="Нумерованый 1"/>
    <w:basedOn w:val="ae"/>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a"/>
    <w:rsid w:val="00C71DF4"/>
  </w:style>
  <w:style w:type="character" w:customStyle="1" w:styleId="3ffff7">
    <w:name w:val="Выделение3"/>
    <w:rsid w:val="00C71DF4"/>
    <w:rPr>
      <w:i/>
    </w:rPr>
  </w:style>
  <w:style w:type="paragraph" w:customStyle="1" w:styleId="3100">
    <w:name w:val="Основной текст с отступом 310"/>
    <w:basedOn w:val="ae"/>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e"/>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0"/>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9"/>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1">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e"/>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e"/>
    <w:next w:val="ae"/>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
    <w:rsid w:val="00CB2DD4"/>
  </w:style>
  <w:style w:type="paragraph" w:customStyle="1" w:styleId="Pa20">
    <w:name w:val="Pa20"/>
    <w:basedOn w:val="ae"/>
    <w:next w:val="ae"/>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e"/>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e"/>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4"/>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e"/>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e"/>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e"/>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
    <w:rsid w:val="00A736DB"/>
    <w:rPr>
      <w:rFonts w:ascii="Arial" w:hAnsi="Arial" w:cs="Arial" w:hint="default"/>
      <w:b/>
      <w:bCs/>
      <w:color w:val="000000"/>
      <w:sz w:val="22"/>
      <w:szCs w:val="22"/>
    </w:rPr>
  </w:style>
  <w:style w:type="character" w:customStyle="1" w:styleId="summarypages">
    <w:name w:val="summary_pages"/>
    <w:basedOn w:val="af"/>
    <w:rsid w:val="00A736DB"/>
  </w:style>
  <w:style w:type="character" w:customStyle="1" w:styleId="articletitle">
    <w:name w:val="articletitle"/>
    <w:basedOn w:val="af"/>
    <w:rsid w:val="00A736DB"/>
  </w:style>
  <w:style w:type="paragraph" w:customStyle="1" w:styleId="rvps15">
    <w:name w:val="rvps15"/>
    <w:basedOn w:val="ae"/>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1">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2">
    <w:name w:val="текст дис.ЖК"/>
    <w:basedOn w:val="affffffffffffffffffffffffff1"/>
    <w:next w:val="affffffffffffffffffffffffff1"/>
    <w:autoRedefine/>
    <w:rsid w:val="00A6044C"/>
    <w:rPr>
      <w:b/>
      <w:i/>
    </w:rPr>
  </w:style>
  <w:style w:type="paragraph" w:customStyle="1" w:styleId="1ffffffffa">
    <w:name w:val="Дис. 1"/>
    <w:basedOn w:val="affffffffffffffffffffffffff1"/>
    <w:next w:val="affffffffffffffffffffffffff1"/>
    <w:autoRedefine/>
    <w:rsid w:val="00A6044C"/>
    <w:pPr>
      <w:spacing w:before="120" w:after="360"/>
      <w:ind w:firstLine="0"/>
      <w:jc w:val="center"/>
      <w:outlineLvl w:val="0"/>
    </w:pPr>
    <w:rPr>
      <w:b/>
      <w:caps/>
      <w:szCs w:val="28"/>
    </w:rPr>
  </w:style>
  <w:style w:type="paragraph" w:customStyle="1" w:styleId="affffffffffffffffffffffffff3">
    <w:name w:val="Тит. Шапка дис."/>
    <w:basedOn w:val="affffffffffffffffffffffffff1"/>
    <w:next w:val="affffffffffffffffffffffffff1"/>
    <w:autoRedefine/>
    <w:rsid w:val="00A6044C"/>
    <w:pPr>
      <w:spacing w:line="240" w:lineRule="auto"/>
      <w:ind w:firstLine="0"/>
      <w:jc w:val="center"/>
    </w:pPr>
    <w:rPr>
      <w:b/>
      <w:caps/>
      <w:szCs w:val="28"/>
    </w:rPr>
  </w:style>
  <w:style w:type="paragraph" w:customStyle="1" w:styleId="affffffffffffffffffffffffff4">
    <w:name w:val="Тит. Название дис."/>
    <w:next w:val="affffffffffffffffffffffffff1"/>
    <w:autoRedefine/>
    <w:rsid w:val="00A6044C"/>
    <w:pPr>
      <w:jc w:val="center"/>
    </w:pPr>
    <w:rPr>
      <w:rFonts w:ascii="Arial" w:eastAsia="Times New Roman" w:hAnsi="Arial" w:cs="Times New Roman"/>
      <w:b/>
      <w:caps/>
      <w:sz w:val="36"/>
      <w:szCs w:val="36"/>
    </w:rPr>
  </w:style>
  <w:style w:type="paragraph" w:customStyle="1" w:styleId="affffffffffffffffffffffffff5">
    <w:name w:val="текст дис. Ц"/>
    <w:basedOn w:val="affffffffffffffffffffffffff1"/>
    <w:next w:val="affffffffffffffffffffffffff1"/>
    <w:autoRedefine/>
    <w:rsid w:val="00A6044C"/>
    <w:pPr>
      <w:ind w:firstLine="0"/>
      <w:jc w:val="center"/>
    </w:pPr>
  </w:style>
  <w:style w:type="character" w:customStyle="1" w:styleId="affffffffffffffffffffffffff6">
    <w:name w:val="Шрифт Ж"/>
    <w:basedOn w:val="af"/>
    <w:rsid w:val="00A6044C"/>
    <w:rPr>
      <w:b/>
    </w:rPr>
  </w:style>
  <w:style w:type="character" w:customStyle="1" w:styleId="affffffffffffffffffffffffff7">
    <w:name w:val="Шрифт К"/>
    <w:basedOn w:val="af"/>
    <w:rsid w:val="00A6044C"/>
    <w:rPr>
      <w:i/>
    </w:rPr>
  </w:style>
  <w:style w:type="paragraph" w:customStyle="1" w:styleId="affffffffffffffffffffffffff8">
    <w:name w:val="Тит. рук."/>
    <w:basedOn w:val="affffffffffffffffffffffffff1"/>
    <w:next w:val="affffffffffffffffffffffffff1"/>
    <w:autoRedefine/>
    <w:rsid w:val="00A6044C"/>
    <w:pPr>
      <w:ind w:left="5670" w:firstLine="0"/>
    </w:pPr>
  </w:style>
  <w:style w:type="character" w:customStyle="1" w:styleId="affffffffffffffffffffffffff9">
    <w:name w:val="текст дис.ЖК Знак"/>
    <w:basedOn w:val="af"/>
    <w:rsid w:val="00A6044C"/>
    <w:rPr>
      <w:b/>
      <w:i/>
      <w:sz w:val="28"/>
      <w:szCs w:val="24"/>
      <w:lang w:val="ru-RU" w:eastAsia="ru-RU" w:bidi="ar-SA"/>
    </w:rPr>
  </w:style>
  <w:style w:type="paragraph" w:customStyle="1" w:styleId="affffffffffffffffffffffffffa">
    <w:name w:val="текст дис.Ж"/>
    <w:basedOn w:val="affffffffffffffffffffffffff1"/>
    <w:next w:val="affffffffffffffffffffffffff1"/>
    <w:autoRedefine/>
    <w:rsid w:val="00A6044C"/>
    <w:rPr>
      <w:b/>
    </w:rPr>
  </w:style>
  <w:style w:type="paragraph" w:customStyle="1" w:styleId="affffffffffffffffffffffffffb">
    <w:name w:val="текст дис. К"/>
    <w:basedOn w:val="affffffffffffffffffffffffff1"/>
    <w:next w:val="affffffffffffffffffffffffff1"/>
    <w:link w:val="affffffffffffffffffffffffffc"/>
    <w:autoRedefine/>
    <w:rsid w:val="00A6044C"/>
  </w:style>
  <w:style w:type="paragraph" w:customStyle="1" w:styleId="11f5">
    <w:name w:val="Дис. 1.1"/>
    <w:basedOn w:val="affffffffffffffffffffffffff1"/>
    <w:next w:val="affffffffffffffffffffffffff1"/>
    <w:autoRedefine/>
    <w:rsid w:val="00A6044C"/>
    <w:pPr>
      <w:spacing w:before="120" w:after="240"/>
      <w:ind w:left="709" w:firstLine="0"/>
      <w:contextualSpacing/>
      <w:jc w:val="left"/>
      <w:outlineLvl w:val="1"/>
    </w:pPr>
  </w:style>
  <w:style w:type="paragraph" w:customStyle="1" w:styleId="1113">
    <w:name w:val="Дис. 1.1.1"/>
    <w:basedOn w:val="affffffffffffffffffffffffff1"/>
    <w:next w:val="affffffffffffffffffffffffff1"/>
    <w:autoRedefine/>
    <w:rsid w:val="00A6044C"/>
    <w:pPr>
      <w:spacing w:before="120" w:after="240"/>
      <w:ind w:left="720" w:firstLine="0"/>
      <w:jc w:val="left"/>
      <w:outlineLvl w:val="2"/>
    </w:pPr>
    <w:rPr>
      <w:bCs/>
    </w:rPr>
  </w:style>
  <w:style w:type="paragraph" w:customStyle="1" w:styleId="11111">
    <w:name w:val="Дис. 1.1.1.1"/>
    <w:basedOn w:val="affffffffffffffffffffffffff1"/>
    <w:next w:val="affffffffffffffffffffffffff1"/>
    <w:autoRedefine/>
    <w:rsid w:val="00A6044C"/>
    <w:pPr>
      <w:spacing w:before="120" w:after="240"/>
      <w:ind w:left="709" w:firstLine="0"/>
      <w:contextualSpacing/>
      <w:jc w:val="left"/>
      <w:outlineLvl w:val="3"/>
    </w:pPr>
  </w:style>
  <w:style w:type="paragraph" w:customStyle="1" w:styleId="affffffffffffffffffffffffffd">
    <w:name w:val="текст дис. Пр"/>
    <w:basedOn w:val="affffffffffffffffffffffffff1"/>
    <w:next w:val="affffffffffffffffffffffffff1"/>
    <w:autoRedefine/>
    <w:rsid w:val="00A6044C"/>
    <w:pPr>
      <w:jc w:val="right"/>
    </w:pPr>
  </w:style>
  <w:style w:type="paragraph" w:customStyle="1" w:styleId="affffffffffffffffffffffffffe">
    <w:name w:val="Таб. номер"/>
    <w:basedOn w:val="affffffffffffffffffffffffff1"/>
    <w:next w:val="afffffffffffffffffffffffffff"/>
    <w:autoRedefine/>
    <w:rsid w:val="00A6044C"/>
    <w:pPr>
      <w:ind w:firstLine="0"/>
      <w:jc w:val="right"/>
    </w:pPr>
    <w:rPr>
      <w:i/>
    </w:rPr>
  </w:style>
  <w:style w:type="paragraph" w:customStyle="1" w:styleId="afffffffffffffffffffffffffff">
    <w:name w:val="Таб. название"/>
    <w:basedOn w:val="affffffffffffffffffffffffff1"/>
    <w:next w:val="affffffffffffffffffffffffff1"/>
    <w:link w:val="afffffffffffffffffffffffffff0"/>
    <w:autoRedefine/>
    <w:rsid w:val="00A6044C"/>
    <w:pPr>
      <w:spacing w:line="240" w:lineRule="auto"/>
      <w:ind w:firstLine="0"/>
      <w:jc w:val="center"/>
    </w:pPr>
    <w:rPr>
      <w:b/>
    </w:rPr>
  </w:style>
  <w:style w:type="character" w:customStyle="1" w:styleId="afffffffffffffffffffffffffff1">
    <w:name w:val="Шрифт"/>
    <w:basedOn w:val="af"/>
    <w:rsid w:val="00A6044C"/>
  </w:style>
  <w:style w:type="paragraph" w:customStyle="1" w:styleId="afffffffffffffffffffffffffff2">
    <w:name w:val="текст табл."/>
    <w:basedOn w:val="affffffffffffffffffffffffff1"/>
    <w:next w:val="affffffffffffffffffffffffff1"/>
    <w:autoRedefine/>
    <w:rsid w:val="00A6044C"/>
    <w:pPr>
      <w:spacing w:line="240" w:lineRule="auto"/>
    </w:pPr>
    <w:rPr>
      <w:sz w:val="24"/>
    </w:rPr>
  </w:style>
  <w:style w:type="paragraph" w:customStyle="1" w:styleId="afffffffffffffffffffffffffff3">
    <w:name w:val="Примечание"/>
    <w:basedOn w:val="affffffffffffffffffffffffff1"/>
    <w:next w:val="affffffffffffffffffffffffff1"/>
    <w:autoRedefine/>
    <w:rsid w:val="00A6044C"/>
    <w:pPr>
      <w:spacing w:before="240" w:line="240" w:lineRule="auto"/>
      <w:ind w:left="1158" w:hanging="449"/>
      <w:contextualSpacing/>
    </w:pPr>
  </w:style>
  <w:style w:type="paragraph" w:customStyle="1" w:styleId="afffffffffffffffffffffffffff4">
    <w:name w:val="текст табл. Лево"/>
    <w:basedOn w:val="afffffffffffffffffffffffffff2"/>
    <w:next w:val="affffffffffffffffffffffffff1"/>
    <w:autoRedefine/>
    <w:rsid w:val="00A6044C"/>
    <w:pPr>
      <w:spacing w:line="360" w:lineRule="auto"/>
      <w:ind w:firstLine="0"/>
      <w:jc w:val="left"/>
    </w:pPr>
  </w:style>
  <w:style w:type="paragraph" w:customStyle="1" w:styleId="157">
    <w:name w:val="табл. Лево 1.5"/>
    <w:basedOn w:val="ae"/>
    <w:next w:val="affffffffffffffffffffffffff1"/>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e"/>
    <w:next w:val="affffffffffffffffffffffffff1"/>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e"/>
    <w:next w:val="affffffffffffffffffffffffff1"/>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5">
    <w:name w:val="текст дис. Знак"/>
    <w:basedOn w:val="af"/>
    <w:rsid w:val="00A6044C"/>
    <w:rPr>
      <w:sz w:val="28"/>
      <w:szCs w:val="24"/>
      <w:lang w:val="ru-RU" w:eastAsia="ru-RU" w:bidi="ar-SA"/>
    </w:rPr>
  </w:style>
  <w:style w:type="paragraph" w:customStyle="1" w:styleId="afffffffffffffffffffffffffff6">
    <w:name w:val="Осн.текст"/>
    <w:basedOn w:val="ae"/>
    <w:link w:val="afffffffffffffffffffffffffff7"/>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8">
    <w:name w:val="текст дис.Ж Знак"/>
    <w:basedOn w:val="afffffffffffffffffffffffffff5"/>
    <w:rsid w:val="00A6044C"/>
    <w:rPr>
      <w:b/>
      <w:sz w:val="28"/>
      <w:szCs w:val="24"/>
      <w:lang w:val="ru-RU" w:eastAsia="ru-RU" w:bidi="ar-SA"/>
    </w:rPr>
  </w:style>
  <w:style w:type="paragraph" w:customStyle="1" w:styleId="1215">
    <w:name w:val="табл. Ц 12пт 1.5"/>
    <w:basedOn w:val="12c"/>
    <w:rsid w:val="00A6044C"/>
    <w:pPr>
      <w:spacing w:line="360" w:lineRule="auto"/>
    </w:pPr>
    <w:rPr>
      <w:lang w:val="uk-UA"/>
    </w:rPr>
  </w:style>
  <w:style w:type="paragraph" w:customStyle="1" w:styleId="12c">
    <w:name w:val="табл. Центр 12 пт"/>
    <w:basedOn w:val="11f6"/>
    <w:rsid w:val="00A6044C"/>
    <w:rPr>
      <w:sz w:val="24"/>
    </w:rPr>
  </w:style>
  <w:style w:type="character" w:customStyle="1" w:styleId="afffffffffffffffffffffffffff9">
    <w:name w:val="Таб. номер Знак"/>
    <w:basedOn w:val="afffffffffffffffffffffffffff5"/>
    <w:rsid w:val="00A6044C"/>
    <w:rPr>
      <w:i/>
      <w:sz w:val="28"/>
      <w:szCs w:val="24"/>
      <w:lang w:val="ru-RU" w:eastAsia="ru-RU" w:bidi="ar-SA"/>
    </w:rPr>
  </w:style>
  <w:style w:type="character" w:customStyle="1" w:styleId="11f7">
    <w:name w:val="Дис. 1.1 Знак"/>
    <w:basedOn w:val="afffffffffffffffffffffffffff5"/>
    <w:rsid w:val="00A6044C"/>
    <w:rPr>
      <w:sz w:val="28"/>
      <w:szCs w:val="24"/>
      <w:lang w:val="ru-RU" w:eastAsia="ru-RU" w:bidi="ar-SA"/>
    </w:rPr>
  </w:style>
  <w:style w:type="character" w:customStyle="1" w:styleId="1ffffffffb">
    <w:name w:val="текст дис. Знак1"/>
    <w:basedOn w:val="af"/>
    <w:rsid w:val="00A6044C"/>
    <w:rPr>
      <w:sz w:val="28"/>
      <w:szCs w:val="24"/>
      <w:lang w:val="ru-RU" w:eastAsia="ru-RU" w:bidi="ar-SA"/>
    </w:rPr>
  </w:style>
  <w:style w:type="paragraph" w:customStyle="1" w:styleId="1ffffffffc">
    <w:name w:val="Рис 1"/>
    <w:basedOn w:val="afffffffffffffffb"/>
    <w:next w:val="ae"/>
    <w:link w:val="1ffffffffd"/>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8">
    <w:name w:val="1.1"/>
    <w:basedOn w:val="ae"/>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e"/>
    <w:rsid w:val="006F11FC"/>
    <w:pPr>
      <w:suppressAutoHyphens w:val="0"/>
    </w:pPr>
    <w:rPr>
      <w:rFonts w:ascii="Tahoma" w:eastAsia="Times New Roman" w:hAnsi="Tahoma" w:cs="Tahoma"/>
      <w:sz w:val="16"/>
      <w:szCs w:val="16"/>
      <w:lang w:eastAsia="ru-RU"/>
    </w:rPr>
  </w:style>
  <w:style w:type="paragraph" w:customStyle="1" w:styleId="Tabl">
    <w:name w:val="Tabl"/>
    <w:basedOn w:val="ae"/>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e"/>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e"/>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e">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a">
    <w:name w:val="формула"/>
    <w:basedOn w:val="afffffff9"/>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b">
    <w:name w:val="Осн текст дис"/>
    <w:basedOn w:val="afffffff9"/>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c">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e"/>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e"/>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d">
    <w:name w:val="Осн текст дис Знак"/>
    <w:basedOn w:val="af"/>
    <w:rsid w:val="00BE2D47"/>
    <w:rPr>
      <w:sz w:val="28"/>
      <w:szCs w:val="28"/>
      <w:lang w:val="uk-UA" w:eastAsia="ru-RU" w:bidi="ar-SA"/>
    </w:rPr>
  </w:style>
  <w:style w:type="paragraph" w:customStyle="1" w:styleId="afffffffffffffffffffffffffffe">
    <w:name w:val="ткс"/>
    <w:basedOn w:val="ae"/>
    <w:next w:val="ae"/>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
    <w:name w:val="відступ"/>
    <w:basedOn w:val="afffffffffffffffffffffffffffe"/>
    <w:next w:val="afffffffffffffffffffffffffffe"/>
    <w:rsid w:val="00B50BD7"/>
    <w:pPr>
      <w:ind w:left="227" w:hanging="227"/>
    </w:pPr>
  </w:style>
  <w:style w:type="paragraph" w:customStyle="1" w:styleId="affffffffffffffffffffffffffff0">
    <w:name w:val="Заголовок статей"/>
    <w:basedOn w:val="afffffff9"/>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0"/>
    <w:rsid w:val="00B50BD7"/>
    <w:rPr>
      <w:b w:val="0"/>
      <w:sz w:val="20"/>
    </w:rPr>
  </w:style>
  <w:style w:type="paragraph" w:customStyle="1" w:styleId="affffffffffffffffffffffffffff1">
    <w:name w:val="мой"/>
    <w:basedOn w:val="ae"/>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4"/>
    <w:next w:val="aff4"/>
    <w:rsid w:val="00E36270"/>
    <w:pPr>
      <w:widowControl/>
    </w:pPr>
    <w:rPr>
      <w:rFonts w:ascii="Times New Roman" w:eastAsia="Times New Roman" w:hAnsi="Times New Roman" w:cs="Times New Roman"/>
      <w:b/>
      <w:bCs/>
    </w:rPr>
  </w:style>
  <w:style w:type="paragraph" w:customStyle="1" w:styleId="5ffe">
    <w:name w:val="Абзац списка5"/>
    <w:basedOn w:val="ae"/>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
    <w:rsid w:val="00794DF8"/>
  </w:style>
  <w:style w:type="character" w:customStyle="1" w:styleId="mlxttrngo1">
    <w:name w:val="mlxt_trn_go1"/>
    <w:basedOn w:val="af"/>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7">
    <w:name w:val="стиль41"/>
    <w:basedOn w:val="ae"/>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e"/>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e"/>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2">
    <w:name w:val="Підпис"/>
    <w:basedOn w:val="ae"/>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e"/>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3">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e"/>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e"/>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e"/>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
    <w:rsid w:val="00363673"/>
    <w:rPr>
      <w:b w:val="0"/>
      <w:bCs w:val="0"/>
      <w:i w:val="0"/>
      <w:iCs w:val="0"/>
    </w:rPr>
  </w:style>
  <w:style w:type="character" w:customStyle="1" w:styleId="txr-x-x-70">
    <w:name w:val="txr-x-x-70"/>
    <w:basedOn w:val="af"/>
    <w:rsid w:val="00363673"/>
  </w:style>
  <w:style w:type="character" w:customStyle="1" w:styleId="medium-font1">
    <w:name w:val="medium-font1"/>
    <w:basedOn w:val="af"/>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e"/>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
    <w:rsid w:val="00D04D7C"/>
  </w:style>
  <w:style w:type="paragraph" w:customStyle="1" w:styleId="Header4">
    <w:name w:val="Header_4"/>
    <w:basedOn w:val="ae"/>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
    <w:rsid w:val="000D4C60"/>
    <w:rPr>
      <w:rFonts w:ascii="Verdana" w:hAnsi="Verdana"/>
      <w:b/>
      <w:bCs/>
      <w:sz w:val="15"/>
      <w:szCs w:val="15"/>
    </w:rPr>
  </w:style>
  <w:style w:type="paragraph" w:customStyle="1" w:styleId="rvps39">
    <w:name w:val="rvps39"/>
    <w:basedOn w:val="ae"/>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e"/>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e"/>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d">
    <w:name w:val="List Number 2"/>
    <w:basedOn w:val="ae"/>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e"/>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e"/>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e"/>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4">
    <w:name w:val="табл. Право"/>
    <w:basedOn w:val="affffffffffffffffffffffffff1"/>
    <w:next w:val="affffffffffffffffffffffffff1"/>
    <w:autoRedefine/>
    <w:rsid w:val="00F73245"/>
    <w:pPr>
      <w:spacing w:line="240" w:lineRule="auto"/>
      <w:ind w:right="113" w:firstLine="0"/>
      <w:jc w:val="right"/>
    </w:pPr>
    <w:rPr>
      <w:sz w:val="24"/>
    </w:rPr>
  </w:style>
  <w:style w:type="character" w:customStyle="1" w:styleId="afffffffffffffffffffffffffff0">
    <w:name w:val="Таб. название Знак"/>
    <w:basedOn w:val="afffffffffffffffffffffffffff5"/>
    <w:link w:val="afffffffffffffffffffffffffff"/>
    <w:locked/>
    <w:rsid w:val="00F73245"/>
    <w:rPr>
      <w:rFonts w:ascii="Times New Roman" w:eastAsia="Times New Roman" w:hAnsi="Times New Roman" w:cs="Times New Roman"/>
      <w:b/>
      <w:sz w:val="28"/>
      <w:szCs w:val="24"/>
      <w:lang w:val="ru-RU" w:eastAsia="ru-RU" w:bidi="ar-SA"/>
    </w:rPr>
  </w:style>
  <w:style w:type="character" w:customStyle="1" w:styleId="affffffffffffffffffffffffffc">
    <w:name w:val="текст дис. К Знак"/>
    <w:basedOn w:val="afffffffffffffffffffffffffff5"/>
    <w:link w:val="affffffffffffffffffffffffffb"/>
    <w:locked/>
    <w:rsid w:val="00F73245"/>
    <w:rPr>
      <w:rFonts w:ascii="Times New Roman" w:eastAsia="Times New Roman" w:hAnsi="Times New Roman" w:cs="Times New Roman"/>
      <w:sz w:val="28"/>
      <w:szCs w:val="24"/>
      <w:lang w:val="ru-RU" w:eastAsia="ru-RU" w:bidi="ar-SA"/>
    </w:rPr>
  </w:style>
  <w:style w:type="paragraph" w:customStyle="1" w:styleId="affffffffffffffffffffffffffff5">
    <w:name w:val="табл. Лево"/>
    <w:basedOn w:val="ae"/>
    <w:next w:val="affffffffffffffffffffffffff1"/>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6">
    <w:name w:val="табл. Центр Знак"/>
    <w:basedOn w:val="af"/>
    <w:link w:val="affffffffffffffffffffffffffff7"/>
    <w:locked/>
    <w:rsid w:val="00F73245"/>
    <w:rPr>
      <w:rFonts w:ascii="Times New Roman" w:eastAsia="Times New Roman" w:hAnsi="Times New Roman" w:cs="Times New Roman"/>
      <w:sz w:val="26"/>
      <w:szCs w:val="28"/>
      <w:lang w:val="uk-UA"/>
    </w:rPr>
  </w:style>
  <w:style w:type="paragraph" w:customStyle="1" w:styleId="affffffffffffffffffffffffffff7">
    <w:name w:val="табл. Центр"/>
    <w:basedOn w:val="ae"/>
    <w:next w:val="ae"/>
    <w:link w:val="affffffffffffffffffffffffffff6"/>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8">
    <w:name w:val="Табл.Шапка"/>
    <w:basedOn w:val="affffffffffffffffffffffffffff7"/>
    <w:next w:val="affffffffffffffffffffffffffff7"/>
    <w:autoRedefine/>
    <w:rsid w:val="00F73245"/>
    <w:rPr>
      <w:b/>
      <w:bCs/>
      <w:szCs w:val="22"/>
    </w:rPr>
  </w:style>
  <w:style w:type="paragraph" w:customStyle="1" w:styleId="11f9">
    <w:name w:val="Табл.Шапка 11 пт"/>
    <w:basedOn w:val="affffffffffffffffffffffffffff8"/>
    <w:next w:val="affffffffffffffffffffffffff1"/>
    <w:rsid w:val="00F73245"/>
    <w:rPr>
      <w:sz w:val="22"/>
    </w:rPr>
  </w:style>
  <w:style w:type="character" w:customStyle="1" w:styleId="1ffffffffd">
    <w:name w:val="Рис 1 Знак"/>
    <w:link w:val="1ffffffffc"/>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5"/>
    <w:rsid w:val="00F73245"/>
  </w:style>
  <w:style w:type="character" w:customStyle="1" w:styleId="afffffffffffffffffffffffffff7">
    <w:name w:val="Осн.текст Знак"/>
    <w:basedOn w:val="af"/>
    <w:link w:val="afffffffffffffffffffffffffff6"/>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9">
    <w:name w:val="текст д.литер"/>
    <w:basedOn w:val="ae"/>
    <w:next w:val="ae"/>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a">
    <w:name w:val="Стиль Табл.Шапка +"/>
    <w:basedOn w:val="ae"/>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b">
    <w:name w:val="Стиль табл. Центр + Знак"/>
    <w:basedOn w:val="affffffffffffffffffffffffffff6"/>
    <w:link w:val="affffffffffffffffffffffffffffc"/>
    <w:locked/>
    <w:rsid w:val="00F73245"/>
    <w:rPr>
      <w:rFonts w:ascii="Times New Roman" w:eastAsia="Times New Roman" w:hAnsi="Times New Roman" w:cs="Times New Roman"/>
      <w:sz w:val="24"/>
      <w:szCs w:val="28"/>
      <w:lang w:val="uk-UA"/>
    </w:rPr>
  </w:style>
  <w:style w:type="paragraph" w:customStyle="1" w:styleId="affffffffffffffffffffffffffffc">
    <w:name w:val="Стиль табл. Центр +"/>
    <w:basedOn w:val="affffffffffffffffffffffffffff7"/>
    <w:link w:val="affffffffffffffffffffffffffffb"/>
    <w:rsid w:val="00F73245"/>
    <w:rPr>
      <w:sz w:val="24"/>
    </w:rPr>
  </w:style>
  <w:style w:type="paragraph" w:customStyle="1" w:styleId="affffffffffffffffffffffffffffd">
    <w:name w:val="Стиль Стиль Табл.Шапка + +"/>
    <w:basedOn w:val="affffffffffffffffffffffffffffa"/>
    <w:rsid w:val="00F73245"/>
    <w:rPr>
      <w:b w:val="0"/>
      <w:szCs w:val="24"/>
    </w:rPr>
  </w:style>
  <w:style w:type="character" w:customStyle="1" w:styleId="affffffffffffffffffffffffffffe">
    <w:name w:val="Осн.текст Знак Знак"/>
    <w:basedOn w:val="af"/>
    <w:rsid w:val="00F73245"/>
    <w:rPr>
      <w:rFonts w:ascii="ZWAdobeF" w:hAnsi="ZWAdobeF" w:cs="ZWAdobeF" w:hint="default"/>
      <w:color w:val="008000"/>
      <w:sz w:val="28"/>
      <w:szCs w:val="28"/>
      <w:lang w:val="ru-RU" w:eastAsia="ru-RU" w:bidi="ar-SA"/>
    </w:rPr>
  </w:style>
  <w:style w:type="character" w:customStyle="1" w:styleId="afffffffffffffffffffffffffffff">
    <w:name w:val="текст дис. Знак Знак"/>
    <w:basedOn w:val="af"/>
    <w:rsid w:val="00F73245"/>
    <w:rPr>
      <w:sz w:val="28"/>
      <w:szCs w:val="24"/>
      <w:lang w:val="ru-RU" w:eastAsia="ru-RU" w:bidi="ar-SA"/>
    </w:rPr>
  </w:style>
  <w:style w:type="table" w:customStyle="1" w:styleId="afffffffffffffffffffffffffffff0">
    <w:name w:val="Сокращения"/>
    <w:basedOn w:val="af0"/>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1">
    <w:name w:val="Таб."/>
    <w:basedOn w:val="af0"/>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
    <w:name w:val="Список многоуровневый 14 пт"/>
    <w:rsid w:val="00F73245"/>
    <w:pPr>
      <w:numPr>
        <w:numId w:val="51"/>
      </w:numPr>
    </w:pPr>
  </w:style>
  <w:style w:type="paragraph" w:customStyle="1" w:styleId="afffffffffffffffffffffffffffff2">
    <w:name w:val="ОбычныйКрасный"/>
    <w:basedOn w:val="ae"/>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3">
    <w:name w:val="НазваниеРаздела"/>
    <w:basedOn w:val="ae"/>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e"/>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a">
    <w:name w:val="Содержан1.1"/>
    <w:basedOn w:val="ae"/>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0">
    <w:name w:val="Содержан1"/>
    <w:basedOn w:val="ae"/>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e"/>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9">
    <w:name w:val="ОбычныйСписок"/>
    <w:basedOn w:val="ae"/>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4">
    <w:name w:val="НазваниеПодраздела"/>
    <w:basedOn w:val="afffffffffffffffffffffffffffff2"/>
    <w:rsid w:val="00CA29EF"/>
    <w:pPr>
      <w:ind w:left="1276" w:hanging="567"/>
      <w:jc w:val="left"/>
    </w:pPr>
  </w:style>
  <w:style w:type="paragraph" w:customStyle="1" w:styleId="1fffffffff1">
    <w:name w:val="Таблица1Номер"/>
    <w:basedOn w:val="ae"/>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e">
    <w:name w:val="Таблица2Название"/>
    <w:basedOn w:val="ae"/>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e"/>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e"/>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b">
    <w:name w:val="НазваПодраз11"/>
    <w:basedOn w:val="afffffffffffffffffffffffffffff2"/>
    <w:rsid w:val="00CA29EF"/>
    <w:pPr>
      <w:ind w:left="1219" w:hanging="510"/>
      <w:jc w:val="left"/>
    </w:pPr>
  </w:style>
  <w:style w:type="paragraph" w:customStyle="1" w:styleId="11112">
    <w:name w:val="НазваПодраз1111"/>
    <w:basedOn w:val="11fb"/>
    <w:rsid w:val="00CA29EF"/>
    <w:pPr>
      <w:ind w:left="1616" w:hanging="907"/>
    </w:pPr>
  </w:style>
  <w:style w:type="paragraph" w:customStyle="1" w:styleId="afffffffffffffffffffffffffffff5">
    <w:name w:val="СборТабТекст"/>
    <w:basedOn w:val="ae"/>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6">
    <w:name w:val="СборТаблицаНазвание"/>
    <w:basedOn w:val="ae"/>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7">
    <w:name w:val="СборТаблицаНомер"/>
    <w:basedOn w:val="afffffffffffffffffffffffffffff6"/>
    <w:rsid w:val="00CA29EF"/>
    <w:pPr>
      <w:spacing w:after="0" w:line="240" w:lineRule="auto"/>
      <w:ind w:left="0" w:right="567"/>
      <w:jc w:val="right"/>
    </w:pPr>
  </w:style>
  <w:style w:type="paragraph" w:customStyle="1" w:styleId="afffffffffffffffffffffffffffff8">
    <w:name w:val="СборТекстОснов"/>
    <w:basedOn w:val="ae"/>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9">
    <w:name w:val="ОбычныйКрасный Знак"/>
    <w:basedOn w:val="af"/>
    <w:rsid w:val="00CA29EF"/>
    <w:rPr>
      <w:sz w:val="28"/>
      <w:szCs w:val="24"/>
      <w:lang w:val="ru-RU" w:eastAsia="ru-RU" w:bidi="ar-SA"/>
    </w:rPr>
  </w:style>
  <w:style w:type="paragraph" w:customStyle="1" w:styleId="afffffffffffffffffffffffffffffa">
    <w:name w:val="ТабицаСтиль"/>
    <w:basedOn w:val="ae"/>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b">
    <w:name w:val="РисунокСтиль"/>
    <w:basedOn w:val="ae"/>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c">
    <w:name w:val="РисНазвание"/>
    <w:basedOn w:val="ae"/>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e"/>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d">
    <w:name w:val="ПодраздНазвание"/>
    <w:basedOn w:val="ae"/>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e"/>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b">
    <w:name w:val="Норм1.5"/>
    <w:basedOn w:val="ae"/>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e">
    <w:name w:val="ТаблицаТекст"/>
    <w:basedOn w:val="ae"/>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
    <w:name w:val="СборЛитНазв"/>
    <w:basedOn w:val="ae"/>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2">
    <w:name w:val="ОбычныйКрасн14"/>
    <w:basedOn w:val="ae"/>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e"/>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0">
    <w:name w:val="АвторефКрас"/>
    <w:basedOn w:val="166"/>
    <w:rsid w:val="00CA29EF"/>
    <w:pPr>
      <w:keepNext w:val="0"/>
      <w:spacing w:line="293" w:lineRule="auto"/>
    </w:pPr>
  </w:style>
  <w:style w:type="paragraph" w:customStyle="1" w:styleId="affffffffffffffffffffffffffffff1">
    <w:name w:val="ОбычныйКрасн"/>
    <w:basedOn w:val="ae"/>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e"/>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
    <w:name w:val="ЖурнКрас2"/>
    <w:basedOn w:val="ae"/>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
    <w:rsid w:val="00004FC9"/>
    <w:rPr>
      <w:rFonts w:ascii="Georgia" w:hAnsi="Georgia" w:hint="default"/>
      <w:b/>
      <w:bCs/>
      <w:sz w:val="24"/>
      <w:szCs w:val="24"/>
    </w:rPr>
  </w:style>
  <w:style w:type="paragraph" w:customStyle="1" w:styleId="affffffffffffffffffffffffffffff2">
    <w:name w:val="машинка"/>
    <w:basedOn w:val="ae"/>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heading11">
    <w:name w:val="heading 1"/>
    <w:basedOn w:val="Normal6"/>
    <w:next w:val="Normal6"/>
    <w:rsid w:val="003C4218"/>
    <w:pPr>
      <w:keepNext/>
      <w:keepLines/>
      <w:widowControl/>
      <w:spacing w:before="560" w:line="240" w:lineRule="auto"/>
      <w:ind w:firstLine="510"/>
      <w:outlineLvl w:val="0"/>
    </w:pPr>
    <w:rPr>
      <w:b w:val="0"/>
      <w:sz w:val="28"/>
    </w:rPr>
  </w:style>
  <w:style w:type="paragraph" w:customStyle="1" w:styleId="Normal6">
    <w:name w:val="Normal"/>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BodyTextIndent22">
    <w:name w:val="Body Text Indent 2"/>
    <w:basedOn w:val="ae"/>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BodyTextIndent3">
    <w:name w:val="Body Text Indent 3"/>
    <w:basedOn w:val="Normal6"/>
    <w:rsid w:val="003C4218"/>
    <w:pPr>
      <w:widowControl/>
      <w:tabs>
        <w:tab w:val="left" w:pos="9214"/>
      </w:tabs>
      <w:spacing w:line="360" w:lineRule="auto"/>
      <w:ind w:firstLine="567"/>
      <w:jc w:val="center"/>
    </w:pPr>
    <w:rPr>
      <w:b w:val="0"/>
      <w:sz w:val="28"/>
      <w:lang w:val="uk-UA"/>
    </w:rPr>
  </w:style>
  <w:style w:type="paragraph" w:customStyle="1" w:styleId="PlainText">
    <w:name w:val="Plain Text"/>
    <w:basedOn w:val="Normal6"/>
    <w:rsid w:val="003C4218"/>
    <w:pPr>
      <w:widowControl/>
      <w:spacing w:line="240" w:lineRule="auto"/>
      <w:jc w:val="left"/>
    </w:pPr>
    <w:rPr>
      <w:rFonts w:ascii="Courier New" w:hAnsi="Courier New"/>
      <w:b w:val="0"/>
      <w:sz w:val="20"/>
    </w:rPr>
  </w:style>
  <w:style w:type="paragraph" w:customStyle="1" w:styleId="BalloonText">
    <w:name w:val="Balloon Text"/>
    <w:basedOn w:val="ae"/>
    <w:rsid w:val="00E13078"/>
    <w:pPr>
      <w:suppressAutoHyphens w:val="0"/>
    </w:pPr>
    <w:rPr>
      <w:rFonts w:ascii="Tahoma" w:eastAsia="Times New Roman" w:hAnsi="Tahoma" w:cs="Tahoma"/>
      <w:sz w:val="16"/>
      <w:szCs w:val="16"/>
      <w:lang w:val="uk-UA" w:eastAsia="uk-UA"/>
    </w:rPr>
  </w:style>
  <w:style w:type="table" w:styleId="4fffe">
    <w:name w:val="Table Classic 4"/>
    <w:basedOn w:val="af0"/>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mydisser.com/search.html"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72F1A-DC70-4C44-A93A-BF6A50855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1784</TotalTime>
  <Pages>25</Pages>
  <Words>7414</Words>
  <Characters>42266</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49581</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Microsoft Office</cp:lastModifiedBy>
  <cp:revision>543</cp:revision>
  <cp:lastPrinted>2009-02-06T08:36:00Z</cp:lastPrinted>
  <dcterms:created xsi:type="dcterms:W3CDTF">2015-03-22T11:10:00Z</dcterms:created>
  <dcterms:modified xsi:type="dcterms:W3CDTF">2015-08-24T06:54:00Z</dcterms:modified>
</cp:coreProperties>
</file>