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a"/>
        <w:widowControl w:val="0"/>
        <w:shd w:val="clear" w:color="auto" w:fill="FFFFFF"/>
        <w:spacing w:before="240" w:after="60" w:line="360" w:lineRule="auto"/>
        <w:ind w:firstLine="709"/>
        <w:jc w:val="both"/>
      </w:pPr>
      <w:r>
        <w:rPr>
          <w:rStyle w:val="a9"/>
          <w:color w:val="0070C0"/>
        </w:rPr>
        <w:t> </w:t>
      </w:r>
      <w:r>
        <w:rPr>
          <w:rStyle w:val="a9"/>
          <w:color w:val="FF0000"/>
        </w:rPr>
        <w:t xml:space="preserve">Для заказа доставки данной работы воспользуйтесь поиском на сайте по ссылке:  </w:t>
      </w:r>
      <w:hyperlink r:id="rId7" w:history="1">
        <w:r>
          <w:rPr>
            <w:rStyle w:val="a9"/>
            <w:color w:val="0070C0"/>
          </w:rPr>
          <w:t>http://www.mydisser.com/search.html</w:t>
        </w:r>
      </w:hyperlink>
    </w:p>
    <w:p w:rsidR="003C7752" w:rsidRPr="00AC6C1A" w:rsidRDefault="003C7752" w:rsidP="003C7752">
      <w:pPr>
        <w:tabs>
          <w:tab w:val="left" w:pos="900"/>
        </w:tabs>
        <w:spacing w:line="360" w:lineRule="auto"/>
        <w:rPr>
          <w:b/>
          <w:lang w:val="en-US"/>
        </w:rPr>
      </w:pPr>
    </w:p>
    <w:p w:rsidR="006D69A7" w:rsidRDefault="006D69A7" w:rsidP="006D69A7">
      <w:pPr>
        <w:pStyle w:val="34"/>
        <w:rPr>
          <w:caps/>
        </w:rPr>
      </w:pPr>
      <w:r>
        <w:rPr>
          <w:caps/>
        </w:rPr>
        <w:t>Державний Вищий Навчальний Заклад</w:t>
      </w:r>
    </w:p>
    <w:p w:rsidR="006D69A7" w:rsidRDefault="006D69A7" w:rsidP="006D69A7">
      <w:pPr>
        <w:pStyle w:val="34"/>
      </w:pPr>
      <w:r>
        <w:t>“УКРАЇНСЬКИЙ ДЕРЖАВНИЙ ХІМІКО-ТЕХНОЛОГІЧНИЙ УНІВЕРСИТЕТ”</w:t>
      </w: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pStyle w:val="10"/>
        <w:rPr>
          <w:b/>
        </w:rPr>
      </w:pPr>
      <w:r>
        <w:rPr>
          <w:b/>
        </w:rPr>
        <w:t>Амеліна Олександра Андріївна</w:t>
      </w: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pStyle w:val="30"/>
      </w:pPr>
      <w:r>
        <w:t>УДК 666.112.9:666.01</w:t>
      </w:r>
    </w:p>
    <w:p w:rsidR="006D69A7" w:rsidRDefault="006D69A7" w:rsidP="006D69A7">
      <w:pPr>
        <w:spacing w:line="360" w:lineRule="auto"/>
        <w:rPr>
          <w:sz w:val="28"/>
          <w:vertAlign w:val="superscript"/>
          <w:lang w:val="uk-UA"/>
        </w:rPr>
      </w:pPr>
    </w:p>
    <w:p w:rsidR="006D69A7" w:rsidRDefault="006D69A7" w:rsidP="006D69A7">
      <w:pPr>
        <w:spacing w:line="360" w:lineRule="auto"/>
        <w:rPr>
          <w:sz w:val="28"/>
          <w:lang w:val="uk-UA"/>
        </w:rPr>
      </w:pPr>
    </w:p>
    <w:p w:rsidR="006D69A7" w:rsidRDefault="006D69A7" w:rsidP="006D69A7">
      <w:pPr>
        <w:spacing w:line="360" w:lineRule="auto"/>
        <w:jc w:val="center"/>
        <w:rPr>
          <w:b/>
          <w:sz w:val="28"/>
          <w:lang w:val="uk-UA"/>
        </w:rPr>
      </w:pPr>
      <w:r>
        <w:rPr>
          <w:b/>
          <w:sz w:val="28"/>
          <w:lang w:val="uk-UA"/>
        </w:rPr>
        <w:t>СКЛО- ТА СКЛОКРИСТАЛІЧНІ МАТЕРІАЛИ ЕЛЕКТРОТЕХНІЧНОГО ПРИЗНАЧЕННЯ НА ОСНОВІ СИСТЕМИ Li</w:t>
      </w:r>
      <w:r>
        <w:rPr>
          <w:b/>
          <w:sz w:val="28"/>
          <w:vertAlign w:val="subscript"/>
          <w:lang w:val="uk-UA"/>
        </w:rPr>
        <w:t>2</w:t>
      </w:r>
      <w:r>
        <w:rPr>
          <w:b/>
          <w:sz w:val="28"/>
          <w:lang w:val="uk-UA"/>
        </w:rPr>
        <w:t>O-P</w:t>
      </w:r>
      <w:r>
        <w:rPr>
          <w:b/>
          <w:sz w:val="28"/>
          <w:vertAlign w:val="subscript"/>
          <w:lang w:val="uk-UA"/>
        </w:rPr>
        <w:t>2</w:t>
      </w:r>
      <w:r>
        <w:rPr>
          <w:b/>
          <w:sz w:val="28"/>
          <w:lang w:val="uk-UA"/>
        </w:rPr>
        <w:t>O</w:t>
      </w:r>
      <w:r>
        <w:rPr>
          <w:b/>
          <w:sz w:val="28"/>
          <w:vertAlign w:val="subscript"/>
          <w:lang w:val="uk-UA"/>
        </w:rPr>
        <w:t>5</w:t>
      </w: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spacing w:line="360" w:lineRule="auto"/>
        <w:jc w:val="center"/>
        <w:rPr>
          <w:sz w:val="28"/>
          <w:lang w:val="uk-UA"/>
        </w:rPr>
      </w:pPr>
      <w:r>
        <w:rPr>
          <w:sz w:val="28"/>
          <w:lang w:val="uk-UA"/>
        </w:rPr>
        <w:t>05.17.11 –технологія тугоплавких неметалічних матеріалів</w:t>
      </w: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pStyle w:val="10"/>
      </w:pPr>
      <w:r>
        <w:t>Автореферат дисертації на здобуття наукового ступеня</w:t>
      </w:r>
    </w:p>
    <w:p w:rsidR="006D69A7" w:rsidRDefault="006D69A7" w:rsidP="006D69A7">
      <w:pPr>
        <w:spacing w:line="360" w:lineRule="auto"/>
        <w:jc w:val="center"/>
        <w:rPr>
          <w:sz w:val="28"/>
          <w:lang w:val="uk-UA"/>
        </w:rPr>
      </w:pPr>
      <w:r>
        <w:rPr>
          <w:sz w:val="28"/>
          <w:lang w:val="uk-UA"/>
        </w:rPr>
        <w:t>кандидата технічних наук</w:t>
      </w: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spacing w:line="360" w:lineRule="auto"/>
        <w:rPr>
          <w:sz w:val="28"/>
          <w:lang w:val="uk-UA"/>
        </w:rPr>
      </w:pPr>
    </w:p>
    <w:p w:rsidR="006D69A7" w:rsidRDefault="006D69A7" w:rsidP="006D69A7">
      <w:pPr>
        <w:pStyle w:val="10"/>
        <w:sectPr w:rsidR="006D69A7">
          <w:headerReference w:type="even" r:id="rId8"/>
          <w:headerReference w:type="default" r:id="rId9"/>
          <w:pgSz w:w="11906" w:h="16838" w:code="9"/>
          <w:pgMar w:top="1134" w:right="851" w:bottom="1134" w:left="851" w:header="720" w:footer="720" w:gutter="0"/>
          <w:cols w:space="708"/>
          <w:titlePg/>
          <w:docGrid w:linePitch="360"/>
        </w:sectPr>
      </w:pPr>
      <w:r>
        <w:t>Дніпропетровськ – 2009</w:t>
      </w:r>
    </w:p>
    <w:p w:rsidR="006D69A7" w:rsidRDefault="006D69A7" w:rsidP="006D69A7"/>
    <w:p w:rsidR="006D69A7" w:rsidRDefault="006D69A7" w:rsidP="006D69A7">
      <w:pPr>
        <w:spacing w:line="360" w:lineRule="auto"/>
        <w:rPr>
          <w:sz w:val="28"/>
          <w:lang w:val="uk-UA"/>
        </w:rPr>
      </w:pPr>
      <w:r>
        <w:rPr>
          <w:sz w:val="28"/>
          <w:lang w:val="uk-UA"/>
        </w:rPr>
        <w:t>Дисертацією є рукопис.</w:t>
      </w:r>
    </w:p>
    <w:p w:rsidR="006D69A7" w:rsidRDefault="006D69A7" w:rsidP="006D69A7">
      <w:pPr>
        <w:spacing w:line="360" w:lineRule="auto"/>
        <w:rPr>
          <w:sz w:val="28"/>
          <w:lang w:val="uk-UA"/>
        </w:rPr>
      </w:pPr>
      <w:r>
        <w:rPr>
          <w:sz w:val="28"/>
          <w:lang w:val="uk-UA"/>
        </w:rPr>
        <w:t>Робота виконана на кафедрі хімічної технології кераміки та скла ДВНЗ “Український державний хіміко-технологічний університет” Міністерства освіти і науки України, м. Дніпропетровськ.</w:t>
      </w:r>
    </w:p>
    <w:p w:rsidR="006D69A7" w:rsidRDefault="006D69A7" w:rsidP="006D69A7">
      <w:pPr>
        <w:spacing w:line="360" w:lineRule="auto"/>
        <w:rPr>
          <w:sz w:val="28"/>
          <w:lang w:val="uk-UA"/>
        </w:rPr>
      </w:pPr>
    </w:p>
    <w:tbl>
      <w:tblPr>
        <w:tblW w:w="0" w:type="auto"/>
        <w:tblInd w:w="108" w:type="dxa"/>
        <w:tblLayout w:type="fixed"/>
        <w:tblLook w:val="0000" w:firstRow="0" w:lastRow="0" w:firstColumn="0" w:lastColumn="0" w:noHBand="0" w:noVBand="0"/>
      </w:tblPr>
      <w:tblGrid>
        <w:gridCol w:w="2977"/>
        <w:gridCol w:w="7229"/>
      </w:tblGrid>
      <w:tr w:rsidR="006D69A7" w:rsidTr="00F62BBD">
        <w:tblPrEx>
          <w:tblCellMar>
            <w:top w:w="0" w:type="dxa"/>
            <w:bottom w:w="0" w:type="dxa"/>
          </w:tblCellMar>
        </w:tblPrEx>
        <w:tc>
          <w:tcPr>
            <w:tcW w:w="2977" w:type="dxa"/>
          </w:tcPr>
          <w:p w:rsidR="006D69A7" w:rsidRDefault="006D69A7" w:rsidP="00F62BBD">
            <w:pPr>
              <w:rPr>
                <w:sz w:val="28"/>
                <w:lang w:val="uk-UA"/>
              </w:rPr>
            </w:pPr>
            <w:r>
              <w:rPr>
                <w:sz w:val="28"/>
                <w:lang w:val="uk-UA"/>
              </w:rPr>
              <w:t>Науковий керівник:</w:t>
            </w:r>
          </w:p>
          <w:p w:rsidR="006D69A7" w:rsidRDefault="006D69A7" w:rsidP="00F62BBD">
            <w:pPr>
              <w:rPr>
                <w:sz w:val="28"/>
                <w:lang w:val="uk-UA"/>
              </w:rPr>
            </w:pPr>
          </w:p>
          <w:p w:rsidR="006D69A7" w:rsidRDefault="006D69A7" w:rsidP="00F62BBD">
            <w:pPr>
              <w:rPr>
                <w:sz w:val="28"/>
                <w:lang w:val="uk-UA"/>
              </w:rPr>
            </w:pPr>
          </w:p>
          <w:p w:rsidR="006D69A7" w:rsidRDefault="006D69A7" w:rsidP="00F62BBD">
            <w:pPr>
              <w:rPr>
                <w:sz w:val="28"/>
                <w:lang w:val="uk-UA"/>
              </w:rPr>
            </w:pPr>
          </w:p>
          <w:p w:rsidR="006D69A7" w:rsidRDefault="006D69A7" w:rsidP="00F62BBD">
            <w:pPr>
              <w:rPr>
                <w:sz w:val="28"/>
                <w:lang w:val="uk-UA"/>
              </w:rPr>
            </w:pPr>
          </w:p>
          <w:p w:rsidR="006D69A7" w:rsidRDefault="006D69A7" w:rsidP="00F62BBD">
            <w:pPr>
              <w:rPr>
                <w:sz w:val="28"/>
                <w:lang w:val="uk-UA"/>
              </w:rPr>
            </w:pPr>
          </w:p>
          <w:p w:rsidR="006D69A7" w:rsidRDefault="006D69A7" w:rsidP="00F62BBD">
            <w:pPr>
              <w:spacing w:line="360" w:lineRule="auto"/>
              <w:rPr>
                <w:sz w:val="28"/>
                <w:lang w:val="uk-UA"/>
              </w:rPr>
            </w:pPr>
            <w:r>
              <w:rPr>
                <w:sz w:val="28"/>
                <w:lang w:val="uk-UA"/>
              </w:rPr>
              <w:t>Офіційні опоненти:</w:t>
            </w:r>
          </w:p>
          <w:p w:rsidR="006D69A7" w:rsidRDefault="006D69A7" w:rsidP="00F62BBD">
            <w:pPr>
              <w:rPr>
                <w:sz w:val="28"/>
                <w:lang w:val="uk-UA"/>
              </w:rPr>
            </w:pPr>
          </w:p>
          <w:p w:rsidR="006D69A7" w:rsidRDefault="006D69A7" w:rsidP="00F62BBD">
            <w:pPr>
              <w:rPr>
                <w:sz w:val="28"/>
                <w:lang w:val="uk-UA"/>
              </w:rPr>
            </w:pPr>
          </w:p>
          <w:p w:rsidR="006D69A7" w:rsidRDefault="006D69A7" w:rsidP="00F62BBD">
            <w:pPr>
              <w:rPr>
                <w:sz w:val="28"/>
                <w:lang w:val="uk-UA"/>
              </w:rPr>
            </w:pPr>
          </w:p>
          <w:p w:rsidR="006D69A7" w:rsidRDefault="006D69A7" w:rsidP="00F62BBD">
            <w:pPr>
              <w:rPr>
                <w:sz w:val="28"/>
                <w:lang w:val="uk-UA"/>
              </w:rPr>
            </w:pPr>
          </w:p>
          <w:p w:rsidR="006D69A7" w:rsidRDefault="006D69A7" w:rsidP="00F62BBD">
            <w:pPr>
              <w:spacing w:line="360" w:lineRule="auto"/>
              <w:rPr>
                <w:sz w:val="28"/>
                <w:lang w:val="uk-UA"/>
              </w:rPr>
            </w:pPr>
          </w:p>
        </w:tc>
        <w:tc>
          <w:tcPr>
            <w:tcW w:w="7229" w:type="dxa"/>
          </w:tcPr>
          <w:p w:rsidR="006D69A7" w:rsidRDefault="006D69A7" w:rsidP="00F62BBD">
            <w:pPr>
              <w:rPr>
                <w:sz w:val="28"/>
                <w:lang w:val="uk-UA"/>
              </w:rPr>
            </w:pPr>
            <w:r>
              <w:rPr>
                <w:sz w:val="28"/>
                <w:lang w:val="uk-UA"/>
              </w:rPr>
              <w:t>кандидат технічних наук, доцент</w:t>
            </w:r>
          </w:p>
          <w:p w:rsidR="006D69A7" w:rsidRDefault="006D69A7" w:rsidP="00F62BBD">
            <w:pPr>
              <w:rPr>
                <w:sz w:val="28"/>
                <w:lang w:val="uk-UA"/>
              </w:rPr>
            </w:pPr>
            <w:r>
              <w:rPr>
                <w:sz w:val="28"/>
                <w:lang w:val="uk-UA"/>
              </w:rPr>
              <w:t>Носенко Олександр Васильович,</w:t>
            </w:r>
          </w:p>
          <w:p w:rsidR="006D69A7" w:rsidRDefault="006D69A7" w:rsidP="00F62BBD">
            <w:pPr>
              <w:rPr>
                <w:sz w:val="28"/>
                <w:lang w:val="uk-UA"/>
              </w:rPr>
            </w:pPr>
            <w:r>
              <w:rPr>
                <w:sz w:val="28"/>
                <w:lang w:val="uk-UA"/>
              </w:rPr>
              <w:t>ДВНЗ “Український державний хіміко-технологічний університет”, доцент кафедри хімічної технології кераміки та скла, м. Дніпропетровськ</w:t>
            </w:r>
          </w:p>
          <w:p w:rsidR="006D69A7" w:rsidRDefault="006D69A7" w:rsidP="00F62BBD">
            <w:pPr>
              <w:rPr>
                <w:sz w:val="28"/>
                <w:lang w:val="uk-UA"/>
              </w:rPr>
            </w:pPr>
          </w:p>
          <w:p w:rsidR="006D69A7" w:rsidRDefault="006D69A7" w:rsidP="00F62BBD">
            <w:pPr>
              <w:rPr>
                <w:sz w:val="28"/>
                <w:lang w:val="uk-UA"/>
              </w:rPr>
            </w:pPr>
            <w:r>
              <w:rPr>
                <w:sz w:val="28"/>
                <w:lang w:val="uk-UA"/>
              </w:rPr>
              <w:t>доктор технічних наук, професор</w:t>
            </w:r>
          </w:p>
          <w:p w:rsidR="006D69A7" w:rsidRDefault="006D69A7" w:rsidP="00F62BBD">
            <w:pPr>
              <w:rPr>
                <w:sz w:val="28"/>
                <w:lang w:val="uk-UA"/>
              </w:rPr>
            </w:pPr>
            <w:r>
              <w:rPr>
                <w:sz w:val="28"/>
                <w:lang w:val="uk-UA"/>
              </w:rPr>
              <w:t>Вахула Ярослав Іванович,</w:t>
            </w:r>
          </w:p>
          <w:p w:rsidR="006D69A7" w:rsidRDefault="006D69A7" w:rsidP="00F62BBD">
            <w:pPr>
              <w:rPr>
                <w:sz w:val="28"/>
                <w:lang w:val="uk-UA"/>
              </w:rPr>
            </w:pPr>
            <w:r>
              <w:rPr>
                <w:sz w:val="28"/>
                <w:lang w:val="uk-UA"/>
              </w:rPr>
              <w:t>Національний університет “Львівська політехніка”, завідувач кафедрою хімічної технології силікатів, м. Львів</w:t>
            </w:r>
          </w:p>
          <w:p w:rsidR="006D69A7" w:rsidRDefault="006D69A7" w:rsidP="00F62BBD">
            <w:pPr>
              <w:rPr>
                <w:sz w:val="28"/>
                <w:lang w:val="uk-UA"/>
              </w:rPr>
            </w:pPr>
          </w:p>
          <w:p w:rsidR="006D69A7" w:rsidRDefault="006D69A7" w:rsidP="00F62BBD">
            <w:pPr>
              <w:rPr>
                <w:sz w:val="28"/>
                <w:lang w:val="uk-UA"/>
              </w:rPr>
            </w:pPr>
            <w:r>
              <w:rPr>
                <w:sz w:val="28"/>
                <w:lang w:val="uk-UA"/>
              </w:rPr>
              <w:t>кандидат технічних наук, доцент</w:t>
            </w:r>
          </w:p>
          <w:p w:rsidR="006D69A7" w:rsidRDefault="006D69A7" w:rsidP="00F62BBD">
            <w:pPr>
              <w:rPr>
                <w:sz w:val="28"/>
                <w:lang w:val="uk-UA"/>
              </w:rPr>
            </w:pPr>
            <w:r>
              <w:rPr>
                <w:sz w:val="28"/>
                <w:lang w:val="uk-UA"/>
              </w:rPr>
              <w:t>Пісчанська Вікторія Вікторівна,</w:t>
            </w:r>
          </w:p>
          <w:p w:rsidR="006D69A7" w:rsidRDefault="006D69A7" w:rsidP="00F62BBD">
            <w:pPr>
              <w:rPr>
                <w:sz w:val="28"/>
                <w:lang w:val="uk-UA"/>
              </w:rPr>
            </w:pPr>
            <w:r>
              <w:rPr>
                <w:sz w:val="28"/>
                <w:lang w:val="uk-UA"/>
              </w:rPr>
              <w:t>Національна металургійна академія України, завідувач кафедрою хімічної технології кераміки та вогнетривів,</w:t>
            </w:r>
          </w:p>
          <w:p w:rsidR="006D69A7" w:rsidRDefault="006D69A7" w:rsidP="00F62BBD">
            <w:pPr>
              <w:rPr>
                <w:sz w:val="28"/>
                <w:lang w:val="uk-UA"/>
              </w:rPr>
            </w:pPr>
            <w:r>
              <w:rPr>
                <w:sz w:val="28"/>
                <w:lang w:val="uk-UA"/>
              </w:rPr>
              <w:t>м. Дніпропетровськ</w:t>
            </w:r>
          </w:p>
        </w:tc>
      </w:tr>
    </w:tbl>
    <w:p w:rsidR="006D69A7" w:rsidRDefault="006D69A7" w:rsidP="006D69A7">
      <w:pPr>
        <w:spacing w:line="360" w:lineRule="auto"/>
        <w:rPr>
          <w:sz w:val="28"/>
          <w:lang w:val="uk-UA"/>
        </w:rPr>
      </w:pPr>
    </w:p>
    <w:p w:rsidR="006D69A7" w:rsidRDefault="006D69A7" w:rsidP="006D69A7">
      <w:pPr>
        <w:spacing w:line="360" w:lineRule="auto"/>
        <w:jc w:val="both"/>
        <w:rPr>
          <w:sz w:val="28"/>
          <w:lang w:val="uk-UA"/>
        </w:rPr>
      </w:pPr>
      <w:r>
        <w:rPr>
          <w:sz w:val="28"/>
          <w:lang w:val="uk-UA"/>
        </w:rPr>
        <w:tab/>
        <w:t>Захист відбудеться “</w:t>
      </w:r>
      <w:r>
        <w:rPr>
          <w:sz w:val="28"/>
          <w:u w:val="single"/>
          <w:lang w:val="uk-UA"/>
        </w:rPr>
        <w:t>25</w:t>
      </w:r>
      <w:r>
        <w:rPr>
          <w:sz w:val="28"/>
          <w:lang w:val="uk-UA"/>
        </w:rPr>
        <w:t xml:space="preserve">” </w:t>
      </w:r>
      <w:r>
        <w:rPr>
          <w:sz w:val="28"/>
          <w:u w:val="single"/>
          <w:lang w:val="uk-UA"/>
        </w:rPr>
        <w:t>червня</w:t>
      </w:r>
      <w:r>
        <w:rPr>
          <w:sz w:val="28"/>
          <w:lang w:val="uk-UA"/>
        </w:rPr>
        <w:t xml:space="preserve"> 2009 р. о </w:t>
      </w:r>
      <w:r>
        <w:rPr>
          <w:sz w:val="28"/>
          <w:u w:val="single"/>
          <w:lang w:val="uk-UA"/>
        </w:rPr>
        <w:t>13-30</w:t>
      </w:r>
      <w:r>
        <w:rPr>
          <w:sz w:val="28"/>
          <w:lang w:val="uk-UA"/>
        </w:rPr>
        <w:t xml:space="preserve"> годині на засіданні спеціалізованої вченої ради Д 08.078.02 в ДВНЗ “Український державний хіміко-технологічний університет” за адресою: 49005, м. Дніпропетровськ, пр. Гагаріна, 8.</w:t>
      </w:r>
    </w:p>
    <w:p w:rsidR="006D69A7" w:rsidRDefault="006D69A7" w:rsidP="006D69A7">
      <w:pPr>
        <w:spacing w:line="360" w:lineRule="auto"/>
        <w:rPr>
          <w:sz w:val="28"/>
          <w:lang w:val="uk-UA"/>
        </w:rPr>
      </w:pPr>
    </w:p>
    <w:p w:rsidR="006D69A7" w:rsidRDefault="006D69A7" w:rsidP="006D69A7">
      <w:pPr>
        <w:spacing w:line="360" w:lineRule="auto"/>
        <w:jc w:val="both"/>
        <w:rPr>
          <w:spacing w:val="4"/>
          <w:sz w:val="28"/>
          <w:lang w:val="uk-UA"/>
        </w:rPr>
      </w:pPr>
      <w:r>
        <w:rPr>
          <w:sz w:val="28"/>
          <w:lang w:val="uk-UA"/>
        </w:rPr>
        <w:lastRenderedPageBreak/>
        <w:tab/>
      </w:r>
      <w:r>
        <w:rPr>
          <w:spacing w:val="10"/>
          <w:sz w:val="28"/>
          <w:lang w:val="uk-UA"/>
        </w:rPr>
        <w:t>З дисертацією можна ознайомитись у бібліотеці ДВНЗ “Український державний хіміко-технологічний університет” за адресою: 49005</w:t>
      </w:r>
      <w:r>
        <w:rPr>
          <w:spacing w:val="4"/>
          <w:sz w:val="28"/>
          <w:lang w:val="uk-UA"/>
        </w:rPr>
        <w:t xml:space="preserve">, </w:t>
      </w:r>
    </w:p>
    <w:p w:rsidR="006D69A7" w:rsidRDefault="006D69A7" w:rsidP="006D69A7">
      <w:pPr>
        <w:spacing w:line="360" w:lineRule="auto"/>
        <w:jc w:val="both"/>
        <w:rPr>
          <w:sz w:val="28"/>
          <w:lang w:val="uk-UA"/>
        </w:rPr>
      </w:pPr>
      <w:r>
        <w:rPr>
          <w:sz w:val="28"/>
          <w:lang w:val="uk-UA"/>
        </w:rPr>
        <w:t>м. Дніпропетровськ, пр. Гагаріна, 8.</w:t>
      </w:r>
    </w:p>
    <w:p w:rsidR="006D69A7" w:rsidRDefault="006D69A7" w:rsidP="006D69A7">
      <w:pPr>
        <w:spacing w:line="360" w:lineRule="auto"/>
        <w:rPr>
          <w:sz w:val="28"/>
          <w:lang w:val="uk-UA"/>
        </w:rPr>
      </w:pPr>
    </w:p>
    <w:p w:rsidR="006D69A7" w:rsidRDefault="006D69A7" w:rsidP="006D69A7">
      <w:pPr>
        <w:spacing w:line="360" w:lineRule="auto"/>
        <w:rPr>
          <w:sz w:val="28"/>
          <w:lang w:val="uk-UA"/>
        </w:rPr>
      </w:pPr>
      <w:r>
        <w:rPr>
          <w:sz w:val="28"/>
          <w:lang w:val="uk-UA"/>
        </w:rPr>
        <w:t>Автореферат розісланий “</w:t>
      </w:r>
      <w:r>
        <w:rPr>
          <w:sz w:val="28"/>
          <w:u w:val="single"/>
          <w:lang w:val="uk-UA"/>
        </w:rPr>
        <w:t>20</w:t>
      </w:r>
      <w:r>
        <w:rPr>
          <w:sz w:val="28"/>
          <w:lang w:val="uk-UA"/>
        </w:rPr>
        <w:t xml:space="preserve">” </w:t>
      </w:r>
      <w:r>
        <w:rPr>
          <w:sz w:val="28"/>
          <w:u w:val="single"/>
          <w:lang w:val="uk-UA"/>
        </w:rPr>
        <w:t xml:space="preserve">   травня  </w:t>
      </w:r>
      <w:r>
        <w:rPr>
          <w:sz w:val="28"/>
          <w:lang w:val="uk-UA"/>
        </w:rPr>
        <w:t xml:space="preserve"> 2009 р.</w:t>
      </w:r>
    </w:p>
    <w:p w:rsidR="006D69A7" w:rsidRDefault="006D69A7" w:rsidP="006D69A7">
      <w:pPr>
        <w:spacing w:line="360" w:lineRule="auto"/>
        <w:rPr>
          <w:sz w:val="28"/>
          <w:lang w:val="uk-UA"/>
        </w:rPr>
      </w:pPr>
    </w:p>
    <w:p w:rsidR="006D69A7" w:rsidRDefault="006D69A7" w:rsidP="006D69A7">
      <w:pPr>
        <w:pStyle w:val="6"/>
      </w:pPr>
      <w:r>
        <w:t>Вчений секретар</w:t>
      </w:r>
    </w:p>
    <w:p w:rsidR="006D69A7" w:rsidRDefault="006D69A7" w:rsidP="006D69A7">
      <w:pPr>
        <w:spacing w:line="360" w:lineRule="auto"/>
        <w:rPr>
          <w:sz w:val="28"/>
          <w:lang w:val="uk-UA"/>
        </w:rPr>
      </w:pPr>
      <w:r>
        <w:rPr>
          <w:sz w:val="28"/>
          <w:lang w:val="uk-UA"/>
        </w:rPr>
        <w:t>спеціалізованої вченої ради                                                                 Мельников Б.І.</w:t>
      </w:r>
    </w:p>
    <w:p w:rsidR="006D69A7" w:rsidRDefault="006D69A7" w:rsidP="006D69A7">
      <w:pPr>
        <w:spacing w:line="360" w:lineRule="auto"/>
        <w:rPr>
          <w:sz w:val="28"/>
          <w:lang w:val="uk-UA"/>
        </w:rPr>
      </w:pPr>
    </w:p>
    <w:p w:rsidR="006D69A7" w:rsidRDefault="006D69A7" w:rsidP="006D69A7">
      <w:pPr>
        <w:spacing w:line="360" w:lineRule="auto"/>
        <w:rPr>
          <w:sz w:val="28"/>
          <w:lang w:val="uk-UA"/>
        </w:rPr>
        <w:sectPr w:rsidR="006D69A7">
          <w:pgSz w:w="11906" w:h="16838" w:code="9"/>
          <w:pgMar w:top="1134" w:right="851" w:bottom="1134" w:left="851" w:header="720" w:footer="720" w:gutter="0"/>
          <w:cols w:space="708"/>
          <w:titlePg/>
          <w:docGrid w:linePitch="360"/>
        </w:sectPr>
      </w:pPr>
    </w:p>
    <w:p w:rsidR="006D69A7" w:rsidRDefault="006D69A7" w:rsidP="006D69A7">
      <w:pPr>
        <w:pStyle w:val="aa"/>
        <w:rPr>
          <w:b/>
          <w:caps/>
          <w:lang w:val="uk-UA"/>
        </w:rPr>
      </w:pPr>
      <w:r>
        <w:rPr>
          <w:b/>
          <w:caps/>
          <w:lang w:val="uk-UA"/>
        </w:rPr>
        <w:lastRenderedPageBreak/>
        <w:t>ЗАГАЛЬНА ХАРАКТЕРИСТИКА РОБОТИ</w:t>
      </w:r>
    </w:p>
    <w:p w:rsidR="006D69A7" w:rsidRDefault="006D69A7" w:rsidP="006D69A7">
      <w:pPr>
        <w:pStyle w:val="aa"/>
        <w:jc w:val="both"/>
        <w:rPr>
          <w:caps/>
          <w:lang w:val="uk-UA"/>
        </w:rPr>
      </w:pPr>
    </w:p>
    <w:p w:rsidR="006D69A7" w:rsidRDefault="006D69A7" w:rsidP="006D69A7">
      <w:pPr>
        <w:pStyle w:val="aff9"/>
        <w:ind w:firstLine="709"/>
        <w:jc w:val="both"/>
        <w:rPr>
          <w:sz w:val="28"/>
          <w:lang w:val="uk-UA"/>
        </w:rPr>
      </w:pPr>
      <w:r>
        <w:rPr>
          <w:b/>
          <w:sz w:val="28"/>
          <w:lang w:val="uk-UA"/>
        </w:rPr>
        <w:t xml:space="preserve">Актуальність теми. </w:t>
      </w:r>
      <w:r>
        <w:rPr>
          <w:sz w:val="28"/>
          <w:lang w:val="uk-UA"/>
        </w:rPr>
        <w:t>Останнім часом інтенсивний розвиток мікроелектроніки, електротехніки та інших наукомістких виробництв вимагає дослідження, розробки та застосування нових матеріалів. До великого класу таких матеріалів відносятся оксидні стекла, які сьогодні широко використовуються у виробництві діелектричних і функціональних паст для товстоплівкових технологій гнучких інтегральних схем, при пайці різноманітних матеріалів, при виготовленні склокераміки зі спеціальними тепло- і електрофізичними властивостями, а також для інших цілей.</w:t>
      </w:r>
    </w:p>
    <w:p w:rsidR="006D69A7" w:rsidRDefault="006D69A7" w:rsidP="006D69A7">
      <w:pPr>
        <w:pStyle w:val="aff9"/>
        <w:ind w:firstLine="709"/>
        <w:jc w:val="both"/>
        <w:rPr>
          <w:sz w:val="28"/>
          <w:lang w:val="uk-UA"/>
        </w:rPr>
      </w:pPr>
      <w:r>
        <w:rPr>
          <w:sz w:val="28"/>
          <w:lang w:val="uk-UA"/>
        </w:rPr>
        <w:t>У зв'язку з цим, дослідження умов склоутворення та властивостей стекол, на основі малодосліджених оксидних систем, а також розроблення нових матеріалів, перспективних для використання в електротехніці та інших наукомістких виробництвах є актуальним і важливим науково-прикладним завданням.</w:t>
      </w:r>
    </w:p>
    <w:p w:rsidR="006D69A7" w:rsidRDefault="006D69A7" w:rsidP="006D69A7">
      <w:pPr>
        <w:pStyle w:val="aff9"/>
        <w:ind w:firstLine="709"/>
        <w:jc w:val="both"/>
        <w:rPr>
          <w:sz w:val="28"/>
          <w:lang w:val="uk-UA"/>
        </w:rPr>
      </w:pPr>
      <w:r>
        <w:rPr>
          <w:sz w:val="28"/>
          <w:lang w:val="uk-UA"/>
        </w:rPr>
        <w:t>Зазначене, зокрема, обумовлено також швидким розвитком виробництва електроніки і широким застосуванням малогабаритної техніки, що все більше потребує використання автономних джерел живлення. Особливу увагу споживачів привертають вторинні джерела струму, серед яких найбільш перспективними є літієві хімічні джерела струму (ХДС).</w:t>
      </w:r>
    </w:p>
    <w:p w:rsidR="006D69A7" w:rsidRDefault="006D69A7" w:rsidP="006D69A7">
      <w:pPr>
        <w:pStyle w:val="aff9"/>
        <w:ind w:firstLine="709"/>
        <w:jc w:val="both"/>
        <w:rPr>
          <w:sz w:val="28"/>
          <w:lang w:val="uk-UA"/>
        </w:rPr>
      </w:pPr>
      <w:r>
        <w:rPr>
          <w:sz w:val="28"/>
          <w:lang w:val="uk-UA"/>
        </w:rPr>
        <w:t>Літієві ХДС мають низку переваг і вигідно відрізняються від традиційних джерел струму, так як мають підвищені значення питомих енергетичних характеристик, збільшений термін придатності та широкий температурний інтервал роботи. Проте створення літієвих ХДС з рідким електролітом, що перезаряджаються, ускладнено ростом дендритів літію і втратою ємності літієвого єлектрода при експуатації.</w:t>
      </w:r>
    </w:p>
    <w:p w:rsidR="006D69A7" w:rsidRDefault="006D69A7" w:rsidP="006D69A7">
      <w:pPr>
        <w:pStyle w:val="aff9"/>
        <w:ind w:firstLine="709"/>
        <w:jc w:val="both"/>
        <w:rPr>
          <w:sz w:val="28"/>
          <w:lang w:val="uk-UA"/>
        </w:rPr>
      </w:pPr>
      <w:r>
        <w:rPr>
          <w:sz w:val="28"/>
          <w:lang w:val="uk-UA"/>
        </w:rPr>
        <w:t>Одним з напрямків подолання існуючої проблеми є використання в якості твердих електролітів (ТЕЛ) літієвих ХДС стекол з високою провідністю по іонах літію. Їх застосування забезпечить можливість надійної експлуатації і розширить температурний інтервал роботи ХДС.</w:t>
      </w:r>
    </w:p>
    <w:p w:rsidR="006D69A7" w:rsidRDefault="006D69A7" w:rsidP="006D69A7">
      <w:pPr>
        <w:pStyle w:val="aff9"/>
        <w:ind w:firstLine="709"/>
        <w:jc w:val="both"/>
        <w:rPr>
          <w:sz w:val="28"/>
          <w:lang w:val="uk-UA"/>
        </w:rPr>
      </w:pPr>
      <w:r>
        <w:rPr>
          <w:sz w:val="28"/>
          <w:lang w:val="uk-UA"/>
        </w:rPr>
        <w:t>В даний час для використання в якості ТЕЛ літієвих ХДС запропоновані різноманітні стекла. Більшість складів таких стекол базуються на бінарних склоутворюючих системах Lі</w:t>
      </w:r>
      <w:r>
        <w:rPr>
          <w:sz w:val="28"/>
          <w:vertAlign w:val="subscript"/>
          <w:lang w:val="uk-UA"/>
        </w:rPr>
        <w:t>2</w:t>
      </w:r>
      <w:r>
        <w:rPr>
          <w:sz w:val="28"/>
          <w:lang w:val="uk-UA"/>
        </w:rPr>
        <w:t>O-B</w:t>
      </w:r>
      <w:r>
        <w:rPr>
          <w:sz w:val="28"/>
          <w:vertAlign w:val="subscript"/>
          <w:lang w:val="uk-UA"/>
        </w:rPr>
        <w:t>2</w:t>
      </w:r>
      <w:r>
        <w:rPr>
          <w:sz w:val="28"/>
          <w:lang w:val="uk-UA"/>
        </w:rPr>
        <w:t>O</w:t>
      </w:r>
      <w:r>
        <w:rPr>
          <w:sz w:val="28"/>
          <w:vertAlign w:val="subscript"/>
          <w:lang w:val="uk-UA"/>
        </w:rPr>
        <w:t>3</w:t>
      </w:r>
      <w:r>
        <w:rPr>
          <w:sz w:val="28"/>
          <w:lang w:val="uk-UA"/>
        </w:rPr>
        <w:t xml:space="preserve"> і Lі</w:t>
      </w:r>
      <w:r>
        <w:rPr>
          <w:sz w:val="28"/>
          <w:vertAlign w:val="subscript"/>
          <w:lang w:val="uk-UA"/>
        </w:rPr>
        <w:t>2</w:t>
      </w:r>
      <w:r>
        <w:rPr>
          <w:sz w:val="28"/>
          <w:lang w:val="uk-UA"/>
        </w:rPr>
        <w:t>O-P</w:t>
      </w:r>
      <w:r>
        <w:rPr>
          <w:sz w:val="28"/>
          <w:vertAlign w:val="subscript"/>
          <w:lang w:val="uk-UA"/>
        </w:rPr>
        <w:t>2</w:t>
      </w:r>
      <w:r>
        <w:rPr>
          <w:sz w:val="28"/>
          <w:lang w:val="uk-UA"/>
        </w:rPr>
        <w:t>O</w:t>
      </w:r>
      <w:r>
        <w:rPr>
          <w:sz w:val="28"/>
          <w:vertAlign w:val="subscript"/>
          <w:lang w:val="uk-UA"/>
        </w:rPr>
        <w:t>5</w:t>
      </w:r>
      <w:r>
        <w:rPr>
          <w:sz w:val="28"/>
          <w:lang w:val="uk-UA"/>
        </w:rPr>
        <w:t>. Для підвищення провідності по іонах літію до їх складу вводять сольові добавки, такі як Lі</w:t>
      </w:r>
      <w:r>
        <w:rPr>
          <w:sz w:val="28"/>
          <w:vertAlign w:val="subscript"/>
          <w:lang w:val="uk-UA"/>
        </w:rPr>
        <w:t>2</w:t>
      </w:r>
      <w:r>
        <w:rPr>
          <w:sz w:val="28"/>
          <w:lang w:val="uk-UA"/>
        </w:rPr>
        <w:t>SO</w:t>
      </w:r>
      <w:r>
        <w:rPr>
          <w:sz w:val="28"/>
          <w:vertAlign w:val="subscript"/>
          <w:lang w:val="uk-UA"/>
        </w:rPr>
        <w:t>4</w:t>
      </w:r>
      <w:r>
        <w:rPr>
          <w:sz w:val="28"/>
          <w:lang w:val="uk-UA"/>
        </w:rPr>
        <w:t>, Lі</w:t>
      </w:r>
      <w:r>
        <w:rPr>
          <w:sz w:val="28"/>
          <w:vertAlign w:val="subscript"/>
          <w:lang w:val="uk-UA"/>
        </w:rPr>
        <w:t>2</w:t>
      </w:r>
      <w:r>
        <w:rPr>
          <w:sz w:val="28"/>
          <w:lang w:val="uk-UA"/>
        </w:rPr>
        <w:t>WO</w:t>
      </w:r>
      <w:r>
        <w:rPr>
          <w:sz w:val="28"/>
          <w:vertAlign w:val="subscript"/>
          <w:lang w:val="uk-UA"/>
        </w:rPr>
        <w:t>4</w:t>
      </w:r>
      <w:r>
        <w:rPr>
          <w:sz w:val="28"/>
          <w:lang w:val="uk-UA"/>
        </w:rPr>
        <w:t xml:space="preserve"> та ін. Однак, багатолітієва область оксидно-сольових літієвофосфатних систем (вміст Lі</w:t>
      </w:r>
      <w:r>
        <w:rPr>
          <w:sz w:val="28"/>
          <w:vertAlign w:val="subscript"/>
          <w:lang w:val="uk-UA"/>
        </w:rPr>
        <w:t>2</w:t>
      </w:r>
      <w:r>
        <w:rPr>
          <w:sz w:val="28"/>
          <w:lang w:val="uk-UA"/>
        </w:rPr>
        <w:t>O &gt; 40 мол.%) на відміну від відповідних літієвоборатних систем мало вивчена.</w:t>
      </w:r>
    </w:p>
    <w:p w:rsidR="006D69A7" w:rsidRDefault="006D69A7" w:rsidP="006D69A7">
      <w:pPr>
        <w:pStyle w:val="aff9"/>
        <w:ind w:firstLine="709"/>
        <w:jc w:val="both"/>
        <w:rPr>
          <w:sz w:val="28"/>
          <w:lang w:val="uk-UA"/>
        </w:rPr>
      </w:pPr>
      <w:r>
        <w:rPr>
          <w:sz w:val="28"/>
          <w:lang w:val="uk-UA"/>
        </w:rPr>
        <w:t>З огляду на аномально високу електропровідність деяких кристалічних сполук (наприклад, пентаалюмінату літію – LіAl</w:t>
      </w:r>
      <w:r>
        <w:rPr>
          <w:sz w:val="28"/>
          <w:vertAlign w:val="subscript"/>
          <w:lang w:val="uk-UA"/>
        </w:rPr>
        <w:t>5</w:t>
      </w:r>
      <w:r>
        <w:rPr>
          <w:sz w:val="28"/>
          <w:lang w:val="uk-UA"/>
        </w:rPr>
        <w:t>O</w:t>
      </w:r>
      <w:r>
        <w:rPr>
          <w:sz w:val="28"/>
          <w:vertAlign w:val="subscript"/>
          <w:lang w:val="uk-UA"/>
        </w:rPr>
        <w:t>8</w:t>
      </w:r>
      <w:r>
        <w:rPr>
          <w:sz w:val="28"/>
          <w:lang w:val="uk-UA"/>
        </w:rPr>
        <w:t>) перспективним напрямком є розроблення композиційних твердих електролітів на їх основі з застосуванням в якості зв’язки таких багатолітієвих оксидно-сольових фосфатних стекол.</w:t>
      </w:r>
    </w:p>
    <w:p w:rsidR="006D69A7" w:rsidRDefault="006D69A7" w:rsidP="006D69A7">
      <w:pPr>
        <w:pStyle w:val="aff9"/>
        <w:ind w:firstLine="709"/>
        <w:jc w:val="both"/>
        <w:rPr>
          <w:sz w:val="28"/>
          <w:lang w:val="uk-UA"/>
        </w:rPr>
      </w:pPr>
      <w:r>
        <w:rPr>
          <w:sz w:val="28"/>
          <w:lang w:val="uk-UA"/>
        </w:rPr>
        <w:t>Крім того, вищезазначені стекла з високим вмістом Lі</w:t>
      </w:r>
      <w:r>
        <w:rPr>
          <w:sz w:val="28"/>
          <w:vertAlign w:val="subscript"/>
          <w:lang w:val="uk-UA"/>
        </w:rPr>
        <w:t>2</w:t>
      </w:r>
      <w:r>
        <w:rPr>
          <w:sz w:val="28"/>
          <w:lang w:val="uk-UA"/>
        </w:rPr>
        <w:t xml:space="preserve">O, привертають увагу щодо використання їх в якості базових для отримання склокерамічних </w:t>
      </w:r>
      <w:r>
        <w:rPr>
          <w:sz w:val="28"/>
          <w:lang w:val="uk-UA"/>
        </w:rPr>
        <w:lastRenderedPageBreak/>
        <w:t>матеріалів β-евкриптитового складу. Такі матеріали завдяки дуже низьким значеннями теплового розширення можна використовувати для виготовлення термостійких виробів електротехнічного призначення, наприклад, підкладок для плівкових електронагрівачів підвищеної потужності.</w:t>
      </w:r>
    </w:p>
    <w:p w:rsidR="006D69A7" w:rsidRDefault="006D69A7" w:rsidP="006D69A7">
      <w:pPr>
        <w:pStyle w:val="ac"/>
        <w:spacing w:after="0" w:line="240" w:lineRule="auto"/>
        <w:ind w:left="0" w:firstLine="709"/>
        <w:jc w:val="both"/>
        <w:rPr>
          <w:rFonts w:ascii="Times New Roman" w:hAnsi="Times New Roman"/>
          <w:sz w:val="28"/>
          <w:lang w:val="uk-UA"/>
        </w:rPr>
      </w:pPr>
      <w:r>
        <w:rPr>
          <w:rFonts w:ascii="Times New Roman" w:hAnsi="Times New Roman"/>
          <w:b/>
          <w:sz w:val="28"/>
          <w:lang w:val="uk-UA"/>
        </w:rPr>
        <w:t>Зв’язок роботи з науковими програмами, планами, темами.</w:t>
      </w:r>
      <w:r>
        <w:rPr>
          <w:rFonts w:ascii="Times New Roman" w:hAnsi="Times New Roman"/>
          <w:b/>
          <w:lang w:val="uk-UA"/>
        </w:rPr>
        <w:t xml:space="preserve"> </w:t>
      </w:r>
      <w:r>
        <w:rPr>
          <w:rFonts w:ascii="Times New Roman" w:hAnsi="Times New Roman"/>
          <w:sz w:val="28"/>
          <w:lang w:val="uk-UA"/>
        </w:rPr>
        <w:t>Дисертаційна робота виконувалась відповідно до планів науково-дослідних робіт кафедри хімічної технології кераміки та скла ДВНЗ “Український державний хіміко-технологічний університет” Міністерства освіти і науки України, а також відповідно до державних бюджетних темам № Д.Р.0105U000413 “Фізико-хімічні основи технології нових оксидних стекол, склоемалей, склок</w:t>
      </w:r>
      <w:r>
        <w:rPr>
          <w:rFonts w:ascii="Times New Roman" w:hAnsi="Times New Roman"/>
          <w:sz w:val="28"/>
          <w:lang w:val="uk-UA"/>
        </w:rPr>
        <w:t>е</w:t>
      </w:r>
      <w:r>
        <w:rPr>
          <w:rFonts w:ascii="Times New Roman" w:hAnsi="Times New Roman"/>
          <w:sz w:val="28"/>
          <w:lang w:val="uk-UA"/>
        </w:rPr>
        <w:t>раміки та інших скловміщуючих матеріалів”</w:t>
      </w:r>
      <w:r>
        <w:rPr>
          <w:rFonts w:ascii="Times New Roman" w:hAnsi="Times New Roman"/>
          <w:b/>
          <w:sz w:val="28"/>
          <w:lang w:val="uk-UA"/>
        </w:rPr>
        <w:t xml:space="preserve"> </w:t>
      </w:r>
      <w:r>
        <w:rPr>
          <w:rFonts w:ascii="Times New Roman" w:hAnsi="Times New Roman"/>
          <w:sz w:val="28"/>
          <w:lang w:val="uk-UA"/>
        </w:rPr>
        <w:t>та № Д.Р.0108U001155 “Наукові основи одержання нових оксидних стекол, склоемалей та склокераміки з використанням золь-гель технології та інших нетрадиційних способів приготування сировинних матеріалів”.</w:t>
      </w:r>
    </w:p>
    <w:p w:rsidR="006D69A7" w:rsidRDefault="006D69A7" w:rsidP="006D69A7">
      <w:pPr>
        <w:ind w:firstLine="567"/>
        <w:jc w:val="both"/>
        <w:rPr>
          <w:sz w:val="28"/>
          <w:lang w:val="uk-UA"/>
        </w:rPr>
      </w:pPr>
      <w:r>
        <w:rPr>
          <w:b/>
          <w:sz w:val="28"/>
          <w:lang w:val="uk-UA"/>
        </w:rPr>
        <w:t xml:space="preserve">Мета і задачі дисертаційної роботи. </w:t>
      </w:r>
      <w:r>
        <w:rPr>
          <w:sz w:val="28"/>
          <w:lang w:val="uk-UA"/>
        </w:rPr>
        <w:t>Мета роботи – розроблення наукових основ технології одержання літіево-фосфатних стекол для літієвих хімічних джерел струму та склокерамічних підкладок плівкових електронагрівачів.</w:t>
      </w:r>
    </w:p>
    <w:p w:rsidR="006D69A7" w:rsidRDefault="006D69A7" w:rsidP="006D69A7">
      <w:pPr>
        <w:pStyle w:val="ac"/>
        <w:spacing w:after="0" w:line="240" w:lineRule="auto"/>
        <w:ind w:left="0" w:firstLine="709"/>
        <w:jc w:val="both"/>
        <w:rPr>
          <w:rFonts w:ascii="Times New Roman" w:hAnsi="Times New Roman"/>
          <w:sz w:val="28"/>
          <w:lang w:val="uk-UA"/>
        </w:rPr>
      </w:pPr>
      <w:r>
        <w:rPr>
          <w:rFonts w:ascii="Times New Roman" w:hAnsi="Times New Roman"/>
          <w:sz w:val="28"/>
          <w:lang w:val="uk-UA"/>
        </w:rPr>
        <w:t>Для досягнення поставленої мети необхідно було вирішити наступні задачі:</w:t>
      </w:r>
    </w:p>
    <w:p w:rsidR="006D69A7" w:rsidRDefault="006D69A7" w:rsidP="006D69A7">
      <w:pPr>
        <w:ind w:firstLine="709"/>
        <w:jc w:val="both"/>
        <w:rPr>
          <w:sz w:val="28"/>
          <w:lang w:val="uk-UA"/>
        </w:rPr>
      </w:pPr>
      <w:r>
        <w:rPr>
          <w:sz w:val="28"/>
          <w:lang w:val="uk-UA"/>
        </w:rPr>
        <w:t>– встановити умови склоутворення та властивості стекол в оксидно-сольових системах Lі</w:t>
      </w:r>
      <w:r>
        <w:rPr>
          <w:sz w:val="28"/>
          <w:vertAlign w:val="subscript"/>
          <w:lang w:val="uk-UA"/>
        </w:rPr>
        <w:t>2</w:t>
      </w:r>
      <w:r>
        <w:rPr>
          <w:sz w:val="28"/>
          <w:lang w:val="uk-UA"/>
        </w:rPr>
        <w:t>O-LіX-P</w:t>
      </w:r>
      <w:r>
        <w:rPr>
          <w:sz w:val="28"/>
          <w:vertAlign w:val="subscript"/>
          <w:lang w:val="uk-UA"/>
        </w:rPr>
        <w:t>2</w:t>
      </w:r>
      <w:r>
        <w:rPr>
          <w:sz w:val="28"/>
          <w:lang w:val="uk-UA"/>
        </w:rPr>
        <w:t>O</w:t>
      </w:r>
      <w:r>
        <w:rPr>
          <w:sz w:val="28"/>
          <w:vertAlign w:val="subscript"/>
          <w:lang w:val="uk-UA"/>
        </w:rPr>
        <w:t>5</w:t>
      </w:r>
      <w:r>
        <w:rPr>
          <w:sz w:val="28"/>
          <w:lang w:val="uk-UA"/>
        </w:rPr>
        <w:t xml:space="preserve"> (де X - BO</w:t>
      </w:r>
      <w:r>
        <w:rPr>
          <w:sz w:val="28"/>
          <w:vertAlign w:val="subscript"/>
          <w:lang w:val="uk-UA"/>
        </w:rPr>
        <w:t>2</w:t>
      </w:r>
      <w:r>
        <w:rPr>
          <w:sz w:val="28"/>
          <w:vertAlign w:val="superscript"/>
          <w:lang w:val="uk-UA"/>
        </w:rPr>
        <w:t>-</w:t>
      </w:r>
      <w:r>
        <w:rPr>
          <w:sz w:val="28"/>
          <w:lang w:val="uk-UA"/>
        </w:rPr>
        <w:t>, SO</w:t>
      </w:r>
      <w:r>
        <w:rPr>
          <w:sz w:val="28"/>
          <w:vertAlign w:val="subscript"/>
          <w:lang w:val="uk-UA"/>
        </w:rPr>
        <w:t>4</w:t>
      </w:r>
      <w:r>
        <w:rPr>
          <w:sz w:val="28"/>
          <w:vertAlign w:val="superscript"/>
          <w:lang w:val="uk-UA"/>
        </w:rPr>
        <w:t>2-</w:t>
      </w:r>
      <w:r>
        <w:rPr>
          <w:sz w:val="28"/>
          <w:lang w:val="uk-UA"/>
        </w:rPr>
        <w:t>, F</w:t>
      </w:r>
      <w:r>
        <w:rPr>
          <w:sz w:val="28"/>
          <w:vertAlign w:val="superscript"/>
          <w:lang w:val="uk-UA"/>
        </w:rPr>
        <w:t>-</w:t>
      </w:r>
      <w:r>
        <w:rPr>
          <w:sz w:val="28"/>
          <w:lang w:val="uk-UA"/>
        </w:rPr>
        <w:t>);</w:t>
      </w:r>
    </w:p>
    <w:p w:rsidR="006D69A7" w:rsidRDefault="006D69A7" w:rsidP="006D69A7">
      <w:pPr>
        <w:ind w:firstLine="709"/>
        <w:jc w:val="both"/>
        <w:rPr>
          <w:sz w:val="28"/>
          <w:lang w:val="uk-UA"/>
        </w:rPr>
      </w:pPr>
      <w:r>
        <w:rPr>
          <w:sz w:val="28"/>
          <w:lang w:val="uk-UA"/>
        </w:rPr>
        <w:t>– обґрунтувати вибір хімічного складу та розробити основи технології отримання склоподібних та склокристалічних матеріалів для використання їх у якості твердих електролітів літієвих ХДС;</w:t>
      </w:r>
    </w:p>
    <w:p w:rsidR="006D69A7" w:rsidRDefault="006D69A7" w:rsidP="006D69A7">
      <w:pPr>
        <w:ind w:firstLine="709"/>
        <w:jc w:val="both"/>
        <w:rPr>
          <w:sz w:val="28"/>
          <w:lang w:val="uk-UA"/>
        </w:rPr>
      </w:pPr>
      <w:r>
        <w:rPr>
          <w:sz w:val="28"/>
          <w:lang w:val="uk-UA"/>
        </w:rPr>
        <w:t>– обґрунтувати вибір хімічного складу стекол та розробити основи технології отримання з їх використанням термостійкої склокераміки;</w:t>
      </w:r>
    </w:p>
    <w:p w:rsidR="006D69A7" w:rsidRDefault="006D69A7" w:rsidP="006D69A7">
      <w:pPr>
        <w:ind w:firstLine="709"/>
        <w:jc w:val="both"/>
        <w:rPr>
          <w:sz w:val="28"/>
          <w:lang w:val="uk-UA"/>
        </w:rPr>
      </w:pPr>
      <w:r>
        <w:rPr>
          <w:sz w:val="28"/>
          <w:lang w:val="uk-UA"/>
        </w:rPr>
        <w:t>– провести виробничі випробовування та встановити області можливого використання розроблених стекол та склокристалічних матеріалів.</w:t>
      </w:r>
    </w:p>
    <w:p w:rsidR="006D69A7" w:rsidRDefault="006D69A7" w:rsidP="006D69A7">
      <w:pPr>
        <w:ind w:firstLine="709"/>
        <w:jc w:val="both"/>
        <w:rPr>
          <w:sz w:val="28"/>
          <w:lang w:val="uk-UA"/>
        </w:rPr>
      </w:pPr>
      <w:r>
        <w:rPr>
          <w:i/>
          <w:sz w:val="28"/>
          <w:lang w:val="uk-UA"/>
        </w:rPr>
        <w:t>Об’єкт дослідження</w:t>
      </w:r>
      <w:r>
        <w:rPr>
          <w:sz w:val="28"/>
          <w:lang w:val="uk-UA"/>
        </w:rPr>
        <w:t xml:space="preserve"> – технологічні процеси одержання оксидно-сольових фосфатних стекол і склокристалічних матеріалів на їх основі.</w:t>
      </w:r>
    </w:p>
    <w:p w:rsidR="006D69A7" w:rsidRDefault="006D69A7" w:rsidP="006D69A7">
      <w:pPr>
        <w:pStyle w:val="2"/>
        <w:ind w:firstLine="708"/>
        <w:rPr>
          <w:b/>
          <w:i/>
        </w:rPr>
      </w:pPr>
      <w:r>
        <w:rPr>
          <w:b/>
        </w:rPr>
        <w:t>Предмет дослідження</w:t>
      </w:r>
      <w:r>
        <w:rPr>
          <w:b/>
          <w:i/>
        </w:rPr>
        <w:t xml:space="preserve"> – умови склоутворення та закономірності зміни властивостей оксидно-сольових фосфатних стекол в залежності від їх хімічного складу.</w:t>
      </w:r>
    </w:p>
    <w:p w:rsidR="006D69A7" w:rsidRDefault="006D69A7" w:rsidP="006D69A7">
      <w:pPr>
        <w:ind w:firstLine="708"/>
        <w:jc w:val="both"/>
        <w:rPr>
          <w:sz w:val="28"/>
          <w:lang w:val="uk-UA"/>
        </w:rPr>
      </w:pPr>
      <w:r>
        <w:rPr>
          <w:i/>
          <w:sz w:val="28"/>
          <w:lang w:val="uk-UA"/>
        </w:rPr>
        <w:t>Методи досліджень</w:t>
      </w:r>
      <w:r>
        <w:rPr>
          <w:sz w:val="28"/>
          <w:lang w:val="uk-UA"/>
        </w:rPr>
        <w:t xml:space="preserve"> – основні розрахункові методи: розрахунок температур ліквідусу за методом Епстейна-Хоуленда; оцінювання термодинамічної ймовірності перебігу хімічних реакцій в шихтах стекол і композиційних сумішей при їх термообробленні; розробка математичних </w:t>
      </w:r>
      <w:r>
        <w:rPr>
          <w:sz w:val="28"/>
          <w:lang w:val="uk-UA"/>
        </w:rPr>
        <w:lastRenderedPageBreak/>
        <w:t>моделей, які описують закономірності зміни властивостей літіево-фосфатних стекол від їх хімічного складу, виконана статистичними методами; основні методи експериментальних досліджень: дилатометричний; диференційно-термічний, рентгенофазовий і спектральний аналізи; тонкошарові хроматографічні дослідження; імпедансна спектроскопія.</w:t>
      </w:r>
    </w:p>
    <w:p w:rsidR="006D69A7" w:rsidRDefault="006D69A7" w:rsidP="006D69A7">
      <w:pPr>
        <w:ind w:firstLine="709"/>
        <w:jc w:val="both"/>
        <w:rPr>
          <w:b/>
          <w:sz w:val="28"/>
          <w:lang w:val="uk-UA"/>
        </w:rPr>
      </w:pPr>
      <w:r>
        <w:rPr>
          <w:b/>
          <w:sz w:val="28"/>
          <w:lang w:val="uk-UA"/>
        </w:rPr>
        <w:t>Наукова новизна роботи полягає в наступному:</w:t>
      </w:r>
    </w:p>
    <w:p w:rsidR="006D69A7" w:rsidRDefault="006D69A7" w:rsidP="006D69A7">
      <w:pPr>
        <w:ind w:firstLine="709"/>
        <w:jc w:val="both"/>
        <w:rPr>
          <w:sz w:val="28"/>
          <w:lang w:val="uk-UA"/>
        </w:rPr>
      </w:pPr>
      <w:r>
        <w:rPr>
          <w:sz w:val="28"/>
          <w:lang w:val="uk-UA"/>
        </w:rPr>
        <w:t>– вперше встановлені умови склоутворення та закономірності зміни властивостей багатолітієвих стекол (вміст Li</w:t>
      </w:r>
      <w:r>
        <w:rPr>
          <w:sz w:val="28"/>
          <w:vertAlign w:val="subscript"/>
          <w:lang w:val="uk-UA"/>
        </w:rPr>
        <w:t>2</w:t>
      </w:r>
      <w:r>
        <w:rPr>
          <w:sz w:val="28"/>
          <w:lang w:val="uk-UA"/>
        </w:rPr>
        <w:t>O 40-60 мол.%) в малодосліджених оксидно-сольових системах Li</w:t>
      </w:r>
      <w:r>
        <w:rPr>
          <w:sz w:val="28"/>
          <w:vertAlign w:val="subscript"/>
          <w:lang w:val="uk-UA"/>
        </w:rPr>
        <w:t>2</w:t>
      </w:r>
      <w:r>
        <w:rPr>
          <w:sz w:val="28"/>
          <w:lang w:val="uk-UA"/>
        </w:rPr>
        <w:t>O-(LiBO</w:t>
      </w:r>
      <w:r>
        <w:rPr>
          <w:sz w:val="28"/>
          <w:vertAlign w:val="subscript"/>
          <w:lang w:val="uk-UA"/>
        </w:rPr>
        <w:t>2</w:t>
      </w:r>
      <w:r>
        <w:rPr>
          <w:sz w:val="28"/>
          <w:lang w:val="uk-UA"/>
        </w:rPr>
        <w:t>)</w:t>
      </w:r>
      <w:r>
        <w:rPr>
          <w:sz w:val="28"/>
          <w:vertAlign w:val="subscript"/>
          <w:lang w:val="uk-UA"/>
        </w:rPr>
        <w:t>2</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Li</w:t>
      </w:r>
      <w:r>
        <w:rPr>
          <w:sz w:val="28"/>
          <w:vertAlign w:val="subscript"/>
          <w:lang w:val="uk-UA"/>
        </w:rPr>
        <w:t>2</w:t>
      </w:r>
      <w:r>
        <w:rPr>
          <w:sz w:val="28"/>
          <w:lang w:val="uk-UA"/>
        </w:rPr>
        <w:t>O-Li</w:t>
      </w:r>
      <w:r>
        <w:rPr>
          <w:sz w:val="28"/>
          <w:vertAlign w:val="subscript"/>
          <w:lang w:val="uk-UA"/>
        </w:rPr>
        <w:t>2</w:t>
      </w:r>
      <w:r>
        <w:rPr>
          <w:sz w:val="28"/>
          <w:lang w:val="uk-UA"/>
        </w:rPr>
        <w:t>SO</w:t>
      </w:r>
      <w:r>
        <w:rPr>
          <w:sz w:val="28"/>
          <w:vertAlign w:val="subscript"/>
          <w:lang w:val="uk-UA"/>
        </w:rPr>
        <w:t>4</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і Li</w:t>
      </w:r>
      <w:r>
        <w:rPr>
          <w:sz w:val="28"/>
          <w:vertAlign w:val="subscript"/>
          <w:lang w:val="uk-UA"/>
        </w:rPr>
        <w:t>2</w:t>
      </w:r>
      <w:r>
        <w:rPr>
          <w:sz w:val="28"/>
          <w:lang w:val="uk-UA"/>
        </w:rPr>
        <w:t>O-LiF-P</w:t>
      </w:r>
      <w:r>
        <w:rPr>
          <w:sz w:val="28"/>
          <w:vertAlign w:val="subscript"/>
          <w:lang w:val="uk-UA"/>
        </w:rPr>
        <w:t>2</w:t>
      </w:r>
      <w:r>
        <w:rPr>
          <w:sz w:val="28"/>
          <w:lang w:val="uk-UA"/>
        </w:rPr>
        <w:t>O</w:t>
      </w:r>
      <w:r>
        <w:rPr>
          <w:sz w:val="28"/>
          <w:vertAlign w:val="subscript"/>
          <w:lang w:val="uk-UA"/>
        </w:rPr>
        <w:t>5</w:t>
      </w:r>
      <w:r>
        <w:rPr>
          <w:sz w:val="28"/>
          <w:lang w:val="uk-UA"/>
        </w:rPr>
        <w:t xml:space="preserve"> в залежності від їх хімічного складу;</w:t>
      </w:r>
    </w:p>
    <w:p w:rsidR="006D69A7" w:rsidRDefault="006D69A7" w:rsidP="006D69A7">
      <w:pPr>
        <w:ind w:firstLine="709"/>
        <w:jc w:val="both"/>
        <w:rPr>
          <w:sz w:val="28"/>
          <w:lang w:val="uk-UA"/>
        </w:rPr>
      </w:pPr>
      <w:r>
        <w:rPr>
          <w:sz w:val="28"/>
          <w:lang w:val="uk-UA"/>
        </w:rPr>
        <w:t>– встановлено здатність деяких стекол системи Li</w:t>
      </w:r>
      <w:r>
        <w:rPr>
          <w:sz w:val="28"/>
          <w:vertAlign w:val="subscript"/>
          <w:lang w:val="uk-UA"/>
        </w:rPr>
        <w:t>2</w:t>
      </w:r>
      <w:r>
        <w:rPr>
          <w:sz w:val="28"/>
          <w:lang w:val="uk-UA"/>
        </w:rPr>
        <w:t>O-LiF-P</w:t>
      </w:r>
      <w:r>
        <w:rPr>
          <w:sz w:val="28"/>
          <w:vertAlign w:val="subscript"/>
          <w:lang w:val="uk-UA"/>
        </w:rPr>
        <w:t>2</w:t>
      </w:r>
      <w:r>
        <w:rPr>
          <w:sz w:val="28"/>
          <w:lang w:val="uk-UA"/>
        </w:rPr>
        <w:t>O</w:t>
      </w:r>
      <w:r>
        <w:rPr>
          <w:sz w:val="28"/>
          <w:vertAlign w:val="subscript"/>
          <w:lang w:val="uk-UA"/>
        </w:rPr>
        <w:t>5</w:t>
      </w:r>
      <w:r>
        <w:rPr>
          <w:sz w:val="28"/>
          <w:lang w:val="uk-UA"/>
        </w:rPr>
        <w:t xml:space="preserve"> при їх мокрому помелі утворювати стійки гелі з рН ~7. Здійсненими дослідженнями показано, що гелі таких стекол при нанесенні на поверхні різноманітних матеріалів і подальшому висушуванні полімеризуються з утворенням тонких скловидних плівок;</w:t>
      </w:r>
    </w:p>
    <w:p w:rsidR="006D69A7" w:rsidRDefault="006D69A7" w:rsidP="006D69A7">
      <w:pPr>
        <w:ind w:firstLine="709"/>
        <w:jc w:val="both"/>
        <w:rPr>
          <w:sz w:val="28"/>
          <w:lang w:val="uk-UA"/>
        </w:rPr>
      </w:pPr>
      <w:r>
        <w:rPr>
          <w:sz w:val="28"/>
          <w:lang w:val="uk-UA"/>
        </w:rPr>
        <w:t>– термодинамічним та експериментальними дослідженнями доказано хімічну стабільність склоподібного твердого електроліту в системі Li</w:t>
      </w:r>
      <w:r>
        <w:rPr>
          <w:sz w:val="28"/>
          <w:vertAlign w:val="subscript"/>
          <w:lang w:val="uk-UA"/>
        </w:rPr>
        <w:t>2</w:t>
      </w:r>
      <w:r>
        <w:rPr>
          <w:sz w:val="28"/>
          <w:lang w:val="uk-UA"/>
        </w:rPr>
        <w:t>O-LiF-P</w:t>
      </w:r>
      <w:r>
        <w:rPr>
          <w:sz w:val="28"/>
          <w:vertAlign w:val="subscript"/>
          <w:lang w:val="uk-UA"/>
        </w:rPr>
        <w:t>2</w:t>
      </w:r>
      <w:r>
        <w:rPr>
          <w:sz w:val="28"/>
          <w:lang w:val="uk-UA"/>
        </w:rPr>
        <w:t>O</w:t>
      </w:r>
      <w:r>
        <w:rPr>
          <w:sz w:val="28"/>
          <w:vertAlign w:val="subscript"/>
          <w:lang w:val="uk-UA"/>
        </w:rPr>
        <w:t>5</w:t>
      </w:r>
      <w:r>
        <w:rPr>
          <w:sz w:val="28"/>
          <w:lang w:val="uk-UA"/>
        </w:rPr>
        <w:t xml:space="preserve"> з високою провідністю по іонах літію за відношенням до металевого літію;</w:t>
      </w:r>
    </w:p>
    <w:p w:rsidR="006D69A7" w:rsidRDefault="006D69A7" w:rsidP="006D69A7">
      <w:pPr>
        <w:ind w:firstLine="709"/>
        <w:jc w:val="both"/>
        <w:rPr>
          <w:sz w:val="28"/>
          <w:lang w:val="uk-UA"/>
        </w:rPr>
      </w:pPr>
      <w:r>
        <w:rPr>
          <w:sz w:val="28"/>
          <w:lang w:val="uk-UA"/>
        </w:rPr>
        <w:t>– розроблені склади та технологічні параметри одержання скловидних твердих електролітів в системі Li</w:t>
      </w:r>
      <w:r>
        <w:rPr>
          <w:sz w:val="28"/>
          <w:vertAlign w:val="subscript"/>
          <w:lang w:val="uk-UA"/>
        </w:rPr>
        <w:t>2</w:t>
      </w:r>
      <w:r>
        <w:rPr>
          <w:sz w:val="28"/>
          <w:lang w:val="uk-UA"/>
        </w:rPr>
        <w:t>O-LiF-P</w:t>
      </w:r>
      <w:r>
        <w:rPr>
          <w:sz w:val="28"/>
          <w:vertAlign w:val="subscript"/>
          <w:lang w:val="uk-UA"/>
        </w:rPr>
        <w:t>2</w:t>
      </w:r>
      <w:r>
        <w:rPr>
          <w:sz w:val="28"/>
          <w:lang w:val="uk-UA"/>
        </w:rPr>
        <w:t>O</w:t>
      </w:r>
      <w:r>
        <w:rPr>
          <w:sz w:val="28"/>
          <w:vertAlign w:val="subscript"/>
          <w:lang w:val="uk-UA"/>
        </w:rPr>
        <w:t>5</w:t>
      </w:r>
      <w:r>
        <w:rPr>
          <w:sz w:val="28"/>
          <w:lang w:val="uk-UA"/>
        </w:rPr>
        <w:t>-MoO</w:t>
      </w:r>
      <w:r>
        <w:rPr>
          <w:sz w:val="28"/>
          <w:vertAlign w:val="subscript"/>
          <w:lang w:val="uk-UA"/>
        </w:rPr>
        <w:t>3</w:t>
      </w:r>
      <w:r>
        <w:rPr>
          <w:sz w:val="28"/>
          <w:lang w:val="uk-UA"/>
        </w:rPr>
        <w:t xml:space="preserve"> з провідністю по іонах літію до 9,1·10</w:t>
      </w:r>
      <w:r>
        <w:rPr>
          <w:sz w:val="28"/>
          <w:vertAlign w:val="superscript"/>
          <w:lang w:val="uk-UA"/>
        </w:rPr>
        <w:t>-6</w:t>
      </w:r>
      <w:r>
        <w:rPr>
          <w:sz w:val="28"/>
          <w:lang w:val="uk-UA"/>
        </w:rPr>
        <w:t xml:space="preserve"> См/см;</w:t>
      </w:r>
    </w:p>
    <w:p w:rsidR="006D69A7" w:rsidRDefault="006D69A7" w:rsidP="006D69A7">
      <w:pPr>
        <w:ind w:firstLine="709"/>
        <w:jc w:val="both"/>
        <w:rPr>
          <w:sz w:val="28"/>
          <w:lang w:val="uk-UA"/>
        </w:rPr>
      </w:pPr>
      <w:r>
        <w:rPr>
          <w:sz w:val="28"/>
          <w:lang w:val="uk-UA"/>
        </w:rPr>
        <w:t>– розроблені хімічні склади та технологічні параметри виготовлення тонких плівок склокристалічних твердих електролітів літієвих ХДС на основі композиційних матеріалів “скло – пентаалюмінат літію” з підвищеною провідністю по іонах літію;</w:t>
      </w:r>
    </w:p>
    <w:p w:rsidR="006D69A7" w:rsidRDefault="006D69A7" w:rsidP="006D69A7">
      <w:pPr>
        <w:ind w:firstLine="709"/>
        <w:jc w:val="both"/>
        <w:rPr>
          <w:sz w:val="28"/>
          <w:lang w:val="uk-UA"/>
        </w:rPr>
      </w:pPr>
      <w:r>
        <w:rPr>
          <w:sz w:val="28"/>
          <w:lang w:val="uk-UA"/>
        </w:rPr>
        <w:t>– розроблені хімічні склади та встановлені технологічні параметри одержання на основі легкоплавких стекол системи Lі</w:t>
      </w:r>
      <w:r>
        <w:rPr>
          <w:sz w:val="28"/>
          <w:vertAlign w:val="subscript"/>
          <w:lang w:val="uk-UA"/>
        </w:rPr>
        <w:t>2</w:t>
      </w:r>
      <w:r>
        <w:rPr>
          <w:sz w:val="28"/>
          <w:lang w:val="uk-UA"/>
        </w:rPr>
        <w:t>O-Lі</w:t>
      </w:r>
      <w:r>
        <w:rPr>
          <w:sz w:val="28"/>
          <w:vertAlign w:val="subscript"/>
          <w:lang w:val="uk-UA"/>
        </w:rPr>
        <w:t>2</w:t>
      </w:r>
      <w:r>
        <w:rPr>
          <w:sz w:val="28"/>
          <w:lang w:val="uk-UA"/>
        </w:rPr>
        <w:t>SO</w:t>
      </w:r>
      <w:r>
        <w:rPr>
          <w:sz w:val="28"/>
          <w:vertAlign w:val="subscript"/>
          <w:lang w:val="uk-UA"/>
        </w:rPr>
        <w:t>4</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щільних склокристалічних матеріалів евкриптитового складу з низьким тепловим розширенням, вміст оксиду літію в яких не перевищує 4 %.</w:t>
      </w:r>
    </w:p>
    <w:p w:rsidR="006D69A7" w:rsidRDefault="006D69A7" w:rsidP="006D69A7">
      <w:pPr>
        <w:ind w:firstLine="567"/>
        <w:jc w:val="both"/>
        <w:rPr>
          <w:sz w:val="28"/>
          <w:lang w:val="uk-UA"/>
        </w:rPr>
      </w:pPr>
      <w:r>
        <w:rPr>
          <w:b/>
          <w:sz w:val="28"/>
          <w:lang w:val="uk-UA"/>
        </w:rPr>
        <w:t xml:space="preserve">Практичне значення одержаних результатів. </w:t>
      </w:r>
      <w:r>
        <w:rPr>
          <w:sz w:val="28"/>
          <w:lang w:val="uk-UA"/>
        </w:rPr>
        <w:t>На основі стекол системи Li</w:t>
      </w:r>
      <w:r>
        <w:rPr>
          <w:sz w:val="28"/>
          <w:vertAlign w:val="subscript"/>
          <w:lang w:val="uk-UA"/>
        </w:rPr>
        <w:t>2</w:t>
      </w:r>
      <w:r>
        <w:rPr>
          <w:sz w:val="28"/>
          <w:lang w:val="uk-UA"/>
        </w:rPr>
        <w:t>O-LiF-P</w:t>
      </w:r>
      <w:r>
        <w:rPr>
          <w:sz w:val="28"/>
          <w:vertAlign w:val="subscript"/>
          <w:lang w:val="uk-UA"/>
        </w:rPr>
        <w:t>2</w:t>
      </w:r>
      <w:r>
        <w:rPr>
          <w:sz w:val="28"/>
          <w:lang w:val="uk-UA"/>
        </w:rPr>
        <w:t>O</w:t>
      </w:r>
      <w:r>
        <w:rPr>
          <w:sz w:val="28"/>
          <w:vertAlign w:val="subscript"/>
          <w:lang w:val="uk-UA"/>
        </w:rPr>
        <w:t>5</w:t>
      </w:r>
      <w:r>
        <w:rPr>
          <w:sz w:val="28"/>
          <w:lang w:val="uk-UA"/>
        </w:rPr>
        <w:t xml:space="preserve"> з вмістом Lі</w:t>
      </w:r>
      <w:r>
        <w:rPr>
          <w:sz w:val="28"/>
          <w:vertAlign w:val="subscript"/>
          <w:lang w:val="uk-UA"/>
        </w:rPr>
        <w:t>2</w:t>
      </w:r>
      <w:r>
        <w:rPr>
          <w:sz w:val="28"/>
          <w:lang w:val="uk-UA"/>
        </w:rPr>
        <w:t>O понад 50 мол.%, які модифіковані оксидом молібдену, отримані склоподібні тверді електроліти з високою провідністю по іонах літію (lgχ</w:t>
      </w:r>
      <w:r>
        <w:rPr>
          <w:sz w:val="28"/>
          <w:vertAlign w:val="subscript"/>
          <w:lang w:val="uk-UA"/>
        </w:rPr>
        <w:t>25</w:t>
      </w:r>
      <w:r>
        <w:rPr>
          <w:sz w:val="28"/>
          <w:vertAlign w:val="superscript"/>
          <w:lang w:val="uk-UA"/>
        </w:rPr>
        <w:t>о</w:t>
      </w:r>
      <w:r>
        <w:rPr>
          <w:sz w:val="28"/>
          <w:vertAlign w:val="subscript"/>
          <w:lang w:val="uk-UA"/>
        </w:rPr>
        <w:t>С</w:t>
      </w:r>
      <w:r>
        <w:rPr>
          <w:sz w:val="28"/>
          <w:lang w:val="uk-UA"/>
        </w:rPr>
        <w:t xml:space="preserve"> до -5,5 См/см). Зазначені стекла пройшли успішну лабораторну апробацію в умовах ООО “Інтер-Інтел” та рекомендовані до використання в якості твердих електролітів літієвих ХДС.</w:t>
      </w:r>
    </w:p>
    <w:p w:rsidR="006D69A7" w:rsidRDefault="006D69A7" w:rsidP="006D69A7">
      <w:pPr>
        <w:ind w:firstLine="709"/>
        <w:jc w:val="both"/>
        <w:rPr>
          <w:sz w:val="28"/>
          <w:lang w:val="uk-UA"/>
        </w:rPr>
      </w:pPr>
      <w:r>
        <w:rPr>
          <w:sz w:val="28"/>
          <w:lang w:val="uk-UA"/>
        </w:rPr>
        <w:lastRenderedPageBreak/>
        <w:t>Розроблені склокерамічні матеріали з низьким тепловим розширенням (до -9·10</w:t>
      </w:r>
      <w:r>
        <w:rPr>
          <w:sz w:val="28"/>
          <w:vertAlign w:val="superscript"/>
          <w:lang w:val="uk-UA"/>
        </w:rPr>
        <w:t>-7</w:t>
      </w:r>
      <w:r>
        <w:rPr>
          <w:sz w:val="28"/>
          <w:lang w:val="uk-UA"/>
        </w:rPr>
        <w:t xml:space="preserve"> град</w:t>
      </w:r>
      <w:r>
        <w:rPr>
          <w:sz w:val="28"/>
          <w:vertAlign w:val="superscript"/>
          <w:lang w:val="uk-UA"/>
        </w:rPr>
        <w:t>-1</w:t>
      </w:r>
      <w:r>
        <w:rPr>
          <w:sz w:val="28"/>
          <w:lang w:val="uk-UA"/>
        </w:rPr>
        <w:t>) і відкритою поруватістю до 4%, які здійснили успішне випробування в якості підкладок плівкових електронагрівачів підвищеної потужності в умовах НПП ТОВ “Стеліт” та рекомендовані для впровадження у виробництво.</w:t>
      </w:r>
    </w:p>
    <w:p w:rsidR="006D69A7" w:rsidRDefault="006D69A7" w:rsidP="006D69A7">
      <w:pPr>
        <w:ind w:firstLine="567"/>
        <w:jc w:val="both"/>
        <w:rPr>
          <w:sz w:val="28"/>
          <w:lang w:val="uk-UA"/>
        </w:rPr>
      </w:pPr>
      <w:r>
        <w:rPr>
          <w:b/>
          <w:color w:val="000000"/>
          <w:sz w:val="28"/>
          <w:lang w:val="uk-UA"/>
        </w:rPr>
        <w:t xml:space="preserve">Особистий внесок здобувача полягає </w:t>
      </w:r>
      <w:r>
        <w:rPr>
          <w:sz w:val="28"/>
          <w:lang w:val="uk-UA"/>
        </w:rPr>
        <w:t>в постановці низки задач, плануванні і здійсненні досліджень, обробленні експериментальних даних, аналізі отриманих результатів. Всі основні висновки, які надані в дисертації, належать автору.</w:t>
      </w:r>
    </w:p>
    <w:p w:rsidR="006D69A7" w:rsidRDefault="006D69A7" w:rsidP="006D69A7">
      <w:pPr>
        <w:pStyle w:val="ac"/>
        <w:spacing w:after="0" w:line="240" w:lineRule="auto"/>
        <w:ind w:left="0" w:firstLine="709"/>
        <w:jc w:val="both"/>
        <w:rPr>
          <w:rFonts w:ascii="Times New Roman" w:hAnsi="Times New Roman"/>
          <w:sz w:val="28"/>
          <w:lang w:val="uk-UA"/>
        </w:rPr>
      </w:pPr>
      <w:r>
        <w:rPr>
          <w:rFonts w:ascii="Times New Roman" w:hAnsi="Times New Roman"/>
          <w:sz w:val="28"/>
          <w:lang w:val="uk-UA"/>
        </w:rPr>
        <w:t>Автор виражає подяку н.с. Баскевичу О.С. за здійснення рентгенівських досліджень, інж. Поляковій К.Є. за здійснення диференціально-термічного аналізу матеріалів та м.н.с. Тронь А.В. за здійснення імпедансних досліджень.</w:t>
      </w:r>
    </w:p>
    <w:p w:rsidR="006D69A7" w:rsidRDefault="006D69A7" w:rsidP="006D69A7">
      <w:pPr>
        <w:pStyle w:val="ac"/>
        <w:spacing w:after="0" w:line="240" w:lineRule="auto"/>
        <w:ind w:left="0" w:firstLine="709"/>
        <w:jc w:val="both"/>
        <w:rPr>
          <w:rFonts w:ascii="Times New Roman" w:hAnsi="Times New Roman"/>
          <w:sz w:val="28"/>
          <w:lang w:val="uk-UA"/>
        </w:rPr>
      </w:pPr>
      <w:r>
        <w:rPr>
          <w:rFonts w:ascii="Times New Roman" w:hAnsi="Times New Roman"/>
          <w:sz w:val="28"/>
          <w:lang w:val="uk-UA"/>
        </w:rPr>
        <w:t>Внесок співавторів спільних публікацій полягає в загальному науковому керівництві, обговоренні і підготовці результатів досліджень до опублікування.</w:t>
      </w:r>
    </w:p>
    <w:p w:rsidR="006D69A7" w:rsidRDefault="006D69A7" w:rsidP="006D69A7">
      <w:pPr>
        <w:ind w:firstLine="567"/>
        <w:jc w:val="both"/>
        <w:rPr>
          <w:sz w:val="28"/>
          <w:lang w:val="uk-UA"/>
        </w:rPr>
      </w:pPr>
      <w:r>
        <w:rPr>
          <w:b/>
          <w:sz w:val="28"/>
          <w:lang w:val="uk-UA"/>
        </w:rPr>
        <w:t>Апробація результатів дисертації</w:t>
      </w:r>
      <w:r>
        <w:rPr>
          <w:sz w:val="28"/>
          <w:lang w:val="uk-UA"/>
        </w:rPr>
        <w:t>. Матеріали роботи доповідались на Всеукраїнській науково-практичній конференції студентів, аспірантів і молодих вчених (Київ, 2006, 2007); Науково-технічній конференції “Фізико-хімічні проблеми в технології тугоплавких неметалічних і силікатних матеріалів” (Дніпропетровськ, 2006); III-ій Міжнародній науково-технічній конференції студентів, аспірантів і молодих вчених “Хімія і сучасні технології” (Дніпропетровськ, 2007), IІ-ій науково-практичній конференції “Сучасні тенденції розвитку і виробництва силікатних матеріалів” (Львів, 2008).</w:t>
      </w:r>
    </w:p>
    <w:p w:rsidR="006D69A7" w:rsidRDefault="006D69A7" w:rsidP="006D69A7">
      <w:pPr>
        <w:ind w:firstLine="709"/>
        <w:jc w:val="both"/>
        <w:rPr>
          <w:sz w:val="28"/>
          <w:lang w:val="uk-UA"/>
        </w:rPr>
      </w:pPr>
      <w:r>
        <w:rPr>
          <w:b/>
          <w:color w:val="000000"/>
          <w:sz w:val="28"/>
          <w:lang w:val="uk-UA"/>
        </w:rPr>
        <w:t>Публікації.</w:t>
      </w:r>
      <w:r>
        <w:rPr>
          <w:color w:val="000000"/>
          <w:sz w:val="28"/>
          <w:lang w:val="uk-UA"/>
        </w:rPr>
        <w:t xml:space="preserve"> </w:t>
      </w:r>
      <w:r>
        <w:rPr>
          <w:sz w:val="28"/>
          <w:lang w:val="uk-UA"/>
        </w:rPr>
        <w:t>За результатами досліджень опубліковано 10 робіт, в тому числі 4 статті в спеціалізованих журналах та тези 6 доповідей.</w:t>
      </w:r>
    </w:p>
    <w:p w:rsidR="006D69A7" w:rsidRDefault="006D69A7" w:rsidP="006D69A7">
      <w:pPr>
        <w:ind w:firstLine="709"/>
        <w:jc w:val="both"/>
        <w:rPr>
          <w:sz w:val="28"/>
          <w:lang w:val="uk-UA"/>
        </w:rPr>
      </w:pPr>
      <w:r>
        <w:rPr>
          <w:b/>
          <w:color w:val="000000"/>
          <w:sz w:val="28"/>
          <w:lang w:val="uk-UA"/>
        </w:rPr>
        <w:t xml:space="preserve">Структура дисертації. </w:t>
      </w:r>
      <w:r>
        <w:rPr>
          <w:sz w:val="28"/>
          <w:lang w:val="uk-UA"/>
        </w:rPr>
        <w:t>Дисертація складається зі вступу, 5 розділів, висновків і бібліографії. Загальний обсяг роботи 147 сторінок, в тому числі 21 таблиця, 52 рисунки. Список використаної літератури складає 129 найменувань.</w:t>
      </w:r>
    </w:p>
    <w:p w:rsidR="006D69A7" w:rsidRDefault="006D69A7" w:rsidP="006D69A7">
      <w:pPr>
        <w:pStyle w:val="40"/>
        <w:jc w:val="both"/>
      </w:pPr>
    </w:p>
    <w:p w:rsidR="006D69A7" w:rsidRDefault="006D69A7" w:rsidP="006D69A7">
      <w:pPr>
        <w:pStyle w:val="40"/>
      </w:pPr>
      <w:r>
        <w:t>ОСНОВНИЙ ЗМІСТ РОБОТИ</w:t>
      </w:r>
    </w:p>
    <w:p w:rsidR="006D69A7" w:rsidRDefault="006D69A7" w:rsidP="006D69A7">
      <w:pPr>
        <w:jc w:val="both"/>
        <w:rPr>
          <w:sz w:val="28"/>
          <w:lang w:val="uk-UA"/>
        </w:rPr>
      </w:pPr>
    </w:p>
    <w:p w:rsidR="006D69A7" w:rsidRDefault="006D69A7" w:rsidP="006D69A7">
      <w:pPr>
        <w:jc w:val="both"/>
        <w:rPr>
          <w:sz w:val="28"/>
          <w:lang w:val="uk-UA"/>
        </w:rPr>
      </w:pPr>
      <w:r>
        <w:rPr>
          <w:sz w:val="28"/>
          <w:lang w:val="uk-UA"/>
        </w:rPr>
        <w:tab/>
      </w:r>
      <w:r>
        <w:rPr>
          <w:b/>
          <w:sz w:val="28"/>
          <w:lang w:val="uk-UA"/>
        </w:rPr>
        <w:t>У вступі</w:t>
      </w:r>
      <w:r>
        <w:rPr>
          <w:sz w:val="28"/>
          <w:lang w:val="uk-UA"/>
        </w:rPr>
        <w:t xml:space="preserve"> обґрунтована актуальність теми дисертації, сформульовані головна мета і основні завдання роботи, встановлені наукова новизна та практична цінність одержаних результатів.</w:t>
      </w:r>
    </w:p>
    <w:p w:rsidR="006D69A7" w:rsidRDefault="006D69A7" w:rsidP="006D69A7">
      <w:pPr>
        <w:jc w:val="both"/>
        <w:rPr>
          <w:sz w:val="28"/>
          <w:lang w:val="uk-UA"/>
        </w:rPr>
      </w:pPr>
      <w:r>
        <w:rPr>
          <w:sz w:val="28"/>
          <w:lang w:val="uk-UA"/>
        </w:rPr>
        <w:lastRenderedPageBreak/>
        <w:tab/>
      </w:r>
      <w:r>
        <w:rPr>
          <w:b/>
          <w:sz w:val="28"/>
          <w:lang w:val="uk-UA"/>
        </w:rPr>
        <w:t xml:space="preserve">У першому розділі </w:t>
      </w:r>
      <w:r>
        <w:rPr>
          <w:sz w:val="28"/>
          <w:lang w:val="uk-UA"/>
        </w:rPr>
        <w:t>наведений аналіз патентної та науково-технічної літератури з питань застосування стекол та кристалічних матеріалів в якості твердих електролітів літієвих хімічних джерел струму.</w:t>
      </w:r>
    </w:p>
    <w:p w:rsidR="006D69A7" w:rsidRDefault="006D69A7" w:rsidP="006D69A7">
      <w:pPr>
        <w:jc w:val="both"/>
        <w:rPr>
          <w:sz w:val="28"/>
          <w:lang w:val="uk-UA"/>
        </w:rPr>
      </w:pPr>
      <w:r>
        <w:rPr>
          <w:sz w:val="28"/>
          <w:lang w:val="uk-UA"/>
        </w:rPr>
        <w:tab/>
        <w:t>Аналіз літературних даних показав, що літієві оксидно-сольові стекла є перспективними для використання в літієвих джерелах струму. Причому найбільш перспективними серед таких стекол є саме багатолітієві стекла на основі системи Lі</w:t>
      </w:r>
      <w:r>
        <w:rPr>
          <w:sz w:val="28"/>
          <w:vertAlign w:val="subscript"/>
          <w:lang w:val="uk-UA"/>
        </w:rPr>
        <w:t>2</w:t>
      </w:r>
      <w:r>
        <w:rPr>
          <w:sz w:val="28"/>
          <w:lang w:val="uk-UA"/>
        </w:rPr>
        <w:t>O-P</w:t>
      </w:r>
      <w:r>
        <w:rPr>
          <w:sz w:val="28"/>
          <w:vertAlign w:val="subscript"/>
          <w:lang w:val="uk-UA"/>
        </w:rPr>
        <w:t>2</w:t>
      </w:r>
      <w:r>
        <w:rPr>
          <w:sz w:val="28"/>
          <w:lang w:val="uk-UA"/>
        </w:rPr>
        <w:t>O</w:t>
      </w:r>
      <w:r>
        <w:rPr>
          <w:sz w:val="28"/>
          <w:vertAlign w:val="subscript"/>
          <w:lang w:val="uk-UA"/>
        </w:rPr>
        <w:t>5</w:t>
      </w:r>
      <w:r>
        <w:rPr>
          <w:sz w:val="28"/>
          <w:lang w:val="uk-UA"/>
        </w:rPr>
        <w:t>, які внаслідок електронейтральності структурних угрупувань [PO</w:t>
      </w:r>
      <w:r>
        <w:rPr>
          <w:sz w:val="28"/>
          <w:vertAlign w:val="subscript"/>
          <w:lang w:val="uk-UA"/>
        </w:rPr>
        <w:t>4</w:t>
      </w:r>
      <w:r>
        <w:rPr>
          <w:sz w:val="28"/>
          <w:lang w:val="uk-UA"/>
        </w:rPr>
        <w:t>] практично не містять “недисоційованих” іонів літію.</w:t>
      </w:r>
    </w:p>
    <w:p w:rsidR="006D69A7" w:rsidRDefault="006D69A7" w:rsidP="006D69A7">
      <w:pPr>
        <w:jc w:val="both"/>
        <w:rPr>
          <w:sz w:val="28"/>
          <w:lang w:val="uk-UA"/>
        </w:rPr>
      </w:pPr>
      <w:r>
        <w:rPr>
          <w:sz w:val="28"/>
          <w:lang w:val="uk-UA"/>
        </w:rPr>
        <w:tab/>
        <w:t>Також встановлено, що стекла з великим вмістом оксиду літію можуть бути використані як базові при одержанні літійалюмосилікатної склокераміки з реакційно сформованою структурою, яка характеризується дуже низькими значеннями теплового розширення та може бути використана для виробництва термостійких виробів електротехнічного призначення.</w:t>
      </w:r>
    </w:p>
    <w:p w:rsidR="006D69A7" w:rsidRDefault="006D69A7" w:rsidP="006D69A7">
      <w:pPr>
        <w:ind w:firstLine="720"/>
        <w:jc w:val="both"/>
        <w:rPr>
          <w:sz w:val="28"/>
          <w:lang w:val="uk-UA"/>
        </w:rPr>
      </w:pPr>
      <w:r>
        <w:rPr>
          <w:b/>
          <w:sz w:val="28"/>
          <w:lang w:val="uk-UA"/>
        </w:rPr>
        <w:t xml:space="preserve">У другому розділі </w:t>
      </w:r>
      <w:r>
        <w:rPr>
          <w:sz w:val="28"/>
          <w:lang w:val="uk-UA"/>
        </w:rPr>
        <w:t>наведені характеристика сировинних матеріалів, що застосовувались, умови варіння і вироблення стекол і методики дослідження їх структури і фізико-хімічних властивостей.</w:t>
      </w:r>
    </w:p>
    <w:p w:rsidR="006D69A7" w:rsidRDefault="006D69A7" w:rsidP="006D69A7">
      <w:pPr>
        <w:ind w:firstLine="720"/>
        <w:jc w:val="both"/>
        <w:rPr>
          <w:sz w:val="28"/>
          <w:lang w:val="uk-UA"/>
        </w:rPr>
      </w:pPr>
      <w:r>
        <w:rPr>
          <w:sz w:val="28"/>
          <w:lang w:val="uk-UA"/>
        </w:rPr>
        <w:t>Для одержання стекол застосовували лише сировинні матеріали марки “хч” і “чда”. Варіння стекол здійснювали в корундових і платинових тиглях в муфельній печі з карбідокремнієвими нагрівачами при температурах 900-1000</w:t>
      </w:r>
      <w:r>
        <w:rPr>
          <w:sz w:val="28"/>
          <w:vertAlign w:val="superscript"/>
          <w:lang w:val="uk-UA"/>
        </w:rPr>
        <w:t>о</w:t>
      </w:r>
      <w:r>
        <w:rPr>
          <w:sz w:val="28"/>
          <w:lang w:val="uk-UA"/>
        </w:rPr>
        <w:t>С. Розплави стекол виробляли у вигляді пластин товщиною 100-200 мкм методом прокату крізь масивні металеві валки.</w:t>
      </w:r>
    </w:p>
    <w:p w:rsidR="006D69A7" w:rsidRDefault="006D69A7" w:rsidP="006D69A7">
      <w:pPr>
        <w:ind w:firstLine="720"/>
        <w:jc w:val="both"/>
        <w:rPr>
          <w:sz w:val="28"/>
          <w:lang w:val="uk-UA"/>
        </w:rPr>
      </w:pPr>
      <w:r>
        <w:rPr>
          <w:sz w:val="28"/>
          <w:lang w:val="uk-UA"/>
        </w:rPr>
        <w:t>Термографічний аналіз стекол і композиційних матеріалів на їх основі виконували на деріватографі “Q-1500 D”.</w:t>
      </w:r>
    </w:p>
    <w:p w:rsidR="006D69A7" w:rsidRDefault="006D69A7" w:rsidP="006D69A7">
      <w:pPr>
        <w:ind w:firstLine="720"/>
        <w:jc w:val="both"/>
        <w:rPr>
          <w:sz w:val="28"/>
          <w:lang w:val="uk-UA"/>
        </w:rPr>
      </w:pPr>
      <w:r>
        <w:rPr>
          <w:sz w:val="28"/>
          <w:lang w:val="uk-UA"/>
        </w:rPr>
        <w:t>Рентгенофазовий аналіз матеріалів виконували за допомогою рентгенівської уст</w:t>
      </w:r>
      <w:r>
        <w:rPr>
          <w:sz w:val="28"/>
          <w:lang w:val="uk-UA"/>
        </w:rPr>
        <w:t>а</w:t>
      </w:r>
      <w:r>
        <w:rPr>
          <w:sz w:val="28"/>
          <w:lang w:val="uk-UA"/>
        </w:rPr>
        <w:t>новки ДРОН-3,0 в Со-K</w:t>
      </w:r>
      <w:r>
        <w:rPr>
          <w:sz w:val="28"/>
          <w:vertAlign w:val="subscript"/>
          <w:lang w:val="uk-UA"/>
        </w:rPr>
        <w:t>α</w:t>
      </w:r>
      <w:r>
        <w:rPr>
          <w:sz w:val="28"/>
          <w:lang w:val="uk-UA"/>
        </w:rPr>
        <w:t xml:space="preserve"> випромінюванні (35кВ, 10мА).</w:t>
      </w:r>
    </w:p>
    <w:p w:rsidR="006D69A7" w:rsidRDefault="006D69A7" w:rsidP="006D69A7">
      <w:pPr>
        <w:ind w:firstLine="720"/>
        <w:jc w:val="both"/>
        <w:rPr>
          <w:sz w:val="28"/>
          <w:lang w:val="uk-UA"/>
        </w:rPr>
      </w:pPr>
      <w:r>
        <w:rPr>
          <w:sz w:val="28"/>
          <w:lang w:val="uk-UA"/>
        </w:rPr>
        <w:t>Спектральні характеристики поглинання стекол в інфрачервоній області вивчали за допомогою спектрофотометра “Specord - 75IR”.</w:t>
      </w:r>
    </w:p>
    <w:p w:rsidR="006D69A7" w:rsidRDefault="006D69A7" w:rsidP="006D69A7">
      <w:pPr>
        <w:pStyle w:val="23"/>
        <w:spacing w:after="0" w:line="240" w:lineRule="auto"/>
        <w:ind w:left="0" w:firstLine="709"/>
        <w:jc w:val="both"/>
        <w:rPr>
          <w:sz w:val="28"/>
          <w:lang w:val="uk-UA"/>
        </w:rPr>
      </w:pPr>
      <w:r>
        <w:rPr>
          <w:sz w:val="28"/>
          <w:lang w:val="uk-UA"/>
        </w:rPr>
        <w:t>Щільність стекол визначали методом гідростатичного зважування в толуолі пл</w:t>
      </w:r>
      <w:r>
        <w:rPr>
          <w:sz w:val="28"/>
          <w:lang w:val="uk-UA"/>
        </w:rPr>
        <w:t>а</w:t>
      </w:r>
      <w:r>
        <w:rPr>
          <w:sz w:val="28"/>
          <w:lang w:val="uk-UA"/>
        </w:rPr>
        <w:t>стин стекол товщиною близько 200 мкм і масою до 0,2 г. Точність вимірювання Δd = ± 0,01 г/см</w:t>
      </w:r>
      <w:r>
        <w:rPr>
          <w:sz w:val="28"/>
          <w:vertAlign w:val="superscript"/>
          <w:lang w:val="uk-UA"/>
        </w:rPr>
        <w:t>3</w:t>
      </w:r>
      <w:r>
        <w:rPr>
          <w:sz w:val="28"/>
          <w:lang w:val="uk-UA"/>
        </w:rPr>
        <w:t>.</w:t>
      </w:r>
    </w:p>
    <w:p w:rsidR="006D69A7" w:rsidRDefault="006D69A7" w:rsidP="006D69A7">
      <w:pPr>
        <w:pStyle w:val="ac"/>
        <w:spacing w:after="0" w:line="240" w:lineRule="auto"/>
        <w:ind w:left="0" w:firstLine="709"/>
        <w:jc w:val="both"/>
        <w:rPr>
          <w:rFonts w:ascii="Times New Roman" w:hAnsi="Times New Roman"/>
          <w:sz w:val="28"/>
          <w:lang w:val="uk-UA"/>
        </w:rPr>
      </w:pPr>
      <w:r>
        <w:rPr>
          <w:rFonts w:ascii="Times New Roman" w:hAnsi="Times New Roman"/>
          <w:sz w:val="28"/>
          <w:lang w:val="uk-UA"/>
        </w:rPr>
        <w:t>Теплове розширення стекол і матеріалів в температурному інтервалі 20÷200</w:t>
      </w:r>
      <w:r>
        <w:rPr>
          <w:rFonts w:ascii="Times New Roman" w:hAnsi="Times New Roman"/>
          <w:sz w:val="28"/>
          <w:vertAlign w:val="superscript"/>
          <w:lang w:val="uk-UA"/>
        </w:rPr>
        <w:t>о</w:t>
      </w:r>
      <w:r>
        <w:rPr>
          <w:rFonts w:ascii="Times New Roman" w:hAnsi="Times New Roman"/>
          <w:sz w:val="28"/>
          <w:lang w:val="uk-UA"/>
        </w:rPr>
        <w:t>С визначали за допомогою автоматичного кварцового дилатометра ДКВ-5А. Точність вимірювання Δα = ± 2·10</w:t>
      </w:r>
      <w:r>
        <w:rPr>
          <w:rFonts w:ascii="Times New Roman" w:hAnsi="Times New Roman"/>
          <w:sz w:val="28"/>
          <w:vertAlign w:val="superscript"/>
          <w:lang w:val="uk-UA"/>
        </w:rPr>
        <w:t>-7</w:t>
      </w:r>
      <w:r>
        <w:rPr>
          <w:rFonts w:ascii="Times New Roman" w:hAnsi="Times New Roman"/>
          <w:sz w:val="28"/>
          <w:lang w:val="uk-UA"/>
        </w:rPr>
        <w:t xml:space="preserve"> 1/К. В зв’язку з високою кристалізаційною здатністю стекол з вмістом оксиду літію 40-60 мол.% дослідні зразки розміром 50х5х5 мм виготовляли методом пресування зі зволожених порошків стекол. В результаті сушіння при температурі 300</w:t>
      </w:r>
      <w:r>
        <w:rPr>
          <w:rFonts w:ascii="Times New Roman" w:hAnsi="Times New Roman"/>
          <w:sz w:val="28"/>
          <w:vertAlign w:val="superscript"/>
          <w:lang w:val="uk-UA"/>
        </w:rPr>
        <w:t>о</w:t>
      </w:r>
      <w:r>
        <w:rPr>
          <w:rFonts w:ascii="Times New Roman" w:hAnsi="Times New Roman"/>
          <w:sz w:val="28"/>
          <w:lang w:val="uk-UA"/>
        </w:rPr>
        <w:t xml:space="preserve">С </w:t>
      </w:r>
      <w:r>
        <w:rPr>
          <w:rFonts w:ascii="Times New Roman" w:hAnsi="Times New Roman"/>
          <w:sz w:val="28"/>
          <w:lang w:val="uk-UA"/>
        </w:rPr>
        <w:lastRenderedPageBreak/>
        <w:t>часточки скла склеювались між собою, утворюючи рентгеноаморфні зразки, міцність яких була достатньою для виконання вимірювань.</w:t>
      </w:r>
    </w:p>
    <w:p w:rsidR="006D69A7" w:rsidRDefault="006D69A7" w:rsidP="006D69A7">
      <w:pPr>
        <w:ind w:firstLine="720"/>
        <w:jc w:val="both"/>
        <w:rPr>
          <w:sz w:val="28"/>
          <w:lang w:val="uk-UA"/>
        </w:rPr>
      </w:pPr>
      <w:r>
        <w:rPr>
          <w:spacing w:val="-4"/>
          <w:sz w:val="28"/>
          <w:lang w:val="uk-UA"/>
        </w:rPr>
        <w:t>Іонну провідність скловидних матеріалів визначали методом імпедансної спектроскопії в інтервалі частот від 100 КГц до 100 МГц з застосуванням VoltaLab</w:t>
      </w:r>
      <w:r>
        <w:rPr>
          <w:spacing w:val="-4"/>
          <w:sz w:val="28"/>
          <w:vertAlign w:val="superscript"/>
          <w:lang w:val="uk-UA"/>
        </w:rPr>
        <w:t>®</w:t>
      </w:r>
      <w:r>
        <w:rPr>
          <w:spacing w:val="-4"/>
          <w:sz w:val="28"/>
          <w:lang w:val="uk-UA"/>
        </w:rPr>
        <w:t>40.</w:t>
      </w:r>
      <w:r>
        <w:rPr>
          <w:sz w:val="28"/>
          <w:lang w:val="uk-UA"/>
        </w:rPr>
        <w:t xml:space="preserve"> Зразки – бездефектні скля</w:t>
      </w:r>
      <w:r>
        <w:rPr>
          <w:sz w:val="28"/>
          <w:lang w:val="uk-UA"/>
        </w:rPr>
        <w:t>н</w:t>
      </w:r>
      <w:r>
        <w:rPr>
          <w:sz w:val="28"/>
          <w:lang w:val="uk-UA"/>
        </w:rPr>
        <w:t>і пластини товщиною ~100 мкм з електродами із графітової пасти.</w:t>
      </w:r>
    </w:p>
    <w:p w:rsidR="006D69A7" w:rsidRDefault="006D69A7" w:rsidP="006D69A7">
      <w:pPr>
        <w:ind w:firstLine="720"/>
        <w:jc w:val="both"/>
        <w:rPr>
          <w:sz w:val="28"/>
          <w:lang w:val="uk-UA"/>
        </w:rPr>
      </w:pPr>
      <w:r>
        <w:rPr>
          <w:sz w:val="28"/>
          <w:lang w:val="uk-UA"/>
        </w:rPr>
        <w:t>Особливості будови аніонного каркаса стекол в системі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 xml:space="preserve"> вивчали за допомогою тонкошарової хроматографії.</w:t>
      </w:r>
    </w:p>
    <w:p w:rsidR="006D69A7" w:rsidRDefault="006D69A7" w:rsidP="006D69A7">
      <w:pPr>
        <w:ind w:firstLine="709"/>
        <w:jc w:val="both"/>
        <w:rPr>
          <w:sz w:val="28"/>
          <w:lang w:val="uk-UA"/>
        </w:rPr>
      </w:pPr>
      <w:r>
        <w:rPr>
          <w:b/>
          <w:sz w:val="28"/>
          <w:lang w:val="uk-UA"/>
        </w:rPr>
        <w:t xml:space="preserve">Третій розділ </w:t>
      </w:r>
      <w:r>
        <w:rPr>
          <w:sz w:val="28"/>
          <w:lang w:val="uk-UA"/>
        </w:rPr>
        <w:t>присвячений дослідженню склоутворення та властивостей стекол в багатолітієвій області (вміст Lі</w:t>
      </w:r>
      <w:r>
        <w:rPr>
          <w:sz w:val="28"/>
          <w:vertAlign w:val="subscript"/>
          <w:lang w:val="uk-UA"/>
        </w:rPr>
        <w:t>2</w:t>
      </w:r>
      <w:r>
        <w:rPr>
          <w:sz w:val="28"/>
          <w:lang w:val="uk-UA"/>
        </w:rPr>
        <w:t>O ≥ 40 мол.%) оксидно-сольових систем Lі</w:t>
      </w:r>
      <w:r>
        <w:rPr>
          <w:sz w:val="28"/>
          <w:vertAlign w:val="subscript"/>
          <w:lang w:val="uk-UA"/>
        </w:rPr>
        <w:t>2</w:t>
      </w:r>
      <w:r>
        <w:rPr>
          <w:sz w:val="28"/>
          <w:lang w:val="uk-UA"/>
        </w:rPr>
        <w:t>O-LіX-P</w:t>
      </w:r>
      <w:r>
        <w:rPr>
          <w:sz w:val="28"/>
          <w:vertAlign w:val="subscript"/>
          <w:lang w:val="uk-UA"/>
        </w:rPr>
        <w:t>2</w:t>
      </w:r>
      <w:r>
        <w:rPr>
          <w:sz w:val="28"/>
          <w:lang w:val="uk-UA"/>
        </w:rPr>
        <w:t>O</w:t>
      </w:r>
      <w:r>
        <w:rPr>
          <w:sz w:val="28"/>
          <w:vertAlign w:val="subscript"/>
          <w:lang w:val="uk-UA"/>
        </w:rPr>
        <w:t>5</w:t>
      </w:r>
      <w:r>
        <w:rPr>
          <w:sz w:val="28"/>
          <w:lang w:val="uk-UA"/>
        </w:rPr>
        <w:t xml:space="preserve"> (X – BO</w:t>
      </w:r>
      <w:r>
        <w:rPr>
          <w:sz w:val="28"/>
          <w:vertAlign w:val="subscript"/>
          <w:lang w:val="uk-UA"/>
        </w:rPr>
        <w:t>2</w:t>
      </w:r>
      <w:r>
        <w:rPr>
          <w:sz w:val="28"/>
          <w:vertAlign w:val="superscript"/>
          <w:lang w:val="uk-UA"/>
        </w:rPr>
        <w:t>-</w:t>
      </w:r>
      <w:r>
        <w:rPr>
          <w:sz w:val="28"/>
          <w:lang w:val="uk-UA"/>
        </w:rPr>
        <w:t>, SO</w:t>
      </w:r>
      <w:r>
        <w:rPr>
          <w:sz w:val="28"/>
          <w:vertAlign w:val="subscript"/>
          <w:lang w:val="uk-UA"/>
        </w:rPr>
        <w:t>4</w:t>
      </w:r>
      <w:r>
        <w:rPr>
          <w:sz w:val="28"/>
          <w:vertAlign w:val="superscript"/>
          <w:lang w:val="uk-UA"/>
        </w:rPr>
        <w:t>2-</w:t>
      </w:r>
      <w:r>
        <w:rPr>
          <w:sz w:val="28"/>
          <w:lang w:val="uk-UA"/>
        </w:rPr>
        <w:t>, F</w:t>
      </w:r>
      <w:r>
        <w:rPr>
          <w:sz w:val="28"/>
          <w:vertAlign w:val="superscript"/>
          <w:lang w:val="uk-UA"/>
        </w:rPr>
        <w:t>-</w:t>
      </w:r>
      <w:r>
        <w:rPr>
          <w:sz w:val="28"/>
          <w:lang w:val="uk-UA"/>
        </w:rPr>
        <w:t>).</w:t>
      </w:r>
    </w:p>
    <w:p w:rsidR="006D69A7" w:rsidRDefault="006D69A7" w:rsidP="006D69A7">
      <w:pPr>
        <w:ind w:firstLine="709"/>
        <w:jc w:val="both"/>
        <w:rPr>
          <w:sz w:val="28"/>
          <w:lang w:val="uk-UA"/>
        </w:rPr>
      </w:pPr>
      <w:r>
        <w:rPr>
          <w:sz w:val="28"/>
          <w:lang w:val="uk-UA"/>
        </w:rPr>
        <w:t>Розрахунок ліній ліквідусу, проведений за методом Епстейна-Хоуленда для “псевдобінарних” систем “хLi</w:t>
      </w:r>
      <w:r>
        <w:rPr>
          <w:sz w:val="28"/>
          <w:vertAlign w:val="subscript"/>
          <w:lang w:val="uk-UA"/>
        </w:rPr>
        <w:t>2</w:t>
      </w:r>
      <w:r>
        <w:rPr>
          <w:sz w:val="28"/>
          <w:lang w:val="uk-UA"/>
        </w:rPr>
        <w:t>O·P</w:t>
      </w:r>
      <w:r>
        <w:rPr>
          <w:sz w:val="28"/>
          <w:vertAlign w:val="subscript"/>
          <w:lang w:val="uk-UA"/>
        </w:rPr>
        <w:t>2</w:t>
      </w:r>
      <w:r>
        <w:rPr>
          <w:sz w:val="28"/>
          <w:lang w:val="uk-UA"/>
        </w:rPr>
        <w:t>O</w:t>
      </w:r>
      <w:r>
        <w:rPr>
          <w:sz w:val="28"/>
          <w:vertAlign w:val="subscript"/>
          <w:lang w:val="uk-UA"/>
        </w:rPr>
        <w:t>5</w:t>
      </w:r>
      <w:r>
        <w:rPr>
          <w:sz w:val="28"/>
          <w:lang w:val="uk-UA"/>
        </w:rPr>
        <w:t xml:space="preserve"> – LiХ” (X – BO</w:t>
      </w:r>
      <w:r>
        <w:rPr>
          <w:sz w:val="28"/>
          <w:vertAlign w:val="subscript"/>
          <w:lang w:val="uk-UA"/>
        </w:rPr>
        <w:t>2</w:t>
      </w:r>
      <w:r>
        <w:rPr>
          <w:sz w:val="28"/>
          <w:vertAlign w:val="superscript"/>
          <w:lang w:val="uk-UA"/>
        </w:rPr>
        <w:t>-</w:t>
      </w:r>
      <w:r>
        <w:rPr>
          <w:sz w:val="28"/>
          <w:lang w:val="uk-UA"/>
        </w:rPr>
        <w:t>, SO</w:t>
      </w:r>
      <w:r>
        <w:rPr>
          <w:sz w:val="28"/>
          <w:vertAlign w:val="subscript"/>
          <w:lang w:val="uk-UA"/>
        </w:rPr>
        <w:t>4</w:t>
      </w:r>
      <w:r>
        <w:rPr>
          <w:sz w:val="28"/>
          <w:vertAlign w:val="superscript"/>
          <w:lang w:val="uk-UA"/>
        </w:rPr>
        <w:t>2-</w:t>
      </w:r>
      <w:r>
        <w:rPr>
          <w:sz w:val="28"/>
          <w:lang w:val="uk-UA"/>
        </w:rPr>
        <w:t>, F</w:t>
      </w:r>
      <w:r>
        <w:rPr>
          <w:sz w:val="28"/>
          <w:vertAlign w:val="superscript"/>
          <w:lang w:val="uk-UA"/>
        </w:rPr>
        <w:t>-</w:t>
      </w:r>
      <w:r>
        <w:rPr>
          <w:sz w:val="28"/>
          <w:lang w:val="uk-UA"/>
        </w:rPr>
        <w:t>), показав, що при вмісті LiХ 10-20 мол.% підвищення співвідношення Li</w:t>
      </w:r>
      <w:r>
        <w:rPr>
          <w:sz w:val="28"/>
          <w:vertAlign w:val="subscript"/>
          <w:lang w:val="uk-UA"/>
        </w:rPr>
        <w:t>2</w:t>
      </w:r>
      <w:r>
        <w:rPr>
          <w:sz w:val="28"/>
          <w:lang w:val="uk-UA"/>
        </w:rPr>
        <w:t>O/P</w:t>
      </w:r>
      <w:r>
        <w:rPr>
          <w:sz w:val="28"/>
          <w:vertAlign w:val="subscript"/>
          <w:lang w:val="uk-UA"/>
        </w:rPr>
        <w:t>2</w:t>
      </w:r>
      <w:r>
        <w:rPr>
          <w:sz w:val="28"/>
          <w:lang w:val="uk-UA"/>
        </w:rPr>
        <w:t>O</w:t>
      </w:r>
      <w:r>
        <w:rPr>
          <w:sz w:val="28"/>
          <w:vertAlign w:val="subscript"/>
          <w:lang w:val="uk-UA"/>
        </w:rPr>
        <w:t>5</w:t>
      </w:r>
      <w:r>
        <w:rPr>
          <w:sz w:val="28"/>
          <w:lang w:val="uk-UA"/>
        </w:rPr>
        <w:t xml:space="preserve"> від 1 до 3 супроводжується різким зростанням температури ліквідусу матеріалів з ~650 до ~1200</w:t>
      </w:r>
      <w:r>
        <w:rPr>
          <w:sz w:val="28"/>
          <w:vertAlign w:val="superscript"/>
          <w:lang w:val="uk-UA"/>
        </w:rPr>
        <w:t>о</w:t>
      </w:r>
      <w:r>
        <w:rPr>
          <w:sz w:val="28"/>
          <w:lang w:val="uk-UA"/>
        </w:rPr>
        <w:t xml:space="preserve">С. </w:t>
      </w:r>
    </w:p>
    <w:p w:rsidR="006D69A7" w:rsidRDefault="006D69A7" w:rsidP="006D69A7">
      <w:pPr>
        <w:ind w:firstLine="709"/>
        <w:jc w:val="both"/>
        <w:rPr>
          <w:sz w:val="28"/>
          <w:lang w:val="uk-UA"/>
        </w:rPr>
      </w:pPr>
      <w:r>
        <w:rPr>
          <w:sz w:val="28"/>
          <w:lang w:val="uk-UA"/>
        </w:rPr>
        <w:t>На підставі термодинамічних розрахунків встановлено, що застосування метафосфату літію в якості фосфоровмісної сировини значно зменшує ймовірність утворення тугоплавкого ортофосфату літію при термообробленні шихт стекол систем Lі</w:t>
      </w:r>
      <w:r>
        <w:rPr>
          <w:sz w:val="28"/>
          <w:vertAlign w:val="subscript"/>
          <w:lang w:val="uk-UA"/>
        </w:rPr>
        <w:t>2</w:t>
      </w:r>
      <w:r>
        <w:rPr>
          <w:sz w:val="28"/>
          <w:lang w:val="uk-UA"/>
        </w:rPr>
        <w:t>O-LіX-P</w:t>
      </w:r>
      <w:r>
        <w:rPr>
          <w:sz w:val="28"/>
          <w:vertAlign w:val="subscript"/>
          <w:lang w:val="uk-UA"/>
        </w:rPr>
        <w:t>2</w:t>
      </w:r>
      <w:r>
        <w:rPr>
          <w:sz w:val="28"/>
          <w:lang w:val="uk-UA"/>
        </w:rPr>
        <w:t>O</w:t>
      </w:r>
      <w:r>
        <w:rPr>
          <w:sz w:val="28"/>
          <w:vertAlign w:val="subscript"/>
          <w:lang w:val="uk-UA"/>
        </w:rPr>
        <w:t>5</w:t>
      </w:r>
      <w:r>
        <w:rPr>
          <w:sz w:val="28"/>
          <w:lang w:val="uk-UA"/>
        </w:rPr>
        <w:t xml:space="preserve"> (X - BO</w:t>
      </w:r>
      <w:r>
        <w:rPr>
          <w:sz w:val="28"/>
          <w:vertAlign w:val="subscript"/>
          <w:lang w:val="uk-UA"/>
        </w:rPr>
        <w:t>2</w:t>
      </w:r>
      <w:r>
        <w:rPr>
          <w:sz w:val="28"/>
          <w:vertAlign w:val="superscript"/>
          <w:lang w:val="uk-UA"/>
        </w:rPr>
        <w:t>-</w:t>
      </w:r>
      <w:r>
        <w:rPr>
          <w:sz w:val="28"/>
          <w:lang w:val="uk-UA"/>
        </w:rPr>
        <w:t>, SO</w:t>
      </w:r>
      <w:r>
        <w:rPr>
          <w:sz w:val="28"/>
          <w:vertAlign w:val="subscript"/>
          <w:lang w:val="uk-UA"/>
        </w:rPr>
        <w:t>4</w:t>
      </w:r>
      <w:r>
        <w:rPr>
          <w:sz w:val="28"/>
          <w:vertAlign w:val="superscript"/>
          <w:lang w:val="uk-UA"/>
        </w:rPr>
        <w:t>2-</w:t>
      </w:r>
      <w:r>
        <w:rPr>
          <w:sz w:val="28"/>
          <w:lang w:val="uk-UA"/>
        </w:rPr>
        <w:t>, F</w:t>
      </w:r>
      <w:r>
        <w:rPr>
          <w:sz w:val="28"/>
          <w:vertAlign w:val="superscript"/>
          <w:lang w:val="uk-UA"/>
        </w:rPr>
        <w:t>-</w:t>
      </w:r>
      <w:r>
        <w:rPr>
          <w:sz w:val="28"/>
          <w:lang w:val="uk-UA"/>
        </w:rPr>
        <w:t>). При цьому ефективність використання такої сировини зростає зі збільшенням співвідношення Lі</w:t>
      </w:r>
      <w:r>
        <w:rPr>
          <w:sz w:val="28"/>
          <w:vertAlign w:val="subscript"/>
          <w:lang w:val="uk-UA"/>
        </w:rPr>
        <w:t>2</w:t>
      </w:r>
      <w:r>
        <w:rPr>
          <w:sz w:val="28"/>
          <w:lang w:val="uk-UA"/>
        </w:rPr>
        <w:t>O/P</w:t>
      </w:r>
      <w:r>
        <w:rPr>
          <w:sz w:val="28"/>
          <w:vertAlign w:val="subscript"/>
          <w:lang w:val="uk-UA"/>
        </w:rPr>
        <w:t>2</w:t>
      </w:r>
      <w:r>
        <w:rPr>
          <w:sz w:val="28"/>
          <w:lang w:val="uk-UA"/>
        </w:rPr>
        <w:t>O</w:t>
      </w:r>
      <w:r>
        <w:rPr>
          <w:sz w:val="28"/>
          <w:vertAlign w:val="subscript"/>
          <w:lang w:val="uk-UA"/>
        </w:rPr>
        <w:t>5</w:t>
      </w:r>
      <w:r>
        <w:rPr>
          <w:sz w:val="28"/>
          <w:lang w:val="uk-UA"/>
        </w:rPr>
        <w:t xml:space="preserve"> в складах стекол від 1 до 3.</w:t>
      </w:r>
    </w:p>
    <w:p w:rsidR="006D69A7" w:rsidRDefault="006D69A7" w:rsidP="006D69A7">
      <w:pPr>
        <w:ind w:firstLine="709"/>
        <w:jc w:val="both"/>
        <w:rPr>
          <w:sz w:val="28"/>
          <w:lang w:val="uk-UA"/>
        </w:rPr>
      </w:pPr>
      <w:r>
        <w:rPr>
          <w:sz w:val="28"/>
          <w:lang w:val="uk-UA"/>
        </w:rPr>
        <w:t>Як показали результати рентгенофазного аналізу, використання метафосфату літію для складання шихт стекол вищевказаних систем дозволяє не тільки знизити температурно-часові параметри їх варіння, але й дозволяє підвищити їх однорідність. Тому при дослідженні склоутворення у зазначених системах шихти стекол складали тільки із застосуванням склоподібного метафосфату літію.</w:t>
      </w:r>
    </w:p>
    <w:p w:rsidR="006D69A7" w:rsidRDefault="006D69A7" w:rsidP="006D69A7">
      <w:pPr>
        <w:ind w:firstLine="709"/>
        <w:jc w:val="both"/>
        <w:rPr>
          <w:sz w:val="28"/>
          <w:lang w:val="uk-UA"/>
        </w:rPr>
      </w:pPr>
      <w:r>
        <w:rPr>
          <w:sz w:val="28"/>
          <w:lang w:val="uk-UA"/>
        </w:rPr>
        <w:t>Результати візуального оцінювання склоутворення в системах Lі</w:t>
      </w:r>
      <w:r>
        <w:rPr>
          <w:sz w:val="28"/>
          <w:vertAlign w:val="subscript"/>
          <w:lang w:val="uk-UA"/>
        </w:rPr>
        <w:t>2</w:t>
      </w:r>
      <w:r>
        <w:rPr>
          <w:sz w:val="28"/>
          <w:lang w:val="uk-UA"/>
        </w:rPr>
        <w:t>O-LіX-P</w:t>
      </w:r>
      <w:r>
        <w:rPr>
          <w:sz w:val="28"/>
          <w:vertAlign w:val="subscript"/>
          <w:lang w:val="uk-UA"/>
        </w:rPr>
        <w:t>2</w:t>
      </w:r>
      <w:r>
        <w:rPr>
          <w:sz w:val="28"/>
          <w:lang w:val="uk-UA"/>
        </w:rPr>
        <w:t>O</w:t>
      </w:r>
      <w:r>
        <w:rPr>
          <w:sz w:val="28"/>
          <w:vertAlign w:val="subscript"/>
          <w:lang w:val="uk-UA"/>
        </w:rPr>
        <w:t>5</w:t>
      </w:r>
      <w:r>
        <w:rPr>
          <w:sz w:val="28"/>
          <w:lang w:val="uk-UA"/>
        </w:rPr>
        <w:t xml:space="preserve"> (X – BO</w:t>
      </w:r>
      <w:r>
        <w:rPr>
          <w:sz w:val="28"/>
          <w:vertAlign w:val="subscript"/>
          <w:lang w:val="uk-UA"/>
        </w:rPr>
        <w:t>2</w:t>
      </w:r>
      <w:r>
        <w:rPr>
          <w:sz w:val="28"/>
          <w:vertAlign w:val="superscript"/>
          <w:lang w:val="uk-UA"/>
        </w:rPr>
        <w:t>-</w:t>
      </w:r>
      <w:r>
        <w:rPr>
          <w:sz w:val="28"/>
          <w:lang w:val="uk-UA"/>
        </w:rPr>
        <w:t>, SO</w:t>
      </w:r>
      <w:r>
        <w:rPr>
          <w:sz w:val="28"/>
          <w:vertAlign w:val="subscript"/>
          <w:lang w:val="uk-UA"/>
        </w:rPr>
        <w:t>4</w:t>
      </w:r>
      <w:r>
        <w:rPr>
          <w:sz w:val="28"/>
          <w:vertAlign w:val="superscript"/>
          <w:lang w:val="uk-UA"/>
        </w:rPr>
        <w:t>2-</w:t>
      </w:r>
      <w:r>
        <w:rPr>
          <w:sz w:val="28"/>
          <w:lang w:val="uk-UA"/>
        </w:rPr>
        <w:t>, F</w:t>
      </w:r>
      <w:r>
        <w:rPr>
          <w:sz w:val="28"/>
          <w:vertAlign w:val="superscript"/>
          <w:lang w:val="uk-UA"/>
        </w:rPr>
        <w:t>-</w:t>
      </w:r>
      <w:r>
        <w:rPr>
          <w:sz w:val="28"/>
          <w:lang w:val="uk-UA"/>
        </w:rPr>
        <w:t>) з вмістом Lі</w:t>
      </w:r>
      <w:r>
        <w:rPr>
          <w:sz w:val="28"/>
          <w:vertAlign w:val="subscript"/>
          <w:lang w:val="uk-UA"/>
        </w:rPr>
        <w:t>2</w:t>
      </w:r>
      <w:r>
        <w:rPr>
          <w:sz w:val="28"/>
          <w:lang w:val="uk-UA"/>
        </w:rPr>
        <w:t>O ≥ 40 мол. % наведені на рис. 1.</w:t>
      </w:r>
    </w:p>
    <w:p w:rsidR="006D69A7" w:rsidRDefault="006D69A7" w:rsidP="006D69A7">
      <w:pPr>
        <w:ind w:firstLine="709"/>
        <w:jc w:val="both"/>
        <w:rPr>
          <w:sz w:val="28"/>
          <w:lang w:val="uk-UA"/>
        </w:rPr>
      </w:pPr>
      <w:r>
        <w:rPr>
          <w:sz w:val="28"/>
          <w:lang w:val="uk-UA"/>
        </w:rPr>
        <w:t>Для стекол зазначених систем визначені іонна провідність, теплове розширення та щільність.</w:t>
      </w:r>
    </w:p>
    <w:p w:rsidR="006D69A7" w:rsidRDefault="006D69A7" w:rsidP="006D69A7">
      <w:pPr>
        <w:ind w:firstLine="720"/>
        <w:jc w:val="both"/>
        <w:rPr>
          <w:sz w:val="28"/>
          <w:lang w:val="uk-UA"/>
        </w:rPr>
      </w:pPr>
      <w:r>
        <w:rPr>
          <w:sz w:val="28"/>
          <w:lang w:val="uk-UA"/>
        </w:rPr>
        <w:t>Результати дослідження властивостей стекол в системі Lі</w:t>
      </w:r>
      <w:r>
        <w:rPr>
          <w:sz w:val="28"/>
          <w:vertAlign w:val="subscript"/>
          <w:lang w:val="uk-UA"/>
        </w:rPr>
        <w:t>2</w:t>
      </w:r>
      <w:r>
        <w:rPr>
          <w:sz w:val="28"/>
          <w:lang w:val="uk-UA"/>
        </w:rPr>
        <w:t>O-B</w:t>
      </w:r>
      <w:r>
        <w:rPr>
          <w:sz w:val="28"/>
          <w:vertAlign w:val="subscript"/>
          <w:lang w:val="uk-UA"/>
        </w:rPr>
        <w:t>2</w:t>
      </w:r>
      <w:r>
        <w:rPr>
          <w:sz w:val="28"/>
          <w:lang w:val="uk-UA"/>
        </w:rPr>
        <w:t>O</w:t>
      </w:r>
      <w:r>
        <w:rPr>
          <w:sz w:val="28"/>
          <w:vertAlign w:val="subscript"/>
          <w:lang w:val="uk-UA"/>
        </w:rPr>
        <w:t>3</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показали, що їх теплове розширення (ТКЛР) змінюється в межах 92..151·10</w:t>
      </w:r>
      <w:r>
        <w:rPr>
          <w:sz w:val="28"/>
          <w:vertAlign w:val="superscript"/>
          <w:lang w:val="uk-UA"/>
        </w:rPr>
        <w:t>-7</w:t>
      </w:r>
      <w:r>
        <w:rPr>
          <w:sz w:val="28"/>
          <w:lang w:val="uk-UA"/>
        </w:rPr>
        <w:t xml:space="preserve"> 1/К а щільність складає 2,41..2,53 г/см</w:t>
      </w:r>
      <w:r>
        <w:rPr>
          <w:sz w:val="28"/>
          <w:vertAlign w:val="superscript"/>
          <w:lang w:val="uk-UA"/>
        </w:rPr>
        <w:t>3</w:t>
      </w:r>
      <w:r>
        <w:rPr>
          <w:sz w:val="28"/>
          <w:lang w:val="uk-UA"/>
        </w:rPr>
        <w:t xml:space="preserve">. Залежність вказаних властивостей </w:t>
      </w:r>
      <w:r>
        <w:rPr>
          <w:sz w:val="28"/>
          <w:lang w:val="uk-UA"/>
        </w:rPr>
        <w:lastRenderedPageBreak/>
        <w:t>стекол від їх хімічного складу в мол. % добре описується лінійними рівняннями 1 та 2:</w:t>
      </w:r>
    </w:p>
    <w:p w:rsidR="006D69A7" w:rsidRDefault="006D69A7" w:rsidP="006D69A7">
      <w:pPr>
        <w:jc w:val="both"/>
        <w:rPr>
          <w:sz w:val="28"/>
          <w:lang w:val="uk-UA"/>
        </w:rPr>
      </w:pPr>
    </w:p>
    <w:p w:rsidR="006D69A7" w:rsidRDefault="006D69A7" w:rsidP="006D69A7">
      <w:pPr>
        <w:jc w:val="center"/>
        <w:rPr>
          <w:sz w:val="24"/>
          <w:lang w:val="uk-UA"/>
        </w:rPr>
      </w:pPr>
      <w:r>
        <w:rPr>
          <w:position w:val="-22"/>
          <w:sz w:val="28"/>
        </w:rPr>
        <w:object w:dxaOrig="54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85pt;height:25.7pt" o:ole="" fillcolor="window">
            <v:imagedata r:id="rId10" o:title=""/>
          </v:shape>
          <o:OLEObject Type="Embed" ProgID="Equation.3" ShapeID="_x0000_i1025" DrawAspect="Content" ObjectID="_1494401088" r:id="rId11"/>
        </w:object>
      </w:r>
      <w:r>
        <w:rPr>
          <w:sz w:val="24"/>
          <w:lang w:val="uk-UA"/>
        </w:rPr>
        <w:t>, 1/К      (R = 0,975; Δα = ±4,4·10</w:t>
      </w:r>
      <w:r>
        <w:rPr>
          <w:sz w:val="24"/>
          <w:vertAlign w:val="superscript"/>
          <w:lang w:val="uk-UA"/>
        </w:rPr>
        <w:t>-7</w:t>
      </w:r>
      <w:r>
        <w:rPr>
          <w:sz w:val="24"/>
          <w:lang w:val="uk-UA"/>
        </w:rPr>
        <w:t xml:space="preserve"> 1/К)           (1)</w:t>
      </w:r>
    </w:p>
    <w:p w:rsidR="006D69A7" w:rsidRDefault="006D69A7" w:rsidP="006D69A7">
      <w:pPr>
        <w:jc w:val="both"/>
        <w:rPr>
          <w:sz w:val="28"/>
          <w:lang w:val="uk-UA"/>
        </w:rPr>
      </w:pPr>
    </w:p>
    <w:p w:rsidR="006D69A7" w:rsidRDefault="006D69A7" w:rsidP="006D69A7">
      <w:pPr>
        <w:jc w:val="both"/>
        <w:rPr>
          <w:sz w:val="24"/>
          <w:lang w:val="uk-UA"/>
        </w:rPr>
      </w:pPr>
      <w:r>
        <w:rPr>
          <w:position w:val="-22"/>
          <w:sz w:val="28"/>
        </w:rPr>
        <w:object w:dxaOrig="4840" w:dyaOrig="460">
          <v:shape id="_x0000_i1026" type="#_x0000_t75" style="width:226.3pt;height:23.15pt" o:ole="" fillcolor="window">
            <v:imagedata r:id="rId12" o:title=""/>
          </v:shape>
          <o:OLEObject Type="Embed" ProgID="Equation.3" ShapeID="_x0000_i1026" DrawAspect="Content" ObjectID="_1494401089" r:id="rId13"/>
        </w:object>
      </w:r>
      <w:r>
        <w:rPr>
          <w:sz w:val="24"/>
          <w:lang w:val="uk-UA"/>
        </w:rPr>
        <w:t>,           г/см</w:t>
      </w:r>
      <w:r>
        <w:rPr>
          <w:sz w:val="24"/>
          <w:vertAlign w:val="superscript"/>
          <w:lang w:val="uk-UA"/>
        </w:rPr>
        <w:t>3</w:t>
      </w:r>
      <w:r>
        <w:rPr>
          <w:sz w:val="24"/>
          <w:lang w:val="uk-UA"/>
        </w:rPr>
        <w:t xml:space="preserve">    (R = 0,977; Δd = ±0,007 г/см</w:t>
      </w:r>
      <w:r>
        <w:rPr>
          <w:sz w:val="24"/>
          <w:vertAlign w:val="superscript"/>
          <w:lang w:val="uk-UA"/>
        </w:rPr>
        <w:t>3</w:t>
      </w:r>
      <w:r>
        <w:rPr>
          <w:sz w:val="24"/>
          <w:lang w:val="uk-UA"/>
        </w:rPr>
        <w:t>)          (2)</w:t>
      </w:r>
    </w:p>
    <w:p w:rsidR="006D69A7" w:rsidRDefault="006D69A7" w:rsidP="006D69A7">
      <w:pPr>
        <w:jc w:val="both"/>
        <w:rPr>
          <w:sz w:val="28"/>
          <w:lang w:val="uk-UA"/>
        </w:rPr>
      </w:pPr>
    </w:p>
    <w:p w:rsidR="006D69A7" w:rsidRDefault="006D69A7" w:rsidP="006D69A7">
      <w:pPr>
        <w:jc w:val="both"/>
        <w:rPr>
          <w:sz w:val="28"/>
          <w:lang w:val="uk-UA"/>
        </w:rPr>
      </w:pPr>
      <w:r>
        <w:rPr>
          <w:lang w:val="uk-UA"/>
        </w:rPr>
        <w:tab/>
      </w:r>
      <w:r>
        <w:rPr>
          <w:sz w:val="28"/>
          <w:lang w:val="uk-UA"/>
        </w:rPr>
        <w:t>Високе значення коефіцієнта множинної кореляції (R = 0,975) та низьке значення похибки досліду (Δα = ±4,4·10</w:t>
      </w:r>
      <w:r>
        <w:rPr>
          <w:sz w:val="28"/>
          <w:vertAlign w:val="superscript"/>
          <w:lang w:val="uk-UA"/>
        </w:rPr>
        <w:t>-7</w:t>
      </w:r>
      <w:r>
        <w:rPr>
          <w:sz w:val="28"/>
          <w:lang w:val="uk-UA"/>
        </w:rPr>
        <w:t xml:space="preserve"> 1/К) для моделі 1 дозволяють з високою </w:t>
      </w:r>
      <w:r>
        <w:rPr>
          <w:spacing w:val="-6"/>
          <w:sz w:val="28"/>
          <w:lang w:val="uk-UA"/>
        </w:rPr>
        <w:t>точністю розрахувати склади скловидних твердих електролітів з заданими значеннями</w:t>
      </w:r>
    </w:p>
    <w:p w:rsidR="006D69A7" w:rsidRDefault="006D69A7" w:rsidP="006D69A7">
      <w:pPr>
        <w:jc w:val="center"/>
        <w:rPr>
          <w:noProof/>
          <w:sz w:val="28"/>
        </w:rPr>
      </w:pPr>
      <w:r>
        <w:rPr>
          <w:noProof/>
          <w:lang w:eastAsia="ru-RU"/>
        </w:rPr>
        <w:drawing>
          <wp:inline distT="0" distB="0" distL="0" distR="0">
            <wp:extent cx="2971800" cy="2612390"/>
            <wp:effectExtent l="0" t="0" r="0" b="0"/>
            <wp:docPr id="25" name="Рисунок 25" descr="GlformL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lformLB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612390"/>
                    </a:xfrm>
                    <a:prstGeom prst="rect">
                      <a:avLst/>
                    </a:prstGeom>
                    <a:noFill/>
                    <a:ln>
                      <a:noFill/>
                    </a:ln>
                  </pic:spPr>
                </pic:pic>
              </a:graphicData>
            </a:graphic>
          </wp:inline>
        </w:drawing>
      </w:r>
      <w:r>
        <w:rPr>
          <w:noProof/>
          <w:sz w:val="24"/>
        </w:rPr>
        <w:t xml:space="preserve">       </w:t>
      </w:r>
      <w:r>
        <w:rPr>
          <w:noProof/>
          <w:sz w:val="28"/>
          <w:lang w:eastAsia="ru-RU"/>
        </w:rPr>
        <w:drawing>
          <wp:inline distT="0" distB="0" distL="0" distR="0">
            <wp:extent cx="2961005" cy="2601595"/>
            <wp:effectExtent l="0" t="0" r="0" b="8255"/>
            <wp:docPr id="24" name="Рисунок 24" descr="GlformLBP_L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lformLBP_LB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1005" cy="2601595"/>
                    </a:xfrm>
                    <a:prstGeom prst="rect">
                      <a:avLst/>
                    </a:prstGeom>
                    <a:noFill/>
                    <a:ln>
                      <a:noFill/>
                    </a:ln>
                  </pic:spPr>
                </pic:pic>
              </a:graphicData>
            </a:graphic>
          </wp:inline>
        </w:drawing>
      </w:r>
    </w:p>
    <w:p w:rsidR="006D69A7" w:rsidRDefault="006D69A7" w:rsidP="006D69A7">
      <w:pPr>
        <w:jc w:val="center"/>
        <w:rPr>
          <w:sz w:val="24"/>
          <w:lang w:val="uk-UA"/>
        </w:rPr>
      </w:pPr>
    </w:p>
    <w:p w:rsidR="006D69A7" w:rsidRDefault="006D69A7" w:rsidP="006D69A7">
      <w:pPr>
        <w:pStyle w:val="25"/>
        <w:jc w:val="center"/>
        <w:rPr>
          <w:lang w:val="uk-UA"/>
        </w:rPr>
      </w:pPr>
      <w:r>
        <w:rPr>
          <w:lang w:val="uk-UA"/>
        </w:rPr>
        <w:lastRenderedPageBreak/>
        <w:t>а)                                                                           б)</w:t>
      </w:r>
    </w:p>
    <w:p w:rsidR="006D69A7" w:rsidRDefault="006D69A7" w:rsidP="006D69A7">
      <w:pPr>
        <w:jc w:val="both"/>
        <w:rPr>
          <w:sz w:val="16"/>
          <w:lang w:val="uk-UA"/>
        </w:rPr>
      </w:pPr>
    </w:p>
    <w:p w:rsidR="006D69A7" w:rsidRDefault="006D69A7" w:rsidP="006D69A7">
      <w:pPr>
        <w:jc w:val="center"/>
        <w:rPr>
          <w:noProof/>
          <w:sz w:val="28"/>
        </w:rPr>
      </w:pPr>
      <w:r>
        <w:rPr>
          <w:noProof/>
          <w:lang w:eastAsia="ru-RU"/>
        </w:rPr>
        <w:drawing>
          <wp:inline distT="0" distB="0" distL="0" distR="0">
            <wp:extent cx="2971800" cy="2601595"/>
            <wp:effectExtent l="0" t="0" r="0" b="8255"/>
            <wp:docPr id="23" name="Рисунок 23" descr="GlformL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formLS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800" cy="2601595"/>
                    </a:xfrm>
                    <a:prstGeom prst="rect">
                      <a:avLst/>
                    </a:prstGeom>
                    <a:noFill/>
                    <a:ln>
                      <a:noFill/>
                    </a:ln>
                  </pic:spPr>
                </pic:pic>
              </a:graphicData>
            </a:graphic>
          </wp:inline>
        </w:drawing>
      </w:r>
      <w:r>
        <w:rPr>
          <w:sz w:val="24"/>
          <w:lang w:val="uk-UA"/>
        </w:rPr>
        <w:t xml:space="preserve">       </w:t>
      </w:r>
      <w:r>
        <w:rPr>
          <w:noProof/>
          <w:sz w:val="28"/>
          <w:lang w:eastAsia="ru-RU"/>
        </w:rPr>
        <w:drawing>
          <wp:inline distT="0" distB="0" distL="0" distR="0">
            <wp:extent cx="2961005" cy="2601595"/>
            <wp:effectExtent l="0" t="0" r="0" b="8255"/>
            <wp:docPr id="22" name="Рисунок 22" descr="Glform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lformLF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1005" cy="2601595"/>
                    </a:xfrm>
                    <a:prstGeom prst="rect">
                      <a:avLst/>
                    </a:prstGeom>
                    <a:noFill/>
                    <a:ln>
                      <a:noFill/>
                    </a:ln>
                  </pic:spPr>
                </pic:pic>
              </a:graphicData>
            </a:graphic>
          </wp:inline>
        </w:drawing>
      </w:r>
    </w:p>
    <w:p w:rsidR="006D69A7" w:rsidRDefault="006D69A7" w:rsidP="006D69A7">
      <w:pPr>
        <w:jc w:val="center"/>
        <w:rPr>
          <w:sz w:val="24"/>
          <w:lang w:val="uk-UA"/>
        </w:rPr>
      </w:pPr>
      <w:r>
        <w:rPr>
          <w:noProof/>
          <w:sz w:val="24"/>
        </w:rPr>
        <w:t>мол. %</w:t>
      </w:r>
    </w:p>
    <w:p w:rsidR="006D69A7" w:rsidRDefault="006D69A7" w:rsidP="006D69A7">
      <w:pPr>
        <w:pStyle w:val="25"/>
        <w:jc w:val="center"/>
        <w:rPr>
          <w:lang w:val="uk-UA"/>
        </w:rPr>
      </w:pPr>
      <w:r>
        <w:rPr>
          <w:lang w:val="uk-UA"/>
        </w:rPr>
        <w:t>в)                                                                            г)</w:t>
      </w:r>
    </w:p>
    <w:p w:rsidR="006D69A7" w:rsidRDefault="006D69A7" w:rsidP="006D69A7">
      <w:pPr>
        <w:pStyle w:val="25"/>
        <w:rPr>
          <w:lang w:val="uk-UA"/>
        </w:rPr>
      </w:pPr>
    </w:p>
    <w:p w:rsidR="006D69A7" w:rsidRDefault="006D69A7" w:rsidP="006D69A7">
      <w:pPr>
        <w:ind w:firstLine="720"/>
        <w:jc w:val="center"/>
        <w:rPr>
          <w:sz w:val="24"/>
          <w:lang w:val="uk-UA"/>
        </w:rPr>
      </w:pPr>
      <w:r>
        <w:rPr>
          <w:sz w:val="24"/>
          <w:lang w:val="uk-UA"/>
        </w:rPr>
        <w:t>Рис. 1. Склоутворення в багатолітієвій області (вміст Lі</w:t>
      </w:r>
      <w:r>
        <w:rPr>
          <w:sz w:val="24"/>
          <w:vertAlign w:val="subscript"/>
          <w:lang w:val="uk-UA"/>
        </w:rPr>
        <w:t>2</w:t>
      </w:r>
      <w:r>
        <w:rPr>
          <w:sz w:val="24"/>
          <w:lang w:val="uk-UA"/>
        </w:rPr>
        <w:t>O ≥ 40 мол. %) оксидно-сольових систем: а) Lі</w:t>
      </w:r>
      <w:r>
        <w:rPr>
          <w:sz w:val="24"/>
          <w:vertAlign w:val="subscript"/>
          <w:lang w:val="uk-UA"/>
        </w:rPr>
        <w:t>2</w:t>
      </w:r>
      <w:r>
        <w:rPr>
          <w:sz w:val="24"/>
          <w:lang w:val="uk-UA"/>
        </w:rPr>
        <w:t>O-B</w:t>
      </w:r>
      <w:r>
        <w:rPr>
          <w:sz w:val="24"/>
          <w:vertAlign w:val="subscript"/>
          <w:lang w:val="uk-UA"/>
        </w:rPr>
        <w:t>2</w:t>
      </w:r>
      <w:r>
        <w:rPr>
          <w:sz w:val="24"/>
          <w:lang w:val="uk-UA"/>
        </w:rPr>
        <w:t>O</w:t>
      </w:r>
      <w:r>
        <w:rPr>
          <w:sz w:val="24"/>
          <w:vertAlign w:val="subscript"/>
          <w:lang w:val="uk-UA"/>
        </w:rPr>
        <w:t>3</w:t>
      </w:r>
      <w:r>
        <w:rPr>
          <w:sz w:val="24"/>
          <w:lang w:val="uk-UA"/>
        </w:rPr>
        <w:t>-P</w:t>
      </w:r>
      <w:r>
        <w:rPr>
          <w:sz w:val="24"/>
          <w:vertAlign w:val="subscript"/>
          <w:lang w:val="uk-UA"/>
        </w:rPr>
        <w:t>2</w:t>
      </w:r>
      <w:r>
        <w:rPr>
          <w:sz w:val="24"/>
          <w:lang w:val="uk-UA"/>
        </w:rPr>
        <w:t>O</w:t>
      </w:r>
      <w:r>
        <w:rPr>
          <w:sz w:val="24"/>
          <w:vertAlign w:val="subscript"/>
          <w:lang w:val="uk-UA"/>
        </w:rPr>
        <w:t>5</w:t>
      </w:r>
      <w:r>
        <w:rPr>
          <w:sz w:val="24"/>
          <w:lang w:val="uk-UA"/>
        </w:rPr>
        <w:t>; б) Lі</w:t>
      </w:r>
      <w:r>
        <w:rPr>
          <w:sz w:val="24"/>
          <w:vertAlign w:val="subscript"/>
          <w:lang w:val="uk-UA"/>
        </w:rPr>
        <w:t>2</w:t>
      </w:r>
      <w:r>
        <w:rPr>
          <w:sz w:val="24"/>
          <w:lang w:val="uk-UA"/>
        </w:rPr>
        <w:t>O-(LіBO</w:t>
      </w:r>
      <w:r>
        <w:rPr>
          <w:sz w:val="24"/>
          <w:vertAlign w:val="subscript"/>
          <w:lang w:val="uk-UA"/>
        </w:rPr>
        <w:t>2</w:t>
      </w:r>
      <w:r>
        <w:rPr>
          <w:sz w:val="24"/>
          <w:lang w:val="uk-UA"/>
        </w:rPr>
        <w:t>)</w:t>
      </w:r>
      <w:r>
        <w:rPr>
          <w:sz w:val="24"/>
          <w:vertAlign w:val="subscript"/>
          <w:lang w:val="uk-UA"/>
        </w:rPr>
        <w:t>2</w:t>
      </w:r>
      <w:r>
        <w:rPr>
          <w:sz w:val="24"/>
          <w:lang w:val="uk-UA"/>
        </w:rPr>
        <w:t>-P</w:t>
      </w:r>
      <w:r>
        <w:rPr>
          <w:sz w:val="24"/>
          <w:vertAlign w:val="subscript"/>
          <w:lang w:val="uk-UA"/>
        </w:rPr>
        <w:t>2</w:t>
      </w:r>
      <w:r>
        <w:rPr>
          <w:sz w:val="24"/>
          <w:lang w:val="uk-UA"/>
        </w:rPr>
        <w:t>O</w:t>
      </w:r>
      <w:r>
        <w:rPr>
          <w:sz w:val="24"/>
          <w:vertAlign w:val="subscript"/>
          <w:lang w:val="uk-UA"/>
        </w:rPr>
        <w:t>5</w:t>
      </w:r>
      <w:r>
        <w:rPr>
          <w:sz w:val="24"/>
          <w:lang w:val="uk-UA"/>
        </w:rPr>
        <w:t>;</w:t>
      </w:r>
    </w:p>
    <w:p w:rsidR="006D69A7" w:rsidRDefault="006D69A7" w:rsidP="006D69A7">
      <w:pPr>
        <w:ind w:firstLine="720"/>
        <w:jc w:val="center"/>
        <w:rPr>
          <w:sz w:val="24"/>
          <w:lang w:val="uk-UA"/>
        </w:rPr>
      </w:pPr>
      <w:r>
        <w:rPr>
          <w:sz w:val="24"/>
          <w:lang w:val="uk-UA"/>
        </w:rPr>
        <w:t>в) Lі</w:t>
      </w:r>
      <w:r>
        <w:rPr>
          <w:sz w:val="24"/>
          <w:vertAlign w:val="subscript"/>
          <w:lang w:val="uk-UA"/>
        </w:rPr>
        <w:t>2</w:t>
      </w:r>
      <w:r>
        <w:rPr>
          <w:sz w:val="24"/>
          <w:lang w:val="uk-UA"/>
        </w:rPr>
        <w:t>O-Lі</w:t>
      </w:r>
      <w:r>
        <w:rPr>
          <w:sz w:val="24"/>
          <w:vertAlign w:val="subscript"/>
          <w:lang w:val="uk-UA"/>
        </w:rPr>
        <w:t>2</w:t>
      </w:r>
      <w:r>
        <w:rPr>
          <w:sz w:val="24"/>
          <w:lang w:val="uk-UA"/>
        </w:rPr>
        <w:t>SO</w:t>
      </w:r>
      <w:r>
        <w:rPr>
          <w:sz w:val="24"/>
          <w:vertAlign w:val="subscript"/>
          <w:lang w:val="uk-UA"/>
        </w:rPr>
        <w:t>4</w:t>
      </w:r>
      <w:r>
        <w:rPr>
          <w:sz w:val="24"/>
          <w:lang w:val="uk-UA"/>
        </w:rPr>
        <w:t>-P</w:t>
      </w:r>
      <w:r>
        <w:rPr>
          <w:sz w:val="24"/>
          <w:vertAlign w:val="subscript"/>
          <w:lang w:val="uk-UA"/>
        </w:rPr>
        <w:t>2</w:t>
      </w:r>
      <w:r>
        <w:rPr>
          <w:sz w:val="24"/>
          <w:lang w:val="uk-UA"/>
        </w:rPr>
        <w:t>O</w:t>
      </w:r>
      <w:r>
        <w:rPr>
          <w:sz w:val="24"/>
          <w:vertAlign w:val="subscript"/>
          <w:lang w:val="uk-UA"/>
        </w:rPr>
        <w:t>5</w:t>
      </w:r>
      <w:r>
        <w:rPr>
          <w:sz w:val="24"/>
          <w:lang w:val="uk-UA"/>
        </w:rPr>
        <w:t>; г) Lі</w:t>
      </w:r>
      <w:r>
        <w:rPr>
          <w:sz w:val="24"/>
          <w:vertAlign w:val="subscript"/>
          <w:lang w:val="uk-UA"/>
        </w:rPr>
        <w:t>2</w:t>
      </w:r>
      <w:r>
        <w:rPr>
          <w:sz w:val="24"/>
          <w:lang w:val="uk-UA"/>
        </w:rPr>
        <w:t>O-LіF-P</w:t>
      </w:r>
      <w:r>
        <w:rPr>
          <w:sz w:val="24"/>
          <w:vertAlign w:val="subscript"/>
          <w:lang w:val="uk-UA"/>
        </w:rPr>
        <w:t>2</w:t>
      </w:r>
      <w:r>
        <w:rPr>
          <w:sz w:val="24"/>
          <w:lang w:val="uk-UA"/>
        </w:rPr>
        <w:t>O</w:t>
      </w:r>
      <w:r>
        <w:rPr>
          <w:sz w:val="24"/>
          <w:vertAlign w:val="subscript"/>
          <w:lang w:val="uk-UA"/>
        </w:rPr>
        <w:t>5</w:t>
      </w:r>
    </w:p>
    <w:p w:rsidR="006D69A7" w:rsidRDefault="006D69A7" w:rsidP="006D69A7">
      <w:pPr>
        <w:jc w:val="center"/>
        <w:rPr>
          <w:sz w:val="24"/>
          <w:lang w:val="uk-UA"/>
        </w:rPr>
      </w:pPr>
      <w:r>
        <w:rPr>
          <w:noProof/>
          <w:lang w:eastAsia="ru-RU"/>
        </w:rPr>
        <w:drawing>
          <wp:inline distT="0" distB="0" distL="0" distR="0">
            <wp:extent cx="4713605" cy="173990"/>
            <wp:effectExtent l="0" t="0" r="0" b="0"/>
            <wp:docPr id="21" name="Рисунок 21" descr="F:\Samsung\КС_обозначени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amsung\КС_обозначения.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3605" cy="173990"/>
                    </a:xfrm>
                    <a:prstGeom prst="rect">
                      <a:avLst/>
                    </a:prstGeom>
                    <a:noFill/>
                    <a:ln>
                      <a:noFill/>
                    </a:ln>
                  </pic:spPr>
                </pic:pic>
              </a:graphicData>
            </a:graphic>
          </wp:inline>
        </w:drawing>
      </w:r>
    </w:p>
    <w:p w:rsidR="006D69A7" w:rsidRDefault="006D69A7" w:rsidP="006D69A7">
      <w:pPr>
        <w:jc w:val="both"/>
        <w:rPr>
          <w:sz w:val="28"/>
          <w:lang w:val="uk-UA"/>
        </w:rPr>
      </w:pPr>
    </w:p>
    <w:p w:rsidR="006D69A7" w:rsidRDefault="006D69A7" w:rsidP="006D69A7">
      <w:pPr>
        <w:jc w:val="both"/>
        <w:rPr>
          <w:sz w:val="28"/>
          <w:lang w:val="uk-UA"/>
        </w:rPr>
      </w:pPr>
      <w:r>
        <w:rPr>
          <w:sz w:val="28"/>
          <w:lang w:val="uk-UA"/>
        </w:rPr>
        <w:t xml:space="preserve">теплового розширення, що дуже важливо для підбору матеріалу підкладки-токовідводу (в конструкціях твердотільних літієвих ХДС електроліт </w:t>
      </w:r>
      <w:r>
        <w:rPr>
          <w:sz w:val="28"/>
          <w:lang w:val="uk-UA"/>
        </w:rPr>
        <w:lastRenderedPageBreak/>
        <w:t>знаходиться в жорсткому контакті з токовідводами, тому в умовах перепаду температур в процесі експлуатації ХДС при непогоджених значеннях ТКЛР цих матеріалів може спостерігатися розтріскування електроліту).</w:t>
      </w:r>
    </w:p>
    <w:p w:rsidR="006D69A7" w:rsidRDefault="006D69A7" w:rsidP="006D69A7">
      <w:pPr>
        <w:ind w:firstLine="720"/>
        <w:jc w:val="both"/>
        <w:rPr>
          <w:sz w:val="28"/>
          <w:lang w:val="uk-UA"/>
        </w:rPr>
      </w:pPr>
      <w:r>
        <w:rPr>
          <w:sz w:val="28"/>
          <w:lang w:val="uk-UA"/>
        </w:rPr>
        <w:t>Іонна провідність дослідних стекол, яка визначена методом імпедансної спектроскопії, складає lgχ</w:t>
      </w:r>
      <w:r>
        <w:rPr>
          <w:sz w:val="28"/>
          <w:vertAlign w:val="subscript"/>
          <w:lang w:val="uk-UA"/>
        </w:rPr>
        <w:t>25</w:t>
      </w:r>
      <w:r>
        <w:rPr>
          <w:sz w:val="28"/>
          <w:vertAlign w:val="superscript"/>
          <w:lang w:val="uk-UA"/>
        </w:rPr>
        <w:t>о</w:t>
      </w:r>
      <w:r>
        <w:rPr>
          <w:sz w:val="28"/>
          <w:vertAlign w:val="subscript"/>
          <w:lang w:val="uk-UA"/>
        </w:rPr>
        <w:t>С</w:t>
      </w:r>
      <w:r>
        <w:rPr>
          <w:sz w:val="28"/>
          <w:lang w:val="uk-UA"/>
        </w:rPr>
        <w:t xml:space="preserve"> = -6,3..-8,2 См/см. Перегин на температурних залежностях провідності стекол в області близько 100</w:t>
      </w:r>
      <w:r>
        <w:rPr>
          <w:sz w:val="28"/>
          <w:vertAlign w:val="superscript"/>
          <w:lang w:val="uk-UA"/>
        </w:rPr>
        <w:t>о</w:t>
      </w:r>
      <w:r>
        <w:rPr>
          <w:sz w:val="28"/>
          <w:lang w:val="uk-UA"/>
        </w:rPr>
        <w:t>С може бути пояснений змішаним іонно-протонним характером їх провідності. Вищезазначене підтверджується наявністю широких смуг поглинання на ІЧ-спектрах цих стекол в області ~3400 см</w:t>
      </w:r>
      <w:r>
        <w:rPr>
          <w:sz w:val="28"/>
          <w:vertAlign w:val="superscript"/>
          <w:lang w:val="uk-UA"/>
        </w:rPr>
        <w:t>-1</w:t>
      </w:r>
      <w:r>
        <w:rPr>
          <w:sz w:val="28"/>
          <w:lang w:val="uk-UA"/>
        </w:rPr>
        <w:t xml:space="preserve"> і ~1650 см</w:t>
      </w:r>
      <w:r>
        <w:rPr>
          <w:sz w:val="28"/>
          <w:vertAlign w:val="superscript"/>
          <w:lang w:val="uk-UA"/>
        </w:rPr>
        <w:t>-1</w:t>
      </w:r>
      <w:r>
        <w:rPr>
          <w:sz w:val="28"/>
          <w:lang w:val="uk-UA"/>
        </w:rPr>
        <w:t xml:space="preserve">, що вказує на присутність гідроксильних груп в їх структурі. </w:t>
      </w:r>
    </w:p>
    <w:p w:rsidR="006D69A7" w:rsidRDefault="006D69A7" w:rsidP="006D69A7">
      <w:pPr>
        <w:ind w:firstLine="720"/>
        <w:jc w:val="both"/>
        <w:rPr>
          <w:sz w:val="28"/>
          <w:lang w:val="uk-UA"/>
        </w:rPr>
      </w:pPr>
      <w:r>
        <w:rPr>
          <w:sz w:val="28"/>
          <w:lang w:val="uk-UA"/>
        </w:rPr>
        <w:t xml:space="preserve">Рефрактометричні розрахунки показали, що введення оксиду бору до скла складу близького до дволітієвого фосфату супроводжується зростанням величини молярної рефракції (рис.2, а). Цей факт свідчить про зростання долі ковалентності зв’язків в системі. </w:t>
      </w:r>
      <w:r>
        <w:rPr>
          <w:spacing w:val="-2"/>
          <w:sz w:val="28"/>
          <w:lang w:val="uk-UA"/>
        </w:rPr>
        <w:t>При цьому спостерігається значне зниження теплового розширення стекол,</w:t>
      </w:r>
      <w:r>
        <w:rPr>
          <w:sz w:val="28"/>
          <w:lang w:val="uk-UA"/>
        </w:rPr>
        <w:t xml:space="preserve"> що може бути пов’язано лише з присутністю катіонів бору в структурній сітці скла у вигляді структурних груп [BO</w:t>
      </w:r>
      <w:r>
        <w:rPr>
          <w:sz w:val="28"/>
          <w:vertAlign w:val="subscript"/>
          <w:lang w:val="uk-UA"/>
        </w:rPr>
        <w:t>4</w:t>
      </w:r>
      <w:r>
        <w:rPr>
          <w:sz w:val="28"/>
          <w:lang w:val="uk-UA"/>
        </w:rPr>
        <w:t>]Li. Тому систему Lі</w:t>
      </w:r>
      <w:r>
        <w:rPr>
          <w:sz w:val="28"/>
          <w:vertAlign w:val="subscript"/>
          <w:lang w:val="uk-UA"/>
        </w:rPr>
        <w:t>2</w:t>
      </w:r>
      <w:r>
        <w:rPr>
          <w:sz w:val="28"/>
          <w:lang w:val="uk-UA"/>
        </w:rPr>
        <w:t>O-B</w:t>
      </w:r>
      <w:r>
        <w:rPr>
          <w:sz w:val="28"/>
          <w:vertAlign w:val="subscript"/>
          <w:lang w:val="uk-UA"/>
        </w:rPr>
        <w:t>2</w:t>
      </w:r>
      <w:r>
        <w:rPr>
          <w:sz w:val="28"/>
          <w:lang w:val="uk-UA"/>
        </w:rPr>
        <w:t>O</w:t>
      </w:r>
      <w:r>
        <w:rPr>
          <w:sz w:val="28"/>
          <w:vertAlign w:val="subscript"/>
          <w:lang w:val="uk-UA"/>
        </w:rPr>
        <w:t>3</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доцільно розглядати як оксидно-сольову систему Lі</w:t>
      </w:r>
      <w:r>
        <w:rPr>
          <w:sz w:val="28"/>
          <w:vertAlign w:val="subscript"/>
          <w:lang w:val="uk-UA"/>
        </w:rPr>
        <w:t>2</w:t>
      </w:r>
      <w:r>
        <w:rPr>
          <w:sz w:val="28"/>
          <w:lang w:val="uk-UA"/>
        </w:rPr>
        <w:t>O-(LіBO</w:t>
      </w:r>
      <w:r>
        <w:rPr>
          <w:sz w:val="28"/>
          <w:vertAlign w:val="subscript"/>
          <w:lang w:val="uk-UA"/>
        </w:rPr>
        <w:t>2</w:t>
      </w:r>
      <w:r>
        <w:rPr>
          <w:sz w:val="28"/>
          <w:lang w:val="uk-UA"/>
        </w:rPr>
        <w:t>)</w:t>
      </w:r>
      <w:r>
        <w:rPr>
          <w:sz w:val="28"/>
          <w:vertAlign w:val="subscript"/>
          <w:lang w:val="uk-UA"/>
        </w:rPr>
        <w:t>2</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w:t>
      </w:r>
    </w:p>
    <w:p w:rsidR="006D69A7" w:rsidRDefault="006D69A7" w:rsidP="006D69A7">
      <w:pPr>
        <w:ind w:firstLine="720"/>
        <w:jc w:val="both"/>
        <w:rPr>
          <w:spacing w:val="-2"/>
          <w:sz w:val="28"/>
          <w:lang w:val="uk-UA"/>
        </w:rPr>
      </w:pPr>
    </w:p>
    <w:p w:rsidR="006D69A7" w:rsidRDefault="006D69A7" w:rsidP="006D69A7">
      <w:pPr>
        <w:jc w:val="both"/>
        <w:rPr>
          <w:sz w:val="28"/>
          <w:lang w:val="uk-UA"/>
        </w:rPr>
      </w:pPr>
      <w:r>
        <w:rPr>
          <w:noProof/>
          <w:sz w:val="28"/>
          <w:lang w:eastAsia="ru-RU"/>
        </w:rPr>
        <w:drawing>
          <wp:inline distT="0" distB="0" distL="0" distR="0">
            <wp:extent cx="2057400" cy="2002790"/>
            <wp:effectExtent l="0" t="0" r="0" b="0"/>
            <wp:docPr id="20" name="Рисунок 20" descr="Mol_RefrLBPу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l_RefrLBPукр"/>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0" cy="2002790"/>
                    </a:xfrm>
                    <a:prstGeom prst="rect">
                      <a:avLst/>
                    </a:prstGeom>
                    <a:noFill/>
                    <a:ln>
                      <a:noFill/>
                    </a:ln>
                  </pic:spPr>
                </pic:pic>
              </a:graphicData>
            </a:graphic>
          </wp:inline>
        </w:drawing>
      </w:r>
      <w:r>
        <w:rPr>
          <w:noProof/>
          <w:sz w:val="28"/>
        </w:rPr>
        <w:t xml:space="preserve">   </w:t>
      </w:r>
      <w:r>
        <w:rPr>
          <w:noProof/>
          <w:sz w:val="28"/>
          <w:lang w:eastAsia="ru-RU"/>
        </w:rPr>
        <w:drawing>
          <wp:inline distT="0" distB="0" distL="0" distR="0">
            <wp:extent cx="1970405" cy="1981200"/>
            <wp:effectExtent l="0" t="0" r="0" b="0"/>
            <wp:docPr id="19" name="Рисунок 19" descr="Mol_RefrL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l_RefrLS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0405" cy="1981200"/>
                    </a:xfrm>
                    <a:prstGeom prst="rect">
                      <a:avLst/>
                    </a:prstGeom>
                    <a:noFill/>
                    <a:ln>
                      <a:noFill/>
                    </a:ln>
                  </pic:spPr>
                </pic:pic>
              </a:graphicData>
            </a:graphic>
          </wp:inline>
        </w:drawing>
      </w:r>
      <w:r>
        <w:rPr>
          <w:sz w:val="28"/>
          <w:lang w:val="uk-UA"/>
        </w:rPr>
        <w:t xml:space="preserve">   </w:t>
      </w:r>
      <w:r>
        <w:rPr>
          <w:noProof/>
          <w:sz w:val="28"/>
          <w:lang w:eastAsia="ru-RU"/>
        </w:rPr>
        <w:drawing>
          <wp:inline distT="0" distB="0" distL="0" distR="0">
            <wp:extent cx="1970405" cy="1959610"/>
            <wp:effectExtent l="0" t="0" r="0" b="2540"/>
            <wp:docPr id="18" name="Рисунок 18" descr="Mol_Refr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l_RefrLF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0405" cy="1959610"/>
                    </a:xfrm>
                    <a:prstGeom prst="rect">
                      <a:avLst/>
                    </a:prstGeom>
                    <a:noFill/>
                    <a:ln>
                      <a:noFill/>
                    </a:ln>
                  </pic:spPr>
                </pic:pic>
              </a:graphicData>
            </a:graphic>
          </wp:inline>
        </w:drawing>
      </w:r>
    </w:p>
    <w:p w:rsidR="006D69A7" w:rsidRDefault="006D69A7" w:rsidP="006D69A7">
      <w:pPr>
        <w:jc w:val="both"/>
        <w:rPr>
          <w:sz w:val="24"/>
          <w:lang w:val="uk-UA"/>
        </w:rPr>
      </w:pPr>
      <w:r>
        <w:rPr>
          <w:sz w:val="24"/>
          <w:lang w:val="uk-UA"/>
        </w:rPr>
        <w:t xml:space="preserve">                                а)                                                         б)                                                в)</w:t>
      </w:r>
    </w:p>
    <w:p w:rsidR="006D69A7" w:rsidRDefault="006D69A7" w:rsidP="006D69A7">
      <w:pPr>
        <w:jc w:val="both"/>
        <w:rPr>
          <w:lang w:val="uk-UA"/>
        </w:rPr>
      </w:pPr>
    </w:p>
    <w:p w:rsidR="006D69A7" w:rsidRDefault="006D69A7" w:rsidP="006D69A7">
      <w:pPr>
        <w:ind w:firstLine="720"/>
        <w:jc w:val="center"/>
        <w:rPr>
          <w:sz w:val="24"/>
          <w:lang w:val="uk-UA"/>
        </w:rPr>
      </w:pPr>
      <w:r>
        <w:rPr>
          <w:sz w:val="24"/>
          <w:lang w:val="uk-UA"/>
        </w:rPr>
        <w:t>Рис. 2. Залежність рефракції стекол складу (65-х)Lі</w:t>
      </w:r>
      <w:r>
        <w:rPr>
          <w:sz w:val="24"/>
          <w:vertAlign w:val="subscript"/>
          <w:lang w:val="uk-UA"/>
        </w:rPr>
        <w:t>2</w:t>
      </w:r>
      <w:r>
        <w:rPr>
          <w:sz w:val="24"/>
          <w:lang w:val="uk-UA"/>
        </w:rPr>
        <w:t>O·хLіX·35P</w:t>
      </w:r>
      <w:r>
        <w:rPr>
          <w:sz w:val="24"/>
          <w:vertAlign w:val="subscript"/>
          <w:lang w:val="uk-UA"/>
        </w:rPr>
        <w:t>2</w:t>
      </w:r>
      <w:r>
        <w:rPr>
          <w:sz w:val="24"/>
          <w:lang w:val="uk-UA"/>
        </w:rPr>
        <w:t>O</w:t>
      </w:r>
      <w:r>
        <w:rPr>
          <w:sz w:val="24"/>
          <w:vertAlign w:val="subscript"/>
          <w:lang w:val="uk-UA"/>
        </w:rPr>
        <w:t>5</w:t>
      </w:r>
      <w:r>
        <w:rPr>
          <w:sz w:val="24"/>
          <w:lang w:val="uk-UA"/>
        </w:rPr>
        <w:t xml:space="preserve"> від</w:t>
      </w:r>
    </w:p>
    <w:p w:rsidR="006D69A7" w:rsidRDefault="006D69A7" w:rsidP="006D69A7">
      <w:pPr>
        <w:ind w:firstLine="720"/>
        <w:jc w:val="center"/>
        <w:rPr>
          <w:sz w:val="24"/>
          <w:lang w:val="uk-UA"/>
        </w:rPr>
      </w:pPr>
      <w:r>
        <w:rPr>
          <w:sz w:val="24"/>
          <w:lang w:val="uk-UA"/>
        </w:rPr>
        <w:t>вмісту сольової добавки: а) (LіBO</w:t>
      </w:r>
      <w:r>
        <w:rPr>
          <w:sz w:val="24"/>
          <w:vertAlign w:val="subscript"/>
          <w:lang w:val="uk-UA"/>
        </w:rPr>
        <w:t>2</w:t>
      </w:r>
      <w:r>
        <w:rPr>
          <w:sz w:val="24"/>
          <w:lang w:val="uk-UA"/>
        </w:rPr>
        <w:t>)</w:t>
      </w:r>
      <w:r>
        <w:rPr>
          <w:sz w:val="24"/>
          <w:vertAlign w:val="subscript"/>
          <w:lang w:val="uk-UA"/>
        </w:rPr>
        <w:t>2</w:t>
      </w:r>
      <w:r>
        <w:rPr>
          <w:sz w:val="24"/>
          <w:lang w:val="uk-UA"/>
        </w:rPr>
        <w:t>; б) Lі</w:t>
      </w:r>
      <w:r>
        <w:rPr>
          <w:sz w:val="24"/>
          <w:vertAlign w:val="subscript"/>
          <w:lang w:val="uk-UA"/>
        </w:rPr>
        <w:t>2</w:t>
      </w:r>
      <w:r>
        <w:rPr>
          <w:sz w:val="24"/>
          <w:lang w:val="uk-UA"/>
        </w:rPr>
        <w:t>SO</w:t>
      </w:r>
      <w:r>
        <w:rPr>
          <w:sz w:val="24"/>
          <w:vertAlign w:val="subscript"/>
          <w:lang w:val="uk-UA"/>
        </w:rPr>
        <w:t>4</w:t>
      </w:r>
      <w:r>
        <w:rPr>
          <w:sz w:val="24"/>
          <w:lang w:val="uk-UA"/>
        </w:rPr>
        <w:t>; в) LіF</w:t>
      </w:r>
    </w:p>
    <w:p w:rsidR="006D69A7" w:rsidRDefault="006D69A7" w:rsidP="006D69A7">
      <w:pPr>
        <w:jc w:val="center"/>
        <w:rPr>
          <w:sz w:val="24"/>
          <w:lang w:val="uk-UA"/>
        </w:rPr>
      </w:pPr>
      <w:r>
        <w:rPr>
          <w:sz w:val="24"/>
          <w:lang w:val="uk-UA"/>
        </w:rPr>
        <w:t>1 – молярна рефракція; 2 – повна молярна рефракція</w:t>
      </w:r>
    </w:p>
    <w:p w:rsidR="006D69A7" w:rsidRDefault="006D69A7" w:rsidP="006D69A7">
      <w:pPr>
        <w:jc w:val="both"/>
        <w:rPr>
          <w:sz w:val="28"/>
          <w:lang w:val="uk-UA"/>
        </w:rPr>
      </w:pPr>
    </w:p>
    <w:p w:rsidR="006D69A7" w:rsidRDefault="006D69A7" w:rsidP="006D69A7">
      <w:pPr>
        <w:jc w:val="both"/>
        <w:rPr>
          <w:sz w:val="28"/>
          <w:lang w:val="uk-UA"/>
        </w:rPr>
      </w:pPr>
      <w:r>
        <w:rPr>
          <w:sz w:val="28"/>
          <w:lang w:val="uk-UA"/>
        </w:rPr>
        <w:tab/>
        <w:t>Зростання молярної рефракції стекол при підвищенні вмісту Lі</w:t>
      </w:r>
      <w:r>
        <w:rPr>
          <w:sz w:val="28"/>
          <w:vertAlign w:val="subscript"/>
          <w:lang w:val="uk-UA"/>
        </w:rPr>
        <w:t>2</w:t>
      </w:r>
      <w:r>
        <w:rPr>
          <w:sz w:val="28"/>
          <w:lang w:val="uk-UA"/>
        </w:rPr>
        <w:t>SO</w:t>
      </w:r>
      <w:r>
        <w:rPr>
          <w:sz w:val="28"/>
          <w:vertAlign w:val="subscript"/>
          <w:lang w:val="uk-UA"/>
        </w:rPr>
        <w:t>4</w:t>
      </w:r>
      <w:r>
        <w:rPr>
          <w:sz w:val="28"/>
          <w:lang w:val="uk-UA"/>
        </w:rPr>
        <w:t xml:space="preserve"> в їх складах носить найбільш виражений характер (рис.2,б). Цей ефект може бути пов’язаний з участю сульфат-аніонів в побудові структурної сітки скла. З огляду на те, що структурні групи [SO</w:t>
      </w:r>
      <w:r>
        <w:rPr>
          <w:sz w:val="28"/>
          <w:vertAlign w:val="subscript"/>
          <w:lang w:val="uk-UA"/>
        </w:rPr>
        <w:t>4</w:t>
      </w:r>
      <w:r>
        <w:rPr>
          <w:sz w:val="28"/>
          <w:lang w:val="uk-UA"/>
        </w:rPr>
        <w:t>] є слабкими ланцюжками в структурному аніонному каркасі стекол, з підвищенням вмісту Lі</w:t>
      </w:r>
      <w:r>
        <w:rPr>
          <w:sz w:val="28"/>
          <w:vertAlign w:val="subscript"/>
          <w:lang w:val="uk-UA"/>
        </w:rPr>
        <w:t>2</w:t>
      </w:r>
      <w:r>
        <w:rPr>
          <w:sz w:val="28"/>
          <w:lang w:val="uk-UA"/>
        </w:rPr>
        <w:t>SO</w:t>
      </w:r>
      <w:r>
        <w:rPr>
          <w:sz w:val="28"/>
          <w:vertAlign w:val="subscript"/>
          <w:lang w:val="uk-UA"/>
        </w:rPr>
        <w:t>4</w:t>
      </w:r>
      <w:r>
        <w:rPr>
          <w:sz w:val="28"/>
          <w:lang w:val="uk-UA"/>
        </w:rPr>
        <w:t xml:space="preserve"> в складах стекол спостерігається зростання значень їх теплового розширення. ТКЛР стекол в дослідженій області системи Lі</w:t>
      </w:r>
      <w:r>
        <w:rPr>
          <w:sz w:val="28"/>
          <w:vertAlign w:val="subscript"/>
          <w:lang w:val="uk-UA"/>
        </w:rPr>
        <w:t>2</w:t>
      </w:r>
      <w:r>
        <w:rPr>
          <w:sz w:val="28"/>
          <w:lang w:val="uk-UA"/>
        </w:rPr>
        <w:t>O-Lі</w:t>
      </w:r>
      <w:r>
        <w:rPr>
          <w:sz w:val="28"/>
          <w:vertAlign w:val="subscript"/>
          <w:lang w:val="uk-UA"/>
        </w:rPr>
        <w:t>2</w:t>
      </w:r>
      <w:r>
        <w:rPr>
          <w:sz w:val="28"/>
          <w:lang w:val="uk-UA"/>
        </w:rPr>
        <w:t>SO</w:t>
      </w:r>
      <w:r>
        <w:rPr>
          <w:sz w:val="28"/>
          <w:vertAlign w:val="subscript"/>
          <w:lang w:val="uk-UA"/>
        </w:rPr>
        <w:t>4</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змінюється в межах 117..197·10</w:t>
      </w:r>
      <w:r>
        <w:rPr>
          <w:sz w:val="28"/>
          <w:vertAlign w:val="superscript"/>
          <w:lang w:val="uk-UA"/>
        </w:rPr>
        <w:t>-7</w:t>
      </w:r>
      <w:r>
        <w:rPr>
          <w:sz w:val="28"/>
          <w:lang w:val="uk-UA"/>
        </w:rPr>
        <w:t xml:space="preserve"> 1/К, а їх щільність складає 2,33..2,45 г/см</w:t>
      </w:r>
      <w:r>
        <w:rPr>
          <w:sz w:val="28"/>
          <w:vertAlign w:val="superscript"/>
          <w:lang w:val="uk-UA"/>
        </w:rPr>
        <w:t>3</w:t>
      </w:r>
      <w:r>
        <w:rPr>
          <w:sz w:val="28"/>
          <w:lang w:val="uk-UA"/>
        </w:rPr>
        <w:t>. Взаємозв’язок між вказаними властивостями стекол та їх хімічним складом описується лінійними рівняннями 3 та 4:</w:t>
      </w:r>
    </w:p>
    <w:p w:rsidR="006D69A7" w:rsidRDefault="006D69A7" w:rsidP="006D69A7">
      <w:pPr>
        <w:jc w:val="both"/>
        <w:rPr>
          <w:position w:val="-18"/>
          <w:sz w:val="28"/>
          <w:lang w:val="uk-UA"/>
        </w:rPr>
      </w:pPr>
    </w:p>
    <w:p w:rsidR="006D69A7" w:rsidRDefault="006D69A7" w:rsidP="006D69A7">
      <w:pPr>
        <w:jc w:val="both"/>
        <w:rPr>
          <w:sz w:val="24"/>
          <w:lang w:val="uk-UA"/>
        </w:rPr>
      </w:pPr>
      <w:r>
        <w:rPr>
          <w:position w:val="-22"/>
          <w:sz w:val="28"/>
          <w:lang w:val="uk-UA"/>
        </w:rPr>
        <w:object w:dxaOrig="5679" w:dyaOrig="520">
          <v:shape id="_x0000_i1027" type="#_x0000_t75" style="width:283.7pt;height:25.7pt" o:ole="" fillcolor="window">
            <v:imagedata r:id="rId22" o:title=""/>
          </v:shape>
          <o:OLEObject Type="Embed" ProgID="Equation.3" ShapeID="_x0000_i1027" DrawAspect="Content" ObjectID="_1494401090" r:id="rId23"/>
        </w:object>
      </w:r>
      <w:r>
        <w:rPr>
          <w:sz w:val="24"/>
          <w:lang w:val="uk-UA"/>
        </w:rPr>
        <w:t>1/К</w:t>
      </w:r>
      <w:r>
        <w:rPr>
          <w:sz w:val="28"/>
          <w:lang w:val="uk-UA"/>
        </w:rPr>
        <w:t xml:space="preserve">   </w:t>
      </w:r>
      <w:r>
        <w:rPr>
          <w:sz w:val="24"/>
          <w:lang w:val="uk-UA"/>
        </w:rPr>
        <w:t>(R = 0,986; Δα = ±3,6·10</w:t>
      </w:r>
      <w:r>
        <w:rPr>
          <w:sz w:val="24"/>
          <w:vertAlign w:val="superscript"/>
          <w:lang w:val="uk-UA"/>
        </w:rPr>
        <w:t>-7</w:t>
      </w:r>
      <w:r>
        <w:rPr>
          <w:sz w:val="24"/>
          <w:lang w:val="uk-UA"/>
        </w:rPr>
        <w:t xml:space="preserve"> 1/К) </w:t>
      </w:r>
      <w:r>
        <w:rPr>
          <w:sz w:val="28"/>
          <w:lang w:val="uk-UA"/>
        </w:rPr>
        <w:t xml:space="preserve">    </w:t>
      </w:r>
      <w:r>
        <w:rPr>
          <w:sz w:val="24"/>
          <w:lang w:val="uk-UA"/>
        </w:rPr>
        <w:t>(3)</w:t>
      </w:r>
    </w:p>
    <w:p w:rsidR="006D69A7" w:rsidRDefault="006D69A7" w:rsidP="006D69A7">
      <w:pPr>
        <w:jc w:val="both"/>
        <w:rPr>
          <w:sz w:val="28"/>
          <w:lang w:val="uk-UA"/>
        </w:rPr>
      </w:pPr>
    </w:p>
    <w:p w:rsidR="006D69A7" w:rsidRDefault="006D69A7" w:rsidP="006D69A7">
      <w:pPr>
        <w:jc w:val="both"/>
        <w:rPr>
          <w:sz w:val="24"/>
          <w:lang w:val="uk-UA"/>
        </w:rPr>
      </w:pPr>
      <w:r>
        <w:rPr>
          <w:position w:val="-22"/>
          <w:sz w:val="28"/>
          <w:lang w:val="uk-UA"/>
        </w:rPr>
        <w:object w:dxaOrig="4980" w:dyaOrig="460">
          <v:shape id="_x0000_i1028" type="#_x0000_t75" style="width:249.45pt;height:23.15pt" o:ole="" fillcolor="window">
            <v:imagedata r:id="rId24" o:title=""/>
          </v:shape>
          <o:OLEObject Type="Embed" ProgID="Equation.3" ShapeID="_x0000_i1028" DrawAspect="Content" ObjectID="_1494401091" r:id="rId25"/>
        </w:object>
      </w:r>
      <w:r>
        <w:rPr>
          <w:sz w:val="24"/>
          <w:lang w:val="uk-UA"/>
        </w:rPr>
        <w:t>,        г/см</w:t>
      </w:r>
      <w:r>
        <w:rPr>
          <w:sz w:val="24"/>
          <w:vertAlign w:val="superscript"/>
          <w:lang w:val="uk-UA"/>
        </w:rPr>
        <w:t>3</w:t>
      </w:r>
      <w:r>
        <w:rPr>
          <w:sz w:val="24"/>
          <w:lang w:val="uk-UA"/>
        </w:rPr>
        <w:t xml:space="preserve">   (R = 0,969; Δd = ±0,008 г/см</w:t>
      </w:r>
      <w:r>
        <w:rPr>
          <w:sz w:val="24"/>
          <w:vertAlign w:val="superscript"/>
          <w:lang w:val="uk-UA"/>
        </w:rPr>
        <w:t>3</w:t>
      </w:r>
      <w:r>
        <w:rPr>
          <w:sz w:val="24"/>
          <w:lang w:val="uk-UA"/>
        </w:rPr>
        <w:t>)       (4)</w:t>
      </w:r>
    </w:p>
    <w:p w:rsidR="006D69A7" w:rsidRDefault="006D69A7" w:rsidP="006D69A7">
      <w:pPr>
        <w:jc w:val="both"/>
        <w:rPr>
          <w:sz w:val="28"/>
          <w:lang w:val="uk-UA"/>
        </w:rPr>
      </w:pPr>
    </w:p>
    <w:p w:rsidR="006D69A7" w:rsidRDefault="006D69A7" w:rsidP="006D69A7">
      <w:pPr>
        <w:jc w:val="both"/>
        <w:rPr>
          <w:sz w:val="28"/>
          <w:lang w:val="uk-UA"/>
        </w:rPr>
      </w:pPr>
      <w:r>
        <w:rPr>
          <w:sz w:val="28"/>
          <w:lang w:val="uk-UA"/>
        </w:rPr>
        <w:tab/>
        <w:t>На ІЧ-спектрах поглинання стекол в системі Lі</w:t>
      </w:r>
      <w:r>
        <w:rPr>
          <w:sz w:val="28"/>
          <w:vertAlign w:val="subscript"/>
          <w:lang w:val="uk-UA"/>
        </w:rPr>
        <w:t>2</w:t>
      </w:r>
      <w:r>
        <w:rPr>
          <w:sz w:val="28"/>
          <w:lang w:val="uk-UA"/>
        </w:rPr>
        <w:t>O-Lі</w:t>
      </w:r>
      <w:r>
        <w:rPr>
          <w:sz w:val="28"/>
          <w:vertAlign w:val="subscript"/>
          <w:lang w:val="uk-UA"/>
        </w:rPr>
        <w:t>2</w:t>
      </w:r>
      <w:r>
        <w:rPr>
          <w:sz w:val="28"/>
          <w:lang w:val="uk-UA"/>
        </w:rPr>
        <w:t>SO</w:t>
      </w:r>
      <w:r>
        <w:rPr>
          <w:sz w:val="28"/>
          <w:vertAlign w:val="subscript"/>
          <w:lang w:val="uk-UA"/>
        </w:rPr>
        <w:t>4</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з підвищенням вмісту Lі</w:t>
      </w:r>
      <w:r>
        <w:rPr>
          <w:sz w:val="28"/>
          <w:vertAlign w:val="subscript"/>
          <w:lang w:val="uk-UA"/>
        </w:rPr>
        <w:t>2</w:t>
      </w:r>
      <w:r>
        <w:rPr>
          <w:sz w:val="28"/>
          <w:lang w:val="uk-UA"/>
        </w:rPr>
        <w:t>SO</w:t>
      </w:r>
      <w:r>
        <w:rPr>
          <w:sz w:val="28"/>
          <w:vertAlign w:val="subscript"/>
          <w:lang w:val="uk-UA"/>
        </w:rPr>
        <w:t>4</w:t>
      </w:r>
      <w:r>
        <w:rPr>
          <w:sz w:val="28"/>
          <w:lang w:val="uk-UA"/>
        </w:rPr>
        <w:t xml:space="preserve"> посилюється широка смуга поглинання з максимумом в області ~3400 см</w:t>
      </w:r>
      <w:r>
        <w:rPr>
          <w:sz w:val="28"/>
          <w:vertAlign w:val="superscript"/>
          <w:lang w:val="uk-UA"/>
        </w:rPr>
        <w:t>-1</w:t>
      </w:r>
      <w:r>
        <w:rPr>
          <w:sz w:val="28"/>
          <w:lang w:val="uk-UA"/>
        </w:rPr>
        <w:t>, відповідальна за вміст гідроксильних угрупувань. Тому стекла з вмістом сульфату літію 15-20 мол.% характеризуються підвищеною гігроскопічністю.</w:t>
      </w:r>
    </w:p>
    <w:p w:rsidR="006D69A7" w:rsidRDefault="006D69A7" w:rsidP="006D69A7">
      <w:pPr>
        <w:ind w:firstLine="720"/>
        <w:jc w:val="both"/>
        <w:rPr>
          <w:sz w:val="28"/>
          <w:lang w:val="uk-UA"/>
        </w:rPr>
      </w:pPr>
      <w:r>
        <w:rPr>
          <w:sz w:val="28"/>
          <w:lang w:val="uk-UA"/>
        </w:rPr>
        <w:t>Температурні залежності електропровідності більшості досліджених стекол мають нелінійний характер. Тому підвищені значення їх іонної провідності (lgχ</w:t>
      </w:r>
      <w:r>
        <w:rPr>
          <w:sz w:val="28"/>
          <w:vertAlign w:val="subscript"/>
          <w:lang w:val="uk-UA"/>
        </w:rPr>
        <w:t>25</w:t>
      </w:r>
      <w:r>
        <w:rPr>
          <w:sz w:val="28"/>
          <w:vertAlign w:val="superscript"/>
          <w:lang w:val="uk-UA"/>
        </w:rPr>
        <w:t>о</w:t>
      </w:r>
      <w:r>
        <w:rPr>
          <w:sz w:val="28"/>
          <w:vertAlign w:val="subscript"/>
          <w:lang w:val="uk-UA"/>
        </w:rPr>
        <w:t>С</w:t>
      </w:r>
      <w:r>
        <w:rPr>
          <w:sz w:val="28"/>
          <w:lang w:val="uk-UA"/>
        </w:rPr>
        <w:t xml:space="preserve"> = -5,91..-7,56 См/см) скоріш за все обумовлені не стільки описаним в літературі ефектом “гребного колеса”, скільки змішаним (іонно-протонним) характером їх провідності.</w:t>
      </w:r>
    </w:p>
    <w:p w:rsidR="006D69A7" w:rsidRDefault="006D69A7" w:rsidP="006D69A7">
      <w:pPr>
        <w:ind w:firstLine="720"/>
        <w:jc w:val="both"/>
        <w:rPr>
          <w:sz w:val="28"/>
          <w:lang w:val="uk-UA"/>
        </w:rPr>
      </w:pPr>
      <w:r>
        <w:rPr>
          <w:sz w:val="28"/>
          <w:lang w:val="uk-UA"/>
        </w:rPr>
        <w:t>Іонна провідність досліджених стекол в системі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 xml:space="preserve"> лежить в межах (lgχ</w:t>
      </w:r>
      <w:r>
        <w:rPr>
          <w:sz w:val="28"/>
          <w:vertAlign w:val="subscript"/>
          <w:lang w:val="uk-UA"/>
        </w:rPr>
        <w:t>25</w:t>
      </w:r>
      <w:r>
        <w:rPr>
          <w:sz w:val="28"/>
          <w:vertAlign w:val="superscript"/>
          <w:lang w:val="uk-UA"/>
        </w:rPr>
        <w:t>о</w:t>
      </w:r>
      <w:r>
        <w:rPr>
          <w:sz w:val="28"/>
          <w:vertAlign w:val="subscript"/>
          <w:lang w:val="uk-UA"/>
        </w:rPr>
        <w:t>С</w:t>
      </w:r>
      <w:r>
        <w:rPr>
          <w:sz w:val="28"/>
          <w:lang w:val="uk-UA"/>
        </w:rPr>
        <w:t xml:space="preserve"> = -6,3..-7,35 См/см) та підвищується зі збільшенням концентрації </w:t>
      </w:r>
      <w:r>
        <w:rPr>
          <w:sz w:val="28"/>
          <w:lang w:val="uk-UA"/>
        </w:rPr>
        <w:lastRenderedPageBreak/>
        <w:t>іонів літію. Залежність електропровідності стекол від температури близька до лінійної, що свідчить про переважно іонний механізм переносу.</w:t>
      </w:r>
    </w:p>
    <w:p w:rsidR="006D69A7" w:rsidRDefault="006D69A7" w:rsidP="006D69A7">
      <w:pPr>
        <w:ind w:firstLine="720"/>
        <w:jc w:val="both"/>
        <w:rPr>
          <w:sz w:val="24"/>
          <w:lang w:val="uk-UA"/>
        </w:rPr>
      </w:pPr>
      <w:r>
        <w:rPr>
          <w:sz w:val="28"/>
          <w:lang w:val="uk-UA"/>
        </w:rPr>
        <w:t>Взаємозв’язок між тепловим розширенням, щільністю досліджених стекол в системі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 xml:space="preserve"> та їх хімічним складом добре описується лінійними рівняннями 5 та 6:</w:t>
      </w:r>
    </w:p>
    <w:p w:rsidR="006D69A7" w:rsidRDefault="006D69A7" w:rsidP="006D69A7">
      <w:pPr>
        <w:jc w:val="both"/>
        <w:rPr>
          <w:sz w:val="28"/>
          <w:lang w:val="uk-UA"/>
        </w:rPr>
      </w:pPr>
    </w:p>
    <w:p w:rsidR="006D69A7" w:rsidRDefault="006D69A7" w:rsidP="006D69A7">
      <w:pPr>
        <w:jc w:val="both"/>
        <w:rPr>
          <w:sz w:val="24"/>
          <w:lang w:val="uk-UA"/>
        </w:rPr>
      </w:pPr>
      <w:r>
        <w:rPr>
          <w:position w:val="-22"/>
          <w:sz w:val="24"/>
          <w:lang w:eastAsia="uk-UA"/>
        </w:rPr>
        <w:object w:dxaOrig="4940" w:dyaOrig="520">
          <v:shape id="_x0000_i1029" type="#_x0000_t75" style="width:227.15pt;height:24.85pt" o:ole="" fillcolor="window">
            <v:imagedata r:id="rId26" o:title=""/>
          </v:shape>
          <o:OLEObject Type="Embed" ProgID="Equation.3" ShapeID="_x0000_i1029" DrawAspect="Content" ObjectID="_1494401092" r:id="rId27"/>
        </w:object>
      </w:r>
      <w:r>
        <w:rPr>
          <w:sz w:val="24"/>
          <w:lang w:val="uk-UA"/>
        </w:rPr>
        <w:t>,     1/К       (R = 0,992; Δα = ±0,6·10</w:t>
      </w:r>
      <w:r>
        <w:rPr>
          <w:sz w:val="24"/>
          <w:vertAlign w:val="superscript"/>
          <w:lang w:val="uk-UA"/>
        </w:rPr>
        <w:t>-7</w:t>
      </w:r>
      <w:r>
        <w:rPr>
          <w:sz w:val="24"/>
          <w:lang w:val="uk-UA"/>
        </w:rPr>
        <w:t xml:space="preserve"> 1/К)               (5)</w:t>
      </w:r>
    </w:p>
    <w:p w:rsidR="006D69A7" w:rsidRDefault="006D69A7" w:rsidP="006D69A7">
      <w:pPr>
        <w:jc w:val="both"/>
        <w:rPr>
          <w:sz w:val="28"/>
          <w:lang w:val="uk-UA"/>
        </w:rPr>
      </w:pPr>
    </w:p>
    <w:p w:rsidR="006D69A7" w:rsidRDefault="006D69A7" w:rsidP="006D69A7">
      <w:pPr>
        <w:jc w:val="both"/>
        <w:rPr>
          <w:sz w:val="28"/>
          <w:lang w:val="uk-UA"/>
        </w:rPr>
      </w:pPr>
      <w:r>
        <w:rPr>
          <w:position w:val="-20"/>
          <w:sz w:val="24"/>
          <w:lang w:eastAsia="uk-UA"/>
        </w:rPr>
        <w:object w:dxaOrig="4580" w:dyaOrig="440">
          <v:shape id="_x0000_i1030" type="#_x0000_t75" style="width:236.55pt;height:20.55pt" o:ole="" fillcolor="window">
            <v:imagedata r:id="rId28" o:title=""/>
          </v:shape>
          <o:OLEObject Type="Embed" ProgID="Equation.3" ShapeID="_x0000_i1030" DrawAspect="Content" ObjectID="_1494401093" r:id="rId29"/>
        </w:object>
      </w:r>
      <w:r>
        <w:rPr>
          <w:sz w:val="24"/>
          <w:lang w:val="uk-UA"/>
        </w:rPr>
        <w:t>,  г/см</w:t>
      </w:r>
      <w:r>
        <w:rPr>
          <w:sz w:val="24"/>
          <w:vertAlign w:val="superscript"/>
          <w:lang w:val="uk-UA"/>
        </w:rPr>
        <w:t>3</w:t>
      </w:r>
      <w:r>
        <w:rPr>
          <w:sz w:val="24"/>
          <w:lang w:val="uk-UA"/>
        </w:rPr>
        <w:t xml:space="preserve">   (R = 0,933; Δd = ±0,006 г/см</w:t>
      </w:r>
      <w:r>
        <w:rPr>
          <w:sz w:val="24"/>
          <w:vertAlign w:val="superscript"/>
          <w:lang w:val="uk-UA"/>
        </w:rPr>
        <w:t>3</w:t>
      </w:r>
      <w:r>
        <w:rPr>
          <w:sz w:val="24"/>
          <w:lang w:val="uk-UA"/>
        </w:rPr>
        <w:t>)                 (6)</w:t>
      </w:r>
    </w:p>
    <w:p w:rsidR="006D69A7" w:rsidRDefault="006D69A7" w:rsidP="006D69A7">
      <w:pPr>
        <w:jc w:val="both"/>
        <w:rPr>
          <w:sz w:val="28"/>
          <w:lang w:val="uk-UA"/>
        </w:rPr>
      </w:pPr>
    </w:p>
    <w:p w:rsidR="006D69A7" w:rsidRDefault="006D69A7" w:rsidP="006D69A7">
      <w:pPr>
        <w:ind w:firstLine="720"/>
        <w:jc w:val="both"/>
        <w:rPr>
          <w:sz w:val="28"/>
          <w:lang w:val="uk-UA"/>
        </w:rPr>
      </w:pPr>
      <w:r>
        <w:rPr>
          <w:sz w:val="28"/>
          <w:lang w:val="uk-UA"/>
        </w:rPr>
        <w:t>Введення LіF до складу стекол в кількості більше 5 мол.% практично не позначається на величині молярної рефракції (рис.2,в). Складний характер термограм стекол зі вмістом фториду літію 10-20 мол. % (рис.3) свідчить про їх мікронеоднорідну будову лікваційного характеру. Такі стекла характеризуються підвищеною кристалізаційною здатністю.</w:t>
      </w:r>
    </w:p>
    <w:p w:rsidR="006D69A7" w:rsidRDefault="006D69A7" w:rsidP="006D69A7">
      <w:pPr>
        <w:jc w:val="both"/>
        <w:rPr>
          <w:sz w:val="28"/>
          <w:lang w:val="uk-UA"/>
        </w:rPr>
      </w:pPr>
    </w:p>
    <w:p w:rsidR="006D69A7" w:rsidRDefault="006D69A7" w:rsidP="006D69A7">
      <w:pPr>
        <w:jc w:val="center"/>
        <w:rPr>
          <w:sz w:val="24"/>
          <w:lang w:val="uk-UA"/>
        </w:rPr>
      </w:pPr>
      <w:r>
        <w:rPr>
          <w:noProof/>
          <w:sz w:val="24"/>
          <w:lang w:eastAsia="ru-RU"/>
        </w:rPr>
        <w:drawing>
          <wp:inline distT="0" distB="0" distL="0" distR="0">
            <wp:extent cx="3015615" cy="1610995"/>
            <wp:effectExtent l="0" t="0" r="0" b="8255"/>
            <wp:docPr id="17" name="Рисунок 17" descr="DTA_55-10-35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TA_55-10-35LF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5615" cy="1610995"/>
                    </a:xfrm>
                    <a:prstGeom prst="rect">
                      <a:avLst/>
                    </a:prstGeom>
                    <a:noFill/>
                    <a:ln>
                      <a:noFill/>
                    </a:ln>
                  </pic:spPr>
                </pic:pic>
              </a:graphicData>
            </a:graphic>
          </wp:inline>
        </w:drawing>
      </w:r>
    </w:p>
    <w:p w:rsidR="006D69A7" w:rsidRDefault="006D69A7" w:rsidP="006D69A7">
      <w:pPr>
        <w:pStyle w:val="aff9"/>
        <w:rPr>
          <w:sz w:val="28"/>
          <w:lang w:val="uk-UA"/>
        </w:rPr>
      </w:pPr>
    </w:p>
    <w:p w:rsidR="006D69A7" w:rsidRDefault="006D69A7" w:rsidP="006D69A7">
      <w:pPr>
        <w:jc w:val="center"/>
        <w:rPr>
          <w:sz w:val="24"/>
          <w:lang w:val="uk-UA"/>
        </w:rPr>
      </w:pPr>
      <w:r>
        <w:rPr>
          <w:sz w:val="24"/>
          <w:lang w:val="uk-UA"/>
        </w:rPr>
        <w:t>Рис. 3. Термограма скла складу 55Lі</w:t>
      </w:r>
      <w:r>
        <w:rPr>
          <w:sz w:val="24"/>
          <w:vertAlign w:val="subscript"/>
          <w:lang w:val="uk-UA"/>
        </w:rPr>
        <w:t>2</w:t>
      </w:r>
      <w:r>
        <w:rPr>
          <w:sz w:val="24"/>
          <w:lang w:val="uk-UA"/>
        </w:rPr>
        <w:t>O·10LіF·35P</w:t>
      </w:r>
      <w:r>
        <w:rPr>
          <w:sz w:val="24"/>
          <w:vertAlign w:val="subscript"/>
          <w:lang w:val="uk-UA"/>
        </w:rPr>
        <w:t>2</w:t>
      </w:r>
      <w:r>
        <w:rPr>
          <w:sz w:val="24"/>
          <w:lang w:val="uk-UA"/>
        </w:rPr>
        <w:t>O</w:t>
      </w:r>
      <w:r>
        <w:rPr>
          <w:sz w:val="24"/>
          <w:vertAlign w:val="subscript"/>
          <w:lang w:val="uk-UA"/>
        </w:rPr>
        <w:t>5</w:t>
      </w:r>
    </w:p>
    <w:p w:rsidR="006D69A7" w:rsidRDefault="006D69A7" w:rsidP="006D69A7">
      <w:pPr>
        <w:jc w:val="both"/>
        <w:rPr>
          <w:sz w:val="28"/>
          <w:lang w:val="uk-UA"/>
        </w:rPr>
      </w:pPr>
    </w:p>
    <w:p w:rsidR="006D69A7" w:rsidRDefault="006D69A7" w:rsidP="006D69A7">
      <w:pPr>
        <w:pStyle w:val="aa"/>
        <w:ind w:firstLine="720"/>
        <w:jc w:val="both"/>
        <w:rPr>
          <w:lang w:val="uk-UA"/>
        </w:rPr>
      </w:pPr>
      <w:r>
        <w:rPr>
          <w:lang w:val="uk-UA"/>
        </w:rPr>
        <w:t>В результаті здійснених досліджень встановлено, що область стекол, які становлять найбільший інтерес з точки зору використання в якості твердих електролітів обмежена наступним вмістом компонентів, мол.%: Li</w:t>
      </w:r>
      <w:r>
        <w:rPr>
          <w:vertAlign w:val="subscript"/>
          <w:lang w:val="uk-UA"/>
        </w:rPr>
        <w:t>2</w:t>
      </w:r>
      <w:r>
        <w:rPr>
          <w:lang w:val="uk-UA"/>
        </w:rPr>
        <w:t xml:space="preserve">O – 50..55; </w:t>
      </w:r>
      <w:r>
        <w:rPr>
          <w:caps/>
          <w:lang w:val="uk-UA"/>
        </w:rPr>
        <w:t>L</w:t>
      </w:r>
      <w:r>
        <w:rPr>
          <w:lang w:val="uk-UA"/>
        </w:rPr>
        <w:t>i</w:t>
      </w:r>
      <w:r>
        <w:rPr>
          <w:caps/>
          <w:lang w:val="uk-UA"/>
        </w:rPr>
        <w:t xml:space="preserve">F </w:t>
      </w:r>
      <w:r>
        <w:rPr>
          <w:lang w:val="uk-UA"/>
        </w:rPr>
        <w:t>– 5..20; P</w:t>
      </w:r>
      <w:r>
        <w:rPr>
          <w:vertAlign w:val="subscript"/>
          <w:lang w:val="uk-UA"/>
        </w:rPr>
        <w:t>2</w:t>
      </w:r>
      <w:r>
        <w:rPr>
          <w:lang w:val="uk-UA"/>
        </w:rPr>
        <w:t>O</w:t>
      </w:r>
      <w:r>
        <w:rPr>
          <w:vertAlign w:val="subscript"/>
          <w:lang w:val="uk-UA"/>
        </w:rPr>
        <w:t>5</w:t>
      </w:r>
      <w:r>
        <w:rPr>
          <w:lang w:val="uk-UA"/>
        </w:rPr>
        <w:t xml:space="preserve"> – 35..40. Такі стекла з одного боку містять максимальну кількість оксиду літію, який обумовлює їх іонну провідність, з другого боку характеризуються добрими властивостями варення та вироблення.</w:t>
      </w:r>
    </w:p>
    <w:p w:rsidR="006D69A7" w:rsidRDefault="006D69A7" w:rsidP="006D69A7">
      <w:pPr>
        <w:ind w:firstLine="720"/>
        <w:jc w:val="both"/>
        <w:rPr>
          <w:sz w:val="28"/>
          <w:lang w:val="uk-UA"/>
        </w:rPr>
      </w:pPr>
      <w:r>
        <w:rPr>
          <w:spacing w:val="-6"/>
          <w:sz w:val="28"/>
          <w:lang w:val="uk-UA"/>
        </w:rPr>
        <w:lastRenderedPageBreak/>
        <w:t>Найбільш стійки до кристалізації стекла з високим вмістом Li</w:t>
      </w:r>
      <w:r>
        <w:rPr>
          <w:spacing w:val="-6"/>
          <w:sz w:val="28"/>
          <w:vertAlign w:val="subscript"/>
          <w:lang w:val="uk-UA"/>
        </w:rPr>
        <w:t>2</w:t>
      </w:r>
      <w:r>
        <w:rPr>
          <w:spacing w:val="-6"/>
          <w:sz w:val="28"/>
          <w:lang w:val="uk-UA"/>
        </w:rPr>
        <w:t xml:space="preserve">O (50..55 мол.%) </w:t>
      </w:r>
      <w:r>
        <w:rPr>
          <w:sz w:val="28"/>
          <w:lang w:val="uk-UA"/>
        </w:rPr>
        <w:t>за в</w:t>
      </w:r>
      <w:r>
        <w:rPr>
          <w:sz w:val="28"/>
          <w:lang w:val="uk-UA"/>
        </w:rPr>
        <w:t>е</w:t>
      </w:r>
      <w:r>
        <w:rPr>
          <w:sz w:val="28"/>
          <w:lang w:val="uk-UA"/>
        </w:rPr>
        <w:t xml:space="preserve">личиною значень ТКЛР сумісні з нержавіючою сталлю і міддю, які можуть </w:t>
      </w:r>
    </w:p>
    <w:p w:rsidR="006D69A7" w:rsidRDefault="006D69A7" w:rsidP="006D69A7">
      <w:pPr>
        <w:jc w:val="both"/>
        <w:rPr>
          <w:sz w:val="28"/>
          <w:lang w:val="uk-UA"/>
        </w:rPr>
      </w:pPr>
      <w:r>
        <w:rPr>
          <w:sz w:val="28"/>
          <w:lang w:val="uk-UA"/>
        </w:rPr>
        <w:t>бути використані в якості підкладок-токовідводів в конструкціях літієвих ХДС.</w:t>
      </w:r>
    </w:p>
    <w:p w:rsidR="006D69A7" w:rsidRDefault="006D69A7" w:rsidP="006D69A7">
      <w:pPr>
        <w:ind w:firstLine="709"/>
        <w:jc w:val="both"/>
        <w:rPr>
          <w:sz w:val="28"/>
          <w:lang w:val="uk-UA"/>
        </w:rPr>
      </w:pPr>
      <w:r>
        <w:rPr>
          <w:sz w:val="28"/>
          <w:lang w:val="uk-UA"/>
        </w:rPr>
        <w:t>Тому практичні склади твердих електролітів можуть бути отримані тільки на основі стекол системи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w:t>
      </w:r>
    </w:p>
    <w:p w:rsidR="006D69A7" w:rsidRDefault="006D69A7" w:rsidP="006D69A7">
      <w:pPr>
        <w:ind w:firstLine="709"/>
        <w:jc w:val="both"/>
        <w:rPr>
          <w:sz w:val="28"/>
          <w:lang w:val="uk-UA"/>
        </w:rPr>
      </w:pPr>
      <w:r>
        <w:rPr>
          <w:sz w:val="28"/>
          <w:lang w:val="uk-UA"/>
        </w:rPr>
        <w:t>В результаті термодинамічного оцінювання стабільності літієвих фосфатів по відношенню до металевого літію встановлено, що з підвищенням основності фосфатів їх стійкість значно зростає (при співвідношенні Lі</w:t>
      </w:r>
      <w:r>
        <w:rPr>
          <w:sz w:val="28"/>
          <w:vertAlign w:val="subscript"/>
          <w:lang w:val="uk-UA"/>
        </w:rPr>
        <w:t>2</w:t>
      </w:r>
      <w:r>
        <w:rPr>
          <w:sz w:val="28"/>
          <w:lang w:val="uk-UA"/>
        </w:rPr>
        <w:t>O/P</w:t>
      </w:r>
      <w:r>
        <w:rPr>
          <w:sz w:val="28"/>
          <w:vertAlign w:val="subscript"/>
          <w:lang w:val="uk-UA"/>
        </w:rPr>
        <w:t>2</w:t>
      </w:r>
      <w:r>
        <w:rPr>
          <w:sz w:val="28"/>
          <w:lang w:val="uk-UA"/>
        </w:rPr>
        <w:t>O</w:t>
      </w:r>
      <w:r>
        <w:rPr>
          <w:sz w:val="28"/>
          <w:vertAlign w:val="subscript"/>
          <w:lang w:val="uk-UA"/>
        </w:rPr>
        <w:t>5</w:t>
      </w:r>
      <w:r>
        <w:rPr>
          <w:sz w:val="28"/>
          <w:lang w:val="uk-UA"/>
        </w:rPr>
        <w:t xml:space="preserve"> ≥ 2 ізобарно-ізотермічний потенціал реакцій відновлення сполук приймає позитивні значення). Експериментальна перевірка стійкості скла в системі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 xml:space="preserve"> з співвідношенням Lі</w:t>
      </w:r>
      <w:r>
        <w:rPr>
          <w:sz w:val="28"/>
          <w:vertAlign w:val="subscript"/>
          <w:lang w:val="uk-UA"/>
        </w:rPr>
        <w:t>2</w:t>
      </w:r>
      <w:r>
        <w:rPr>
          <w:sz w:val="28"/>
          <w:lang w:val="uk-UA"/>
        </w:rPr>
        <w:t>O/P</w:t>
      </w:r>
      <w:r>
        <w:rPr>
          <w:sz w:val="28"/>
          <w:vertAlign w:val="subscript"/>
          <w:lang w:val="uk-UA"/>
        </w:rPr>
        <w:t>2</w:t>
      </w:r>
      <w:r>
        <w:rPr>
          <w:sz w:val="28"/>
          <w:lang w:val="uk-UA"/>
        </w:rPr>
        <w:t>O</w:t>
      </w:r>
      <w:r>
        <w:rPr>
          <w:sz w:val="28"/>
          <w:vertAlign w:val="subscript"/>
          <w:lang w:val="uk-UA"/>
        </w:rPr>
        <w:t>5</w:t>
      </w:r>
      <w:r>
        <w:rPr>
          <w:sz w:val="28"/>
          <w:lang w:val="uk-UA"/>
        </w:rPr>
        <w:t xml:space="preserve"> &gt; 1 повністю підтвердила зроблений висновок. Рентгенограми та мікрофотографії зразка дослідного скла до і після контакту з металевим літієм (струбцина, 48 год) повністю ідентичні (рис. 4).</w:t>
      </w:r>
    </w:p>
    <w:p w:rsidR="006D69A7" w:rsidRDefault="006D69A7" w:rsidP="006D69A7">
      <w:pPr>
        <w:jc w:val="both"/>
        <w:rPr>
          <w:sz w:val="28"/>
          <w:lang w:val="uk-UA"/>
        </w:rPr>
      </w:pPr>
    </w:p>
    <w:tbl>
      <w:tblPr>
        <w:tblW w:w="0" w:type="auto"/>
        <w:tblInd w:w="817" w:type="dxa"/>
        <w:tblLayout w:type="fixed"/>
        <w:tblLook w:val="0000" w:firstRow="0" w:lastRow="0" w:firstColumn="0" w:lastColumn="0" w:noHBand="0" w:noVBand="0"/>
      </w:tblPr>
      <w:tblGrid>
        <w:gridCol w:w="4820"/>
        <w:gridCol w:w="2693"/>
      </w:tblGrid>
      <w:tr w:rsidR="006D69A7" w:rsidTr="00F62BBD">
        <w:tblPrEx>
          <w:tblCellMar>
            <w:top w:w="0" w:type="dxa"/>
            <w:bottom w:w="0" w:type="dxa"/>
          </w:tblCellMar>
        </w:tblPrEx>
        <w:trPr>
          <w:cantSplit/>
          <w:trHeight w:val="2157"/>
        </w:trPr>
        <w:tc>
          <w:tcPr>
            <w:tcW w:w="4820" w:type="dxa"/>
            <w:vMerge w:val="restart"/>
          </w:tcPr>
          <w:p w:rsidR="006D69A7" w:rsidRDefault="006D69A7" w:rsidP="00F62BBD">
            <w:pPr>
              <w:jc w:val="center"/>
              <w:rPr>
                <w:sz w:val="28"/>
                <w:lang w:val="uk-UA"/>
              </w:rPr>
            </w:pPr>
            <w:r>
              <w:rPr>
                <w:noProof/>
                <w:sz w:val="28"/>
                <w:lang w:eastAsia="ru-RU"/>
              </w:rPr>
              <w:drawing>
                <wp:inline distT="0" distB="0" distL="0" distR="0">
                  <wp:extent cx="2961005" cy="2667000"/>
                  <wp:effectExtent l="0" t="0" r="0" b="0"/>
                  <wp:docPr id="16" name="Рисунок 16" descr="514LFP+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514LFP+Li(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61005" cy="2667000"/>
                          </a:xfrm>
                          <a:prstGeom prst="rect">
                            <a:avLst/>
                          </a:prstGeom>
                          <a:noFill/>
                          <a:ln>
                            <a:noFill/>
                          </a:ln>
                        </pic:spPr>
                      </pic:pic>
                    </a:graphicData>
                  </a:graphic>
                </wp:inline>
              </w:drawing>
            </w:r>
          </w:p>
        </w:tc>
        <w:tc>
          <w:tcPr>
            <w:tcW w:w="2693" w:type="dxa"/>
          </w:tcPr>
          <w:p w:rsidR="006D69A7" w:rsidRDefault="006D69A7" w:rsidP="00F62BBD">
            <w:pPr>
              <w:jc w:val="center"/>
              <w:rPr>
                <w:sz w:val="28"/>
                <w:lang w:val="uk-UA"/>
              </w:rPr>
            </w:pPr>
            <w:r>
              <w:rPr>
                <w:noProof/>
                <w:sz w:val="28"/>
                <w:lang w:eastAsia="ru-RU"/>
              </w:rPr>
              <w:drawing>
                <wp:inline distT="0" distB="0" distL="0" distR="0">
                  <wp:extent cx="1458595" cy="1316990"/>
                  <wp:effectExtent l="0" t="0" r="8255" b="0"/>
                  <wp:docPr id="15" name="Рисунок 15" descr="LFP514 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FP514 00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58595" cy="1316990"/>
                          </a:xfrm>
                          <a:prstGeom prst="rect">
                            <a:avLst/>
                          </a:prstGeom>
                          <a:noFill/>
                          <a:ln>
                            <a:noFill/>
                          </a:ln>
                        </pic:spPr>
                      </pic:pic>
                    </a:graphicData>
                  </a:graphic>
                </wp:inline>
              </w:drawing>
            </w:r>
          </w:p>
        </w:tc>
      </w:tr>
      <w:tr w:rsidR="006D69A7" w:rsidTr="00F62BBD">
        <w:tblPrEx>
          <w:tblCellMar>
            <w:top w:w="0" w:type="dxa"/>
            <w:bottom w:w="0" w:type="dxa"/>
          </w:tblCellMar>
        </w:tblPrEx>
        <w:trPr>
          <w:cantSplit/>
          <w:trHeight w:val="2412"/>
        </w:trPr>
        <w:tc>
          <w:tcPr>
            <w:tcW w:w="4820" w:type="dxa"/>
            <w:vMerge/>
          </w:tcPr>
          <w:p w:rsidR="006D69A7" w:rsidRDefault="006D69A7" w:rsidP="00F62BBD">
            <w:pPr>
              <w:jc w:val="both"/>
              <w:rPr>
                <w:sz w:val="28"/>
                <w:lang w:val="uk-UA"/>
              </w:rPr>
            </w:pPr>
          </w:p>
        </w:tc>
        <w:bookmarkStart w:id="0" w:name="_MON_1265383006"/>
        <w:bookmarkEnd w:id="0"/>
        <w:tc>
          <w:tcPr>
            <w:tcW w:w="2693" w:type="dxa"/>
          </w:tcPr>
          <w:p w:rsidR="006D69A7" w:rsidRDefault="006D69A7" w:rsidP="00F62BBD">
            <w:pPr>
              <w:jc w:val="center"/>
              <w:rPr>
                <w:sz w:val="28"/>
                <w:lang w:val="uk-UA"/>
              </w:rPr>
            </w:pPr>
            <w:r>
              <w:rPr>
                <w:sz w:val="28"/>
                <w:lang w:val="uk-UA"/>
              </w:rPr>
              <w:object w:dxaOrig="2278" w:dyaOrig="2077">
                <v:shape id="_x0000_i1031" type="#_x0000_t75" style="width:114pt;height:103.7pt" o:ole="" fillcolor="window">
                  <v:imagedata r:id="rId33" o:title=""/>
                </v:shape>
                <o:OLEObject Type="Embed" ProgID="Word.Picture.8" ShapeID="_x0000_i1031" DrawAspect="Content" ObjectID="_1494401094" r:id="rId34"/>
              </w:object>
            </w:r>
          </w:p>
        </w:tc>
      </w:tr>
    </w:tbl>
    <w:p w:rsidR="006D69A7" w:rsidRDefault="006D69A7" w:rsidP="006D69A7">
      <w:pPr>
        <w:jc w:val="both"/>
        <w:rPr>
          <w:sz w:val="28"/>
          <w:lang w:val="uk-UA"/>
        </w:rPr>
      </w:pPr>
    </w:p>
    <w:p w:rsidR="006D69A7" w:rsidRDefault="006D69A7" w:rsidP="006D69A7">
      <w:pPr>
        <w:ind w:firstLine="720"/>
        <w:jc w:val="center"/>
        <w:rPr>
          <w:sz w:val="24"/>
          <w:lang w:val="uk-UA"/>
        </w:rPr>
      </w:pPr>
      <w:r>
        <w:rPr>
          <w:sz w:val="24"/>
          <w:lang w:val="uk-UA"/>
        </w:rPr>
        <w:t>Рис. 4. Рентгенограми і мікрофотографії поверхні зразків дослідного скла в системі</w:t>
      </w:r>
    </w:p>
    <w:p w:rsidR="006D69A7" w:rsidRDefault="006D69A7" w:rsidP="006D69A7">
      <w:pPr>
        <w:ind w:firstLine="720"/>
        <w:jc w:val="center"/>
        <w:rPr>
          <w:sz w:val="24"/>
          <w:lang w:val="uk-UA"/>
        </w:rPr>
      </w:pPr>
      <w:r>
        <w:rPr>
          <w:sz w:val="24"/>
          <w:lang w:val="uk-UA"/>
        </w:rPr>
        <w:t>Li</w:t>
      </w:r>
      <w:r>
        <w:rPr>
          <w:sz w:val="24"/>
          <w:vertAlign w:val="subscript"/>
          <w:lang w:val="uk-UA"/>
        </w:rPr>
        <w:t>2</w:t>
      </w:r>
      <w:r>
        <w:rPr>
          <w:sz w:val="24"/>
          <w:lang w:val="uk-UA"/>
        </w:rPr>
        <w:t>O-LiF-P</w:t>
      </w:r>
      <w:r>
        <w:rPr>
          <w:sz w:val="24"/>
          <w:vertAlign w:val="subscript"/>
          <w:lang w:val="uk-UA"/>
        </w:rPr>
        <w:t>2</w:t>
      </w:r>
      <w:r>
        <w:rPr>
          <w:sz w:val="24"/>
          <w:lang w:val="uk-UA"/>
        </w:rPr>
        <w:t>O</w:t>
      </w:r>
      <w:r>
        <w:rPr>
          <w:sz w:val="24"/>
          <w:vertAlign w:val="subscript"/>
          <w:lang w:val="uk-UA"/>
        </w:rPr>
        <w:t>5</w:t>
      </w:r>
      <w:r>
        <w:rPr>
          <w:sz w:val="24"/>
          <w:lang w:val="uk-UA"/>
        </w:rPr>
        <w:t xml:space="preserve"> до (а) і після (б) контакту з металевим літієм</w:t>
      </w:r>
    </w:p>
    <w:p w:rsidR="006D69A7" w:rsidRDefault="006D69A7" w:rsidP="006D69A7">
      <w:pPr>
        <w:jc w:val="both"/>
        <w:rPr>
          <w:sz w:val="28"/>
          <w:lang w:val="uk-UA"/>
        </w:rPr>
      </w:pPr>
    </w:p>
    <w:p w:rsidR="006D69A7" w:rsidRDefault="006D69A7" w:rsidP="006D69A7">
      <w:pPr>
        <w:ind w:firstLine="720"/>
        <w:jc w:val="both"/>
        <w:rPr>
          <w:sz w:val="28"/>
          <w:lang w:val="uk-UA"/>
        </w:rPr>
      </w:pPr>
      <w:r>
        <w:rPr>
          <w:sz w:val="28"/>
          <w:lang w:val="uk-UA"/>
        </w:rPr>
        <w:t>Відсутність додаткових піків на вольтамперній характеристиці електрода, покритого шаром дослідного скла, у порівнянні з електродом без нього, є також ознакою його електрохімічної стабільності за відношенням до металевого літію.</w:t>
      </w:r>
    </w:p>
    <w:p w:rsidR="006D69A7" w:rsidRDefault="006D69A7" w:rsidP="006D69A7">
      <w:pPr>
        <w:ind w:firstLine="720"/>
        <w:jc w:val="both"/>
        <w:rPr>
          <w:sz w:val="28"/>
          <w:lang w:val="uk-UA"/>
        </w:rPr>
      </w:pPr>
      <w:r>
        <w:rPr>
          <w:sz w:val="28"/>
          <w:lang w:val="uk-UA"/>
        </w:rPr>
        <w:lastRenderedPageBreak/>
        <w:t>Вивчено також вплив заміни оксиду фосфору на його оксинітрид (PON) в складах багатолітієвих стекол системи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 xml:space="preserve"> на значення їх електропровідністі. Встановлено, що підвищення вмісту PON значно покращує варильну здатність стекол і знижує їх схильність до кристалізації. При цьому різко підвищується електропровідність матеріалів (χ</w:t>
      </w:r>
      <w:r>
        <w:rPr>
          <w:sz w:val="28"/>
          <w:vertAlign w:val="subscript"/>
          <w:lang w:val="uk-UA"/>
        </w:rPr>
        <w:t>25</w:t>
      </w:r>
      <w:r>
        <w:rPr>
          <w:sz w:val="28"/>
          <w:vertAlign w:val="superscript"/>
          <w:lang w:val="uk-UA"/>
        </w:rPr>
        <w:t>о</w:t>
      </w:r>
      <w:r>
        <w:rPr>
          <w:sz w:val="28"/>
          <w:vertAlign w:val="subscript"/>
          <w:lang w:val="uk-UA"/>
        </w:rPr>
        <w:t>С</w:t>
      </w:r>
      <w:r>
        <w:rPr>
          <w:sz w:val="28"/>
          <w:lang w:val="uk-UA"/>
        </w:rPr>
        <w:t xml:space="preserve"> до ~10</w:t>
      </w:r>
      <w:r>
        <w:rPr>
          <w:sz w:val="28"/>
          <w:vertAlign w:val="superscript"/>
          <w:lang w:val="uk-UA"/>
        </w:rPr>
        <w:t>-5</w:t>
      </w:r>
      <w:r>
        <w:rPr>
          <w:sz w:val="28"/>
          <w:lang w:val="uk-UA"/>
        </w:rPr>
        <w:t xml:space="preserve"> См/см). Проте занадто висока гігроскопічність таких стекол та погана відтворюваність результатів від варіння до варіння дає підстави стверджувати, що підвищена електропровідність таких стекол обумовлена великою долею її протонної складової.</w:t>
      </w:r>
    </w:p>
    <w:p w:rsidR="006D69A7" w:rsidRDefault="006D69A7" w:rsidP="006D69A7">
      <w:pPr>
        <w:ind w:firstLine="720"/>
        <w:jc w:val="both"/>
        <w:rPr>
          <w:sz w:val="28"/>
          <w:lang w:val="uk-UA"/>
        </w:rPr>
      </w:pPr>
      <w:r>
        <w:rPr>
          <w:spacing w:val="-2"/>
          <w:sz w:val="28"/>
          <w:lang w:val="uk-UA"/>
        </w:rPr>
        <w:t>Введення до складів стекол системи Lі</w:t>
      </w:r>
      <w:r>
        <w:rPr>
          <w:spacing w:val="-2"/>
          <w:sz w:val="28"/>
          <w:vertAlign w:val="subscript"/>
          <w:lang w:val="uk-UA"/>
        </w:rPr>
        <w:t>2</w:t>
      </w:r>
      <w:r>
        <w:rPr>
          <w:spacing w:val="-2"/>
          <w:sz w:val="28"/>
          <w:lang w:val="uk-UA"/>
        </w:rPr>
        <w:t>O-LіF-P</w:t>
      </w:r>
      <w:r>
        <w:rPr>
          <w:spacing w:val="-2"/>
          <w:sz w:val="28"/>
          <w:vertAlign w:val="subscript"/>
          <w:lang w:val="uk-UA"/>
        </w:rPr>
        <w:t>2</w:t>
      </w:r>
      <w:r>
        <w:rPr>
          <w:spacing w:val="-2"/>
          <w:sz w:val="28"/>
          <w:lang w:val="uk-UA"/>
        </w:rPr>
        <w:t>O</w:t>
      </w:r>
      <w:r>
        <w:rPr>
          <w:spacing w:val="-2"/>
          <w:sz w:val="28"/>
          <w:vertAlign w:val="subscript"/>
          <w:lang w:val="uk-UA"/>
        </w:rPr>
        <w:t>5</w:t>
      </w:r>
      <w:r>
        <w:rPr>
          <w:spacing w:val="-2"/>
          <w:sz w:val="28"/>
          <w:lang w:val="uk-UA"/>
        </w:rPr>
        <w:t xml:space="preserve"> з вмістом Lі</w:t>
      </w:r>
      <w:r>
        <w:rPr>
          <w:spacing w:val="-2"/>
          <w:sz w:val="28"/>
          <w:vertAlign w:val="subscript"/>
          <w:lang w:val="uk-UA"/>
        </w:rPr>
        <w:t>2</w:t>
      </w:r>
      <w:r>
        <w:rPr>
          <w:spacing w:val="-2"/>
          <w:sz w:val="28"/>
          <w:lang w:val="uk-UA"/>
        </w:rPr>
        <w:t>O &gt; 50 мол.%</w:t>
      </w:r>
      <w:r>
        <w:rPr>
          <w:sz w:val="28"/>
          <w:lang w:val="uk-UA"/>
        </w:rPr>
        <w:t xml:space="preserve"> оксиду молібдену дозволило не тільки істотно знизити їх кристалізаційну здатність, але і значно підвищити іонну провідність. Враховуючи те, що температурні залежності електропровідності досліджених стекол мають лінійний характер, можна припустити переважно іонний характер їх провідності. На підставі отриманих експериментальних даних розроблені практичні склади скловидних твердих електролітів з високою провідністю по іонах літію (lgχ</w:t>
      </w:r>
      <w:r>
        <w:rPr>
          <w:sz w:val="28"/>
          <w:vertAlign w:val="subscript"/>
          <w:lang w:val="uk-UA"/>
        </w:rPr>
        <w:t>25</w:t>
      </w:r>
      <w:r>
        <w:rPr>
          <w:sz w:val="28"/>
          <w:vertAlign w:val="superscript"/>
          <w:lang w:val="uk-UA"/>
        </w:rPr>
        <w:t>о</w:t>
      </w:r>
      <w:r>
        <w:rPr>
          <w:sz w:val="28"/>
          <w:vertAlign w:val="subscript"/>
          <w:lang w:val="uk-UA"/>
        </w:rPr>
        <w:t>С</w:t>
      </w:r>
      <w:r>
        <w:rPr>
          <w:sz w:val="28"/>
          <w:lang w:val="uk-UA"/>
        </w:rPr>
        <w:t xml:space="preserve"> до -5,5 См/см). Електронна складова їх провідності не перевищує 10</w:t>
      </w:r>
      <w:r>
        <w:rPr>
          <w:sz w:val="28"/>
          <w:vertAlign w:val="superscript"/>
          <w:lang w:val="uk-UA"/>
        </w:rPr>
        <w:t>-12</w:t>
      </w:r>
      <w:r>
        <w:rPr>
          <w:sz w:val="28"/>
          <w:lang w:val="uk-UA"/>
        </w:rPr>
        <w:t xml:space="preserve"> См/см. </w:t>
      </w:r>
    </w:p>
    <w:p w:rsidR="006D69A7" w:rsidRDefault="006D69A7" w:rsidP="006D69A7">
      <w:pPr>
        <w:jc w:val="both"/>
        <w:rPr>
          <w:sz w:val="28"/>
          <w:lang w:val="uk-UA"/>
        </w:rPr>
      </w:pPr>
      <w:r>
        <w:rPr>
          <w:sz w:val="28"/>
          <w:lang w:val="uk-UA"/>
        </w:rPr>
        <w:tab/>
      </w:r>
      <w:r>
        <w:rPr>
          <w:b/>
          <w:sz w:val="28"/>
          <w:lang w:val="uk-UA"/>
        </w:rPr>
        <w:t xml:space="preserve">Четвертий розділ </w:t>
      </w:r>
      <w:r>
        <w:rPr>
          <w:sz w:val="28"/>
          <w:lang w:val="uk-UA"/>
        </w:rPr>
        <w:t>присвячений дослідженню композиційних склокристалічних матеріалів “скло в системі Lі</w:t>
      </w:r>
      <w:r>
        <w:rPr>
          <w:sz w:val="28"/>
          <w:vertAlign w:val="subscript"/>
          <w:lang w:val="uk-UA"/>
        </w:rPr>
        <w:t>2</w:t>
      </w:r>
      <w:r>
        <w:rPr>
          <w:sz w:val="28"/>
          <w:lang w:val="uk-UA"/>
        </w:rPr>
        <w:t>O-LіХ-P</w:t>
      </w:r>
      <w:r>
        <w:rPr>
          <w:sz w:val="28"/>
          <w:vertAlign w:val="subscript"/>
          <w:lang w:val="uk-UA"/>
        </w:rPr>
        <w:t>2</w:t>
      </w:r>
      <w:r>
        <w:rPr>
          <w:sz w:val="28"/>
          <w:lang w:val="uk-UA"/>
        </w:rPr>
        <w:t>O</w:t>
      </w:r>
      <w:r>
        <w:rPr>
          <w:sz w:val="28"/>
          <w:vertAlign w:val="subscript"/>
          <w:lang w:val="uk-UA"/>
        </w:rPr>
        <w:t>5</w:t>
      </w:r>
      <w:r>
        <w:rPr>
          <w:sz w:val="28"/>
          <w:lang w:val="uk-UA"/>
        </w:rPr>
        <w:t xml:space="preserve"> – кристалічний наповнювач”.</w:t>
      </w:r>
    </w:p>
    <w:p w:rsidR="006D69A7" w:rsidRDefault="006D69A7" w:rsidP="006D69A7">
      <w:pPr>
        <w:ind w:firstLine="567"/>
        <w:jc w:val="both"/>
        <w:rPr>
          <w:sz w:val="28"/>
          <w:lang w:val="uk-UA"/>
        </w:rPr>
      </w:pPr>
      <w:r>
        <w:rPr>
          <w:sz w:val="28"/>
          <w:lang w:val="uk-UA"/>
        </w:rPr>
        <w:t>Основою досліджень є здатність деяких стекол (наприклад, скла складу 50Lі</w:t>
      </w:r>
      <w:r>
        <w:rPr>
          <w:sz w:val="28"/>
          <w:vertAlign w:val="subscript"/>
          <w:lang w:val="uk-UA"/>
        </w:rPr>
        <w:t>2</w:t>
      </w:r>
      <w:r>
        <w:rPr>
          <w:sz w:val="28"/>
          <w:lang w:val="uk-UA"/>
        </w:rPr>
        <w:t>O·10LіF·40P</w:t>
      </w:r>
      <w:r>
        <w:rPr>
          <w:sz w:val="28"/>
          <w:vertAlign w:val="subscript"/>
          <w:lang w:val="uk-UA"/>
        </w:rPr>
        <w:t>2</w:t>
      </w:r>
      <w:r>
        <w:rPr>
          <w:sz w:val="28"/>
          <w:lang w:val="uk-UA"/>
        </w:rPr>
        <w:t>O</w:t>
      </w:r>
      <w:r>
        <w:rPr>
          <w:sz w:val="28"/>
          <w:vertAlign w:val="subscript"/>
          <w:lang w:val="uk-UA"/>
        </w:rPr>
        <w:t>5</w:t>
      </w:r>
      <w:r>
        <w:rPr>
          <w:sz w:val="28"/>
          <w:lang w:val="uk-UA"/>
        </w:rPr>
        <w:t>) при їх мокрому помелі утворювати стійкі гелі з рН ~7. Гелі таких стекол при нанесенні на поверхні різноманітних матеріалів і подальшому висушуванні полімеризуються з утворенням тонких склоподібних плівок.</w:t>
      </w:r>
    </w:p>
    <w:p w:rsidR="006D69A7" w:rsidRDefault="006D69A7" w:rsidP="006D69A7">
      <w:pPr>
        <w:ind w:firstLine="567"/>
        <w:jc w:val="both"/>
        <w:rPr>
          <w:sz w:val="28"/>
          <w:lang w:val="uk-UA"/>
        </w:rPr>
      </w:pPr>
      <w:r>
        <w:rPr>
          <w:sz w:val="28"/>
          <w:lang w:val="uk-UA"/>
        </w:rPr>
        <w:t>Результати термографічного аналізу гелів показали, що температура, при якій вони повністю зневоднюються, знаходиться нижче температури їх кристалізації. Тому ІЧ-спектри зразків, які були отримані при виробленні скла та при висушуванні гелів, цілком ідентичні (рис. 5).</w:t>
      </w:r>
    </w:p>
    <w:p w:rsidR="006D69A7" w:rsidRDefault="006D69A7" w:rsidP="006D69A7">
      <w:pPr>
        <w:pStyle w:val="23"/>
        <w:spacing w:after="0" w:line="240" w:lineRule="auto"/>
        <w:ind w:left="0"/>
        <w:jc w:val="both"/>
        <w:rPr>
          <w:sz w:val="28"/>
          <w:lang w:val="uk-UA"/>
        </w:rPr>
      </w:pPr>
    </w:p>
    <w:p w:rsidR="006D69A7" w:rsidRDefault="006D69A7" w:rsidP="006D69A7">
      <w:pPr>
        <w:pStyle w:val="23"/>
        <w:spacing w:after="0" w:line="240" w:lineRule="auto"/>
        <w:ind w:left="0" w:firstLine="567"/>
        <w:jc w:val="center"/>
        <w:rPr>
          <w:sz w:val="28"/>
        </w:rPr>
      </w:pPr>
      <w:r>
        <w:rPr>
          <w:noProof/>
          <w:sz w:val="28"/>
        </w:rPr>
        <w:lastRenderedPageBreak/>
        <w:drawing>
          <wp:inline distT="0" distB="0" distL="0" distR="0">
            <wp:extent cx="3156585" cy="2165985"/>
            <wp:effectExtent l="0" t="0" r="5715" b="5715"/>
            <wp:docPr id="14" name="Рисунок 14" descr="iks51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ks514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56585" cy="2165985"/>
                    </a:xfrm>
                    <a:prstGeom prst="rect">
                      <a:avLst/>
                    </a:prstGeom>
                    <a:noFill/>
                    <a:ln>
                      <a:noFill/>
                    </a:ln>
                  </pic:spPr>
                </pic:pic>
              </a:graphicData>
            </a:graphic>
          </wp:inline>
        </w:drawing>
      </w:r>
    </w:p>
    <w:p w:rsidR="006D69A7" w:rsidRDefault="006D69A7" w:rsidP="006D69A7">
      <w:pPr>
        <w:pStyle w:val="23"/>
        <w:spacing w:after="0" w:line="240" w:lineRule="auto"/>
        <w:ind w:left="0"/>
        <w:rPr>
          <w:sz w:val="28"/>
        </w:rPr>
      </w:pPr>
    </w:p>
    <w:p w:rsidR="006D69A7" w:rsidRDefault="006D69A7" w:rsidP="006D69A7">
      <w:pPr>
        <w:pStyle w:val="23"/>
        <w:spacing w:after="0" w:line="240" w:lineRule="auto"/>
        <w:ind w:left="0" w:firstLine="567"/>
        <w:jc w:val="center"/>
        <w:rPr>
          <w:lang w:val="uk-UA"/>
        </w:rPr>
      </w:pPr>
      <w:r>
        <w:rPr>
          <w:lang w:val="uk-UA"/>
        </w:rPr>
        <w:t>Рис. 5. ІЧ-спектри скла складу 50Lі</w:t>
      </w:r>
      <w:r>
        <w:rPr>
          <w:vertAlign w:val="subscript"/>
          <w:lang w:val="uk-UA"/>
        </w:rPr>
        <w:t>2</w:t>
      </w:r>
      <w:r>
        <w:rPr>
          <w:lang w:val="uk-UA"/>
        </w:rPr>
        <w:t>O·10LіF·40P</w:t>
      </w:r>
      <w:r>
        <w:rPr>
          <w:vertAlign w:val="subscript"/>
          <w:lang w:val="uk-UA"/>
        </w:rPr>
        <w:t>2</w:t>
      </w:r>
      <w:r>
        <w:rPr>
          <w:lang w:val="uk-UA"/>
        </w:rPr>
        <w:t>O</w:t>
      </w:r>
      <w:r>
        <w:rPr>
          <w:vertAlign w:val="subscript"/>
          <w:lang w:val="uk-UA"/>
        </w:rPr>
        <w:t>5</w:t>
      </w:r>
      <w:r>
        <w:rPr>
          <w:lang w:val="uk-UA"/>
        </w:rPr>
        <w:t xml:space="preserve"> після вироблення (а)</w:t>
      </w:r>
    </w:p>
    <w:p w:rsidR="006D69A7" w:rsidRDefault="006D69A7" w:rsidP="006D69A7">
      <w:pPr>
        <w:pStyle w:val="23"/>
        <w:spacing w:after="0" w:line="240" w:lineRule="auto"/>
        <w:ind w:left="0" w:firstLine="567"/>
        <w:jc w:val="center"/>
        <w:rPr>
          <w:sz w:val="28"/>
        </w:rPr>
      </w:pPr>
      <w:r>
        <w:rPr>
          <w:lang w:val="uk-UA"/>
        </w:rPr>
        <w:t>і після висушування гелів, виготовлених з нього (б)</w:t>
      </w:r>
    </w:p>
    <w:p w:rsidR="006D69A7" w:rsidRDefault="006D69A7" w:rsidP="006D69A7">
      <w:pPr>
        <w:jc w:val="both"/>
        <w:rPr>
          <w:sz w:val="28"/>
          <w:lang w:val="uk-UA"/>
        </w:rPr>
      </w:pPr>
    </w:p>
    <w:p w:rsidR="006D69A7" w:rsidRDefault="006D69A7" w:rsidP="006D69A7">
      <w:pPr>
        <w:pStyle w:val="23"/>
        <w:spacing w:after="0" w:line="240" w:lineRule="auto"/>
        <w:ind w:left="0" w:firstLine="567"/>
        <w:jc w:val="both"/>
        <w:rPr>
          <w:sz w:val="28"/>
          <w:lang w:val="uk-UA"/>
        </w:rPr>
      </w:pPr>
      <w:r>
        <w:rPr>
          <w:sz w:val="28"/>
          <w:lang w:val="uk-UA"/>
        </w:rPr>
        <w:t>Судячи за результатами тонкошарових хроматографічних досліджень, здатність деяких стекол системи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 xml:space="preserve"> до гелеутворення може бути пов’язана як з вузьким молекулярно-масовим розподіленням, так і з низьким вмістом поліфосфатних груп в їх структурі (рис. 6).</w:t>
      </w:r>
    </w:p>
    <w:p w:rsidR="006D69A7" w:rsidRDefault="006D69A7" w:rsidP="006D69A7">
      <w:pPr>
        <w:ind w:firstLine="567"/>
        <w:jc w:val="both"/>
        <w:rPr>
          <w:sz w:val="28"/>
          <w:lang w:val="uk-UA"/>
        </w:rPr>
      </w:pPr>
      <w:r>
        <w:rPr>
          <w:sz w:val="28"/>
          <w:lang w:val="uk-UA"/>
        </w:rPr>
        <w:t>З літератури відомо, що пентаалюминат літію (LiAl</w:t>
      </w:r>
      <w:r>
        <w:rPr>
          <w:sz w:val="28"/>
          <w:vertAlign w:val="subscript"/>
          <w:lang w:val="uk-UA"/>
        </w:rPr>
        <w:t>5</w:t>
      </w:r>
      <w:r>
        <w:rPr>
          <w:sz w:val="28"/>
          <w:lang w:val="uk-UA"/>
        </w:rPr>
        <w:t>O</w:t>
      </w:r>
      <w:r>
        <w:rPr>
          <w:sz w:val="28"/>
          <w:vertAlign w:val="subscript"/>
          <w:lang w:val="uk-UA"/>
        </w:rPr>
        <w:t>8</w:t>
      </w:r>
      <w:r>
        <w:rPr>
          <w:sz w:val="28"/>
          <w:lang w:val="uk-UA"/>
        </w:rPr>
        <w:t>) характеризується аномально високою провідністю по іонах літію, яка складає χ</w:t>
      </w:r>
      <w:r>
        <w:rPr>
          <w:sz w:val="28"/>
          <w:vertAlign w:val="subscript"/>
          <w:lang w:val="uk-UA"/>
        </w:rPr>
        <w:t>25</w:t>
      </w:r>
      <w:r>
        <w:rPr>
          <w:sz w:val="28"/>
          <w:vertAlign w:val="superscript"/>
          <w:lang w:val="uk-UA"/>
        </w:rPr>
        <w:t>о</w:t>
      </w:r>
      <w:r>
        <w:rPr>
          <w:sz w:val="28"/>
          <w:vertAlign w:val="subscript"/>
          <w:lang w:val="uk-UA"/>
        </w:rPr>
        <w:t>С</w:t>
      </w:r>
      <w:r>
        <w:rPr>
          <w:sz w:val="28"/>
          <w:lang w:val="uk-UA"/>
        </w:rPr>
        <w:t xml:space="preserve"> = ~10</w:t>
      </w:r>
      <w:r>
        <w:rPr>
          <w:sz w:val="28"/>
          <w:vertAlign w:val="superscript"/>
          <w:lang w:val="uk-UA"/>
        </w:rPr>
        <w:t>-3</w:t>
      </w:r>
      <w:r>
        <w:rPr>
          <w:sz w:val="28"/>
          <w:lang w:val="uk-UA"/>
        </w:rPr>
        <w:t xml:space="preserve"> См/см. Виконані термодинамічні розрахунки та експериментальні дослідження показали його достатньо високу хімічну стійкість за відношенням до металевого літію. З цієї точки зору композиційні матеріали на основі LiAl</w:t>
      </w:r>
      <w:r>
        <w:rPr>
          <w:sz w:val="28"/>
          <w:vertAlign w:val="subscript"/>
          <w:lang w:val="uk-UA"/>
        </w:rPr>
        <w:t>5</w:t>
      </w:r>
      <w:r>
        <w:rPr>
          <w:sz w:val="28"/>
          <w:lang w:val="uk-UA"/>
        </w:rPr>
        <w:t>O</w:t>
      </w:r>
      <w:r>
        <w:rPr>
          <w:sz w:val="28"/>
          <w:vertAlign w:val="subscript"/>
          <w:lang w:val="uk-UA"/>
        </w:rPr>
        <w:t>8</w:t>
      </w:r>
      <w:r>
        <w:rPr>
          <w:sz w:val="28"/>
          <w:lang w:val="uk-UA"/>
        </w:rPr>
        <w:t xml:space="preserve"> можуть виконувати функцію твердих електролітів літієвих ХДС.</w:t>
      </w:r>
    </w:p>
    <w:p w:rsidR="006D69A7" w:rsidRDefault="006D69A7" w:rsidP="006D69A7">
      <w:pPr>
        <w:ind w:firstLine="720"/>
        <w:jc w:val="both"/>
        <w:rPr>
          <w:sz w:val="28"/>
          <w:lang w:val="uk-UA"/>
        </w:rPr>
      </w:pPr>
      <w:r>
        <w:rPr>
          <w:sz w:val="28"/>
          <w:lang w:val="uk-UA"/>
        </w:rPr>
        <w:t>Основою розроблення технології отримання склокерамічних твердих електролітів є припущення, що при полімеризації гелів стекол, які входять до складів композицій “скло в системі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 xml:space="preserve"> – LiAl</w:t>
      </w:r>
      <w:r>
        <w:rPr>
          <w:sz w:val="28"/>
          <w:vertAlign w:val="subscript"/>
          <w:lang w:val="uk-UA"/>
        </w:rPr>
        <w:t>5</w:t>
      </w:r>
      <w:r>
        <w:rPr>
          <w:sz w:val="28"/>
          <w:lang w:val="uk-UA"/>
        </w:rPr>
        <w:t>O</w:t>
      </w:r>
      <w:r>
        <w:rPr>
          <w:sz w:val="28"/>
          <w:vertAlign w:val="subscript"/>
          <w:lang w:val="uk-UA"/>
        </w:rPr>
        <w:t>8</w:t>
      </w:r>
      <w:r>
        <w:rPr>
          <w:sz w:val="28"/>
          <w:lang w:val="uk-UA"/>
        </w:rPr>
        <w:t>” будуть утворюватися</w:t>
      </w:r>
    </w:p>
    <w:p w:rsidR="006D69A7" w:rsidRDefault="006D69A7" w:rsidP="006D69A7">
      <w:pPr>
        <w:jc w:val="center"/>
        <w:rPr>
          <w:sz w:val="28"/>
          <w:lang w:val="uk-UA"/>
        </w:rPr>
      </w:pPr>
      <w:r>
        <w:rPr>
          <w:noProof/>
          <w:lang w:eastAsia="ru-RU"/>
        </w:rPr>
        <w:drawing>
          <wp:inline distT="0" distB="0" distL="0" distR="0">
            <wp:extent cx="3080385" cy="1610995"/>
            <wp:effectExtent l="0" t="0" r="5715" b="8255"/>
            <wp:docPr id="13" name="Рисунок 13" descr="СhromatogramsLF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hromatogramsLFP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80385" cy="1610995"/>
                    </a:xfrm>
                    <a:prstGeom prst="rect">
                      <a:avLst/>
                    </a:prstGeom>
                    <a:noFill/>
                    <a:ln>
                      <a:noFill/>
                    </a:ln>
                  </pic:spPr>
                </pic:pic>
              </a:graphicData>
            </a:graphic>
          </wp:inline>
        </w:drawing>
      </w:r>
    </w:p>
    <w:p w:rsidR="006D69A7" w:rsidRDefault="006D69A7" w:rsidP="006D69A7">
      <w:pPr>
        <w:jc w:val="center"/>
        <w:rPr>
          <w:sz w:val="24"/>
          <w:lang w:val="uk-UA"/>
        </w:rPr>
      </w:pPr>
      <w:r>
        <w:rPr>
          <w:sz w:val="24"/>
          <w:lang w:val="uk-UA"/>
        </w:rPr>
        <w:t>Рис. 6. Тонкошарові хроматограми стекол складів: а) 50Lі</w:t>
      </w:r>
      <w:r>
        <w:rPr>
          <w:sz w:val="24"/>
          <w:vertAlign w:val="subscript"/>
          <w:lang w:val="uk-UA"/>
        </w:rPr>
        <w:t>2</w:t>
      </w:r>
      <w:r>
        <w:rPr>
          <w:sz w:val="24"/>
          <w:lang w:val="uk-UA"/>
        </w:rPr>
        <w:t>O·10LіF·40P</w:t>
      </w:r>
      <w:r>
        <w:rPr>
          <w:sz w:val="24"/>
          <w:vertAlign w:val="subscript"/>
          <w:lang w:val="uk-UA"/>
        </w:rPr>
        <w:t>2</w:t>
      </w:r>
      <w:r>
        <w:rPr>
          <w:sz w:val="24"/>
          <w:lang w:val="uk-UA"/>
        </w:rPr>
        <w:t>O</w:t>
      </w:r>
      <w:r>
        <w:rPr>
          <w:sz w:val="24"/>
          <w:vertAlign w:val="subscript"/>
          <w:lang w:val="uk-UA"/>
        </w:rPr>
        <w:t>5</w:t>
      </w:r>
      <w:r>
        <w:rPr>
          <w:sz w:val="24"/>
          <w:lang w:val="uk-UA"/>
        </w:rPr>
        <w:t>;</w:t>
      </w:r>
    </w:p>
    <w:p w:rsidR="006D69A7" w:rsidRDefault="006D69A7" w:rsidP="006D69A7">
      <w:pPr>
        <w:jc w:val="center"/>
        <w:rPr>
          <w:sz w:val="24"/>
          <w:lang w:val="uk-UA"/>
        </w:rPr>
      </w:pPr>
      <w:r>
        <w:rPr>
          <w:sz w:val="24"/>
          <w:lang w:val="uk-UA"/>
        </w:rPr>
        <w:t>б) 50Lі</w:t>
      </w:r>
      <w:r>
        <w:rPr>
          <w:sz w:val="24"/>
          <w:vertAlign w:val="subscript"/>
          <w:lang w:val="uk-UA"/>
        </w:rPr>
        <w:t>2</w:t>
      </w:r>
      <w:r>
        <w:rPr>
          <w:sz w:val="24"/>
          <w:lang w:val="uk-UA"/>
        </w:rPr>
        <w:t>O·5LіF·45P</w:t>
      </w:r>
      <w:r>
        <w:rPr>
          <w:sz w:val="24"/>
          <w:vertAlign w:val="subscript"/>
          <w:lang w:val="uk-UA"/>
        </w:rPr>
        <w:t>2</w:t>
      </w:r>
      <w:r>
        <w:rPr>
          <w:sz w:val="24"/>
          <w:lang w:val="uk-UA"/>
        </w:rPr>
        <w:t>O</w:t>
      </w:r>
      <w:r>
        <w:rPr>
          <w:sz w:val="24"/>
          <w:vertAlign w:val="subscript"/>
          <w:lang w:val="uk-UA"/>
        </w:rPr>
        <w:t>5</w:t>
      </w:r>
      <w:r>
        <w:rPr>
          <w:sz w:val="24"/>
          <w:lang w:val="uk-UA"/>
        </w:rPr>
        <w:t>; в) 45Lі</w:t>
      </w:r>
      <w:r>
        <w:rPr>
          <w:sz w:val="24"/>
          <w:vertAlign w:val="subscript"/>
          <w:lang w:val="uk-UA"/>
        </w:rPr>
        <w:t>2</w:t>
      </w:r>
      <w:r>
        <w:rPr>
          <w:sz w:val="24"/>
          <w:lang w:val="uk-UA"/>
        </w:rPr>
        <w:t>O·10LіF·45P</w:t>
      </w:r>
      <w:r>
        <w:rPr>
          <w:sz w:val="24"/>
          <w:vertAlign w:val="subscript"/>
          <w:lang w:val="uk-UA"/>
        </w:rPr>
        <w:t>2</w:t>
      </w:r>
      <w:r>
        <w:rPr>
          <w:sz w:val="24"/>
          <w:lang w:val="uk-UA"/>
        </w:rPr>
        <w:t>O</w:t>
      </w:r>
      <w:r>
        <w:rPr>
          <w:sz w:val="24"/>
          <w:vertAlign w:val="subscript"/>
          <w:lang w:val="uk-UA"/>
        </w:rPr>
        <w:t>5</w:t>
      </w:r>
      <w:r>
        <w:rPr>
          <w:sz w:val="24"/>
          <w:lang w:val="uk-UA"/>
        </w:rPr>
        <w:t>; г) 55Lі</w:t>
      </w:r>
      <w:r>
        <w:rPr>
          <w:sz w:val="24"/>
          <w:vertAlign w:val="subscript"/>
          <w:lang w:val="uk-UA"/>
        </w:rPr>
        <w:t>2</w:t>
      </w:r>
      <w:r>
        <w:rPr>
          <w:sz w:val="24"/>
          <w:lang w:val="uk-UA"/>
        </w:rPr>
        <w:t>O·10LіF·35P</w:t>
      </w:r>
      <w:r>
        <w:rPr>
          <w:sz w:val="24"/>
          <w:vertAlign w:val="subscript"/>
          <w:lang w:val="uk-UA"/>
        </w:rPr>
        <w:t>2</w:t>
      </w:r>
      <w:r>
        <w:rPr>
          <w:sz w:val="24"/>
          <w:lang w:val="uk-UA"/>
        </w:rPr>
        <w:t>O</w:t>
      </w:r>
      <w:r>
        <w:rPr>
          <w:sz w:val="24"/>
          <w:vertAlign w:val="subscript"/>
          <w:lang w:val="uk-UA"/>
        </w:rPr>
        <w:t>5</w:t>
      </w:r>
      <w:r>
        <w:rPr>
          <w:sz w:val="24"/>
          <w:lang w:val="uk-UA"/>
        </w:rPr>
        <w:t>;</w:t>
      </w:r>
    </w:p>
    <w:p w:rsidR="006D69A7" w:rsidRDefault="006D69A7" w:rsidP="006D69A7">
      <w:pPr>
        <w:jc w:val="center"/>
        <w:rPr>
          <w:sz w:val="24"/>
          <w:lang w:val="uk-UA"/>
        </w:rPr>
      </w:pPr>
      <w:r>
        <w:rPr>
          <w:sz w:val="24"/>
          <w:lang w:val="uk-UA"/>
        </w:rPr>
        <w:t>д) 50Lі</w:t>
      </w:r>
      <w:r>
        <w:rPr>
          <w:sz w:val="24"/>
          <w:vertAlign w:val="subscript"/>
          <w:lang w:val="uk-UA"/>
        </w:rPr>
        <w:t>2</w:t>
      </w:r>
      <w:r>
        <w:rPr>
          <w:sz w:val="24"/>
          <w:lang w:val="uk-UA"/>
        </w:rPr>
        <w:t>O·20LіF·30P</w:t>
      </w:r>
      <w:r>
        <w:rPr>
          <w:sz w:val="24"/>
          <w:vertAlign w:val="subscript"/>
          <w:lang w:val="uk-UA"/>
        </w:rPr>
        <w:t>2</w:t>
      </w:r>
      <w:r>
        <w:rPr>
          <w:sz w:val="24"/>
          <w:lang w:val="uk-UA"/>
        </w:rPr>
        <w:t>O</w:t>
      </w:r>
      <w:r>
        <w:rPr>
          <w:sz w:val="24"/>
          <w:vertAlign w:val="subscript"/>
          <w:lang w:val="uk-UA"/>
        </w:rPr>
        <w:t>5</w:t>
      </w:r>
      <w:r>
        <w:rPr>
          <w:sz w:val="24"/>
          <w:lang w:val="uk-UA"/>
        </w:rPr>
        <w:t>; е) 40Lі</w:t>
      </w:r>
      <w:r>
        <w:rPr>
          <w:sz w:val="24"/>
          <w:vertAlign w:val="subscript"/>
          <w:lang w:val="uk-UA"/>
        </w:rPr>
        <w:t>2</w:t>
      </w:r>
      <w:r>
        <w:rPr>
          <w:sz w:val="24"/>
          <w:lang w:val="uk-UA"/>
        </w:rPr>
        <w:t>O·20LіF·40P</w:t>
      </w:r>
      <w:r>
        <w:rPr>
          <w:sz w:val="24"/>
          <w:vertAlign w:val="subscript"/>
          <w:lang w:val="uk-UA"/>
        </w:rPr>
        <w:t>2</w:t>
      </w:r>
      <w:r>
        <w:rPr>
          <w:sz w:val="24"/>
          <w:lang w:val="uk-UA"/>
        </w:rPr>
        <w:t>O</w:t>
      </w:r>
      <w:r>
        <w:rPr>
          <w:sz w:val="24"/>
          <w:vertAlign w:val="subscript"/>
          <w:lang w:val="uk-UA"/>
        </w:rPr>
        <w:t>5</w:t>
      </w:r>
      <w:r>
        <w:rPr>
          <w:sz w:val="24"/>
          <w:lang w:val="uk-UA"/>
        </w:rPr>
        <w:t>; ж) 55Lі</w:t>
      </w:r>
      <w:r>
        <w:rPr>
          <w:sz w:val="24"/>
          <w:vertAlign w:val="subscript"/>
          <w:lang w:val="uk-UA"/>
        </w:rPr>
        <w:t>2</w:t>
      </w:r>
      <w:r>
        <w:rPr>
          <w:sz w:val="24"/>
          <w:lang w:val="uk-UA"/>
        </w:rPr>
        <w:t>O·5LіF·40P</w:t>
      </w:r>
      <w:r>
        <w:rPr>
          <w:sz w:val="24"/>
          <w:vertAlign w:val="subscript"/>
          <w:lang w:val="uk-UA"/>
        </w:rPr>
        <w:t>2</w:t>
      </w:r>
      <w:r>
        <w:rPr>
          <w:sz w:val="24"/>
          <w:lang w:val="uk-UA"/>
        </w:rPr>
        <w:t>O</w:t>
      </w:r>
      <w:r>
        <w:rPr>
          <w:sz w:val="24"/>
          <w:vertAlign w:val="subscript"/>
          <w:lang w:val="uk-UA"/>
        </w:rPr>
        <w:t>5</w:t>
      </w:r>
      <w:r>
        <w:rPr>
          <w:sz w:val="24"/>
          <w:lang w:val="uk-UA"/>
        </w:rPr>
        <w:t>.</w:t>
      </w:r>
    </w:p>
    <w:p w:rsidR="006D69A7" w:rsidRDefault="006D69A7" w:rsidP="006D69A7">
      <w:pPr>
        <w:ind w:firstLine="720"/>
        <w:jc w:val="both"/>
        <w:rPr>
          <w:sz w:val="28"/>
          <w:lang w:val="uk-UA"/>
        </w:rPr>
      </w:pPr>
    </w:p>
    <w:p w:rsidR="006D69A7" w:rsidRDefault="006D69A7" w:rsidP="006D69A7">
      <w:pPr>
        <w:jc w:val="both"/>
        <w:rPr>
          <w:sz w:val="28"/>
          <w:lang w:val="uk-UA"/>
        </w:rPr>
      </w:pPr>
      <w:r>
        <w:rPr>
          <w:sz w:val="28"/>
          <w:lang w:val="uk-UA"/>
        </w:rPr>
        <w:lastRenderedPageBreak/>
        <w:t>плівки склокристалічних твердих електролітів з підвищеною провідністю по іонах літію. Товщина плівки залежатиме від дисперсності часток пентаалюмінату літію, а електропровідність матеріалу – від його вмісту в складі композиції. При цьому високий вміст високопровідної кристалічної фази одночасно повинен забезпечити різке зменшення усадки при термообробленні тонких плівок електролітів.</w:t>
      </w:r>
    </w:p>
    <w:p w:rsidR="006D69A7" w:rsidRDefault="006D69A7" w:rsidP="006D69A7">
      <w:pPr>
        <w:jc w:val="both"/>
        <w:rPr>
          <w:sz w:val="28"/>
          <w:lang w:val="uk-UA"/>
        </w:rPr>
      </w:pPr>
      <w:r>
        <w:rPr>
          <w:sz w:val="28"/>
          <w:lang w:val="uk-UA"/>
        </w:rPr>
        <w:tab/>
        <w:t>Для складання композицій використовували тонкодисперсний пентаалюмінат літію, який отримували методом співосадження за відомою методикою. Композиційні суміші, які містили 80-90 мас.% LiAl</w:t>
      </w:r>
      <w:r>
        <w:rPr>
          <w:sz w:val="28"/>
          <w:vertAlign w:val="subscript"/>
          <w:lang w:val="uk-UA"/>
        </w:rPr>
        <w:t>5</w:t>
      </w:r>
      <w:r>
        <w:rPr>
          <w:sz w:val="28"/>
          <w:lang w:val="uk-UA"/>
        </w:rPr>
        <w:t>O</w:t>
      </w:r>
      <w:r>
        <w:rPr>
          <w:sz w:val="28"/>
          <w:vertAlign w:val="subscript"/>
          <w:lang w:val="uk-UA"/>
        </w:rPr>
        <w:t>8</w:t>
      </w:r>
      <w:r>
        <w:rPr>
          <w:sz w:val="28"/>
          <w:lang w:val="uk-UA"/>
        </w:rPr>
        <w:t xml:space="preserve"> та 10-20 мас.% скла, піддавали сумісному мокрому помелу в планетарному млині протягом 5 хв. Отримані композиційні матеріали наносили на підкладки з міді або нержавіючої сталі за допомогою трафаретного друку та ретельно висушували при температурі до 300</w:t>
      </w:r>
      <w:r>
        <w:rPr>
          <w:sz w:val="28"/>
          <w:vertAlign w:val="superscript"/>
          <w:lang w:val="uk-UA"/>
        </w:rPr>
        <w:t>о</w:t>
      </w:r>
      <w:r>
        <w:rPr>
          <w:sz w:val="28"/>
          <w:lang w:val="uk-UA"/>
        </w:rPr>
        <w:t>С. Імпедансні дослідження отриманих матеріалів показали, що їх іонна електропровідність складає χ</w:t>
      </w:r>
      <w:r>
        <w:rPr>
          <w:sz w:val="28"/>
          <w:vertAlign w:val="subscript"/>
          <w:lang w:val="uk-UA"/>
        </w:rPr>
        <w:t>25</w:t>
      </w:r>
      <w:r>
        <w:rPr>
          <w:sz w:val="28"/>
          <w:vertAlign w:val="superscript"/>
          <w:lang w:val="uk-UA"/>
        </w:rPr>
        <w:t>о</w:t>
      </w:r>
      <w:r>
        <w:rPr>
          <w:sz w:val="28"/>
          <w:vertAlign w:val="subscript"/>
          <w:lang w:val="uk-UA"/>
        </w:rPr>
        <w:t>С</w:t>
      </w:r>
      <w:r>
        <w:rPr>
          <w:sz w:val="28"/>
          <w:lang w:val="uk-UA"/>
        </w:rPr>
        <w:t xml:space="preserve"> до 5,1·10</w:t>
      </w:r>
      <w:r>
        <w:rPr>
          <w:sz w:val="28"/>
          <w:vertAlign w:val="superscript"/>
          <w:lang w:val="uk-UA"/>
        </w:rPr>
        <w:t>-6</w:t>
      </w:r>
      <w:r>
        <w:rPr>
          <w:sz w:val="28"/>
          <w:lang w:val="uk-UA"/>
        </w:rPr>
        <w:t xml:space="preserve"> См/см, що більш ніж на порядок перевищує електропровідність базового скла.</w:t>
      </w:r>
    </w:p>
    <w:p w:rsidR="006D69A7" w:rsidRDefault="006D69A7" w:rsidP="006D69A7">
      <w:pPr>
        <w:jc w:val="both"/>
        <w:rPr>
          <w:sz w:val="28"/>
          <w:lang w:val="uk-UA"/>
        </w:rPr>
      </w:pPr>
      <w:r>
        <w:rPr>
          <w:sz w:val="28"/>
          <w:lang w:val="uk-UA"/>
        </w:rPr>
        <w:tab/>
        <w:t>Одним з напрямків роботи є дослідження можливості отримання склокристалічних матеріалів β-евкриптитового складу на основі багатолітієвих стекол за рахунок реакційної взаємодії між оксидом літію, який входить до їх складу, та кристалічними наповнювачами.</w:t>
      </w:r>
    </w:p>
    <w:p w:rsidR="006D69A7" w:rsidRDefault="006D69A7" w:rsidP="006D69A7">
      <w:pPr>
        <w:jc w:val="both"/>
        <w:rPr>
          <w:sz w:val="28"/>
          <w:lang w:val="uk-UA"/>
        </w:rPr>
      </w:pPr>
      <w:r>
        <w:rPr>
          <w:sz w:val="28"/>
          <w:lang w:val="uk-UA"/>
        </w:rPr>
        <w:tab/>
        <w:t>Результати виконаних термодинамічних розрахунків свідчать про високу ймовірність утворення β-евкриптиту при взаємодії літієвих фосфатів з каоліном і глиноземом:</w:t>
      </w:r>
    </w:p>
    <w:p w:rsidR="006D69A7" w:rsidRDefault="006D69A7" w:rsidP="006D69A7">
      <w:pPr>
        <w:jc w:val="both"/>
        <w:rPr>
          <w:sz w:val="28"/>
          <w:lang w:val="uk-UA"/>
        </w:rPr>
      </w:pPr>
    </w:p>
    <w:p w:rsidR="006D69A7" w:rsidRDefault="006D69A7" w:rsidP="006D69A7">
      <w:pPr>
        <w:jc w:val="both"/>
        <w:rPr>
          <w:sz w:val="28"/>
          <w:lang w:val="uk-UA"/>
        </w:rPr>
      </w:pPr>
      <w:r>
        <w:rPr>
          <w:sz w:val="28"/>
          <w:lang w:val="uk-UA"/>
        </w:rPr>
        <w:t>2LiPO</w:t>
      </w:r>
      <w:r>
        <w:rPr>
          <w:sz w:val="28"/>
          <w:vertAlign w:val="subscript"/>
          <w:lang w:val="uk-UA"/>
        </w:rPr>
        <w:t>3</w:t>
      </w:r>
      <w:r>
        <w:rPr>
          <w:sz w:val="28"/>
          <w:lang w:val="uk-UA"/>
        </w:rPr>
        <w:t xml:space="preserve"> + Al</w:t>
      </w:r>
      <w:r>
        <w:rPr>
          <w:sz w:val="28"/>
          <w:vertAlign w:val="subscript"/>
          <w:lang w:val="uk-UA"/>
        </w:rPr>
        <w:t>2</w:t>
      </w:r>
      <w:r>
        <w:rPr>
          <w:sz w:val="28"/>
          <w:lang w:val="uk-UA"/>
        </w:rPr>
        <w:t>O</w:t>
      </w:r>
      <w:r>
        <w:rPr>
          <w:sz w:val="28"/>
          <w:vertAlign w:val="subscript"/>
          <w:lang w:val="uk-UA"/>
        </w:rPr>
        <w:t>3</w:t>
      </w:r>
      <w:r>
        <w:rPr>
          <w:sz w:val="28"/>
          <w:lang w:val="uk-UA"/>
        </w:rPr>
        <w:t>·2SiO</w:t>
      </w:r>
      <w:r>
        <w:rPr>
          <w:sz w:val="28"/>
          <w:vertAlign w:val="subscript"/>
          <w:lang w:val="uk-UA"/>
        </w:rPr>
        <w:t>2</w:t>
      </w:r>
      <w:r>
        <w:rPr>
          <w:sz w:val="28"/>
          <w:lang w:val="uk-UA"/>
        </w:rPr>
        <w:t>·2H</w:t>
      </w:r>
      <w:r>
        <w:rPr>
          <w:sz w:val="28"/>
          <w:vertAlign w:val="subscript"/>
          <w:lang w:val="uk-UA"/>
        </w:rPr>
        <w:t>2</w:t>
      </w:r>
      <w:r>
        <w:rPr>
          <w:sz w:val="28"/>
          <w:lang w:val="uk-UA"/>
        </w:rPr>
        <w:t>O + Al</w:t>
      </w:r>
      <w:r>
        <w:rPr>
          <w:sz w:val="28"/>
          <w:vertAlign w:val="subscript"/>
          <w:lang w:val="uk-UA"/>
        </w:rPr>
        <w:t>2</w:t>
      </w:r>
      <w:r>
        <w:rPr>
          <w:sz w:val="28"/>
          <w:lang w:val="uk-UA"/>
        </w:rPr>
        <w:t>O</w:t>
      </w:r>
      <w:r>
        <w:rPr>
          <w:sz w:val="28"/>
          <w:vertAlign w:val="subscript"/>
          <w:lang w:val="uk-UA"/>
        </w:rPr>
        <w:t>3</w:t>
      </w:r>
      <w:r>
        <w:rPr>
          <w:sz w:val="28"/>
          <w:lang w:val="uk-UA"/>
        </w:rPr>
        <w:t xml:space="preserve"> → 2(LiAlSiO</w:t>
      </w:r>
      <w:r>
        <w:rPr>
          <w:sz w:val="28"/>
          <w:vertAlign w:val="subscript"/>
          <w:lang w:val="uk-UA"/>
        </w:rPr>
        <w:t>4</w:t>
      </w:r>
      <w:r>
        <w:rPr>
          <w:sz w:val="28"/>
          <w:lang w:val="uk-UA"/>
        </w:rPr>
        <w:t>) +2AlPO</w:t>
      </w:r>
      <w:r>
        <w:rPr>
          <w:sz w:val="28"/>
          <w:vertAlign w:val="subscript"/>
          <w:lang w:val="uk-UA"/>
        </w:rPr>
        <w:t>4</w:t>
      </w:r>
      <w:r>
        <w:rPr>
          <w:sz w:val="28"/>
          <w:lang w:val="uk-UA"/>
        </w:rPr>
        <w:t xml:space="preserve"> + 2H</w:t>
      </w:r>
      <w:r>
        <w:rPr>
          <w:sz w:val="28"/>
          <w:vertAlign w:val="subscript"/>
          <w:lang w:val="uk-UA"/>
        </w:rPr>
        <w:t>2</w:t>
      </w:r>
      <w:r>
        <w:rPr>
          <w:sz w:val="28"/>
          <w:lang w:val="uk-UA"/>
        </w:rPr>
        <w:t>O↑                    (7)</w:t>
      </w:r>
    </w:p>
    <w:p w:rsidR="006D69A7" w:rsidRDefault="006D69A7" w:rsidP="006D69A7">
      <w:pPr>
        <w:jc w:val="both"/>
        <w:rPr>
          <w:lang w:val="uk-UA"/>
        </w:rPr>
      </w:pPr>
    </w:p>
    <w:p w:rsidR="006D69A7" w:rsidRDefault="006D69A7" w:rsidP="006D69A7">
      <w:pPr>
        <w:jc w:val="both"/>
        <w:rPr>
          <w:sz w:val="28"/>
          <w:lang w:val="uk-UA"/>
        </w:rPr>
      </w:pPr>
      <w:r>
        <w:rPr>
          <w:sz w:val="28"/>
          <w:lang w:val="uk-UA"/>
        </w:rPr>
        <w:t>(ΔG</w:t>
      </w:r>
      <w:r>
        <w:rPr>
          <w:sz w:val="28"/>
          <w:vertAlign w:val="subscript"/>
          <w:lang w:val="uk-UA"/>
        </w:rPr>
        <w:t>600</w:t>
      </w:r>
      <w:r>
        <w:rPr>
          <w:sz w:val="28"/>
          <w:lang w:val="uk-UA"/>
        </w:rPr>
        <w:t xml:space="preserve"> = –86,9 кДж/моль; ΔG</w:t>
      </w:r>
      <w:r>
        <w:rPr>
          <w:sz w:val="28"/>
          <w:vertAlign w:val="subscript"/>
          <w:lang w:val="uk-UA"/>
        </w:rPr>
        <w:t>1200</w:t>
      </w:r>
      <w:r>
        <w:rPr>
          <w:sz w:val="28"/>
          <w:lang w:val="uk-UA"/>
        </w:rPr>
        <w:t xml:space="preserve"> = </w:t>
      </w:r>
      <w:r>
        <w:rPr>
          <w:spacing w:val="-6"/>
          <w:sz w:val="28"/>
          <w:lang w:val="uk-UA"/>
        </w:rPr>
        <w:t>–319,3</w:t>
      </w:r>
      <w:r>
        <w:rPr>
          <w:sz w:val="28"/>
          <w:lang w:val="uk-UA"/>
        </w:rPr>
        <w:t xml:space="preserve"> кДж/моль)</w:t>
      </w:r>
    </w:p>
    <w:p w:rsidR="006D69A7" w:rsidRDefault="006D69A7" w:rsidP="006D69A7">
      <w:pPr>
        <w:jc w:val="both"/>
        <w:rPr>
          <w:spacing w:val="-6"/>
          <w:sz w:val="28"/>
          <w:lang w:val="uk-UA"/>
        </w:rPr>
      </w:pPr>
    </w:p>
    <w:p w:rsidR="006D69A7" w:rsidRDefault="006D69A7" w:rsidP="006D69A7">
      <w:pPr>
        <w:jc w:val="both"/>
        <w:rPr>
          <w:spacing w:val="-6"/>
          <w:sz w:val="28"/>
          <w:lang w:val="uk-UA"/>
        </w:rPr>
      </w:pPr>
      <w:r>
        <w:rPr>
          <w:spacing w:val="-6"/>
          <w:sz w:val="28"/>
          <w:lang w:val="uk-UA"/>
        </w:rPr>
        <w:t>2Li</w:t>
      </w:r>
      <w:r>
        <w:rPr>
          <w:spacing w:val="-6"/>
          <w:sz w:val="28"/>
          <w:vertAlign w:val="subscript"/>
          <w:lang w:val="uk-UA"/>
        </w:rPr>
        <w:t>2</w:t>
      </w:r>
      <w:r>
        <w:rPr>
          <w:spacing w:val="-6"/>
          <w:sz w:val="28"/>
          <w:lang w:val="uk-UA"/>
        </w:rPr>
        <w:t>O·P</w:t>
      </w:r>
      <w:r>
        <w:rPr>
          <w:spacing w:val="-6"/>
          <w:sz w:val="28"/>
          <w:vertAlign w:val="subscript"/>
          <w:lang w:val="uk-UA"/>
        </w:rPr>
        <w:t>2</w:t>
      </w:r>
      <w:r>
        <w:rPr>
          <w:spacing w:val="-6"/>
          <w:sz w:val="28"/>
          <w:lang w:val="uk-UA"/>
        </w:rPr>
        <w:t>O</w:t>
      </w:r>
      <w:r>
        <w:rPr>
          <w:spacing w:val="-6"/>
          <w:sz w:val="28"/>
          <w:vertAlign w:val="subscript"/>
          <w:lang w:val="uk-UA"/>
        </w:rPr>
        <w:t>5</w:t>
      </w:r>
      <w:r>
        <w:rPr>
          <w:spacing w:val="-6"/>
          <w:sz w:val="28"/>
          <w:lang w:val="uk-UA"/>
        </w:rPr>
        <w:t xml:space="preserve"> + Al</w:t>
      </w:r>
      <w:r>
        <w:rPr>
          <w:spacing w:val="-6"/>
          <w:sz w:val="28"/>
          <w:vertAlign w:val="subscript"/>
          <w:lang w:val="uk-UA"/>
        </w:rPr>
        <w:t>2</w:t>
      </w:r>
      <w:r>
        <w:rPr>
          <w:spacing w:val="-6"/>
          <w:sz w:val="28"/>
          <w:lang w:val="uk-UA"/>
        </w:rPr>
        <w:t>O</w:t>
      </w:r>
      <w:r>
        <w:rPr>
          <w:spacing w:val="-6"/>
          <w:sz w:val="28"/>
          <w:vertAlign w:val="subscript"/>
          <w:lang w:val="uk-UA"/>
        </w:rPr>
        <w:t>3</w:t>
      </w:r>
      <w:r>
        <w:rPr>
          <w:spacing w:val="-6"/>
          <w:sz w:val="28"/>
          <w:lang w:val="uk-UA"/>
        </w:rPr>
        <w:t>·2SiO</w:t>
      </w:r>
      <w:r>
        <w:rPr>
          <w:spacing w:val="-6"/>
          <w:sz w:val="28"/>
          <w:vertAlign w:val="subscript"/>
          <w:lang w:val="uk-UA"/>
        </w:rPr>
        <w:t>2</w:t>
      </w:r>
      <w:r>
        <w:rPr>
          <w:spacing w:val="-6"/>
          <w:sz w:val="28"/>
          <w:lang w:val="uk-UA"/>
        </w:rPr>
        <w:t>·2H</w:t>
      </w:r>
      <w:r>
        <w:rPr>
          <w:spacing w:val="-6"/>
          <w:sz w:val="28"/>
          <w:vertAlign w:val="subscript"/>
          <w:lang w:val="uk-UA"/>
        </w:rPr>
        <w:t>2</w:t>
      </w:r>
      <w:r>
        <w:rPr>
          <w:spacing w:val="-6"/>
          <w:sz w:val="28"/>
          <w:lang w:val="uk-UA"/>
        </w:rPr>
        <w:t>O + Al</w:t>
      </w:r>
      <w:r>
        <w:rPr>
          <w:spacing w:val="-6"/>
          <w:sz w:val="28"/>
          <w:vertAlign w:val="subscript"/>
          <w:lang w:val="uk-UA"/>
        </w:rPr>
        <w:t>2</w:t>
      </w:r>
      <w:r>
        <w:rPr>
          <w:spacing w:val="-6"/>
          <w:sz w:val="28"/>
          <w:lang w:val="uk-UA"/>
        </w:rPr>
        <w:t>O</w:t>
      </w:r>
      <w:r>
        <w:rPr>
          <w:spacing w:val="-6"/>
          <w:sz w:val="28"/>
          <w:vertAlign w:val="subscript"/>
          <w:lang w:val="uk-UA"/>
        </w:rPr>
        <w:t>3</w:t>
      </w:r>
      <w:r>
        <w:rPr>
          <w:spacing w:val="-6"/>
          <w:sz w:val="28"/>
          <w:lang w:val="uk-UA"/>
        </w:rPr>
        <w:t xml:space="preserve">→ </w:t>
      </w:r>
      <w:r>
        <w:rPr>
          <w:sz w:val="28"/>
          <w:lang w:val="uk-UA"/>
        </w:rPr>
        <w:t>2(LiAlSiO</w:t>
      </w:r>
      <w:r>
        <w:rPr>
          <w:sz w:val="28"/>
          <w:vertAlign w:val="subscript"/>
          <w:lang w:val="uk-UA"/>
        </w:rPr>
        <w:t>4</w:t>
      </w:r>
      <w:r>
        <w:rPr>
          <w:sz w:val="28"/>
          <w:lang w:val="uk-UA"/>
        </w:rPr>
        <w:t xml:space="preserve">) </w:t>
      </w:r>
      <w:r>
        <w:rPr>
          <w:spacing w:val="-6"/>
          <w:sz w:val="28"/>
          <w:lang w:val="uk-UA"/>
        </w:rPr>
        <w:t>+ 2AlPO</w:t>
      </w:r>
      <w:r>
        <w:rPr>
          <w:spacing w:val="-6"/>
          <w:sz w:val="28"/>
          <w:vertAlign w:val="subscript"/>
          <w:lang w:val="uk-UA"/>
        </w:rPr>
        <w:t>4</w:t>
      </w:r>
      <w:r>
        <w:rPr>
          <w:spacing w:val="-6"/>
          <w:sz w:val="28"/>
          <w:lang w:val="uk-UA"/>
        </w:rPr>
        <w:t xml:space="preserve"> + 2H</w:t>
      </w:r>
      <w:r>
        <w:rPr>
          <w:spacing w:val="-6"/>
          <w:sz w:val="28"/>
          <w:vertAlign w:val="subscript"/>
          <w:lang w:val="uk-UA"/>
        </w:rPr>
        <w:t>2</w:t>
      </w:r>
      <w:r>
        <w:rPr>
          <w:spacing w:val="-6"/>
          <w:sz w:val="28"/>
          <w:lang w:val="uk-UA"/>
        </w:rPr>
        <w:t>O↑                    (8)</w:t>
      </w:r>
    </w:p>
    <w:p w:rsidR="006D69A7" w:rsidRDefault="006D69A7" w:rsidP="006D69A7">
      <w:pPr>
        <w:jc w:val="both"/>
        <w:rPr>
          <w:spacing w:val="-6"/>
          <w:lang w:val="uk-UA"/>
        </w:rPr>
      </w:pPr>
    </w:p>
    <w:p w:rsidR="006D69A7" w:rsidRDefault="006D69A7" w:rsidP="006D69A7">
      <w:pPr>
        <w:jc w:val="both"/>
        <w:rPr>
          <w:spacing w:val="-6"/>
          <w:sz w:val="28"/>
          <w:lang w:val="uk-UA"/>
        </w:rPr>
      </w:pPr>
      <w:r>
        <w:rPr>
          <w:sz w:val="28"/>
          <w:lang w:val="uk-UA"/>
        </w:rPr>
        <w:t>(ΔG</w:t>
      </w:r>
      <w:r>
        <w:rPr>
          <w:sz w:val="28"/>
          <w:vertAlign w:val="subscript"/>
          <w:lang w:val="uk-UA"/>
        </w:rPr>
        <w:t>600</w:t>
      </w:r>
      <w:r>
        <w:rPr>
          <w:sz w:val="28"/>
          <w:lang w:val="uk-UA"/>
        </w:rPr>
        <w:t xml:space="preserve"> = –56,1 кДж/моль; ΔG</w:t>
      </w:r>
      <w:r>
        <w:rPr>
          <w:sz w:val="28"/>
          <w:vertAlign w:val="subscript"/>
          <w:lang w:val="uk-UA"/>
        </w:rPr>
        <w:t>1200</w:t>
      </w:r>
      <w:r>
        <w:rPr>
          <w:sz w:val="28"/>
          <w:lang w:val="uk-UA"/>
        </w:rPr>
        <w:t xml:space="preserve"> = </w:t>
      </w:r>
      <w:r>
        <w:rPr>
          <w:spacing w:val="-6"/>
          <w:sz w:val="28"/>
          <w:lang w:val="uk-UA"/>
        </w:rPr>
        <w:t>–526,5</w:t>
      </w:r>
      <w:r>
        <w:rPr>
          <w:sz w:val="28"/>
          <w:lang w:val="uk-UA"/>
        </w:rPr>
        <w:t xml:space="preserve"> кДж/моль)</w:t>
      </w:r>
    </w:p>
    <w:p w:rsidR="006D69A7" w:rsidRDefault="006D69A7" w:rsidP="006D69A7">
      <w:pPr>
        <w:jc w:val="both"/>
        <w:rPr>
          <w:sz w:val="28"/>
          <w:lang w:val="uk-UA"/>
        </w:rPr>
      </w:pPr>
    </w:p>
    <w:p w:rsidR="006D69A7" w:rsidRDefault="006D69A7" w:rsidP="006D69A7">
      <w:pPr>
        <w:pStyle w:val="Normal4"/>
        <w:shd w:val="clear" w:color="auto" w:fill="FFFFFF"/>
        <w:ind w:firstLine="720"/>
        <w:jc w:val="both"/>
        <w:rPr>
          <w:rFonts w:ascii="Times New Roman" w:hAnsi="Times New Roman"/>
          <w:sz w:val="28"/>
          <w:lang w:val="uk-UA"/>
        </w:rPr>
      </w:pPr>
      <w:r>
        <w:rPr>
          <w:rFonts w:ascii="Times New Roman" w:hAnsi="Times New Roman"/>
          <w:sz w:val="28"/>
          <w:lang w:val="uk-UA"/>
        </w:rPr>
        <w:t>Рентгенофазові дослідження склокерамічних матеріалів, отриманих при спіканні композиційних сумішей згідно з реакціями 7 і 8 при температурі 1100</w:t>
      </w:r>
      <w:r>
        <w:rPr>
          <w:rFonts w:ascii="Times New Roman" w:hAnsi="Times New Roman"/>
          <w:sz w:val="28"/>
          <w:vertAlign w:val="superscript"/>
          <w:lang w:val="uk-UA"/>
        </w:rPr>
        <w:t>о</w:t>
      </w:r>
      <w:r>
        <w:rPr>
          <w:rFonts w:ascii="Times New Roman" w:hAnsi="Times New Roman"/>
          <w:sz w:val="28"/>
          <w:lang w:val="uk-UA"/>
        </w:rPr>
        <w:t xml:space="preserve">С, повністю підтвердили розрахункові дані (рис. 7). Кристалофазовий </w:t>
      </w:r>
      <w:r>
        <w:rPr>
          <w:rFonts w:ascii="Times New Roman" w:hAnsi="Times New Roman"/>
          <w:sz w:val="28"/>
          <w:lang w:val="uk-UA"/>
        </w:rPr>
        <w:lastRenderedPageBreak/>
        <w:t xml:space="preserve">склад склокристалічних матеріалів переважно надано β-евкриптитом. Відсутність дифракційних максимумів ортофосфату алюмінію на рентгенограмах матеріалів може бути обумовлена особливою будовою кристалічної решітки цієї сполуки. Відомо, що кристалічна решітка метафосфату алюмінію ідентична решітці β-кварцу, який, в свою чергу, утворює низку твердих розчинів з літієвими алюмосилікатами. Тому відсутність на рентгенограмах отриманих склокерамічних матеріалів дифракційних максимумів метафосфату алюмінію може бути пов’язана з утворенням твердих розчинів β-евкриптит – </w:t>
      </w:r>
      <w:r>
        <w:rPr>
          <w:rFonts w:ascii="Times New Roman" w:hAnsi="Times New Roman"/>
          <w:spacing w:val="-4"/>
          <w:sz w:val="28"/>
          <w:lang w:val="uk-UA"/>
        </w:rPr>
        <w:t>AlPO</w:t>
      </w:r>
      <w:r>
        <w:rPr>
          <w:rFonts w:ascii="Times New Roman" w:hAnsi="Times New Roman"/>
          <w:spacing w:val="-4"/>
          <w:sz w:val="28"/>
          <w:vertAlign w:val="subscript"/>
          <w:lang w:val="uk-UA"/>
        </w:rPr>
        <w:t>4</w:t>
      </w:r>
      <w:r>
        <w:rPr>
          <w:rFonts w:ascii="Times New Roman" w:hAnsi="Times New Roman"/>
          <w:sz w:val="28"/>
          <w:lang w:val="uk-UA"/>
        </w:rPr>
        <w:t>. Це також супроводжується зміщенням дифракційних максимумів β-евкриптиту.</w:t>
      </w:r>
    </w:p>
    <w:p w:rsidR="006D69A7" w:rsidRDefault="006D69A7" w:rsidP="006D69A7">
      <w:pPr>
        <w:pStyle w:val="Normal4"/>
        <w:shd w:val="clear" w:color="auto" w:fill="FFFFFF"/>
        <w:ind w:firstLine="720"/>
        <w:jc w:val="both"/>
        <w:rPr>
          <w:rFonts w:ascii="Times New Roman" w:hAnsi="Times New Roman"/>
          <w:sz w:val="24"/>
          <w:lang w:val="uk-UA"/>
        </w:rPr>
      </w:pPr>
    </w:p>
    <w:p w:rsidR="006D69A7" w:rsidRDefault="006D69A7" w:rsidP="006D69A7">
      <w:pPr>
        <w:jc w:val="center"/>
        <w:rPr>
          <w:sz w:val="28"/>
          <w:lang w:val="uk-UA"/>
        </w:rPr>
      </w:pPr>
      <w:r>
        <w:rPr>
          <w:noProof/>
          <w:sz w:val="28"/>
          <w:lang w:eastAsia="ru-RU"/>
        </w:rPr>
        <w:drawing>
          <wp:inline distT="0" distB="0" distL="0" distR="0">
            <wp:extent cx="2122805" cy="1458595"/>
            <wp:effectExtent l="0" t="0" r="0" b="8255"/>
            <wp:docPr id="12" name="Рисунок 12" descr="LAS2_L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AS2_LSP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22805" cy="1458595"/>
                    </a:xfrm>
                    <a:prstGeom prst="rect">
                      <a:avLst/>
                    </a:prstGeom>
                    <a:noFill/>
                    <a:ln>
                      <a:noFill/>
                    </a:ln>
                  </pic:spPr>
                </pic:pic>
              </a:graphicData>
            </a:graphic>
          </wp:inline>
        </w:drawing>
      </w:r>
    </w:p>
    <w:p w:rsidR="006D69A7" w:rsidRDefault="006D69A7" w:rsidP="006D69A7">
      <w:pPr>
        <w:jc w:val="both"/>
        <w:rPr>
          <w:lang w:val="uk-UA"/>
        </w:rPr>
      </w:pPr>
    </w:p>
    <w:p w:rsidR="006D69A7" w:rsidRDefault="006D69A7" w:rsidP="006D69A7">
      <w:pPr>
        <w:pStyle w:val="5"/>
        <w:jc w:val="center"/>
      </w:pPr>
      <w:r>
        <w:t>Рис. 7. Рентгенограма склокерамічного матеріалу, отриманого при спіканні композиційної</w:t>
      </w:r>
    </w:p>
    <w:p w:rsidR="006D69A7" w:rsidRDefault="006D69A7" w:rsidP="006D69A7">
      <w:pPr>
        <w:pStyle w:val="5"/>
        <w:jc w:val="center"/>
      </w:pPr>
      <w:r>
        <w:t>суміші “</w:t>
      </w:r>
      <w:r>
        <w:rPr>
          <w:spacing w:val="-6"/>
        </w:rPr>
        <w:t>2Li</w:t>
      </w:r>
      <w:r>
        <w:rPr>
          <w:spacing w:val="-6"/>
          <w:vertAlign w:val="subscript"/>
        </w:rPr>
        <w:t>2</w:t>
      </w:r>
      <w:r>
        <w:rPr>
          <w:spacing w:val="-6"/>
        </w:rPr>
        <w:t>O·P</w:t>
      </w:r>
      <w:r>
        <w:rPr>
          <w:spacing w:val="-6"/>
          <w:vertAlign w:val="subscript"/>
        </w:rPr>
        <w:t>2</w:t>
      </w:r>
      <w:r>
        <w:rPr>
          <w:spacing w:val="-6"/>
        </w:rPr>
        <w:t>O</w:t>
      </w:r>
      <w:r>
        <w:rPr>
          <w:spacing w:val="-6"/>
          <w:vertAlign w:val="subscript"/>
        </w:rPr>
        <w:t>5</w:t>
      </w:r>
      <w:r>
        <w:rPr>
          <w:spacing w:val="-6"/>
        </w:rPr>
        <w:t xml:space="preserve"> - каолін - Al</w:t>
      </w:r>
      <w:r>
        <w:rPr>
          <w:spacing w:val="-6"/>
          <w:vertAlign w:val="subscript"/>
        </w:rPr>
        <w:t>2</w:t>
      </w:r>
      <w:r>
        <w:rPr>
          <w:spacing w:val="-6"/>
        </w:rPr>
        <w:t>O</w:t>
      </w:r>
      <w:r>
        <w:rPr>
          <w:spacing w:val="-6"/>
          <w:vertAlign w:val="subscript"/>
        </w:rPr>
        <w:t>3</w:t>
      </w:r>
      <w:r>
        <w:rPr>
          <w:spacing w:val="-6"/>
        </w:rPr>
        <w:t>” при температурі 1100</w:t>
      </w:r>
      <w:r>
        <w:rPr>
          <w:spacing w:val="-6"/>
          <w:vertAlign w:val="superscript"/>
        </w:rPr>
        <w:t>о</w:t>
      </w:r>
      <w:r>
        <w:rPr>
          <w:spacing w:val="-6"/>
        </w:rPr>
        <w:t>С протягом 1 год</w:t>
      </w:r>
    </w:p>
    <w:p w:rsidR="006D69A7" w:rsidRDefault="006D69A7" w:rsidP="006D69A7">
      <w:pPr>
        <w:jc w:val="both"/>
        <w:rPr>
          <w:sz w:val="28"/>
          <w:lang w:val="uk-UA"/>
        </w:rPr>
      </w:pPr>
    </w:p>
    <w:p w:rsidR="006D69A7" w:rsidRDefault="006D69A7" w:rsidP="006D69A7">
      <w:pPr>
        <w:pStyle w:val="Normal4"/>
        <w:shd w:val="clear" w:color="auto" w:fill="FFFFFF"/>
        <w:ind w:firstLine="720"/>
        <w:jc w:val="both"/>
        <w:rPr>
          <w:rFonts w:ascii="Times New Roman" w:hAnsi="Times New Roman"/>
          <w:sz w:val="28"/>
          <w:lang w:val="uk-UA"/>
        </w:rPr>
      </w:pPr>
      <w:r>
        <w:rPr>
          <w:rFonts w:ascii="Times New Roman" w:hAnsi="Times New Roman"/>
          <w:sz w:val="28"/>
          <w:lang w:val="uk-UA"/>
        </w:rPr>
        <w:t>У відповідності з точками симплекс-решітчастого плану експерименту {3;3} на основі скла складу 0,5Lі</w:t>
      </w:r>
      <w:r>
        <w:rPr>
          <w:rFonts w:ascii="Times New Roman" w:hAnsi="Times New Roman"/>
          <w:sz w:val="28"/>
          <w:vertAlign w:val="subscript"/>
          <w:lang w:val="uk-UA"/>
        </w:rPr>
        <w:t>2</w:t>
      </w:r>
      <w:r>
        <w:rPr>
          <w:rFonts w:ascii="Times New Roman" w:hAnsi="Times New Roman"/>
          <w:sz w:val="28"/>
          <w:lang w:val="uk-UA"/>
        </w:rPr>
        <w:t>O·0,1Lі</w:t>
      </w:r>
      <w:r>
        <w:rPr>
          <w:rFonts w:ascii="Times New Roman" w:hAnsi="Times New Roman"/>
          <w:sz w:val="28"/>
          <w:vertAlign w:val="subscript"/>
          <w:lang w:val="uk-UA"/>
        </w:rPr>
        <w:t>2</w:t>
      </w:r>
      <w:r>
        <w:rPr>
          <w:rFonts w:ascii="Times New Roman" w:hAnsi="Times New Roman"/>
          <w:sz w:val="28"/>
          <w:lang w:val="uk-UA"/>
        </w:rPr>
        <w:t>SO</w:t>
      </w:r>
      <w:r>
        <w:rPr>
          <w:rFonts w:ascii="Times New Roman" w:hAnsi="Times New Roman"/>
          <w:sz w:val="28"/>
          <w:vertAlign w:val="subscript"/>
          <w:lang w:val="uk-UA"/>
        </w:rPr>
        <w:t>4</w:t>
      </w:r>
      <w:r>
        <w:rPr>
          <w:rFonts w:ascii="Times New Roman" w:hAnsi="Times New Roman"/>
          <w:sz w:val="28"/>
          <w:lang w:val="uk-UA"/>
        </w:rPr>
        <w:t>·0,4P</w:t>
      </w:r>
      <w:r>
        <w:rPr>
          <w:rFonts w:ascii="Times New Roman" w:hAnsi="Times New Roman"/>
          <w:sz w:val="28"/>
          <w:vertAlign w:val="subscript"/>
          <w:lang w:val="uk-UA"/>
        </w:rPr>
        <w:t>2</w:t>
      </w:r>
      <w:r>
        <w:rPr>
          <w:rFonts w:ascii="Times New Roman" w:hAnsi="Times New Roman"/>
          <w:sz w:val="28"/>
          <w:lang w:val="uk-UA"/>
        </w:rPr>
        <w:t>O</w:t>
      </w:r>
      <w:r>
        <w:rPr>
          <w:rFonts w:ascii="Times New Roman" w:hAnsi="Times New Roman"/>
          <w:sz w:val="28"/>
          <w:vertAlign w:val="subscript"/>
          <w:lang w:val="uk-UA"/>
        </w:rPr>
        <w:t>5</w:t>
      </w:r>
      <w:r>
        <w:rPr>
          <w:rFonts w:ascii="Times New Roman" w:hAnsi="Times New Roman"/>
          <w:sz w:val="28"/>
          <w:lang w:val="uk-UA"/>
        </w:rPr>
        <w:t xml:space="preserve"> складені композиційні суміші з каоліном та α-Al</w:t>
      </w:r>
      <w:r>
        <w:rPr>
          <w:rFonts w:ascii="Times New Roman" w:hAnsi="Times New Roman"/>
          <w:sz w:val="28"/>
          <w:vertAlign w:val="subscript"/>
          <w:lang w:val="uk-UA"/>
        </w:rPr>
        <w:t>2</w:t>
      </w:r>
      <w:r>
        <w:rPr>
          <w:rFonts w:ascii="Times New Roman" w:hAnsi="Times New Roman"/>
          <w:sz w:val="28"/>
          <w:lang w:val="uk-UA"/>
        </w:rPr>
        <w:t>O</w:t>
      </w:r>
      <w:r>
        <w:rPr>
          <w:rFonts w:ascii="Times New Roman" w:hAnsi="Times New Roman"/>
          <w:sz w:val="28"/>
          <w:vertAlign w:val="subscript"/>
          <w:lang w:val="uk-UA"/>
        </w:rPr>
        <w:t>3</w:t>
      </w:r>
      <w:r>
        <w:rPr>
          <w:rFonts w:ascii="Times New Roman" w:hAnsi="Times New Roman"/>
          <w:sz w:val="28"/>
          <w:lang w:val="uk-UA"/>
        </w:rPr>
        <w:t>. Вміст компонентів в сумішах варіювали в межах, мас.%: скло – 20÷50; каолін – 50÷80; α-Al</w:t>
      </w:r>
      <w:r>
        <w:rPr>
          <w:rFonts w:ascii="Times New Roman" w:hAnsi="Times New Roman"/>
          <w:sz w:val="28"/>
          <w:vertAlign w:val="subscript"/>
          <w:lang w:val="uk-UA"/>
        </w:rPr>
        <w:t>2</w:t>
      </w:r>
      <w:r>
        <w:rPr>
          <w:rFonts w:ascii="Times New Roman" w:hAnsi="Times New Roman"/>
          <w:sz w:val="28"/>
          <w:lang w:val="uk-UA"/>
        </w:rPr>
        <w:t>O</w:t>
      </w:r>
      <w:r>
        <w:rPr>
          <w:rFonts w:ascii="Times New Roman" w:hAnsi="Times New Roman"/>
          <w:sz w:val="28"/>
          <w:vertAlign w:val="subscript"/>
          <w:lang w:val="uk-UA"/>
        </w:rPr>
        <w:t>3</w:t>
      </w:r>
      <w:r>
        <w:rPr>
          <w:rFonts w:ascii="Times New Roman" w:hAnsi="Times New Roman"/>
          <w:sz w:val="28"/>
          <w:lang w:val="uk-UA"/>
        </w:rPr>
        <w:t xml:space="preserve"> – 0÷30. Композиційні суміші спікали при температурі 1100</w:t>
      </w:r>
      <w:r>
        <w:rPr>
          <w:rFonts w:ascii="Times New Roman" w:hAnsi="Times New Roman"/>
          <w:sz w:val="28"/>
          <w:vertAlign w:val="superscript"/>
          <w:lang w:val="uk-UA"/>
        </w:rPr>
        <w:t>о</w:t>
      </w:r>
      <w:r>
        <w:rPr>
          <w:rFonts w:ascii="Times New Roman" w:hAnsi="Times New Roman"/>
          <w:sz w:val="28"/>
          <w:lang w:val="uk-UA"/>
        </w:rPr>
        <w:t>С протягом 1 год. Для всіх отриманих матеріалів за стандартними методиками визначали теплове розширення (ТКЛР), питомий об’ємний опір і відкриту поруватість (табл.</w:t>
      </w:r>
      <w:r>
        <w:rPr>
          <w:rFonts w:ascii="Times New Roman" w:hAnsi="Times New Roman"/>
          <w:sz w:val="28"/>
        </w:rPr>
        <w:t xml:space="preserve"> 1</w:t>
      </w:r>
      <w:r>
        <w:rPr>
          <w:rFonts w:ascii="Times New Roman" w:hAnsi="Times New Roman"/>
          <w:sz w:val="28"/>
          <w:lang w:val="uk-UA"/>
        </w:rPr>
        <w:t>).</w:t>
      </w:r>
    </w:p>
    <w:p w:rsidR="006D69A7" w:rsidRDefault="006D69A7" w:rsidP="006D69A7">
      <w:pPr>
        <w:pStyle w:val="Normal4"/>
        <w:shd w:val="clear" w:color="auto" w:fill="FFFFFF"/>
        <w:jc w:val="both"/>
        <w:rPr>
          <w:rFonts w:ascii="Times New Roman" w:hAnsi="Times New Roman"/>
          <w:sz w:val="24"/>
          <w:lang w:val="uk-UA"/>
        </w:rPr>
      </w:pPr>
    </w:p>
    <w:p w:rsidR="006D69A7" w:rsidRDefault="006D69A7" w:rsidP="006D69A7">
      <w:pPr>
        <w:pStyle w:val="Normal4"/>
        <w:shd w:val="clear" w:color="auto" w:fill="FFFFFF"/>
        <w:spacing w:line="360" w:lineRule="auto"/>
        <w:jc w:val="right"/>
        <w:rPr>
          <w:rFonts w:ascii="Times New Roman" w:hAnsi="Times New Roman"/>
          <w:i/>
          <w:sz w:val="24"/>
          <w:lang w:val="en-US"/>
        </w:rPr>
      </w:pPr>
      <w:r>
        <w:rPr>
          <w:rFonts w:ascii="Times New Roman" w:hAnsi="Times New Roman"/>
          <w:i/>
          <w:sz w:val="28"/>
          <w:lang w:val="uk-UA"/>
        </w:rPr>
        <w:t>Таблиця</w:t>
      </w:r>
      <w:r>
        <w:rPr>
          <w:rFonts w:ascii="Times New Roman" w:hAnsi="Times New Roman"/>
          <w:i/>
          <w:sz w:val="28"/>
          <w:lang w:val="en-US"/>
        </w:rPr>
        <w:t xml:space="preserve"> 1</w:t>
      </w:r>
    </w:p>
    <w:p w:rsidR="006D69A7" w:rsidRDefault="006D69A7" w:rsidP="006D69A7">
      <w:pPr>
        <w:pStyle w:val="Normal4"/>
        <w:shd w:val="clear" w:color="auto" w:fill="FFFFFF"/>
        <w:spacing w:line="360" w:lineRule="auto"/>
        <w:jc w:val="center"/>
        <w:rPr>
          <w:rFonts w:ascii="Times New Roman" w:hAnsi="Times New Roman"/>
          <w:b/>
          <w:sz w:val="24"/>
          <w:lang w:val="uk-UA"/>
        </w:rPr>
      </w:pPr>
      <w:r>
        <w:rPr>
          <w:rFonts w:ascii="Times New Roman" w:hAnsi="Times New Roman"/>
          <w:b/>
          <w:sz w:val="24"/>
          <w:lang w:val="uk-UA"/>
        </w:rPr>
        <w:t>Склад композиційних сумішей та властивості склокераміки</w:t>
      </w:r>
    </w:p>
    <w:p w:rsidR="006D69A7" w:rsidRDefault="006D69A7" w:rsidP="006D69A7">
      <w:pPr>
        <w:pStyle w:val="Normal4"/>
        <w:shd w:val="clear" w:color="auto" w:fill="FFFFFF"/>
        <w:spacing w:line="360" w:lineRule="auto"/>
        <w:jc w:val="both"/>
        <w:rPr>
          <w:rFonts w:ascii="Times New Roman" w:hAnsi="Times New Roman"/>
          <w:sz w:val="24"/>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086"/>
        <w:gridCol w:w="1087"/>
        <w:gridCol w:w="1087"/>
        <w:gridCol w:w="1630"/>
        <w:gridCol w:w="1630"/>
        <w:gridCol w:w="1630"/>
        <w:gridCol w:w="1630"/>
      </w:tblGrid>
      <w:tr w:rsidR="006D69A7" w:rsidTr="00F62BBD">
        <w:tblPrEx>
          <w:tblCellMar>
            <w:top w:w="0" w:type="dxa"/>
            <w:bottom w:w="0" w:type="dxa"/>
          </w:tblCellMar>
        </w:tblPrEx>
        <w:trPr>
          <w:cantSplit/>
          <w:trHeight w:hRule="exact" w:val="640"/>
        </w:trPr>
        <w:tc>
          <w:tcPr>
            <w:tcW w:w="426" w:type="dxa"/>
            <w:vMerge w:val="restart"/>
            <w:tcBorders>
              <w:top w:val="single" w:sz="6" w:space="0" w:color="auto"/>
              <w:left w:val="single" w:sz="6"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Склад композиції, мас. %</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Властивості склокераміки</w:t>
            </w:r>
          </w:p>
        </w:tc>
      </w:tr>
      <w:tr w:rsidR="006D69A7" w:rsidTr="00F62BBD">
        <w:tblPrEx>
          <w:tblCellMar>
            <w:top w:w="0" w:type="dxa"/>
            <w:bottom w:w="0" w:type="dxa"/>
          </w:tblCellMar>
        </w:tblPrEx>
        <w:trPr>
          <w:cantSplit/>
          <w:trHeight w:hRule="exact" w:val="669"/>
        </w:trPr>
        <w:tc>
          <w:tcPr>
            <w:tcW w:w="426" w:type="dxa"/>
            <w:vMerge/>
            <w:tcBorders>
              <w:left w:val="single" w:sz="6" w:space="0" w:color="auto"/>
              <w:bottom w:val="single" w:sz="4" w:space="0" w:color="auto"/>
              <w:right w:val="single" w:sz="4" w:space="0" w:color="auto"/>
            </w:tcBorders>
            <w:vAlign w:val="center"/>
          </w:tcPr>
          <w:p w:rsidR="006D69A7" w:rsidRDefault="006D69A7" w:rsidP="00F62BBD">
            <w:pPr>
              <w:pStyle w:val="Normal4"/>
              <w:shd w:val="clear" w:color="auto" w:fill="FFFFFF"/>
              <w:jc w:val="center"/>
              <w:rPr>
                <w:rFonts w:ascii="Times New Roman" w:hAnsi="Times New Roman"/>
                <w:color w:val="000000"/>
                <w:sz w:val="24"/>
                <w:lang w:val="uk-UA"/>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Скло</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Каолін</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α-</w:t>
            </w:r>
            <w:r>
              <w:rPr>
                <w:rFonts w:ascii="Times New Roman" w:hAnsi="Times New Roman"/>
                <w:sz w:val="24"/>
                <w:lang w:val="uk-UA"/>
              </w:rPr>
              <w:t>Al</w:t>
            </w:r>
            <w:r>
              <w:rPr>
                <w:rFonts w:ascii="Times New Roman" w:hAnsi="Times New Roman"/>
                <w:sz w:val="24"/>
                <w:vertAlign w:val="subscript"/>
                <w:lang w:val="uk-UA"/>
              </w:rPr>
              <w:t>2</w:t>
            </w:r>
            <w:r>
              <w:rPr>
                <w:rFonts w:ascii="Times New Roman" w:hAnsi="Times New Roman"/>
                <w:sz w:val="24"/>
                <w:lang w:val="uk-UA"/>
              </w:rPr>
              <w:t>O</w:t>
            </w:r>
            <w:r>
              <w:rPr>
                <w:rFonts w:ascii="Times New Roman" w:hAnsi="Times New Roman"/>
                <w:sz w:val="24"/>
                <w:vertAlign w:val="subscript"/>
                <w:lang w:val="uk-UA"/>
              </w:rPr>
              <w:t>3</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pacing w:val="-6"/>
                <w:sz w:val="24"/>
                <w:lang w:val="uk-UA"/>
              </w:rPr>
            </w:pPr>
            <w:r>
              <w:rPr>
                <w:rFonts w:ascii="Times New Roman" w:hAnsi="Times New Roman"/>
                <w:spacing w:val="-6"/>
                <w:sz w:val="24"/>
                <w:lang w:val="uk-UA"/>
              </w:rPr>
              <w:t xml:space="preserve">Вміст </w:t>
            </w:r>
            <w:r>
              <w:rPr>
                <w:rFonts w:ascii="Times New Roman" w:hAnsi="Times New Roman"/>
                <w:sz w:val="24"/>
                <w:lang w:val="uk-UA"/>
              </w:rPr>
              <w:t>Li</w:t>
            </w:r>
            <w:r>
              <w:rPr>
                <w:rFonts w:ascii="Times New Roman" w:hAnsi="Times New Roman"/>
                <w:sz w:val="24"/>
                <w:vertAlign w:val="subscript"/>
                <w:lang w:val="uk-UA"/>
              </w:rPr>
              <w:t>2</w:t>
            </w:r>
            <w:r>
              <w:rPr>
                <w:rFonts w:ascii="Times New Roman" w:hAnsi="Times New Roman"/>
                <w:sz w:val="24"/>
                <w:lang w:val="uk-UA"/>
              </w:rPr>
              <w:t>O, мас. %</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pacing w:val="-6"/>
                <w:sz w:val="24"/>
                <w:lang w:val="uk-UA"/>
              </w:rPr>
              <w:t>Т</w:t>
            </w:r>
            <w:r>
              <w:rPr>
                <w:rFonts w:ascii="Times New Roman" w:hAnsi="Times New Roman"/>
                <w:color w:val="000000"/>
                <w:sz w:val="24"/>
                <w:lang w:val="uk-UA"/>
              </w:rPr>
              <w:t>КЛР</w:t>
            </w:r>
          </w:p>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α·10</w:t>
            </w:r>
            <w:r>
              <w:rPr>
                <w:rFonts w:ascii="Times New Roman" w:hAnsi="Times New Roman"/>
                <w:color w:val="000000"/>
                <w:sz w:val="24"/>
                <w:vertAlign w:val="superscript"/>
                <w:lang w:val="uk-UA"/>
              </w:rPr>
              <w:t>7</w:t>
            </w:r>
            <w:r>
              <w:rPr>
                <w:rFonts w:ascii="Times New Roman" w:hAnsi="Times New Roman"/>
                <w:color w:val="000000"/>
                <w:spacing w:val="-6"/>
                <w:sz w:val="24"/>
                <w:lang w:val="uk-UA"/>
              </w:rPr>
              <w:t>, 1/К</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lgρ</w:t>
            </w:r>
            <w:r>
              <w:rPr>
                <w:rFonts w:ascii="Times New Roman" w:hAnsi="Times New Roman"/>
                <w:color w:val="000000"/>
                <w:sz w:val="24"/>
                <w:vertAlign w:val="subscript"/>
                <w:lang w:val="uk-UA"/>
              </w:rPr>
              <w:t>ν</w:t>
            </w:r>
            <w:r>
              <w:rPr>
                <w:rFonts w:ascii="Times New Roman" w:hAnsi="Times New Roman"/>
                <w:color w:val="000000"/>
                <w:sz w:val="24"/>
                <w:lang w:val="uk-UA"/>
              </w:rPr>
              <w:t xml:space="preserve"> (150</w:t>
            </w:r>
            <w:r>
              <w:rPr>
                <w:rFonts w:ascii="Times New Roman" w:hAnsi="Times New Roman"/>
                <w:color w:val="000000"/>
                <w:sz w:val="24"/>
                <w:vertAlign w:val="superscript"/>
                <w:lang w:val="uk-UA"/>
              </w:rPr>
              <w:t>о</w:t>
            </w:r>
            <w:r>
              <w:rPr>
                <w:rFonts w:ascii="Times New Roman" w:hAnsi="Times New Roman"/>
                <w:color w:val="000000"/>
                <w:sz w:val="24"/>
                <w:lang w:val="uk-UA"/>
              </w:rPr>
              <w:t>С), ом·см</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pacing w:val="-6"/>
                <w:sz w:val="24"/>
                <w:lang w:val="uk-UA"/>
              </w:rPr>
            </w:pPr>
            <w:r>
              <w:rPr>
                <w:rFonts w:ascii="Times New Roman" w:hAnsi="Times New Roman"/>
                <w:color w:val="000000"/>
                <w:spacing w:val="-6"/>
                <w:sz w:val="24"/>
                <w:lang w:val="uk-UA"/>
              </w:rPr>
              <w:t>Поруватість</w:t>
            </w:r>
          </w:p>
          <w:p w:rsidR="006D69A7" w:rsidRDefault="006D69A7" w:rsidP="00F62BBD">
            <w:pPr>
              <w:pStyle w:val="Normal4"/>
              <w:shd w:val="clear" w:color="auto" w:fill="FFFFFF"/>
              <w:jc w:val="center"/>
              <w:rPr>
                <w:rFonts w:ascii="Times New Roman" w:hAnsi="Times New Roman"/>
                <w:color w:val="000000"/>
                <w:spacing w:val="-6"/>
                <w:sz w:val="24"/>
                <w:lang w:val="uk-UA"/>
              </w:rPr>
            </w:pPr>
            <w:r>
              <w:rPr>
                <w:rFonts w:ascii="Times New Roman" w:hAnsi="Times New Roman"/>
                <w:color w:val="000000"/>
                <w:spacing w:val="-6"/>
                <w:sz w:val="24"/>
                <w:lang w:val="uk-UA"/>
              </w:rPr>
              <w:t>П</w:t>
            </w:r>
            <w:r>
              <w:rPr>
                <w:rFonts w:ascii="Times New Roman" w:hAnsi="Times New Roman"/>
                <w:color w:val="000000"/>
                <w:spacing w:val="-6"/>
                <w:sz w:val="24"/>
                <w:vertAlign w:val="subscript"/>
                <w:lang w:val="uk-UA"/>
              </w:rPr>
              <w:t>о</w:t>
            </w:r>
            <w:r>
              <w:rPr>
                <w:rFonts w:ascii="Times New Roman" w:hAnsi="Times New Roman"/>
                <w:color w:val="000000"/>
                <w:spacing w:val="-6"/>
                <w:sz w:val="24"/>
                <w:lang w:val="uk-UA"/>
              </w:rPr>
              <w:t>, %</w:t>
            </w:r>
          </w:p>
        </w:tc>
      </w:tr>
      <w:tr w:rsidR="006D69A7" w:rsidTr="00F62BBD">
        <w:tblPrEx>
          <w:tblCellMar>
            <w:top w:w="0" w:type="dxa"/>
            <w:bottom w:w="0" w:type="dxa"/>
          </w:tblCellMar>
        </w:tblPrEx>
        <w:trPr>
          <w:cantSplit/>
          <w:trHeight w:val="25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lastRenderedPageBreak/>
              <w:t>1</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50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50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sz w:val="24"/>
                <w:lang w:val="uk-UA"/>
              </w:rPr>
            </w:pPr>
            <w:r>
              <w:rPr>
                <w:rFonts w:ascii="Times New Roman" w:hAnsi="Times New Roman"/>
                <w:sz w:val="24"/>
                <w:lang w:val="uk-UA"/>
              </w:rPr>
              <w:t>9,71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left="-40"/>
              <w:jc w:val="center"/>
              <w:rPr>
                <w:rFonts w:ascii="Times New Roman" w:hAnsi="Times New Roman"/>
                <w:color w:val="000000"/>
                <w:sz w:val="24"/>
                <w:lang w:val="uk-UA"/>
              </w:rPr>
            </w:pPr>
            <w:r>
              <w:rPr>
                <w:rFonts w:ascii="Times New Roman" w:hAnsi="Times New Roman"/>
                <w:color w:val="000000"/>
                <w:sz w:val="24"/>
                <w:lang w:val="uk-UA"/>
              </w:rPr>
              <w:t>58,9</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10,2</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38,0</w:t>
            </w:r>
          </w:p>
        </w:tc>
      </w:tr>
      <w:tr w:rsidR="006D69A7" w:rsidTr="00F62BBD">
        <w:tblPrEx>
          <w:tblCellMar>
            <w:top w:w="0" w:type="dxa"/>
            <w:bottom w:w="0" w:type="dxa"/>
          </w:tblCellMar>
        </w:tblPrEx>
        <w:trPr>
          <w:cantSplit/>
          <w:trHeight w:val="273"/>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2</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40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60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left="-40"/>
              <w:jc w:val="center"/>
              <w:rPr>
                <w:rFonts w:ascii="Times New Roman" w:hAnsi="Times New Roman"/>
                <w:sz w:val="24"/>
                <w:lang w:val="uk-UA"/>
              </w:rPr>
            </w:pPr>
            <w:r>
              <w:rPr>
                <w:rFonts w:ascii="Times New Roman" w:hAnsi="Times New Roman"/>
                <w:sz w:val="24"/>
                <w:lang w:val="uk-UA"/>
              </w:rPr>
              <w:t>7,89</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left="-40"/>
              <w:jc w:val="center"/>
              <w:rPr>
                <w:rFonts w:ascii="Times New Roman" w:hAnsi="Times New Roman"/>
                <w:color w:val="000000"/>
                <w:sz w:val="24"/>
                <w:lang w:val="uk-UA"/>
              </w:rPr>
            </w:pPr>
            <w:r>
              <w:rPr>
                <w:rFonts w:ascii="Times New Roman" w:hAnsi="Times New Roman"/>
                <w:color w:val="000000"/>
                <w:sz w:val="24"/>
                <w:lang w:val="uk-UA"/>
              </w:rPr>
              <w:t>46,7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tabs>
                <w:tab w:val="left" w:pos="1692"/>
              </w:tabs>
              <w:ind w:right="-40"/>
              <w:jc w:val="center"/>
              <w:rPr>
                <w:rFonts w:ascii="Times New Roman" w:hAnsi="Times New Roman"/>
                <w:color w:val="000000"/>
                <w:sz w:val="24"/>
                <w:lang w:val="uk-UA"/>
              </w:rPr>
            </w:pPr>
            <w:r>
              <w:rPr>
                <w:rFonts w:ascii="Times New Roman" w:hAnsi="Times New Roman"/>
                <w:color w:val="000000"/>
                <w:sz w:val="24"/>
                <w:lang w:val="uk-UA"/>
              </w:rPr>
              <w:t>10,1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tabs>
                <w:tab w:val="left" w:pos="1692"/>
              </w:tabs>
              <w:ind w:right="-40"/>
              <w:jc w:val="center"/>
              <w:rPr>
                <w:rFonts w:ascii="Times New Roman" w:hAnsi="Times New Roman"/>
                <w:color w:val="000000"/>
                <w:sz w:val="24"/>
                <w:lang w:val="uk-UA"/>
              </w:rPr>
            </w:pPr>
            <w:r>
              <w:rPr>
                <w:rFonts w:ascii="Times New Roman" w:hAnsi="Times New Roman"/>
                <w:color w:val="000000"/>
                <w:sz w:val="24"/>
                <w:lang w:val="uk-UA"/>
              </w:rPr>
              <w:t>30,2</w:t>
            </w:r>
          </w:p>
        </w:tc>
      </w:tr>
      <w:tr w:rsidR="006D69A7" w:rsidTr="00F62BBD">
        <w:tblPrEx>
          <w:tblCellMar>
            <w:top w:w="0" w:type="dxa"/>
            <w:bottom w:w="0" w:type="dxa"/>
          </w:tblCellMar>
        </w:tblPrEx>
        <w:trPr>
          <w:cantSplit/>
          <w:trHeight w:val="29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3</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30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70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left="-40"/>
              <w:jc w:val="center"/>
              <w:rPr>
                <w:rFonts w:ascii="Times New Roman" w:hAnsi="Times New Roman"/>
                <w:sz w:val="24"/>
                <w:lang w:val="uk-UA"/>
              </w:rPr>
            </w:pPr>
            <w:r>
              <w:rPr>
                <w:rFonts w:ascii="Times New Roman" w:hAnsi="Times New Roman"/>
                <w:sz w:val="24"/>
                <w:lang w:val="uk-UA"/>
              </w:rPr>
              <w:t>6,01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left="-40"/>
              <w:jc w:val="center"/>
              <w:rPr>
                <w:rFonts w:ascii="Times New Roman" w:hAnsi="Times New Roman"/>
                <w:color w:val="000000"/>
                <w:sz w:val="24"/>
                <w:lang w:val="uk-UA"/>
              </w:rPr>
            </w:pPr>
            <w:r>
              <w:rPr>
                <w:rFonts w:ascii="Times New Roman" w:hAnsi="Times New Roman"/>
                <w:color w:val="000000"/>
                <w:sz w:val="24"/>
                <w:lang w:val="uk-UA"/>
              </w:rPr>
              <w:t>16,7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tabs>
                <w:tab w:val="left" w:pos="1692"/>
              </w:tabs>
              <w:ind w:right="-40"/>
              <w:jc w:val="center"/>
              <w:rPr>
                <w:rFonts w:ascii="Times New Roman" w:hAnsi="Times New Roman"/>
                <w:color w:val="000000"/>
                <w:sz w:val="24"/>
                <w:lang w:val="uk-UA"/>
              </w:rPr>
            </w:pPr>
            <w:r>
              <w:rPr>
                <w:rFonts w:ascii="Times New Roman" w:hAnsi="Times New Roman"/>
                <w:color w:val="000000"/>
                <w:sz w:val="24"/>
                <w:lang w:val="uk-UA"/>
              </w:rPr>
              <w:t>9,3</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tabs>
                <w:tab w:val="left" w:pos="1692"/>
              </w:tabs>
              <w:ind w:right="-40"/>
              <w:jc w:val="center"/>
              <w:rPr>
                <w:rFonts w:ascii="Times New Roman" w:hAnsi="Times New Roman"/>
                <w:color w:val="000000"/>
                <w:sz w:val="24"/>
                <w:lang w:val="uk-UA"/>
              </w:rPr>
            </w:pPr>
            <w:r>
              <w:rPr>
                <w:rFonts w:ascii="Times New Roman" w:hAnsi="Times New Roman"/>
                <w:color w:val="000000"/>
                <w:sz w:val="24"/>
                <w:lang w:val="uk-UA"/>
              </w:rPr>
              <w:t>6,8</w:t>
            </w:r>
          </w:p>
        </w:tc>
      </w:tr>
      <w:tr w:rsidR="006D69A7" w:rsidTr="00F62BBD">
        <w:tblPrEx>
          <w:tblCellMar>
            <w:top w:w="0" w:type="dxa"/>
            <w:bottom w:w="0" w:type="dxa"/>
          </w:tblCellMar>
        </w:tblPrEx>
        <w:trPr>
          <w:cantSplit/>
          <w:trHeight w:val="25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20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80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sz w:val="24"/>
                <w:lang w:val="uk-UA"/>
              </w:rPr>
            </w:pPr>
            <w:r>
              <w:rPr>
                <w:sz w:val="24"/>
                <w:lang w:val="uk-UA"/>
              </w:rPr>
              <w:t>4,07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left="-40"/>
              <w:jc w:val="center"/>
              <w:rPr>
                <w:rFonts w:ascii="Times New Roman" w:hAnsi="Times New Roman"/>
                <w:color w:val="000000"/>
                <w:sz w:val="24"/>
                <w:lang w:val="uk-UA"/>
              </w:rPr>
            </w:pPr>
            <w:r>
              <w:rPr>
                <w:rFonts w:ascii="Times New Roman" w:hAnsi="Times New Roman"/>
                <w:color w:val="000000"/>
                <w:sz w:val="24"/>
                <w:lang w:val="uk-UA"/>
              </w:rPr>
              <w:t>6,0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9,1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17,7</w:t>
            </w:r>
          </w:p>
        </w:tc>
      </w:tr>
      <w:tr w:rsidR="006D69A7" w:rsidTr="00F62BBD">
        <w:tblPrEx>
          <w:tblCellMar>
            <w:top w:w="0" w:type="dxa"/>
            <w:bottom w:w="0" w:type="dxa"/>
          </w:tblCellMar>
        </w:tblPrEx>
        <w:trPr>
          <w:cantSplit/>
          <w:trHeight w:val="26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5</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20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70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10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sz w:val="24"/>
                <w:lang w:val="uk-UA"/>
              </w:rPr>
            </w:pPr>
            <w:r>
              <w:rPr>
                <w:sz w:val="24"/>
                <w:lang w:val="uk-UA"/>
              </w:rPr>
              <w:t>4,00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color w:val="000000"/>
                <w:sz w:val="24"/>
                <w:lang w:val="uk-UA"/>
              </w:rPr>
            </w:pPr>
            <w:r>
              <w:rPr>
                <w:color w:val="000000"/>
                <w:sz w:val="24"/>
                <w:lang w:val="uk-UA"/>
              </w:rPr>
              <w:t>-2,0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8,8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12,0</w:t>
            </w:r>
          </w:p>
        </w:tc>
      </w:tr>
      <w:tr w:rsidR="006D69A7" w:rsidTr="00F62BBD">
        <w:tblPrEx>
          <w:tblCellMar>
            <w:top w:w="0" w:type="dxa"/>
            <w:bottom w:w="0" w:type="dxa"/>
          </w:tblCellMar>
        </w:tblPrEx>
        <w:trPr>
          <w:cantSplit/>
          <w:trHeight w:val="27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6</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20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60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20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sz w:val="24"/>
                <w:lang w:val="uk-UA"/>
              </w:rPr>
            </w:pPr>
            <w:r>
              <w:rPr>
                <w:sz w:val="24"/>
                <w:lang w:val="uk-UA"/>
              </w:rPr>
              <w:t>3,94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color w:val="000000"/>
                <w:sz w:val="24"/>
                <w:lang w:val="uk-UA"/>
              </w:rPr>
            </w:pPr>
            <w:r>
              <w:rPr>
                <w:color w:val="000000"/>
                <w:sz w:val="24"/>
                <w:lang w:val="uk-UA"/>
              </w:rPr>
              <w:t>-8,9</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8,2</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4,3</w:t>
            </w:r>
          </w:p>
        </w:tc>
      </w:tr>
      <w:tr w:rsidR="006D69A7" w:rsidTr="00F62BBD">
        <w:tblPrEx>
          <w:tblCellMar>
            <w:top w:w="0" w:type="dxa"/>
            <w:bottom w:w="0" w:type="dxa"/>
          </w:tblCellMar>
        </w:tblPrEx>
        <w:trPr>
          <w:cantSplit/>
          <w:trHeight w:val="277"/>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7</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20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50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30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sz w:val="24"/>
                <w:lang w:val="uk-UA"/>
              </w:rPr>
            </w:pPr>
            <w:r>
              <w:rPr>
                <w:sz w:val="24"/>
                <w:lang w:val="uk-UA"/>
              </w:rPr>
              <w:t>3,88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color w:val="000000"/>
                <w:sz w:val="24"/>
                <w:lang w:val="uk-UA"/>
              </w:rPr>
            </w:pPr>
            <w:r>
              <w:rPr>
                <w:color w:val="000000"/>
                <w:sz w:val="24"/>
                <w:lang w:val="uk-UA"/>
              </w:rPr>
              <w:t>-8,4</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9,0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41,4</w:t>
            </w:r>
          </w:p>
        </w:tc>
      </w:tr>
      <w:tr w:rsidR="006D69A7" w:rsidTr="00F62BBD">
        <w:tblPrEx>
          <w:tblCellMar>
            <w:top w:w="0" w:type="dxa"/>
            <w:bottom w:w="0" w:type="dxa"/>
          </w:tblCellMar>
        </w:tblPrEx>
        <w:trPr>
          <w:cantSplit/>
          <w:trHeight w:val="28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8</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30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50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20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sz w:val="24"/>
                <w:lang w:val="uk-UA"/>
              </w:rPr>
            </w:pPr>
            <w:r>
              <w:rPr>
                <w:sz w:val="24"/>
                <w:lang w:val="uk-UA"/>
              </w:rPr>
              <w:t>5,83</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color w:val="000000"/>
                <w:sz w:val="24"/>
                <w:lang w:val="uk-UA"/>
              </w:rPr>
            </w:pPr>
            <w:r>
              <w:rPr>
                <w:color w:val="000000"/>
                <w:sz w:val="24"/>
                <w:lang w:val="uk-UA"/>
              </w:rPr>
              <w:t>7,8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7,8</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30,0</w:t>
            </w:r>
          </w:p>
        </w:tc>
      </w:tr>
      <w:tr w:rsidR="006D69A7" w:rsidTr="00F62BBD">
        <w:tblPrEx>
          <w:tblCellMar>
            <w:top w:w="0" w:type="dxa"/>
            <w:bottom w:w="0" w:type="dxa"/>
          </w:tblCellMar>
        </w:tblPrEx>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9</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40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50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10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sz w:val="24"/>
                <w:lang w:val="uk-UA"/>
              </w:rPr>
            </w:pPr>
            <w:r>
              <w:rPr>
                <w:sz w:val="24"/>
                <w:lang w:val="uk-UA"/>
              </w:rPr>
              <w:t>7,77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color w:val="000000"/>
                <w:sz w:val="24"/>
                <w:lang w:val="uk-UA"/>
              </w:rPr>
            </w:pPr>
            <w:r>
              <w:rPr>
                <w:color w:val="000000"/>
                <w:sz w:val="24"/>
                <w:lang w:val="uk-UA"/>
              </w:rPr>
              <w:t>37,5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8,7</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29,8</w:t>
            </w:r>
          </w:p>
        </w:tc>
      </w:tr>
      <w:tr w:rsidR="006D69A7" w:rsidTr="00F62BBD">
        <w:tblPrEx>
          <w:tblCellMar>
            <w:top w:w="0" w:type="dxa"/>
            <w:bottom w:w="0" w:type="dxa"/>
          </w:tblCellMar>
        </w:tblPrEx>
        <w:trPr>
          <w:cantSplit/>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10</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30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ind w:right="-40"/>
              <w:jc w:val="center"/>
              <w:rPr>
                <w:rFonts w:ascii="Times New Roman" w:hAnsi="Times New Roman"/>
                <w:color w:val="000000"/>
                <w:sz w:val="24"/>
                <w:lang w:val="uk-UA"/>
              </w:rPr>
            </w:pPr>
            <w:r>
              <w:rPr>
                <w:rFonts w:ascii="Times New Roman" w:hAnsi="Times New Roman"/>
                <w:color w:val="000000"/>
                <w:sz w:val="24"/>
                <w:lang w:val="uk-UA"/>
              </w:rPr>
              <w:t>60</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Normal4"/>
              <w:shd w:val="clear" w:color="auto" w:fill="FFFFFF"/>
              <w:jc w:val="center"/>
              <w:rPr>
                <w:rFonts w:ascii="Times New Roman" w:hAnsi="Times New Roman"/>
                <w:color w:val="000000"/>
                <w:sz w:val="24"/>
                <w:lang w:val="uk-UA"/>
              </w:rPr>
            </w:pPr>
            <w:r>
              <w:rPr>
                <w:rFonts w:ascii="Times New Roman" w:hAnsi="Times New Roman"/>
                <w:color w:val="000000"/>
                <w:sz w:val="24"/>
                <w:lang w:val="uk-UA"/>
              </w:rPr>
              <w:t>10</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sz w:val="24"/>
                <w:lang w:val="uk-UA"/>
              </w:rPr>
            </w:pPr>
            <w:r>
              <w:rPr>
                <w:sz w:val="24"/>
                <w:lang w:val="uk-UA"/>
              </w:rPr>
              <w:t>5,91</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ind w:left="-40"/>
              <w:rPr>
                <w:color w:val="000000"/>
                <w:sz w:val="24"/>
                <w:lang w:val="uk-UA"/>
              </w:rPr>
            </w:pPr>
            <w:r>
              <w:rPr>
                <w:color w:val="000000"/>
                <w:sz w:val="24"/>
                <w:lang w:val="uk-UA"/>
              </w:rPr>
              <w:t>17,2</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8,5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6D69A7" w:rsidRDefault="006D69A7" w:rsidP="00F62BBD">
            <w:pPr>
              <w:pStyle w:val="af3"/>
              <w:shd w:val="clear" w:color="auto" w:fill="FFFFFF"/>
              <w:tabs>
                <w:tab w:val="left" w:pos="1692"/>
              </w:tabs>
              <w:ind w:right="-40"/>
              <w:rPr>
                <w:color w:val="000000"/>
                <w:sz w:val="24"/>
                <w:lang w:val="uk-UA"/>
              </w:rPr>
            </w:pPr>
            <w:r>
              <w:rPr>
                <w:color w:val="000000"/>
                <w:sz w:val="24"/>
                <w:lang w:val="uk-UA"/>
              </w:rPr>
              <w:t>3,9</w:t>
            </w:r>
          </w:p>
        </w:tc>
      </w:tr>
    </w:tbl>
    <w:p w:rsidR="006D69A7" w:rsidRDefault="006D69A7" w:rsidP="006D69A7">
      <w:pPr>
        <w:pStyle w:val="Normal4"/>
        <w:shd w:val="clear" w:color="auto" w:fill="FFFFFF"/>
        <w:ind w:firstLine="720"/>
        <w:jc w:val="both"/>
        <w:rPr>
          <w:rFonts w:ascii="Times New Roman" w:hAnsi="Times New Roman"/>
          <w:sz w:val="28"/>
          <w:lang w:val="uk-UA"/>
        </w:rPr>
      </w:pPr>
      <w:r>
        <w:rPr>
          <w:lang w:val="uk-UA"/>
        </w:rPr>
        <w:tab/>
      </w:r>
      <w:r>
        <w:rPr>
          <w:rFonts w:ascii="Times New Roman" w:hAnsi="Times New Roman"/>
          <w:sz w:val="28"/>
          <w:lang w:val="uk-UA"/>
        </w:rPr>
        <w:t>Як показали результати досліджень, найбільш щільні матеріали з негативними значеннями ТКЛР містять в своєму складі лише до 4 мас.% гостродефіцитного оксиду літію.</w:t>
      </w:r>
    </w:p>
    <w:p w:rsidR="006D69A7" w:rsidRDefault="006D69A7" w:rsidP="006D69A7">
      <w:pPr>
        <w:pStyle w:val="Normal4"/>
        <w:shd w:val="clear" w:color="auto" w:fill="FFFFFF"/>
        <w:ind w:firstLine="720"/>
        <w:jc w:val="both"/>
        <w:rPr>
          <w:rFonts w:ascii="Times New Roman" w:hAnsi="Times New Roman"/>
          <w:sz w:val="28"/>
          <w:lang w:val="uk-UA"/>
        </w:rPr>
      </w:pPr>
      <w:r>
        <w:rPr>
          <w:rFonts w:ascii="Times New Roman" w:hAnsi="Times New Roman"/>
          <w:sz w:val="28"/>
          <w:lang w:val="uk-UA"/>
        </w:rPr>
        <w:t>За данними РФА кристалофазовий склад матеріалів надано головним чином β-евкриптитом, електропровідність отриманих матеріалів при температурі 150</w:t>
      </w:r>
      <w:r>
        <w:rPr>
          <w:rFonts w:ascii="Times New Roman" w:hAnsi="Times New Roman"/>
          <w:sz w:val="28"/>
          <w:vertAlign w:val="superscript"/>
          <w:lang w:val="uk-UA"/>
        </w:rPr>
        <w:t>о</w:t>
      </w:r>
      <w:r>
        <w:rPr>
          <w:rFonts w:ascii="Times New Roman" w:hAnsi="Times New Roman"/>
          <w:sz w:val="28"/>
          <w:lang w:val="uk-UA"/>
        </w:rPr>
        <w:t>С не перевищує 10</w:t>
      </w:r>
      <w:r>
        <w:rPr>
          <w:rFonts w:ascii="Times New Roman" w:hAnsi="Times New Roman"/>
          <w:sz w:val="28"/>
          <w:vertAlign w:val="superscript"/>
          <w:lang w:val="uk-UA"/>
        </w:rPr>
        <w:t>-8</w:t>
      </w:r>
      <w:r>
        <w:rPr>
          <w:rFonts w:ascii="Times New Roman" w:hAnsi="Times New Roman"/>
          <w:sz w:val="28"/>
          <w:lang w:val="uk-UA"/>
        </w:rPr>
        <w:t xml:space="preserve"> См/см. Це може бути пов’язано з блокуванням кристалів β-евкриптиту залишковою склофазою, яка збіднена в результаті реакції іонами літію. Завдяки дуже низьким значенням ТКЛР і невеликим значенням відкритої пористості такі матеріали можуть знайти застосування для виготовлення термостійких виробів технічного призначення.</w:t>
      </w:r>
    </w:p>
    <w:p w:rsidR="006D69A7" w:rsidRDefault="006D69A7" w:rsidP="006D69A7">
      <w:pPr>
        <w:pStyle w:val="Normal4"/>
        <w:shd w:val="clear" w:color="auto" w:fill="FFFFFF"/>
        <w:ind w:firstLine="720"/>
        <w:jc w:val="both"/>
        <w:rPr>
          <w:rFonts w:ascii="Times New Roman" w:hAnsi="Times New Roman"/>
          <w:sz w:val="28"/>
          <w:lang w:val="uk-UA"/>
        </w:rPr>
      </w:pPr>
      <w:r>
        <w:rPr>
          <w:rFonts w:ascii="Times New Roman" w:hAnsi="Times New Roman"/>
          <w:sz w:val="28"/>
          <w:lang w:val="uk-UA"/>
        </w:rPr>
        <w:t xml:space="preserve">Дослідження впливу температури і часу випалу композиційних сумішей на їх теплове розширення і відкриту пористість склокераміки показали, що обраний </w:t>
      </w:r>
      <w:r>
        <w:rPr>
          <w:rFonts w:ascii="Times New Roman" w:hAnsi="Times New Roman"/>
          <w:spacing w:val="-6"/>
          <w:sz w:val="28"/>
          <w:lang w:val="uk-UA"/>
        </w:rPr>
        <w:t>первинний режим випалу найбільш близький до оптимального і забезпечує одержання матеріалів зі значеннями ТКЛР до -9·10</w:t>
      </w:r>
      <w:r>
        <w:rPr>
          <w:rFonts w:ascii="Times New Roman" w:hAnsi="Times New Roman"/>
          <w:spacing w:val="-6"/>
          <w:sz w:val="28"/>
          <w:vertAlign w:val="superscript"/>
          <w:lang w:val="uk-UA"/>
        </w:rPr>
        <w:t>-7</w:t>
      </w:r>
      <w:r>
        <w:rPr>
          <w:rFonts w:ascii="Times New Roman" w:hAnsi="Times New Roman"/>
          <w:spacing w:val="-6"/>
          <w:sz w:val="28"/>
          <w:lang w:val="uk-UA"/>
        </w:rPr>
        <w:t xml:space="preserve"> 1/град і відкритої поруватості до 4% (рис. 8 - 9).</w:t>
      </w:r>
    </w:p>
    <w:p w:rsidR="006D69A7" w:rsidRDefault="006D69A7" w:rsidP="006D69A7">
      <w:pPr>
        <w:pStyle w:val="Normal4"/>
        <w:shd w:val="clear" w:color="auto" w:fill="FFFFFF"/>
        <w:jc w:val="both"/>
        <w:rPr>
          <w:rFonts w:ascii="Times New Roman" w:hAnsi="Times New Roman"/>
          <w:spacing w:val="-4"/>
          <w:sz w:val="28"/>
          <w:lang w:val="uk-UA"/>
        </w:rPr>
      </w:pPr>
    </w:p>
    <w:tbl>
      <w:tblPr>
        <w:tblW w:w="0" w:type="auto"/>
        <w:tblInd w:w="108" w:type="dxa"/>
        <w:tblLayout w:type="fixed"/>
        <w:tblLook w:val="0000" w:firstRow="0" w:lastRow="0" w:firstColumn="0" w:lastColumn="0" w:noHBand="0" w:noVBand="0"/>
      </w:tblPr>
      <w:tblGrid>
        <w:gridCol w:w="5102"/>
        <w:gridCol w:w="5104"/>
      </w:tblGrid>
      <w:tr w:rsidR="006D69A7" w:rsidTr="00F62BBD">
        <w:tblPrEx>
          <w:tblCellMar>
            <w:top w:w="0" w:type="dxa"/>
            <w:bottom w:w="0" w:type="dxa"/>
          </w:tblCellMar>
        </w:tblPrEx>
        <w:tc>
          <w:tcPr>
            <w:tcW w:w="5102" w:type="dxa"/>
          </w:tcPr>
          <w:p w:rsidR="006D69A7" w:rsidRDefault="006D69A7" w:rsidP="00F62BBD">
            <w:pPr>
              <w:pStyle w:val="Normal4"/>
              <w:jc w:val="center"/>
              <w:rPr>
                <w:rFonts w:ascii="Times New Roman" w:hAnsi="Times New Roman"/>
                <w:spacing w:val="-4"/>
                <w:sz w:val="28"/>
                <w:lang w:val="uk-UA"/>
              </w:rPr>
            </w:pPr>
            <w:r>
              <w:rPr>
                <w:rFonts w:ascii="Times New Roman" w:hAnsi="Times New Roman"/>
                <w:noProof/>
                <w:spacing w:val="-4"/>
                <w:sz w:val="28"/>
              </w:rPr>
              <w:drawing>
                <wp:inline distT="0" distB="0" distL="0" distR="0">
                  <wp:extent cx="2449195" cy="1850390"/>
                  <wp:effectExtent l="0" t="0" r="8255" b="0"/>
                  <wp:docPr id="11" name="Рисунок 11" descr="Марченк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рченко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49195" cy="1850390"/>
                          </a:xfrm>
                          <a:prstGeom prst="rect">
                            <a:avLst/>
                          </a:prstGeom>
                          <a:noFill/>
                          <a:ln>
                            <a:noFill/>
                          </a:ln>
                        </pic:spPr>
                      </pic:pic>
                    </a:graphicData>
                  </a:graphic>
                </wp:inline>
              </w:drawing>
            </w:r>
          </w:p>
          <w:p w:rsidR="006D69A7" w:rsidRDefault="006D69A7" w:rsidP="00F62BBD">
            <w:pPr>
              <w:pStyle w:val="Normal4"/>
              <w:jc w:val="center"/>
              <w:rPr>
                <w:rFonts w:ascii="Times New Roman" w:hAnsi="Times New Roman"/>
                <w:spacing w:val="-4"/>
                <w:sz w:val="28"/>
                <w:lang w:val="uk-UA"/>
              </w:rPr>
            </w:pPr>
            <w:r>
              <w:rPr>
                <w:rFonts w:ascii="Times New Roman" w:hAnsi="Times New Roman"/>
                <w:spacing w:val="-4"/>
                <w:sz w:val="28"/>
                <w:lang w:val="uk-UA"/>
              </w:rPr>
              <w:t>а)</w:t>
            </w:r>
          </w:p>
          <w:p w:rsidR="006D69A7" w:rsidRDefault="006D69A7" w:rsidP="00F62BBD">
            <w:pPr>
              <w:pStyle w:val="Normal4"/>
              <w:jc w:val="center"/>
              <w:rPr>
                <w:rFonts w:ascii="Times New Roman" w:hAnsi="Times New Roman"/>
                <w:spacing w:val="-4"/>
                <w:sz w:val="28"/>
                <w:lang w:val="uk-UA"/>
              </w:rPr>
            </w:pPr>
            <w:r>
              <w:rPr>
                <w:rFonts w:ascii="Times New Roman" w:hAnsi="Times New Roman"/>
                <w:noProof/>
                <w:spacing w:val="-4"/>
                <w:sz w:val="28"/>
              </w:rPr>
              <w:drawing>
                <wp:inline distT="0" distB="0" distL="0" distR="0">
                  <wp:extent cx="2427605" cy="1850390"/>
                  <wp:effectExtent l="0" t="0" r="0" b="0"/>
                  <wp:docPr id="10" name="Рисунок 10" descr="Марченк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рченко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27605" cy="1850390"/>
                          </a:xfrm>
                          <a:prstGeom prst="rect">
                            <a:avLst/>
                          </a:prstGeom>
                          <a:noFill/>
                          <a:ln>
                            <a:noFill/>
                          </a:ln>
                        </pic:spPr>
                      </pic:pic>
                    </a:graphicData>
                  </a:graphic>
                </wp:inline>
              </w:drawing>
            </w:r>
          </w:p>
          <w:p w:rsidR="006D69A7" w:rsidRDefault="006D69A7" w:rsidP="00F62BBD">
            <w:pPr>
              <w:pStyle w:val="Normal4"/>
              <w:jc w:val="center"/>
              <w:rPr>
                <w:rFonts w:ascii="Times New Roman" w:hAnsi="Times New Roman"/>
                <w:spacing w:val="-4"/>
                <w:sz w:val="28"/>
                <w:lang w:val="uk-UA"/>
              </w:rPr>
            </w:pPr>
            <w:r>
              <w:rPr>
                <w:rFonts w:ascii="Times New Roman" w:hAnsi="Times New Roman"/>
                <w:spacing w:val="-4"/>
                <w:sz w:val="28"/>
                <w:lang w:val="uk-UA"/>
              </w:rPr>
              <w:t>б)</w:t>
            </w:r>
          </w:p>
          <w:p w:rsidR="006D69A7" w:rsidRDefault="006D69A7" w:rsidP="00F62BBD">
            <w:pPr>
              <w:pStyle w:val="Normal4"/>
              <w:jc w:val="both"/>
              <w:rPr>
                <w:rFonts w:ascii="Times New Roman" w:hAnsi="Times New Roman"/>
                <w:spacing w:val="-4"/>
                <w:sz w:val="28"/>
                <w:lang w:val="uk-UA"/>
              </w:rPr>
            </w:pPr>
          </w:p>
          <w:p w:rsidR="006D69A7" w:rsidRDefault="006D69A7" w:rsidP="00F62BBD">
            <w:pPr>
              <w:pStyle w:val="Normal4"/>
              <w:ind w:left="34" w:right="174" w:firstLine="709"/>
              <w:jc w:val="both"/>
              <w:rPr>
                <w:rFonts w:ascii="Times New Roman" w:hAnsi="Times New Roman"/>
                <w:spacing w:val="-4"/>
                <w:sz w:val="24"/>
                <w:lang w:val="uk-UA"/>
              </w:rPr>
            </w:pPr>
            <w:r>
              <w:rPr>
                <w:rFonts w:ascii="Times New Roman" w:hAnsi="Times New Roman"/>
                <w:sz w:val="24"/>
                <w:lang w:val="uk-UA"/>
              </w:rPr>
              <w:t>Рис. 8. Залежність теплового розширення (а) та відкритої поруватості (б) склокерамічних матеріалів від температури випалу композиційної суміші 6, (τ = 1 год.)</w:t>
            </w:r>
          </w:p>
        </w:tc>
        <w:tc>
          <w:tcPr>
            <w:tcW w:w="5104" w:type="dxa"/>
          </w:tcPr>
          <w:p w:rsidR="006D69A7" w:rsidRDefault="006D69A7" w:rsidP="00F62BBD">
            <w:pPr>
              <w:pStyle w:val="Normal4"/>
              <w:jc w:val="center"/>
              <w:rPr>
                <w:rFonts w:ascii="Times New Roman" w:hAnsi="Times New Roman"/>
                <w:spacing w:val="-4"/>
                <w:sz w:val="28"/>
                <w:lang w:val="uk-UA"/>
              </w:rPr>
            </w:pPr>
            <w:r>
              <w:rPr>
                <w:rFonts w:ascii="Times New Roman" w:hAnsi="Times New Roman"/>
                <w:noProof/>
                <w:spacing w:val="-4"/>
                <w:sz w:val="28"/>
              </w:rPr>
              <w:lastRenderedPageBreak/>
              <w:drawing>
                <wp:inline distT="0" distB="0" distL="0" distR="0">
                  <wp:extent cx="2449195" cy="1850390"/>
                  <wp:effectExtent l="0" t="0" r="8255" b="0"/>
                  <wp:docPr id="9" name="Рисунок 9" descr="Марченко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арченко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49195" cy="1850390"/>
                          </a:xfrm>
                          <a:prstGeom prst="rect">
                            <a:avLst/>
                          </a:prstGeom>
                          <a:noFill/>
                          <a:ln>
                            <a:noFill/>
                          </a:ln>
                        </pic:spPr>
                      </pic:pic>
                    </a:graphicData>
                  </a:graphic>
                </wp:inline>
              </w:drawing>
            </w:r>
          </w:p>
          <w:p w:rsidR="006D69A7" w:rsidRDefault="006D69A7" w:rsidP="00F62BBD">
            <w:pPr>
              <w:pStyle w:val="Normal4"/>
              <w:jc w:val="center"/>
              <w:rPr>
                <w:rFonts w:ascii="Times New Roman" w:hAnsi="Times New Roman"/>
                <w:spacing w:val="-4"/>
                <w:sz w:val="28"/>
                <w:lang w:val="uk-UA"/>
              </w:rPr>
            </w:pPr>
            <w:r>
              <w:rPr>
                <w:rFonts w:ascii="Times New Roman" w:hAnsi="Times New Roman"/>
                <w:spacing w:val="-4"/>
                <w:sz w:val="28"/>
                <w:lang w:val="uk-UA"/>
              </w:rPr>
              <w:t>а)</w:t>
            </w:r>
          </w:p>
          <w:p w:rsidR="006D69A7" w:rsidRDefault="006D69A7" w:rsidP="00F62BBD">
            <w:pPr>
              <w:pStyle w:val="Normal4"/>
              <w:jc w:val="center"/>
              <w:rPr>
                <w:rFonts w:ascii="Times New Roman" w:hAnsi="Times New Roman"/>
                <w:spacing w:val="-4"/>
                <w:sz w:val="28"/>
                <w:lang w:val="uk-UA"/>
              </w:rPr>
            </w:pPr>
            <w:r>
              <w:rPr>
                <w:rFonts w:ascii="Times New Roman" w:hAnsi="Times New Roman"/>
                <w:noProof/>
                <w:spacing w:val="-4"/>
                <w:sz w:val="28"/>
              </w:rPr>
              <w:drawing>
                <wp:inline distT="0" distB="0" distL="0" distR="0">
                  <wp:extent cx="2438400" cy="1850390"/>
                  <wp:effectExtent l="0" t="0" r="0" b="0"/>
                  <wp:docPr id="8" name="Рисунок 8" descr="Марченко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арченко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38400" cy="1850390"/>
                          </a:xfrm>
                          <a:prstGeom prst="rect">
                            <a:avLst/>
                          </a:prstGeom>
                          <a:noFill/>
                          <a:ln>
                            <a:noFill/>
                          </a:ln>
                        </pic:spPr>
                      </pic:pic>
                    </a:graphicData>
                  </a:graphic>
                </wp:inline>
              </w:drawing>
            </w:r>
          </w:p>
          <w:p w:rsidR="006D69A7" w:rsidRDefault="006D69A7" w:rsidP="00F62BBD">
            <w:pPr>
              <w:pStyle w:val="Normal4"/>
              <w:jc w:val="center"/>
              <w:rPr>
                <w:rFonts w:ascii="Times New Roman" w:hAnsi="Times New Roman"/>
                <w:spacing w:val="-4"/>
                <w:sz w:val="28"/>
                <w:lang w:val="uk-UA"/>
              </w:rPr>
            </w:pPr>
            <w:r>
              <w:rPr>
                <w:rFonts w:ascii="Times New Roman" w:hAnsi="Times New Roman"/>
                <w:spacing w:val="-4"/>
                <w:sz w:val="28"/>
                <w:lang w:val="uk-UA"/>
              </w:rPr>
              <w:t>б)</w:t>
            </w:r>
          </w:p>
          <w:p w:rsidR="006D69A7" w:rsidRDefault="006D69A7" w:rsidP="00F62BBD">
            <w:pPr>
              <w:pStyle w:val="Normal4"/>
              <w:jc w:val="both"/>
              <w:rPr>
                <w:rFonts w:ascii="Times New Roman" w:hAnsi="Times New Roman"/>
                <w:spacing w:val="-4"/>
                <w:sz w:val="24"/>
                <w:lang w:val="uk-UA"/>
              </w:rPr>
            </w:pPr>
          </w:p>
          <w:p w:rsidR="006D69A7" w:rsidRDefault="006D69A7" w:rsidP="00F62BBD">
            <w:pPr>
              <w:pStyle w:val="Normal4"/>
              <w:ind w:left="319" w:right="33" w:firstLine="425"/>
              <w:jc w:val="both"/>
              <w:rPr>
                <w:rFonts w:ascii="Times New Roman" w:hAnsi="Times New Roman"/>
                <w:spacing w:val="-4"/>
                <w:sz w:val="28"/>
                <w:lang w:val="uk-UA"/>
              </w:rPr>
            </w:pPr>
            <w:r>
              <w:rPr>
                <w:rFonts w:ascii="Times New Roman" w:hAnsi="Times New Roman"/>
                <w:sz w:val="24"/>
                <w:lang w:val="uk-UA"/>
              </w:rPr>
              <w:t>Рис. 9. Залежність теплового розширення (а) та відкритої поруватості (б) склокерамічних матеріалів від часу випалу композиційної суміші 6, (t = 1100</w:t>
            </w:r>
            <w:r>
              <w:rPr>
                <w:rFonts w:ascii="Times New Roman" w:hAnsi="Times New Roman"/>
                <w:sz w:val="24"/>
                <w:vertAlign w:val="superscript"/>
                <w:lang w:val="uk-UA"/>
              </w:rPr>
              <w:t>о</w:t>
            </w:r>
            <w:r>
              <w:rPr>
                <w:rFonts w:ascii="Times New Roman" w:hAnsi="Times New Roman"/>
                <w:sz w:val="24"/>
                <w:lang w:val="uk-UA"/>
              </w:rPr>
              <w:t>С)</w:t>
            </w:r>
          </w:p>
        </w:tc>
      </w:tr>
    </w:tbl>
    <w:p w:rsidR="006D69A7" w:rsidRDefault="006D69A7" w:rsidP="006D69A7">
      <w:pPr>
        <w:pStyle w:val="Normal4"/>
        <w:shd w:val="clear" w:color="auto" w:fill="FFFFFF"/>
        <w:jc w:val="both"/>
        <w:rPr>
          <w:rFonts w:ascii="Times New Roman" w:hAnsi="Times New Roman"/>
          <w:spacing w:val="-4"/>
          <w:sz w:val="28"/>
          <w:lang w:val="uk-UA"/>
        </w:rPr>
      </w:pPr>
    </w:p>
    <w:p w:rsidR="006D69A7" w:rsidRDefault="006D69A7" w:rsidP="006D69A7">
      <w:pPr>
        <w:pStyle w:val="Normal4"/>
        <w:shd w:val="clear" w:color="auto" w:fill="FFFFFF"/>
        <w:ind w:firstLine="720"/>
        <w:jc w:val="both"/>
        <w:rPr>
          <w:rFonts w:ascii="Times New Roman" w:hAnsi="Times New Roman"/>
          <w:sz w:val="28"/>
          <w:lang w:val="uk-UA"/>
        </w:rPr>
      </w:pPr>
      <w:r>
        <w:rPr>
          <w:rFonts w:ascii="Times New Roman" w:hAnsi="Times New Roman"/>
          <w:b/>
          <w:sz w:val="28"/>
          <w:lang w:val="uk-UA"/>
        </w:rPr>
        <w:t xml:space="preserve">В п’ятому розділі </w:t>
      </w:r>
      <w:r>
        <w:rPr>
          <w:rFonts w:ascii="Times New Roman" w:hAnsi="Times New Roman"/>
          <w:sz w:val="28"/>
          <w:lang w:val="uk-UA"/>
        </w:rPr>
        <w:t>наведенені результати апробації в лабораторних і виробничих умовах розроблених стекол і склокерамічних матеріалів.</w:t>
      </w:r>
    </w:p>
    <w:p w:rsidR="006D69A7" w:rsidRDefault="006D69A7" w:rsidP="006D69A7">
      <w:pPr>
        <w:pStyle w:val="Normal4"/>
        <w:shd w:val="clear" w:color="auto" w:fill="FFFFFF"/>
        <w:ind w:firstLine="720"/>
        <w:jc w:val="both"/>
        <w:rPr>
          <w:rFonts w:ascii="Times New Roman" w:hAnsi="Times New Roman"/>
          <w:spacing w:val="-2"/>
          <w:sz w:val="28"/>
          <w:lang w:val="uk-UA"/>
        </w:rPr>
      </w:pPr>
      <w:r>
        <w:rPr>
          <w:rFonts w:ascii="Times New Roman" w:hAnsi="Times New Roman"/>
          <w:spacing w:val="-2"/>
          <w:sz w:val="28"/>
          <w:lang w:val="uk-UA"/>
        </w:rPr>
        <w:t>Стекла в системі Lі</w:t>
      </w:r>
      <w:r>
        <w:rPr>
          <w:rFonts w:ascii="Times New Roman" w:hAnsi="Times New Roman"/>
          <w:spacing w:val="-2"/>
          <w:sz w:val="28"/>
          <w:vertAlign w:val="subscript"/>
          <w:lang w:val="uk-UA"/>
        </w:rPr>
        <w:t>2</w:t>
      </w:r>
      <w:r>
        <w:rPr>
          <w:rFonts w:ascii="Times New Roman" w:hAnsi="Times New Roman"/>
          <w:spacing w:val="-2"/>
          <w:sz w:val="28"/>
          <w:lang w:val="uk-UA"/>
        </w:rPr>
        <w:t>O-LіF-P</w:t>
      </w:r>
      <w:r>
        <w:rPr>
          <w:rFonts w:ascii="Times New Roman" w:hAnsi="Times New Roman"/>
          <w:spacing w:val="-2"/>
          <w:sz w:val="28"/>
          <w:vertAlign w:val="subscript"/>
          <w:lang w:val="uk-UA"/>
        </w:rPr>
        <w:t>2</w:t>
      </w:r>
      <w:r>
        <w:rPr>
          <w:rFonts w:ascii="Times New Roman" w:hAnsi="Times New Roman"/>
          <w:spacing w:val="-2"/>
          <w:sz w:val="28"/>
          <w:lang w:val="uk-UA"/>
        </w:rPr>
        <w:t>O</w:t>
      </w:r>
      <w:r>
        <w:rPr>
          <w:rFonts w:ascii="Times New Roman" w:hAnsi="Times New Roman"/>
          <w:spacing w:val="-2"/>
          <w:sz w:val="28"/>
          <w:vertAlign w:val="subscript"/>
          <w:lang w:val="uk-UA"/>
        </w:rPr>
        <w:t>5</w:t>
      </w:r>
      <w:r>
        <w:rPr>
          <w:rFonts w:ascii="Times New Roman" w:hAnsi="Times New Roman"/>
          <w:spacing w:val="-2"/>
          <w:sz w:val="28"/>
          <w:lang w:val="uk-UA"/>
        </w:rPr>
        <w:t xml:space="preserve"> (вміст Lі</w:t>
      </w:r>
      <w:r>
        <w:rPr>
          <w:rFonts w:ascii="Times New Roman" w:hAnsi="Times New Roman"/>
          <w:spacing w:val="-2"/>
          <w:sz w:val="28"/>
          <w:vertAlign w:val="subscript"/>
          <w:lang w:val="uk-UA"/>
        </w:rPr>
        <w:t>2</w:t>
      </w:r>
      <w:r>
        <w:rPr>
          <w:rFonts w:ascii="Times New Roman" w:hAnsi="Times New Roman"/>
          <w:spacing w:val="-2"/>
          <w:sz w:val="28"/>
          <w:lang w:val="uk-UA"/>
        </w:rPr>
        <w:t>O &gt; 50 мол.%) з добавками MoO</w:t>
      </w:r>
      <w:r>
        <w:rPr>
          <w:rFonts w:ascii="Times New Roman" w:hAnsi="Times New Roman"/>
          <w:spacing w:val="-2"/>
          <w:sz w:val="28"/>
          <w:vertAlign w:val="subscript"/>
          <w:lang w:val="uk-UA"/>
        </w:rPr>
        <w:t>3</w:t>
      </w:r>
      <w:r>
        <w:rPr>
          <w:rFonts w:ascii="Times New Roman" w:hAnsi="Times New Roman"/>
          <w:spacing w:val="-2"/>
          <w:sz w:val="28"/>
          <w:lang w:val="uk-UA"/>
        </w:rPr>
        <w:t xml:space="preserve"> пройшли успішні випробовування в лабораторних умовах ТОВ “Інтер-Інтел”.</w:t>
      </w:r>
    </w:p>
    <w:p w:rsidR="006D69A7" w:rsidRDefault="006D69A7" w:rsidP="006D69A7">
      <w:pPr>
        <w:pStyle w:val="Normal4"/>
        <w:shd w:val="clear" w:color="auto" w:fill="FFFFFF"/>
        <w:ind w:firstLine="720"/>
        <w:jc w:val="both"/>
        <w:rPr>
          <w:rFonts w:ascii="Times New Roman" w:hAnsi="Times New Roman"/>
          <w:sz w:val="28"/>
          <w:lang w:val="uk-UA"/>
        </w:rPr>
      </w:pPr>
      <w:r>
        <w:rPr>
          <w:rFonts w:ascii="Times New Roman" w:hAnsi="Times New Roman"/>
          <w:sz w:val="28"/>
          <w:lang w:val="uk-UA"/>
        </w:rPr>
        <w:t>За результатами імпедансних досліджень встановлено, що за показниками іонної провідності розроблені скловидні тверді електроліти перевищують світові аналоги (табл. 2).</w:t>
      </w:r>
    </w:p>
    <w:p w:rsidR="006D69A7" w:rsidRDefault="006D69A7" w:rsidP="006D69A7">
      <w:pPr>
        <w:pStyle w:val="Normal4"/>
        <w:shd w:val="clear" w:color="auto" w:fill="FFFFFF"/>
        <w:ind w:firstLine="720"/>
        <w:jc w:val="both"/>
        <w:rPr>
          <w:rFonts w:ascii="Times New Roman" w:hAnsi="Times New Roman"/>
          <w:sz w:val="28"/>
          <w:lang w:val="uk-UA"/>
        </w:rPr>
      </w:pPr>
    </w:p>
    <w:p w:rsidR="006D69A7" w:rsidRDefault="006D69A7" w:rsidP="006D69A7">
      <w:pPr>
        <w:jc w:val="right"/>
        <w:rPr>
          <w:i/>
          <w:sz w:val="28"/>
          <w:lang w:val="uk-UA"/>
        </w:rPr>
      </w:pPr>
      <w:r>
        <w:rPr>
          <w:i/>
          <w:sz w:val="28"/>
          <w:lang w:val="uk-UA"/>
        </w:rPr>
        <w:t>Таблиця 2</w:t>
      </w:r>
    </w:p>
    <w:p w:rsidR="006D69A7" w:rsidRDefault="006D69A7" w:rsidP="006D69A7">
      <w:pPr>
        <w:jc w:val="center"/>
        <w:rPr>
          <w:b/>
          <w:sz w:val="24"/>
          <w:lang w:val="uk-UA"/>
        </w:rPr>
      </w:pPr>
      <w:r>
        <w:rPr>
          <w:b/>
          <w:sz w:val="24"/>
          <w:lang w:val="uk-UA"/>
        </w:rPr>
        <w:t>Порівняльна характеристика іонної провідності розробленого скловидного електроліту зі світовими аналогами</w:t>
      </w:r>
    </w:p>
    <w:p w:rsidR="006D69A7" w:rsidRDefault="006D69A7" w:rsidP="006D69A7">
      <w:pPr>
        <w:jc w:val="both"/>
        <w:rPr>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5"/>
        <w:gridCol w:w="3474"/>
        <w:gridCol w:w="3367"/>
      </w:tblGrid>
      <w:tr w:rsidR="006D69A7" w:rsidTr="00F62BBD">
        <w:tblPrEx>
          <w:tblCellMar>
            <w:top w:w="0" w:type="dxa"/>
            <w:bottom w:w="0" w:type="dxa"/>
          </w:tblCellMar>
        </w:tblPrEx>
        <w:tc>
          <w:tcPr>
            <w:tcW w:w="3365" w:type="dxa"/>
            <w:vAlign w:val="center"/>
          </w:tcPr>
          <w:p w:rsidR="006D69A7" w:rsidRDefault="006D69A7" w:rsidP="00F62BBD">
            <w:pPr>
              <w:jc w:val="center"/>
              <w:rPr>
                <w:sz w:val="28"/>
                <w:lang w:val="uk-UA"/>
              </w:rPr>
            </w:pPr>
            <w:r>
              <w:rPr>
                <w:sz w:val="28"/>
                <w:lang w:val="uk-UA"/>
              </w:rPr>
              <w:t>Об’єкт</w:t>
            </w:r>
          </w:p>
        </w:tc>
        <w:tc>
          <w:tcPr>
            <w:tcW w:w="3474" w:type="dxa"/>
            <w:vAlign w:val="center"/>
          </w:tcPr>
          <w:p w:rsidR="006D69A7" w:rsidRDefault="006D69A7" w:rsidP="00F62BBD">
            <w:pPr>
              <w:jc w:val="center"/>
              <w:rPr>
                <w:sz w:val="28"/>
                <w:lang w:val="uk-UA"/>
              </w:rPr>
            </w:pPr>
            <w:r>
              <w:rPr>
                <w:sz w:val="28"/>
                <w:lang w:val="uk-UA"/>
              </w:rPr>
              <w:t>Іонна провідність при температурі 25</w:t>
            </w:r>
            <w:r>
              <w:rPr>
                <w:sz w:val="28"/>
                <w:vertAlign w:val="superscript"/>
                <w:lang w:val="uk-UA"/>
              </w:rPr>
              <w:t>о</w:t>
            </w:r>
            <w:r>
              <w:rPr>
                <w:sz w:val="28"/>
                <w:lang w:val="uk-UA"/>
              </w:rPr>
              <w:t>С, См/см</w:t>
            </w:r>
          </w:p>
        </w:tc>
        <w:tc>
          <w:tcPr>
            <w:tcW w:w="3367" w:type="dxa"/>
            <w:vAlign w:val="center"/>
          </w:tcPr>
          <w:p w:rsidR="006D69A7" w:rsidRDefault="006D69A7" w:rsidP="00F62BBD">
            <w:pPr>
              <w:jc w:val="center"/>
              <w:rPr>
                <w:sz w:val="28"/>
                <w:lang w:val="uk-UA"/>
              </w:rPr>
            </w:pPr>
            <w:r>
              <w:rPr>
                <w:sz w:val="28"/>
                <w:lang w:val="uk-UA"/>
              </w:rPr>
              <w:t>Патент № (країна)</w:t>
            </w:r>
          </w:p>
        </w:tc>
      </w:tr>
      <w:tr w:rsidR="006D69A7" w:rsidTr="00F62BBD">
        <w:tblPrEx>
          <w:tblCellMar>
            <w:top w:w="0" w:type="dxa"/>
            <w:bottom w:w="0" w:type="dxa"/>
          </w:tblCellMar>
        </w:tblPrEx>
        <w:tc>
          <w:tcPr>
            <w:tcW w:w="3365" w:type="dxa"/>
            <w:vAlign w:val="center"/>
          </w:tcPr>
          <w:p w:rsidR="006D69A7" w:rsidRDefault="006D69A7" w:rsidP="00F62BBD">
            <w:pPr>
              <w:jc w:val="center"/>
              <w:rPr>
                <w:sz w:val="28"/>
                <w:vertAlign w:val="subscript"/>
                <w:lang w:val="uk-UA"/>
              </w:rPr>
            </w:pPr>
            <w:r>
              <w:rPr>
                <w:sz w:val="28"/>
                <w:lang w:val="en-US"/>
              </w:rPr>
              <w:t>Li</w:t>
            </w:r>
            <w:r>
              <w:rPr>
                <w:sz w:val="28"/>
                <w:vertAlign w:val="subscript"/>
                <w:lang w:val="uk-UA"/>
              </w:rPr>
              <w:t>3,3</w:t>
            </w:r>
            <w:r>
              <w:rPr>
                <w:sz w:val="28"/>
                <w:lang w:val="en-US"/>
              </w:rPr>
              <w:t>PO</w:t>
            </w:r>
            <w:r>
              <w:rPr>
                <w:sz w:val="28"/>
                <w:vertAlign w:val="subscript"/>
                <w:lang w:val="uk-UA"/>
              </w:rPr>
              <w:t>3,8</w:t>
            </w:r>
            <w:r>
              <w:rPr>
                <w:sz w:val="28"/>
                <w:lang w:val="en-US"/>
              </w:rPr>
              <w:t>N</w:t>
            </w:r>
            <w:r>
              <w:rPr>
                <w:sz w:val="28"/>
                <w:vertAlign w:val="subscript"/>
                <w:lang w:val="uk-UA"/>
              </w:rPr>
              <w:t>0</w:t>
            </w:r>
            <w:r>
              <w:rPr>
                <w:sz w:val="28"/>
                <w:vertAlign w:val="subscript"/>
                <w:lang w:val="en-US"/>
              </w:rPr>
              <w:t>,</w:t>
            </w:r>
            <w:r>
              <w:rPr>
                <w:sz w:val="28"/>
                <w:vertAlign w:val="subscript"/>
                <w:lang w:val="uk-UA"/>
              </w:rPr>
              <w:t>22</w:t>
            </w:r>
          </w:p>
        </w:tc>
        <w:tc>
          <w:tcPr>
            <w:tcW w:w="3474" w:type="dxa"/>
            <w:vAlign w:val="center"/>
          </w:tcPr>
          <w:p w:rsidR="006D69A7" w:rsidRDefault="006D69A7" w:rsidP="00F62BBD">
            <w:pPr>
              <w:jc w:val="center"/>
              <w:rPr>
                <w:sz w:val="28"/>
                <w:lang w:val="en-US"/>
              </w:rPr>
            </w:pPr>
            <w:r>
              <w:rPr>
                <w:sz w:val="28"/>
                <w:lang w:val="en-US"/>
              </w:rPr>
              <w:t>2,4·10</w:t>
            </w:r>
            <w:r>
              <w:rPr>
                <w:sz w:val="28"/>
                <w:vertAlign w:val="superscript"/>
                <w:lang w:val="en-US"/>
              </w:rPr>
              <w:t>-6</w:t>
            </w:r>
          </w:p>
        </w:tc>
        <w:tc>
          <w:tcPr>
            <w:tcW w:w="3367" w:type="dxa"/>
            <w:vAlign w:val="center"/>
          </w:tcPr>
          <w:p w:rsidR="006D69A7" w:rsidRDefault="006D69A7" w:rsidP="00F62BBD">
            <w:pPr>
              <w:jc w:val="center"/>
              <w:rPr>
                <w:sz w:val="28"/>
                <w:lang w:val="uk-UA"/>
              </w:rPr>
            </w:pPr>
            <w:r>
              <w:rPr>
                <w:sz w:val="28"/>
                <w:lang w:val="en-US"/>
              </w:rPr>
              <w:t>Patent</w:t>
            </w:r>
            <w:r>
              <w:rPr>
                <w:sz w:val="28"/>
                <w:lang w:val="uk-UA"/>
              </w:rPr>
              <w:t xml:space="preserve"> </w:t>
            </w:r>
            <w:r>
              <w:rPr>
                <w:sz w:val="28"/>
                <w:lang w:val="en-US"/>
              </w:rPr>
              <w:t xml:space="preserve">No. 7351502 B2, Apr. </w:t>
            </w:r>
            <w:r>
              <w:rPr>
                <w:sz w:val="28"/>
                <w:lang w:val="uk-UA"/>
              </w:rPr>
              <w:t>30</w:t>
            </w:r>
            <w:r>
              <w:rPr>
                <w:sz w:val="28"/>
                <w:lang w:val="en-US"/>
              </w:rPr>
              <w:t xml:space="preserve">, </w:t>
            </w:r>
            <w:r>
              <w:rPr>
                <w:sz w:val="28"/>
                <w:lang w:val="uk-UA"/>
              </w:rPr>
              <w:t>1996 (</w:t>
            </w:r>
            <w:r>
              <w:rPr>
                <w:sz w:val="28"/>
                <w:lang w:val="en-US"/>
              </w:rPr>
              <w:t>US</w:t>
            </w:r>
            <w:r>
              <w:rPr>
                <w:sz w:val="28"/>
                <w:lang w:val="uk-UA"/>
              </w:rPr>
              <w:t>А)</w:t>
            </w:r>
          </w:p>
        </w:tc>
      </w:tr>
      <w:tr w:rsidR="006D69A7" w:rsidTr="00F62BBD">
        <w:tblPrEx>
          <w:tblCellMar>
            <w:top w:w="0" w:type="dxa"/>
            <w:bottom w:w="0" w:type="dxa"/>
          </w:tblCellMar>
        </w:tblPrEx>
        <w:tc>
          <w:tcPr>
            <w:tcW w:w="3365" w:type="dxa"/>
            <w:vAlign w:val="center"/>
          </w:tcPr>
          <w:p w:rsidR="006D69A7" w:rsidRDefault="006D69A7" w:rsidP="00F62BBD">
            <w:pPr>
              <w:jc w:val="center"/>
              <w:rPr>
                <w:sz w:val="28"/>
                <w:lang w:val="en-US"/>
              </w:rPr>
            </w:pPr>
            <w:r>
              <w:rPr>
                <w:sz w:val="28"/>
                <w:lang w:val="en-US"/>
              </w:rPr>
              <w:t>Solid Inorganic Glassy Electrolyte</w:t>
            </w:r>
          </w:p>
        </w:tc>
        <w:tc>
          <w:tcPr>
            <w:tcW w:w="3474" w:type="dxa"/>
            <w:vAlign w:val="center"/>
          </w:tcPr>
          <w:p w:rsidR="006D69A7" w:rsidRDefault="006D69A7" w:rsidP="00F62BBD">
            <w:pPr>
              <w:jc w:val="center"/>
              <w:rPr>
                <w:sz w:val="28"/>
                <w:lang w:val="uk-UA"/>
              </w:rPr>
            </w:pPr>
            <w:r>
              <w:rPr>
                <w:sz w:val="28"/>
                <w:lang w:val="en-US"/>
              </w:rPr>
              <w:t>4,3·10</w:t>
            </w:r>
            <w:r>
              <w:rPr>
                <w:sz w:val="28"/>
                <w:vertAlign w:val="superscript"/>
                <w:lang w:val="en-US"/>
              </w:rPr>
              <w:t>-6</w:t>
            </w:r>
          </w:p>
        </w:tc>
        <w:tc>
          <w:tcPr>
            <w:tcW w:w="3367" w:type="dxa"/>
            <w:vAlign w:val="center"/>
          </w:tcPr>
          <w:p w:rsidR="006D69A7" w:rsidRDefault="006D69A7" w:rsidP="00F62BBD">
            <w:pPr>
              <w:jc w:val="center"/>
              <w:rPr>
                <w:sz w:val="28"/>
                <w:lang w:val="uk-UA"/>
              </w:rPr>
            </w:pPr>
            <w:r>
              <w:rPr>
                <w:sz w:val="28"/>
                <w:lang w:val="en-US"/>
              </w:rPr>
              <w:t>Patent</w:t>
            </w:r>
            <w:r>
              <w:rPr>
                <w:sz w:val="28"/>
                <w:lang w:val="uk-UA"/>
              </w:rPr>
              <w:t xml:space="preserve"> </w:t>
            </w:r>
            <w:r>
              <w:rPr>
                <w:sz w:val="28"/>
                <w:lang w:val="en-US"/>
              </w:rPr>
              <w:t>No. 7351502 B2, Apr. 1, 2008</w:t>
            </w:r>
            <w:r>
              <w:rPr>
                <w:sz w:val="28"/>
                <w:lang w:val="uk-UA"/>
              </w:rPr>
              <w:t xml:space="preserve"> (</w:t>
            </w:r>
            <w:r>
              <w:rPr>
                <w:sz w:val="28"/>
                <w:lang w:val="en-US"/>
              </w:rPr>
              <w:t>US</w:t>
            </w:r>
            <w:r>
              <w:rPr>
                <w:sz w:val="28"/>
                <w:lang w:val="uk-UA"/>
              </w:rPr>
              <w:t>А)</w:t>
            </w:r>
          </w:p>
        </w:tc>
      </w:tr>
      <w:tr w:rsidR="006D69A7" w:rsidTr="00F62BBD">
        <w:tblPrEx>
          <w:tblCellMar>
            <w:top w:w="0" w:type="dxa"/>
            <w:bottom w:w="0" w:type="dxa"/>
          </w:tblCellMar>
        </w:tblPrEx>
        <w:tc>
          <w:tcPr>
            <w:tcW w:w="3365" w:type="dxa"/>
            <w:vAlign w:val="center"/>
          </w:tcPr>
          <w:p w:rsidR="006D69A7" w:rsidRDefault="006D69A7" w:rsidP="00F62BBD">
            <w:pPr>
              <w:jc w:val="center"/>
              <w:rPr>
                <w:sz w:val="28"/>
                <w:lang w:val="uk-UA"/>
              </w:rPr>
            </w:pPr>
            <w:r>
              <w:rPr>
                <w:sz w:val="28"/>
                <w:lang w:val="uk-UA"/>
              </w:rPr>
              <w:t>Запропонований скловидний електроліт</w:t>
            </w:r>
          </w:p>
        </w:tc>
        <w:tc>
          <w:tcPr>
            <w:tcW w:w="3474" w:type="dxa"/>
            <w:vAlign w:val="center"/>
          </w:tcPr>
          <w:p w:rsidR="006D69A7" w:rsidRDefault="006D69A7" w:rsidP="00F62BBD">
            <w:pPr>
              <w:jc w:val="center"/>
              <w:rPr>
                <w:sz w:val="28"/>
                <w:lang w:val="uk-UA"/>
              </w:rPr>
            </w:pPr>
            <w:r>
              <w:rPr>
                <w:sz w:val="28"/>
              </w:rPr>
              <w:t>9,1·10</w:t>
            </w:r>
            <w:r>
              <w:rPr>
                <w:sz w:val="28"/>
                <w:vertAlign w:val="superscript"/>
              </w:rPr>
              <w:t>-6</w:t>
            </w:r>
          </w:p>
        </w:tc>
        <w:tc>
          <w:tcPr>
            <w:tcW w:w="3367" w:type="dxa"/>
            <w:vAlign w:val="center"/>
          </w:tcPr>
          <w:p w:rsidR="006D69A7" w:rsidRDefault="006D69A7" w:rsidP="00F62BBD">
            <w:pPr>
              <w:jc w:val="center"/>
              <w:rPr>
                <w:sz w:val="28"/>
                <w:lang w:val="uk-UA"/>
              </w:rPr>
            </w:pPr>
            <w:r>
              <w:rPr>
                <w:sz w:val="28"/>
                <w:lang w:val="uk-UA"/>
              </w:rPr>
              <w:t>Подана заявка на винахід (Україна)</w:t>
            </w:r>
          </w:p>
        </w:tc>
      </w:tr>
    </w:tbl>
    <w:p w:rsidR="006D69A7" w:rsidRDefault="006D69A7" w:rsidP="006D69A7">
      <w:pPr>
        <w:jc w:val="both"/>
        <w:rPr>
          <w:sz w:val="28"/>
        </w:rPr>
      </w:pPr>
    </w:p>
    <w:p w:rsidR="006D69A7" w:rsidRDefault="006D69A7" w:rsidP="006D69A7">
      <w:pPr>
        <w:jc w:val="both"/>
        <w:rPr>
          <w:sz w:val="28"/>
          <w:lang w:val="uk-UA"/>
        </w:rPr>
      </w:pPr>
      <w:r>
        <w:rPr>
          <w:sz w:val="28"/>
          <w:lang w:val="uk-UA"/>
        </w:rPr>
        <w:tab/>
        <w:t>Результати вольтамперометричного і гальваностатичного циклування показали стабільність розроблених матеріалів відносно літієвого електрода порівняння в області потенціалів 0,0..4,5 В.</w:t>
      </w:r>
    </w:p>
    <w:p w:rsidR="006D69A7" w:rsidRDefault="006D69A7" w:rsidP="006D69A7">
      <w:pPr>
        <w:pStyle w:val="Normal4"/>
        <w:shd w:val="clear" w:color="auto" w:fill="FFFFFF"/>
        <w:ind w:firstLine="720"/>
        <w:jc w:val="both"/>
        <w:rPr>
          <w:rFonts w:ascii="Times New Roman" w:hAnsi="Times New Roman"/>
          <w:sz w:val="28"/>
          <w:lang w:val="uk-UA"/>
        </w:rPr>
      </w:pPr>
      <w:r>
        <w:rPr>
          <w:rFonts w:ascii="Times New Roman" w:hAnsi="Times New Roman"/>
          <w:sz w:val="28"/>
          <w:lang w:val="uk-UA"/>
        </w:rPr>
        <w:t>Лабораторні зразки літієвих акумуляторів, в яких в якості твердого електроліту використані зазначені стекла, ефективно циклуються технічно прийнятими щільностями струму (до 250 мкА/см</w:t>
      </w:r>
      <w:r>
        <w:rPr>
          <w:rFonts w:ascii="Times New Roman" w:hAnsi="Times New Roman"/>
          <w:sz w:val="28"/>
          <w:vertAlign w:val="superscript"/>
          <w:lang w:val="uk-UA"/>
        </w:rPr>
        <w:t>2</w:t>
      </w:r>
      <w:r>
        <w:rPr>
          <w:rFonts w:ascii="Times New Roman" w:hAnsi="Times New Roman"/>
          <w:sz w:val="28"/>
          <w:lang w:val="uk-UA"/>
        </w:rPr>
        <w:t>).</w:t>
      </w:r>
    </w:p>
    <w:p w:rsidR="006D69A7" w:rsidRDefault="006D69A7" w:rsidP="006D69A7">
      <w:pPr>
        <w:pStyle w:val="Normal4"/>
        <w:shd w:val="clear" w:color="auto" w:fill="FFFFFF"/>
        <w:ind w:firstLine="720"/>
        <w:jc w:val="both"/>
        <w:rPr>
          <w:rFonts w:ascii="Times New Roman" w:hAnsi="Times New Roman"/>
          <w:sz w:val="28"/>
          <w:lang w:val="uk-UA"/>
        </w:rPr>
      </w:pPr>
      <w:r>
        <w:rPr>
          <w:rFonts w:ascii="Times New Roman" w:hAnsi="Times New Roman"/>
          <w:sz w:val="28"/>
          <w:lang w:val="uk-UA"/>
        </w:rPr>
        <w:t>Виконані випробування свідчать про перспективність застосування розроблених стекол для виготовлення твердотільних літієвих ХДС, що перезаряджаються.</w:t>
      </w:r>
    </w:p>
    <w:p w:rsidR="006D69A7" w:rsidRDefault="006D69A7" w:rsidP="006D69A7">
      <w:pPr>
        <w:jc w:val="both"/>
        <w:rPr>
          <w:spacing w:val="-1"/>
          <w:sz w:val="28"/>
          <w:lang w:val="uk-UA"/>
        </w:rPr>
      </w:pPr>
      <w:r>
        <w:rPr>
          <w:sz w:val="28"/>
          <w:lang w:val="uk-UA"/>
        </w:rPr>
        <w:tab/>
      </w:r>
      <w:r>
        <w:rPr>
          <w:spacing w:val="-1"/>
          <w:sz w:val="28"/>
          <w:lang w:val="uk-UA"/>
        </w:rPr>
        <w:t>Склокерамічний матеріал, який отримано на основі композиційної суміші, що містить, мас. %: скло складу 0,5Lі</w:t>
      </w:r>
      <w:r>
        <w:rPr>
          <w:spacing w:val="-1"/>
          <w:sz w:val="28"/>
          <w:vertAlign w:val="subscript"/>
          <w:lang w:val="uk-UA"/>
        </w:rPr>
        <w:t>2</w:t>
      </w:r>
      <w:r>
        <w:rPr>
          <w:spacing w:val="-1"/>
          <w:sz w:val="28"/>
          <w:lang w:val="uk-UA"/>
        </w:rPr>
        <w:t>O·0,1Lі</w:t>
      </w:r>
      <w:r>
        <w:rPr>
          <w:spacing w:val="-1"/>
          <w:sz w:val="28"/>
          <w:vertAlign w:val="subscript"/>
          <w:lang w:val="uk-UA"/>
        </w:rPr>
        <w:t>2</w:t>
      </w:r>
      <w:r>
        <w:rPr>
          <w:spacing w:val="-1"/>
          <w:sz w:val="28"/>
          <w:lang w:val="uk-UA"/>
        </w:rPr>
        <w:t>SO</w:t>
      </w:r>
      <w:r>
        <w:rPr>
          <w:spacing w:val="-1"/>
          <w:sz w:val="28"/>
          <w:vertAlign w:val="subscript"/>
          <w:lang w:val="uk-UA"/>
        </w:rPr>
        <w:t>4</w:t>
      </w:r>
      <w:r>
        <w:rPr>
          <w:spacing w:val="-1"/>
          <w:sz w:val="28"/>
          <w:lang w:val="uk-UA"/>
        </w:rPr>
        <w:t>·0,4P</w:t>
      </w:r>
      <w:r>
        <w:rPr>
          <w:spacing w:val="-1"/>
          <w:sz w:val="28"/>
          <w:vertAlign w:val="subscript"/>
          <w:lang w:val="uk-UA"/>
        </w:rPr>
        <w:t>2</w:t>
      </w:r>
      <w:r>
        <w:rPr>
          <w:spacing w:val="-1"/>
          <w:sz w:val="28"/>
          <w:lang w:val="uk-UA"/>
        </w:rPr>
        <w:t>O</w:t>
      </w:r>
      <w:r>
        <w:rPr>
          <w:spacing w:val="-1"/>
          <w:sz w:val="28"/>
          <w:vertAlign w:val="subscript"/>
          <w:lang w:val="uk-UA"/>
        </w:rPr>
        <w:t>5</w:t>
      </w:r>
      <w:r>
        <w:rPr>
          <w:spacing w:val="-1"/>
          <w:sz w:val="28"/>
          <w:lang w:val="uk-UA"/>
        </w:rPr>
        <w:t xml:space="preserve"> – 20; каолін – </w:t>
      </w:r>
      <w:r>
        <w:rPr>
          <w:spacing w:val="-1"/>
          <w:sz w:val="28"/>
          <w:lang w:val="uk-UA"/>
        </w:rPr>
        <w:lastRenderedPageBreak/>
        <w:t>60; α-Al</w:t>
      </w:r>
      <w:r>
        <w:rPr>
          <w:spacing w:val="-1"/>
          <w:sz w:val="28"/>
          <w:vertAlign w:val="subscript"/>
          <w:lang w:val="uk-UA"/>
        </w:rPr>
        <w:t>2</w:t>
      </w:r>
      <w:r>
        <w:rPr>
          <w:spacing w:val="-1"/>
          <w:sz w:val="28"/>
          <w:lang w:val="uk-UA"/>
        </w:rPr>
        <w:t>O</w:t>
      </w:r>
      <w:r>
        <w:rPr>
          <w:spacing w:val="-1"/>
          <w:sz w:val="28"/>
          <w:vertAlign w:val="subscript"/>
          <w:lang w:val="uk-UA"/>
        </w:rPr>
        <w:t>3</w:t>
      </w:r>
      <w:r>
        <w:rPr>
          <w:spacing w:val="-1"/>
          <w:sz w:val="28"/>
          <w:lang w:val="uk-UA"/>
        </w:rPr>
        <w:t xml:space="preserve"> – 20, пройшов випробування в якості термостійких підкладок плівкових електронагрівачів підвищеної потужності. Температура спікання пластин, виготовлених з цієї композиційної суміші методом напівсухого пресування складала 1100</w:t>
      </w:r>
      <w:r>
        <w:rPr>
          <w:spacing w:val="-1"/>
          <w:sz w:val="28"/>
          <w:vertAlign w:val="superscript"/>
          <w:lang w:val="uk-UA"/>
        </w:rPr>
        <w:t>о</w:t>
      </w:r>
      <w:r>
        <w:rPr>
          <w:spacing w:val="-1"/>
          <w:sz w:val="28"/>
          <w:lang w:val="uk-UA"/>
        </w:rPr>
        <w:t>С, час витримування – 1 год. Після шліфування робочої поверхні підкладки на неї методом трафаретного друку наносили активний елемент з пасти на основі бориду нікелю. Температура випалу пасти складала 850</w:t>
      </w:r>
      <w:r>
        <w:rPr>
          <w:spacing w:val="-1"/>
          <w:sz w:val="28"/>
          <w:vertAlign w:val="superscript"/>
          <w:lang w:val="uk-UA"/>
        </w:rPr>
        <w:t>о</w:t>
      </w:r>
      <w:r>
        <w:rPr>
          <w:spacing w:val="-1"/>
          <w:sz w:val="28"/>
          <w:lang w:val="uk-UA"/>
        </w:rPr>
        <w:t>С.</w:t>
      </w:r>
    </w:p>
    <w:p w:rsidR="006D69A7" w:rsidRDefault="006D69A7" w:rsidP="006D69A7">
      <w:pPr>
        <w:jc w:val="both"/>
        <w:rPr>
          <w:sz w:val="28"/>
          <w:lang w:val="uk-UA"/>
        </w:rPr>
      </w:pPr>
      <w:r>
        <w:rPr>
          <w:sz w:val="28"/>
          <w:lang w:val="uk-UA"/>
        </w:rPr>
        <w:tab/>
        <w:t>Результати виробничих випробувань виготовлених плівкових електронагрівачів (НВП ТОВ “Стеліт”, м. Львів) показали їх високу надійність і стабільність електричних характеристик активних елементів в умовах частих перепадів температур (режим “вмикання – вимикання”).</w:t>
      </w:r>
    </w:p>
    <w:p w:rsidR="006D69A7" w:rsidRDefault="006D69A7" w:rsidP="006D69A7">
      <w:pPr>
        <w:jc w:val="both"/>
        <w:rPr>
          <w:sz w:val="28"/>
          <w:lang w:val="uk-UA"/>
        </w:rPr>
      </w:pPr>
    </w:p>
    <w:p w:rsidR="006D69A7" w:rsidRDefault="006D69A7" w:rsidP="006D69A7">
      <w:pPr>
        <w:pStyle w:val="40"/>
      </w:pPr>
      <w:r>
        <w:t>ЗАГАЛЬНІ ВИСНОВКИ</w:t>
      </w:r>
    </w:p>
    <w:p w:rsidR="006D69A7" w:rsidRPr="00D13A56" w:rsidRDefault="006D69A7" w:rsidP="006D69A7">
      <w:pPr>
        <w:rPr>
          <w:sz w:val="28"/>
          <w:lang w:val="uk-UA"/>
        </w:rPr>
      </w:pPr>
    </w:p>
    <w:p w:rsidR="006D69A7" w:rsidRDefault="006D69A7" w:rsidP="006D69A7">
      <w:pPr>
        <w:ind w:firstLine="567"/>
        <w:jc w:val="both"/>
        <w:rPr>
          <w:sz w:val="28"/>
          <w:lang w:val="uk-UA"/>
        </w:rPr>
      </w:pPr>
      <w:r>
        <w:rPr>
          <w:sz w:val="28"/>
          <w:lang w:val="uk-UA"/>
        </w:rPr>
        <w:t>1. Термодинамічними розрахунками, підтвердженими рентгенофазовими дослідженнями, обґрунтований вибір метафосфату літію як сировинного матеріалу для складання шихт багатолітієвих оксидно-сольових стекол в системах Lі</w:t>
      </w:r>
      <w:r>
        <w:rPr>
          <w:sz w:val="28"/>
          <w:vertAlign w:val="subscript"/>
          <w:lang w:val="uk-UA"/>
        </w:rPr>
        <w:t>2</w:t>
      </w:r>
      <w:r>
        <w:rPr>
          <w:sz w:val="28"/>
          <w:lang w:val="uk-UA"/>
        </w:rPr>
        <w:t>O-LіX-P</w:t>
      </w:r>
      <w:r>
        <w:rPr>
          <w:sz w:val="28"/>
          <w:vertAlign w:val="subscript"/>
          <w:lang w:val="uk-UA"/>
        </w:rPr>
        <w:t>2</w:t>
      </w:r>
      <w:r>
        <w:rPr>
          <w:sz w:val="28"/>
          <w:lang w:val="uk-UA"/>
        </w:rPr>
        <w:t>O</w:t>
      </w:r>
      <w:r>
        <w:rPr>
          <w:sz w:val="28"/>
          <w:vertAlign w:val="subscript"/>
          <w:lang w:val="uk-UA"/>
        </w:rPr>
        <w:t>5</w:t>
      </w:r>
      <w:r>
        <w:rPr>
          <w:sz w:val="28"/>
          <w:lang w:val="uk-UA"/>
        </w:rPr>
        <w:t>, де X – BO</w:t>
      </w:r>
      <w:r>
        <w:rPr>
          <w:sz w:val="28"/>
          <w:vertAlign w:val="subscript"/>
          <w:lang w:val="uk-UA"/>
        </w:rPr>
        <w:t>2</w:t>
      </w:r>
      <w:r>
        <w:rPr>
          <w:sz w:val="28"/>
          <w:vertAlign w:val="superscript"/>
          <w:lang w:val="uk-UA"/>
        </w:rPr>
        <w:t>-</w:t>
      </w:r>
      <w:r>
        <w:rPr>
          <w:sz w:val="28"/>
          <w:lang w:val="uk-UA"/>
        </w:rPr>
        <w:t>, SO</w:t>
      </w:r>
      <w:r>
        <w:rPr>
          <w:sz w:val="28"/>
          <w:vertAlign w:val="subscript"/>
          <w:lang w:val="uk-UA"/>
        </w:rPr>
        <w:t>4</w:t>
      </w:r>
      <w:r>
        <w:rPr>
          <w:sz w:val="28"/>
          <w:vertAlign w:val="superscript"/>
          <w:lang w:val="uk-UA"/>
        </w:rPr>
        <w:t>2-</w:t>
      </w:r>
      <w:r>
        <w:rPr>
          <w:sz w:val="28"/>
          <w:lang w:val="uk-UA"/>
        </w:rPr>
        <w:t>, F</w:t>
      </w:r>
      <w:r>
        <w:rPr>
          <w:sz w:val="28"/>
          <w:vertAlign w:val="superscript"/>
          <w:lang w:val="uk-UA"/>
        </w:rPr>
        <w:t>-</w:t>
      </w:r>
      <w:r>
        <w:rPr>
          <w:sz w:val="28"/>
          <w:lang w:val="uk-UA"/>
        </w:rPr>
        <w:t xml:space="preserve"> (вміст Lі</w:t>
      </w:r>
      <w:r>
        <w:rPr>
          <w:sz w:val="28"/>
          <w:vertAlign w:val="subscript"/>
          <w:lang w:val="uk-UA"/>
        </w:rPr>
        <w:t>2</w:t>
      </w:r>
      <w:r>
        <w:rPr>
          <w:sz w:val="28"/>
          <w:lang w:val="uk-UA"/>
        </w:rPr>
        <w:t>O ≥ 40 мол.%). Показано, що ефективність застосування цього компонента зростає з підвищенням вмісту оксиду літію в складах стекол зазначених систем.</w:t>
      </w:r>
    </w:p>
    <w:p w:rsidR="006D69A7" w:rsidRDefault="006D69A7" w:rsidP="006D69A7">
      <w:pPr>
        <w:ind w:firstLine="567"/>
        <w:jc w:val="both"/>
        <w:rPr>
          <w:spacing w:val="-2"/>
          <w:sz w:val="28"/>
          <w:lang w:val="uk-UA"/>
        </w:rPr>
      </w:pPr>
      <w:r>
        <w:rPr>
          <w:spacing w:val="-2"/>
          <w:sz w:val="28"/>
          <w:lang w:val="uk-UA"/>
        </w:rPr>
        <w:t>2. Встановлені умови та області склоутворення в системах Lі</w:t>
      </w:r>
      <w:r>
        <w:rPr>
          <w:spacing w:val="-2"/>
          <w:sz w:val="28"/>
          <w:vertAlign w:val="subscript"/>
          <w:lang w:val="uk-UA"/>
        </w:rPr>
        <w:t>2</w:t>
      </w:r>
      <w:r>
        <w:rPr>
          <w:spacing w:val="-2"/>
          <w:sz w:val="28"/>
          <w:lang w:val="uk-UA"/>
        </w:rPr>
        <w:t>O-LіX-P</w:t>
      </w:r>
      <w:r>
        <w:rPr>
          <w:spacing w:val="-2"/>
          <w:sz w:val="28"/>
          <w:vertAlign w:val="subscript"/>
          <w:lang w:val="uk-UA"/>
        </w:rPr>
        <w:t>2</w:t>
      </w:r>
      <w:r>
        <w:rPr>
          <w:spacing w:val="-2"/>
          <w:sz w:val="28"/>
          <w:lang w:val="uk-UA"/>
        </w:rPr>
        <w:t>O</w:t>
      </w:r>
      <w:r>
        <w:rPr>
          <w:spacing w:val="-2"/>
          <w:sz w:val="28"/>
          <w:vertAlign w:val="subscript"/>
          <w:lang w:val="uk-UA"/>
        </w:rPr>
        <w:t>5</w:t>
      </w:r>
      <w:r>
        <w:rPr>
          <w:spacing w:val="-2"/>
          <w:sz w:val="28"/>
          <w:lang w:val="uk-UA"/>
        </w:rPr>
        <w:t xml:space="preserve">, де </w:t>
      </w:r>
    </w:p>
    <w:p w:rsidR="006D69A7" w:rsidRDefault="006D69A7" w:rsidP="006D69A7">
      <w:pPr>
        <w:jc w:val="both"/>
        <w:rPr>
          <w:spacing w:val="-2"/>
          <w:sz w:val="28"/>
          <w:lang w:val="uk-UA"/>
        </w:rPr>
      </w:pPr>
      <w:r>
        <w:rPr>
          <w:spacing w:val="-2"/>
          <w:sz w:val="28"/>
          <w:lang w:val="uk-UA"/>
        </w:rPr>
        <w:t>X – BO</w:t>
      </w:r>
      <w:r>
        <w:rPr>
          <w:spacing w:val="-2"/>
          <w:sz w:val="28"/>
          <w:vertAlign w:val="subscript"/>
          <w:lang w:val="uk-UA"/>
        </w:rPr>
        <w:t>2</w:t>
      </w:r>
      <w:r>
        <w:rPr>
          <w:spacing w:val="-2"/>
          <w:sz w:val="28"/>
          <w:vertAlign w:val="superscript"/>
          <w:lang w:val="uk-UA"/>
        </w:rPr>
        <w:t>-</w:t>
      </w:r>
      <w:r>
        <w:rPr>
          <w:spacing w:val="-2"/>
          <w:sz w:val="28"/>
          <w:lang w:val="uk-UA"/>
        </w:rPr>
        <w:t>, SO</w:t>
      </w:r>
      <w:r>
        <w:rPr>
          <w:spacing w:val="-2"/>
          <w:sz w:val="28"/>
          <w:vertAlign w:val="subscript"/>
          <w:lang w:val="uk-UA"/>
        </w:rPr>
        <w:t>4</w:t>
      </w:r>
      <w:r>
        <w:rPr>
          <w:spacing w:val="-2"/>
          <w:sz w:val="28"/>
          <w:vertAlign w:val="superscript"/>
          <w:lang w:val="uk-UA"/>
        </w:rPr>
        <w:t>2-</w:t>
      </w:r>
      <w:r>
        <w:rPr>
          <w:spacing w:val="-2"/>
          <w:sz w:val="28"/>
          <w:lang w:val="uk-UA"/>
        </w:rPr>
        <w:t>, F</w:t>
      </w:r>
      <w:r>
        <w:rPr>
          <w:spacing w:val="-2"/>
          <w:sz w:val="28"/>
          <w:vertAlign w:val="superscript"/>
          <w:lang w:val="uk-UA"/>
        </w:rPr>
        <w:t>-</w:t>
      </w:r>
      <w:r>
        <w:rPr>
          <w:spacing w:val="-2"/>
          <w:sz w:val="28"/>
          <w:lang w:val="uk-UA"/>
        </w:rPr>
        <w:t>, з високим вмістом оксиду літію. Експериментально підтверджено, що застосування метафосфату літію не тільки значно покращує температурно-часові умови варіння стекол, але і значно знижує їх кристалізаційну здатність в процесі вироблення.</w:t>
      </w:r>
    </w:p>
    <w:p w:rsidR="006D69A7" w:rsidRDefault="006D69A7" w:rsidP="006D69A7">
      <w:pPr>
        <w:ind w:firstLine="567"/>
        <w:jc w:val="both"/>
        <w:rPr>
          <w:sz w:val="28"/>
          <w:lang w:val="uk-UA"/>
        </w:rPr>
      </w:pPr>
      <w:r>
        <w:rPr>
          <w:sz w:val="28"/>
          <w:lang w:val="uk-UA"/>
        </w:rPr>
        <w:t>Визначені залежності властивостей стекол дослідних систем від їх хімічного складу. Показано, що незалежно від хімічного складу сольової добавки іонна провідність стекол зростає з підвищенням вмісту оксиду літію в їх складах.</w:t>
      </w:r>
    </w:p>
    <w:p w:rsidR="006D69A7" w:rsidRDefault="006D69A7" w:rsidP="006D69A7">
      <w:pPr>
        <w:ind w:firstLine="567"/>
        <w:jc w:val="both"/>
        <w:rPr>
          <w:sz w:val="28"/>
          <w:lang w:val="uk-UA"/>
        </w:rPr>
      </w:pPr>
      <w:r>
        <w:rPr>
          <w:sz w:val="28"/>
          <w:lang w:val="uk-UA"/>
        </w:rPr>
        <w:t>Розрахунковим термодинамічним та експериментальними методами встановлено хімічну стійкість скла в системі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 xml:space="preserve"> зі вмістом Lі</w:t>
      </w:r>
      <w:r>
        <w:rPr>
          <w:sz w:val="28"/>
          <w:vertAlign w:val="subscript"/>
          <w:lang w:val="uk-UA"/>
        </w:rPr>
        <w:t>2</w:t>
      </w:r>
      <w:r>
        <w:rPr>
          <w:sz w:val="28"/>
          <w:lang w:val="uk-UA"/>
        </w:rPr>
        <w:t>O ~ 52,4 мол. % за відношенням до металевого літію.</w:t>
      </w:r>
    </w:p>
    <w:p w:rsidR="006D69A7" w:rsidRDefault="006D69A7" w:rsidP="006D69A7">
      <w:pPr>
        <w:ind w:firstLine="567"/>
        <w:jc w:val="both"/>
        <w:rPr>
          <w:spacing w:val="-6"/>
          <w:sz w:val="28"/>
          <w:lang w:val="uk-UA"/>
        </w:rPr>
      </w:pPr>
      <w:r>
        <w:rPr>
          <w:sz w:val="28"/>
          <w:lang w:val="uk-UA"/>
        </w:rPr>
        <w:t>3. На основі стекол системи Li</w:t>
      </w:r>
      <w:r>
        <w:rPr>
          <w:sz w:val="28"/>
          <w:vertAlign w:val="subscript"/>
          <w:lang w:val="uk-UA"/>
        </w:rPr>
        <w:t>2</w:t>
      </w:r>
      <w:r>
        <w:rPr>
          <w:sz w:val="28"/>
          <w:lang w:val="uk-UA"/>
        </w:rPr>
        <w:t>O-LiF-P</w:t>
      </w:r>
      <w:r>
        <w:rPr>
          <w:sz w:val="28"/>
          <w:vertAlign w:val="subscript"/>
          <w:lang w:val="uk-UA"/>
        </w:rPr>
        <w:t>2</w:t>
      </w:r>
      <w:r>
        <w:rPr>
          <w:sz w:val="28"/>
          <w:lang w:val="uk-UA"/>
        </w:rPr>
        <w:t>O</w:t>
      </w:r>
      <w:r>
        <w:rPr>
          <w:sz w:val="28"/>
          <w:vertAlign w:val="subscript"/>
          <w:lang w:val="uk-UA"/>
        </w:rPr>
        <w:t>5</w:t>
      </w:r>
      <w:r>
        <w:rPr>
          <w:sz w:val="28"/>
          <w:lang w:val="uk-UA"/>
        </w:rPr>
        <w:t xml:space="preserve"> з вмістом Lі</w:t>
      </w:r>
      <w:r>
        <w:rPr>
          <w:sz w:val="28"/>
          <w:vertAlign w:val="subscript"/>
          <w:lang w:val="uk-UA"/>
        </w:rPr>
        <w:t>2</w:t>
      </w:r>
      <w:r>
        <w:rPr>
          <w:sz w:val="28"/>
          <w:lang w:val="uk-UA"/>
        </w:rPr>
        <w:t>O &gt; 50 мол.%, які модифіковані МоО</w:t>
      </w:r>
      <w:r>
        <w:rPr>
          <w:sz w:val="28"/>
          <w:vertAlign w:val="subscript"/>
          <w:lang w:val="uk-UA"/>
        </w:rPr>
        <w:t>3</w:t>
      </w:r>
      <w:r>
        <w:rPr>
          <w:sz w:val="28"/>
          <w:lang w:val="uk-UA"/>
        </w:rPr>
        <w:t>, отримані скловидні тверді електроліти, які за величиною іонної провідності (lgχ</w:t>
      </w:r>
      <w:r>
        <w:rPr>
          <w:sz w:val="28"/>
          <w:vertAlign w:val="subscript"/>
          <w:lang w:val="uk-UA"/>
        </w:rPr>
        <w:t>25</w:t>
      </w:r>
      <w:r>
        <w:rPr>
          <w:sz w:val="28"/>
          <w:vertAlign w:val="superscript"/>
          <w:lang w:val="uk-UA"/>
        </w:rPr>
        <w:t>о</w:t>
      </w:r>
      <w:r>
        <w:rPr>
          <w:sz w:val="28"/>
          <w:vertAlign w:val="subscript"/>
          <w:lang w:val="uk-UA"/>
        </w:rPr>
        <w:t>С</w:t>
      </w:r>
      <w:r>
        <w:rPr>
          <w:sz w:val="28"/>
          <w:lang w:val="uk-UA"/>
        </w:rPr>
        <w:t xml:space="preserve"> до -5,5 См/см) значно перевищують світові аналоги. </w:t>
      </w:r>
      <w:r>
        <w:rPr>
          <w:sz w:val="28"/>
          <w:lang w:val="uk-UA"/>
        </w:rPr>
        <w:lastRenderedPageBreak/>
        <w:t>Теплове розширення таких електролітів близьке до теплового розширення міді або нержавіючої сталі, з яких можуть бути виготовлені підкладки-токовідводи твердотільних літієвих ХДС.</w:t>
      </w:r>
    </w:p>
    <w:p w:rsidR="006D69A7" w:rsidRDefault="006D69A7" w:rsidP="006D69A7">
      <w:pPr>
        <w:ind w:firstLine="567"/>
        <w:jc w:val="both"/>
        <w:rPr>
          <w:sz w:val="28"/>
          <w:lang w:val="uk-UA"/>
        </w:rPr>
      </w:pPr>
      <w:r>
        <w:rPr>
          <w:sz w:val="28"/>
          <w:lang w:val="uk-UA"/>
        </w:rPr>
        <w:t>4. Розроблені склади та технологічні параметри виготовлення тонких плівок склокристалічних твердих електролітів літієвих ХДС на основі композицій “скло в системі Lі</w:t>
      </w:r>
      <w:r>
        <w:rPr>
          <w:sz w:val="28"/>
          <w:vertAlign w:val="subscript"/>
          <w:lang w:val="uk-UA"/>
        </w:rPr>
        <w:t>2</w:t>
      </w:r>
      <w:r>
        <w:rPr>
          <w:sz w:val="28"/>
          <w:lang w:val="uk-UA"/>
        </w:rPr>
        <w:t>O-LіF-P</w:t>
      </w:r>
      <w:r>
        <w:rPr>
          <w:sz w:val="28"/>
          <w:vertAlign w:val="subscript"/>
          <w:lang w:val="uk-UA"/>
        </w:rPr>
        <w:t>2</w:t>
      </w:r>
      <w:r>
        <w:rPr>
          <w:sz w:val="28"/>
          <w:lang w:val="uk-UA"/>
        </w:rPr>
        <w:t>O</w:t>
      </w:r>
      <w:r>
        <w:rPr>
          <w:sz w:val="28"/>
          <w:vertAlign w:val="subscript"/>
          <w:lang w:val="uk-UA"/>
        </w:rPr>
        <w:t>5</w:t>
      </w:r>
      <w:r>
        <w:rPr>
          <w:sz w:val="28"/>
          <w:lang w:val="uk-UA"/>
        </w:rPr>
        <w:t xml:space="preserve"> – кристалічний LiAl</w:t>
      </w:r>
      <w:r>
        <w:rPr>
          <w:sz w:val="28"/>
          <w:vertAlign w:val="subscript"/>
          <w:lang w:val="uk-UA"/>
        </w:rPr>
        <w:t>5</w:t>
      </w:r>
      <w:r>
        <w:rPr>
          <w:sz w:val="28"/>
          <w:lang w:val="uk-UA"/>
        </w:rPr>
        <w:t>O</w:t>
      </w:r>
      <w:r>
        <w:rPr>
          <w:sz w:val="28"/>
          <w:vertAlign w:val="subscript"/>
          <w:lang w:val="uk-UA"/>
        </w:rPr>
        <w:t>8</w:t>
      </w:r>
      <w:r>
        <w:rPr>
          <w:sz w:val="28"/>
          <w:lang w:val="uk-UA"/>
        </w:rPr>
        <w:t>”. Іонна провідність отриманих матеріалів при кімнатній температурі досягає 5,1·10</w:t>
      </w:r>
      <w:r>
        <w:rPr>
          <w:sz w:val="28"/>
          <w:vertAlign w:val="superscript"/>
          <w:lang w:val="uk-UA"/>
        </w:rPr>
        <w:t>-6</w:t>
      </w:r>
      <w:r>
        <w:rPr>
          <w:sz w:val="28"/>
          <w:lang w:val="uk-UA"/>
        </w:rPr>
        <w:t xml:space="preserve"> См/см, що на порядок перевищує іонну провідність самих стекол.</w:t>
      </w:r>
    </w:p>
    <w:p w:rsidR="006D69A7" w:rsidRDefault="006D69A7" w:rsidP="006D69A7">
      <w:pPr>
        <w:ind w:firstLine="567"/>
        <w:jc w:val="both"/>
        <w:rPr>
          <w:sz w:val="28"/>
          <w:lang w:val="uk-UA"/>
        </w:rPr>
      </w:pPr>
      <w:r>
        <w:rPr>
          <w:spacing w:val="-1"/>
          <w:sz w:val="28"/>
          <w:lang w:val="uk-UA"/>
        </w:rPr>
        <w:t>5. На основі багатолітієвих стекол системи Lі</w:t>
      </w:r>
      <w:r>
        <w:rPr>
          <w:spacing w:val="-1"/>
          <w:sz w:val="28"/>
          <w:vertAlign w:val="subscript"/>
          <w:lang w:val="uk-UA"/>
        </w:rPr>
        <w:t>2</w:t>
      </w:r>
      <w:r>
        <w:rPr>
          <w:spacing w:val="-1"/>
          <w:sz w:val="28"/>
          <w:lang w:val="uk-UA"/>
        </w:rPr>
        <w:t>O-Lі</w:t>
      </w:r>
      <w:r>
        <w:rPr>
          <w:spacing w:val="-1"/>
          <w:sz w:val="28"/>
          <w:vertAlign w:val="subscript"/>
          <w:lang w:val="uk-UA"/>
        </w:rPr>
        <w:t>2</w:t>
      </w:r>
      <w:r>
        <w:rPr>
          <w:spacing w:val="-1"/>
          <w:sz w:val="28"/>
          <w:lang w:val="uk-UA"/>
        </w:rPr>
        <w:t>SO</w:t>
      </w:r>
      <w:r>
        <w:rPr>
          <w:spacing w:val="-1"/>
          <w:sz w:val="28"/>
          <w:vertAlign w:val="subscript"/>
          <w:lang w:val="uk-UA"/>
        </w:rPr>
        <w:t>4</w:t>
      </w:r>
      <w:r>
        <w:rPr>
          <w:spacing w:val="-1"/>
          <w:sz w:val="28"/>
          <w:lang w:val="uk-UA"/>
        </w:rPr>
        <w:t>-P</w:t>
      </w:r>
      <w:r>
        <w:rPr>
          <w:spacing w:val="-1"/>
          <w:sz w:val="28"/>
          <w:vertAlign w:val="subscript"/>
          <w:lang w:val="uk-UA"/>
        </w:rPr>
        <w:t>2</w:t>
      </w:r>
      <w:r>
        <w:rPr>
          <w:spacing w:val="-1"/>
          <w:sz w:val="28"/>
          <w:lang w:val="uk-UA"/>
        </w:rPr>
        <w:t>O</w:t>
      </w:r>
      <w:r>
        <w:rPr>
          <w:spacing w:val="-1"/>
          <w:sz w:val="28"/>
          <w:vertAlign w:val="subscript"/>
          <w:lang w:val="uk-UA"/>
        </w:rPr>
        <w:t>5</w:t>
      </w:r>
      <w:r>
        <w:rPr>
          <w:spacing w:val="-1"/>
          <w:sz w:val="28"/>
          <w:lang w:val="uk-UA"/>
        </w:rPr>
        <w:t xml:space="preserve"> отримані щільні склокерамічні матеріали β-евкриптитового складу з низьким тепловим розширенням (до </w:t>
      </w:r>
      <w:r>
        <w:rPr>
          <w:sz w:val="28"/>
          <w:lang w:val="uk-UA"/>
        </w:rPr>
        <w:t>-9·10</w:t>
      </w:r>
      <w:r>
        <w:rPr>
          <w:sz w:val="28"/>
          <w:vertAlign w:val="superscript"/>
          <w:lang w:val="uk-UA"/>
        </w:rPr>
        <w:t>-7</w:t>
      </w:r>
      <w:r>
        <w:rPr>
          <w:sz w:val="28"/>
          <w:lang w:val="uk-UA"/>
        </w:rPr>
        <w:t xml:space="preserve"> 1/К</w:t>
      </w:r>
      <w:r>
        <w:rPr>
          <w:spacing w:val="-1"/>
          <w:sz w:val="28"/>
          <w:lang w:val="uk-UA"/>
        </w:rPr>
        <w:t>), які придатні для виготовлення підкладинок плоских електронагрівачів підвищеної потужності. Вміст оксиду літію в складах розроблених матеріалів не перевищує 4 мас.%.</w:t>
      </w:r>
    </w:p>
    <w:p w:rsidR="006D69A7" w:rsidRDefault="006D69A7" w:rsidP="006D69A7">
      <w:pPr>
        <w:ind w:firstLine="567"/>
        <w:jc w:val="both"/>
        <w:rPr>
          <w:spacing w:val="-4"/>
          <w:sz w:val="28"/>
          <w:lang w:val="uk-UA"/>
        </w:rPr>
      </w:pPr>
      <w:r>
        <w:rPr>
          <w:spacing w:val="-4"/>
          <w:sz w:val="28"/>
          <w:lang w:val="uk-UA"/>
        </w:rPr>
        <w:t>6. Розроблені стекла на базі системи Lі</w:t>
      </w:r>
      <w:r>
        <w:rPr>
          <w:spacing w:val="-4"/>
          <w:sz w:val="28"/>
          <w:vertAlign w:val="subscript"/>
          <w:lang w:val="uk-UA"/>
        </w:rPr>
        <w:t>2</w:t>
      </w:r>
      <w:r>
        <w:rPr>
          <w:spacing w:val="-4"/>
          <w:sz w:val="28"/>
          <w:lang w:val="uk-UA"/>
        </w:rPr>
        <w:t>O-LіF-P</w:t>
      </w:r>
      <w:r>
        <w:rPr>
          <w:spacing w:val="-4"/>
          <w:sz w:val="28"/>
          <w:vertAlign w:val="subscript"/>
          <w:lang w:val="uk-UA"/>
        </w:rPr>
        <w:t>2</w:t>
      </w:r>
      <w:r>
        <w:rPr>
          <w:spacing w:val="-4"/>
          <w:sz w:val="28"/>
          <w:lang w:val="uk-UA"/>
        </w:rPr>
        <w:t>O</w:t>
      </w:r>
      <w:r>
        <w:rPr>
          <w:spacing w:val="-4"/>
          <w:sz w:val="28"/>
          <w:vertAlign w:val="subscript"/>
          <w:lang w:val="uk-UA"/>
        </w:rPr>
        <w:t>5</w:t>
      </w:r>
      <w:r>
        <w:rPr>
          <w:spacing w:val="-4"/>
          <w:sz w:val="28"/>
          <w:lang w:val="uk-UA"/>
        </w:rPr>
        <w:t>, які модифіковані МоО</w:t>
      </w:r>
      <w:r>
        <w:rPr>
          <w:spacing w:val="-4"/>
          <w:sz w:val="28"/>
          <w:vertAlign w:val="subscript"/>
          <w:lang w:val="uk-UA"/>
        </w:rPr>
        <w:t>3</w:t>
      </w:r>
      <w:r>
        <w:rPr>
          <w:spacing w:val="-4"/>
          <w:sz w:val="28"/>
          <w:lang w:val="uk-UA"/>
        </w:rPr>
        <w:t>, з високою провідністю по іонах літію пройшли випробування в лабораторних умовах підприємства ТОВ “Інтер-Інтел” та рекомендовані для використання в якості твердих електролітів літієвих ХДС.</w:t>
      </w:r>
    </w:p>
    <w:p w:rsidR="006D69A7" w:rsidRDefault="006D69A7" w:rsidP="006D69A7">
      <w:pPr>
        <w:ind w:firstLine="709"/>
        <w:jc w:val="both"/>
        <w:rPr>
          <w:sz w:val="28"/>
          <w:lang w:val="uk-UA"/>
        </w:rPr>
      </w:pPr>
      <w:r>
        <w:rPr>
          <w:sz w:val="28"/>
          <w:lang w:val="uk-UA"/>
        </w:rPr>
        <w:t>Плівкові електронагрівачі підвищеної потужності на підкладках з розробленої склокераміки з низьким тепловим розширенням, пройшли апробацію в умовах підприємства НВП ТОВ “Стеліт” (м. Львів) та рекомендовані до впровадження у виробництво.</w:t>
      </w:r>
    </w:p>
    <w:p w:rsidR="006D69A7" w:rsidRDefault="006D69A7" w:rsidP="006D69A7">
      <w:pPr>
        <w:jc w:val="both"/>
        <w:rPr>
          <w:sz w:val="28"/>
          <w:lang w:val="uk-UA"/>
        </w:rPr>
      </w:pPr>
    </w:p>
    <w:p w:rsidR="006D69A7" w:rsidRDefault="006D69A7" w:rsidP="006D69A7">
      <w:pPr>
        <w:pStyle w:val="affc"/>
        <w:ind w:left="0"/>
        <w:jc w:val="center"/>
        <w:rPr>
          <w:b/>
          <w:sz w:val="28"/>
          <w:lang w:val="uk-UA"/>
        </w:rPr>
      </w:pPr>
      <w:r>
        <w:rPr>
          <w:b/>
          <w:sz w:val="28"/>
          <w:lang w:val="uk-UA"/>
        </w:rPr>
        <w:t>СПИСОК ОПУБЛІКОВАНИХ ПРАЦЬ ЗА ТЕМОЮ ДИСЕРТАЦІЇ</w:t>
      </w:r>
    </w:p>
    <w:p w:rsidR="006D69A7" w:rsidRDefault="006D69A7" w:rsidP="006D69A7">
      <w:pPr>
        <w:pStyle w:val="affc"/>
        <w:ind w:left="0" w:firstLine="709"/>
        <w:jc w:val="both"/>
        <w:rPr>
          <w:sz w:val="28"/>
          <w:lang w:val="uk-UA"/>
        </w:rPr>
      </w:pPr>
      <w:r>
        <w:rPr>
          <w:sz w:val="28"/>
          <w:lang w:val="uk-UA"/>
        </w:rPr>
        <w:t xml:space="preserve">1.Носенко, А.В. Влияние состава фосфорсодержащих сырьевых материалов </w:t>
      </w:r>
      <w:r>
        <w:rPr>
          <w:spacing w:val="-6"/>
          <w:sz w:val="28"/>
          <w:lang w:val="uk-UA"/>
        </w:rPr>
        <w:t>на стеклообразование в системе Li</w:t>
      </w:r>
      <w:r>
        <w:rPr>
          <w:spacing w:val="-6"/>
          <w:sz w:val="28"/>
          <w:vertAlign w:val="subscript"/>
          <w:lang w:val="uk-UA"/>
        </w:rPr>
        <w:t>2</w:t>
      </w:r>
      <w:r>
        <w:rPr>
          <w:spacing w:val="-6"/>
          <w:sz w:val="28"/>
          <w:lang w:val="uk-UA"/>
        </w:rPr>
        <w:t>O-Li</w:t>
      </w:r>
      <w:r>
        <w:rPr>
          <w:spacing w:val="-6"/>
          <w:sz w:val="28"/>
          <w:vertAlign w:val="subscript"/>
          <w:lang w:val="uk-UA"/>
        </w:rPr>
        <w:t>2</w:t>
      </w:r>
      <w:r>
        <w:rPr>
          <w:spacing w:val="-6"/>
          <w:sz w:val="28"/>
          <w:lang w:val="uk-UA"/>
        </w:rPr>
        <w:t>SO</w:t>
      </w:r>
      <w:r>
        <w:rPr>
          <w:spacing w:val="-6"/>
          <w:sz w:val="28"/>
          <w:vertAlign w:val="subscript"/>
          <w:lang w:val="uk-UA"/>
        </w:rPr>
        <w:t>4</w:t>
      </w:r>
      <w:r>
        <w:rPr>
          <w:spacing w:val="-6"/>
          <w:sz w:val="28"/>
          <w:lang w:val="uk-UA"/>
        </w:rPr>
        <w:t>-P</w:t>
      </w:r>
      <w:r>
        <w:rPr>
          <w:spacing w:val="-6"/>
          <w:sz w:val="28"/>
          <w:vertAlign w:val="subscript"/>
          <w:lang w:val="uk-UA"/>
        </w:rPr>
        <w:t>2</w:t>
      </w:r>
      <w:r>
        <w:rPr>
          <w:spacing w:val="-6"/>
          <w:sz w:val="28"/>
          <w:lang w:val="uk-UA"/>
        </w:rPr>
        <w:t>O</w:t>
      </w:r>
      <w:r>
        <w:rPr>
          <w:spacing w:val="-6"/>
          <w:sz w:val="28"/>
          <w:vertAlign w:val="subscript"/>
          <w:lang w:val="uk-UA"/>
        </w:rPr>
        <w:t>5</w:t>
      </w:r>
      <w:r>
        <w:rPr>
          <w:spacing w:val="-6"/>
          <w:sz w:val="28"/>
          <w:lang w:val="uk-UA"/>
        </w:rPr>
        <w:t xml:space="preserve"> </w:t>
      </w:r>
      <w:r>
        <w:rPr>
          <w:spacing w:val="-6"/>
          <w:sz w:val="28"/>
        </w:rPr>
        <w:t>[</w:t>
      </w:r>
      <w:r>
        <w:rPr>
          <w:spacing w:val="-6"/>
          <w:sz w:val="28"/>
          <w:lang w:val="uk-UA"/>
        </w:rPr>
        <w:t>Текст</w:t>
      </w:r>
      <w:r>
        <w:rPr>
          <w:spacing w:val="-6"/>
          <w:sz w:val="28"/>
        </w:rPr>
        <w:t xml:space="preserve">] </w:t>
      </w:r>
      <w:r>
        <w:rPr>
          <w:spacing w:val="-6"/>
          <w:sz w:val="28"/>
          <w:lang w:val="uk-UA"/>
        </w:rPr>
        <w:t>/ А.В.Носенко, В.И. Голеус,</w:t>
      </w:r>
      <w:r>
        <w:rPr>
          <w:sz w:val="28"/>
          <w:lang w:val="uk-UA"/>
        </w:rPr>
        <w:t xml:space="preserve"> А.А. Амелина, О.В. Даценко // Стекло и керамика. – 2008. – №4. – С.10-13.</w:t>
      </w:r>
    </w:p>
    <w:p w:rsidR="006D69A7" w:rsidRDefault="006D69A7" w:rsidP="006D69A7">
      <w:pPr>
        <w:pStyle w:val="affc"/>
        <w:ind w:left="0" w:firstLine="709"/>
        <w:jc w:val="both"/>
        <w:rPr>
          <w:sz w:val="28"/>
          <w:lang w:val="uk-UA"/>
        </w:rPr>
      </w:pPr>
      <w:r>
        <w:rPr>
          <w:sz w:val="28"/>
          <w:lang w:val="uk-UA"/>
        </w:rPr>
        <w:t>Здобувачем здійснені теоретичні та експериментальні дослідження впливу фосфоровмісних сировинних матеріалів на область склоутворення в зазначеній системі.</w:t>
      </w:r>
    </w:p>
    <w:p w:rsidR="006D69A7" w:rsidRDefault="006D69A7" w:rsidP="006D69A7">
      <w:pPr>
        <w:pStyle w:val="affc"/>
        <w:ind w:left="0" w:firstLine="709"/>
        <w:jc w:val="both"/>
        <w:rPr>
          <w:sz w:val="28"/>
          <w:lang w:val="uk-UA"/>
        </w:rPr>
      </w:pPr>
      <w:r>
        <w:rPr>
          <w:sz w:val="28"/>
          <w:lang w:val="uk-UA"/>
        </w:rPr>
        <w:t>2. Голеус, В.И Стеклообразование и свойства стекол в системе Li</w:t>
      </w:r>
      <w:r>
        <w:rPr>
          <w:sz w:val="28"/>
          <w:vertAlign w:val="subscript"/>
          <w:lang w:val="uk-UA"/>
        </w:rPr>
        <w:t>2</w:t>
      </w:r>
      <w:r>
        <w:rPr>
          <w:sz w:val="28"/>
          <w:lang w:val="uk-UA"/>
        </w:rPr>
        <w:t>O-B</w:t>
      </w:r>
      <w:r>
        <w:rPr>
          <w:sz w:val="28"/>
          <w:vertAlign w:val="subscript"/>
          <w:lang w:val="uk-UA"/>
        </w:rPr>
        <w:t>2</w:t>
      </w:r>
      <w:r>
        <w:rPr>
          <w:sz w:val="28"/>
          <w:lang w:val="uk-UA"/>
        </w:rPr>
        <w:t>O</w:t>
      </w:r>
      <w:r>
        <w:rPr>
          <w:sz w:val="28"/>
          <w:vertAlign w:val="subscript"/>
          <w:lang w:val="uk-UA"/>
        </w:rPr>
        <w:t>3</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w:t>
      </w:r>
      <w:r>
        <w:rPr>
          <w:sz w:val="28"/>
        </w:rPr>
        <w:t>[</w:t>
      </w:r>
      <w:r>
        <w:rPr>
          <w:sz w:val="28"/>
          <w:lang w:val="uk-UA"/>
        </w:rPr>
        <w:t>Текст</w:t>
      </w:r>
      <w:r>
        <w:rPr>
          <w:sz w:val="28"/>
        </w:rPr>
        <w:t xml:space="preserve">] </w:t>
      </w:r>
      <w:r>
        <w:rPr>
          <w:sz w:val="28"/>
          <w:lang w:val="uk-UA"/>
        </w:rPr>
        <w:t>/ В.И. Голеус, Е.М. Шембель, А.В. Носенко, А.А. Амелина, И.А.Маховская // Вопросы химии и химической технологии. – 2008. – №2. – С.142-144.</w:t>
      </w:r>
    </w:p>
    <w:p w:rsidR="006D69A7" w:rsidRDefault="006D69A7" w:rsidP="006D69A7">
      <w:pPr>
        <w:pStyle w:val="affc"/>
        <w:ind w:left="0" w:firstLine="709"/>
        <w:jc w:val="both"/>
        <w:rPr>
          <w:sz w:val="28"/>
          <w:lang w:val="uk-UA"/>
        </w:rPr>
      </w:pPr>
      <w:r>
        <w:rPr>
          <w:sz w:val="28"/>
          <w:lang w:val="uk-UA"/>
        </w:rPr>
        <w:t>Здобувачем виконано синтез стекол, визначення їх властивостей та зроблені висновки щодо отриманих залежностей.</w:t>
      </w:r>
    </w:p>
    <w:p w:rsidR="006D69A7" w:rsidRDefault="006D69A7" w:rsidP="006D69A7">
      <w:pPr>
        <w:pStyle w:val="affc"/>
        <w:ind w:left="0" w:firstLine="709"/>
        <w:jc w:val="both"/>
        <w:rPr>
          <w:sz w:val="28"/>
          <w:lang w:val="uk-UA"/>
        </w:rPr>
      </w:pPr>
      <w:r>
        <w:rPr>
          <w:sz w:val="28"/>
          <w:lang w:val="uk-UA"/>
        </w:rPr>
        <w:t>3. Голеус, В.И Исследование химической и электрохимической устойчивости стекловидного твердого электролита в системе Li</w:t>
      </w:r>
      <w:r>
        <w:rPr>
          <w:sz w:val="28"/>
          <w:vertAlign w:val="subscript"/>
          <w:lang w:val="uk-UA"/>
        </w:rPr>
        <w:t>2</w:t>
      </w:r>
      <w:r>
        <w:rPr>
          <w:sz w:val="28"/>
          <w:lang w:val="uk-UA"/>
        </w:rPr>
        <w:t>O-LiF-P</w:t>
      </w:r>
      <w:r>
        <w:rPr>
          <w:sz w:val="28"/>
          <w:vertAlign w:val="subscript"/>
          <w:lang w:val="uk-UA"/>
        </w:rPr>
        <w:t>2</w:t>
      </w:r>
      <w:r>
        <w:rPr>
          <w:sz w:val="28"/>
          <w:lang w:val="uk-UA"/>
        </w:rPr>
        <w:t>O</w:t>
      </w:r>
      <w:r>
        <w:rPr>
          <w:sz w:val="28"/>
          <w:vertAlign w:val="subscript"/>
          <w:lang w:val="uk-UA"/>
        </w:rPr>
        <w:t>5</w:t>
      </w:r>
      <w:r>
        <w:rPr>
          <w:sz w:val="28"/>
          <w:lang w:val="uk-UA"/>
        </w:rPr>
        <w:t xml:space="preserve"> по отношению к металлическому литию </w:t>
      </w:r>
      <w:r>
        <w:rPr>
          <w:sz w:val="28"/>
        </w:rPr>
        <w:t>[</w:t>
      </w:r>
      <w:r>
        <w:rPr>
          <w:sz w:val="28"/>
          <w:lang w:val="uk-UA"/>
        </w:rPr>
        <w:t>Текст</w:t>
      </w:r>
      <w:r>
        <w:rPr>
          <w:sz w:val="28"/>
        </w:rPr>
        <w:t xml:space="preserve">] </w:t>
      </w:r>
      <w:r>
        <w:rPr>
          <w:sz w:val="28"/>
          <w:lang w:val="uk-UA"/>
        </w:rPr>
        <w:t xml:space="preserve">/ В.И Голеус, Е.М. Шембель, </w:t>
      </w:r>
      <w:r>
        <w:rPr>
          <w:sz w:val="28"/>
          <w:lang w:val="uk-UA"/>
        </w:rPr>
        <w:lastRenderedPageBreak/>
        <w:t>А.В.Носенко, А.А Амелина, А.В. Тронь // Вопросы химии и химической технологии. – 2008. – №4. – С.143-146.</w:t>
      </w:r>
    </w:p>
    <w:p w:rsidR="006D69A7" w:rsidRDefault="006D69A7" w:rsidP="006D69A7">
      <w:pPr>
        <w:pStyle w:val="affc"/>
        <w:ind w:left="0" w:firstLine="709"/>
        <w:jc w:val="both"/>
        <w:rPr>
          <w:sz w:val="28"/>
          <w:lang w:val="uk-UA"/>
        </w:rPr>
      </w:pPr>
      <w:r>
        <w:rPr>
          <w:sz w:val="28"/>
          <w:lang w:val="uk-UA"/>
        </w:rPr>
        <w:t>Здобувачем виконано узагальнення результатів дослідження впливу хімічних складів стекол на хімічну стійкість склоподібного твердого електроліту за відношенням до металевого літію.</w:t>
      </w:r>
    </w:p>
    <w:p w:rsidR="006D69A7" w:rsidRDefault="006D69A7" w:rsidP="006D69A7">
      <w:pPr>
        <w:pStyle w:val="affc"/>
        <w:ind w:left="0" w:firstLine="709"/>
        <w:jc w:val="both"/>
        <w:rPr>
          <w:sz w:val="28"/>
          <w:lang w:val="uk-UA"/>
        </w:rPr>
      </w:pPr>
      <w:r>
        <w:rPr>
          <w:sz w:val="28"/>
          <w:lang w:val="uk-UA"/>
        </w:rPr>
        <w:t xml:space="preserve">4. Носенко, А.В. Исследование устойчивости литиевого β-глинозема по отношению к металлическому литию </w:t>
      </w:r>
      <w:r>
        <w:rPr>
          <w:sz w:val="28"/>
        </w:rPr>
        <w:t>[</w:t>
      </w:r>
      <w:r>
        <w:rPr>
          <w:sz w:val="28"/>
          <w:lang w:val="uk-UA"/>
        </w:rPr>
        <w:t>Текст</w:t>
      </w:r>
      <w:r>
        <w:rPr>
          <w:sz w:val="28"/>
        </w:rPr>
        <w:t xml:space="preserve">] </w:t>
      </w:r>
      <w:r>
        <w:rPr>
          <w:sz w:val="28"/>
          <w:lang w:val="uk-UA"/>
        </w:rPr>
        <w:t>/ А.В. Носенко, В.И. Голеус, А.О.Карасик, А.А. Амелина // Огнеупоры и техническая керамика. – 2007. – №4. – С.8-11.</w:t>
      </w:r>
    </w:p>
    <w:p w:rsidR="006D69A7" w:rsidRDefault="006D69A7" w:rsidP="006D69A7">
      <w:pPr>
        <w:pStyle w:val="affc"/>
        <w:ind w:left="0" w:firstLine="709"/>
        <w:jc w:val="both"/>
        <w:rPr>
          <w:sz w:val="28"/>
          <w:lang w:val="uk-UA"/>
        </w:rPr>
      </w:pPr>
      <w:r>
        <w:rPr>
          <w:sz w:val="28"/>
          <w:lang w:val="uk-UA"/>
        </w:rPr>
        <w:t>Здобувачем здійснений синтез літієвого β-глинозему, на його основі виготовлені зразки для визначення стійкості за відношенням до металевого літію та досліджені його властивості.</w:t>
      </w:r>
    </w:p>
    <w:p w:rsidR="006D69A7" w:rsidRDefault="006D69A7" w:rsidP="006D69A7">
      <w:pPr>
        <w:pStyle w:val="affc"/>
        <w:ind w:left="0" w:firstLine="709"/>
        <w:jc w:val="both"/>
        <w:rPr>
          <w:sz w:val="28"/>
          <w:lang w:val="uk-UA"/>
        </w:rPr>
      </w:pPr>
      <w:r>
        <w:rPr>
          <w:sz w:val="28"/>
          <w:lang w:val="uk-UA"/>
        </w:rPr>
        <w:t xml:space="preserve">5. Носенко, А.В. Твердые электролиты на базе стекол системы </w:t>
      </w:r>
      <w:r>
        <w:rPr>
          <w:spacing w:val="-2"/>
          <w:sz w:val="28"/>
          <w:lang w:val="uk-UA"/>
        </w:rPr>
        <w:t>Li</w:t>
      </w:r>
      <w:r>
        <w:rPr>
          <w:spacing w:val="-2"/>
          <w:sz w:val="28"/>
          <w:vertAlign w:val="subscript"/>
          <w:lang w:val="uk-UA"/>
        </w:rPr>
        <w:t>2</w:t>
      </w:r>
      <w:r>
        <w:rPr>
          <w:spacing w:val="-2"/>
          <w:sz w:val="28"/>
          <w:lang w:val="uk-UA"/>
        </w:rPr>
        <w:t>O-P</w:t>
      </w:r>
      <w:r>
        <w:rPr>
          <w:spacing w:val="-2"/>
          <w:sz w:val="28"/>
          <w:vertAlign w:val="subscript"/>
          <w:lang w:val="uk-UA"/>
        </w:rPr>
        <w:t>2</w:t>
      </w:r>
      <w:r>
        <w:rPr>
          <w:spacing w:val="-2"/>
          <w:sz w:val="28"/>
          <w:lang w:val="uk-UA"/>
        </w:rPr>
        <w:t>O</w:t>
      </w:r>
      <w:r>
        <w:rPr>
          <w:spacing w:val="-2"/>
          <w:sz w:val="28"/>
          <w:vertAlign w:val="subscript"/>
          <w:lang w:val="uk-UA"/>
        </w:rPr>
        <w:t>5</w:t>
      </w:r>
      <w:r>
        <w:rPr>
          <w:sz w:val="28"/>
          <w:lang w:val="uk-UA"/>
        </w:rPr>
        <w:t xml:space="preserve"> [Текст] / А.В. Носенко, В.И. Голеус, А.А. Лотоцкая, О.П. Рыжова // Фізико-хімічні проблеми в технології тугоплавких неметалевих та силікатних матеріалів: наук.-техн. конф. 27-29 верес., 2006р.:тези допов. – IX., 2006. – С.72-73.</w:t>
      </w:r>
    </w:p>
    <w:p w:rsidR="006D69A7" w:rsidRDefault="006D69A7" w:rsidP="006D69A7">
      <w:pPr>
        <w:pStyle w:val="affc"/>
        <w:ind w:left="0" w:firstLine="709"/>
        <w:jc w:val="both"/>
        <w:rPr>
          <w:sz w:val="28"/>
          <w:lang w:val="uk-UA"/>
        </w:rPr>
      </w:pPr>
      <w:r>
        <w:rPr>
          <w:sz w:val="28"/>
          <w:lang w:val="uk-UA"/>
        </w:rPr>
        <w:t>Здобувачем здійснені еспериментальні дослідження з визначення властивостей стекол як твердих електролітів, зроблені висновки.</w:t>
      </w:r>
    </w:p>
    <w:p w:rsidR="006D69A7" w:rsidRDefault="006D69A7" w:rsidP="006D69A7">
      <w:pPr>
        <w:pStyle w:val="affc"/>
        <w:ind w:left="0" w:firstLine="709"/>
        <w:jc w:val="both"/>
        <w:rPr>
          <w:sz w:val="28"/>
          <w:lang w:val="uk-UA"/>
        </w:rPr>
      </w:pPr>
      <w:r>
        <w:rPr>
          <w:sz w:val="28"/>
          <w:lang w:val="uk-UA"/>
        </w:rPr>
        <w:t>6. Даценко, О.В. Особенности стеклообразования в системе Li</w:t>
      </w:r>
      <w:r>
        <w:rPr>
          <w:sz w:val="28"/>
          <w:vertAlign w:val="subscript"/>
          <w:lang w:val="uk-UA"/>
        </w:rPr>
        <w:t>2</w:t>
      </w:r>
      <w:r>
        <w:rPr>
          <w:sz w:val="28"/>
          <w:lang w:val="uk-UA"/>
        </w:rPr>
        <w:t>O-Li</w:t>
      </w:r>
      <w:r>
        <w:rPr>
          <w:sz w:val="28"/>
          <w:vertAlign w:val="subscript"/>
          <w:lang w:val="uk-UA"/>
        </w:rPr>
        <w:t>2</w:t>
      </w:r>
      <w:r>
        <w:rPr>
          <w:sz w:val="28"/>
          <w:lang w:val="uk-UA"/>
        </w:rPr>
        <w:t>SO</w:t>
      </w:r>
      <w:r>
        <w:rPr>
          <w:sz w:val="28"/>
          <w:vertAlign w:val="subscript"/>
          <w:lang w:val="uk-UA"/>
        </w:rPr>
        <w:t>4</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[Текст] / О.В. Даценко, А.А. Амелина, А.В. Носенко // Хімія і сучасні технології: III міжнар. наук-техн. конфер. студ., аспір. та молод. вчених, 22-24 трав. 2007р.:тези допов. – </w:t>
      </w:r>
      <w:r>
        <w:rPr>
          <w:sz w:val="28"/>
          <w:lang w:val="en-US"/>
        </w:rPr>
        <w:t>V</w:t>
      </w:r>
      <w:r w:rsidRPr="00D13A56">
        <w:rPr>
          <w:sz w:val="28"/>
        </w:rPr>
        <w:t xml:space="preserve">., </w:t>
      </w:r>
      <w:r>
        <w:rPr>
          <w:sz w:val="28"/>
          <w:lang w:val="uk-UA"/>
        </w:rPr>
        <w:t>2007. – С.148.</w:t>
      </w:r>
    </w:p>
    <w:p w:rsidR="006D69A7" w:rsidRDefault="006D69A7" w:rsidP="006D69A7">
      <w:pPr>
        <w:pStyle w:val="affc"/>
        <w:ind w:left="709"/>
        <w:jc w:val="both"/>
        <w:rPr>
          <w:sz w:val="28"/>
          <w:lang w:val="uk-UA"/>
        </w:rPr>
      </w:pPr>
      <w:r>
        <w:rPr>
          <w:sz w:val="28"/>
          <w:lang w:val="uk-UA"/>
        </w:rPr>
        <w:t>Здобувачем досліджено область склоутвореня в системі Li</w:t>
      </w:r>
      <w:r>
        <w:rPr>
          <w:sz w:val="28"/>
          <w:vertAlign w:val="subscript"/>
          <w:lang w:val="uk-UA"/>
        </w:rPr>
        <w:t>2</w:t>
      </w:r>
      <w:r>
        <w:rPr>
          <w:sz w:val="28"/>
          <w:lang w:val="uk-UA"/>
        </w:rPr>
        <w:t>O-Li</w:t>
      </w:r>
      <w:r>
        <w:rPr>
          <w:sz w:val="28"/>
          <w:vertAlign w:val="subscript"/>
          <w:lang w:val="uk-UA"/>
        </w:rPr>
        <w:t>2</w:t>
      </w:r>
      <w:r>
        <w:rPr>
          <w:sz w:val="28"/>
          <w:lang w:val="uk-UA"/>
        </w:rPr>
        <w:t>SO</w:t>
      </w:r>
      <w:r>
        <w:rPr>
          <w:sz w:val="28"/>
          <w:vertAlign w:val="subscript"/>
          <w:lang w:val="uk-UA"/>
        </w:rPr>
        <w:t>4</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w:t>
      </w:r>
    </w:p>
    <w:p w:rsidR="006D69A7" w:rsidRDefault="006D69A7" w:rsidP="006D69A7">
      <w:pPr>
        <w:pStyle w:val="affc"/>
        <w:ind w:left="0" w:firstLine="709"/>
        <w:jc w:val="both"/>
        <w:rPr>
          <w:sz w:val="28"/>
          <w:lang w:val="uk-UA"/>
        </w:rPr>
      </w:pPr>
      <w:r>
        <w:rPr>
          <w:sz w:val="28"/>
          <w:lang w:val="uk-UA"/>
        </w:rPr>
        <w:t>7. Амелина, А.А. Свойства стекол в системе Li</w:t>
      </w:r>
      <w:r>
        <w:rPr>
          <w:sz w:val="28"/>
          <w:vertAlign w:val="subscript"/>
          <w:lang w:val="uk-UA"/>
        </w:rPr>
        <w:t>2</w:t>
      </w:r>
      <w:r>
        <w:rPr>
          <w:sz w:val="28"/>
          <w:lang w:val="uk-UA"/>
        </w:rPr>
        <w:t>O-Li</w:t>
      </w:r>
      <w:r>
        <w:rPr>
          <w:sz w:val="28"/>
          <w:vertAlign w:val="subscript"/>
          <w:lang w:val="uk-UA"/>
        </w:rPr>
        <w:t>2</w:t>
      </w:r>
      <w:r>
        <w:rPr>
          <w:sz w:val="28"/>
          <w:lang w:val="uk-UA"/>
        </w:rPr>
        <w:t>SO</w:t>
      </w:r>
      <w:r>
        <w:rPr>
          <w:sz w:val="28"/>
          <w:vertAlign w:val="subscript"/>
          <w:lang w:val="uk-UA"/>
        </w:rPr>
        <w:t>4</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[Текст] / А.А.Амелина, А.В. Носенко, В.И. Голеус, О.В. Даценко // II всеукр. наук-практ. конфер. студ., аспір. та молод. вчених НТУУ “КПІ”, ХТФ, 26-28 квітня.2007 р.: тези допов. – І</w:t>
      </w:r>
      <w:r>
        <w:rPr>
          <w:sz w:val="28"/>
          <w:lang w:val="en-US"/>
        </w:rPr>
        <w:t>V</w:t>
      </w:r>
      <w:r>
        <w:rPr>
          <w:sz w:val="28"/>
          <w:lang w:val="uk-UA"/>
        </w:rPr>
        <w:t>., 2007. – С.149.</w:t>
      </w:r>
    </w:p>
    <w:p w:rsidR="006D69A7" w:rsidRDefault="006D69A7" w:rsidP="006D69A7">
      <w:pPr>
        <w:pStyle w:val="affc"/>
        <w:ind w:left="0" w:firstLine="709"/>
        <w:jc w:val="both"/>
        <w:rPr>
          <w:sz w:val="28"/>
          <w:lang w:val="uk-UA"/>
        </w:rPr>
      </w:pPr>
      <w:r>
        <w:rPr>
          <w:sz w:val="28"/>
          <w:lang w:val="uk-UA"/>
        </w:rPr>
        <w:t>Здобувачем виконані експериментальні дослідження властивостей стекол в системі Li</w:t>
      </w:r>
      <w:r>
        <w:rPr>
          <w:sz w:val="28"/>
          <w:vertAlign w:val="subscript"/>
          <w:lang w:val="uk-UA"/>
        </w:rPr>
        <w:t>2</w:t>
      </w:r>
      <w:r>
        <w:rPr>
          <w:sz w:val="28"/>
          <w:lang w:val="uk-UA"/>
        </w:rPr>
        <w:t>O-Li</w:t>
      </w:r>
      <w:r>
        <w:rPr>
          <w:sz w:val="28"/>
          <w:vertAlign w:val="subscript"/>
          <w:lang w:val="uk-UA"/>
        </w:rPr>
        <w:t>2</w:t>
      </w:r>
      <w:r>
        <w:rPr>
          <w:sz w:val="28"/>
          <w:lang w:val="uk-UA"/>
        </w:rPr>
        <w:t>SO</w:t>
      </w:r>
      <w:r>
        <w:rPr>
          <w:sz w:val="28"/>
          <w:vertAlign w:val="subscript"/>
          <w:lang w:val="uk-UA"/>
        </w:rPr>
        <w:t>4</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зроблені основні висновки щодо отриманих залежностей.</w:t>
      </w:r>
    </w:p>
    <w:p w:rsidR="006D69A7" w:rsidRDefault="006D69A7" w:rsidP="006D69A7">
      <w:pPr>
        <w:pStyle w:val="affc"/>
        <w:ind w:left="0" w:firstLine="709"/>
        <w:jc w:val="both"/>
        <w:rPr>
          <w:sz w:val="28"/>
          <w:lang w:val="uk-UA"/>
        </w:rPr>
      </w:pPr>
      <w:r>
        <w:rPr>
          <w:sz w:val="28"/>
          <w:lang w:val="uk-UA"/>
        </w:rPr>
        <w:t>8. Новикова, О.В. Стеклообразование и свойства стекол в системе Li</w:t>
      </w:r>
      <w:r>
        <w:rPr>
          <w:sz w:val="28"/>
          <w:vertAlign w:val="subscript"/>
          <w:lang w:val="uk-UA"/>
        </w:rPr>
        <w:t>2</w:t>
      </w:r>
      <w:r>
        <w:rPr>
          <w:sz w:val="28"/>
          <w:lang w:val="uk-UA"/>
        </w:rPr>
        <w:t>O-LiF-P</w:t>
      </w:r>
      <w:r>
        <w:rPr>
          <w:sz w:val="28"/>
          <w:vertAlign w:val="subscript"/>
          <w:lang w:val="uk-UA"/>
        </w:rPr>
        <w:t>2</w:t>
      </w:r>
      <w:r>
        <w:rPr>
          <w:sz w:val="28"/>
          <w:lang w:val="uk-UA"/>
        </w:rPr>
        <w:t>O</w:t>
      </w:r>
      <w:r>
        <w:rPr>
          <w:sz w:val="28"/>
          <w:vertAlign w:val="subscript"/>
          <w:lang w:val="uk-UA"/>
        </w:rPr>
        <w:t>5</w:t>
      </w:r>
      <w:r>
        <w:rPr>
          <w:sz w:val="28"/>
          <w:lang w:val="uk-UA"/>
        </w:rPr>
        <w:t xml:space="preserve"> </w:t>
      </w:r>
      <w:r>
        <w:rPr>
          <w:sz w:val="28"/>
        </w:rPr>
        <w:t>[</w:t>
      </w:r>
      <w:r>
        <w:rPr>
          <w:sz w:val="28"/>
          <w:lang w:val="uk-UA"/>
        </w:rPr>
        <w:t>Текст</w:t>
      </w:r>
      <w:r>
        <w:rPr>
          <w:sz w:val="28"/>
        </w:rPr>
        <w:t xml:space="preserve">] </w:t>
      </w:r>
      <w:r>
        <w:rPr>
          <w:sz w:val="28"/>
          <w:lang w:val="uk-UA"/>
        </w:rPr>
        <w:t xml:space="preserve">/ О.В. Новикова, А.А. Амелина, А.В. Носенко // Хімія і сучасні технології: III міжнар. наук-техн. конфер. студ., аспір. та молод. вчених, 22-24 трав. 2007р.:тези допов. – </w:t>
      </w:r>
      <w:r>
        <w:rPr>
          <w:sz w:val="28"/>
          <w:lang w:val="en-US"/>
        </w:rPr>
        <w:t>V</w:t>
      </w:r>
      <w:r w:rsidRPr="00D13A56">
        <w:rPr>
          <w:sz w:val="28"/>
        </w:rPr>
        <w:t xml:space="preserve">., </w:t>
      </w:r>
      <w:r>
        <w:rPr>
          <w:sz w:val="28"/>
          <w:lang w:val="uk-UA"/>
        </w:rPr>
        <w:t>2007. – С.164.</w:t>
      </w:r>
    </w:p>
    <w:p w:rsidR="006D69A7" w:rsidRDefault="006D69A7" w:rsidP="006D69A7">
      <w:pPr>
        <w:pStyle w:val="affc"/>
        <w:ind w:left="0" w:firstLine="709"/>
        <w:jc w:val="both"/>
        <w:rPr>
          <w:sz w:val="28"/>
          <w:lang w:val="uk-UA"/>
        </w:rPr>
      </w:pPr>
      <w:r>
        <w:rPr>
          <w:sz w:val="28"/>
          <w:lang w:val="uk-UA"/>
        </w:rPr>
        <w:t>Здобувачем здійснені експериментальні дослідження властивостей стекол в системі Li</w:t>
      </w:r>
      <w:r>
        <w:rPr>
          <w:sz w:val="28"/>
          <w:vertAlign w:val="subscript"/>
          <w:lang w:val="uk-UA"/>
        </w:rPr>
        <w:t>2</w:t>
      </w:r>
      <w:r>
        <w:rPr>
          <w:sz w:val="28"/>
          <w:lang w:val="uk-UA"/>
        </w:rPr>
        <w:t>O-LiF-P</w:t>
      </w:r>
      <w:r>
        <w:rPr>
          <w:sz w:val="28"/>
          <w:vertAlign w:val="subscript"/>
          <w:lang w:val="uk-UA"/>
        </w:rPr>
        <w:t>2</w:t>
      </w:r>
      <w:r>
        <w:rPr>
          <w:sz w:val="28"/>
          <w:lang w:val="uk-UA"/>
        </w:rPr>
        <w:t>O</w:t>
      </w:r>
      <w:r>
        <w:rPr>
          <w:sz w:val="28"/>
          <w:vertAlign w:val="subscript"/>
          <w:lang w:val="uk-UA"/>
        </w:rPr>
        <w:t>5</w:t>
      </w:r>
      <w:r>
        <w:rPr>
          <w:sz w:val="28"/>
          <w:lang w:val="uk-UA"/>
        </w:rPr>
        <w:t>, зроблені основні висновки щодо отриманих залежностей.</w:t>
      </w:r>
    </w:p>
    <w:p w:rsidR="006D69A7" w:rsidRDefault="006D69A7" w:rsidP="006D69A7">
      <w:pPr>
        <w:pStyle w:val="affc"/>
        <w:ind w:left="0" w:firstLine="709"/>
        <w:jc w:val="both"/>
        <w:rPr>
          <w:sz w:val="28"/>
          <w:lang w:val="uk-UA"/>
        </w:rPr>
      </w:pPr>
      <w:r>
        <w:rPr>
          <w:sz w:val="28"/>
          <w:lang w:val="uk-UA"/>
        </w:rPr>
        <w:t>9. Карасик, А.О. Исследование устойчивости литиевого β-глинозема по отношению к металлическому литию [Текст] / А.О. Карасик, А.А.Лотоцкая, А.В.Носенко // I всеукр. наук-практ. конфер. студ., аспір. та молод. вчених НТУУ “КПІ”, ХТФ, 27-29 квітня 2006р.:тези допов – І</w:t>
      </w:r>
      <w:r>
        <w:rPr>
          <w:sz w:val="28"/>
          <w:lang w:val="en-US"/>
        </w:rPr>
        <w:t>V</w:t>
      </w:r>
      <w:r>
        <w:rPr>
          <w:sz w:val="28"/>
          <w:lang w:val="uk-UA"/>
        </w:rPr>
        <w:t>., 2006. – С.182.</w:t>
      </w:r>
    </w:p>
    <w:p w:rsidR="006D69A7" w:rsidRDefault="006D69A7" w:rsidP="006D69A7">
      <w:pPr>
        <w:pStyle w:val="affc"/>
        <w:ind w:left="0" w:firstLine="709"/>
        <w:jc w:val="both"/>
        <w:rPr>
          <w:sz w:val="28"/>
          <w:lang w:val="uk-UA"/>
        </w:rPr>
      </w:pPr>
      <w:r>
        <w:rPr>
          <w:sz w:val="28"/>
          <w:lang w:val="uk-UA"/>
        </w:rPr>
        <w:t>Здобувачем виконаний синтез β-глинозему та досліджені його властивості.</w:t>
      </w:r>
    </w:p>
    <w:p w:rsidR="006D69A7" w:rsidRDefault="006D69A7" w:rsidP="006D69A7">
      <w:pPr>
        <w:pStyle w:val="affc"/>
        <w:ind w:left="0" w:firstLine="709"/>
        <w:jc w:val="both"/>
        <w:rPr>
          <w:sz w:val="28"/>
          <w:lang w:val="uk-UA"/>
        </w:rPr>
      </w:pPr>
      <w:r>
        <w:rPr>
          <w:sz w:val="28"/>
          <w:lang w:val="uk-UA"/>
        </w:rPr>
        <w:lastRenderedPageBreak/>
        <w:t>10. Голеус, В.І. Склокераміка з низьким тепловим розширенням на основі легкоп лавкого літієвофосфатного скла [Текст] / В.І. Голеус, О.В. Носенко, О.А.Амеліна, Н.Ю. Ільченко // Сучасні тенденції розвитку і виробництва силікатних матеріалів: IІ наук-практ. конфер. студ., аспір. та молод. вчених, 25-26 вересня 2008 р.:тези допов. – ІХ., 2008. – С.89-92.</w:t>
      </w:r>
    </w:p>
    <w:p w:rsidR="006D69A7" w:rsidRDefault="006D69A7" w:rsidP="006D69A7">
      <w:pPr>
        <w:pStyle w:val="affc"/>
        <w:ind w:left="0" w:firstLine="709"/>
        <w:jc w:val="both"/>
        <w:rPr>
          <w:sz w:val="28"/>
          <w:lang w:val="uk-UA"/>
        </w:rPr>
      </w:pPr>
      <w:r>
        <w:rPr>
          <w:sz w:val="28"/>
          <w:lang w:val="uk-UA"/>
        </w:rPr>
        <w:t>Здобувачем синтезована склокераміка з низьким тепловим розширення та визначені її властивості.</w:t>
      </w:r>
    </w:p>
    <w:p w:rsidR="006D69A7" w:rsidRDefault="006D69A7" w:rsidP="006D69A7">
      <w:pPr>
        <w:pStyle w:val="affc"/>
        <w:ind w:left="0"/>
        <w:jc w:val="both"/>
        <w:rPr>
          <w:sz w:val="28"/>
          <w:lang w:val="uk-UA"/>
        </w:rPr>
      </w:pPr>
    </w:p>
    <w:p w:rsidR="006D69A7" w:rsidRDefault="006D69A7" w:rsidP="006D69A7">
      <w:pPr>
        <w:pStyle w:val="affc"/>
        <w:ind w:left="0"/>
        <w:jc w:val="center"/>
        <w:rPr>
          <w:b/>
          <w:sz w:val="28"/>
        </w:rPr>
      </w:pPr>
      <w:r>
        <w:rPr>
          <w:b/>
          <w:sz w:val="28"/>
          <w:lang w:val="uk-UA"/>
        </w:rPr>
        <w:t>АНОТАЦІ</w:t>
      </w:r>
      <w:r>
        <w:rPr>
          <w:b/>
          <w:sz w:val="28"/>
        </w:rPr>
        <w:t>Я</w:t>
      </w:r>
    </w:p>
    <w:p w:rsidR="006D69A7" w:rsidRDefault="006D69A7" w:rsidP="006D69A7">
      <w:pPr>
        <w:pStyle w:val="affc"/>
        <w:ind w:left="0"/>
        <w:jc w:val="both"/>
        <w:rPr>
          <w:sz w:val="28"/>
        </w:rPr>
      </w:pPr>
    </w:p>
    <w:p w:rsidR="006D69A7" w:rsidRDefault="006D69A7" w:rsidP="006D69A7">
      <w:pPr>
        <w:pStyle w:val="affc"/>
        <w:ind w:left="0"/>
        <w:jc w:val="both"/>
        <w:rPr>
          <w:b/>
          <w:sz w:val="28"/>
          <w:lang w:val="uk-UA"/>
        </w:rPr>
      </w:pPr>
      <w:r>
        <w:rPr>
          <w:sz w:val="28"/>
          <w:lang w:val="uk-UA"/>
        </w:rPr>
        <w:tab/>
      </w:r>
      <w:r>
        <w:rPr>
          <w:b/>
          <w:sz w:val="28"/>
          <w:lang w:val="uk-UA"/>
        </w:rPr>
        <w:t>Амеліна О.А. Скло- та склокристалічні матеріали електротехнічного призначення на основі системи Li</w:t>
      </w:r>
      <w:r>
        <w:rPr>
          <w:b/>
          <w:sz w:val="28"/>
          <w:vertAlign w:val="subscript"/>
          <w:lang w:val="uk-UA"/>
        </w:rPr>
        <w:t>2</w:t>
      </w:r>
      <w:r>
        <w:rPr>
          <w:b/>
          <w:sz w:val="28"/>
          <w:lang w:val="uk-UA"/>
        </w:rPr>
        <w:t>O-P</w:t>
      </w:r>
      <w:r>
        <w:rPr>
          <w:b/>
          <w:sz w:val="28"/>
          <w:vertAlign w:val="subscript"/>
          <w:lang w:val="uk-UA"/>
        </w:rPr>
        <w:t>2</w:t>
      </w:r>
      <w:r>
        <w:rPr>
          <w:b/>
          <w:sz w:val="28"/>
          <w:lang w:val="uk-UA"/>
        </w:rPr>
        <w:t>O</w:t>
      </w:r>
      <w:r>
        <w:rPr>
          <w:b/>
          <w:sz w:val="28"/>
          <w:vertAlign w:val="subscript"/>
          <w:lang w:val="uk-UA"/>
        </w:rPr>
        <w:t>5</w:t>
      </w:r>
      <w:r>
        <w:rPr>
          <w:b/>
          <w:sz w:val="28"/>
          <w:lang w:val="uk-UA"/>
        </w:rPr>
        <w:t>.</w:t>
      </w:r>
    </w:p>
    <w:p w:rsidR="006D69A7" w:rsidRDefault="006D69A7" w:rsidP="006D69A7">
      <w:pPr>
        <w:pStyle w:val="affc"/>
        <w:ind w:left="0" w:firstLine="709"/>
        <w:jc w:val="both"/>
        <w:rPr>
          <w:sz w:val="28"/>
          <w:lang w:val="uk-UA"/>
        </w:rPr>
      </w:pPr>
      <w:r>
        <w:rPr>
          <w:sz w:val="28"/>
          <w:lang w:val="uk-UA"/>
        </w:rPr>
        <w:tab/>
        <w:t>Дисертація на здобуття наукового ступеня кандидата технічних наук за спеціальністю 05.17.11 – технологія тугоплавких неметалевих матеріалів. – ДВНЗ “Український державний хіміко-технологічний університет”. Дніпропетровськ, 2009.</w:t>
      </w:r>
    </w:p>
    <w:p w:rsidR="006D69A7" w:rsidRDefault="006D69A7" w:rsidP="006D69A7">
      <w:pPr>
        <w:pStyle w:val="affc"/>
        <w:ind w:left="0" w:firstLine="709"/>
        <w:jc w:val="both"/>
        <w:rPr>
          <w:sz w:val="28"/>
          <w:lang w:val="uk-UA"/>
        </w:rPr>
      </w:pPr>
      <w:r>
        <w:rPr>
          <w:sz w:val="28"/>
          <w:lang w:val="uk-UA"/>
        </w:rPr>
        <w:t>Дисертація присвячена дослідженню і розробленню складів і наукових основ технології одержання оксидно-сольових фосфатних стекол з високою електропровідністю по іонах літію для використання в якості твердих електролітів перезаряджуваних літієвих ХДС і склокристалічних матеріалів з низьким тепловим розширенням на основі вказаних стекол для виготовлення термостійких виробів електротехнічного призначення.</w:t>
      </w:r>
    </w:p>
    <w:p w:rsidR="006D69A7" w:rsidRDefault="006D69A7" w:rsidP="006D69A7">
      <w:pPr>
        <w:pStyle w:val="affc"/>
        <w:ind w:left="0" w:firstLine="709"/>
        <w:jc w:val="both"/>
        <w:rPr>
          <w:sz w:val="28"/>
          <w:lang w:val="uk-UA"/>
        </w:rPr>
      </w:pPr>
      <w:r>
        <w:rPr>
          <w:sz w:val="28"/>
          <w:lang w:val="uk-UA"/>
        </w:rPr>
        <w:t>Термодинамічними розрахунками обґрунтований вибір фосфоровмісної сировини для складання шихт оксидно-сольових літієвофосфатних стекол.</w:t>
      </w:r>
    </w:p>
    <w:p w:rsidR="006D69A7" w:rsidRDefault="006D69A7" w:rsidP="006D69A7">
      <w:pPr>
        <w:pStyle w:val="affc"/>
        <w:ind w:left="0" w:firstLine="709"/>
        <w:jc w:val="both"/>
        <w:rPr>
          <w:sz w:val="28"/>
          <w:lang w:val="uk-UA"/>
        </w:rPr>
      </w:pPr>
      <w:r>
        <w:rPr>
          <w:sz w:val="28"/>
          <w:lang w:val="uk-UA"/>
        </w:rPr>
        <w:t>Досліджено склоутворення в багатолітієвій області (вміст Lі</w:t>
      </w:r>
      <w:r>
        <w:rPr>
          <w:sz w:val="28"/>
          <w:vertAlign w:val="subscript"/>
          <w:lang w:val="uk-UA"/>
        </w:rPr>
        <w:t>2</w:t>
      </w:r>
      <w:r>
        <w:rPr>
          <w:sz w:val="28"/>
          <w:lang w:val="uk-UA"/>
        </w:rPr>
        <w:t>O ≥ 40 мол. %) оксидно-сольових систем Lі</w:t>
      </w:r>
      <w:r>
        <w:rPr>
          <w:sz w:val="28"/>
          <w:vertAlign w:val="subscript"/>
          <w:lang w:val="uk-UA"/>
        </w:rPr>
        <w:t>2</w:t>
      </w:r>
      <w:r>
        <w:rPr>
          <w:sz w:val="28"/>
          <w:lang w:val="uk-UA"/>
        </w:rPr>
        <w:t>O-LіX-P</w:t>
      </w:r>
      <w:r>
        <w:rPr>
          <w:sz w:val="28"/>
          <w:vertAlign w:val="subscript"/>
          <w:lang w:val="uk-UA"/>
        </w:rPr>
        <w:t>2</w:t>
      </w:r>
      <w:r>
        <w:rPr>
          <w:sz w:val="28"/>
          <w:lang w:val="uk-UA"/>
        </w:rPr>
        <w:t>O</w:t>
      </w:r>
      <w:r>
        <w:rPr>
          <w:sz w:val="28"/>
          <w:vertAlign w:val="subscript"/>
          <w:lang w:val="uk-UA"/>
        </w:rPr>
        <w:t>5</w:t>
      </w:r>
      <w:r>
        <w:rPr>
          <w:sz w:val="28"/>
          <w:lang w:val="uk-UA"/>
        </w:rPr>
        <w:t>, де X – BO</w:t>
      </w:r>
      <w:r>
        <w:rPr>
          <w:sz w:val="28"/>
          <w:vertAlign w:val="subscript"/>
          <w:lang w:val="uk-UA"/>
        </w:rPr>
        <w:t>2</w:t>
      </w:r>
      <w:r>
        <w:rPr>
          <w:sz w:val="28"/>
          <w:vertAlign w:val="superscript"/>
          <w:lang w:val="uk-UA"/>
        </w:rPr>
        <w:t>-</w:t>
      </w:r>
      <w:r>
        <w:rPr>
          <w:sz w:val="28"/>
          <w:lang w:val="uk-UA"/>
        </w:rPr>
        <w:t>, SO</w:t>
      </w:r>
      <w:r>
        <w:rPr>
          <w:sz w:val="28"/>
          <w:vertAlign w:val="subscript"/>
          <w:lang w:val="uk-UA"/>
        </w:rPr>
        <w:t>4</w:t>
      </w:r>
      <w:r>
        <w:rPr>
          <w:sz w:val="28"/>
          <w:vertAlign w:val="superscript"/>
          <w:lang w:val="uk-UA"/>
        </w:rPr>
        <w:t>2-</w:t>
      </w:r>
      <w:r>
        <w:rPr>
          <w:sz w:val="28"/>
          <w:lang w:val="uk-UA"/>
        </w:rPr>
        <w:t>, F</w:t>
      </w:r>
      <w:r>
        <w:rPr>
          <w:sz w:val="28"/>
          <w:vertAlign w:val="superscript"/>
          <w:lang w:val="uk-UA"/>
        </w:rPr>
        <w:t>-</w:t>
      </w:r>
      <w:r>
        <w:rPr>
          <w:sz w:val="28"/>
          <w:lang w:val="uk-UA"/>
        </w:rPr>
        <w:t>. Встановлено взаємозв'язок між властивостями стекол та їх хімічним складом. Рефрактометричними розрахунками показано позитивний вплив сольових добавок на склоутворюючу здатність розплавів зазначених систем.</w:t>
      </w:r>
    </w:p>
    <w:p w:rsidR="006D69A7" w:rsidRDefault="006D69A7" w:rsidP="006D69A7">
      <w:pPr>
        <w:pStyle w:val="affc"/>
        <w:ind w:left="0" w:firstLine="709"/>
        <w:jc w:val="both"/>
        <w:rPr>
          <w:sz w:val="28"/>
          <w:lang w:val="uk-UA"/>
        </w:rPr>
      </w:pPr>
      <w:r>
        <w:rPr>
          <w:sz w:val="28"/>
          <w:lang w:val="uk-UA"/>
        </w:rPr>
        <w:t>Досліджено хімічну стійкість досліджених стекол за відношенням до металевого літію. Розроблено практичні склади стекол і композиційних матеріалів на їх основі, які придатні для використання в якості твердих електролітів літієвих хімічних джерел струму.</w:t>
      </w:r>
    </w:p>
    <w:p w:rsidR="006D69A7" w:rsidRDefault="006D69A7" w:rsidP="006D69A7">
      <w:pPr>
        <w:pStyle w:val="affc"/>
        <w:ind w:left="0" w:firstLine="709"/>
        <w:jc w:val="both"/>
        <w:rPr>
          <w:spacing w:val="-1"/>
          <w:sz w:val="28"/>
          <w:lang w:val="uk-UA"/>
        </w:rPr>
      </w:pPr>
      <w:r>
        <w:rPr>
          <w:spacing w:val="-1"/>
          <w:sz w:val="28"/>
          <w:lang w:val="uk-UA"/>
        </w:rPr>
        <w:t>На основі багатолітієвих стекол системи Lі</w:t>
      </w:r>
      <w:r>
        <w:rPr>
          <w:spacing w:val="-1"/>
          <w:sz w:val="28"/>
          <w:vertAlign w:val="subscript"/>
          <w:lang w:val="uk-UA"/>
        </w:rPr>
        <w:t>2</w:t>
      </w:r>
      <w:r>
        <w:rPr>
          <w:spacing w:val="-1"/>
          <w:sz w:val="28"/>
          <w:lang w:val="uk-UA"/>
        </w:rPr>
        <w:t>O-Lі</w:t>
      </w:r>
      <w:r>
        <w:rPr>
          <w:spacing w:val="-1"/>
          <w:sz w:val="28"/>
          <w:vertAlign w:val="subscript"/>
          <w:lang w:val="uk-UA"/>
        </w:rPr>
        <w:t>2</w:t>
      </w:r>
      <w:r>
        <w:rPr>
          <w:spacing w:val="-1"/>
          <w:sz w:val="28"/>
          <w:lang w:val="uk-UA"/>
        </w:rPr>
        <w:t>SO</w:t>
      </w:r>
      <w:r>
        <w:rPr>
          <w:spacing w:val="-1"/>
          <w:sz w:val="28"/>
          <w:vertAlign w:val="subscript"/>
          <w:lang w:val="uk-UA"/>
        </w:rPr>
        <w:t>4</w:t>
      </w:r>
      <w:r>
        <w:rPr>
          <w:spacing w:val="-1"/>
          <w:sz w:val="28"/>
          <w:lang w:val="uk-UA"/>
        </w:rPr>
        <w:t>-P</w:t>
      </w:r>
      <w:r>
        <w:rPr>
          <w:spacing w:val="-1"/>
          <w:sz w:val="28"/>
          <w:vertAlign w:val="subscript"/>
          <w:lang w:val="uk-UA"/>
        </w:rPr>
        <w:t>2</w:t>
      </w:r>
      <w:r>
        <w:rPr>
          <w:spacing w:val="-1"/>
          <w:sz w:val="28"/>
          <w:lang w:val="uk-UA"/>
        </w:rPr>
        <w:t>O</w:t>
      </w:r>
      <w:r>
        <w:rPr>
          <w:spacing w:val="-1"/>
          <w:sz w:val="28"/>
          <w:vertAlign w:val="subscript"/>
          <w:lang w:val="uk-UA"/>
        </w:rPr>
        <w:t>5</w:t>
      </w:r>
      <w:r>
        <w:rPr>
          <w:spacing w:val="-1"/>
          <w:sz w:val="28"/>
          <w:lang w:val="uk-UA"/>
        </w:rPr>
        <w:t xml:space="preserve"> з використанням принципу реакційного формування структури отримані щільні склокерамічні матеріали β-евкриптитового складу, придатні для використання в якості підкладок плоских електронагрівачів підвищеної потужності.</w:t>
      </w:r>
    </w:p>
    <w:p w:rsidR="006D69A7" w:rsidRDefault="006D69A7" w:rsidP="006D69A7">
      <w:pPr>
        <w:pStyle w:val="affc"/>
        <w:ind w:left="0" w:firstLine="709"/>
        <w:jc w:val="both"/>
        <w:rPr>
          <w:spacing w:val="-4"/>
          <w:sz w:val="28"/>
          <w:lang w:val="uk-UA"/>
        </w:rPr>
      </w:pPr>
      <w:r>
        <w:rPr>
          <w:b/>
          <w:sz w:val="28"/>
          <w:lang w:val="uk-UA"/>
        </w:rPr>
        <w:t>Ключові слова:</w:t>
      </w:r>
      <w:r>
        <w:rPr>
          <w:sz w:val="28"/>
          <w:lang w:val="uk-UA"/>
        </w:rPr>
        <w:t xml:space="preserve"> </w:t>
      </w:r>
      <w:r>
        <w:rPr>
          <w:spacing w:val="-4"/>
          <w:sz w:val="28"/>
          <w:lang w:val="uk-UA"/>
        </w:rPr>
        <w:t>хімічні джерела струму, склоподібні тверді електроліти, оксидно-сольові стекла, склоутворення, теплове розширення, іонна провідність, кристалізаційна здатність, склокристалічні матеріали, кристалофазовий склад.</w:t>
      </w:r>
    </w:p>
    <w:p w:rsidR="006D69A7" w:rsidRDefault="006D69A7" w:rsidP="006D69A7">
      <w:pPr>
        <w:pStyle w:val="affc"/>
        <w:ind w:left="0"/>
        <w:jc w:val="both"/>
        <w:rPr>
          <w:spacing w:val="-4"/>
          <w:sz w:val="28"/>
          <w:lang w:val="uk-UA"/>
        </w:rPr>
      </w:pPr>
    </w:p>
    <w:p w:rsidR="006D69A7" w:rsidRDefault="006D69A7" w:rsidP="006D69A7">
      <w:pPr>
        <w:pStyle w:val="affc"/>
        <w:ind w:left="0"/>
        <w:jc w:val="center"/>
        <w:rPr>
          <w:b/>
          <w:caps/>
          <w:spacing w:val="-4"/>
          <w:sz w:val="28"/>
          <w:lang w:val="uk-UA"/>
        </w:rPr>
      </w:pPr>
      <w:r>
        <w:rPr>
          <w:b/>
          <w:caps/>
          <w:spacing w:val="-4"/>
          <w:sz w:val="28"/>
          <w:lang w:val="uk-UA"/>
        </w:rPr>
        <w:t>Аннотация</w:t>
      </w:r>
    </w:p>
    <w:p w:rsidR="006D69A7" w:rsidRDefault="006D69A7" w:rsidP="006D69A7">
      <w:pPr>
        <w:pStyle w:val="affc"/>
        <w:ind w:left="0"/>
        <w:jc w:val="both"/>
        <w:rPr>
          <w:caps/>
          <w:spacing w:val="-4"/>
          <w:sz w:val="28"/>
          <w:lang w:val="uk-UA"/>
        </w:rPr>
      </w:pPr>
    </w:p>
    <w:p w:rsidR="006D69A7" w:rsidRDefault="006D69A7" w:rsidP="006D69A7">
      <w:pPr>
        <w:pStyle w:val="affc"/>
        <w:ind w:left="0"/>
        <w:jc w:val="both"/>
        <w:rPr>
          <w:b/>
          <w:sz w:val="28"/>
        </w:rPr>
      </w:pPr>
      <w:r>
        <w:rPr>
          <w:sz w:val="28"/>
          <w:lang w:val="uk-UA"/>
        </w:rPr>
        <w:tab/>
      </w:r>
      <w:r>
        <w:rPr>
          <w:b/>
          <w:sz w:val="28"/>
        </w:rPr>
        <w:t>Амелина А.А. Стекла и стеклокристаллические материалы электротехнического</w:t>
      </w:r>
      <w:r>
        <w:rPr>
          <w:b/>
          <w:sz w:val="28"/>
          <w:lang w:val="uk-UA"/>
        </w:rPr>
        <w:t xml:space="preserve"> </w:t>
      </w:r>
      <w:r>
        <w:rPr>
          <w:b/>
          <w:sz w:val="28"/>
        </w:rPr>
        <w:t>назначения на основе системы Li</w:t>
      </w:r>
      <w:r>
        <w:rPr>
          <w:b/>
          <w:sz w:val="28"/>
          <w:vertAlign w:val="subscript"/>
        </w:rPr>
        <w:t>2</w:t>
      </w:r>
      <w:r>
        <w:rPr>
          <w:b/>
          <w:sz w:val="28"/>
        </w:rPr>
        <w:t>O-P</w:t>
      </w:r>
      <w:r>
        <w:rPr>
          <w:b/>
          <w:sz w:val="28"/>
          <w:vertAlign w:val="subscript"/>
        </w:rPr>
        <w:t>2</w:t>
      </w:r>
      <w:r>
        <w:rPr>
          <w:b/>
          <w:sz w:val="28"/>
        </w:rPr>
        <w:t>O</w:t>
      </w:r>
      <w:r>
        <w:rPr>
          <w:b/>
          <w:sz w:val="28"/>
          <w:vertAlign w:val="subscript"/>
        </w:rPr>
        <w:t>5</w:t>
      </w:r>
      <w:r>
        <w:rPr>
          <w:b/>
          <w:sz w:val="28"/>
        </w:rPr>
        <w:t>.</w:t>
      </w:r>
    </w:p>
    <w:p w:rsidR="006D69A7" w:rsidRDefault="006D69A7" w:rsidP="006D69A7">
      <w:pPr>
        <w:pStyle w:val="affc"/>
        <w:ind w:left="0" w:firstLine="709"/>
        <w:jc w:val="both"/>
        <w:rPr>
          <w:sz w:val="28"/>
          <w:lang w:val="uk-UA"/>
        </w:rPr>
      </w:pPr>
      <w:r>
        <w:rPr>
          <w:sz w:val="28"/>
          <w:lang w:val="uk-UA"/>
        </w:rPr>
        <w:lastRenderedPageBreak/>
        <w:t>Диссертация на соискание ученой степени кандидата технических наук по специальности 05.17.11 – технология тугоплавких неметаллических материалов. – ДВНЗ “Украинский государственный химико-технологический университет”. Днепропетровск, 2009.</w:t>
      </w:r>
    </w:p>
    <w:p w:rsidR="006D69A7" w:rsidRDefault="006D69A7" w:rsidP="006D69A7">
      <w:pPr>
        <w:pStyle w:val="affc"/>
        <w:ind w:left="0" w:firstLine="709"/>
        <w:jc w:val="both"/>
        <w:rPr>
          <w:sz w:val="28"/>
          <w:lang w:val="uk-UA"/>
        </w:rPr>
      </w:pPr>
      <w:r>
        <w:rPr>
          <w:sz w:val="28"/>
          <w:lang w:val="uk-UA"/>
        </w:rPr>
        <w:t>Диссертационная работа посвящена исследованию и разработке составов и научных основ технологии получения оксидно-солевых фосфатных стекол с высокой электропроводностью по ионам лития для использования в качестве твердых электролитов перезаряжаемых литиевых ХИТ и стеклокристаллических материалов с низким тепловым расширением на основе указанных стекол для изготовления термостойких изделий электротехнического назначения.</w:t>
      </w:r>
    </w:p>
    <w:p w:rsidR="006D69A7" w:rsidRDefault="006D69A7" w:rsidP="006D69A7">
      <w:pPr>
        <w:pStyle w:val="affc"/>
        <w:ind w:left="0"/>
        <w:jc w:val="both"/>
        <w:rPr>
          <w:sz w:val="28"/>
          <w:lang w:val="uk-UA"/>
        </w:rPr>
      </w:pPr>
      <w:r>
        <w:rPr>
          <w:sz w:val="28"/>
          <w:lang w:val="uk-UA"/>
        </w:rPr>
        <w:tab/>
        <w:t>Термодинамическими расчетами обоснован выбор фосфорсодержащего сырья для составления шихт оксидно-солевых литиевофосфатных стекол.</w:t>
      </w:r>
    </w:p>
    <w:p w:rsidR="006D69A7" w:rsidRDefault="006D69A7" w:rsidP="006D69A7">
      <w:pPr>
        <w:pStyle w:val="affc"/>
        <w:ind w:left="0"/>
        <w:jc w:val="both"/>
        <w:rPr>
          <w:sz w:val="28"/>
          <w:lang w:val="uk-UA"/>
        </w:rPr>
      </w:pPr>
      <w:r>
        <w:rPr>
          <w:sz w:val="28"/>
          <w:lang w:val="uk-UA"/>
        </w:rPr>
        <w:tab/>
      </w:r>
      <w:r>
        <w:rPr>
          <w:spacing w:val="-1"/>
          <w:sz w:val="28"/>
          <w:lang w:val="uk-UA"/>
        </w:rPr>
        <w:t>Исследовано стеклообразование в многолитиевой области (с</w:t>
      </w:r>
      <w:r>
        <w:rPr>
          <w:spacing w:val="-1"/>
          <w:sz w:val="28"/>
          <w:lang w:val="uk-UA"/>
        </w:rPr>
        <w:t>о</w:t>
      </w:r>
      <w:r>
        <w:rPr>
          <w:spacing w:val="-1"/>
          <w:sz w:val="28"/>
          <w:lang w:val="uk-UA"/>
        </w:rPr>
        <w:t>держание Li</w:t>
      </w:r>
      <w:r>
        <w:rPr>
          <w:spacing w:val="-1"/>
          <w:sz w:val="28"/>
          <w:vertAlign w:val="subscript"/>
          <w:lang w:val="uk-UA"/>
        </w:rPr>
        <w:t>2</w:t>
      </w:r>
      <w:r>
        <w:rPr>
          <w:spacing w:val="-1"/>
          <w:sz w:val="28"/>
          <w:lang w:val="uk-UA"/>
        </w:rPr>
        <w:t>O ≥ 40 мол. %) оксидно-солевых систем Li</w:t>
      </w:r>
      <w:r>
        <w:rPr>
          <w:spacing w:val="-1"/>
          <w:sz w:val="28"/>
          <w:vertAlign w:val="subscript"/>
          <w:lang w:val="uk-UA"/>
        </w:rPr>
        <w:t>2</w:t>
      </w:r>
      <w:r>
        <w:rPr>
          <w:spacing w:val="-1"/>
          <w:sz w:val="28"/>
          <w:lang w:val="uk-UA"/>
        </w:rPr>
        <w:t>O-LiX-P</w:t>
      </w:r>
      <w:r>
        <w:rPr>
          <w:spacing w:val="-1"/>
          <w:sz w:val="28"/>
          <w:vertAlign w:val="subscript"/>
          <w:lang w:val="uk-UA"/>
        </w:rPr>
        <w:t>2</w:t>
      </w:r>
      <w:r>
        <w:rPr>
          <w:spacing w:val="-1"/>
          <w:sz w:val="28"/>
          <w:lang w:val="uk-UA"/>
        </w:rPr>
        <w:t>O</w:t>
      </w:r>
      <w:r>
        <w:rPr>
          <w:spacing w:val="-1"/>
          <w:sz w:val="28"/>
          <w:vertAlign w:val="subscript"/>
          <w:lang w:val="uk-UA"/>
        </w:rPr>
        <w:t>5</w:t>
      </w:r>
      <w:r>
        <w:rPr>
          <w:spacing w:val="-1"/>
          <w:sz w:val="28"/>
          <w:lang w:val="uk-UA"/>
        </w:rPr>
        <w:t xml:space="preserve"> , где X – BO</w:t>
      </w:r>
      <w:r>
        <w:rPr>
          <w:spacing w:val="-1"/>
          <w:sz w:val="28"/>
          <w:vertAlign w:val="subscript"/>
          <w:lang w:val="uk-UA"/>
        </w:rPr>
        <w:t>2</w:t>
      </w:r>
      <w:r>
        <w:rPr>
          <w:spacing w:val="-1"/>
          <w:sz w:val="28"/>
          <w:vertAlign w:val="superscript"/>
          <w:lang w:val="uk-UA"/>
        </w:rPr>
        <w:t>-</w:t>
      </w:r>
      <w:r>
        <w:rPr>
          <w:spacing w:val="-1"/>
          <w:sz w:val="28"/>
          <w:lang w:val="uk-UA"/>
        </w:rPr>
        <w:t>, SO</w:t>
      </w:r>
      <w:r>
        <w:rPr>
          <w:spacing w:val="-1"/>
          <w:sz w:val="28"/>
          <w:vertAlign w:val="subscript"/>
          <w:lang w:val="uk-UA"/>
        </w:rPr>
        <w:t>4</w:t>
      </w:r>
      <w:r>
        <w:rPr>
          <w:spacing w:val="-1"/>
          <w:sz w:val="28"/>
          <w:vertAlign w:val="superscript"/>
          <w:lang w:val="uk-UA"/>
        </w:rPr>
        <w:t>2-</w:t>
      </w:r>
      <w:r>
        <w:rPr>
          <w:spacing w:val="-1"/>
          <w:sz w:val="28"/>
          <w:lang w:val="uk-UA"/>
        </w:rPr>
        <w:t>, F</w:t>
      </w:r>
      <w:r>
        <w:rPr>
          <w:spacing w:val="-1"/>
          <w:sz w:val="28"/>
          <w:vertAlign w:val="superscript"/>
          <w:lang w:val="uk-UA"/>
        </w:rPr>
        <w:t>-</w:t>
      </w:r>
      <w:r>
        <w:rPr>
          <w:spacing w:val="-1"/>
          <w:sz w:val="28"/>
          <w:lang w:val="uk-UA"/>
        </w:rPr>
        <w:t>.</w:t>
      </w:r>
      <w:r>
        <w:rPr>
          <w:sz w:val="28"/>
          <w:lang w:val="uk-UA"/>
        </w:rPr>
        <w:t xml:space="preserve"> Установлена взаимосвязь между свойствами стекол и их химическим составом. Рефрактометрическими расчетами показано позитивное влияние солевых добавок на стеклообразующую способность расплавов указанных систем.</w:t>
      </w:r>
    </w:p>
    <w:p w:rsidR="006D69A7" w:rsidRDefault="006D69A7" w:rsidP="006D69A7">
      <w:pPr>
        <w:pStyle w:val="affc"/>
        <w:ind w:left="0"/>
        <w:jc w:val="both"/>
        <w:rPr>
          <w:sz w:val="28"/>
          <w:lang w:val="uk-UA"/>
        </w:rPr>
      </w:pPr>
      <w:r>
        <w:rPr>
          <w:sz w:val="28"/>
          <w:lang w:val="uk-UA"/>
        </w:rPr>
        <w:tab/>
        <w:t>Исследована химическая устойчивость опытных стекол и кристаллических материалов по отношению к металлическому литию. Разработаны практические составы стекол и композиционных материалов на их основе, пригодные для использования в качестве твердых электролитов литиевых химических источников тока.</w:t>
      </w:r>
    </w:p>
    <w:p w:rsidR="006D69A7" w:rsidRDefault="006D69A7" w:rsidP="006D69A7">
      <w:pPr>
        <w:pStyle w:val="affc"/>
        <w:ind w:left="0"/>
        <w:jc w:val="both"/>
        <w:rPr>
          <w:sz w:val="28"/>
          <w:lang w:val="uk-UA"/>
        </w:rPr>
      </w:pPr>
      <w:r>
        <w:rPr>
          <w:sz w:val="28"/>
          <w:lang w:val="uk-UA"/>
        </w:rPr>
        <w:tab/>
        <w:t>На основе многолитиевых стекол системы Li</w:t>
      </w:r>
      <w:r>
        <w:rPr>
          <w:sz w:val="28"/>
          <w:vertAlign w:val="subscript"/>
          <w:lang w:val="uk-UA"/>
        </w:rPr>
        <w:t>2</w:t>
      </w:r>
      <w:r>
        <w:rPr>
          <w:sz w:val="28"/>
          <w:lang w:val="uk-UA"/>
        </w:rPr>
        <w:t>O-Li</w:t>
      </w:r>
      <w:r>
        <w:rPr>
          <w:sz w:val="28"/>
          <w:vertAlign w:val="subscript"/>
          <w:lang w:val="uk-UA"/>
        </w:rPr>
        <w:t>2</w:t>
      </w:r>
      <w:r>
        <w:rPr>
          <w:sz w:val="28"/>
          <w:lang w:val="uk-UA"/>
        </w:rPr>
        <w:t>SO</w:t>
      </w:r>
      <w:r>
        <w:rPr>
          <w:sz w:val="28"/>
          <w:vertAlign w:val="subscript"/>
          <w:lang w:val="uk-UA"/>
        </w:rPr>
        <w:t>4</w:t>
      </w:r>
      <w:r>
        <w:rPr>
          <w:sz w:val="28"/>
          <w:lang w:val="uk-UA"/>
        </w:rPr>
        <w:t>-P</w:t>
      </w:r>
      <w:r>
        <w:rPr>
          <w:sz w:val="28"/>
          <w:vertAlign w:val="subscript"/>
          <w:lang w:val="uk-UA"/>
        </w:rPr>
        <w:t>2</w:t>
      </w:r>
      <w:r>
        <w:rPr>
          <w:sz w:val="28"/>
          <w:lang w:val="uk-UA"/>
        </w:rPr>
        <w:t>O</w:t>
      </w:r>
      <w:r>
        <w:rPr>
          <w:sz w:val="28"/>
          <w:vertAlign w:val="subscript"/>
          <w:lang w:val="uk-UA"/>
        </w:rPr>
        <w:t>5</w:t>
      </w:r>
      <w:r>
        <w:rPr>
          <w:sz w:val="28"/>
          <w:lang w:val="uk-UA"/>
        </w:rPr>
        <w:t xml:space="preserve"> с использованием принципа реакционного формирования структуры получены плотные стеклокерамические материалы β-эвкриптитового состава, пригодные для использования в качестве подложек плоских электронагревателей повышенной мощности.</w:t>
      </w:r>
    </w:p>
    <w:p w:rsidR="006D69A7" w:rsidRDefault="006D69A7" w:rsidP="006D69A7">
      <w:pPr>
        <w:pStyle w:val="affc"/>
        <w:ind w:left="0" w:firstLine="709"/>
        <w:jc w:val="both"/>
        <w:rPr>
          <w:sz w:val="28"/>
          <w:lang w:val="uk-UA"/>
        </w:rPr>
      </w:pPr>
      <w:r>
        <w:rPr>
          <w:b/>
          <w:sz w:val="28"/>
          <w:lang w:val="uk-UA"/>
        </w:rPr>
        <w:t>Ключевые слова:</w:t>
      </w:r>
      <w:r>
        <w:rPr>
          <w:sz w:val="28"/>
          <w:lang w:val="uk-UA"/>
        </w:rPr>
        <w:t xml:space="preserve"> химические источники тока, стекловидные твердые электролиты, оксидно-солевые стекла, стеклообразование, тепловое расширение, ионная проводимость, кристаллизационная способность, стеклокристаллические материалы, кристаллофазовый состав.</w:t>
      </w:r>
    </w:p>
    <w:p w:rsidR="006D69A7" w:rsidRDefault="006D69A7" w:rsidP="006D69A7">
      <w:pPr>
        <w:pStyle w:val="affc"/>
        <w:ind w:left="0"/>
        <w:jc w:val="both"/>
        <w:rPr>
          <w:sz w:val="28"/>
          <w:lang w:val="uk-UA"/>
        </w:rPr>
      </w:pPr>
    </w:p>
    <w:p w:rsidR="006D69A7" w:rsidRDefault="006D69A7" w:rsidP="006D69A7">
      <w:pPr>
        <w:pStyle w:val="affc"/>
        <w:ind w:left="0"/>
        <w:jc w:val="both"/>
        <w:rPr>
          <w:sz w:val="28"/>
          <w:lang w:val="uk-UA"/>
        </w:rPr>
      </w:pPr>
    </w:p>
    <w:p w:rsidR="006D69A7" w:rsidRDefault="006D69A7" w:rsidP="006D69A7">
      <w:pPr>
        <w:pStyle w:val="affc"/>
        <w:ind w:left="0"/>
        <w:jc w:val="both"/>
        <w:rPr>
          <w:sz w:val="28"/>
          <w:lang w:val="uk-UA"/>
        </w:rPr>
      </w:pPr>
    </w:p>
    <w:p w:rsidR="006D69A7" w:rsidRDefault="006D69A7" w:rsidP="006D69A7">
      <w:pPr>
        <w:pStyle w:val="affc"/>
        <w:ind w:left="0"/>
        <w:jc w:val="both"/>
        <w:rPr>
          <w:sz w:val="28"/>
          <w:lang w:val="uk-UA"/>
        </w:rPr>
      </w:pPr>
    </w:p>
    <w:p w:rsidR="006D69A7" w:rsidRDefault="006D69A7" w:rsidP="006D69A7">
      <w:pPr>
        <w:pStyle w:val="affc"/>
        <w:ind w:left="0" w:firstLine="709"/>
        <w:jc w:val="center"/>
        <w:rPr>
          <w:b/>
          <w:sz w:val="28"/>
          <w:lang w:val="en-US"/>
        </w:rPr>
      </w:pPr>
      <w:r>
        <w:rPr>
          <w:b/>
          <w:sz w:val="28"/>
          <w:lang w:val="en-US"/>
        </w:rPr>
        <w:t>THE SUMMARY</w:t>
      </w:r>
    </w:p>
    <w:p w:rsidR="006D69A7" w:rsidRDefault="006D69A7" w:rsidP="006D69A7">
      <w:pPr>
        <w:pStyle w:val="affc"/>
        <w:ind w:left="0"/>
        <w:jc w:val="both"/>
        <w:rPr>
          <w:sz w:val="28"/>
          <w:lang w:val="uk-UA"/>
        </w:rPr>
      </w:pPr>
    </w:p>
    <w:p w:rsidR="006D69A7" w:rsidRDefault="006D69A7" w:rsidP="006D69A7">
      <w:pPr>
        <w:ind w:firstLine="709"/>
        <w:jc w:val="both"/>
        <w:rPr>
          <w:rFonts w:ascii="Arial" w:hAnsi="Arial"/>
          <w:b/>
          <w:snapToGrid w:val="0"/>
          <w:color w:val="000000"/>
          <w:sz w:val="28"/>
          <w:lang w:val="uk-UA"/>
        </w:rPr>
      </w:pPr>
      <w:r>
        <w:rPr>
          <w:rFonts w:ascii="Times New Roman CYR" w:hAnsi="Times New Roman CYR"/>
          <w:b/>
          <w:snapToGrid w:val="0"/>
          <w:color w:val="000000"/>
          <w:sz w:val="28"/>
          <w:lang w:val="uk-UA"/>
        </w:rPr>
        <w:t xml:space="preserve">Аmelina А.А. Glasses and glasscrystal materials for </w:t>
      </w:r>
      <w:r>
        <w:rPr>
          <w:rFonts w:ascii="Times New Roman CYR" w:hAnsi="Times New Roman CYR"/>
          <w:b/>
          <w:snapToGrid w:val="0"/>
          <w:color w:val="000000"/>
          <w:sz w:val="28"/>
          <w:lang w:val="en-US"/>
        </w:rPr>
        <w:t>electrotechnical</w:t>
      </w:r>
      <w:r>
        <w:rPr>
          <w:rFonts w:ascii="Times New Roman CYR" w:hAnsi="Times New Roman CYR"/>
          <w:b/>
          <w:snapToGrid w:val="0"/>
          <w:color w:val="000000"/>
          <w:sz w:val="28"/>
          <w:lang w:val="uk-UA"/>
        </w:rPr>
        <w:t xml:space="preserve"> assignment on the basis of system Li</w:t>
      </w:r>
      <w:r>
        <w:rPr>
          <w:rFonts w:ascii="Times New Roman CYR" w:hAnsi="Times New Roman CYR"/>
          <w:b/>
          <w:snapToGrid w:val="0"/>
          <w:color w:val="000000"/>
          <w:sz w:val="28"/>
          <w:vertAlign w:val="subscript"/>
          <w:lang w:val="uk-UA"/>
        </w:rPr>
        <w:t>2</w:t>
      </w:r>
      <w:r>
        <w:rPr>
          <w:rFonts w:ascii="Times New Roman CYR" w:hAnsi="Times New Roman CYR"/>
          <w:b/>
          <w:snapToGrid w:val="0"/>
          <w:color w:val="000000"/>
          <w:sz w:val="28"/>
          <w:lang w:val="uk-UA"/>
        </w:rPr>
        <w:t>O-P</w:t>
      </w:r>
      <w:r>
        <w:rPr>
          <w:rFonts w:ascii="Times New Roman CYR" w:hAnsi="Times New Roman CYR"/>
          <w:b/>
          <w:snapToGrid w:val="0"/>
          <w:color w:val="000000"/>
          <w:sz w:val="28"/>
          <w:vertAlign w:val="subscript"/>
          <w:lang w:val="uk-UA"/>
        </w:rPr>
        <w:t>2</w:t>
      </w:r>
      <w:r>
        <w:rPr>
          <w:rFonts w:ascii="Times New Roman CYR" w:hAnsi="Times New Roman CYR"/>
          <w:b/>
          <w:snapToGrid w:val="0"/>
          <w:color w:val="000000"/>
          <w:sz w:val="28"/>
          <w:lang w:val="uk-UA"/>
        </w:rPr>
        <w:t>O</w:t>
      </w:r>
      <w:r>
        <w:rPr>
          <w:rFonts w:ascii="Times New Roman CYR" w:hAnsi="Times New Roman CYR"/>
          <w:b/>
          <w:snapToGrid w:val="0"/>
          <w:color w:val="000000"/>
          <w:sz w:val="28"/>
          <w:vertAlign w:val="subscript"/>
          <w:lang w:val="uk-UA"/>
        </w:rPr>
        <w:t>5</w:t>
      </w:r>
      <w:r>
        <w:rPr>
          <w:rFonts w:ascii="Times New Roman CYR" w:hAnsi="Times New Roman CYR"/>
          <w:b/>
          <w:snapToGrid w:val="0"/>
          <w:color w:val="000000"/>
          <w:sz w:val="28"/>
          <w:lang w:val="uk-UA"/>
        </w:rPr>
        <w:t>.</w:t>
      </w:r>
    </w:p>
    <w:p w:rsidR="006D69A7" w:rsidRDefault="006D69A7" w:rsidP="006D69A7">
      <w:pPr>
        <w:ind w:firstLine="709"/>
        <w:jc w:val="both"/>
        <w:rPr>
          <w:snapToGrid w:val="0"/>
          <w:color w:val="000000"/>
          <w:sz w:val="28"/>
          <w:lang w:val="uk-UA"/>
        </w:rPr>
      </w:pPr>
      <w:r>
        <w:rPr>
          <w:snapToGrid w:val="0"/>
          <w:color w:val="000000"/>
          <w:sz w:val="28"/>
          <w:lang w:val="uk-UA"/>
        </w:rPr>
        <w:t>The dissertation on competition of a scientific degree of the candidate of engineering science on the speciality 05.17.11 – technology of refractory non-</w:t>
      </w:r>
      <w:r>
        <w:rPr>
          <w:snapToGrid w:val="0"/>
          <w:color w:val="000000"/>
          <w:sz w:val="28"/>
          <w:lang w:val="uk-UA"/>
        </w:rPr>
        <w:lastRenderedPageBreak/>
        <w:t>metallic materials. - Ukrainian</w:t>
      </w:r>
      <w:r>
        <w:rPr>
          <w:rFonts w:ascii="Times New Roman CYR" w:hAnsi="Times New Roman CYR"/>
          <w:snapToGrid w:val="0"/>
          <w:color w:val="000000"/>
          <w:sz w:val="28"/>
          <w:lang w:val="uk-UA"/>
        </w:rPr>
        <w:t xml:space="preserve"> State chemical-technological university. Dnepropetrovsk, 2009.</w:t>
      </w:r>
    </w:p>
    <w:p w:rsidR="006D69A7" w:rsidRDefault="006D69A7" w:rsidP="006D69A7">
      <w:pPr>
        <w:pStyle w:val="32"/>
        <w:rPr>
          <w:lang w:val="uk-UA"/>
        </w:rPr>
      </w:pPr>
      <w:r>
        <w:rPr>
          <w:lang w:val="uk-UA"/>
        </w:rPr>
        <w:t>Dissertation work is devoted to development of the scientific foundations for making of oxide-salt phosphate glasses with the increased conductivity for ions lithium for application in chemical current sources with solid electrolyte and glasscrystal materials with low thermal expansion on the base of this glasses for manufacturing heat-resistant products of electrotechnical assignment.</w:t>
      </w:r>
    </w:p>
    <w:p w:rsidR="006D69A7" w:rsidRDefault="006D69A7" w:rsidP="006D69A7">
      <w:pPr>
        <w:ind w:firstLine="709"/>
        <w:jc w:val="both"/>
        <w:rPr>
          <w:snapToGrid w:val="0"/>
          <w:color w:val="000000"/>
          <w:sz w:val="28"/>
          <w:lang w:val="uk-UA"/>
        </w:rPr>
      </w:pPr>
      <w:r>
        <w:rPr>
          <w:snapToGrid w:val="0"/>
          <w:color w:val="000000"/>
          <w:sz w:val="28"/>
          <w:lang w:val="uk-UA"/>
        </w:rPr>
        <w:t xml:space="preserve">By thermodynamic method was proved the choice of </w:t>
      </w:r>
      <w:r>
        <w:rPr>
          <w:rFonts w:ascii="Times New Roman CYR" w:hAnsi="Times New Roman CYR"/>
          <w:snapToGrid w:val="0"/>
          <w:color w:val="000000"/>
          <w:sz w:val="28"/>
          <w:lang w:val="uk-UA"/>
        </w:rPr>
        <w:t>phosphorus-containing raw material for drawing up of</w:t>
      </w:r>
      <w:r>
        <w:rPr>
          <w:snapToGrid w:val="0"/>
          <w:color w:val="000000"/>
          <w:sz w:val="28"/>
          <w:lang w:val="uk-UA"/>
        </w:rPr>
        <w:t xml:space="preserve"> a batches</w:t>
      </w:r>
      <w:r>
        <w:rPr>
          <w:rFonts w:ascii="Times New Roman CYR" w:hAnsi="Times New Roman CYR"/>
          <w:snapToGrid w:val="0"/>
          <w:color w:val="000000"/>
          <w:sz w:val="28"/>
          <w:lang w:val="uk-UA"/>
        </w:rPr>
        <w:t xml:space="preserve"> </w:t>
      </w:r>
      <w:r>
        <w:rPr>
          <w:snapToGrid w:val="0"/>
          <w:color w:val="000000"/>
          <w:sz w:val="28"/>
          <w:lang w:val="uk-UA"/>
        </w:rPr>
        <w:t>oxide</w:t>
      </w:r>
      <w:r>
        <w:rPr>
          <w:rFonts w:ascii="Times New Roman CYR" w:hAnsi="Times New Roman CYR"/>
          <w:snapToGrid w:val="0"/>
          <w:color w:val="000000"/>
          <w:sz w:val="28"/>
          <w:lang w:val="uk-UA"/>
        </w:rPr>
        <w:t xml:space="preserve">-salt </w:t>
      </w:r>
      <w:r>
        <w:rPr>
          <w:rFonts w:ascii="Times New Roman CYR" w:hAnsi="Times New Roman CYR"/>
          <w:snapToGrid w:val="0"/>
          <w:sz w:val="28"/>
          <w:lang w:val="uk-UA"/>
        </w:rPr>
        <w:t>lithiumphosph</w:t>
      </w:r>
      <w:r>
        <w:rPr>
          <w:snapToGrid w:val="0"/>
          <w:sz w:val="28"/>
          <w:lang w:val="uk-UA"/>
        </w:rPr>
        <w:t>ate</w:t>
      </w:r>
      <w:r>
        <w:rPr>
          <w:rFonts w:ascii="Times New Roman CYR" w:hAnsi="Times New Roman CYR"/>
          <w:snapToGrid w:val="0"/>
          <w:color w:val="000000"/>
          <w:sz w:val="28"/>
          <w:lang w:val="uk-UA"/>
        </w:rPr>
        <w:t xml:space="preserve"> glasses.</w:t>
      </w:r>
    </w:p>
    <w:p w:rsidR="006D69A7" w:rsidRDefault="006D69A7" w:rsidP="006D69A7">
      <w:pPr>
        <w:ind w:firstLine="709"/>
        <w:jc w:val="both"/>
        <w:rPr>
          <w:snapToGrid w:val="0"/>
          <w:color w:val="000000"/>
          <w:sz w:val="28"/>
          <w:lang w:val="uk-UA"/>
        </w:rPr>
      </w:pPr>
      <w:r>
        <w:rPr>
          <w:snapToGrid w:val="0"/>
          <w:color w:val="000000"/>
          <w:sz w:val="28"/>
          <w:lang w:val="uk-UA"/>
        </w:rPr>
        <w:t>The glass formation in multilithium region (content Li</w:t>
      </w:r>
      <w:r>
        <w:rPr>
          <w:snapToGrid w:val="0"/>
          <w:color w:val="000000"/>
          <w:sz w:val="28"/>
          <w:vertAlign w:val="subscript"/>
          <w:lang w:val="uk-UA"/>
        </w:rPr>
        <w:t>2</w:t>
      </w:r>
      <w:r>
        <w:rPr>
          <w:snapToGrid w:val="0"/>
          <w:color w:val="000000"/>
          <w:sz w:val="28"/>
          <w:lang w:val="uk-UA"/>
        </w:rPr>
        <w:t>O</w:t>
      </w:r>
      <w:r>
        <w:rPr>
          <w:sz w:val="28"/>
          <w:lang w:val="uk-UA"/>
        </w:rPr>
        <w:t xml:space="preserve"> ≥</w:t>
      </w:r>
      <w:r>
        <w:rPr>
          <w:snapToGrid w:val="0"/>
          <w:color w:val="000000"/>
          <w:sz w:val="28"/>
          <w:lang w:val="uk-UA"/>
        </w:rPr>
        <w:t xml:space="preserve"> 40 mole) of the oxide-salt systems </w:t>
      </w:r>
      <w:r>
        <w:rPr>
          <w:sz w:val="28"/>
          <w:lang w:val="uk-UA"/>
        </w:rPr>
        <w:t>Li</w:t>
      </w:r>
      <w:r>
        <w:rPr>
          <w:sz w:val="28"/>
          <w:vertAlign w:val="subscript"/>
          <w:lang w:val="uk-UA"/>
        </w:rPr>
        <w:t>2</w:t>
      </w:r>
      <w:r>
        <w:rPr>
          <w:sz w:val="28"/>
          <w:lang w:val="uk-UA"/>
        </w:rPr>
        <w:t>O-LiX-P</w:t>
      </w:r>
      <w:r>
        <w:rPr>
          <w:sz w:val="28"/>
          <w:vertAlign w:val="subscript"/>
          <w:lang w:val="uk-UA"/>
        </w:rPr>
        <w:t>2</w:t>
      </w:r>
      <w:r>
        <w:rPr>
          <w:sz w:val="28"/>
          <w:lang w:val="uk-UA"/>
        </w:rPr>
        <w:t>O</w:t>
      </w:r>
      <w:r>
        <w:rPr>
          <w:sz w:val="28"/>
          <w:vertAlign w:val="subscript"/>
          <w:lang w:val="uk-UA"/>
        </w:rPr>
        <w:t>5</w:t>
      </w:r>
      <w:r>
        <w:rPr>
          <w:snapToGrid w:val="0"/>
          <w:color w:val="000000"/>
          <w:sz w:val="28"/>
          <w:lang w:val="uk-UA"/>
        </w:rPr>
        <w:t xml:space="preserve"> (</w:t>
      </w:r>
      <w:r>
        <w:rPr>
          <w:sz w:val="28"/>
          <w:lang w:val="uk-UA"/>
        </w:rPr>
        <w:t>X – BO</w:t>
      </w:r>
      <w:r>
        <w:rPr>
          <w:sz w:val="28"/>
          <w:vertAlign w:val="subscript"/>
          <w:lang w:val="uk-UA"/>
        </w:rPr>
        <w:t>2</w:t>
      </w:r>
      <w:r>
        <w:rPr>
          <w:sz w:val="28"/>
          <w:vertAlign w:val="superscript"/>
          <w:lang w:val="uk-UA"/>
        </w:rPr>
        <w:t>-</w:t>
      </w:r>
      <w:r>
        <w:rPr>
          <w:sz w:val="28"/>
          <w:lang w:val="uk-UA"/>
        </w:rPr>
        <w:t>, SO</w:t>
      </w:r>
      <w:r>
        <w:rPr>
          <w:sz w:val="28"/>
          <w:vertAlign w:val="subscript"/>
          <w:lang w:val="uk-UA"/>
        </w:rPr>
        <w:t>4</w:t>
      </w:r>
      <w:r>
        <w:rPr>
          <w:sz w:val="28"/>
          <w:vertAlign w:val="superscript"/>
          <w:lang w:val="uk-UA"/>
        </w:rPr>
        <w:t>2-</w:t>
      </w:r>
      <w:r>
        <w:rPr>
          <w:sz w:val="28"/>
          <w:lang w:val="uk-UA"/>
        </w:rPr>
        <w:t>, F</w:t>
      </w:r>
      <w:r>
        <w:rPr>
          <w:sz w:val="28"/>
          <w:vertAlign w:val="superscript"/>
          <w:lang w:val="uk-UA"/>
        </w:rPr>
        <w:t>-</w:t>
      </w:r>
      <w:r>
        <w:rPr>
          <w:snapToGrid w:val="0"/>
          <w:color w:val="000000"/>
          <w:sz w:val="28"/>
          <w:lang w:val="uk-UA"/>
        </w:rPr>
        <w:t xml:space="preserve">) had been investigated. Dependence some properties of glasses (density, thermal expansion) from its composition was determined. By </w:t>
      </w:r>
      <w:r>
        <w:rPr>
          <w:snapToGrid w:val="0"/>
          <w:sz w:val="28"/>
          <w:lang w:val="uk-UA"/>
        </w:rPr>
        <w:t>refractometric</w:t>
      </w:r>
      <w:r>
        <w:rPr>
          <w:snapToGrid w:val="0"/>
          <w:color w:val="000000"/>
          <w:sz w:val="28"/>
          <w:lang w:val="uk-UA"/>
        </w:rPr>
        <w:t xml:space="preserve"> method had been showed positive influence of the salts additions for glass formation ability of melts of the specified systems.</w:t>
      </w:r>
    </w:p>
    <w:p w:rsidR="006D69A7" w:rsidRDefault="006D69A7" w:rsidP="006D69A7">
      <w:pPr>
        <w:jc w:val="both"/>
        <w:rPr>
          <w:snapToGrid w:val="0"/>
          <w:sz w:val="28"/>
          <w:lang w:val="uk-UA"/>
        </w:rPr>
      </w:pPr>
      <w:r>
        <w:rPr>
          <w:snapToGrid w:val="0"/>
          <w:sz w:val="28"/>
          <w:lang w:val="uk-UA"/>
        </w:rPr>
        <w:tab/>
      </w:r>
      <w:r>
        <w:rPr>
          <w:snapToGrid w:val="0"/>
          <w:color w:val="000000"/>
          <w:sz w:val="28"/>
          <w:lang w:val="uk-UA"/>
        </w:rPr>
        <w:t xml:space="preserve">The chemical stability of </w:t>
      </w:r>
      <w:r>
        <w:rPr>
          <w:snapToGrid w:val="0"/>
          <w:color w:val="000000"/>
          <w:sz w:val="28"/>
          <w:lang w:val="en-GB"/>
        </w:rPr>
        <w:t>developmental glasses and crystal</w:t>
      </w:r>
      <w:r>
        <w:rPr>
          <w:snapToGrid w:val="0"/>
          <w:color w:val="000000"/>
          <w:sz w:val="28"/>
          <w:lang w:val="uk-UA"/>
        </w:rPr>
        <w:t xml:space="preserve"> materials in relation to metal lithium</w:t>
      </w:r>
      <w:r>
        <w:rPr>
          <w:rFonts w:ascii="Times New Roman CYR" w:hAnsi="Times New Roman CYR"/>
          <w:snapToGrid w:val="0"/>
          <w:color w:val="000000"/>
          <w:sz w:val="28"/>
          <w:lang w:val="uk-UA"/>
        </w:rPr>
        <w:t xml:space="preserve"> is investigated.</w:t>
      </w:r>
      <w:r>
        <w:rPr>
          <w:snapToGrid w:val="0"/>
          <w:color w:val="000000"/>
          <w:sz w:val="28"/>
          <w:lang w:val="uk-UA"/>
        </w:rPr>
        <w:t xml:space="preserve"> </w:t>
      </w:r>
      <w:r>
        <w:rPr>
          <w:rFonts w:ascii="Times New Roman CYR" w:hAnsi="Times New Roman CYR"/>
          <w:snapToGrid w:val="0"/>
          <w:color w:val="000000"/>
          <w:sz w:val="28"/>
          <w:lang w:val="uk-UA"/>
        </w:rPr>
        <w:t xml:space="preserve">The practical glasses and composite materials, suitable for use as </w:t>
      </w:r>
      <w:r>
        <w:rPr>
          <w:snapToGrid w:val="0"/>
          <w:color w:val="000000"/>
          <w:sz w:val="28"/>
          <w:lang w:val="uk-UA"/>
        </w:rPr>
        <w:t xml:space="preserve">solid </w:t>
      </w:r>
      <w:r>
        <w:rPr>
          <w:snapToGrid w:val="0"/>
          <w:sz w:val="28"/>
          <w:lang w:val="uk-UA"/>
        </w:rPr>
        <w:t>electrolytes</w:t>
      </w:r>
      <w:r>
        <w:rPr>
          <w:snapToGrid w:val="0"/>
          <w:color w:val="000000"/>
          <w:sz w:val="28"/>
          <w:lang w:val="uk-UA"/>
        </w:rPr>
        <w:t xml:space="preserve"> </w:t>
      </w:r>
      <w:r>
        <w:rPr>
          <w:rFonts w:ascii="Times New Roman CYR" w:hAnsi="Times New Roman CYR"/>
          <w:snapToGrid w:val="0"/>
          <w:color w:val="000000"/>
          <w:sz w:val="28"/>
          <w:lang w:val="uk-UA"/>
        </w:rPr>
        <w:t xml:space="preserve">in </w:t>
      </w:r>
      <w:r>
        <w:rPr>
          <w:snapToGrid w:val="0"/>
          <w:color w:val="000000"/>
          <w:sz w:val="28"/>
          <w:lang w:val="uk-UA"/>
        </w:rPr>
        <w:t xml:space="preserve">lithium </w:t>
      </w:r>
      <w:r>
        <w:rPr>
          <w:rFonts w:ascii="Times New Roman CYR" w:hAnsi="Times New Roman CYR"/>
          <w:snapToGrid w:val="0"/>
          <w:color w:val="000000"/>
          <w:sz w:val="28"/>
          <w:lang w:val="uk-UA"/>
        </w:rPr>
        <w:t xml:space="preserve">chemical current sources </w:t>
      </w:r>
      <w:r>
        <w:rPr>
          <w:snapToGrid w:val="0"/>
          <w:color w:val="000000"/>
          <w:sz w:val="28"/>
          <w:lang w:val="uk-UA"/>
        </w:rPr>
        <w:t>are proposed.</w:t>
      </w:r>
    </w:p>
    <w:p w:rsidR="006D69A7" w:rsidRDefault="006D69A7" w:rsidP="006D69A7">
      <w:pPr>
        <w:jc w:val="both"/>
        <w:rPr>
          <w:rFonts w:ascii="Times New Roman CYR" w:hAnsi="Times New Roman CYR"/>
          <w:snapToGrid w:val="0"/>
          <w:color w:val="000000"/>
          <w:spacing w:val="-6"/>
          <w:sz w:val="28"/>
          <w:lang w:val="uk-UA"/>
        </w:rPr>
      </w:pPr>
      <w:r>
        <w:rPr>
          <w:sz w:val="28"/>
          <w:lang w:val="uk-UA"/>
        </w:rPr>
        <w:tab/>
      </w:r>
      <w:r>
        <w:rPr>
          <w:snapToGrid w:val="0"/>
          <w:color w:val="000000"/>
          <w:spacing w:val="-6"/>
          <w:sz w:val="28"/>
          <w:lang w:val="uk-UA"/>
        </w:rPr>
        <w:t xml:space="preserve">On a basis </w:t>
      </w:r>
      <w:r>
        <w:rPr>
          <w:rFonts w:ascii="Times New Roman CYR" w:hAnsi="Times New Roman CYR"/>
          <w:snapToGrid w:val="0"/>
          <w:color w:val="000000"/>
          <w:spacing w:val="-6"/>
          <w:sz w:val="28"/>
          <w:lang w:val="uk-UA"/>
        </w:rPr>
        <w:t xml:space="preserve">of multilithium glass </w:t>
      </w:r>
      <w:r>
        <w:rPr>
          <w:snapToGrid w:val="0"/>
          <w:color w:val="000000"/>
          <w:spacing w:val="-6"/>
          <w:sz w:val="28"/>
          <w:lang w:val="uk-UA"/>
        </w:rPr>
        <w:t>in the</w:t>
      </w:r>
      <w:r>
        <w:rPr>
          <w:rFonts w:ascii="Times New Roman CYR" w:hAnsi="Times New Roman CYR"/>
          <w:snapToGrid w:val="0"/>
          <w:color w:val="000000"/>
          <w:spacing w:val="-6"/>
          <w:sz w:val="28"/>
          <w:lang w:val="uk-UA"/>
        </w:rPr>
        <w:t xml:space="preserve"> system Li</w:t>
      </w:r>
      <w:r>
        <w:rPr>
          <w:rFonts w:ascii="Times New Roman CYR" w:hAnsi="Times New Roman CYR"/>
          <w:snapToGrid w:val="0"/>
          <w:color w:val="000000"/>
          <w:spacing w:val="-6"/>
          <w:sz w:val="28"/>
          <w:vertAlign w:val="subscript"/>
          <w:lang w:val="uk-UA"/>
        </w:rPr>
        <w:t>2</w:t>
      </w:r>
      <w:r>
        <w:rPr>
          <w:rFonts w:ascii="Times New Roman CYR" w:hAnsi="Times New Roman CYR"/>
          <w:snapToGrid w:val="0"/>
          <w:color w:val="000000"/>
          <w:spacing w:val="-6"/>
          <w:sz w:val="28"/>
          <w:lang w:val="uk-UA"/>
        </w:rPr>
        <w:t>O-Li</w:t>
      </w:r>
      <w:r>
        <w:rPr>
          <w:rFonts w:ascii="Times New Roman CYR" w:hAnsi="Times New Roman CYR"/>
          <w:snapToGrid w:val="0"/>
          <w:color w:val="000000"/>
          <w:spacing w:val="-6"/>
          <w:sz w:val="28"/>
          <w:vertAlign w:val="subscript"/>
          <w:lang w:val="uk-UA"/>
        </w:rPr>
        <w:t>2</w:t>
      </w:r>
      <w:r>
        <w:rPr>
          <w:rFonts w:ascii="Times New Roman CYR" w:hAnsi="Times New Roman CYR"/>
          <w:snapToGrid w:val="0"/>
          <w:color w:val="000000"/>
          <w:spacing w:val="-6"/>
          <w:sz w:val="28"/>
          <w:lang w:val="uk-UA"/>
        </w:rPr>
        <w:t>SO</w:t>
      </w:r>
      <w:r>
        <w:rPr>
          <w:rFonts w:ascii="Times New Roman CYR" w:hAnsi="Times New Roman CYR"/>
          <w:snapToGrid w:val="0"/>
          <w:color w:val="000000"/>
          <w:spacing w:val="-6"/>
          <w:sz w:val="28"/>
          <w:vertAlign w:val="subscript"/>
          <w:lang w:val="uk-UA"/>
        </w:rPr>
        <w:t>4</w:t>
      </w:r>
      <w:r>
        <w:rPr>
          <w:rFonts w:ascii="Times New Roman CYR" w:hAnsi="Times New Roman CYR"/>
          <w:snapToGrid w:val="0"/>
          <w:color w:val="000000"/>
          <w:spacing w:val="-6"/>
          <w:sz w:val="28"/>
          <w:lang w:val="uk-UA"/>
        </w:rPr>
        <w:t>-P</w:t>
      </w:r>
      <w:r>
        <w:rPr>
          <w:rFonts w:ascii="Times New Roman CYR" w:hAnsi="Times New Roman CYR"/>
          <w:snapToGrid w:val="0"/>
          <w:color w:val="000000"/>
          <w:spacing w:val="-6"/>
          <w:sz w:val="28"/>
          <w:vertAlign w:val="subscript"/>
          <w:lang w:val="uk-UA"/>
        </w:rPr>
        <w:t>2</w:t>
      </w:r>
      <w:r>
        <w:rPr>
          <w:rFonts w:ascii="Times New Roman CYR" w:hAnsi="Times New Roman CYR"/>
          <w:snapToGrid w:val="0"/>
          <w:color w:val="000000"/>
          <w:spacing w:val="-6"/>
          <w:sz w:val="28"/>
          <w:lang w:val="uk-UA"/>
        </w:rPr>
        <w:t>O</w:t>
      </w:r>
      <w:r>
        <w:rPr>
          <w:rFonts w:ascii="Times New Roman CYR" w:hAnsi="Times New Roman CYR"/>
          <w:snapToGrid w:val="0"/>
          <w:color w:val="000000"/>
          <w:spacing w:val="-6"/>
          <w:sz w:val="28"/>
          <w:vertAlign w:val="subscript"/>
          <w:lang w:val="uk-UA"/>
        </w:rPr>
        <w:t>5</w:t>
      </w:r>
      <w:r>
        <w:rPr>
          <w:rFonts w:ascii="Times New Roman CYR" w:hAnsi="Times New Roman CYR"/>
          <w:snapToGrid w:val="0"/>
          <w:color w:val="000000"/>
          <w:spacing w:val="-6"/>
          <w:sz w:val="28"/>
          <w:lang w:val="uk-UA"/>
        </w:rPr>
        <w:t xml:space="preserve"> with use of a principle of reactionary formation of structure </w:t>
      </w:r>
      <w:r>
        <w:rPr>
          <w:snapToGrid w:val="0"/>
          <w:color w:val="000000"/>
          <w:spacing w:val="-6"/>
          <w:sz w:val="28"/>
          <w:lang w:val="uk-UA"/>
        </w:rPr>
        <w:t>is</w:t>
      </w:r>
      <w:r>
        <w:rPr>
          <w:rFonts w:ascii="Times New Roman CYR" w:hAnsi="Times New Roman CYR"/>
          <w:snapToGrid w:val="0"/>
          <w:color w:val="000000"/>
          <w:spacing w:val="-6"/>
          <w:sz w:val="28"/>
          <w:lang w:val="uk-UA"/>
        </w:rPr>
        <w:t xml:space="preserve"> received dense </w:t>
      </w:r>
      <w:r>
        <w:rPr>
          <w:rFonts w:ascii="Symbol" w:hAnsi="Symbol"/>
          <w:snapToGrid w:val="0"/>
          <w:spacing w:val="-6"/>
          <w:sz w:val="28"/>
          <w:lang w:val="uk-UA"/>
        </w:rPr>
        <w:t></w:t>
      </w:r>
      <w:r>
        <w:rPr>
          <w:rFonts w:ascii="Times New Roman CYR" w:hAnsi="Times New Roman CYR"/>
          <w:snapToGrid w:val="0"/>
          <w:spacing w:val="-6"/>
          <w:sz w:val="28"/>
          <w:lang w:val="uk-UA"/>
        </w:rPr>
        <w:t>-eucri</w:t>
      </w:r>
      <w:r>
        <w:rPr>
          <w:snapToGrid w:val="0"/>
          <w:spacing w:val="-6"/>
          <w:sz w:val="28"/>
          <w:lang w:val="uk-UA"/>
        </w:rPr>
        <w:t>pti</w:t>
      </w:r>
      <w:r>
        <w:rPr>
          <w:rFonts w:ascii="Times New Roman CYR" w:hAnsi="Times New Roman CYR"/>
          <w:snapToGrid w:val="0"/>
          <w:spacing w:val="-6"/>
          <w:sz w:val="28"/>
          <w:lang w:val="uk-UA"/>
        </w:rPr>
        <w:t>te glass</w:t>
      </w:r>
      <w:r>
        <w:rPr>
          <w:snapToGrid w:val="0"/>
          <w:spacing w:val="-6"/>
          <w:sz w:val="28"/>
          <w:lang w:val="uk-UA"/>
        </w:rPr>
        <w:t>ceramic</w:t>
      </w:r>
      <w:r>
        <w:rPr>
          <w:rFonts w:ascii="Times New Roman CYR" w:hAnsi="Times New Roman CYR"/>
          <w:snapToGrid w:val="0"/>
          <w:color w:val="000000"/>
          <w:spacing w:val="-6"/>
          <w:sz w:val="28"/>
          <w:lang w:val="uk-UA"/>
        </w:rPr>
        <w:t xml:space="preserve"> material for use as </w:t>
      </w:r>
      <w:r>
        <w:rPr>
          <w:rFonts w:ascii="Times New Roman CYR" w:hAnsi="Times New Roman CYR"/>
          <w:snapToGrid w:val="0"/>
          <w:spacing w:val="-6"/>
          <w:sz w:val="28"/>
          <w:lang w:val="uk-UA"/>
        </w:rPr>
        <w:t>substrate</w:t>
      </w:r>
      <w:r>
        <w:rPr>
          <w:rFonts w:ascii="Times New Roman CYR" w:hAnsi="Times New Roman CYR"/>
          <w:snapToGrid w:val="0"/>
          <w:color w:val="000000"/>
          <w:spacing w:val="-6"/>
          <w:sz w:val="28"/>
          <w:lang w:val="uk-UA"/>
        </w:rPr>
        <w:t xml:space="preserve"> of </w:t>
      </w:r>
      <w:r>
        <w:rPr>
          <w:snapToGrid w:val="0"/>
          <w:color w:val="000000"/>
          <w:spacing w:val="-6"/>
          <w:sz w:val="28"/>
          <w:lang w:val="uk-UA"/>
        </w:rPr>
        <w:t xml:space="preserve">the </w:t>
      </w:r>
      <w:r>
        <w:rPr>
          <w:rFonts w:ascii="Times New Roman CYR" w:hAnsi="Times New Roman CYR"/>
          <w:snapToGrid w:val="0"/>
          <w:color w:val="000000"/>
          <w:spacing w:val="-6"/>
          <w:sz w:val="28"/>
          <w:lang w:val="uk-UA"/>
        </w:rPr>
        <w:t xml:space="preserve">flat electrical heater </w:t>
      </w:r>
      <w:r>
        <w:rPr>
          <w:snapToGrid w:val="0"/>
          <w:color w:val="000000"/>
          <w:spacing w:val="-6"/>
          <w:sz w:val="28"/>
          <w:lang w:val="uk-UA"/>
        </w:rPr>
        <w:t>with higher</w:t>
      </w:r>
      <w:r>
        <w:rPr>
          <w:rFonts w:ascii="Times New Roman CYR" w:hAnsi="Times New Roman CYR"/>
          <w:snapToGrid w:val="0"/>
          <w:color w:val="000000"/>
          <w:spacing w:val="-6"/>
          <w:sz w:val="28"/>
          <w:lang w:val="uk-UA"/>
        </w:rPr>
        <w:t xml:space="preserve"> </w:t>
      </w:r>
      <w:r>
        <w:rPr>
          <w:snapToGrid w:val="0"/>
          <w:color w:val="000000"/>
          <w:spacing w:val="-6"/>
          <w:sz w:val="28"/>
          <w:lang w:val="uk-UA"/>
        </w:rPr>
        <w:t>power.</w:t>
      </w:r>
    </w:p>
    <w:p w:rsidR="006D69A7" w:rsidRDefault="006D69A7" w:rsidP="006D69A7">
      <w:pPr>
        <w:ind w:firstLine="709"/>
        <w:jc w:val="both"/>
        <w:rPr>
          <w:rFonts w:ascii="Times New Roman CYR" w:hAnsi="Times New Roman CYR"/>
          <w:snapToGrid w:val="0"/>
          <w:color w:val="000000"/>
          <w:sz w:val="28"/>
          <w:lang w:val="uk-UA"/>
        </w:rPr>
      </w:pPr>
      <w:r>
        <w:rPr>
          <w:rFonts w:ascii="Times New Roman CYR" w:hAnsi="Times New Roman CYR"/>
          <w:snapToGrid w:val="0"/>
          <w:color w:val="000000"/>
          <w:sz w:val="28"/>
          <w:lang w:val="uk-UA"/>
        </w:rPr>
        <w:t xml:space="preserve">Key words: chemical current sources, </w:t>
      </w:r>
      <w:r>
        <w:rPr>
          <w:snapToGrid w:val="0"/>
          <w:color w:val="000000"/>
          <w:sz w:val="28"/>
          <w:lang w:val="uk-UA"/>
        </w:rPr>
        <w:t>vitreous</w:t>
      </w:r>
      <w:r>
        <w:rPr>
          <w:rFonts w:ascii="Times New Roman CYR" w:hAnsi="Times New Roman CYR"/>
          <w:snapToGrid w:val="0"/>
          <w:color w:val="000000"/>
          <w:sz w:val="28"/>
          <w:lang w:val="uk-UA"/>
        </w:rPr>
        <w:t xml:space="preserve"> </w:t>
      </w:r>
      <w:r>
        <w:rPr>
          <w:snapToGrid w:val="0"/>
          <w:color w:val="000000"/>
          <w:sz w:val="28"/>
          <w:lang w:val="uk-UA"/>
        </w:rPr>
        <w:t xml:space="preserve">solid </w:t>
      </w:r>
      <w:r>
        <w:rPr>
          <w:snapToGrid w:val="0"/>
          <w:sz w:val="28"/>
          <w:lang w:val="uk-UA"/>
        </w:rPr>
        <w:t>electrolytes</w:t>
      </w:r>
      <w:r>
        <w:rPr>
          <w:rFonts w:ascii="Times New Roman CYR" w:hAnsi="Times New Roman CYR"/>
          <w:snapToGrid w:val="0"/>
          <w:color w:val="000000"/>
          <w:sz w:val="28"/>
          <w:lang w:val="uk-UA"/>
        </w:rPr>
        <w:t xml:space="preserve">, </w:t>
      </w:r>
      <w:r>
        <w:rPr>
          <w:snapToGrid w:val="0"/>
          <w:color w:val="000000"/>
          <w:sz w:val="28"/>
          <w:lang w:val="uk-UA"/>
        </w:rPr>
        <w:t>oxide</w:t>
      </w:r>
      <w:r>
        <w:rPr>
          <w:rFonts w:ascii="Times New Roman CYR" w:hAnsi="Times New Roman CYR"/>
          <w:snapToGrid w:val="0"/>
          <w:color w:val="000000"/>
          <w:sz w:val="28"/>
          <w:lang w:val="uk-UA"/>
        </w:rPr>
        <w:t xml:space="preserve">-salt glasses, </w:t>
      </w:r>
      <w:r>
        <w:rPr>
          <w:snapToGrid w:val="0"/>
          <w:color w:val="000000"/>
          <w:sz w:val="28"/>
          <w:lang w:val="uk-UA"/>
        </w:rPr>
        <w:t>glass formation</w:t>
      </w:r>
      <w:r>
        <w:rPr>
          <w:rFonts w:ascii="Times New Roman CYR" w:hAnsi="Times New Roman CYR"/>
          <w:snapToGrid w:val="0"/>
          <w:color w:val="000000"/>
          <w:sz w:val="28"/>
          <w:lang w:val="uk-UA"/>
        </w:rPr>
        <w:t xml:space="preserve">, thermal expansion, </w:t>
      </w:r>
      <w:r>
        <w:rPr>
          <w:snapToGrid w:val="0"/>
          <w:color w:val="000000"/>
          <w:sz w:val="28"/>
          <w:lang w:val="uk-UA"/>
        </w:rPr>
        <w:t>ion</w:t>
      </w:r>
      <w:r>
        <w:rPr>
          <w:rFonts w:ascii="Times New Roman CYR" w:hAnsi="Times New Roman CYR"/>
          <w:snapToGrid w:val="0"/>
          <w:color w:val="000000"/>
          <w:sz w:val="28"/>
          <w:lang w:val="uk-UA"/>
        </w:rPr>
        <w:t xml:space="preserve"> conductivity, crystallization ability, </w:t>
      </w:r>
      <w:r>
        <w:rPr>
          <w:snapToGrid w:val="0"/>
          <w:sz w:val="28"/>
          <w:lang w:val="uk-UA"/>
        </w:rPr>
        <w:t>glasscrystal</w:t>
      </w:r>
      <w:r>
        <w:rPr>
          <w:rFonts w:ascii="Times New Roman CYR" w:hAnsi="Times New Roman CYR"/>
          <w:snapToGrid w:val="0"/>
          <w:color w:val="000000"/>
          <w:sz w:val="28"/>
          <w:lang w:val="uk-UA"/>
        </w:rPr>
        <w:t xml:space="preserve"> materials, </w:t>
      </w:r>
      <w:r>
        <w:rPr>
          <w:snapToGrid w:val="0"/>
          <w:color w:val="000000"/>
          <w:sz w:val="28"/>
          <w:lang w:val="uk-UA"/>
        </w:rPr>
        <w:t>phase</w:t>
      </w:r>
      <w:r>
        <w:rPr>
          <w:rFonts w:ascii="Times New Roman CYR" w:hAnsi="Times New Roman CYR"/>
          <w:snapToGrid w:val="0"/>
          <w:color w:val="000000"/>
          <w:sz w:val="28"/>
          <w:lang w:val="uk-UA"/>
        </w:rPr>
        <w:t xml:space="preserve"> composition.</w:t>
      </w:r>
    </w:p>
    <w:p w:rsidR="003C7752" w:rsidRDefault="003C7752" w:rsidP="003C7752">
      <w:pPr>
        <w:tabs>
          <w:tab w:val="left" w:pos="3240"/>
          <w:tab w:val="left" w:pos="3960"/>
          <w:tab w:val="left" w:pos="4140"/>
          <w:tab w:val="left" w:pos="6120"/>
        </w:tabs>
        <w:spacing w:line="360" w:lineRule="auto"/>
        <w:ind w:firstLine="900"/>
        <w:jc w:val="both"/>
        <w:rPr>
          <w:sz w:val="28"/>
          <w:szCs w:val="28"/>
          <w:lang w:val="uk-UA"/>
        </w:rPr>
      </w:pPr>
      <w:bookmarkStart w:id="1" w:name="_GoBack"/>
      <w:bookmarkEnd w:id="1"/>
    </w:p>
    <w:p w:rsidR="004C075C" w:rsidRDefault="009817E6" w:rsidP="008A5FE3">
      <w:pPr>
        <w:pStyle w:val="aa"/>
        <w:widowControl w:val="0"/>
        <w:shd w:val="clear" w:color="auto" w:fill="FFFFFF"/>
        <w:spacing w:before="240" w:after="60" w:line="360" w:lineRule="auto"/>
        <w:ind w:firstLine="709"/>
        <w:jc w:val="both"/>
      </w:pPr>
      <w:r>
        <w:rPr>
          <w:szCs w:val="28"/>
          <w:lang w:val="uk-UA"/>
        </w:rPr>
        <w:t xml:space="preserve"> </w:t>
      </w:r>
      <w:r w:rsidR="004C075C" w:rsidRPr="00751995">
        <w:rPr>
          <w:rStyle w:val="a9"/>
          <w:color w:val="0070C0"/>
          <w:lang w:val="en-US"/>
        </w:rPr>
        <w:t> </w:t>
      </w:r>
      <w:r w:rsidR="004C075C">
        <w:rPr>
          <w:rStyle w:val="a9"/>
          <w:color w:val="FF0000"/>
        </w:rPr>
        <w:t xml:space="preserve">Для заказа доставки данной работы воспользуйтесь поиском на сайте по ссылке:  </w:t>
      </w:r>
      <w:hyperlink r:id="rId42" w:history="1">
        <w:r w:rsidR="004C075C">
          <w:rPr>
            <w:rStyle w:val="a9"/>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43"/>
      <w:headerReference w:type="default" r:id="rId44"/>
      <w:footerReference w:type="even" r:id="rId45"/>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42" w:rsidRDefault="00137642">
      <w:pPr>
        <w:spacing w:after="0" w:line="240" w:lineRule="auto"/>
      </w:pPr>
      <w:r>
        <w:separator/>
      </w:r>
    </w:p>
  </w:endnote>
  <w:endnote w:type="continuationSeparator" w:id="0">
    <w:p w:rsidR="00137642" w:rsidRDefault="0013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IHPGP N+ Clearface">
    <w:altName w:val="Times New Roman"/>
    <w:panose1 w:val="00000000000000000000"/>
    <w:charset w:val="00"/>
    <w:family w:val="roman"/>
    <w:notTrueType/>
    <w:pitch w:val="default"/>
    <w:sig w:usb0="00000203" w:usb1="00000000" w:usb2="00000000" w:usb3="00000000" w:csb0="00000005" w:csb1="00000000"/>
  </w:font>
  <w:font w:name="IHPGO J+ Frutiger">
    <w:altName w:val="Arial"/>
    <w:panose1 w:val="00000000000000000000"/>
    <w:charset w:val="00"/>
    <w:family w:val="swiss"/>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end"/>
    </w:r>
  </w:p>
  <w:p w:rsidR="009335CF" w:rsidRDefault="00137642">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9"/>
      <w:framePr w:wrap="around" w:vAnchor="text" w:hAnchor="margin" w:xAlign="right" w:y="1"/>
      <w:rPr>
        <w:rStyle w:val="af7"/>
        <w:rFonts w:eastAsia="Garamond"/>
      </w:rPr>
    </w:pPr>
    <w:r>
      <w:rPr>
        <w:rStyle w:val="af7"/>
        <w:rFonts w:eastAsia="Garamond"/>
      </w:rPr>
      <w:fldChar w:fldCharType="begin"/>
    </w:r>
    <w:r>
      <w:rPr>
        <w:rStyle w:val="af7"/>
        <w:rFonts w:eastAsia="Garamond"/>
      </w:rPr>
      <w:instrText xml:space="preserve">PAGE  </w:instrText>
    </w:r>
    <w:r>
      <w:rPr>
        <w:rStyle w:val="af7"/>
        <w:rFonts w:eastAsia="Garamond"/>
      </w:rPr>
      <w:fldChar w:fldCharType="separate"/>
    </w:r>
    <w:r w:rsidR="006D69A7">
      <w:rPr>
        <w:rStyle w:val="af7"/>
        <w:rFonts w:eastAsia="Garamond"/>
        <w:noProof/>
      </w:rPr>
      <w:t>22</w:t>
    </w:r>
    <w:r>
      <w:rPr>
        <w:rStyle w:val="af7"/>
        <w:rFonts w:eastAsia="Garamond"/>
      </w:rPr>
      <w:fldChar w:fldCharType="end"/>
    </w:r>
  </w:p>
  <w:p w:rsidR="009335CF" w:rsidRDefault="00137642">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42" w:rsidRDefault="00137642">
      <w:pPr>
        <w:spacing w:after="0" w:line="240" w:lineRule="auto"/>
      </w:pPr>
      <w:r>
        <w:separator/>
      </w:r>
    </w:p>
  </w:footnote>
  <w:footnote w:type="continuationSeparator" w:id="0">
    <w:p w:rsidR="00137642" w:rsidRDefault="00137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A7" w:rsidRDefault="006D69A7">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D69A7" w:rsidRDefault="006D69A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A7" w:rsidRDefault="006D69A7">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6D69A7" w:rsidRDefault="006D69A7">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335CF" w:rsidRDefault="00137642">
    <w:pPr>
      <w:pStyle w:val="af5"/>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137642">
    <w:pPr>
      <w:pStyle w:val="af5"/>
      <w:framePr w:wrap="around" w:vAnchor="text" w:hAnchor="margin" w:xAlign="right" w:y="1"/>
      <w:rPr>
        <w:rStyle w:val="af7"/>
        <w:lang w:val="uk-UA"/>
      </w:rPr>
    </w:pPr>
  </w:p>
  <w:p w:rsidR="009335CF" w:rsidRDefault="00137642">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F77E25"/>
    <w:multiLevelType w:val="hybridMultilevel"/>
    <w:tmpl w:val="3B26A394"/>
    <w:lvl w:ilvl="0" w:tplc="E0E086FA">
      <w:start w:val="1"/>
      <w:numFmt w:val="decimal"/>
      <w:pStyle w:val="13"/>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7">
    <w:nsid w:val="1CB8033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75E7488"/>
    <w:multiLevelType w:val="multilevel"/>
    <w:tmpl w:val="06B4A62E"/>
    <w:lvl w:ilvl="0">
      <w:start w:val="1"/>
      <w:numFmt w:val="decimal"/>
      <w:pStyle w:val="a0"/>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0">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93C7431"/>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3">
    <w:nsid w:val="413B2F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A973883"/>
    <w:multiLevelType w:val="hybridMultilevel"/>
    <w:tmpl w:val="6676271A"/>
    <w:lvl w:ilvl="0" w:tplc="5CF6E290">
      <w:start w:val="1"/>
      <w:numFmt w:val="decimal"/>
      <w:pStyle w:val="a2"/>
      <w:lvlText w:val="%1."/>
      <w:lvlJc w:val="left"/>
      <w:pPr>
        <w:tabs>
          <w:tab w:val="num" w:pos="652"/>
        </w:tabs>
        <w:ind w:left="652"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F840990"/>
    <w:multiLevelType w:val="hybridMultilevel"/>
    <w:tmpl w:val="0D86245C"/>
    <w:lvl w:ilvl="0" w:tplc="4ECA15A8">
      <w:numFmt w:val="bullet"/>
      <w:pStyle w:val="10"/>
      <w:lvlText w:val="-"/>
      <w:lvlJc w:val="left"/>
      <w:pPr>
        <w:tabs>
          <w:tab w:val="num" w:pos="1725"/>
        </w:tabs>
        <w:ind w:left="1725" w:hanging="360"/>
      </w:pPr>
      <w:rPr>
        <w:rFonts w:ascii="Times New Roman" w:eastAsia="Times New Roman" w:hAnsi="Times New Roman" w:cs="Times New Roman" w:hint="default"/>
      </w:rPr>
    </w:lvl>
    <w:lvl w:ilvl="1" w:tplc="04190003">
      <w:start w:val="1"/>
      <w:numFmt w:val="bullet"/>
      <w:pStyle w:val="2"/>
      <w:lvlText w:val="o"/>
      <w:lvlJc w:val="left"/>
      <w:pPr>
        <w:tabs>
          <w:tab w:val="num" w:pos="1837"/>
        </w:tabs>
        <w:ind w:left="1837" w:hanging="360"/>
      </w:pPr>
      <w:rPr>
        <w:rFonts w:ascii="Courier New" w:hAnsi="Courier New" w:cs="Courier New" w:hint="default"/>
      </w:rPr>
    </w:lvl>
    <w:lvl w:ilvl="2" w:tplc="04190005">
      <w:start w:val="1"/>
      <w:numFmt w:val="bullet"/>
      <w:pStyle w:val="30"/>
      <w:lvlText w:val=""/>
      <w:lvlJc w:val="left"/>
      <w:pPr>
        <w:tabs>
          <w:tab w:val="num" w:pos="2557"/>
        </w:tabs>
        <w:ind w:left="2557" w:hanging="360"/>
      </w:pPr>
      <w:rPr>
        <w:rFonts w:ascii="Wingdings" w:hAnsi="Wingdings" w:hint="default"/>
      </w:rPr>
    </w:lvl>
    <w:lvl w:ilvl="3" w:tplc="04190001">
      <w:start w:val="1"/>
      <w:numFmt w:val="bullet"/>
      <w:pStyle w:val="40"/>
      <w:lvlText w:val=""/>
      <w:lvlJc w:val="left"/>
      <w:pPr>
        <w:tabs>
          <w:tab w:val="num" w:pos="3277"/>
        </w:tabs>
        <w:ind w:left="3277" w:hanging="360"/>
      </w:pPr>
      <w:rPr>
        <w:rFonts w:ascii="Symbol" w:hAnsi="Symbol" w:hint="default"/>
      </w:rPr>
    </w:lvl>
    <w:lvl w:ilvl="4" w:tplc="04190003">
      <w:start w:val="1"/>
      <w:numFmt w:val="bullet"/>
      <w:pStyle w:val="5"/>
      <w:lvlText w:val="o"/>
      <w:lvlJc w:val="left"/>
      <w:pPr>
        <w:tabs>
          <w:tab w:val="num" w:pos="3997"/>
        </w:tabs>
        <w:ind w:left="3997" w:hanging="360"/>
      </w:pPr>
      <w:rPr>
        <w:rFonts w:ascii="Courier New" w:hAnsi="Courier New" w:cs="Courier New" w:hint="default"/>
      </w:rPr>
    </w:lvl>
    <w:lvl w:ilvl="5" w:tplc="04190005">
      <w:start w:val="1"/>
      <w:numFmt w:val="bullet"/>
      <w:pStyle w:val="6"/>
      <w:lvlText w:val=""/>
      <w:lvlJc w:val="left"/>
      <w:pPr>
        <w:tabs>
          <w:tab w:val="num" w:pos="4717"/>
        </w:tabs>
        <w:ind w:left="4717" w:hanging="360"/>
      </w:pPr>
      <w:rPr>
        <w:rFonts w:ascii="Wingdings" w:hAnsi="Wingdings" w:hint="default"/>
      </w:rPr>
    </w:lvl>
    <w:lvl w:ilvl="6" w:tplc="04190001" w:tentative="1">
      <w:start w:val="1"/>
      <w:numFmt w:val="bullet"/>
      <w:pStyle w:val="7"/>
      <w:lvlText w:val=""/>
      <w:lvlJc w:val="left"/>
      <w:pPr>
        <w:tabs>
          <w:tab w:val="num" w:pos="5437"/>
        </w:tabs>
        <w:ind w:left="5437" w:hanging="360"/>
      </w:pPr>
      <w:rPr>
        <w:rFonts w:ascii="Symbol" w:hAnsi="Symbol" w:hint="default"/>
      </w:rPr>
    </w:lvl>
    <w:lvl w:ilvl="7" w:tplc="04190003" w:tentative="1">
      <w:start w:val="1"/>
      <w:numFmt w:val="bullet"/>
      <w:pStyle w:val="8"/>
      <w:lvlText w:val="o"/>
      <w:lvlJc w:val="left"/>
      <w:pPr>
        <w:tabs>
          <w:tab w:val="num" w:pos="6157"/>
        </w:tabs>
        <w:ind w:left="6157" w:hanging="360"/>
      </w:pPr>
      <w:rPr>
        <w:rFonts w:ascii="Courier New" w:hAnsi="Courier New" w:cs="Courier New" w:hint="default"/>
      </w:rPr>
    </w:lvl>
    <w:lvl w:ilvl="8" w:tplc="04190005">
      <w:start w:val="1"/>
      <w:numFmt w:val="bullet"/>
      <w:pStyle w:val="9"/>
      <w:lvlText w:val=""/>
      <w:lvlJc w:val="left"/>
      <w:pPr>
        <w:tabs>
          <w:tab w:val="num" w:pos="6877"/>
        </w:tabs>
        <w:ind w:left="6877" w:hanging="360"/>
      </w:pPr>
      <w:rPr>
        <w:rFonts w:ascii="Wingdings" w:hAnsi="Wingdings" w:hint="default"/>
      </w:rPr>
    </w:lvl>
  </w:abstractNum>
  <w:abstractNum w:abstractNumId="36">
    <w:nsid w:val="6DCC6853"/>
    <w:multiLevelType w:val="multilevel"/>
    <w:tmpl w:val="9322E480"/>
    <w:lvl w:ilvl="0">
      <w:start w:val="1"/>
      <w:numFmt w:val="decimal"/>
      <w:pStyle w:val="20"/>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7">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8">
    <w:nsid w:val="754B0DF2"/>
    <w:multiLevelType w:val="hybridMultilevel"/>
    <w:tmpl w:val="51F6C850"/>
    <w:lvl w:ilvl="0" w:tplc="19623AC8">
      <w:start w:val="1"/>
      <w:numFmt w:val="decimal"/>
      <w:pStyle w:val="a3"/>
      <w:lvlText w:val="%1."/>
      <w:lvlJc w:val="left"/>
      <w:pPr>
        <w:tabs>
          <w:tab w:val="num" w:pos="567"/>
        </w:tabs>
        <w:ind w:firstLine="567"/>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7265102"/>
    <w:multiLevelType w:val="hybridMultilevel"/>
    <w:tmpl w:val="0EE6E988"/>
    <w:lvl w:ilvl="0" w:tplc="F9F6D88A">
      <w:start w:val="1"/>
      <w:numFmt w:val="decimal"/>
      <w:pStyle w:val="a4"/>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F773E76"/>
    <w:multiLevelType w:val="hybridMultilevel"/>
    <w:tmpl w:val="21AC2E08"/>
    <w:lvl w:ilvl="0" w:tplc="0419000F">
      <w:start w:val="1"/>
      <w:numFmt w:val="decimal"/>
      <w:pStyle w:val="21"/>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7"/>
  </w:num>
  <w:num w:numId="2">
    <w:abstractNumId w:val="36"/>
  </w:num>
  <w:num w:numId="3">
    <w:abstractNumId w:val="0"/>
  </w:num>
  <w:num w:numId="4">
    <w:abstractNumId w:val="26"/>
  </w:num>
  <w:num w:numId="5">
    <w:abstractNumId w:val="25"/>
  </w:num>
  <w:num w:numId="6">
    <w:abstractNumId w:val="30"/>
  </w:num>
  <w:num w:numId="7">
    <w:abstractNumId w:val="23"/>
  </w:num>
  <w:num w:numId="8">
    <w:abstractNumId w:val="39"/>
  </w:num>
  <w:num w:numId="9">
    <w:abstractNumId w:val="29"/>
  </w:num>
  <w:num w:numId="10">
    <w:abstractNumId w:val="32"/>
  </w:num>
  <w:num w:numId="11">
    <w:abstractNumId w:val="40"/>
  </w:num>
  <w:num w:numId="12">
    <w:abstractNumId w:val="34"/>
  </w:num>
  <w:num w:numId="13">
    <w:abstractNumId w:val="35"/>
  </w:num>
  <w:num w:numId="14">
    <w:abstractNumId w:val="33"/>
  </w:num>
  <w:num w:numId="15">
    <w:abstractNumId w:val="27"/>
  </w:num>
  <w:num w:numId="16">
    <w:abstractNumId w:val="31"/>
  </w:num>
  <w:num w:numId="17">
    <w:abstractNumId w:val="3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0C89"/>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51955"/>
    <w:rsid w:val="0005591C"/>
    <w:rsid w:val="00055D30"/>
    <w:rsid w:val="00056C14"/>
    <w:rsid w:val="00060D76"/>
    <w:rsid w:val="00061CF2"/>
    <w:rsid w:val="000627E3"/>
    <w:rsid w:val="00062999"/>
    <w:rsid w:val="00064D9C"/>
    <w:rsid w:val="00065017"/>
    <w:rsid w:val="000650D5"/>
    <w:rsid w:val="0006654C"/>
    <w:rsid w:val="00067B0D"/>
    <w:rsid w:val="0007066E"/>
    <w:rsid w:val="00071101"/>
    <w:rsid w:val="000745E6"/>
    <w:rsid w:val="00080F11"/>
    <w:rsid w:val="0008264B"/>
    <w:rsid w:val="00083740"/>
    <w:rsid w:val="000839E9"/>
    <w:rsid w:val="000861E9"/>
    <w:rsid w:val="00086360"/>
    <w:rsid w:val="00086D74"/>
    <w:rsid w:val="00086DF8"/>
    <w:rsid w:val="00090216"/>
    <w:rsid w:val="00093057"/>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9D9"/>
    <w:rsid w:val="000F2F8D"/>
    <w:rsid w:val="000F36BB"/>
    <w:rsid w:val="000F4875"/>
    <w:rsid w:val="000F4B2E"/>
    <w:rsid w:val="000F576E"/>
    <w:rsid w:val="000F59BE"/>
    <w:rsid w:val="000F7851"/>
    <w:rsid w:val="00102073"/>
    <w:rsid w:val="00102637"/>
    <w:rsid w:val="00102CEC"/>
    <w:rsid w:val="001047FD"/>
    <w:rsid w:val="00105D22"/>
    <w:rsid w:val="00106C7F"/>
    <w:rsid w:val="00107717"/>
    <w:rsid w:val="00107877"/>
    <w:rsid w:val="00116762"/>
    <w:rsid w:val="00116D9D"/>
    <w:rsid w:val="00120DFD"/>
    <w:rsid w:val="00121939"/>
    <w:rsid w:val="00123905"/>
    <w:rsid w:val="001277D6"/>
    <w:rsid w:val="00130C21"/>
    <w:rsid w:val="001314C7"/>
    <w:rsid w:val="00133CD2"/>
    <w:rsid w:val="00135150"/>
    <w:rsid w:val="0013559C"/>
    <w:rsid w:val="001359DA"/>
    <w:rsid w:val="0013663D"/>
    <w:rsid w:val="0013756F"/>
    <w:rsid w:val="0013758A"/>
    <w:rsid w:val="00137642"/>
    <w:rsid w:val="00140AF9"/>
    <w:rsid w:val="00141967"/>
    <w:rsid w:val="001436BC"/>
    <w:rsid w:val="00145001"/>
    <w:rsid w:val="00146722"/>
    <w:rsid w:val="00146D11"/>
    <w:rsid w:val="00151F33"/>
    <w:rsid w:val="00152E9A"/>
    <w:rsid w:val="0015342B"/>
    <w:rsid w:val="00157752"/>
    <w:rsid w:val="0016006A"/>
    <w:rsid w:val="00166B4D"/>
    <w:rsid w:val="00171F6C"/>
    <w:rsid w:val="001725E2"/>
    <w:rsid w:val="0017312A"/>
    <w:rsid w:val="0017320F"/>
    <w:rsid w:val="00174587"/>
    <w:rsid w:val="00174A18"/>
    <w:rsid w:val="0017765F"/>
    <w:rsid w:val="00180502"/>
    <w:rsid w:val="001818CF"/>
    <w:rsid w:val="00181C37"/>
    <w:rsid w:val="0018207E"/>
    <w:rsid w:val="0018224D"/>
    <w:rsid w:val="00182D69"/>
    <w:rsid w:val="00182EC1"/>
    <w:rsid w:val="00183176"/>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DB0"/>
    <w:rsid w:val="001A5FB6"/>
    <w:rsid w:val="001A6455"/>
    <w:rsid w:val="001A7A36"/>
    <w:rsid w:val="001A7AA7"/>
    <w:rsid w:val="001B23D3"/>
    <w:rsid w:val="001B319E"/>
    <w:rsid w:val="001B3925"/>
    <w:rsid w:val="001B41C0"/>
    <w:rsid w:val="001B5CF5"/>
    <w:rsid w:val="001B790E"/>
    <w:rsid w:val="001C0692"/>
    <w:rsid w:val="001C0BFE"/>
    <w:rsid w:val="001C31AC"/>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261C"/>
    <w:rsid w:val="001E323D"/>
    <w:rsid w:val="001E3612"/>
    <w:rsid w:val="001E497D"/>
    <w:rsid w:val="001E49C7"/>
    <w:rsid w:val="001E6786"/>
    <w:rsid w:val="001F161E"/>
    <w:rsid w:val="001F2909"/>
    <w:rsid w:val="001F5022"/>
    <w:rsid w:val="001F7256"/>
    <w:rsid w:val="001F7831"/>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4EC5"/>
    <w:rsid w:val="00245A32"/>
    <w:rsid w:val="00245E09"/>
    <w:rsid w:val="002470B0"/>
    <w:rsid w:val="00250413"/>
    <w:rsid w:val="00251AC6"/>
    <w:rsid w:val="002520B7"/>
    <w:rsid w:val="0025289A"/>
    <w:rsid w:val="00255234"/>
    <w:rsid w:val="00255394"/>
    <w:rsid w:val="00255A26"/>
    <w:rsid w:val="00256BB4"/>
    <w:rsid w:val="00257C71"/>
    <w:rsid w:val="002636FF"/>
    <w:rsid w:val="0026380E"/>
    <w:rsid w:val="0026417B"/>
    <w:rsid w:val="00267769"/>
    <w:rsid w:val="00267D6F"/>
    <w:rsid w:val="0027023F"/>
    <w:rsid w:val="002728AD"/>
    <w:rsid w:val="00272903"/>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050"/>
    <w:rsid w:val="002C096B"/>
    <w:rsid w:val="002C1360"/>
    <w:rsid w:val="002C35AD"/>
    <w:rsid w:val="002C6629"/>
    <w:rsid w:val="002D1BBB"/>
    <w:rsid w:val="002D2F8A"/>
    <w:rsid w:val="002D72D8"/>
    <w:rsid w:val="002D788F"/>
    <w:rsid w:val="002E127F"/>
    <w:rsid w:val="002E1365"/>
    <w:rsid w:val="002E354D"/>
    <w:rsid w:val="002E38E5"/>
    <w:rsid w:val="002E4C50"/>
    <w:rsid w:val="002E4F54"/>
    <w:rsid w:val="002F05AC"/>
    <w:rsid w:val="002F0C43"/>
    <w:rsid w:val="002F283C"/>
    <w:rsid w:val="002F2E4D"/>
    <w:rsid w:val="002F493F"/>
    <w:rsid w:val="002F4E53"/>
    <w:rsid w:val="002F63F9"/>
    <w:rsid w:val="00300A84"/>
    <w:rsid w:val="00300FDD"/>
    <w:rsid w:val="0030103F"/>
    <w:rsid w:val="003016BB"/>
    <w:rsid w:val="0030440D"/>
    <w:rsid w:val="00305360"/>
    <w:rsid w:val="00314741"/>
    <w:rsid w:val="00322A91"/>
    <w:rsid w:val="00324E8A"/>
    <w:rsid w:val="00330451"/>
    <w:rsid w:val="00332A3A"/>
    <w:rsid w:val="00332C29"/>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4CA5"/>
    <w:rsid w:val="00395B1B"/>
    <w:rsid w:val="00395C70"/>
    <w:rsid w:val="00396E92"/>
    <w:rsid w:val="00397380"/>
    <w:rsid w:val="003974EA"/>
    <w:rsid w:val="0039753B"/>
    <w:rsid w:val="003A0248"/>
    <w:rsid w:val="003A0FDA"/>
    <w:rsid w:val="003A2494"/>
    <w:rsid w:val="003A3D23"/>
    <w:rsid w:val="003A6995"/>
    <w:rsid w:val="003A7126"/>
    <w:rsid w:val="003B05B6"/>
    <w:rsid w:val="003B2C55"/>
    <w:rsid w:val="003B2CE8"/>
    <w:rsid w:val="003B39CE"/>
    <w:rsid w:val="003B6480"/>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C7752"/>
    <w:rsid w:val="003D0BF0"/>
    <w:rsid w:val="003D196D"/>
    <w:rsid w:val="003D2728"/>
    <w:rsid w:val="003D2B71"/>
    <w:rsid w:val="003D2D52"/>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2AA"/>
    <w:rsid w:val="00456F43"/>
    <w:rsid w:val="0046030C"/>
    <w:rsid w:val="00460659"/>
    <w:rsid w:val="00465CA3"/>
    <w:rsid w:val="00467E54"/>
    <w:rsid w:val="004715A5"/>
    <w:rsid w:val="004717BA"/>
    <w:rsid w:val="004720AD"/>
    <w:rsid w:val="00473C35"/>
    <w:rsid w:val="00473F86"/>
    <w:rsid w:val="00474C27"/>
    <w:rsid w:val="00476C21"/>
    <w:rsid w:val="0048073E"/>
    <w:rsid w:val="004813E7"/>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76F"/>
    <w:rsid w:val="004B5FDC"/>
    <w:rsid w:val="004B6D7F"/>
    <w:rsid w:val="004C075C"/>
    <w:rsid w:val="004C0FBC"/>
    <w:rsid w:val="004C43F2"/>
    <w:rsid w:val="004C6551"/>
    <w:rsid w:val="004C6DAF"/>
    <w:rsid w:val="004D0ABF"/>
    <w:rsid w:val="004D1E5E"/>
    <w:rsid w:val="004D4436"/>
    <w:rsid w:val="004D5721"/>
    <w:rsid w:val="004D731D"/>
    <w:rsid w:val="004D7DA5"/>
    <w:rsid w:val="004E237A"/>
    <w:rsid w:val="004E2A38"/>
    <w:rsid w:val="004E347D"/>
    <w:rsid w:val="004E383F"/>
    <w:rsid w:val="004E3B62"/>
    <w:rsid w:val="004E7439"/>
    <w:rsid w:val="004F0C93"/>
    <w:rsid w:val="004F16A4"/>
    <w:rsid w:val="004F2B85"/>
    <w:rsid w:val="004F475F"/>
    <w:rsid w:val="004F492A"/>
    <w:rsid w:val="004F56B7"/>
    <w:rsid w:val="004F58E9"/>
    <w:rsid w:val="004F597E"/>
    <w:rsid w:val="004F6927"/>
    <w:rsid w:val="004F79DA"/>
    <w:rsid w:val="004F7B45"/>
    <w:rsid w:val="004F7DDC"/>
    <w:rsid w:val="00501176"/>
    <w:rsid w:val="00502433"/>
    <w:rsid w:val="00502B20"/>
    <w:rsid w:val="00513304"/>
    <w:rsid w:val="0051395B"/>
    <w:rsid w:val="0051768E"/>
    <w:rsid w:val="00520558"/>
    <w:rsid w:val="00522BF4"/>
    <w:rsid w:val="00530950"/>
    <w:rsid w:val="00533A55"/>
    <w:rsid w:val="00535431"/>
    <w:rsid w:val="00536E35"/>
    <w:rsid w:val="0053746B"/>
    <w:rsid w:val="005421F8"/>
    <w:rsid w:val="00542C07"/>
    <w:rsid w:val="0054398B"/>
    <w:rsid w:val="00546F9C"/>
    <w:rsid w:val="0055467F"/>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0EF"/>
    <w:rsid w:val="00586E3C"/>
    <w:rsid w:val="00586FE4"/>
    <w:rsid w:val="0059050A"/>
    <w:rsid w:val="00592278"/>
    <w:rsid w:val="005932AA"/>
    <w:rsid w:val="005958E3"/>
    <w:rsid w:val="005966A4"/>
    <w:rsid w:val="005973D2"/>
    <w:rsid w:val="005A2156"/>
    <w:rsid w:val="005A3528"/>
    <w:rsid w:val="005A3FD3"/>
    <w:rsid w:val="005A4FE1"/>
    <w:rsid w:val="005B24C1"/>
    <w:rsid w:val="005B2E1A"/>
    <w:rsid w:val="005B7857"/>
    <w:rsid w:val="005C170D"/>
    <w:rsid w:val="005C1EB8"/>
    <w:rsid w:val="005C2013"/>
    <w:rsid w:val="005C2AAD"/>
    <w:rsid w:val="005C3055"/>
    <w:rsid w:val="005C46CE"/>
    <w:rsid w:val="005C6B89"/>
    <w:rsid w:val="005D02C0"/>
    <w:rsid w:val="005D1797"/>
    <w:rsid w:val="005D1EAB"/>
    <w:rsid w:val="005D1F6C"/>
    <w:rsid w:val="005D2796"/>
    <w:rsid w:val="005D46A8"/>
    <w:rsid w:val="005D567F"/>
    <w:rsid w:val="005D605F"/>
    <w:rsid w:val="005D716E"/>
    <w:rsid w:val="005D7354"/>
    <w:rsid w:val="005E1222"/>
    <w:rsid w:val="005E1742"/>
    <w:rsid w:val="005E2715"/>
    <w:rsid w:val="005E2C94"/>
    <w:rsid w:val="005E3461"/>
    <w:rsid w:val="005E6227"/>
    <w:rsid w:val="005F00B5"/>
    <w:rsid w:val="005F35C9"/>
    <w:rsid w:val="005F683B"/>
    <w:rsid w:val="005F6BD4"/>
    <w:rsid w:val="005F6D0B"/>
    <w:rsid w:val="005F73BC"/>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26"/>
    <w:rsid w:val="00630C37"/>
    <w:rsid w:val="006329BF"/>
    <w:rsid w:val="0063386E"/>
    <w:rsid w:val="00634088"/>
    <w:rsid w:val="0063454D"/>
    <w:rsid w:val="00635A82"/>
    <w:rsid w:val="00635C46"/>
    <w:rsid w:val="006360C2"/>
    <w:rsid w:val="006370CC"/>
    <w:rsid w:val="006371BD"/>
    <w:rsid w:val="0063738B"/>
    <w:rsid w:val="00637E7F"/>
    <w:rsid w:val="00640090"/>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5D54"/>
    <w:rsid w:val="00667111"/>
    <w:rsid w:val="00667F22"/>
    <w:rsid w:val="0067363F"/>
    <w:rsid w:val="0067432B"/>
    <w:rsid w:val="006747D5"/>
    <w:rsid w:val="0067498A"/>
    <w:rsid w:val="00675614"/>
    <w:rsid w:val="00675CDB"/>
    <w:rsid w:val="00680043"/>
    <w:rsid w:val="006805F8"/>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51C8"/>
    <w:rsid w:val="006B65EE"/>
    <w:rsid w:val="006B78F2"/>
    <w:rsid w:val="006C1C1D"/>
    <w:rsid w:val="006C38D7"/>
    <w:rsid w:val="006C3922"/>
    <w:rsid w:val="006C5396"/>
    <w:rsid w:val="006C6BF0"/>
    <w:rsid w:val="006C6D86"/>
    <w:rsid w:val="006C72EE"/>
    <w:rsid w:val="006C74A3"/>
    <w:rsid w:val="006D4E00"/>
    <w:rsid w:val="006D5B52"/>
    <w:rsid w:val="006D69A7"/>
    <w:rsid w:val="006D7060"/>
    <w:rsid w:val="006D7B1D"/>
    <w:rsid w:val="006E009B"/>
    <w:rsid w:val="006E2DA3"/>
    <w:rsid w:val="006E3878"/>
    <w:rsid w:val="006E4BC2"/>
    <w:rsid w:val="006E5C4E"/>
    <w:rsid w:val="006F0E18"/>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57C3"/>
    <w:rsid w:val="00716CC6"/>
    <w:rsid w:val="00720151"/>
    <w:rsid w:val="00721325"/>
    <w:rsid w:val="00721D7C"/>
    <w:rsid w:val="00721D8C"/>
    <w:rsid w:val="00721E0B"/>
    <w:rsid w:val="00723059"/>
    <w:rsid w:val="00723122"/>
    <w:rsid w:val="007245F9"/>
    <w:rsid w:val="00725913"/>
    <w:rsid w:val="00731DF4"/>
    <w:rsid w:val="00732E7F"/>
    <w:rsid w:val="00733256"/>
    <w:rsid w:val="007352C1"/>
    <w:rsid w:val="007361F1"/>
    <w:rsid w:val="0073694C"/>
    <w:rsid w:val="00737D0F"/>
    <w:rsid w:val="007448B5"/>
    <w:rsid w:val="00744CE9"/>
    <w:rsid w:val="00744F92"/>
    <w:rsid w:val="00745374"/>
    <w:rsid w:val="00746D90"/>
    <w:rsid w:val="00751995"/>
    <w:rsid w:val="00753429"/>
    <w:rsid w:val="00761A28"/>
    <w:rsid w:val="007639AF"/>
    <w:rsid w:val="00764D7C"/>
    <w:rsid w:val="00765016"/>
    <w:rsid w:val="00765A74"/>
    <w:rsid w:val="0076613F"/>
    <w:rsid w:val="00771318"/>
    <w:rsid w:val="00772268"/>
    <w:rsid w:val="00772BB0"/>
    <w:rsid w:val="007757B4"/>
    <w:rsid w:val="007760B6"/>
    <w:rsid w:val="0077738E"/>
    <w:rsid w:val="0077785E"/>
    <w:rsid w:val="00780715"/>
    <w:rsid w:val="0078096B"/>
    <w:rsid w:val="00780E32"/>
    <w:rsid w:val="00780F63"/>
    <w:rsid w:val="00782B67"/>
    <w:rsid w:val="00784329"/>
    <w:rsid w:val="007846A1"/>
    <w:rsid w:val="007857F2"/>
    <w:rsid w:val="00785EC4"/>
    <w:rsid w:val="00786F9D"/>
    <w:rsid w:val="00787097"/>
    <w:rsid w:val="00787A5F"/>
    <w:rsid w:val="00790831"/>
    <w:rsid w:val="00790E5A"/>
    <w:rsid w:val="00791C04"/>
    <w:rsid w:val="0079353D"/>
    <w:rsid w:val="0079444B"/>
    <w:rsid w:val="00794A11"/>
    <w:rsid w:val="0079543C"/>
    <w:rsid w:val="0079544F"/>
    <w:rsid w:val="007A37E4"/>
    <w:rsid w:val="007A3A60"/>
    <w:rsid w:val="007B0522"/>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91E"/>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2706"/>
    <w:rsid w:val="008545F3"/>
    <w:rsid w:val="00855F63"/>
    <w:rsid w:val="00856D4E"/>
    <w:rsid w:val="00857267"/>
    <w:rsid w:val="00862551"/>
    <w:rsid w:val="00864298"/>
    <w:rsid w:val="00865313"/>
    <w:rsid w:val="00866C1B"/>
    <w:rsid w:val="0087033B"/>
    <w:rsid w:val="00871FEB"/>
    <w:rsid w:val="00873C3C"/>
    <w:rsid w:val="00873CA2"/>
    <w:rsid w:val="00874724"/>
    <w:rsid w:val="00875169"/>
    <w:rsid w:val="00877302"/>
    <w:rsid w:val="00877E2F"/>
    <w:rsid w:val="008804F4"/>
    <w:rsid w:val="00880954"/>
    <w:rsid w:val="00881138"/>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5FE3"/>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C7DC5"/>
    <w:rsid w:val="008D09CD"/>
    <w:rsid w:val="008D1020"/>
    <w:rsid w:val="008D209B"/>
    <w:rsid w:val="008D3B34"/>
    <w:rsid w:val="008D7D74"/>
    <w:rsid w:val="008E0919"/>
    <w:rsid w:val="008E2B42"/>
    <w:rsid w:val="008E6700"/>
    <w:rsid w:val="008E672A"/>
    <w:rsid w:val="008E6949"/>
    <w:rsid w:val="008E721A"/>
    <w:rsid w:val="008E7EF4"/>
    <w:rsid w:val="008F0978"/>
    <w:rsid w:val="008F149C"/>
    <w:rsid w:val="008F3AB0"/>
    <w:rsid w:val="008F41E3"/>
    <w:rsid w:val="008F475B"/>
    <w:rsid w:val="008F5266"/>
    <w:rsid w:val="008F5D45"/>
    <w:rsid w:val="008F6AC8"/>
    <w:rsid w:val="00900E0F"/>
    <w:rsid w:val="009051B8"/>
    <w:rsid w:val="0090522B"/>
    <w:rsid w:val="00905A66"/>
    <w:rsid w:val="00905E58"/>
    <w:rsid w:val="00906460"/>
    <w:rsid w:val="009064E2"/>
    <w:rsid w:val="00910A41"/>
    <w:rsid w:val="00911BF2"/>
    <w:rsid w:val="009124BE"/>
    <w:rsid w:val="00912D3A"/>
    <w:rsid w:val="0091345C"/>
    <w:rsid w:val="00913A20"/>
    <w:rsid w:val="009153FC"/>
    <w:rsid w:val="00915B7A"/>
    <w:rsid w:val="009173DB"/>
    <w:rsid w:val="0091756D"/>
    <w:rsid w:val="00917827"/>
    <w:rsid w:val="009178CF"/>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23E0"/>
    <w:rsid w:val="009F33C6"/>
    <w:rsid w:val="009F407A"/>
    <w:rsid w:val="009F567F"/>
    <w:rsid w:val="009F56D6"/>
    <w:rsid w:val="009F5711"/>
    <w:rsid w:val="009F5734"/>
    <w:rsid w:val="00A00E2B"/>
    <w:rsid w:val="00A022F1"/>
    <w:rsid w:val="00A02DDA"/>
    <w:rsid w:val="00A02E99"/>
    <w:rsid w:val="00A05866"/>
    <w:rsid w:val="00A1049B"/>
    <w:rsid w:val="00A10853"/>
    <w:rsid w:val="00A10C70"/>
    <w:rsid w:val="00A10CEE"/>
    <w:rsid w:val="00A16E1B"/>
    <w:rsid w:val="00A17678"/>
    <w:rsid w:val="00A233AF"/>
    <w:rsid w:val="00A25B86"/>
    <w:rsid w:val="00A33F22"/>
    <w:rsid w:val="00A34987"/>
    <w:rsid w:val="00A3729A"/>
    <w:rsid w:val="00A3755F"/>
    <w:rsid w:val="00A435D8"/>
    <w:rsid w:val="00A43AEC"/>
    <w:rsid w:val="00A45988"/>
    <w:rsid w:val="00A46122"/>
    <w:rsid w:val="00A4685D"/>
    <w:rsid w:val="00A523DC"/>
    <w:rsid w:val="00A529DA"/>
    <w:rsid w:val="00A5373B"/>
    <w:rsid w:val="00A547D4"/>
    <w:rsid w:val="00A564C0"/>
    <w:rsid w:val="00A61105"/>
    <w:rsid w:val="00A615A1"/>
    <w:rsid w:val="00A63CF2"/>
    <w:rsid w:val="00A70474"/>
    <w:rsid w:val="00A70B9A"/>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4DFF"/>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049"/>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5E1E"/>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403"/>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3DB4"/>
    <w:rsid w:val="00B94482"/>
    <w:rsid w:val="00BA1BD3"/>
    <w:rsid w:val="00BA41A9"/>
    <w:rsid w:val="00BA5961"/>
    <w:rsid w:val="00BA5FE1"/>
    <w:rsid w:val="00BA6250"/>
    <w:rsid w:val="00BA6271"/>
    <w:rsid w:val="00BB18AB"/>
    <w:rsid w:val="00BB4BB9"/>
    <w:rsid w:val="00BB5D4D"/>
    <w:rsid w:val="00BB775E"/>
    <w:rsid w:val="00BC1417"/>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043B"/>
    <w:rsid w:val="00C21360"/>
    <w:rsid w:val="00C23FF5"/>
    <w:rsid w:val="00C242C0"/>
    <w:rsid w:val="00C25C1E"/>
    <w:rsid w:val="00C25D68"/>
    <w:rsid w:val="00C26A33"/>
    <w:rsid w:val="00C27312"/>
    <w:rsid w:val="00C30CDF"/>
    <w:rsid w:val="00C30E90"/>
    <w:rsid w:val="00C33075"/>
    <w:rsid w:val="00C37F4C"/>
    <w:rsid w:val="00C40215"/>
    <w:rsid w:val="00C42AE2"/>
    <w:rsid w:val="00C42F2C"/>
    <w:rsid w:val="00C42FAF"/>
    <w:rsid w:val="00C44237"/>
    <w:rsid w:val="00C44C3B"/>
    <w:rsid w:val="00C45A07"/>
    <w:rsid w:val="00C46205"/>
    <w:rsid w:val="00C47FD7"/>
    <w:rsid w:val="00C515B2"/>
    <w:rsid w:val="00C51EDB"/>
    <w:rsid w:val="00C52152"/>
    <w:rsid w:val="00C540B3"/>
    <w:rsid w:val="00C5727B"/>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1F31"/>
    <w:rsid w:val="00D049F8"/>
    <w:rsid w:val="00D05AF0"/>
    <w:rsid w:val="00D068ED"/>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B665E"/>
    <w:rsid w:val="00DC362B"/>
    <w:rsid w:val="00DC419C"/>
    <w:rsid w:val="00DC5EB0"/>
    <w:rsid w:val="00DD2872"/>
    <w:rsid w:val="00DD3406"/>
    <w:rsid w:val="00DD58C3"/>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1A38"/>
    <w:rsid w:val="00E2267F"/>
    <w:rsid w:val="00E24E7B"/>
    <w:rsid w:val="00E24EF6"/>
    <w:rsid w:val="00E2665E"/>
    <w:rsid w:val="00E26C01"/>
    <w:rsid w:val="00E33C00"/>
    <w:rsid w:val="00E356A8"/>
    <w:rsid w:val="00E41754"/>
    <w:rsid w:val="00E4323F"/>
    <w:rsid w:val="00E43BC8"/>
    <w:rsid w:val="00E44781"/>
    <w:rsid w:val="00E46306"/>
    <w:rsid w:val="00E46380"/>
    <w:rsid w:val="00E469B9"/>
    <w:rsid w:val="00E51817"/>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58D6"/>
    <w:rsid w:val="00E77815"/>
    <w:rsid w:val="00E82D9D"/>
    <w:rsid w:val="00E830FD"/>
    <w:rsid w:val="00E831C7"/>
    <w:rsid w:val="00E84357"/>
    <w:rsid w:val="00E8563A"/>
    <w:rsid w:val="00E91E3E"/>
    <w:rsid w:val="00E91FEF"/>
    <w:rsid w:val="00E926E0"/>
    <w:rsid w:val="00E9358B"/>
    <w:rsid w:val="00E936DE"/>
    <w:rsid w:val="00E96A8D"/>
    <w:rsid w:val="00EA0F0A"/>
    <w:rsid w:val="00EA1902"/>
    <w:rsid w:val="00EA24D7"/>
    <w:rsid w:val="00EA3737"/>
    <w:rsid w:val="00EA3EED"/>
    <w:rsid w:val="00EA4CD4"/>
    <w:rsid w:val="00EA61CB"/>
    <w:rsid w:val="00EB1292"/>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6B96"/>
    <w:rsid w:val="00F2739F"/>
    <w:rsid w:val="00F27557"/>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0C99"/>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A7E0D"/>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829A6"/>
  </w:style>
  <w:style w:type="paragraph" w:styleId="10">
    <w:name w:val="heading 1"/>
    <w:aliases w:val=" Знак9,Заг 1"/>
    <w:basedOn w:val="a5"/>
    <w:next w:val="a5"/>
    <w:link w:val="12"/>
    <w:qFormat/>
    <w:rsid w:val="007B5C28"/>
    <w:pPr>
      <w:keepNext/>
      <w:numPr>
        <w:numId w:val="13"/>
      </w:numPr>
      <w:spacing w:after="0" w:line="240" w:lineRule="auto"/>
      <w:outlineLvl w:val="0"/>
    </w:pPr>
    <w:rPr>
      <w:rFonts w:ascii="Times New Roman" w:eastAsia="MS Mincho" w:hAnsi="Times New Roman" w:cs="Times New Roman"/>
      <w:sz w:val="28"/>
      <w:szCs w:val="20"/>
      <w:lang w:val="uk-UA" w:eastAsia="ru-RU"/>
    </w:rPr>
  </w:style>
  <w:style w:type="paragraph" w:styleId="2">
    <w:name w:val="heading 2"/>
    <w:basedOn w:val="a5"/>
    <w:next w:val="a5"/>
    <w:link w:val="22"/>
    <w:qFormat/>
    <w:rsid w:val="007B5C28"/>
    <w:pPr>
      <w:keepNext/>
      <w:numPr>
        <w:ilvl w:val="1"/>
        <w:numId w:val="13"/>
      </w:numPr>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5"/>
    <w:next w:val="a5"/>
    <w:link w:val="31"/>
    <w:qFormat/>
    <w:rsid w:val="007B5C28"/>
    <w:pPr>
      <w:keepNext/>
      <w:numPr>
        <w:ilvl w:val="2"/>
        <w:numId w:val="13"/>
      </w:numPr>
      <w:spacing w:after="0" w:line="240" w:lineRule="auto"/>
      <w:jc w:val="right"/>
      <w:outlineLvl w:val="2"/>
    </w:pPr>
    <w:rPr>
      <w:rFonts w:ascii="Times New Roman" w:eastAsia="MS Mincho" w:hAnsi="Times New Roman" w:cs="Times New Roman"/>
      <w:sz w:val="28"/>
      <w:szCs w:val="20"/>
      <w:lang w:val="uk-UA" w:eastAsia="ru-RU"/>
    </w:rPr>
  </w:style>
  <w:style w:type="paragraph" w:styleId="40">
    <w:name w:val="heading 4"/>
    <w:basedOn w:val="a5"/>
    <w:next w:val="a5"/>
    <w:link w:val="41"/>
    <w:qFormat/>
    <w:rsid w:val="007B5C28"/>
    <w:pPr>
      <w:keepNext/>
      <w:numPr>
        <w:ilvl w:val="3"/>
        <w:numId w:val="13"/>
      </w:numPr>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5"/>
    <w:next w:val="a5"/>
    <w:link w:val="50"/>
    <w:qFormat/>
    <w:rsid w:val="00720151"/>
    <w:pPr>
      <w:keepNext/>
      <w:numPr>
        <w:ilvl w:val="4"/>
        <w:numId w:val="13"/>
      </w:numPr>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5"/>
    <w:next w:val="a5"/>
    <w:link w:val="60"/>
    <w:qFormat/>
    <w:rsid w:val="00720151"/>
    <w:pPr>
      <w:keepNext/>
      <w:numPr>
        <w:ilvl w:val="5"/>
        <w:numId w:val="13"/>
      </w:numPr>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5"/>
    <w:next w:val="a5"/>
    <w:link w:val="70"/>
    <w:qFormat/>
    <w:rsid w:val="00720151"/>
    <w:pPr>
      <w:keepNext/>
      <w:numPr>
        <w:ilvl w:val="6"/>
        <w:numId w:val="13"/>
      </w:numPr>
      <w:spacing w:after="0" w:line="360" w:lineRule="auto"/>
      <w:jc w:val="both"/>
      <w:outlineLvl w:val="6"/>
    </w:pPr>
    <w:rPr>
      <w:rFonts w:ascii="Times New Roman" w:eastAsia="Times New Roman" w:hAnsi="Times New Roman" w:cs="Times New Roman"/>
      <w:b/>
      <w:bCs/>
      <w:sz w:val="28"/>
      <w:szCs w:val="24"/>
      <w:lang w:val="uk-UA" w:eastAsia="ru-RU"/>
    </w:rPr>
  </w:style>
  <w:style w:type="paragraph" w:styleId="8">
    <w:name w:val="heading 8"/>
    <w:basedOn w:val="a5"/>
    <w:next w:val="a5"/>
    <w:link w:val="80"/>
    <w:qFormat/>
    <w:rsid w:val="00720151"/>
    <w:pPr>
      <w:keepNext/>
      <w:numPr>
        <w:ilvl w:val="7"/>
        <w:numId w:val="13"/>
      </w:numPr>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720151"/>
    <w:pPr>
      <w:keepNext/>
      <w:numPr>
        <w:ilvl w:val="8"/>
        <w:numId w:val="13"/>
      </w:numPr>
      <w:spacing w:after="0" w:line="360" w:lineRule="auto"/>
      <w:jc w:val="right"/>
      <w:outlineLvl w:val="8"/>
    </w:pPr>
    <w:rPr>
      <w:rFonts w:ascii="Times New Roman" w:eastAsia="Times New Roman" w:hAnsi="Times New Roman" w:cs="Times New Roman"/>
      <w:sz w:val="28"/>
      <w:szCs w:val="28"/>
      <w:lang w:val="uk-UA"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nhideWhenUsed/>
    <w:rsid w:val="005740A6"/>
    <w:rPr>
      <w:color w:val="0000FF"/>
      <w:u w:val="single"/>
    </w:rPr>
  </w:style>
  <w:style w:type="paragraph" w:styleId="aa">
    <w:name w:val="Body Text"/>
    <w:aliases w:val=" Знак, Знак5"/>
    <w:basedOn w:val="a5"/>
    <w:link w:val="ab"/>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b">
    <w:name w:val="Основной текст Знак"/>
    <w:aliases w:val=" Знак Знак, Знак5 Знак"/>
    <w:basedOn w:val="a6"/>
    <w:link w:val="aa"/>
    <w:rsid w:val="005740A6"/>
    <w:rPr>
      <w:rFonts w:ascii="Garamond" w:eastAsia="Garamond" w:hAnsi="Garamond" w:cs="Garamond"/>
      <w:sz w:val="28"/>
      <w:szCs w:val="24"/>
      <w:lang w:eastAsia="ar-SA"/>
    </w:rPr>
  </w:style>
  <w:style w:type="paragraph" w:styleId="ac">
    <w:name w:val="Body Text Indent"/>
    <w:basedOn w:val="a5"/>
    <w:link w:val="ad"/>
    <w:unhideWhenUsed/>
    <w:rsid w:val="007B5C28"/>
    <w:pPr>
      <w:spacing w:after="120"/>
      <w:ind w:left="283"/>
    </w:pPr>
  </w:style>
  <w:style w:type="character" w:customStyle="1" w:styleId="ad">
    <w:name w:val="Основной текст с отступом Знак"/>
    <w:basedOn w:val="a6"/>
    <w:link w:val="ac"/>
    <w:rsid w:val="007B5C28"/>
  </w:style>
  <w:style w:type="character" w:customStyle="1" w:styleId="12">
    <w:name w:val="Заголовок 1 Знак"/>
    <w:aliases w:val=" Знак9 Знак,Заг 1 Знак"/>
    <w:basedOn w:val="a6"/>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6"/>
    <w:link w:val="2"/>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6"/>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6"/>
    <w:link w:val="40"/>
    <w:rsid w:val="007B5C28"/>
    <w:rPr>
      <w:rFonts w:ascii="Times New Roman" w:eastAsia="MS Mincho" w:hAnsi="Times New Roman" w:cs="Times New Roman"/>
      <w:sz w:val="28"/>
      <w:szCs w:val="20"/>
      <w:lang w:val="uk-UA" w:eastAsia="ru-RU"/>
    </w:rPr>
  </w:style>
  <w:style w:type="paragraph" w:styleId="ae">
    <w:name w:val="Title"/>
    <w:aliases w:val="Знак2,Глава"/>
    <w:basedOn w:val="a5"/>
    <w:link w:val="af"/>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f">
    <w:name w:val="Название Знак"/>
    <w:aliases w:val="Знак2 Знак,Глава Знак"/>
    <w:basedOn w:val="a6"/>
    <w:link w:val="ae"/>
    <w:rsid w:val="007B5C28"/>
    <w:rPr>
      <w:rFonts w:ascii="Times New Roman" w:eastAsia="MS Mincho" w:hAnsi="Times New Roman" w:cs="Times New Roman"/>
      <w:b/>
      <w:sz w:val="25"/>
      <w:szCs w:val="20"/>
      <w:lang w:eastAsia="ru-RU"/>
    </w:rPr>
  </w:style>
  <w:style w:type="paragraph" w:styleId="23">
    <w:name w:val="Body Text Indent 2"/>
    <w:basedOn w:val="a5"/>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6"/>
    <w:link w:val="23"/>
    <w:rsid w:val="007B5C28"/>
    <w:rPr>
      <w:rFonts w:ascii="Times New Roman" w:eastAsia="MS Mincho" w:hAnsi="Times New Roman" w:cs="Times New Roman"/>
      <w:sz w:val="24"/>
      <w:szCs w:val="24"/>
      <w:lang w:eastAsia="ru-RU"/>
    </w:rPr>
  </w:style>
  <w:style w:type="paragraph" w:styleId="af0">
    <w:name w:val="Plain Text"/>
    <w:basedOn w:val="a5"/>
    <w:link w:val="af1"/>
    <w:rsid w:val="007B5C28"/>
    <w:pPr>
      <w:spacing w:after="0" w:line="240" w:lineRule="auto"/>
    </w:pPr>
    <w:rPr>
      <w:rFonts w:ascii="Courier New" w:eastAsia="MS Mincho" w:hAnsi="Courier New" w:cs="Times New Roman"/>
      <w:sz w:val="20"/>
      <w:szCs w:val="20"/>
      <w:lang w:eastAsia="ru-RU"/>
    </w:rPr>
  </w:style>
  <w:style w:type="character" w:customStyle="1" w:styleId="af1">
    <w:name w:val="Текст Знак"/>
    <w:basedOn w:val="a6"/>
    <w:link w:val="af0"/>
    <w:rsid w:val="007B5C28"/>
    <w:rPr>
      <w:rFonts w:ascii="Courier New" w:eastAsia="MS Mincho" w:hAnsi="Courier New" w:cs="Times New Roman"/>
      <w:sz w:val="20"/>
      <w:szCs w:val="20"/>
      <w:lang w:eastAsia="ru-RU"/>
    </w:rPr>
  </w:style>
  <w:style w:type="paragraph" w:styleId="32">
    <w:name w:val="Body Text Indent 3"/>
    <w:basedOn w:val="a5"/>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6"/>
    <w:link w:val="32"/>
    <w:rsid w:val="007B5C28"/>
    <w:rPr>
      <w:rFonts w:ascii="Times New Roman" w:eastAsia="MS Mincho" w:hAnsi="Times New Roman" w:cs="Times New Roman"/>
      <w:sz w:val="16"/>
      <w:szCs w:val="16"/>
      <w:lang w:eastAsia="ru-RU"/>
    </w:rPr>
  </w:style>
  <w:style w:type="table" w:styleId="af2">
    <w:name w:val="Table Grid"/>
    <w:basedOn w:val="a7"/>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5"/>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5"/>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6"/>
    <w:link w:val="25"/>
    <w:rsid w:val="007B5C28"/>
    <w:rPr>
      <w:rFonts w:ascii="Times New Roman" w:eastAsia="MS Mincho" w:hAnsi="Times New Roman" w:cs="Times New Roman"/>
      <w:sz w:val="24"/>
      <w:szCs w:val="24"/>
      <w:lang w:eastAsia="ru-RU"/>
    </w:rPr>
  </w:style>
  <w:style w:type="paragraph" w:customStyle="1" w:styleId="af4">
    <w:name w:val="АДРЕС"/>
    <w:basedOn w:val="a5"/>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5">
    <w:name w:val="header"/>
    <w:basedOn w:val="a5"/>
    <w:link w:val="af6"/>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6">
    <w:name w:val="Верхний колонтитул Знак"/>
    <w:basedOn w:val="a6"/>
    <w:link w:val="af5"/>
    <w:rsid w:val="00D353C8"/>
    <w:rPr>
      <w:rFonts w:ascii="Times New Roman" w:eastAsia="MS Mincho" w:hAnsi="Times New Roman" w:cs="Times New Roman"/>
      <w:sz w:val="24"/>
      <w:szCs w:val="24"/>
      <w:lang w:eastAsia="ru-RU"/>
    </w:rPr>
  </w:style>
  <w:style w:type="character" w:styleId="af7">
    <w:name w:val="page number"/>
    <w:basedOn w:val="a6"/>
    <w:rsid w:val="00D353C8"/>
  </w:style>
  <w:style w:type="paragraph" w:styleId="34">
    <w:name w:val="Body Text 3"/>
    <w:basedOn w:val="a5"/>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6"/>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6"/>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6"/>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6"/>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6"/>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720151"/>
    <w:rPr>
      <w:rFonts w:ascii="Times New Roman" w:eastAsia="Times New Roman" w:hAnsi="Times New Roman" w:cs="Times New Roman"/>
      <w:sz w:val="28"/>
      <w:szCs w:val="28"/>
      <w:lang w:val="uk-UA" w:eastAsia="ru-RU"/>
    </w:rPr>
  </w:style>
  <w:style w:type="paragraph" w:customStyle="1" w:styleId="20">
    <w:name w:val="Стиль2"/>
    <w:basedOn w:val="a5"/>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8">
    <w:name w:val="Основний текст Знак"/>
    <w:basedOn w:val="a6"/>
    <w:rsid w:val="00720151"/>
    <w:rPr>
      <w:bCs/>
      <w:sz w:val="28"/>
      <w:szCs w:val="24"/>
      <w:lang w:val="uk-UA" w:eastAsia="ru-RU" w:bidi="ar-SA"/>
    </w:rPr>
  </w:style>
  <w:style w:type="paragraph" w:customStyle="1" w:styleId="14">
    <w:name w:val="заголовок 1"/>
    <w:basedOn w:val="a5"/>
    <w:next w:val="a5"/>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5"/>
    <w:next w:val="a5"/>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9">
    <w:name w:val="footer"/>
    <w:basedOn w:val="a5"/>
    <w:link w:val="afa"/>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a">
    <w:name w:val="Нижний колонтитул Знак"/>
    <w:basedOn w:val="a6"/>
    <w:link w:val="af9"/>
    <w:rsid w:val="00720151"/>
    <w:rPr>
      <w:rFonts w:ascii="Times New Roman" w:eastAsia="Times New Roman" w:hAnsi="Times New Roman" w:cs="Times New Roman"/>
      <w:sz w:val="24"/>
      <w:szCs w:val="24"/>
      <w:lang w:val="uk-UA" w:eastAsia="ru-RU"/>
    </w:rPr>
  </w:style>
  <w:style w:type="paragraph" w:customStyle="1" w:styleId="1">
    <w:name w:val="Стиль1"/>
    <w:basedOn w:val="a5"/>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5"/>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b">
    <w:name w:val="Normal (Web)"/>
    <w:aliases w:val="Обычный (Web)1"/>
    <w:basedOn w:val="a5"/>
    <w:link w:val="afc"/>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6"/>
    <w:rsid w:val="00720151"/>
  </w:style>
  <w:style w:type="character" w:styleId="afd">
    <w:name w:val="Strong"/>
    <w:basedOn w:val="a6"/>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6"/>
    <w:rsid w:val="00680986"/>
    <w:rPr>
      <w:rFonts w:ascii="Times New Roman" w:hAnsi="Times New Roman" w:cs="Times New Roman"/>
      <w:b/>
      <w:bCs/>
      <w:sz w:val="24"/>
      <w:szCs w:val="24"/>
    </w:rPr>
  </w:style>
  <w:style w:type="paragraph" w:customStyle="1" w:styleId="Style2">
    <w:name w:val="Style2"/>
    <w:basedOn w:val="a5"/>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5"/>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5"/>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6"/>
    <w:rsid w:val="006B4085"/>
    <w:rPr>
      <w:rFonts w:ascii="Times New Roman" w:hAnsi="Times New Roman" w:cs="Times New Roman"/>
      <w:sz w:val="18"/>
      <w:szCs w:val="18"/>
    </w:rPr>
  </w:style>
  <w:style w:type="character" w:customStyle="1" w:styleId="FontStyle24">
    <w:name w:val="Font Style24"/>
    <w:basedOn w:val="a6"/>
    <w:rsid w:val="006B4085"/>
    <w:rPr>
      <w:rFonts w:ascii="Times New Roman" w:hAnsi="Times New Roman" w:cs="Times New Roman"/>
      <w:sz w:val="26"/>
      <w:szCs w:val="26"/>
    </w:rPr>
  </w:style>
  <w:style w:type="paragraph" w:customStyle="1" w:styleId="Style8">
    <w:name w:val="Style8"/>
    <w:basedOn w:val="a5"/>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5"/>
    <w:next w:val="a5"/>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e">
    <w:name w:val="Block Text"/>
    <w:basedOn w:val="a5"/>
    <w:link w:val="15"/>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6"/>
    <w:rsid w:val="00BA6271"/>
  </w:style>
  <w:style w:type="paragraph" w:customStyle="1" w:styleId="16">
    <w:name w:val="Текст1"/>
    <w:basedOn w:val="a5"/>
    <w:rsid w:val="00BA6271"/>
    <w:pPr>
      <w:spacing w:after="0" w:line="240" w:lineRule="auto"/>
    </w:pPr>
    <w:rPr>
      <w:rFonts w:ascii="Courier New" w:eastAsia="Times New Roman" w:hAnsi="Courier New" w:cs="Times New Roman"/>
      <w:sz w:val="20"/>
      <w:szCs w:val="20"/>
      <w:lang w:val="uk-UA" w:eastAsia="ru-RU"/>
    </w:rPr>
  </w:style>
  <w:style w:type="paragraph" w:styleId="17">
    <w:name w:val="toc 1"/>
    <w:basedOn w:val="a5"/>
    <w:next w:val="a5"/>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6"/>
    <w:rsid w:val="00BA6271"/>
    <w:rPr>
      <w:rFonts w:ascii="Tahoma" w:eastAsia="Times New Roman" w:hAnsi="Tahoma" w:cs="Tahoma" w:hint="default"/>
      <w:color w:val="333333"/>
      <w:sz w:val="20"/>
      <w:szCs w:val="20"/>
    </w:rPr>
  </w:style>
  <w:style w:type="paragraph" w:styleId="aff">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5"/>
    <w:link w:val="aff0"/>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6"/>
    <w:link w:val="aff"/>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f1">
    <w:name w:val="footnote reference"/>
    <w:basedOn w:val="a6"/>
    <w:rsid w:val="00BA6271"/>
    <w:rPr>
      <w:vertAlign w:val="superscript"/>
    </w:rPr>
  </w:style>
  <w:style w:type="paragraph" w:customStyle="1" w:styleId="StyleZakonu">
    <w:name w:val="StyleZakonu"/>
    <w:basedOn w:val="a5"/>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6"/>
    <w:rsid w:val="00DF1BE1"/>
  </w:style>
  <w:style w:type="paragraph" w:customStyle="1" w:styleId="rvps14">
    <w:name w:val="rvps14"/>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6"/>
    <w:rsid w:val="00DF1BE1"/>
  </w:style>
  <w:style w:type="paragraph" w:customStyle="1" w:styleId="rvps17">
    <w:name w:val="rvps17"/>
    <w:basedOn w:val="a5"/>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6"/>
    <w:rsid w:val="00725913"/>
    <w:rPr>
      <w:rFonts w:ascii="Times New Roman" w:hAnsi="Times New Roman" w:cs="Times New Roman"/>
      <w:sz w:val="24"/>
      <w:szCs w:val="24"/>
    </w:rPr>
  </w:style>
  <w:style w:type="paragraph" w:customStyle="1" w:styleId="18">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5"/>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6"/>
    <w:rsid w:val="00725913"/>
    <w:rPr>
      <w:b/>
      <w:bCs/>
    </w:rPr>
  </w:style>
  <w:style w:type="character" w:customStyle="1" w:styleId="announcetitle1">
    <w:name w:val="announce_title1"/>
    <w:basedOn w:val="a6"/>
    <w:rsid w:val="00725913"/>
    <w:rPr>
      <w:b/>
      <w:bCs/>
      <w:color w:val="00763E"/>
      <w:sz w:val="28"/>
      <w:szCs w:val="28"/>
    </w:rPr>
  </w:style>
  <w:style w:type="character" w:customStyle="1" w:styleId="mainmagtitle1">
    <w:name w:val="main_mag_title1"/>
    <w:basedOn w:val="a6"/>
    <w:rsid w:val="00725913"/>
    <w:rPr>
      <w:b/>
      <w:bCs/>
      <w:color w:val="9D0000"/>
      <w:sz w:val="40"/>
      <w:szCs w:val="40"/>
    </w:rPr>
  </w:style>
  <w:style w:type="character" w:customStyle="1" w:styleId="mainmagnum1">
    <w:name w:val="main_mag_num1"/>
    <w:basedOn w:val="a6"/>
    <w:rsid w:val="00725913"/>
    <w:rPr>
      <w:color w:val="9D0000"/>
      <w:sz w:val="28"/>
      <w:szCs w:val="28"/>
    </w:rPr>
  </w:style>
  <w:style w:type="character" w:styleId="aff2">
    <w:name w:val="Emphasis"/>
    <w:basedOn w:val="a6"/>
    <w:qFormat/>
    <w:rsid w:val="00725913"/>
    <w:rPr>
      <w:i/>
      <w:iCs/>
    </w:rPr>
  </w:style>
  <w:style w:type="character" w:customStyle="1" w:styleId="style51">
    <w:name w:val="style51"/>
    <w:basedOn w:val="a6"/>
    <w:rsid w:val="00725913"/>
    <w:rPr>
      <w:rFonts w:ascii="Arial" w:hAnsi="Arial" w:cs="Arial" w:hint="default"/>
      <w:sz w:val="36"/>
      <w:szCs w:val="36"/>
    </w:rPr>
  </w:style>
  <w:style w:type="character" w:customStyle="1" w:styleId="style81">
    <w:name w:val="style81"/>
    <w:basedOn w:val="a6"/>
    <w:rsid w:val="00725913"/>
    <w:rPr>
      <w:rFonts w:ascii="Arial" w:hAnsi="Arial" w:cs="Arial" w:hint="default"/>
    </w:rPr>
  </w:style>
  <w:style w:type="character" w:styleId="aff3">
    <w:name w:val="FollowedHyperlink"/>
    <w:basedOn w:val="a6"/>
    <w:unhideWhenUsed/>
    <w:rsid w:val="00725913"/>
    <w:rPr>
      <w:color w:val="954F72" w:themeColor="followedHyperlink"/>
      <w:u w:val="single"/>
    </w:rPr>
  </w:style>
  <w:style w:type="paragraph" w:customStyle="1" w:styleId="aff4">
    <w:name w:val="Содержимое таблицы"/>
    <w:basedOn w:val="a5"/>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5">
    <w:name w:val="Subtitle"/>
    <w:basedOn w:val="a5"/>
    <w:next w:val="aa"/>
    <w:link w:val="aff6"/>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6">
    <w:name w:val="Подзаголовок Знак"/>
    <w:basedOn w:val="a6"/>
    <w:link w:val="aff5"/>
    <w:rsid w:val="00005941"/>
    <w:rPr>
      <w:rFonts w:ascii="Arial" w:eastAsia="Lucida Sans Unicode" w:hAnsi="Arial" w:cs="Tahoma"/>
      <w:i/>
      <w:iCs/>
      <w:sz w:val="28"/>
      <w:szCs w:val="28"/>
      <w:lang w:eastAsia="ar-SA"/>
    </w:rPr>
  </w:style>
  <w:style w:type="paragraph" w:styleId="HTML0">
    <w:name w:val="HTML Preformatted"/>
    <w:basedOn w:val="a5"/>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6"/>
    <w:link w:val="HTML0"/>
    <w:rsid w:val="003C1FA0"/>
    <w:rPr>
      <w:rFonts w:ascii="Courier New" w:eastAsia="Times New Roman" w:hAnsi="Courier New" w:cs="Courier New"/>
      <w:sz w:val="18"/>
      <w:szCs w:val="18"/>
      <w:lang w:eastAsia="ru-RU"/>
    </w:rPr>
  </w:style>
  <w:style w:type="character" w:customStyle="1" w:styleId="snoska1">
    <w:name w:val="snoska1"/>
    <w:basedOn w:val="a6"/>
    <w:rsid w:val="003C1FA0"/>
    <w:rPr>
      <w:rFonts w:ascii="Times New Roman" w:hAnsi="Times New Roman" w:cs="Times New Roman"/>
      <w:sz w:val="24"/>
      <w:szCs w:val="24"/>
    </w:rPr>
  </w:style>
  <w:style w:type="paragraph" w:customStyle="1" w:styleId="H3">
    <w:name w:val="H3"/>
    <w:basedOn w:val="a5"/>
    <w:next w:val="a5"/>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6"/>
    <w:rsid w:val="003C1FA0"/>
    <w:rPr>
      <w:rFonts w:ascii="Times New Roman" w:hAnsi="Times New Roman" w:cs="Times New Roman"/>
      <w:sz w:val="24"/>
      <w:szCs w:val="24"/>
    </w:rPr>
  </w:style>
  <w:style w:type="paragraph" w:styleId="aff7">
    <w:name w:val="Balloon Text"/>
    <w:basedOn w:val="a5"/>
    <w:link w:val="aff8"/>
    <w:rsid w:val="003C1FA0"/>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6"/>
    <w:link w:val="aff7"/>
    <w:rsid w:val="003C1FA0"/>
    <w:rPr>
      <w:rFonts w:ascii="Tahoma" w:eastAsia="Times New Roman" w:hAnsi="Tahoma" w:cs="Tahoma"/>
      <w:sz w:val="16"/>
      <w:szCs w:val="16"/>
      <w:lang w:eastAsia="ru-RU"/>
    </w:rPr>
  </w:style>
  <w:style w:type="paragraph" w:customStyle="1" w:styleId="19">
    <w:name w:val="Основной текст с отступом1"/>
    <w:basedOn w:val="a5"/>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9">
    <w:name w:val="Стиль"/>
    <w:rsid w:val="002636FF"/>
    <w:pPr>
      <w:spacing w:after="0" w:line="240" w:lineRule="auto"/>
    </w:pPr>
    <w:rPr>
      <w:rFonts w:ascii="Times New Roman" w:eastAsia="Times New Roman" w:hAnsi="Times New Roman" w:cs="Times New Roman"/>
      <w:sz w:val="20"/>
      <w:szCs w:val="20"/>
      <w:lang w:eastAsia="ru-RU"/>
    </w:rPr>
  </w:style>
  <w:style w:type="table" w:styleId="1a">
    <w:name w:val="Table Classic 1"/>
    <w:basedOn w:val="a7"/>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5"/>
    <w:link w:val="affb"/>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7C7BBA"/>
    <w:rPr>
      <w:rFonts w:ascii="Tahoma" w:eastAsia="Times New Roman" w:hAnsi="Tahoma" w:cs="Tahoma"/>
      <w:sz w:val="20"/>
      <w:szCs w:val="20"/>
      <w:shd w:val="clear" w:color="auto" w:fill="000080"/>
      <w:lang w:eastAsia="ru-RU"/>
    </w:rPr>
  </w:style>
  <w:style w:type="paragraph" w:styleId="affc">
    <w:name w:val="List Paragraph"/>
    <w:basedOn w:val="a5"/>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b">
    <w:name w:val="Основной шрифт абзаца1"/>
    <w:rsid w:val="00033211"/>
  </w:style>
  <w:style w:type="character" w:customStyle="1" w:styleId="affd">
    <w:name w:val="Íèæíèé êîëîíòèòóë Çíàê"/>
    <w:basedOn w:val="1b"/>
    <w:rsid w:val="00033211"/>
    <w:rPr>
      <w:rFonts w:cs="Times New Roman"/>
      <w:sz w:val="24"/>
      <w:szCs w:val="24"/>
    </w:rPr>
  </w:style>
  <w:style w:type="character" w:customStyle="1" w:styleId="1c">
    <w:name w:val="Номер страницы1"/>
    <w:basedOn w:val="1b"/>
    <w:rsid w:val="00033211"/>
    <w:rPr>
      <w:rFonts w:cs="Times New Roman"/>
    </w:rPr>
  </w:style>
  <w:style w:type="character" w:customStyle="1" w:styleId="affe">
    <w:name w:val="Âåðõíèé êîëîíòèòóë Çíàê"/>
    <w:basedOn w:val="1b"/>
    <w:rsid w:val="00033211"/>
    <w:rPr>
      <w:rFonts w:cs="Times New Roman"/>
      <w:sz w:val="24"/>
      <w:szCs w:val="24"/>
    </w:rPr>
  </w:style>
  <w:style w:type="character" w:customStyle="1" w:styleId="340">
    <w:name w:val="Ãèïåðññûëêà34"/>
    <w:basedOn w:val="1b"/>
    <w:rsid w:val="00033211"/>
    <w:rPr>
      <w:rFonts w:cs="Times New Roman"/>
      <w:color w:val="auto"/>
      <w:u w:val="single"/>
    </w:rPr>
  </w:style>
  <w:style w:type="paragraph" w:customStyle="1" w:styleId="afff">
    <w:name w:val="Заголовок"/>
    <w:basedOn w:val="a5"/>
    <w:next w:val="aa"/>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f0">
    <w:name w:val="List"/>
    <w:basedOn w:val="aa"/>
    <w:rsid w:val="00033211"/>
    <w:pPr>
      <w:widowControl w:val="0"/>
    </w:pPr>
    <w:rPr>
      <w:rFonts w:ascii="Arial" w:eastAsia="Times New Roman" w:hAnsi="Arial" w:cs="Tahoma"/>
      <w:sz w:val="24"/>
    </w:rPr>
  </w:style>
  <w:style w:type="paragraph" w:customStyle="1" w:styleId="1d">
    <w:name w:val="Название1"/>
    <w:basedOn w:val="a5"/>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e">
    <w:name w:val="Указатель1"/>
    <w:basedOn w:val="a5"/>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f">
    <w:name w:val="Название Знак1"/>
    <w:basedOn w:val="a6"/>
    <w:rsid w:val="00033211"/>
    <w:rPr>
      <w:sz w:val="28"/>
      <w:szCs w:val="28"/>
      <w:lang w:val="uk-UA" w:eastAsia="ar-SA"/>
    </w:rPr>
  </w:style>
  <w:style w:type="paragraph" w:customStyle="1" w:styleId="1f0">
    <w:name w:val="Ниж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Верхний колонтитул1"/>
    <w:basedOn w:val="a5"/>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5"/>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5"/>
    <w:next w:val="a5"/>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f1">
    <w:name w:val="Цитаты"/>
    <w:basedOn w:val="a5"/>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f2">
    <w:name w:val="TOC Heading"/>
    <w:basedOn w:val="10"/>
    <w:next w:val="a5"/>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5"/>
    <w:next w:val="a5"/>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2">
    <w:name w:val="Текст выноски Знак1"/>
    <w:basedOn w:val="a6"/>
    <w:rsid w:val="00CC111C"/>
    <w:rPr>
      <w:rFonts w:ascii="Tahoma" w:eastAsia="Times New Roman" w:hAnsi="Tahoma" w:cs="Tahoma"/>
      <w:sz w:val="16"/>
      <w:szCs w:val="16"/>
    </w:rPr>
  </w:style>
  <w:style w:type="character" w:styleId="afff3">
    <w:name w:val="line number"/>
    <w:basedOn w:val="a6"/>
    <w:rsid w:val="00896233"/>
  </w:style>
  <w:style w:type="paragraph" w:styleId="afff4">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8"/>
    <w:next w:val="18"/>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8"/>
    <w:next w:val="18"/>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8"/>
    <w:next w:val="18"/>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8"/>
    <w:next w:val="18"/>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8"/>
    <w:next w:val="18"/>
    <w:rsid w:val="009E2D95"/>
    <w:pPr>
      <w:keepNext/>
      <w:widowControl/>
      <w:spacing w:line="240" w:lineRule="auto"/>
      <w:ind w:firstLine="0"/>
      <w:jc w:val="center"/>
    </w:pPr>
    <w:rPr>
      <w:rFonts w:ascii="Times New Roman" w:hAnsi="Times New Roman"/>
      <w:b/>
      <w:snapToGrid/>
      <w:sz w:val="32"/>
      <w:lang w:val="uk-UA"/>
    </w:rPr>
  </w:style>
  <w:style w:type="paragraph" w:customStyle="1" w:styleId="1f3">
    <w:name w:val="Основной текст1"/>
    <w:basedOn w:val="18"/>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8"/>
    <w:rsid w:val="009E2D95"/>
    <w:pPr>
      <w:widowControl/>
      <w:spacing w:after="120"/>
      <w:ind w:firstLine="0"/>
      <w:jc w:val="left"/>
    </w:pPr>
    <w:rPr>
      <w:rFonts w:ascii="Times New Roman" w:hAnsi="Times New Roman"/>
      <w:snapToGrid/>
      <w:sz w:val="24"/>
    </w:rPr>
  </w:style>
  <w:style w:type="paragraph" w:customStyle="1" w:styleId="29">
    <w:name w:val="Название2"/>
    <w:basedOn w:val="18"/>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8"/>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8"/>
    <w:rsid w:val="009E2D95"/>
    <w:pPr>
      <w:widowControl/>
      <w:spacing w:line="360" w:lineRule="auto"/>
      <w:ind w:firstLine="0"/>
    </w:pPr>
    <w:rPr>
      <w:rFonts w:ascii="Times New Roman" w:hAnsi="Times New Roman"/>
      <w:snapToGrid/>
      <w:sz w:val="28"/>
    </w:rPr>
  </w:style>
  <w:style w:type="paragraph" w:customStyle="1" w:styleId="61">
    <w:name w:val="Заголовок 61"/>
    <w:basedOn w:val="18"/>
    <w:next w:val="18"/>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8"/>
    <w:next w:val="18"/>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8"/>
    <w:next w:val="18"/>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8"/>
    <w:next w:val="18"/>
    <w:rsid w:val="009E2D95"/>
    <w:pPr>
      <w:keepNext/>
      <w:widowControl/>
      <w:spacing w:line="240" w:lineRule="auto"/>
      <w:ind w:firstLine="0"/>
      <w:jc w:val="center"/>
    </w:pPr>
    <w:rPr>
      <w:rFonts w:ascii="Times New Roman" w:hAnsi="Times New Roman"/>
      <w:b/>
      <w:snapToGrid/>
      <w:sz w:val="22"/>
    </w:rPr>
  </w:style>
  <w:style w:type="paragraph" w:customStyle="1" w:styleId="1f4">
    <w:name w:val="Название объекта1"/>
    <w:basedOn w:val="18"/>
    <w:next w:val="18"/>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8"/>
    <w:rsid w:val="009E2D95"/>
    <w:pPr>
      <w:widowControl/>
      <w:spacing w:after="120" w:line="240" w:lineRule="auto"/>
      <w:ind w:left="283" w:firstLine="0"/>
      <w:jc w:val="left"/>
    </w:pPr>
    <w:rPr>
      <w:rFonts w:ascii="Times New Roman" w:hAnsi="Times New Roman"/>
      <w:snapToGrid/>
      <w:sz w:val="16"/>
    </w:rPr>
  </w:style>
  <w:style w:type="paragraph" w:customStyle="1" w:styleId="afff5">
    <w:name w:val="Тарас дисертація текст"/>
    <w:basedOn w:val="18"/>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8"/>
    <w:rsid w:val="009E2D95"/>
    <w:pPr>
      <w:widowControl/>
      <w:spacing w:line="240" w:lineRule="auto"/>
      <w:ind w:firstLine="0"/>
      <w:jc w:val="left"/>
    </w:pPr>
    <w:rPr>
      <w:rFonts w:ascii="Times New Roman" w:hAnsi="Times New Roman"/>
      <w:snapToGrid/>
      <w:sz w:val="28"/>
    </w:rPr>
  </w:style>
  <w:style w:type="character" w:customStyle="1" w:styleId="1f5">
    <w:name w:val="Гиперссылка1"/>
    <w:basedOn w:val="1b"/>
    <w:rsid w:val="009E2D95"/>
    <w:rPr>
      <w:color w:val="0000FF"/>
      <w:u w:val="single"/>
    </w:rPr>
  </w:style>
  <w:style w:type="paragraph" w:customStyle="1" w:styleId="1f6">
    <w:name w:val="Цитата1"/>
    <w:basedOn w:val="18"/>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7">
    <w:name w:val="Просмотренная гиперссылка1"/>
    <w:basedOn w:val="1b"/>
    <w:rsid w:val="009E2D95"/>
    <w:rPr>
      <w:color w:val="800080"/>
      <w:u w:val="single"/>
    </w:rPr>
  </w:style>
  <w:style w:type="paragraph" w:customStyle="1" w:styleId="afff6">
    <w:name w:val="Клас"/>
    <w:basedOn w:val="18"/>
    <w:rsid w:val="009E2D95"/>
    <w:pPr>
      <w:widowControl/>
      <w:ind w:firstLine="0"/>
      <w:jc w:val="center"/>
    </w:pPr>
    <w:rPr>
      <w:rFonts w:ascii="Arial" w:hAnsi="Arial"/>
      <w:b/>
      <w:snapToGrid/>
      <w:sz w:val="32"/>
      <w:lang w:val="uk-UA"/>
    </w:rPr>
  </w:style>
  <w:style w:type="paragraph" w:customStyle="1" w:styleId="1f8">
    <w:name w:val="Схема документа1"/>
    <w:basedOn w:val="18"/>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5"/>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7">
    <w:name w:val="Основной шрифт"/>
    <w:uiPriority w:val="99"/>
    <w:rsid w:val="00985B1C"/>
  </w:style>
  <w:style w:type="character" w:customStyle="1" w:styleId="afff8">
    <w:name w:val="номер страницы"/>
    <w:basedOn w:val="afff7"/>
    <w:rsid w:val="00985B1C"/>
  </w:style>
  <w:style w:type="paragraph" w:customStyle="1" w:styleId="afff9">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a">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b">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c">
    <w:name w:val="annotation reference"/>
    <w:basedOn w:val="a6"/>
    <w:rsid w:val="006360C2"/>
    <w:rPr>
      <w:sz w:val="16"/>
      <w:szCs w:val="16"/>
    </w:rPr>
  </w:style>
  <w:style w:type="paragraph" w:styleId="afffd">
    <w:name w:val="annotation text"/>
    <w:basedOn w:val="a5"/>
    <w:link w:val="afffe"/>
    <w:rsid w:val="006360C2"/>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6"/>
    <w:link w:val="afffd"/>
    <w:rsid w:val="006360C2"/>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6360C2"/>
    <w:rPr>
      <w:b/>
      <w:bCs/>
    </w:rPr>
  </w:style>
  <w:style w:type="character" w:customStyle="1" w:styleId="affff0">
    <w:name w:val="Тема примечания Знак"/>
    <w:basedOn w:val="afffe"/>
    <w:link w:val="affff"/>
    <w:rsid w:val="006360C2"/>
    <w:rPr>
      <w:rFonts w:ascii="Times New Roman" w:eastAsia="Times New Roman" w:hAnsi="Times New Roman" w:cs="Times New Roman"/>
      <w:b/>
      <w:bCs/>
      <w:sz w:val="20"/>
      <w:szCs w:val="20"/>
      <w:lang w:eastAsia="ru-RU"/>
    </w:rPr>
  </w:style>
  <w:style w:type="character" w:customStyle="1" w:styleId="rvts9">
    <w:name w:val="rvts9"/>
    <w:basedOn w:val="a6"/>
    <w:rsid w:val="00CE763D"/>
    <w:rPr>
      <w:rFonts w:ascii="Times New Roman" w:hAnsi="Times New Roman" w:cs="Times New Roman"/>
      <w:sz w:val="24"/>
      <w:szCs w:val="24"/>
    </w:rPr>
  </w:style>
  <w:style w:type="character" w:customStyle="1" w:styleId="rvts15">
    <w:name w:val="rvts15"/>
    <w:basedOn w:val="a6"/>
    <w:rsid w:val="00CE763D"/>
    <w:rPr>
      <w:rFonts w:ascii="Times New Roman" w:hAnsi="Times New Roman" w:cs="Times New Roman"/>
      <w:sz w:val="28"/>
      <w:szCs w:val="28"/>
    </w:rPr>
  </w:style>
  <w:style w:type="character" w:customStyle="1" w:styleId="ti">
    <w:name w:val="ti"/>
    <w:basedOn w:val="a6"/>
    <w:rsid w:val="00CE763D"/>
  </w:style>
  <w:style w:type="character" w:customStyle="1" w:styleId="citation-abbreviation">
    <w:name w:val="citation-abbreviation"/>
    <w:basedOn w:val="a6"/>
    <w:rsid w:val="00CE763D"/>
  </w:style>
  <w:style w:type="character" w:customStyle="1" w:styleId="citation-publication-date">
    <w:name w:val="citation-publication-date"/>
    <w:basedOn w:val="a6"/>
    <w:rsid w:val="00CE763D"/>
  </w:style>
  <w:style w:type="character" w:customStyle="1" w:styleId="citation-volume">
    <w:name w:val="citation-volume"/>
    <w:basedOn w:val="a6"/>
    <w:rsid w:val="00CE763D"/>
  </w:style>
  <w:style w:type="character" w:customStyle="1" w:styleId="citation-flpages">
    <w:name w:val="citation-flpages"/>
    <w:basedOn w:val="a6"/>
    <w:rsid w:val="00CE763D"/>
  </w:style>
  <w:style w:type="paragraph" w:customStyle="1" w:styleId="1f9">
    <w:name w:val="Текст выноски1"/>
    <w:basedOn w:val="a5"/>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6"/>
    <w:rsid w:val="00C30E90"/>
  </w:style>
  <w:style w:type="paragraph" w:customStyle="1" w:styleId="14pt0">
    <w:name w:val="Обычный + 14 pt"/>
    <w:basedOn w:val="a5"/>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5"/>
    <w:rsid w:val="009E1D6E"/>
    <w:pPr>
      <w:spacing w:after="0" w:line="360" w:lineRule="auto"/>
      <w:jc w:val="both"/>
    </w:pPr>
    <w:rPr>
      <w:rFonts w:ascii="Times New Roman" w:eastAsia="Times New Roman" w:hAnsi="Times New Roman" w:cs="Times New Roman"/>
      <w:sz w:val="28"/>
      <w:szCs w:val="20"/>
      <w:lang w:eastAsia="ru-RU"/>
    </w:rPr>
  </w:style>
  <w:style w:type="paragraph" w:styleId="affff1">
    <w:name w:val="endnote text"/>
    <w:basedOn w:val="a5"/>
    <w:link w:val="affff2"/>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6"/>
    <w:link w:val="affff1"/>
    <w:semiHidden/>
    <w:rsid w:val="0003662D"/>
    <w:rPr>
      <w:rFonts w:ascii="Times New Roman" w:eastAsia="Times New Roman" w:hAnsi="Times New Roman" w:cs="Times New Roman"/>
      <w:sz w:val="20"/>
      <w:szCs w:val="20"/>
      <w:lang w:eastAsia="ru-RU"/>
    </w:rPr>
  </w:style>
  <w:style w:type="character" w:customStyle="1" w:styleId="font5">
    <w:name w:val="font5"/>
    <w:basedOn w:val="a6"/>
    <w:uiPriority w:val="99"/>
    <w:rsid w:val="00DE4FE1"/>
  </w:style>
  <w:style w:type="paragraph" w:customStyle="1" w:styleId="lic">
    <w:name w:val="lic"/>
    <w:basedOn w:val="a5"/>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a">
    <w:name w:val="Обычный с отступом 1 см"/>
    <w:basedOn w:val="a5"/>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5"/>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5"/>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6"/>
    <w:rsid w:val="00DE4FE1"/>
    <w:rPr>
      <w:rFonts w:ascii="Times New Roman" w:hAnsi="Times New Roman" w:cs="Times New Roman" w:hint="default"/>
      <w:sz w:val="24"/>
      <w:szCs w:val="24"/>
    </w:rPr>
  </w:style>
  <w:style w:type="character" w:customStyle="1" w:styleId="rvts21">
    <w:name w:val="rvts21"/>
    <w:basedOn w:val="a6"/>
    <w:rsid w:val="00DE4FE1"/>
    <w:rPr>
      <w:rFonts w:ascii="Times New Roman" w:hAnsi="Times New Roman" w:cs="Times New Roman" w:hint="default"/>
      <w:spacing w:val="-15"/>
      <w:sz w:val="24"/>
      <w:szCs w:val="24"/>
    </w:rPr>
  </w:style>
  <w:style w:type="character" w:customStyle="1" w:styleId="rvts22">
    <w:name w:val="rvts22"/>
    <w:basedOn w:val="a6"/>
    <w:rsid w:val="00DE4FE1"/>
    <w:rPr>
      <w:rFonts w:ascii="Times New Roman" w:hAnsi="Times New Roman" w:cs="Times New Roman" w:hint="default"/>
      <w:color w:val="000000"/>
      <w:sz w:val="24"/>
      <w:szCs w:val="24"/>
    </w:rPr>
  </w:style>
  <w:style w:type="character" w:customStyle="1" w:styleId="affff3">
    <w:name w:val="a"/>
    <w:basedOn w:val="a6"/>
    <w:rsid w:val="00BD4B75"/>
  </w:style>
  <w:style w:type="character" w:customStyle="1" w:styleId="spelle">
    <w:name w:val="spelle"/>
    <w:basedOn w:val="a6"/>
    <w:rsid w:val="00BD4B75"/>
  </w:style>
  <w:style w:type="character" w:customStyle="1" w:styleId="grame">
    <w:name w:val="grame"/>
    <w:basedOn w:val="a6"/>
    <w:rsid w:val="00BD4B75"/>
  </w:style>
  <w:style w:type="paragraph" w:customStyle="1" w:styleId="14pt">
    <w:name w:val="Стиль Нумерованный список + 14 pt"/>
    <w:basedOn w:val="a5"/>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5"/>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6"/>
    <w:rsid w:val="00116762"/>
    <w:rPr>
      <w:rFonts w:ascii="Times New Roman" w:hAnsi="Times New Roman" w:cs="Times New Roman" w:hint="default"/>
      <w:sz w:val="24"/>
      <w:szCs w:val="24"/>
    </w:rPr>
  </w:style>
  <w:style w:type="paragraph" w:customStyle="1" w:styleId="affff4">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5">
    <w:name w:val="Таблиця"/>
    <w:basedOn w:val="a5"/>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5"/>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5"/>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5"/>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5"/>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5"/>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6"/>
    <w:rsid w:val="00116762"/>
  </w:style>
  <w:style w:type="character" w:customStyle="1" w:styleId="featuredlinkouts">
    <w:name w:val="featured_linkouts"/>
    <w:basedOn w:val="a6"/>
    <w:rsid w:val="00116762"/>
  </w:style>
  <w:style w:type="paragraph" w:customStyle="1" w:styleId="r8">
    <w:name w:val="r8"/>
    <w:basedOn w:val="a5"/>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5"/>
    <w:rsid w:val="00BE3FCD"/>
    <w:pPr>
      <w:spacing w:after="0" w:line="240" w:lineRule="auto"/>
    </w:pPr>
    <w:rPr>
      <w:rFonts w:ascii="Times New Roman" w:eastAsia="Times New Roman" w:hAnsi="Times New Roman" w:cs="Times New Roman"/>
      <w:b/>
      <w:i/>
      <w:sz w:val="28"/>
      <w:szCs w:val="20"/>
      <w:lang w:eastAsia="ru-RU"/>
    </w:rPr>
  </w:style>
  <w:style w:type="paragraph" w:styleId="affff6">
    <w:name w:val="envelope address"/>
    <w:basedOn w:val="a5"/>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5"/>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b">
    <w:name w:val="Основной текст Знак1"/>
    <w:aliases w:val=" Знак Знак2"/>
    <w:basedOn w:val="a6"/>
    <w:rsid w:val="00BE3FCD"/>
    <w:rPr>
      <w:b/>
      <w:i/>
      <w:spacing w:val="24"/>
      <w:sz w:val="32"/>
    </w:rPr>
  </w:style>
  <w:style w:type="paragraph" w:customStyle="1" w:styleId="214">
    <w:name w:val="Основной текст с отступом 21"/>
    <w:basedOn w:val="a5"/>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7">
    <w:name w:val="Знак Знак Знак"/>
    <w:basedOn w:val="a6"/>
    <w:rsid w:val="00BE3FCD"/>
    <w:rPr>
      <w:sz w:val="28"/>
      <w:lang w:val="uk-UA" w:eastAsia="ru-RU" w:bidi="ar-SA"/>
    </w:rPr>
  </w:style>
  <w:style w:type="character" w:customStyle="1" w:styleId="hissue">
    <w:name w:val="hissue"/>
    <w:basedOn w:val="a6"/>
    <w:rsid w:val="00BE3FCD"/>
  </w:style>
  <w:style w:type="character" w:customStyle="1" w:styleId="partheader">
    <w:name w:val="partheader"/>
    <w:basedOn w:val="a6"/>
    <w:rsid w:val="00BE3FCD"/>
  </w:style>
  <w:style w:type="character" w:customStyle="1" w:styleId="small">
    <w:name w:val="small"/>
    <w:basedOn w:val="a6"/>
    <w:rsid w:val="00BE3FCD"/>
  </w:style>
  <w:style w:type="character" w:customStyle="1" w:styleId="1fc">
    <w:name w:val="Верхний колонтитул1"/>
    <w:basedOn w:val="a6"/>
    <w:rsid w:val="00BE3FCD"/>
  </w:style>
  <w:style w:type="character" w:customStyle="1" w:styleId="bolder">
    <w:name w:val="bolder"/>
    <w:basedOn w:val="a6"/>
    <w:rsid w:val="00BE3FCD"/>
  </w:style>
  <w:style w:type="character" w:customStyle="1" w:styleId="htopic">
    <w:name w:val="htopic"/>
    <w:basedOn w:val="a6"/>
    <w:rsid w:val="00BE3FCD"/>
  </w:style>
  <w:style w:type="character" w:customStyle="1" w:styleId="header3">
    <w:name w:val="header3"/>
    <w:basedOn w:val="a6"/>
    <w:rsid w:val="00BE3FCD"/>
  </w:style>
  <w:style w:type="character" w:customStyle="1" w:styleId="volume">
    <w:name w:val="volume"/>
    <w:basedOn w:val="a6"/>
    <w:rsid w:val="00BE3FCD"/>
  </w:style>
  <w:style w:type="character" w:customStyle="1" w:styleId="issue">
    <w:name w:val="issue"/>
    <w:basedOn w:val="a6"/>
    <w:rsid w:val="00BE3FCD"/>
  </w:style>
  <w:style w:type="character" w:customStyle="1" w:styleId="pages">
    <w:name w:val="pages"/>
    <w:basedOn w:val="a6"/>
    <w:rsid w:val="00BE3FCD"/>
  </w:style>
  <w:style w:type="character" w:customStyle="1" w:styleId="text1">
    <w:name w:val="text1"/>
    <w:basedOn w:val="a6"/>
    <w:rsid w:val="00BE3FCD"/>
  </w:style>
  <w:style w:type="character" w:customStyle="1" w:styleId="journalname">
    <w:name w:val="journalname"/>
    <w:basedOn w:val="a6"/>
    <w:rsid w:val="00BE3FCD"/>
    <w:rPr>
      <w:i/>
      <w:iCs/>
    </w:rPr>
  </w:style>
  <w:style w:type="character" w:customStyle="1" w:styleId="b1">
    <w:name w:val="b1"/>
    <w:basedOn w:val="a6"/>
    <w:rsid w:val="00BE3FCD"/>
    <w:rPr>
      <w:b/>
      <w:bCs/>
    </w:rPr>
  </w:style>
  <w:style w:type="character" w:customStyle="1" w:styleId="38">
    <w:name w:val="Название3"/>
    <w:basedOn w:val="a6"/>
    <w:rsid w:val="00BE3FCD"/>
  </w:style>
  <w:style w:type="paragraph" w:customStyle="1" w:styleId="head">
    <w:name w:val="head"/>
    <w:basedOn w:val="a5"/>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5"/>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5"/>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6"/>
    <w:rsid w:val="00F91DA6"/>
    <w:rPr>
      <w:i/>
      <w:iCs/>
      <w:vanish w:val="0"/>
      <w:webHidden w:val="0"/>
      <w:specVanish w:val="0"/>
    </w:rPr>
  </w:style>
  <w:style w:type="character" w:customStyle="1" w:styleId="titles-source1">
    <w:name w:val="titles-source1"/>
    <w:basedOn w:val="a6"/>
    <w:rsid w:val="00F91DA6"/>
    <w:rPr>
      <w:i/>
      <w:iCs/>
      <w:vanish w:val="0"/>
      <w:webHidden w:val="0"/>
      <w:color w:val="0A0905"/>
      <w:specVanish w:val="0"/>
    </w:rPr>
  </w:style>
  <w:style w:type="character" w:customStyle="1" w:styleId="fulltext-bd1">
    <w:name w:val="fulltext-bd1"/>
    <w:basedOn w:val="a6"/>
    <w:rsid w:val="00F91DA6"/>
    <w:rPr>
      <w:b/>
      <w:bCs/>
    </w:rPr>
  </w:style>
  <w:style w:type="character" w:customStyle="1" w:styleId="titles-title1">
    <w:name w:val="titles-title1"/>
    <w:basedOn w:val="a6"/>
    <w:rsid w:val="00F91DA6"/>
    <w:rPr>
      <w:b/>
      <w:bCs/>
      <w:vanish w:val="0"/>
      <w:webHidden w:val="0"/>
      <w:color w:val="0A0905"/>
      <w:specVanish w:val="0"/>
    </w:rPr>
  </w:style>
  <w:style w:type="character" w:customStyle="1" w:styleId="bibrecord-highlight1">
    <w:name w:val="bibrecord-highlight1"/>
    <w:basedOn w:val="a6"/>
    <w:rsid w:val="00F91DA6"/>
    <w:rPr>
      <w:b/>
      <w:bCs/>
      <w:vanish w:val="0"/>
      <w:webHidden w:val="0"/>
      <w:color w:val="EE014C"/>
      <w:specVanish w:val="0"/>
    </w:rPr>
  </w:style>
  <w:style w:type="paragraph" w:customStyle="1" w:styleId="fulltext-references">
    <w:name w:val="fulltext-references"/>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5"/>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6"/>
    <w:rsid w:val="00F91DA6"/>
    <w:rPr>
      <w:w w:val="89"/>
      <w:sz w:val="24"/>
      <w:szCs w:val="24"/>
      <w:lang w:val="ru-RU" w:eastAsia="ru-RU" w:bidi="ar-SA"/>
    </w:rPr>
  </w:style>
  <w:style w:type="character" w:customStyle="1" w:styleId="indent1">
    <w:name w:val="indent1"/>
    <w:basedOn w:val="a6"/>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5"/>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6"/>
    <w:rsid w:val="00F91DA6"/>
    <w:rPr>
      <w:strike w:val="0"/>
      <w:dstrike w:val="0"/>
      <w:color w:val="004C88"/>
      <w:u w:val="single"/>
      <w:effect w:val="none"/>
    </w:rPr>
  </w:style>
  <w:style w:type="character" w:customStyle="1" w:styleId="12100">
    <w:name w:val="Обычный + 12 пт;Масштаб знаков: 100% Знак"/>
    <w:basedOn w:val="a6"/>
    <w:rsid w:val="00F91DA6"/>
    <w:rPr>
      <w:w w:val="89"/>
      <w:sz w:val="24"/>
      <w:szCs w:val="24"/>
      <w:lang w:val="ru-RU" w:eastAsia="ru-RU" w:bidi="ar-SA"/>
    </w:rPr>
  </w:style>
  <w:style w:type="paragraph" w:customStyle="1" w:styleId="CommentSubject1">
    <w:name w:val="Comment Subject1"/>
    <w:basedOn w:val="afffd"/>
    <w:next w:val="afffd"/>
    <w:semiHidden/>
    <w:rsid w:val="0067363F"/>
    <w:rPr>
      <w:b/>
      <w:bCs/>
      <w:noProof/>
      <w:lang w:val="uk-UA"/>
    </w:rPr>
  </w:style>
  <w:style w:type="paragraph" w:customStyle="1" w:styleId="BalloonText1">
    <w:name w:val="Balloon Text1"/>
    <w:basedOn w:val="a5"/>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6"/>
    <w:rsid w:val="00CD0DED"/>
    <w:rPr>
      <w:rFonts w:ascii="Times New Roman" w:hAnsi="Times New Roman" w:cs="Times New Roman"/>
      <w:sz w:val="24"/>
      <w:szCs w:val="24"/>
    </w:rPr>
  </w:style>
  <w:style w:type="paragraph" w:customStyle="1" w:styleId="affff8">
    <w:name w:val="Таблица"/>
    <w:basedOn w:val="a5"/>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5"/>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5"/>
    <w:next w:val="a5"/>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6"/>
    <w:rsid w:val="00AF0815"/>
  </w:style>
  <w:style w:type="paragraph" w:customStyle="1" w:styleId="msonormalcxspmiddle">
    <w:name w:val="msonormalcxspmiddle"/>
    <w:basedOn w:val="a5"/>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d">
    <w:name w:val="Основной шрифт абзаца1"/>
    <w:rsid w:val="00B634FC"/>
  </w:style>
  <w:style w:type="paragraph" w:customStyle="1" w:styleId="2d">
    <w:name w:val="Название2"/>
    <w:basedOn w:val="a5"/>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5"/>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5"/>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5"/>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9">
    <w:name w:val="Заголовок таблицы"/>
    <w:basedOn w:val="aff4"/>
    <w:rsid w:val="00B634FC"/>
    <w:pPr>
      <w:jc w:val="center"/>
    </w:pPr>
    <w:rPr>
      <w:b/>
      <w:bCs/>
      <w:sz w:val="28"/>
      <w:szCs w:val="24"/>
    </w:rPr>
  </w:style>
  <w:style w:type="paragraph" w:customStyle="1" w:styleId="affffa">
    <w:name w:val="Содержимое врезки"/>
    <w:basedOn w:val="aa"/>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5"/>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5"/>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5"/>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5"/>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5"/>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6"/>
    <w:rsid w:val="00605D7E"/>
    <w:rPr>
      <w:i/>
      <w:iCs/>
    </w:rPr>
  </w:style>
  <w:style w:type="character" w:customStyle="1" w:styleId="z3988">
    <w:name w:val="z3988"/>
    <w:basedOn w:val="a6"/>
    <w:rsid w:val="00605D7E"/>
  </w:style>
  <w:style w:type="paragraph" w:customStyle="1" w:styleId="2f">
    <w:name w:val="Номер страницы2"/>
    <w:basedOn w:val="a5"/>
    <w:rsid w:val="00605D7E"/>
    <w:pPr>
      <w:spacing w:after="0" w:line="240" w:lineRule="auto"/>
      <w:jc w:val="center"/>
    </w:pPr>
    <w:rPr>
      <w:rFonts w:ascii="Times" w:eastAsia="Times New Roman" w:hAnsi="Times" w:cs="Times"/>
      <w:sz w:val="24"/>
      <w:szCs w:val="24"/>
      <w:lang w:val="en-US"/>
    </w:rPr>
  </w:style>
  <w:style w:type="paragraph" w:customStyle="1" w:styleId="affffb">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5"/>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c">
    <w:name w:val="List Bullet"/>
    <w:basedOn w:val="a5"/>
    <w:link w:val="affffd"/>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e">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5"/>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6"/>
    <w:rsid w:val="00605D7E"/>
    <w:rPr>
      <w:sz w:val="28"/>
      <w:szCs w:val="28"/>
      <w:lang w:val="ru-RU" w:eastAsia="ru-RU"/>
    </w:rPr>
  </w:style>
  <w:style w:type="paragraph" w:customStyle="1" w:styleId="1ff">
    <w:name w:val="Абзац списка1"/>
    <w:basedOn w:val="a5"/>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6"/>
    <w:locked/>
    <w:rsid w:val="00605D7E"/>
    <w:rPr>
      <w:b/>
      <w:bCs/>
      <w:caps/>
      <w:kern w:val="32"/>
      <w:sz w:val="28"/>
      <w:szCs w:val="28"/>
      <w:lang w:val="ru-RU" w:eastAsia="ru-RU"/>
    </w:rPr>
  </w:style>
  <w:style w:type="character" w:customStyle="1" w:styleId="111">
    <w:name w:val="Çíàê Çíàê11"/>
    <w:basedOn w:val="a6"/>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5"/>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6"/>
    <w:locked/>
    <w:rsid w:val="00605D7E"/>
    <w:rPr>
      <w:b/>
      <w:bCs/>
      <w:sz w:val="28"/>
      <w:szCs w:val="28"/>
      <w:lang w:val="en-US" w:eastAsia="ru-RU"/>
    </w:rPr>
  </w:style>
  <w:style w:type="character" w:customStyle="1" w:styleId="52">
    <w:name w:val="Çíàê Çíàê5"/>
    <w:basedOn w:val="a6"/>
    <w:rsid w:val="00605D7E"/>
    <w:rPr>
      <w:color w:val="000000"/>
      <w:sz w:val="24"/>
      <w:szCs w:val="24"/>
      <w:lang w:val="pl-PL" w:eastAsia="pl-PL"/>
    </w:rPr>
  </w:style>
  <w:style w:type="character" w:customStyle="1" w:styleId="121">
    <w:name w:val="Çíàê Çíàê12"/>
    <w:basedOn w:val="a6"/>
    <w:rsid w:val="00605D7E"/>
    <w:rPr>
      <w:b/>
      <w:bCs/>
      <w:caps/>
      <w:kern w:val="32"/>
      <w:sz w:val="28"/>
      <w:szCs w:val="28"/>
      <w:lang w:val="ru-RU" w:eastAsia="ru-RU"/>
    </w:rPr>
  </w:style>
  <w:style w:type="character" w:customStyle="1" w:styleId="markupontologylegend">
    <w:name w:val="markupontologylegend"/>
    <w:basedOn w:val="a6"/>
    <w:rsid w:val="00605D7E"/>
  </w:style>
  <w:style w:type="character" w:customStyle="1" w:styleId="markupkeyword">
    <w:name w:val="markupkeyword"/>
    <w:basedOn w:val="a6"/>
    <w:rsid w:val="00605D7E"/>
  </w:style>
  <w:style w:type="paragraph" w:customStyle="1" w:styleId="CharChar4">
    <w:name w:val="Char Char4"/>
    <w:basedOn w:val="a5"/>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6"/>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5"/>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6"/>
    <w:locked/>
    <w:rsid w:val="00605D7E"/>
    <w:rPr>
      <w:i/>
      <w:iCs/>
      <w:sz w:val="28"/>
      <w:szCs w:val="28"/>
      <w:lang w:val="ru-RU" w:eastAsia="ru-RU"/>
    </w:rPr>
  </w:style>
  <w:style w:type="character" w:customStyle="1" w:styleId="ref-journal">
    <w:name w:val="ref-journal"/>
    <w:basedOn w:val="a6"/>
    <w:rsid w:val="003E2DB7"/>
  </w:style>
  <w:style w:type="character" w:customStyle="1" w:styleId="ref-vol">
    <w:name w:val="ref-vol"/>
    <w:basedOn w:val="a6"/>
    <w:rsid w:val="003E2DB7"/>
  </w:style>
  <w:style w:type="paragraph" w:customStyle="1" w:styleId="affiliation">
    <w:name w:val="affiliation"/>
    <w:basedOn w:val="a5"/>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6"/>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5"/>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5"/>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e">
    <w:name w:val="Body Text First Indent"/>
    <w:basedOn w:val="aa"/>
    <w:link w:val="afffff"/>
    <w:rsid w:val="00973F2A"/>
    <w:pPr>
      <w:suppressAutoHyphens w:val="0"/>
      <w:ind w:firstLine="210"/>
    </w:pPr>
    <w:rPr>
      <w:rFonts w:ascii="Times New Roman" w:eastAsia="Times New Roman" w:hAnsi="Times New Roman" w:cs="Times New Roman"/>
      <w:sz w:val="24"/>
    </w:rPr>
  </w:style>
  <w:style w:type="character" w:customStyle="1" w:styleId="afffff">
    <w:name w:val="Красная строка Знак"/>
    <w:basedOn w:val="ab"/>
    <w:link w:val="affffe"/>
    <w:rsid w:val="00973F2A"/>
    <w:rPr>
      <w:rFonts w:ascii="Times New Roman" w:eastAsia="Times New Roman" w:hAnsi="Times New Roman" w:cs="Times New Roman"/>
      <w:sz w:val="24"/>
      <w:szCs w:val="24"/>
      <w:lang w:eastAsia="ar-SA"/>
    </w:rPr>
  </w:style>
  <w:style w:type="paragraph" w:styleId="2f1">
    <w:name w:val="Body Text First Indent 2"/>
    <w:basedOn w:val="ac"/>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d"/>
    <w:link w:val="2f1"/>
    <w:rsid w:val="00973F2A"/>
    <w:rPr>
      <w:rFonts w:ascii="Times New Roman" w:eastAsia="Times New Roman" w:hAnsi="Times New Roman" w:cs="Times New Roman"/>
      <w:sz w:val="24"/>
      <w:szCs w:val="24"/>
      <w:lang w:eastAsia="ar-SA"/>
    </w:rPr>
  </w:style>
  <w:style w:type="table" w:styleId="-2">
    <w:name w:val="Table Web 2"/>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0">
    <w:name w:val="Стиль таблицы1"/>
    <w:basedOn w:val="af2"/>
    <w:rsid w:val="00973F2A"/>
    <w:tblPr/>
  </w:style>
  <w:style w:type="table" w:styleId="afffff0">
    <w:name w:val="Table Contemporary"/>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7"/>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7"/>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7"/>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7"/>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5"/>
    <w:next w:val="a5"/>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5"/>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5"/>
    <w:next w:val="a5"/>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6"/>
    <w:link w:val="2f4"/>
    <w:uiPriority w:val="29"/>
    <w:rsid w:val="000F576E"/>
    <w:rPr>
      <w:rFonts w:ascii="Times New Roman" w:eastAsia="Times New Roman" w:hAnsi="Times New Roman" w:cs="Times New Roman"/>
      <w:i/>
      <w:iCs/>
      <w:color w:val="000000"/>
      <w:lang w:bidi="en-US"/>
    </w:rPr>
  </w:style>
  <w:style w:type="paragraph" w:styleId="afffff1">
    <w:name w:val="Intense Quote"/>
    <w:basedOn w:val="a5"/>
    <w:next w:val="a5"/>
    <w:link w:val="afffff2"/>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f2">
    <w:name w:val="Выделенная цитата Знак"/>
    <w:basedOn w:val="a6"/>
    <w:link w:val="afffff1"/>
    <w:uiPriority w:val="30"/>
    <w:rsid w:val="000F576E"/>
    <w:rPr>
      <w:rFonts w:ascii="Times New Roman" w:eastAsia="Times New Roman" w:hAnsi="Times New Roman" w:cs="Times New Roman"/>
      <w:b/>
      <w:bCs/>
      <w:i/>
      <w:iCs/>
      <w:color w:val="4F81BD"/>
      <w:lang w:bidi="en-US"/>
    </w:rPr>
  </w:style>
  <w:style w:type="character" w:styleId="afffff3">
    <w:name w:val="Subtle Emphasis"/>
    <w:basedOn w:val="a6"/>
    <w:uiPriority w:val="19"/>
    <w:qFormat/>
    <w:rsid w:val="000F576E"/>
    <w:rPr>
      <w:i/>
      <w:iCs/>
      <w:color w:val="808080"/>
    </w:rPr>
  </w:style>
  <w:style w:type="character" w:styleId="afffff4">
    <w:name w:val="Intense Emphasis"/>
    <w:basedOn w:val="a6"/>
    <w:uiPriority w:val="21"/>
    <w:qFormat/>
    <w:rsid w:val="000F576E"/>
    <w:rPr>
      <w:b/>
      <w:bCs/>
      <w:i/>
      <w:iCs/>
      <w:color w:val="4F81BD"/>
    </w:rPr>
  </w:style>
  <w:style w:type="character" w:styleId="afffff5">
    <w:name w:val="Subtle Reference"/>
    <w:basedOn w:val="a6"/>
    <w:uiPriority w:val="31"/>
    <w:qFormat/>
    <w:rsid w:val="000F576E"/>
    <w:rPr>
      <w:smallCaps/>
      <w:color w:val="C0504D"/>
      <w:u w:val="single"/>
    </w:rPr>
  </w:style>
  <w:style w:type="character" w:styleId="afffff6">
    <w:name w:val="Intense Reference"/>
    <w:basedOn w:val="a6"/>
    <w:uiPriority w:val="32"/>
    <w:qFormat/>
    <w:rsid w:val="000F576E"/>
    <w:rPr>
      <w:b/>
      <w:bCs/>
      <w:smallCaps/>
      <w:color w:val="C0504D"/>
      <w:spacing w:val="5"/>
      <w:u w:val="single"/>
    </w:rPr>
  </w:style>
  <w:style w:type="character" w:styleId="afffff7">
    <w:name w:val="Book Title"/>
    <w:basedOn w:val="a6"/>
    <w:uiPriority w:val="33"/>
    <w:qFormat/>
    <w:rsid w:val="000F576E"/>
    <w:rPr>
      <w:b/>
      <w:bCs/>
      <w:smallCaps/>
      <w:spacing w:val="5"/>
    </w:rPr>
  </w:style>
  <w:style w:type="paragraph" w:customStyle="1" w:styleId="literature">
    <w:name w:val="literature"/>
    <w:basedOn w:val="a5"/>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6"/>
    <w:rsid w:val="000F576E"/>
  </w:style>
  <w:style w:type="character" w:customStyle="1" w:styleId="jnumber">
    <w:name w:val="jnumber"/>
    <w:basedOn w:val="a6"/>
    <w:rsid w:val="000F576E"/>
  </w:style>
  <w:style w:type="paragraph" w:customStyle="1" w:styleId="afffff8">
    <w:name w:val="Табличній"/>
    <w:basedOn w:val="a5"/>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5"/>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5"/>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6"/>
    <w:rsid w:val="00396E92"/>
    <w:rPr>
      <w:rFonts w:ascii="Times New Roman" w:hAnsi="Times New Roman" w:cs="Times New Roman" w:hint="default"/>
      <w:spacing w:val="-20"/>
      <w:sz w:val="24"/>
      <w:szCs w:val="24"/>
    </w:rPr>
  </w:style>
  <w:style w:type="character" w:customStyle="1" w:styleId="rvts17">
    <w:name w:val="rvts17"/>
    <w:basedOn w:val="a6"/>
    <w:rsid w:val="004F58E9"/>
    <w:rPr>
      <w:rFonts w:ascii="Times New Roman" w:hAnsi="Times New Roman" w:cs="Times New Roman" w:hint="default"/>
      <w:color w:val="000000"/>
      <w:spacing w:val="-20"/>
      <w:sz w:val="24"/>
      <w:szCs w:val="24"/>
    </w:rPr>
  </w:style>
  <w:style w:type="character" w:customStyle="1" w:styleId="rvts18">
    <w:name w:val="rvts18"/>
    <w:basedOn w:val="a6"/>
    <w:rsid w:val="004F58E9"/>
    <w:rPr>
      <w:rFonts w:ascii="Times New Roman" w:hAnsi="Times New Roman" w:cs="Times New Roman" w:hint="default"/>
      <w:color w:val="000000"/>
      <w:spacing w:val="-20"/>
      <w:sz w:val="24"/>
      <w:szCs w:val="24"/>
    </w:rPr>
  </w:style>
  <w:style w:type="character" w:customStyle="1" w:styleId="rvts23">
    <w:name w:val="rvts23"/>
    <w:basedOn w:val="a6"/>
    <w:rsid w:val="004F58E9"/>
    <w:rPr>
      <w:rFonts w:ascii="Times New Roman" w:hAnsi="Times New Roman" w:cs="Times New Roman" w:hint="default"/>
      <w:b/>
      <w:bCs/>
      <w:sz w:val="24"/>
      <w:szCs w:val="24"/>
    </w:rPr>
  </w:style>
  <w:style w:type="paragraph" w:customStyle="1" w:styleId="rvps10">
    <w:name w:val="rvps10"/>
    <w:basedOn w:val="a5"/>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6"/>
    <w:rsid w:val="004F58E9"/>
    <w:rPr>
      <w:rFonts w:ascii="Arial Unicode MS" w:eastAsia="Arial Unicode MS" w:hAnsi="Arial Unicode MS" w:cs="Arial Unicode MS" w:hint="eastAsia"/>
      <w:sz w:val="24"/>
      <w:szCs w:val="24"/>
    </w:rPr>
  </w:style>
  <w:style w:type="paragraph" w:customStyle="1" w:styleId="rvps2">
    <w:name w:val="rvps2"/>
    <w:basedOn w:val="a5"/>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5"/>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6"/>
    <w:rsid w:val="00494823"/>
    <w:rPr>
      <w:rFonts w:ascii="Arial" w:hAnsi="Arial" w:hint="default"/>
      <w:color w:val="777777"/>
      <w:sz w:val="20"/>
      <w:szCs w:val="20"/>
    </w:rPr>
  </w:style>
  <w:style w:type="paragraph" w:customStyle="1" w:styleId="par">
    <w:name w:val="par"/>
    <w:basedOn w:val="a5"/>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6"/>
    <w:rsid w:val="00494823"/>
    <w:rPr>
      <w:sz w:val="24"/>
      <w:szCs w:val="24"/>
      <w:lang w:val="ru-RU" w:eastAsia="ru-RU"/>
    </w:rPr>
  </w:style>
  <w:style w:type="paragraph" w:customStyle="1" w:styleId="Heading31">
    <w:name w:val="Heading 31"/>
    <w:basedOn w:val="a5"/>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5"/>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5"/>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6"/>
    <w:rsid w:val="00494823"/>
    <w:rPr>
      <w:rFonts w:ascii="Arial" w:hAnsi="Arial" w:cs="Arial" w:hint="default"/>
      <w:color w:val="1C3664"/>
      <w:sz w:val="17"/>
      <w:szCs w:val="17"/>
    </w:rPr>
  </w:style>
  <w:style w:type="paragraph" w:customStyle="1" w:styleId="csrc">
    <w:name w:val="c_src"/>
    <w:basedOn w:val="a5"/>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6"/>
    <w:locked/>
    <w:rsid w:val="00494823"/>
    <w:rPr>
      <w:sz w:val="24"/>
      <w:szCs w:val="24"/>
      <w:lang w:val="ru-RU" w:eastAsia="ru-RU"/>
    </w:rPr>
  </w:style>
  <w:style w:type="paragraph" w:customStyle="1" w:styleId="14pt2">
    <w:name w:val="Стиль 14 pt по ширине Междустр.интервал:  полуторный"/>
    <w:basedOn w:val="a5"/>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6"/>
    <w:rsid w:val="002E354D"/>
  </w:style>
  <w:style w:type="paragraph" w:customStyle="1" w:styleId="atext">
    <w:name w:val="a_text"/>
    <w:basedOn w:val="a5"/>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5"/>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5"/>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5"/>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6"/>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4">
    <w:name w:val="Литература"/>
    <w:basedOn w:val="a5"/>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9">
    <w:name w:val="машинка"/>
    <w:basedOn w:val="a5"/>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5"/>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5"/>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a">
    <w:name w:val="Знак Знак"/>
    <w:basedOn w:val="a6"/>
    <w:rsid w:val="00D072BE"/>
    <w:rPr>
      <w:rFonts w:ascii="Tahoma" w:hAnsi="Tahoma" w:cs="Tahoma"/>
      <w:sz w:val="16"/>
      <w:szCs w:val="16"/>
      <w:lang w:val="ru-RU" w:eastAsia="ru-RU" w:bidi="ar-SA"/>
    </w:rPr>
  </w:style>
  <w:style w:type="character" w:customStyle="1" w:styleId="1ff1">
    <w:name w:val="Знак Знак1"/>
    <w:basedOn w:val="a6"/>
    <w:rsid w:val="00E6193F"/>
    <w:rPr>
      <w:noProof w:val="0"/>
      <w:sz w:val="24"/>
      <w:szCs w:val="24"/>
      <w:lang w:val="uk-UA" w:eastAsia="uk-UA" w:bidi="ar-SA"/>
    </w:rPr>
  </w:style>
  <w:style w:type="paragraph" w:customStyle="1" w:styleId="afffffb">
    <w:name w:val="ТЕКСТ"/>
    <w:basedOn w:val="a5"/>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6"/>
    <w:rsid w:val="006E3878"/>
    <w:rPr>
      <w:sz w:val="22"/>
      <w:szCs w:val="22"/>
    </w:rPr>
  </w:style>
  <w:style w:type="paragraph" w:customStyle="1" w:styleId="222">
    <w:name w:val="Заголовок 22"/>
    <w:basedOn w:val="a5"/>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6"/>
    <w:rsid w:val="006E3878"/>
    <w:rPr>
      <w:rFonts w:ascii="Times New Roman" w:hAnsi="Times New Roman" w:cs="Times New Roman" w:hint="default"/>
      <w:sz w:val="24"/>
      <w:szCs w:val="24"/>
    </w:rPr>
  </w:style>
  <w:style w:type="paragraph" w:customStyle="1" w:styleId="text">
    <w:name w:val="text"/>
    <w:basedOn w:val="a5"/>
    <w:link w:val="text0"/>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c">
    <w:name w:val="Normal Indent"/>
    <w:basedOn w:val="a5"/>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5"/>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5"/>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5"/>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5"/>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5"/>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5"/>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5"/>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5"/>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5"/>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5"/>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5"/>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5"/>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5"/>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5"/>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5"/>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5"/>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5"/>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5"/>
    <w:next w:val="a5"/>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5"/>
    <w:next w:val="a5"/>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5"/>
    <w:next w:val="a5"/>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5"/>
    <w:next w:val="a5"/>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5"/>
    <w:next w:val="a5"/>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5"/>
    <w:next w:val="a5"/>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d">
    <w:name w:val="Без интервала Знак"/>
    <w:basedOn w:val="a6"/>
    <w:rsid w:val="008F149C"/>
    <w:rPr>
      <w:rFonts w:ascii="Calibri" w:hAnsi="Calibri"/>
      <w:sz w:val="22"/>
      <w:szCs w:val="22"/>
      <w:lang w:val="ru-RU" w:eastAsia="en-US" w:bidi="ar-SA"/>
    </w:rPr>
  </w:style>
  <w:style w:type="paragraph" w:customStyle="1" w:styleId="500">
    <w:name w:val="Стиль50"/>
    <w:basedOn w:val="a5"/>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5"/>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a"/>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5"/>
    <w:next w:val="a5"/>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5"/>
    <w:next w:val="a5"/>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5"/>
    <w:next w:val="a5"/>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e">
    <w:name w:val="заголовок таблицы Знак Знак"/>
    <w:basedOn w:val="a5"/>
    <w:link w:val="affffff"/>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f">
    <w:name w:val="заголовок таблицы Знак Знак Знак"/>
    <w:basedOn w:val="a6"/>
    <w:link w:val="afffffe"/>
    <w:rsid w:val="0007066E"/>
    <w:rPr>
      <w:rFonts w:ascii="Times New Roman" w:eastAsia="Times New Roman" w:hAnsi="Times New Roman" w:cs="Times New Roman"/>
      <w:i/>
      <w:sz w:val="28"/>
      <w:szCs w:val="28"/>
      <w:lang w:eastAsia="ru-RU"/>
    </w:rPr>
  </w:style>
  <w:style w:type="paragraph" w:customStyle="1" w:styleId="affffff0">
    <w:name w:val="фото Знак Знак"/>
    <w:basedOn w:val="a5"/>
    <w:link w:val="affffff1"/>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f1">
    <w:name w:val="фото Знак Знак Знак"/>
    <w:basedOn w:val="a6"/>
    <w:link w:val="affffff0"/>
    <w:rsid w:val="0007066E"/>
    <w:rPr>
      <w:rFonts w:ascii="Times New Roman" w:eastAsia="Times New Roman" w:hAnsi="Times New Roman" w:cs="Times New Roman"/>
      <w:sz w:val="24"/>
      <w:szCs w:val="24"/>
      <w:lang w:eastAsia="ru-RU"/>
    </w:rPr>
  </w:style>
  <w:style w:type="paragraph" w:customStyle="1" w:styleId="2f8">
    <w:name w:val="фото2 Знак Знак"/>
    <w:basedOn w:val="a5"/>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6"/>
    <w:link w:val="2f8"/>
    <w:rsid w:val="0007066E"/>
    <w:rPr>
      <w:rFonts w:ascii="Times New Roman" w:eastAsia="Times New Roman" w:hAnsi="Times New Roman" w:cs="Times New Roman"/>
      <w:sz w:val="28"/>
      <w:szCs w:val="28"/>
      <w:lang w:eastAsia="ru-RU"/>
    </w:rPr>
  </w:style>
  <w:style w:type="paragraph" w:customStyle="1" w:styleId="affffff2">
    <w:name w:val="фото"/>
    <w:basedOn w:val="a5"/>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5"/>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5"/>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5"/>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5"/>
    <w:link w:val="HTML4"/>
    <w:uiPriority w:val="99"/>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6"/>
    <w:link w:val="HTML3"/>
    <w:uiPriority w:val="99"/>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6"/>
    <w:rsid w:val="00A529DA"/>
    <w:rPr>
      <w:b/>
      <w:bCs/>
      <w:color w:val="999999"/>
      <w:sz w:val="16"/>
      <w:szCs w:val="16"/>
    </w:rPr>
  </w:style>
  <w:style w:type="character" w:customStyle="1" w:styleId="citation-abbreviation3">
    <w:name w:val="citation-abbreviation3"/>
    <w:basedOn w:val="a6"/>
    <w:rsid w:val="00A529DA"/>
  </w:style>
  <w:style w:type="character" w:customStyle="1" w:styleId="ref-title">
    <w:name w:val="ref-title"/>
    <w:basedOn w:val="a6"/>
    <w:rsid w:val="00A529DA"/>
  </w:style>
  <w:style w:type="character" w:customStyle="1" w:styleId="ref-journal1">
    <w:name w:val="ref-journal1"/>
    <w:basedOn w:val="a6"/>
    <w:rsid w:val="00A529DA"/>
    <w:rPr>
      <w:i/>
      <w:iCs/>
    </w:rPr>
  </w:style>
  <w:style w:type="paragraph" w:customStyle="1" w:styleId="affffff3">
    <w:name w:val="Дисс"/>
    <w:basedOn w:val="a5"/>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5"/>
    <w:next w:val="a5"/>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5"/>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5"/>
    <w:next w:val="a5"/>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4">
    <w:name w:val="текст сноски"/>
    <w:basedOn w:val="a5"/>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5">
    <w:name w:val="знак сноски"/>
    <w:basedOn w:val="afff7"/>
    <w:rsid w:val="00DF60D4"/>
    <w:rPr>
      <w:rFonts w:cs="Times New Roman"/>
      <w:vertAlign w:val="superscript"/>
    </w:rPr>
  </w:style>
  <w:style w:type="paragraph" w:customStyle="1" w:styleId="affffff6">
    <w:name w:val="Текст виноски"/>
    <w:basedOn w:val="a5"/>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7">
    <w:name w:val="endnote reference"/>
    <w:basedOn w:val="afff7"/>
    <w:semiHidden/>
    <w:rsid w:val="00DF60D4"/>
    <w:rPr>
      <w:rFonts w:cs="Times New Roman"/>
      <w:vertAlign w:val="superscript"/>
    </w:rPr>
  </w:style>
  <w:style w:type="paragraph" w:customStyle="1" w:styleId="c7ee1">
    <w:name w:val="заг(c7eeловок 1"/>
    <w:basedOn w:val="a5"/>
    <w:next w:val="a5"/>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5"/>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1">
    <w:name w:val="List Bullet 2"/>
    <w:basedOn w:val="a5"/>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6"/>
    <w:rsid w:val="00D269F5"/>
    <w:rPr>
      <w:bCs/>
      <w:sz w:val="28"/>
      <w:szCs w:val="28"/>
    </w:rPr>
  </w:style>
  <w:style w:type="character" w:customStyle="1" w:styleId="4b">
    <w:name w:val="Знак Знак4"/>
    <w:basedOn w:val="a6"/>
    <w:rsid w:val="00D269F5"/>
    <w:rPr>
      <w:sz w:val="24"/>
      <w:szCs w:val="24"/>
    </w:rPr>
  </w:style>
  <w:style w:type="character" w:customStyle="1" w:styleId="3e">
    <w:name w:val="Знак Знак3"/>
    <w:basedOn w:val="a6"/>
    <w:rsid w:val="00D269F5"/>
    <w:rPr>
      <w:rFonts w:ascii="Courier New" w:hAnsi="Courier New"/>
      <w:lang w:val="uk-UA"/>
    </w:rPr>
  </w:style>
  <w:style w:type="character" w:customStyle="1" w:styleId="113">
    <w:name w:val="Знак Знак11"/>
    <w:basedOn w:val="a6"/>
    <w:rsid w:val="00D269F5"/>
    <w:rPr>
      <w:b/>
      <w:bCs/>
      <w:sz w:val="36"/>
      <w:szCs w:val="36"/>
    </w:rPr>
  </w:style>
  <w:style w:type="character" w:customStyle="1" w:styleId="76">
    <w:name w:val="Знак Знак7"/>
    <w:basedOn w:val="a6"/>
    <w:rsid w:val="00D269F5"/>
    <w:rPr>
      <w:rFonts w:ascii="Calibri" w:eastAsia="Times New Roman" w:hAnsi="Calibri" w:cs="Times New Roman"/>
      <w:b/>
      <w:bCs/>
      <w:sz w:val="22"/>
      <w:szCs w:val="22"/>
    </w:rPr>
  </w:style>
  <w:style w:type="character" w:customStyle="1" w:styleId="65">
    <w:name w:val="Знак Знак6"/>
    <w:basedOn w:val="a6"/>
    <w:rsid w:val="00D269F5"/>
    <w:rPr>
      <w:rFonts w:ascii="Arial" w:hAnsi="Arial" w:cs="Arial"/>
      <w:sz w:val="22"/>
      <w:szCs w:val="22"/>
    </w:rPr>
  </w:style>
  <w:style w:type="character" w:customStyle="1" w:styleId="95">
    <w:name w:val="Знак Знак9"/>
    <w:basedOn w:val="a6"/>
    <w:rsid w:val="00D269F5"/>
    <w:rPr>
      <w:rFonts w:ascii="Calibri" w:eastAsia="Times New Roman" w:hAnsi="Calibri" w:cs="Times New Roman"/>
      <w:b/>
      <w:bCs/>
      <w:sz w:val="28"/>
      <w:szCs w:val="28"/>
    </w:rPr>
  </w:style>
  <w:style w:type="character" w:customStyle="1" w:styleId="102">
    <w:name w:val="Знак Знак10"/>
    <w:basedOn w:val="a6"/>
    <w:rsid w:val="00D269F5"/>
    <w:rPr>
      <w:rFonts w:ascii="Arial" w:hAnsi="Arial" w:cs="Arial"/>
      <w:b/>
      <w:bCs/>
      <w:sz w:val="26"/>
      <w:szCs w:val="26"/>
    </w:rPr>
  </w:style>
  <w:style w:type="character" w:customStyle="1" w:styleId="84">
    <w:name w:val="Знак Знак8"/>
    <w:basedOn w:val="a6"/>
    <w:rsid w:val="00D269F5"/>
    <w:rPr>
      <w:rFonts w:ascii="Calibri" w:eastAsia="Times New Roman" w:hAnsi="Calibri" w:cs="Times New Roman"/>
      <w:b/>
      <w:bCs/>
      <w:i/>
      <w:iCs/>
      <w:sz w:val="26"/>
      <w:szCs w:val="26"/>
    </w:rPr>
  </w:style>
  <w:style w:type="paragraph" w:styleId="affffff8">
    <w:name w:val="List Continue"/>
    <w:basedOn w:val="a5"/>
    <w:unhideWhenUsed/>
    <w:rsid w:val="00C616AA"/>
    <w:pPr>
      <w:spacing w:after="120"/>
      <w:ind w:left="283"/>
      <w:contextualSpacing/>
    </w:pPr>
  </w:style>
  <w:style w:type="paragraph" w:styleId="2fa">
    <w:name w:val="List Continue 2"/>
    <w:basedOn w:val="a5"/>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5"/>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5"/>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6"/>
    <w:rsid w:val="008A78CA"/>
  </w:style>
  <w:style w:type="paragraph" w:customStyle="1" w:styleId="Iiiaeuiueiaaaao">
    <w:name w:val="Ii.iaeuiue ia.aa.ao"/>
    <w:basedOn w:val="a5"/>
    <w:next w:val="a5"/>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2">
    <w:name w:val="Знак сноски1"/>
    <w:basedOn w:val="a5"/>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6"/>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5"/>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5"/>
    <w:uiPriority w:val="99"/>
    <w:semiHidden/>
    <w:unhideWhenUsed/>
    <w:rsid w:val="00C749DA"/>
    <w:pPr>
      <w:ind w:left="1415" w:hanging="283"/>
      <w:contextualSpacing/>
    </w:pPr>
  </w:style>
  <w:style w:type="paragraph" w:customStyle="1" w:styleId="affffff9">
    <w:name w:val="ОбычныйКрасный Знак"/>
    <w:basedOn w:val="a5"/>
    <w:link w:val="affffffa"/>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a">
    <w:name w:val="ОбычныйКрасный Знак Знак"/>
    <w:basedOn w:val="a6"/>
    <w:link w:val="affffff9"/>
    <w:rsid w:val="00405B60"/>
    <w:rPr>
      <w:rFonts w:ascii="Times New Roman" w:eastAsia="Times New Roman" w:hAnsi="Times New Roman" w:cs="Times New Roman"/>
      <w:sz w:val="28"/>
      <w:szCs w:val="24"/>
      <w:lang w:eastAsia="ru-RU"/>
    </w:rPr>
  </w:style>
  <w:style w:type="paragraph" w:customStyle="1" w:styleId="affffffb">
    <w:name w:val="НазваниеРаздела"/>
    <w:basedOn w:val="a5"/>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5"/>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3">
    <w:name w:val="Содержан1"/>
    <w:basedOn w:val="a5"/>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c">
    <w:name w:val="ОбычныйСписок"/>
    <w:basedOn w:val="a5"/>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d">
    <w:name w:val="НазваниеПодраздела"/>
    <w:basedOn w:val="affffff9"/>
    <w:rsid w:val="00405B60"/>
    <w:pPr>
      <w:ind w:left="1276" w:hanging="567"/>
      <w:jc w:val="left"/>
    </w:pPr>
  </w:style>
  <w:style w:type="paragraph" w:customStyle="1" w:styleId="1ff4">
    <w:name w:val="Таблица1Номер"/>
    <w:basedOn w:val="a5"/>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5"/>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5"/>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5"/>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9"/>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e">
    <w:name w:val="СборТабТекст"/>
    <w:basedOn w:val="a5"/>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
    <w:name w:val="СборТаблицаНазвание"/>
    <w:basedOn w:val="a5"/>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0">
    <w:name w:val="СборТаблицаНомер"/>
    <w:basedOn w:val="afffffff"/>
    <w:rsid w:val="00405B60"/>
    <w:pPr>
      <w:spacing w:after="0" w:line="240" w:lineRule="auto"/>
      <w:ind w:left="0" w:right="567"/>
      <w:jc w:val="right"/>
    </w:pPr>
  </w:style>
  <w:style w:type="paragraph" w:customStyle="1" w:styleId="afffffff1">
    <w:name w:val="СборТекстОснов"/>
    <w:basedOn w:val="a5"/>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f2">
    <w:name w:val="СборЛитНазв"/>
    <w:basedOn w:val="a5"/>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5"/>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3">
    <w:name w:val="ТаблицаТекст"/>
    <w:basedOn w:val="a5"/>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4">
    <w:name w:val="РисНазвание"/>
    <w:basedOn w:val="a5"/>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5">
    <w:name w:val="РисунокСтиль"/>
    <w:basedOn w:val="a5"/>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6">
    <w:name w:val="ТабицаСтиль"/>
    <w:basedOn w:val="a5"/>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7">
    <w:name w:val="ТаблицаНомер"/>
    <w:basedOn w:val="a5"/>
    <w:next w:val="a5"/>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8">
    <w:name w:val="ПодраздНазвание"/>
    <w:basedOn w:val="a5"/>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9">
    <w:name w:val="РазделНазвание"/>
    <w:basedOn w:val="a5"/>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a">
    <w:name w:val="ТаблицаНазвание"/>
    <w:basedOn w:val="a5"/>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b">
    <w:name w:val="ОбычныйКрасный"/>
    <w:basedOn w:val="a5"/>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5"/>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c">
    <w:name w:val="Текст таблицы"/>
    <w:basedOn w:val="a5"/>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5"/>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d">
    <w:name w:val="АвторефКрас"/>
    <w:basedOn w:val="161"/>
    <w:rsid w:val="00405B60"/>
    <w:pPr>
      <w:keepNext w:val="0"/>
      <w:spacing w:line="293" w:lineRule="auto"/>
    </w:pPr>
  </w:style>
  <w:style w:type="paragraph" w:customStyle="1" w:styleId="afffffffe">
    <w:name w:val="ОбычныйКрасн"/>
    <w:basedOn w:val="a5"/>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5"/>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5"/>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5"/>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5"/>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5"/>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5"/>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5"/>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5"/>
    <w:next w:val="a5"/>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5"/>
    <w:next w:val="a5"/>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5">
    <w:name w:val="1"/>
    <w:basedOn w:val="a5"/>
    <w:next w:val="afb"/>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
    <w:name w:val="Заголовок_таблицы"/>
    <w:basedOn w:val="a5"/>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5"/>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f0">
    <w:name w:val="Загол"/>
    <w:basedOn w:val="a5"/>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f1">
    <w:name w:val="Абзац"/>
    <w:basedOn w:val="aa"/>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5"/>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7"/>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асновной"/>
    <w:basedOn w:val="a5"/>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6"/>
    <w:rsid w:val="00273C61"/>
    <w:rPr>
      <w:rFonts w:ascii="Verdana" w:hAnsi="Verdana" w:hint="default"/>
      <w:color w:val="636363"/>
      <w:sz w:val="18"/>
      <w:szCs w:val="18"/>
    </w:rPr>
  </w:style>
  <w:style w:type="paragraph" w:customStyle="1" w:styleId="affffffff3">
    <w:name w:val="Осн.текст Знак Знак"/>
    <w:basedOn w:val="a5"/>
    <w:link w:val="affffffff4"/>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4">
    <w:name w:val="Осн.текст Знак Знак Знак"/>
    <w:basedOn w:val="a6"/>
    <w:link w:val="affffffff3"/>
    <w:rsid w:val="00D13E19"/>
    <w:rPr>
      <w:rFonts w:ascii="Times New Roman" w:eastAsia="Times New Roman" w:hAnsi="Times New Roman" w:cs="Times New Roman CYR"/>
      <w:sz w:val="28"/>
      <w:szCs w:val="28"/>
      <w:lang w:val="uk-UA" w:eastAsia="ru-RU"/>
    </w:rPr>
  </w:style>
  <w:style w:type="paragraph" w:customStyle="1" w:styleId="affffffff5">
    <w:name w:val="текст дис."/>
    <w:link w:val="affffffff6"/>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6">
    <w:name w:val="текст дис. Знак"/>
    <w:basedOn w:val="a6"/>
    <w:link w:val="affffffff5"/>
    <w:rsid w:val="00D13E19"/>
    <w:rPr>
      <w:rFonts w:ascii="Times New Roman" w:eastAsia="Times New Roman" w:hAnsi="Times New Roman" w:cs="Times New Roman"/>
      <w:sz w:val="28"/>
      <w:szCs w:val="24"/>
      <w:lang w:eastAsia="ru-RU"/>
    </w:rPr>
  </w:style>
  <w:style w:type="character" w:customStyle="1" w:styleId="affffffff7">
    <w:name w:val="Шрифт Ж"/>
    <w:basedOn w:val="a6"/>
    <w:rsid w:val="00BB775E"/>
    <w:rPr>
      <w:b/>
      <w:bCs/>
    </w:rPr>
  </w:style>
  <w:style w:type="paragraph" w:customStyle="1" w:styleId="affffffff8">
    <w:name w:val="текст дис. Пр"/>
    <w:basedOn w:val="affffffff5"/>
    <w:next w:val="affffffff5"/>
    <w:autoRedefine/>
    <w:rsid w:val="00BB775E"/>
    <w:pPr>
      <w:jc w:val="right"/>
    </w:pPr>
    <w:rPr>
      <w:szCs w:val="28"/>
    </w:rPr>
  </w:style>
  <w:style w:type="paragraph" w:customStyle="1" w:styleId="Norm1">
    <w:name w:val="Norm_1"/>
    <w:basedOn w:val="a5"/>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9">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6"/>
    <w:rsid w:val="00837881"/>
    <w:rPr>
      <w:vanish/>
      <w:webHidden w:val="0"/>
      <w:specVanish w:val="0"/>
    </w:rPr>
  </w:style>
  <w:style w:type="paragraph" w:customStyle="1" w:styleId="233">
    <w:name w:val="Основной текст с отступом 23"/>
    <w:basedOn w:val="a5"/>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5"/>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6"/>
    <w:rsid w:val="000F4875"/>
    <w:rPr>
      <w:rFonts w:ascii="Arial" w:hAnsi="Arial" w:cs="Arial"/>
      <w:lang w:val="ru-RU" w:eastAsia="uk-UA"/>
    </w:rPr>
  </w:style>
  <w:style w:type="character" w:customStyle="1" w:styleId="3f0">
    <w:name w:val="заголовок 3 Знак Знак"/>
    <w:basedOn w:val="a6"/>
    <w:rsid w:val="00787A5F"/>
    <w:rPr>
      <w:b/>
      <w:bCs/>
      <w:i/>
      <w:iCs/>
      <w:sz w:val="26"/>
      <w:szCs w:val="26"/>
      <w:lang w:val="ru-RU" w:eastAsia="ru-RU" w:bidi="ar-SA"/>
    </w:rPr>
  </w:style>
  <w:style w:type="character" w:customStyle="1" w:styleId="4e">
    <w:name w:val="заголовок 4 Знак Знак"/>
    <w:basedOn w:val="a6"/>
    <w:rsid w:val="00787A5F"/>
    <w:rPr>
      <w:b/>
      <w:bCs/>
      <w:i/>
      <w:iCs/>
      <w:sz w:val="26"/>
      <w:szCs w:val="26"/>
      <w:u w:val="single"/>
      <w:lang w:val="ru-RU" w:eastAsia="ru-RU" w:bidi="ar-SA"/>
    </w:rPr>
  </w:style>
  <w:style w:type="paragraph" w:customStyle="1" w:styleId="affffffffa">
    <w:name w:val="Знак Знак Знак"/>
    <w:basedOn w:val="a5"/>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6"/>
    <w:rsid w:val="00787A5F"/>
    <w:rPr>
      <w:sz w:val="28"/>
      <w:szCs w:val="24"/>
      <w:lang w:val="ru-RU" w:eastAsia="ru-RU" w:bidi="ar-SA"/>
    </w:rPr>
  </w:style>
  <w:style w:type="character" w:customStyle="1" w:styleId="131">
    <w:name w:val="Знак Знак13"/>
    <w:basedOn w:val="a6"/>
    <w:rsid w:val="00787A5F"/>
    <w:rPr>
      <w:b/>
      <w:sz w:val="24"/>
      <w:szCs w:val="24"/>
      <w:lang w:val="ru-RU" w:eastAsia="ru-RU" w:bidi="ar-SA"/>
    </w:rPr>
  </w:style>
  <w:style w:type="character" w:customStyle="1" w:styleId="123">
    <w:name w:val="Знак Знак12"/>
    <w:basedOn w:val="a6"/>
    <w:rsid w:val="00787A5F"/>
    <w:rPr>
      <w:sz w:val="24"/>
      <w:szCs w:val="24"/>
      <w:lang w:val="ru-RU" w:eastAsia="ru-RU" w:bidi="ar-SA"/>
    </w:rPr>
  </w:style>
  <w:style w:type="paragraph" w:styleId="affffffffb">
    <w:name w:val="Note Heading"/>
    <w:basedOn w:val="a5"/>
    <w:next w:val="a5"/>
    <w:link w:val="affffffffc"/>
    <w:rsid w:val="00787A5F"/>
    <w:pPr>
      <w:spacing w:after="0" w:line="240" w:lineRule="auto"/>
    </w:pPr>
    <w:rPr>
      <w:rFonts w:ascii="Times New Roman" w:eastAsia="PMingLiU" w:hAnsi="Times New Roman" w:cs="Times New Roman"/>
      <w:sz w:val="24"/>
      <w:szCs w:val="24"/>
      <w:lang w:eastAsia="ru-RU"/>
    </w:rPr>
  </w:style>
  <w:style w:type="character" w:customStyle="1" w:styleId="affffffffc">
    <w:name w:val="Заголовок записки Знак"/>
    <w:basedOn w:val="a6"/>
    <w:link w:val="affffffffb"/>
    <w:rsid w:val="00787A5F"/>
    <w:rPr>
      <w:rFonts w:ascii="Times New Roman" w:eastAsia="PMingLiU" w:hAnsi="Times New Roman" w:cs="Times New Roman"/>
      <w:sz w:val="24"/>
      <w:szCs w:val="24"/>
      <w:lang w:eastAsia="ru-RU"/>
    </w:rPr>
  </w:style>
  <w:style w:type="paragraph" w:customStyle="1" w:styleId="ps6">
    <w:name w:val="ps6"/>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6"/>
    <w:rsid w:val="00787A5F"/>
    <w:rPr>
      <w:rFonts w:ascii="Arial" w:hAnsi="Arial" w:cs="Arial" w:hint="default"/>
      <w:color w:val="808080"/>
      <w:sz w:val="18"/>
      <w:szCs w:val="18"/>
    </w:rPr>
  </w:style>
  <w:style w:type="character" w:customStyle="1" w:styleId="prim1">
    <w:name w:val="prim1"/>
    <w:basedOn w:val="a6"/>
    <w:rsid w:val="00787A5F"/>
    <w:rPr>
      <w:rFonts w:ascii="Arial" w:hAnsi="Arial" w:cs="Arial" w:hint="default"/>
      <w:b/>
      <w:bCs/>
      <w:i/>
      <w:iCs/>
      <w:color w:val="0000FF"/>
      <w:sz w:val="24"/>
      <w:szCs w:val="24"/>
    </w:rPr>
  </w:style>
  <w:style w:type="paragraph" w:customStyle="1" w:styleId="ps28">
    <w:name w:val="ps28"/>
    <w:basedOn w:val="a5"/>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6"/>
    <w:rsid w:val="0017312A"/>
  </w:style>
  <w:style w:type="paragraph" w:customStyle="1" w:styleId="2ff1">
    <w:name w:val="Основной текст2"/>
    <w:basedOn w:val="a5"/>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5"/>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d">
    <w:name w:val="Без видступу"/>
    <w:basedOn w:val="a5"/>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e">
    <w:name w:val="Підпис малюнка"/>
    <w:basedOn w:val="a5"/>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f">
    <w:name w:val="Робота"/>
    <w:basedOn w:val="a5"/>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0">
    <w:name w:val="Розділ"/>
    <w:basedOn w:val="a5"/>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f1">
    <w:name w:val="Назва_розділу"/>
    <w:basedOn w:val="a5"/>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a"/>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6"/>
    <w:rsid w:val="005621E7"/>
    <w:rPr>
      <w:vanish/>
      <w:color w:val="FF0000"/>
      <w:sz w:val="28"/>
      <w:szCs w:val="28"/>
    </w:rPr>
  </w:style>
  <w:style w:type="paragraph" w:customStyle="1" w:styleId="j">
    <w:name w:val="j"/>
    <w:basedOn w:val="a5"/>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f2">
    <w:name w:val="Дисертация"/>
    <w:basedOn w:val="a5"/>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5"/>
    <w:rsid w:val="00E06C69"/>
    <w:pPr>
      <w:spacing w:after="200" w:line="276" w:lineRule="auto"/>
      <w:ind w:left="720"/>
    </w:pPr>
    <w:rPr>
      <w:rFonts w:ascii="Calibri" w:eastAsia="Times New Roman" w:hAnsi="Calibri" w:cs="Times New Roman"/>
      <w:lang w:eastAsia="ru-RU"/>
    </w:rPr>
  </w:style>
  <w:style w:type="paragraph" w:customStyle="1" w:styleId="afffffffff3">
    <w:name w:val="Автореферат"/>
    <w:basedOn w:val="a5"/>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4">
    <w:name w:val="Стиль дисерт"/>
    <w:basedOn w:val="a5"/>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5">
    <w:name w:val="Текст дис"/>
    <w:basedOn w:val="ac"/>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5"/>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6"/>
    <w:rsid w:val="008A21EB"/>
    <w:rPr>
      <w:b/>
      <w:bCs/>
    </w:rPr>
  </w:style>
  <w:style w:type="character" w:customStyle="1" w:styleId="namenowrap">
    <w:name w:val="name nowrap"/>
    <w:basedOn w:val="a6"/>
    <w:rsid w:val="008A21EB"/>
    <w:rPr>
      <w:i/>
      <w:iCs/>
    </w:rPr>
  </w:style>
  <w:style w:type="character" w:customStyle="1" w:styleId="citationsource-journal1">
    <w:name w:val="citation_source-journal1"/>
    <w:basedOn w:val="a6"/>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5"/>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5"/>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6"/>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6">
    <w:name w:val="Итоговая информация"/>
    <w:basedOn w:val="a5"/>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6"/>
    <w:rsid w:val="007A3A60"/>
    <w:rPr>
      <w:sz w:val="28"/>
      <w:szCs w:val="28"/>
      <w:lang w:val="ru-RU" w:eastAsia="ru-RU" w:bidi="ar-SA"/>
    </w:rPr>
  </w:style>
  <w:style w:type="character" w:customStyle="1" w:styleId="217">
    <w:name w:val="Заголовок 2 Знак1"/>
    <w:basedOn w:val="a6"/>
    <w:locked/>
    <w:rsid w:val="007C550B"/>
    <w:rPr>
      <w:rFonts w:ascii="Arial" w:hAnsi="Arial" w:cs="Arial"/>
      <w:b/>
      <w:bCs/>
      <w:i/>
      <w:iCs/>
      <w:sz w:val="28"/>
      <w:szCs w:val="28"/>
    </w:rPr>
  </w:style>
  <w:style w:type="character" w:customStyle="1" w:styleId="412">
    <w:name w:val="Заголовок 4 Знак1"/>
    <w:basedOn w:val="a6"/>
    <w:locked/>
    <w:rsid w:val="007C550B"/>
    <w:rPr>
      <w:rFonts w:ascii="Times New Roman" w:hAnsi="Times New Roman"/>
      <w:b/>
      <w:bCs/>
      <w:sz w:val="28"/>
      <w:szCs w:val="28"/>
    </w:rPr>
  </w:style>
  <w:style w:type="paragraph" w:customStyle="1" w:styleId="afffffffff7">
    <w:name w:val="......."/>
    <w:basedOn w:val="a5"/>
    <w:next w:val="a5"/>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5"/>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6">
    <w:name w:val="Знак1 Знак Знак Знак"/>
    <w:basedOn w:val="a5"/>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6"/>
    <w:rsid w:val="00AF25AA"/>
    <w:rPr>
      <w:rFonts w:ascii="Arial" w:hAnsi="Arial" w:cs="Arial" w:hint="default"/>
      <w:color w:val="666666"/>
      <w:sz w:val="18"/>
      <w:szCs w:val="18"/>
    </w:rPr>
  </w:style>
  <w:style w:type="character" w:customStyle="1" w:styleId="pagetitle1">
    <w:name w:val="pagetitle1"/>
    <w:basedOn w:val="a6"/>
    <w:rsid w:val="00AF25AA"/>
    <w:rPr>
      <w:b/>
      <w:bCs/>
      <w:color w:val="9F9F9F"/>
      <w:sz w:val="25"/>
      <w:szCs w:val="25"/>
    </w:rPr>
  </w:style>
  <w:style w:type="paragraph" w:customStyle="1" w:styleId="4f">
    <w:name w:val="Обычный4"/>
    <w:basedOn w:val="a5"/>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6"/>
    <w:rsid w:val="004420E3"/>
    <w:rPr>
      <w:rFonts w:cs="Times New Roman"/>
      <w:b/>
      <w:bCs/>
      <w:color w:val="000000"/>
      <w:sz w:val="21"/>
      <w:szCs w:val="21"/>
      <w:u w:val="none"/>
      <w:effect w:val="none"/>
    </w:rPr>
  </w:style>
  <w:style w:type="character" w:customStyle="1" w:styleId="96">
    <w:name w:val="Гиперссылка9"/>
    <w:basedOn w:val="a6"/>
    <w:rsid w:val="004420E3"/>
    <w:rPr>
      <w:rFonts w:cs="Times New Roman"/>
      <w:color w:val="800000"/>
      <w:u w:val="none"/>
      <w:effect w:val="none"/>
    </w:rPr>
  </w:style>
  <w:style w:type="character" w:customStyle="1" w:styleId="colorkey12">
    <w:name w:val="color_key_12"/>
    <w:basedOn w:val="a6"/>
    <w:rsid w:val="004420E3"/>
    <w:rPr>
      <w:rFonts w:cs="Times New Roman"/>
      <w:shd w:val="clear" w:color="auto" w:fill="FFD700"/>
    </w:rPr>
  </w:style>
  <w:style w:type="paragraph" w:customStyle="1" w:styleId="DefaultText">
    <w:name w:val="Default Text"/>
    <w:basedOn w:val="a5"/>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6"/>
    <w:rsid w:val="004420E3"/>
    <w:rPr>
      <w:rFonts w:ascii="Times New Roman" w:hAnsi="Times New Roman" w:cs="Times New Roman"/>
      <w:color w:val="000000"/>
      <w:sz w:val="24"/>
      <w:szCs w:val="24"/>
    </w:rPr>
  </w:style>
  <w:style w:type="character" w:customStyle="1" w:styleId="citeauthors">
    <w:name w:val="cite_authors"/>
    <w:basedOn w:val="a6"/>
    <w:rsid w:val="004420E3"/>
    <w:rPr>
      <w:rFonts w:ascii="Times New Roman" w:hAnsi="Times New Roman" w:cs="Times New Roman"/>
      <w:color w:val="000000"/>
      <w:sz w:val="24"/>
      <w:szCs w:val="24"/>
    </w:rPr>
  </w:style>
  <w:style w:type="paragraph" w:customStyle="1" w:styleId="1ff7">
    <w:name w:val="Стиль1 Знак Знак Знак Знак"/>
    <w:basedOn w:val="affff1"/>
    <w:link w:val="1ff8"/>
    <w:rsid w:val="004420E3"/>
    <w:pPr>
      <w:spacing w:after="200" w:line="360" w:lineRule="auto"/>
      <w:jc w:val="both"/>
    </w:pPr>
    <w:rPr>
      <w:rFonts w:ascii="Arial" w:eastAsia="Calibri" w:hAnsi="Arial" w:cs="Arial"/>
      <w:b/>
      <w:bCs/>
      <w:iCs/>
      <w:kern w:val="32"/>
      <w:sz w:val="28"/>
      <w:szCs w:val="28"/>
      <w:lang w:val="en-GB"/>
    </w:rPr>
  </w:style>
  <w:style w:type="character" w:customStyle="1" w:styleId="1ff8">
    <w:name w:val="Стиль1 Знак Знак Знак Знак Знак"/>
    <w:basedOn w:val="12"/>
    <w:link w:val="1ff7"/>
    <w:rsid w:val="004420E3"/>
    <w:rPr>
      <w:rFonts w:ascii="Arial" w:eastAsia="Calibri" w:hAnsi="Arial" w:cs="Arial"/>
      <w:b/>
      <w:bCs/>
      <w:iCs/>
      <w:kern w:val="32"/>
      <w:sz w:val="28"/>
      <w:szCs w:val="28"/>
      <w:lang w:val="en-GB" w:eastAsia="ru-RU"/>
    </w:rPr>
  </w:style>
  <w:style w:type="paragraph" w:customStyle="1" w:styleId="1ff9">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6"/>
    <w:rsid w:val="004420E3"/>
    <w:rPr>
      <w:vanish w:val="0"/>
      <w:webHidden w:val="0"/>
      <w:sz w:val="21"/>
      <w:szCs w:val="21"/>
      <w:specVanish w:val="0"/>
    </w:rPr>
  </w:style>
  <w:style w:type="character" w:customStyle="1" w:styleId="variant1">
    <w:name w:val="variant1"/>
    <w:basedOn w:val="a6"/>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a">
    <w:name w:val="Стиль1 Знак Знак Знак Знак Знак Знак"/>
    <w:basedOn w:val="a6"/>
    <w:rsid w:val="003C2905"/>
    <w:rPr>
      <w:sz w:val="28"/>
      <w:szCs w:val="28"/>
      <w:lang w:val="en-GB"/>
    </w:rPr>
  </w:style>
  <w:style w:type="character" w:customStyle="1" w:styleId="afffffffff8">
    <w:name w:val="Символ сноски"/>
    <w:basedOn w:val="a6"/>
    <w:rsid w:val="008545F3"/>
    <w:rPr>
      <w:vertAlign w:val="superscript"/>
    </w:rPr>
  </w:style>
  <w:style w:type="character" w:customStyle="1" w:styleId="1ffb">
    <w:name w:val="Выделение1"/>
    <w:basedOn w:val="1b"/>
    <w:rsid w:val="00B30E71"/>
    <w:rPr>
      <w:i/>
      <w:sz w:val="20"/>
    </w:rPr>
  </w:style>
  <w:style w:type="paragraph" w:customStyle="1" w:styleId="322">
    <w:name w:val="Основной текст 32"/>
    <w:basedOn w:val="a5"/>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9">
    <w:name w:val="A"/>
    <w:rsid w:val="00B30E71"/>
    <w:rPr>
      <w:i/>
    </w:rPr>
  </w:style>
  <w:style w:type="character" w:customStyle="1" w:styleId="N1">
    <w:name w:val="N1"/>
    <w:rsid w:val="00B30E71"/>
    <w:rPr>
      <w:b/>
    </w:rPr>
  </w:style>
  <w:style w:type="paragraph" w:customStyle="1" w:styleId="H4">
    <w:name w:val="H4"/>
    <w:basedOn w:val="a5"/>
    <w:next w:val="a5"/>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5"/>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a">
    <w:name w:val="ыі"/>
    <w:basedOn w:val="a5"/>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5"/>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b">
    <w:name w:val="Обычный мой"/>
    <w:basedOn w:val="a5"/>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5"/>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6"/>
    <w:link w:val="143"/>
    <w:rsid w:val="00561707"/>
    <w:rPr>
      <w:rFonts w:ascii="Times New Roman" w:eastAsia="Times New Roman" w:hAnsi="Times New Roman" w:cs="Times New Roman"/>
      <w:sz w:val="28"/>
      <w:szCs w:val="20"/>
      <w:lang w:val="uk-UA" w:eastAsia="ru-RU"/>
    </w:rPr>
  </w:style>
  <w:style w:type="paragraph" w:styleId="1ffc">
    <w:name w:val="index 1"/>
    <w:basedOn w:val="a5"/>
    <w:next w:val="a5"/>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6"/>
    <w:rsid w:val="00811858"/>
    <w:rPr>
      <w:rFonts w:cs="Times New Roman"/>
    </w:rPr>
  </w:style>
  <w:style w:type="character" w:customStyle="1" w:styleId="header1">
    <w:name w:val="header1"/>
    <w:basedOn w:val="a6"/>
    <w:rsid w:val="0079353D"/>
    <w:rPr>
      <w:rFonts w:ascii="Arial" w:hAnsi="Arial" w:cs="Arial"/>
      <w:color w:val="000000"/>
      <w:sz w:val="26"/>
      <w:szCs w:val="26"/>
    </w:rPr>
  </w:style>
  <w:style w:type="paragraph" w:customStyle="1" w:styleId="1ffd">
    <w:name w:val="Обычный (веб)1"/>
    <w:basedOn w:val="a5"/>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5"/>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5"/>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c">
    <w:name w:val="Обычный (веб) Знак"/>
    <w:aliases w:val="Обычный (Web)1 Знак"/>
    <w:basedOn w:val="a6"/>
    <w:link w:val="afb"/>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5"/>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c">
    <w:name w:val="Диссер"/>
    <w:basedOn w:val="a5"/>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d">
    <w:name w:val="диссер"/>
    <w:basedOn w:val="dt2"/>
    <w:rsid w:val="0079353D"/>
    <w:pPr>
      <w:spacing w:line="360" w:lineRule="auto"/>
      <w:jc w:val="both"/>
    </w:pPr>
    <w:rPr>
      <w:sz w:val="32"/>
      <w:szCs w:val="32"/>
      <w:lang w:val="uk-UA"/>
    </w:rPr>
  </w:style>
  <w:style w:type="paragraph" w:customStyle="1" w:styleId="Pa3">
    <w:name w:val="Pa3"/>
    <w:basedOn w:val="a5"/>
    <w:next w:val="a5"/>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6"/>
    <w:rsid w:val="0079353D"/>
  </w:style>
  <w:style w:type="character" w:customStyle="1" w:styleId="ptdocissue">
    <w:name w:val="ptdocissue"/>
    <w:basedOn w:val="a6"/>
    <w:rsid w:val="0079353D"/>
  </w:style>
  <w:style w:type="character" w:customStyle="1" w:styleId="ptdocissuevolume">
    <w:name w:val="ptdocissuevolume"/>
    <w:basedOn w:val="a6"/>
    <w:rsid w:val="0079353D"/>
  </w:style>
  <w:style w:type="character" w:customStyle="1" w:styleId="ptdocissuedate">
    <w:name w:val="ptdocissuedate"/>
    <w:basedOn w:val="a6"/>
    <w:rsid w:val="0079353D"/>
  </w:style>
  <w:style w:type="character" w:customStyle="1" w:styleId="ptdocissuepage">
    <w:name w:val="ptdocissuepage"/>
    <w:basedOn w:val="a6"/>
    <w:rsid w:val="0079353D"/>
  </w:style>
  <w:style w:type="character" w:customStyle="1" w:styleId="pseudotab2">
    <w:name w:val="pseudotab2"/>
    <w:basedOn w:val="a6"/>
    <w:rsid w:val="0079353D"/>
  </w:style>
  <w:style w:type="paragraph" w:customStyle="1" w:styleId="116">
    <w:name w:val="Основная часть текста Знак1 Знак1"/>
    <w:basedOn w:val="a5"/>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6"/>
    <w:rsid w:val="0079353D"/>
  </w:style>
  <w:style w:type="character" w:customStyle="1" w:styleId="ft11">
    <w:name w:val="ft11"/>
    <w:basedOn w:val="a6"/>
    <w:rsid w:val="0079353D"/>
  </w:style>
  <w:style w:type="character" w:customStyle="1" w:styleId="ft4">
    <w:name w:val="ft4"/>
    <w:basedOn w:val="a6"/>
    <w:rsid w:val="0079353D"/>
  </w:style>
  <w:style w:type="character" w:customStyle="1" w:styleId="ft8">
    <w:name w:val="ft8"/>
    <w:basedOn w:val="a6"/>
    <w:rsid w:val="0079353D"/>
  </w:style>
  <w:style w:type="character" w:customStyle="1" w:styleId="ft0">
    <w:name w:val="ft0"/>
    <w:basedOn w:val="a6"/>
    <w:rsid w:val="0079353D"/>
  </w:style>
  <w:style w:type="paragraph" w:customStyle="1" w:styleId="afffffffffe">
    <w:name w:val="Учереждение Знак Знак"/>
    <w:basedOn w:val="a5"/>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6"/>
    <w:rsid w:val="0079353D"/>
    <w:rPr>
      <w:color w:val="auto"/>
      <w:sz w:val="16"/>
      <w:szCs w:val="16"/>
    </w:rPr>
  </w:style>
  <w:style w:type="character" w:customStyle="1" w:styleId="shoutbox">
    <w:name w:val="shoutbox"/>
    <w:basedOn w:val="a6"/>
    <w:rsid w:val="0079353D"/>
  </w:style>
  <w:style w:type="paragraph" w:customStyle="1" w:styleId="bodycopyblacklargespaced">
    <w:name w:val="bodycopyblacklargespaced"/>
    <w:basedOn w:val="a5"/>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6"/>
    <w:rsid w:val="0079353D"/>
    <w:rPr>
      <w:rFonts w:ascii="Arial" w:hAnsi="Arial" w:cs="Arial"/>
      <w:b/>
      <w:bCs/>
      <w:color w:val="auto"/>
      <w:sz w:val="24"/>
      <w:szCs w:val="24"/>
      <w:u w:val="none"/>
      <w:effect w:val="none"/>
    </w:rPr>
  </w:style>
  <w:style w:type="character" w:customStyle="1" w:styleId="bodycopyblacklargespaced1">
    <w:name w:val="bodycopyblacklargespaced1"/>
    <w:basedOn w:val="a6"/>
    <w:rsid w:val="0079353D"/>
    <w:rPr>
      <w:rFonts w:ascii="Arial" w:hAnsi="Arial" w:cs="Arial"/>
      <w:color w:val="000000"/>
      <w:sz w:val="17"/>
      <w:szCs w:val="17"/>
    </w:rPr>
  </w:style>
  <w:style w:type="paragraph" w:customStyle="1" w:styleId="ptarticletocsection">
    <w:name w:val="ptarticletocsection"/>
    <w:basedOn w:val="a5"/>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6"/>
    <w:rsid w:val="0079353D"/>
    <w:rPr>
      <w:b/>
      <w:bCs/>
      <w:color w:val="auto"/>
      <w:sz w:val="24"/>
      <w:szCs w:val="24"/>
    </w:rPr>
  </w:style>
  <w:style w:type="character" w:customStyle="1" w:styleId="black9pt1">
    <w:name w:val="black9pt1"/>
    <w:basedOn w:val="a6"/>
    <w:rsid w:val="0079353D"/>
    <w:rPr>
      <w:color w:val="000000"/>
      <w:sz w:val="18"/>
      <w:szCs w:val="18"/>
    </w:rPr>
  </w:style>
  <w:style w:type="character" w:customStyle="1" w:styleId="string-date">
    <w:name w:val="string-date"/>
    <w:basedOn w:val="a6"/>
    <w:rsid w:val="0079353D"/>
  </w:style>
  <w:style w:type="character" w:customStyle="1" w:styleId="wbr1">
    <w:name w:val="wbr1"/>
    <w:basedOn w:val="a6"/>
    <w:rsid w:val="0079353D"/>
    <w:rPr>
      <w:rFonts w:ascii="Lucida Sans Unicode" w:hAnsi="Lucida Sans Unicode" w:cs="Lucida Sans Unicode"/>
      <w:color w:val="FFFFFF"/>
      <w:spacing w:val="0"/>
      <w:sz w:val="2"/>
      <w:szCs w:val="2"/>
    </w:rPr>
  </w:style>
  <w:style w:type="character" w:customStyle="1" w:styleId="ref-vol1">
    <w:name w:val="ref-vol1"/>
    <w:basedOn w:val="a6"/>
    <w:rsid w:val="0079353D"/>
    <w:rPr>
      <w:b/>
      <w:bCs/>
    </w:rPr>
  </w:style>
  <w:style w:type="character" w:customStyle="1" w:styleId="forenames">
    <w:name w:val="forenames"/>
    <w:basedOn w:val="a6"/>
    <w:rsid w:val="0079353D"/>
  </w:style>
  <w:style w:type="character" w:customStyle="1" w:styleId="surname">
    <w:name w:val="surname"/>
    <w:basedOn w:val="a6"/>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6"/>
    <w:rsid w:val="0079353D"/>
  </w:style>
  <w:style w:type="character" w:customStyle="1" w:styleId="h5-inline3">
    <w:name w:val="h5-inline3"/>
    <w:basedOn w:val="a6"/>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6"/>
    <w:rsid w:val="0079353D"/>
  </w:style>
  <w:style w:type="character" w:customStyle="1" w:styleId="cit-auth">
    <w:name w:val="cit-auth"/>
    <w:basedOn w:val="a6"/>
    <w:rsid w:val="0079353D"/>
  </w:style>
  <w:style w:type="character" w:customStyle="1" w:styleId="cit-name-surname">
    <w:name w:val="cit-name-surname"/>
    <w:basedOn w:val="a6"/>
    <w:rsid w:val="0079353D"/>
  </w:style>
  <w:style w:type="character" w:customStyle="1" w:styleId="cit-name-given-names">
    <w:name w:val="cit-name-given-names"/>
    <w:basedOn w:val="a6"/>
    <w:rsid w:val="0079353D"/>
  </w:style>
  <w:style w:type="character" w:customStyle="1" w:styleId="cit-etal">
    <w:name w:val="cit-etal"/>
    <w:basedOn w:val="a6"/>
    <w:rsid w:val="0079353D"/>
  </w:style>
  <w:style w:type="character" w:customStyle="1" w:styleId="cit-authcit-collab">
    <w:name w:val="cit-auth cit-collab"/>
    <w:basedOn w:val="a6"/>
    <w:rsid w:val="0079353D"/>
  </w:style>
  <w:style w:type="character" w:customStyle="1" w:styleId="cit-article-title">
    <w:name w:val="cit-article-title"/>
    <w:basedOn w:val="a6"/>
    <w:rsid w:val="0079353D"/>
  </w:style>
  <w:style w:type="character" w:customStyle="1" w:styleId="cit-comment">
    <w:name w:val="cit-comment"/>
    <w:basedOn w:val="a6"/>
    <w:rsid w:val="0079353D"/>
  </w:style>
  <w:style w:type="character" w:customStyle="1" w:styleId="ie6-abbr-wrap">
    <w:name w:val="ie6-abbr-wrap"/>
    <w:basedOn w:val="a6"/>
    <w:rsid w:val="0079353D"/>
  </w:style>
  <w:style w:type="character" w:customStyle="1" w:styleId="cit-pub-date">
    <w:name w:val="cit-pub-date"/>
    <w:basedOn w:val="a6"/>
    <w:rsid w:val="0079353D"/>
  </w:style>
  <w:style w:type="character" w:customStyle="1" w:styleId="cit-vol4">
    <w:name w:val="cit-vol4"/>
    <w:basedOn w:val="a6"/>
    <w:rsid w:val="0079353D"/>
  </w:style>
  <w:style w:type="character" w:customStyle="1" w:styleId="cit-issue">
    <w:name w:val="cit-issue"/>
    <w:basedOn w:val="a6"/>
    <w:rsid w:val="0079353D"/>
  </w:style>
  <w:style w:type="character" w:customStyle="1" w:styleId="cit-fpage">
    <w:name w:val="cit-fpage"/>
    <w:basedOn w:val="a6"/>
    <w:rsid w:val="0079353D"/>
  </w:style>
  <w:style w:type="character" w:customStyle="1" w:styleId="cit-lpage">
    <w:name w:val="cit-lpage"/>
    <w:basedOn w:val="a6"/>
    <w:rsid w:val="0079353D"/>
  </w:style>
  <w:style w:type="character" w:customStyle="1" w:styleId="cit-month">
    <w:name w:val="cit-month"/>
    <w:basedOn w:val="a6"/>
    <w:rsid w:val="0079353D"/>
  </w:style>
  <w:style w:type="paragraph" w:customStyle="1" w:styleId="norm3">
    <w:name w:val="norm3"/>
    <w:basedOn w:val="a5"/>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6"/>
    <w:rsid w:val="0079353D"/>
  </w:style>
  <w:style w:type="paragraph" w:customStyle="1" w:styleId="citations">
    <w:name w:val="citations"/>
    <w:basedOn w:val="a5"/>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6"/>
    <w:rsid w:val="0079353D"/>
    <w:rPr>
      <w:rFonts w:ascii="Arial" w:hAnsi="Arial" w:cs="Arial" w:hint="default"/>
      <w:color w:val="666666"/>
      <w:sz w:val="20"/>
      <w:szCs w:val="20"/>
    </w:rPr>
  </w:style>
  <w:style w:type="paragraph" w:customStyle="1" w:styleId="251">
    <w:name w:val="Заголовок 25"/>
    <w:basedOn w:val="a5"/>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6"/>
    <w:rsid w:val="0079353D"/>
  </w:style>
  <w:style w:type="paragraph" w:customStyle="1" w:styleId="rvps8">
    <w:name w:val="rvps8"/>
    <w:basedOn w:val="a5"/>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5"/>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5"/>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5"/>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5"/>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6"/>
    <w:rsid w:val="00B84764"/>
    <w:rPr>
      <w:rFonts w:ascii="Verdana" w:hAnsi="Verdana" w:hint="default"/>
      <w:b/>
      <w:bCs/>
      <w:color w:val="000000"/>
      <w:sz w:val="18"/>
      <w:szCs w:val="18"/>
    </w:rPr>
  </w:style>
  <w:style w:type="character" w:customStyle="1" w:styleId="ref-page">
    <w:name w:val="ref-page"/>
    <w:basedOn w:val="a6"/>
    <w:rsid w:val="00B84764"/>
  </w:style>
  <w:style w:type="character" w:customStyle="1" w:styleId="ref-author">
    <w:name w:val="ref-author"/>
    <w:basedOn w:val="a6"/>
    <w:rsid w:val="00B84764"/>
  </w:style>
  <w:style w:type="character" w:customStyle="1" w:styleId="ref-title1">
    <w:name w:val="ref-title1"/>
    <w:basedOn w:val="a6"/>
    <w:rsid w:val="00B84764"/>
    <w:rPr>
      <w:b/>
      <w:bCs/>
    </w:rPr>
  </w:style>
  <w:style w:type="character" w:customStyle="1" w:styleId="ref-pubdate">
    <w:name w:val="ref-pubdate"/>
    <w:basedOn w:val="a6"/>
    <w:rsid w:val="00B84764"/>
  </w:style>
  <w:style w:type="character" w:customStyle="1" w:styleId="maintextbldleft1">
    <w:name w:val="maintextbldleft1"/>
    <w:basedOn w:val="a6"/>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6"/>
    <w:rsid w:val="00B84764"/>
    <w:rPr>
      <w:rFonts w:ascii="Arial" w:hAnsi="Arial" w:cs="Arial" w:hint="default"/>
      <w:strike w:val="0"/>
      <w:dstrike w:val="0"/>
      <w:color w:val="000000"/>
      <w:sz w:val="18"/>
      <w:szCs w:val="18"/>
      <w:u w:val="none"/>
      <w:effect w:val="none"/>
    </w:rPr>
  </w:style>
  <w:style w:type="character" w:customStyle="1" w:styleId="rvts14">
    <w:name w:val="rvts14"/>
    <w:basedOn w:val="a6"/>
    <w:rsid w:val="00B84764"/>
    <w:rPr>
      <w:rFonts w:ascii="Times New Roman" w:hAnsi="Times New Roman" w:cs="Times New Roman" w:hint="default"/>
      <w:sz w:val="24"/>
      <w:szCs w:val="24"/>
    </w:rPr>
  </w:style>
  <w:style w:type="character" w:customStyle="1" w:styleId="rvts42">
    <w:name w:val="rvts42"/>
    <w:basedOn w:val="a6"/>
    <w:rsid w:val="00B84764"/>
    <w:rPr>
      <w:rFonts w:ascii="Arial Unicode MS" w:eastAsia="Arial Unicode MS" w:hAnsi="Arial Unicode MS" w:cs="Arial Unicode MS" w:hint="eastAsia"/>
      <w:sz w:val="24"/>
      <w:szCs w:val="24"/>
    </w:rPr>
  </w:style>
  <w:style w:type="paragraph" w:customStyle="1" w:styleId="Norm">
    <w:name w:val="Norm"/>
    <w:basedOn w:val="a5"/>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5"/>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5"/>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5"/>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5"/>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6"/>
    <w:rsid w:val="00E65A17"/>
  </w:style>
  <w:style w:type="paragraph" w:customStyle="1" w:styleId="affffffffff">
    <w:name w:val="Стиль Основной текст + полужирный"/>
    <w:basedOn w:val="aa"/>
    <w:link w:val="affffffffff0"/>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f0">
    <w:name w:val="Стиль Основной текст + полужирный Знак"/>
    <w:basedOn w:val="ab"/>
    <w:link w:val="affffffffff"/>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a"/>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b"/>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f1">
    <w:name w:val="Основной"/>
    <w:basedOn w:val="a5"/>
    <w:link w:val="affffffffff2"/>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f2">
    <w:name w:val="Основной Знак"/>
    <w:basedOn w:val="a6"/>
    <w:link w:val="affffffffff1"/>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3">
    <w:name w:val="Список определений"/>
    <w:basedOn w:val="3c"/>
    <w:next w:val="a5"/>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e">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a"/>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b"/>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5"/>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5"/>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5"/>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5"/>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6"/>
    <w:rsid w:val="00C80C6A"/>
    <w:rPr>
      <w:rFonts w:ascii="Times New Roman" w:hAnsi="Times New Roman" w:cs="Times New Roman"/>
      <w:b/>
      <w:bCs/>
      <w:sz w:val="18"/>
      <w:szCs w:val="18"/>
    </w:rPr>
  </w:style>
  <w:style w:type="character" w:customStyle="1" w:styleId="FontStyle12">
    <w:name w:val="Font Style12"/>
    <w:basedOn w:val="a6"/>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5"/>
    <w:next w:val="a5"/>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6"/>
    <w:rsid w:val="006E009B"/>
  </w:style>
  <w:style w:type="character" w:customStyle="1" w:styleId="ja50-ce-sup">
    <w:name w:val="ja50-ce-sup"/>
    <w:basedOn w:val="a6"/>
    <w:rsid w:val="006E009B"/>
  </w:style>
  <w:style w:type="character" w:customStyle="1" w:styleId="ja50-header">
    <w:name w:val="ja50-header"/>
    <w:basedOn w:val="a6"/>
    <w:rsid w:val="006E009B"/>
  </w:style>
  <w:style w:type="character" w:customStyle="1" w:styleId="textbold">
    <w:name w:val="text_bold"/>
    <w:basedOn w:val="a6"/>
    <w:rsid w:val="006E009B"/>
  </w:style>
  <w:style w:type="character" w:customStyle="1" w:styleId="qualifications">
    <w:name w:val="qualifications"/>
    <w:basedOn w:val="a6"/>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4">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5"/>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5"/>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5"/>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b"/>
    <w:rsid w:val="00882881"/>
    <w:rPr>
      <w:color w:val="000000"/>
      <w:shd w:val="clear" w:color="auto" w:fill="FFFF66"/>
    </w:rPr>
  </w:style>
  <w:style w:type="character" w:customStyle="1" w:styleId="goohl0">
    <w:name w:val="goohl0"/>
    <w:basedOn w:val="1b"/>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6"/>
    <w:rsid w:val="00882881"/>
  </w:style>
  <w:style w:type="paragraph" w:customStyle="1" w:styleId="BodyTextIndent21">
    <w:name w:val="Body Text Indent 21"/>
    <w:basedOn w:val="a5"/>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5"/>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5"/>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5"/>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5"/>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6"/>
    <w:rsid w:val="00CB3F9C"/>
    <w:rPr>
      <w:rFonts w:ascii="Times New Roman" w:hAnsi="Times New Roman" w:cs="Times New Roman"/>
      <w:i/>
      <w:iCs/>
      <w:spacing w:val="-15"/>
      <w:sz w:val="24"/>
      <w:szCs w:val="24"/>
    </w:rPr>
  </w:style>
  <w:style w:type="character" w:customStyle="1" w:styleId="rvts19">
    <w:name w:val="rvts19"/>
    <w:basedOn w:val="a6"/>
    <w:rsid w:val="00CB3F9C"/>
    <w:rPr>
      <w:rFonts w:ascii="Times New Roman" w:hAnsi="Times New Roman" w:cs="Times New Roman"/>
      <w:i/>
      <w:iCs/>
      <w:sz w:val="24"/>
      <w:szCs w:val="24"/>
    </w:rPr>
  </w:style>
  <w:style w:type="paragraph" w:customStyle="1" w:styleId="caaieiaie2">
    <w:name w:val="caaieiaie 2"/>
    <w:basedOn w:val="a5"/>
    <w:next w:val="a5"/>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5"/>
    <w:next w:val="a5"/>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5">
    <w:name w:val="Основной текст Знак Знак"/>
    <w:basedOn w:val="a6"/>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6"/>
    <w:rsid w:val="00DF61A7"/>
    <w:rPr>
      <w:rFonts w:ascii="Tahoma" w:hAnsi="Tahoma" w:cs="Tahoma" w:hint="default"/>
      <w:b/>
      <w:bCs/>
      <w:color w:val="1B2E51"/>
      <w:sz w:val="17"/>
      <w:szCs w:val="17"/>
    </w:rPr>
  </w:style>
  <w:style w:type="character" w:customStyle="1" w:styleId="affffd">
    <w:name w:val="Маркированный список Знак"/>
    <w:basedOn w:val="a6"/>
    <w:link w:val="affffc"/>
    <w:rsid w:val="00FE7893"/>
    <w:rPr>
      <w:rFonts w:ascii="Times New Roman" w:eastAsia="Times New Roman" w:hAnsi="Times New Roman" w:cs="Times New Roman"/>
      <w:sz w:val="28"/>
      <w:szCs w:val="28"/>
      <w:lang w:eastAsia="ru-RU"/>
    </w:rPr>
  </w:style>
  <w:style w:type="character" w:customStyle="1" w:styleId="nlmxref-aff">
    <w:name w:val="nlm_xref-aff"/>
    <w:basedOn w:val="a6"/>
    <w:rsid w:val="00FE7893"/>
  </w:style>
  <w:style w:type="paragraph" w:customStyle="1" w:styleId="affffffffff6">
    <w:name w:val="заг раздела"/>
    <w:basedOn w:val="a5"/>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7">
    <w:name w:val="текст дис Знак"/>
    <w:basedOn w:val="a5"/>
    <w:link w:val="affffffffff8"/>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9">
    <w:name w:val="текст табл"/>
    <w:basedOn w:val="a5"/>
    <w:next w:val="affffffffff7"/>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8">
    <w:name w:val="текст дис Знак Знак"/>
    <w:basedOn w:val="a6"/>
    <w:link w:val="affffffffff7"/>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a">
    <w:name w:val="текст дис"/>
    <w:basedOn w:val="a5"/>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b">
    <w:name w:val="заг подраздела Знак"/>
    <w:basedOn w:val="a5"/>
    <w:next w:val="affffffffff7"/>
    <w:link w:val="affffffffffc"/>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c">
    <w:name w:val="заг подраздела Знак Знак"/>
    <w:basedOn w:val="a6"/>
    <w:link w:val="affffffffffb"/>
    <w:rsid w:val="00890C7A"/>
    <w:rPr>
      <w:rFonts w:ascii="Times New Roman" w:eastAsia="Times New Roman" w:hAnsi="Times New Roman" w:cs="Times New Roman"/>
      <w:b/>
      <w:color w:val="000000"/>
      <w:sz w:val="28"/>
      <w:szCs w:val="28"/>
      <w:lang w:val="uk-UA" w:eastAsia="ru-RU"/>
    </w:rPr>
  </w:style>
  <w:style w:type="paragraph" w:customStyle="1" w:styleId="affffffffffd">
    <w:name w:val="таблица"/>
    <w:basedOn w:val="affffffffff7"/>
    <w:rsid w:val="00890C7A"/>
    <w:pPr>
      <w:jc w:val="right"/>
    </w:pPr>
  </w:style>
  <w:style w:type="paragraph" w:customStyle="1" w:styleId="affffffffffe">
    <w:name w:val="подпись к рис Знак"/>
    <w:basedOn w:val="a5"/>
    <w:next w:val="affffffffff7"/>
    <w:link w:val="afffffffffff"/>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f0">
    <w:name w:val="Стиль подпись к рис + полужирный Знак"/>
    <w:basedOn w:val="affffffffffe"/>
    <w:link w:val="afffffffffff1"/>
    <w:rsid w:val="00890C7A"/>
    <w:pPr>
      <w:spacing w:after="120"/>
    </w:pPr>
    <w:rPr>
      <w:bCs/>
    </w:rPr>
  </w:style>
  <w:style w:type="character" w:customStyle="1" w:styleId="afffffffffff">
    <w:name w:val="подпись к рис Знак Знак"/>
    <w:basedOn w:val="a6"/>
    <w:link w:val="affffffffffe"/>
    <w:rsid w:val="00890C7A"/>
    <w:rPr>
      <w:rFonts w:ascii="Times New Roman" w:eastAsia="Times New Roman" w:hAnsi="Times New Roman" w:cs="Times New Roman"/>
      <w:color w:val="000000"/>
      <w:sz w:val="28"/>
      <w:szCs w:val="28"/>
      <w:lang w:val="uk-UA" w:eastAsia="ru-RU"/>
    </w:rPr>
  </w:style>
  <w:style w:type="character" w:customStyle="1" w:styleId="afffffffffff1">
    <w:name w:val="Стиль подпись к рис + полужирный Знак Знак"/>
    <w:basedOn w:val="afffffffffff"/>
    <w:link w:val="afffffffffff0"/>
    <w:rsid w:val="00890C7A"/>
    <w:rPr>
      <w:rFonts w:ascii="Times New Roman" w:eastAsia="Times New Roman" w:hAnsi="Times New Roman" w:cs="Times New Roman"/>
      <w:bCs/>
      <w:color w:val="000000"/>
      <w:sz w:val="28"/>
      <w:szCs w:val="28"/>
      <w:lang w:val="uk-UA" w:eastAsia="ru-RU"/>
    </w:rPr>
  </w:style>
  <w:style w:type="paragraph" w:customStyle="1" w:styleId="afffffffffff2">
    <w:name w:val="название табл"/>
    <w:basedOn w:val="affffffffff7"/>
    <w:next w:val="affffffffff9"/>
    <w:rsid w:val="00890C7A"/>
    <w:pPr>
      <w:ind w:firstLine="0"/>
      <w:jc w:val="center"/>
    </w:pPr>
    <w:rPr>
      <w:b/>
    </w:rPr>
  </w:style>
  <w:style w:type="paragraph" w:customStyle="1" w:styleId="afffffffffff3">
    <w:name w:val="М Абзац текста"/>
    <w:basedOn w:val="a5"/>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4">
    <w:name w:val="подпись к рис"/>
    <w:basedOn w:val="a5"/>
    <w:next w:val="affffffffffa"/>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5"/>
    <w:next w:val="aa"/>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5"/>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5"/>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5"/>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a"/>
    <w:rsid w:val="00F324BA"/>
    <w:rPr>
      <w:rFonts w:ascii="Times New Roman" w:eastAsia="Times New Roman" w:hAnsi="Times New Roman" w:cs="Times New Roman"/>
      <w:szCs w:val="28"/>
    </w:rPr>
  </w:style>
  <w:style w:type="paragraph" w:customStyle="1" w:styleId="afffffffffff5">
    <w:name w:val="Підпис"/>
    <w:basedOn w:val="a5"/>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6">
    <w:name w:val="Центрированный текст"/>
    <w:basedOn w:val="a5"/>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7">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6"/>
    <w:rsid w:val="00E01228"/>
    <w:rPr>
      <w:rFonts w:ascii="Times New Roman" w:eastAsia="Times New Roman" w:hAnsi="Times New Roman" w:cs="Times New Roman"/>
      <w:sz w:val="28"/>
      <w:szCs w:val="24"/>
      <w:lang w:eastAsia="ru-RU"/>
    </w:rPr>
  </w:style>
  <w:style w:type="character" w:customStyle="1" w:styleId="5c">
    <w:name w:val="Знак5 Знак Знак"/>
    <w:basedOn w:val="a6"/>
    <w:rsid w:val="00E01228"/>
    <w:rPr>
      <w:rFonts w:ascii="Times New Roman" w:eastAsia="Times New Roman" w:hAnsi="Times New Roman" w:cs="Times New Roman"/>
      <w:sz w:val="28"/>
      <w:szCs w:val="24"/>
      <w:lang w:eastAsia="ru-RU"/>
    </w:rPr>
  </w:style>
  <w:style w:type="character" w:customStyle="1" w:styleId="2ff9">
    <w:name w:val="Знак2 Знак Знак"/>
    <w:basedOn w:val="a6"/>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5"/>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8">
    <w:name w:val="Термин"/>
    <w:basedOn w:val="a5"/>
    <w:next w:val="affffffffff3"/>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9">
    <w:name w:val="Гост"/>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a">
    <w:name w:val="Ãîñò"/>
    <w:basedOn w:val="a5"/>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b">
    <w:name w:val="ГОСТ"/>
    <w:basedOn w:val="a5"/>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5"/>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5"/>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5"/>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5"/>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5"/>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c">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d">
    <w:name w:val="заг_табл"/>
    <w:next w:val="a5"/>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5"/>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5"/>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5"/>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5"/>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5"/>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5"/>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5"/>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5"/>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6"/>
    <w:rsid w:val="00B675C5"/>
    <w:rPr>
      <w:rFonts w:ascii="Times New Roman" w:eastAsia="Times New Roman" w:hAnsi="Times New Roman"/>
      <w:b/>
      <w:bCs/>
      <w:sz w:val="28"/>
      <w:szCs w:val="24"/>
    </w:rPr>
  </w:style>
  <w:style w:type="paragraph" w:customStyle="1" w:styleId="afffffffffffe">
    <w:name w:val="дисер"/>
    <w:basedOn w:val="a5"/>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f">
    <w:name w:val="Г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0">
    <w:name w:val="Ã1"/>
    <w:basedOn w:val="a5"/>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6"/>
    <w:rsid w:val="001A2F71"/>
    <w:rPr>
      <w:sz w:val="16"/>
      <w:szCs w:val="16"/>
    </w:rPr>
  </w:style>
  <w:style w:type="character" w:customStyle="1" w:styleId="mw-headline">
    <w:name w:val="mw-headline"/>
    <w:basedOn w:val="a6"/>
    <w:rsid w:val="001A2F71"/>
  </w:style>
  <w:style w:type="character" w:customStyle="1" w:styleId="editsection8">
    <w:name w:val="editsection8"/>
    <w:basedOn w:val="a6"/>
    <w:rsid w:val="001A2F71"/>
    <w:rPr>
      <w:b w:val="0"/>
      <w:bCs w:val="0"/>
      <w:sz w:val="18"/>
      <w:szCs w:val="18"/>
    </w:rPr>
  </w:style>
  <w:style w:type="character" w:customStyle="1" w:styleId="editsection9">
    <w:name w:val="editsection9"/>
    <w:basedOn w:val="a6"/>
    <w:rsid w:val="001A2F71"/>
    <w:rPr>
      <w:b w:val="0"/>
      <w:bCs w:val="0"/>
      <w:sz w:val="21"/>
      <w:szCs w:val="21"/>
    </w:rPr>
  </w:style>
  <w:style w:type="character" w:customStyle="1" w:styleId="editsection1">
    <w:name w:val="editsection1"/>
    <w:basedOn w:val="a6"/>
    <w:rsid w:val="001A2F71"/>
  </w:style>
  <w:style w:type="character" w:styleId="HTML5">
    <w:name w:val="HTML Sample"/>
    <w:basedOn w:val="a6"/>
    <w:uiPriority w:val="99"/>
    <w:unhideWhenUsed/>
    <w:rsid w:val="001A2F71"/>
    <w:rPr>
      <w:rFonts w:ascii="Courier New" w:eastAsia="Times New Roman" w:hAnsi="Courier New" w:cs="Courier New"/>
    </w:rPr>
  </w:style>
  <w:style w:type="paragraph" w:customStyle="1" w:styleId="ajus">
    <w:name w:val="ajus"/>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5"/>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5"/>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5"/>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f">
    <w:name w:val="обычный Знак"/>
    <w:basedOn w:val="1fd"/>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f0">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6"/>
    <w:rsid w:val="003C70AE"/>
    <w:rPr>
      <w:rFonts w:ascii="Times New Roman" w:hAnsi="Times New Roman" w:cs="Times New Roman" w:hint="default"/>
      <w:sz w:val="24"/>
      <w:szCs w:val="24"/>
    </w:rPr>
  </w:style>
  <w:style w:type="paragraph" w:customStyle="1" w:styleId="rvps13">
    <w:name w:val="rvps13"/>
    <w:basedOn w:val="a5"/>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f1">
    <w:name w:val="........ ....."/>
    <w:basedOn w:val="a5"/>
    <w:next w:val="a5"/>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6"/>
    <w:rsid w:val="003C70AE"/>
    <w:rPr>
      <w:rFonts w:ascii="Times New Roman" w:hAnsi="Times New Roman" w:cs="Times New Roman" w:hint="default"/>
      <w:color w:val="000000"/>
      <w:spacing w:val="-17"/>
      <w:sz w:val="24"/>
      <w:szCs w:val="24"/>
    </w:rPr>
  </w:style>
  <w:style w:type="character" w:customStyle="1" w:styleId="rvts29">
    <w:name w:val="rvts29"/>
    <w:basedOn w:val="a6"/>
    <w:rsid w:val="003C70AE"/>
    <w:rPr>
      <w:rFonts w:ascii="Times New Roman" w:hAnsi="Times New Roman" w:cs="Times New Roman" w:hint="default"/>
      <w:sz w:val="24"/>
      <w:szCs w:val="24"/>
    </w:rPr>
  </w:style>
  <w:style w:type="paragraph" w:customStyle="1" w:styleId="rvps3">
    <w:name w:val="rvps3"/>
    <w:basedOn w:val="a5"/>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5"/>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5"/>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5"/>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5"/>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5"/>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5"/>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6"/>
    <w:rsid w:val="000E1D41"/>
    <w:rPr>
      <w:rFonts w:ascii="Times New Roman" w:hAnsi="Times New Roman" w:cs="Times New Roman"/>
      <w:i/>
      <w:iCs/>
      <w:color w:val="000000"/>
      <w:sz w:val="24"/>
      <w:szCs w:val="24"/>
    </w:rPr>
  </w:style>
  <w:style w:type="paragraph" w:customStyle="1" w:styleId="3f9">
    <w:name w:val="Абзац списка3"/>
    <w:basedOn w:val="a5"/>
    <w:rsid w:val="000E1D41"/>
    <w:pPr>
      <w:spacing w:after="200" w:line="276" w:lineRule="auto"/>
      <w:ind w:left="720"/>
      <w:contextualSpacing/>
    </w:pPr>
    <w:rPr>
      <w:rFonts w:ascii="Calibri" w:eastAsia="Times New Roman" w:hAnsi="Calibri" w:cs="Times New Roman"/>
    </w:rPr>
  </w:style>
  <w:style w:type="paragraph" w:customStyle="1" w:styleId="1fff1">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5"/>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5"/>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5"/>
    <w:rsid w:val="00B4703B"/>
    <w:pPr>
      <w:spacing w:after="0" w:line="240" w:lineRule="auto"/>
    </w:pPr>
    <w:rPr>
      <w:rFonts w:ascii="Arial" w:eastAsia="Times New Roman" w:hAnsi="Arial" w:cs="Arial"/>
      <w:sz w:val="24"/>
      <w:szCs w:val="24"/>
      <w:lang w:eastAsia="ru-RU"/>
    </w:rPr>
  </w:style>
  <w:style w:type="paragraph" w:customStyle="1" w:styleId="f110">
    <w:name w:val="f1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5"/>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5"/>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5"/>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5"/>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5"/>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5"/>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5"/>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5"/>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5"/>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5"/>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5"/>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5"/>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5"/>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5"/>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5"/>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5"/>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5"/>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6"/>
    <w:rsid w:val="00B4703B"/>
    <w:rPr>
      <w:rFonts w:ascii="Times New Roman" w:hAnsi="Times New Roman" w:cs="Times New Roman" w:hint="default"/>
      <w:b w:val="0"/>
      <w:bCs w:val="0"/>
      <w:i/>
      <w:iCs/>
    </w:rPr>
  </w:style>
  <w:style w:type="character" w:customStyle="1" w:styleId="f2101">
    <w:name w:val="f2101"/>
    <w:basedOn w:val="a6"/>
    <w:rsid w:val="00B4703B"/>
    <w:rPr>
      <w:rFonts w:ascii="Arial" w:hAnsi="Arial" w:cs="Arial" w:hint="default"/>
      <w:b w:val="0"/>
      <w:bCs w:val="0"/>
      <w:i/>
      <w:iCs/>
    </w:rPr>
  </w:style>
  <w:style w:type="character" w:customStyle="1" w:styleId="f0001">
    <w:name w:val="f0001"/>
    <w:basedOn w:val="a6"/>
    <w:rsid w:val="00B4703B"/>
    <w:rPr>
      <w:rFonts w:ascii="Arial" w:hAnsi="Arial" w:cs="Arial" w:hint="default"/>
      <w:b w:val="0"/>
      <w:bCs w:val="0"/>
      <w:i w:val="0"/>
      <w:iCs w:val="0"/>
    </w:rPr>
  </w:style>
  <w:style w:type="character" w:customStyle="1" w:styleId="f3001">
    <w:name w:val="f3001"/>
    <w:basedOn w:val="a6"/>
    <w:rsid w:val="00B4703B"/>
    <w:rPr>
      <w:rFonts w:ascii="Times New Roman" w:hAnsi="Times New Roman" w:cs="Times New Roman" w:hint="default"/>
      <w:b w:val="0"/>
      <w:bCs w:val="0"/>
      <w:i w:val="0"/>
      <w:iCs w:val="0"/>
    </w:rPr>
  </w:style>
  <w:style w:type="character" w:customStyle="1" w:styleId="f5011">
    <w:name w:val="f5011"/>
    <w:basedOn w:val="a6"/>
    <w:rsid w:val="00B4703B"/>
    <w:rPr>
      <w:rFonts w:ascii="Arial" w:hAnsi="Arial" w:cs="Arial" w:hint="default"/>
      <w:b/>
      <w:bCs/>
      <w:i w:val="0"/>
      <w:iCs w:val="0"/>
    </w:rPr>
  </w:style>
  <w:style w:type="paragraph" w:customStyle="1" w:styleId="head-orange">
    <w:name w:val="head-orange"/>
    <w:basedOn w:val="a5"/>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5"/>
    <w:rsid w:val="00B4703B"/>
    <w:pPr>
      <w:spacing w:after="0" w:line="240" w:lineRule="auto"/>
    </w:pPr>
    <w:rPr>
      <w:rFonts w:ascii="Arial" w:eastAsia="Times New Roman" w:hAnsi="Arial" w:cs="Arial"/>
      <w:sz w:val="24"/>
      <w:szCs w:val="24"/>
      <w:lang w:eastAsia="ru-RU"/>
    </w:rPr>
  </w:style>
  <w:style w:type="character" w:customStyle="1" w:styleId="f1001">
    <w:name w:val="f1001"/>
    <w:basedOn w:val="a6"/>
    <w:rsid w:val="00B4703B"/>
    <w:rPr>
      <w:rFonts w:ascii="Arial" w:hAnsi="Arial" w:cs="Arial" w:hint="default"/>
      <w:b w:val="0"/>
      <w:bCs w:val="0"/>
      <w:i w:val="0"/>
      <w:iCs w:val="0"/>
    </w:rPr>
  </w:style>
  <w:style w:type="paragraph" w:customStyle="1" w:styleId="f200">
    <w:name w:val="f200"/>
    <w:basedOn w:val="a5"/>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6"/>
    <w:rsid w:val="00B4703B"/>
    <w:rPr>
      <w:rFonts w:ascii="Arial" w:hAnsi="Arial" w:cs="Arial" w:hint="default"/>
      <w:b/>
      <w:bCs/>
      <w:i w:val="0"/>
      <w:iCs w:val="0"/>
    </w:rPr>
  </w:style>
  <w:style w:type="character" w:customStyle="1" w:styleId="f2001">
    <w:name w:val="f2001"/>
    <w:basedOn w:val="a6"/>
    <w:rsid w:val="00B4703B"/>
    <w:rPr>
      <w:rFonts w:ascii="Times New Roman" w:hAnsi="Times New Roman" w:cs="Times New Roman" w:hint="default"/>
      <w:b w:val="0"/>
      <w:bCs w:val="0"/>
      <w:i w:val="0"/>
      <w:iCs w:val="0"/>
    </w:rPr>
  </w:style>
  <w:style w:type="paragraph" w:customStyle="1" w:styleId="f201">
    <w:name w:val="f201"/>
    <w:basedOn w:val="a5"/>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6"/>
    <w:rsid w:val="00B4703B"/>
    <w:rPr>
      <w:rFonts w:ascii="Times New Roman" w:hAnsi="Times New Roman" w:cs="Times New Roman" w:hint="default"/>
      <w:b/>
      <w:bCs/>
      <w:i w:val="0"/>
      <w:iCs w:val="0"/>
    </w:rPr>
  </w:style>
  <w:style w:type="character" w:customStyle="1" w:styleId="f2011">
    <w:name w:val="f2011"/>
    <w:basedOn w:val="a6"/>
    <w:rsid w:val="00B4703B"/>
    <w:rPr>
      <w:rFonts w:ascii="Arial" w:hAnsi="Arial" w:cs="Arial" w:hint="default"/>
      <w:b/>
      <w:bCs/>
      <w:i w:val="0"/>
      <w:iCs w:val="0"/>
    </w:rPr>
  </w:style>
  <w:style w:type="character" w:customStyle="1" w:styleId="f1011">
    <w:name w:val="f1011"/>
    <w:basedOn w:val="a6"/>
    <w:rsid w:val="00B4703B"/>
    <w:rPr>
      <w:rFonts w:ascii="Arial" w:hAnsi="Arial" w:cs="Arial" w:hint="default"/>
      <w:b/>
      <w:bCs/>
      <w:i w:val="0"/>
      <w:iCs w:val="0"/>
    </w:rPr>
  </w:style>
  <w:style w:type="paragraph" w:customStyle="1" w:styleId="f301">
    <w:name w:val="f301"/>
    <w:basedOn w:val="a5"/>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5"/>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5"/>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5"/>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5"/>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6"/>
    <w:rsid w:val="00B4703B"/>
    <w:rPr>
      <w:rFonts w:ascii="Arial" w:hAnsi="Arial" w:cs="Arial" w:hint="default"/>
      <w:b w:val="0"/>
      <w:bCs w:val="0"/>
      <w:i/>
      <w:iCs/>
    </w:rPr>
  </w:style>
  <w:style w:type="character" w:customStyle="1" w:styleId="f4011">
    <w:name w:val="f4011"/>
    <w:basedOn w:val="a6"/>
    <w:rsid w:val="00B4703B"/>
    <w:rPr>
      <w:rFonts w:ascii="Arial" w:hAnsi="Arial" w:cs="Arial" w:hint="default"/>
      <w:b/>
      <w:bCs/>
      <w:i w:val="0"/>
      <w:iCs w:val="0"/>
    </w:rPr>
  </w:style>
  <w:style w:type="character" w:customStyle="1" w:styleId="f6111">
    <w:name w:val="f6111"/>
    <w:basedOn w:val="a6"/>
    <w:rsid w:val="00B4703B"/>
    <w:rPr>
      <w:rFonts w:ascii="Times New Roman" w:hAnsi="Times New Roman" w:cs="Times New Roman" w:hint="default"/>
      <w:b/>
      <w:bCs/>
      <w:i/>
      <w:iCs/>
    </w:rPr>
  </w:style>
  <w:style w:type="character" w:customStyle="1" w:styleId="f7111">
    <w:name w:val="f7111"/>
    <w:basedOn w:val="a6"/>
    <w:rsid w:val="00B4703B"/>
    <w:rPr>
      <w:rFonts w:ascii="Arial" w:hAnsi="Arial" w:cs="Arial" w:hint="default"/>
      <w:b/>
      <w:bCs/>
      <w:i/>
      <w:iCs/>
    </w:rPr>
  </w:style>
  <w:style w:type="character" w:customStyle="1" w:styleId="referencelink">
    <w:name w:val="referencelink"/>
    <w:basedOn w:val="a6"/>
    <w:rsid w:val="004F56B7"/>
  </w:style>
  <w:style w:type="paragraph" w:customStyle="1" w:styleId="affffffffffff2">
    <w:name w:val="Стиль дис.авт."/>
    <w:basedOn w:val="a5"/>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6"/>
    <w:rsid w:val="00F913D1"/>
    <w:rPr>
      <w:sz w:val="28"/>
      <w:szCs w:val="28"/>
    </w:rPr>
  </w:style>
  <w:style w:type="paragraph" w:customStyle="1" w:styleId="affffffffffff3">
    <w:name w:val="Мой текст Знак Знак"/>
    <w:basedOn w:val="a5"/>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6"/>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5"/>
    <w:next w:val="a5"/>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6"/>
    <w:rsid w:val="006747D5"/>
    <w:rPr>
      <w:rFonts w:ascii="Courier New" w:hAnsi="Courier New"/>
      <w:sz w:val="20"/>
    </w:rPr>
  </w:style>
  <w:style w:type="character" w:customStyle="1" w:styleId="names">
    <w:name w:val="names"/>
    <w:basedOn w:val="a6"/>
    <w:rsid w:val="006747D5"/>
  </w:style>
  <w:style w:type="paragraph" w:customStyle="1" w:styleId="affffffffffff4">
    <w:name w:val="Нормальний текст"/>
    <w:basedOn w:val="a5"/>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6"/>
    <w:rsid w:val="00B31775"/>
  </w:style>
  <w:style w:type="character" w:customStyle="1" w:styleId="booktitle1">
    <w:name w:val="book_title1"/>
    <w:basedOn w:val="a6"/>
    <w:rsid w:val="00B31775"/>
    <w:rPr>
      <w:b/>
      <w:bCs/>
      <w:i/>
      <w:iCs/>
      <w:sz w:val="22"/>
      <w:szCs w:val="22"/>
    </w:rPr>
  </w:style>
  <w:style w:type="paragraph" w:customStyle="1" w:styleId="ques">
    <w:name w:val="#ques"/>
    <w:basedOn w:val="a5"/>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2">
    <w:name w:val="Нет списка1"/>
    <w:next w:val="a8"/>
    <w:semiHidden/>
    <w:rsid w:val="0079544F"/>
  </w:style>
  <w:style w:type="character" w:customStyle="1" w:styleId="h11">
    <w:name w:val="h11"/>
    <w:basedOn w:val="a6"/>
    <w:rsid w:val="0079544F"/>
    <w:rPr>
      <w:rFonts w:ascii="Arial" w:hAnsi="Arial" w:cs="Arial" w:hint="default"/>
      <w:b/>
      <w:bCs/>
      <w:strike w:val="0"/>
      <w:dstrike w:val="0"/>
      <w:color w:val="384869"/>
      <w:sz w:val="21"/>
      <w:szCs w:val="21"/>
      <w:u w:val="none"/>
      <w:effect w:val="none"/>
    </w:rPr>
  </w:style>
  <w:style w:type="paragraph" w:styleId="affffffffffff5">
    <w:name w:val="index heading"/>
    <w:basedOn w:val="a5"/>
    <w:next w:val="1ffc"/>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6"/>
    <w:rsid w:val="0079544F"/>
    <w:rPr>
      <w:sz w:val="20"/>
      <w:szCs w:val="20"/>
    </w:rPr>
  </w:style>
  <w:style w:type="character" w:customStyle="1" w:styleId="fm-role1">
    <w:name w:val="fm-role1"/>
    <w:basedOn w:val="a6"/>
    <w:rsid w:val="0079544F"/>
    <w:rPr>
      <w:i/>
      <w:iCs/>
    </w:rPr>
  </w:style>
  <w:style w:type="paragraph" w:customStyle="1" w:styleId="Style6">
    <w:name w:val="Style6"/>
    <w:basedOn w:val="a5"/>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5"/>
    <w:next w:val="a5"/>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5"/>
    <w:next w:val="a5"/>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5"/>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5"/>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5"/>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5"/>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5"/>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5"/>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6"/>
    <w:rsid w:val="006F380D"/>
    <w:rPr>
      <w:rFonts w:ascii="Arial" w:hAnsi="Arial"/>
      <w:i/>
      <w:spacing w:val="0"/>
      <w:sz w:val="20"/>
      <w:u w:val="single"/>
    </w:rPr>
  </w:style>
  <w:style w:type="paragraph" w:customStyle="1" w:styleId="affffffffffff6">
    <w:name w:val="Мышца"/>
    <w:basedOn w:val="a5"/>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5"/>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5"/>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6"/>
    <w:rsid w:val="00FB0B4A"/>
    <w:rPr>
      <w:rFonts w:ascii="Times New Roman" w:hAnsi="Times New Roman" w:cs="Times New Roman"/>
      <w:i/>
      <w:iCs/>
    </w:rPr>
  </w:style>
  <w:style w:type="character" w:customStyle="1" w:styleId="productrating">
    <w:name w:val="product_rating"/>
    <w:basedOn w:val="a6"/>
    <w:rsid w:val="0076613F"/>
  </w:style>
  <w:style w:type="paragraph" w:styleId="z-">
    <w:name w:val="HTML Top of Form"/>
    <w:basedOn w:val="a5"/>
    <w:next w:val="a5"/>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76613F"/>
    <w:rPr>
      <w:rFonts w:ascii="Arial" w:eastAsia="Times New Roman" w:hAnsi="Arial" w:cs="Arial"/>
      <w:vanish/>
      <w:sz w:val="16"/>
      <w:szCs w:val="16"/>
      <w:lang w:eastAsia="ru-RU"/>
    </w:rPr>
  </w:style>
  <w:style w:type="paragraph" w:styleId="z-1">
    <w:name w:val="HTML Bottom of Form"/>
    <w:basedOn w:val="a5"/>
    <w:next w:val="a5"/>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76613F"/>
    <w:rPr>
      <w:rFonts w:ascii="Arial" w:eastAsia="Times New Roman" w:hAnsi="Arial" w:cs="Arial"/>
      <w:vanish/>
      <w:sz w:val="16"/>
      <w:szCs w:val="16"/>
      <w:lang w:eastAsia="ru-RU"/>
    </w:rPr>
  </w:style>
  <w:style w:type="character" w:customStyle="1" w:styleId="1fff3">
    <w:name w:val="Верхний колонтитул Знак1"/>
    <w:basedOn w:val="a6"/>
    <w:semiHidden/>
    <w:rsid w:val="00080F11"/>
    <w:rPr>
      <w:rFonts w:ascii="Times New Roman" w:eastAsia="Times New Roman" w:hAnsi="Times New Roman"/>
    </w:rPr>
  </w:style>
  <w:style w:type="character" w:customStyle="1" w:styleId="1fff4">
    <w:name w:val="Нижний колонтитул Знак1"/>
    <w:basedOn w:val="a6"/>
    <w:semiHidden/>
    <w:rsid w:val="00080F11"/>
    <w:rPr>
      <w:rFonts w:ascii="Times New Roman" w:eastAsia="Times New Roman" w:hAnsi="Times New Roman"/>
    </w:rPr>
  </w:style>
  <w:style w:type="character" w:customStyle="1" w:styleId="1fff5">
    <w:name w:val="Основной текст с отступом Знак1"/>
    <w:basedOn w:val="a6"/>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5"/>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6"/>
    <w:rsid w:val="004C0FBC"/>
    <w:rPr>
      <w:sz w:val="17"/>
      <w:szCs w:val="17"/>
    </w:rPr>
  </w:style>
  <w:style w:type="character" w:customStyle="1" w:styleId="em3">
    <w:name w:val="em3"/>
    <w:basedOn w:val="a6"/>
    <w:rsid w:val="004C0FBC"/>
    <w:rPr>
      <w:b/>
      <w:bCs/>
      <w:color w:val="000080"/>
    </w:rPr>
  </w:style>
  <w:style w:type="paragraph" w:styleId="affffffffffff7">
    <w:name w:val="toa heading"/>
    <w:basedOn w:val="a5"/>
    <w:next w:val="a5"/>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5"/>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5"/>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6"/>
    <w:rsid w:val="004C0FBC"/>
    <w:rPr>
      <w:color w:val="000080"/>
      <w:sz w:val="18"/>
      <w:szCs w:val="18"/>
    </w:rPr>
  </w:style>
  <w:style w:type="paragraph" w:customStyle="1" w:styleId="litz">
    <w:name w:val="litz"/>
    <w:basedOn w:val="a5"/>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5"/>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5"/>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6"/>
    <w:rsid w:val="004C0FBC"/>
    <w:rPr>
      <w:color w:val="FF0000"/>
    </w:rPr>
  </w:style>
  <w:style w:type="character" w:customStyle="1" w:styleId="subnavlink1">
    <w:name w:val="subnavlink1"/>
    <w:basedOn w:val="a6"/>
    <w:rsid w:val="004C0FBC"/>
    <w:rPr>
      <w:rFonts w:ascii="Tahoma" w:hAnsi="Tahoma" w:cs="Tahoma" w:hint="default"/>
      <w:color w:val="663300"/>
      <w:sz w:val="18"/>
      <w:szCs w:val="18"/>
    </w:rPr>
  </w:style>
  <w:style w:type="paragraph" w:customStyle="1" w:styleId="contentsarticletitle">
    <w:name w:val="contents_article_title"/>
    <w:basedOn w:val="a5"/>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6"/>
    <w:rsid w:val="004C0FBC"/>
    <w:rPr>
      <w:b w:val="0"/>
      <w:bCs w:val="0"/>
      <w:sz w:val="18"/>
      <w:szCs w:val="18"/>
    </w:rPr>
  </w:style>
  <w:style w:type="character" w:customStyle="1" w:styleId="15">
    <w:name w:val="Цитата Знак1"/>
    <w:basedOn w:val="a6"/>
    <w:link w:val="afe"/>
    <w:rsid w:val="00851605"/>
    <w:rPr>
      <w:rFonts w:ascii="Times New Roman" w:eastAsia="Times New Roman" w:hAnsi="Times New Roman" w:cs="Times New Roman"/>
      <w:sz w:val="28"/>
      <w:szCs w:val="20"/>
      <w:lang w:val="uk-UA" w:eastAsia="ru-RU"/>
    </w:rPr>
  </w:style>
  <w:style w:type="paragraph" w:customStyle="1" w:styleId="08Body">
    <w:name w:val="08_Body"/>
    <w:basedOn w:val="a5"/>
    <w:next w:val="a5"/>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5"/>
    <w:next w:val="a5"/>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8">
    <w:name w:val="Цитата Знак"/>
    <w:basedOn w:val="a6"/>
    <w:rsid w:val="00851605"/>
    <w:rPr>
      <w:sz w:val="28"/>
      <w:lang w:val="uk-UA" w:eastAsia="ru-RU" w:bidi="ar-SA"/>
    </w:rPr>
  </w:style>
  <w:style w:type="character" w:customStyle="1" w:styleId="ped">
    <w:name w:val="ped"/>
    <w:basedOn w:val="a6"/>
    <w:rsid w:val="00851605"/>
  </w:style>
  <w:style w:type="character" w:customStyle="1" w:styleId="wbr">
    <w:name w:val="wbr"/>
    <w:basedOn w:val="a6"/>
    <w:rsid w:val="00851605"/>
  </w:style>
  <w:style w:type="character" w:customStyle="1" w:styleId="nlmarticle-title">
    <w:name w:val="nlm_article-title"/>
    <w:basedOn w:val="a6"/>
    <w:rsid w:val="00851605"/>
  </w:style>
  <w:style w:type="character" w:customStyle="1" w:styleId="citationsource-journal">
    <w:name w:val="citation_source-journal"/>
    <w:basedOn w:val="a6"/>
    <w:rsid w:val="00851605"/>
  </w:style>
  <w:style w:type="character" w:customStyle="1" w:styleId="nlmfpage">
    <w:name w:val="nlm_fpage"/>
    <w:basedOn w:val="a6"/>
    <w:rsid w:val="00851605"/>
  </w:style>
  <w:style w:type="character" w:customStyle="1" w:styleId="nlmlpage">
    <w:name w:val="nlm_lpage"/>
    <w:basedOn w:val="a6"/>
    <w:rsid w:val="00851605"/>
  </w:style>
  <w:style w:type="character" w:customStyle="1" w:styleId="nlmyear">
    <w:name w:val="nlm_year"/>
    <w:basedOn w:val="a6"/>
    <w:rsid w:val="00851605"/>
  </w:style>
  <w:style w:type="character" w:customStyle="1" w:styleId="spi">
    <w:name w:val="spi"/>
    <w:basedOn w:val="a6"/>
    <w:rsid w:val="00851605"/>
  </w:style>
  <w:style w:type="character" w:customStyle="1" w:styleId="searchterm0">
    <w:name w:val="searchterm0"/>
    <w:basedOn w:val="a6"/>
    <w:rsid w:val="00851605"/>
  </w:style>
  <w:style w:type="paragraph" w:customStyle="1" w:styleId="Style11">
    <w:name w:val="Style 1"/>
    <w:basedOn w:val="a5"/>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5"/>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5"/>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9">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a">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b">
    <w:name w:val="Знак Знак Знак Знак Знак Знак Знак Знак"/>
    <w:basedOn w:val="a5"/>
    <w:rsid w:val="006C6BF0"/>
    <w:pPr>
      <w:spacing w:after="0" w:line="240" w:lineRule="auto"/>
    </w:pPr>
    <w:rPr>
      <w:rFonts w:ascii="Verdana" w:eastAsia="Times New Roman" w:hAnsi="Verdana" w:cs="Verdana"/>
      <w:sz w:val="20"/>
      <w:szCs w:val="20"/>
      <w:lang w:val="en-US"/>
    </w:rPr>
  </w:style>
  <w:style w:type="paragraph" w:customStyle="1" w:styleId="affffffffffffc">
    <w:name w:val="Знак Знак Знак Знак Знак Знак"/>
    <w:basedOn w:val="a5"/>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6"/>
    <w:rsid w:val="006E5C4E"/>
  </w:style>
  <w:style w:type="paragraph" w:customStyle="1" w:styleId="04">
    <w:name w:val="04"/>
    <w:basedOn w:val="a5"/>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d">
    <w:name w:val="дисерт"/>
    <w:basedOn w:val="a5"/>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5"/>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5"/>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5"/>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6"/>
    <w:rsid w:val="008305DD"/>
  </w:style>
  <w:style w:type="paragraph" w:customStyle="1" w:styleId="affffffffffffe">
    <w:name w:val="текст примечания"/>
    <w:basedOn w:val="18"/>
    <w:rsid w:val="00B11673"/>
    <w:pPr>
      <w:widowControl/>
      <w:spacing w:line="240" w:lineRule="auto"/>
      <w:ind w:firstLine="0"/>
      <w:jc w:val="left"/>
    </w:pPr>
    <w:rPr>
      <w:rFonts w:ascii="Times New Roman" w:hAnsi="Times New Roman"/>
      <w:snapToGrid/>
    </w:rPr>
  </w:style>
  <w:style w:type="paragraph" w:customStyle="1" w:styleId="afffffffffffff">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f0">
    <w:name w:val="Диссерт_ текст Знак"/>
    <w:basedOn w:val="a5"/>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6"/>
    <w:rsid w:val="00DA7FC4"/>
  </w:style>
  <w:style w:type="character" w:customStyle="1" w:styleId="fundquote">
    <w:name w:val="fundquote"/>
    <w:basedOn w:val="a6"/>
    <w:rsid w:val="00332A3A"/>
  </w:style>
  <w:style w:type="character" w:customStyle="1" w:styleId="sitenoticetoggle">
    <w:name w:val="sitenoticetoggle"/>
    <w:basedOn w:val="a6"/>
    <w:rsid w:val="00332A3A"/>
  </w:style>
  <w:style w:type="character" w:customStyle="1" w:styleId="fileinfo">
    <w:name w:val="fileinfo"/>
    <w:basedOn w:val="a6"/>
    <w:rsid w:val="00332A3A"/>
  </w:style>
  <w:style w:type="character" w:customStyle="1" w:styleId="editsection">
    <w:name w:val="editsection"/>
    <w:basedOn w:val="a6"/>
    <w:rsid w:val="00332A3A"/>
  </w:style>
  <w:style w:type="character" w:customStyle="1" w:styleId="divider">
    <w:name w:val="divider"/>
    <w:basedOn w:val="a6"/>
    <w:rsid w:val="00332A3A"/>
  </w:style>
  <w:style w:type="character" w:customStyle="1" w:styleId="i1">
    <w:name w:val="i1"/>
    <w:basedOn w:val="a6"/>
    <w:rsid w:val="00332A3A"/>
    <w:rPr>
      <w:i/>
      <w:iCs/>
    </w:rPr>
  </w:style>
  <w:style w:type="paragraph" w:customStyle="1" w:styleId="contentboxopenaccesstitle">
    <w:name w:val="content_box_openaccess_title"/>
    <w:basedOn w:val="a5"/>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5"/>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5"/>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5"/>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6"/>
    <w:rsid w:val="00332A3A"/>
    <w:rPr>
      <w:color w:val="000066"/>
      <w:u w:val="single"/>
    </w:rPr>
  </w:style>
  <w:style w:type="paragraph" w:customStyle="1" w:styleId="fm-author">
    <w:name w:val="fm-author"/>
    <w:basedOn w:val="a5"/>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6"/>
    <w:rsid w:val="00332A3A"/>
  </w:style>
  <w:style w:type="character" w:customStyle="1" w:styleId="small1">
    <w:name w:val="small1"/>
    <w:basedOn w:val="a6"/>
    <w:rsid w:val="00332A3A"/>
    <w:rPr>
      <w:rFonts w:ascii="Verdana" w:hAnsi="Verdana" w:cs="Verdana"/>
      <w:color w:val="000000"/>
      <w:sz w:val="15"/>
      <w:szCs w:val="15"/>
    </w:rPr>
  </w:style>
  <w:style w:type="character" w:customStyle="1" w:styleId="h1black1">
    <w:name w:val="h1black1"/>
    <w:basedOn w:val="a6"/>
    <w:rsid w:val="00332A3A"/>
    <w:rPr>
      <w:rFonts w:ascii="Verdana" w:hAnsi="Verdana" w:cs="Verdana"/>
      <w:b/>
      <w:bCs/>
      <w:color w:val="000000"/>
      <w:sz w:val="27"/>
      <w:szCs w:val="27"/>
      <w:u w:val="none"/>
      <w:effect w:val="none"/>
    </w:rPr>
  </w:style>
  <w:style w:type="character" w:customStyle="1" w:styleId="bodyblack1">
    <w:name w:val="bodyblack1"/>
    <w:basedOn w:val="a6"/>
    <w:rsid w:val="00332A3A"/>
    <w:rPr>
      <w:rFonts w:ascii="Verdana" w:hAnsi="Verdana" w:cs="Verdana"/>
      <w:color w:val="000000"/>
      <w:sz w:val="20"/>
      <w:szCs w:val="20"/>
    </w:rPr>
  </w:style>
  <w:style w:type="paragraph" w:customStyle="1" w:styleId="bibliomixed">
    <w:name w:val="bibliomixed"/>
    <w:basedOn w:val="a5"/>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5"/>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5"/>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5"/>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5"/>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6"/>
    <w:rsid w:val="00332A3A"/>
    <w:rPr>
      <w:rFonts w:ascii="Verdana" w:hAnsi="Verdana" w:cs="Verdana"/>
      <w:color w:val="000000"/>
      <w:sz w:val="30"/>
      <w:szCs w:val="30"/>
    </w:rPr>
  </w:style>
  <w:style w:type="character" w:customStyle="1" w:styleId="xauthor1">
    <w:name w:val="xauthor1"/>
    <w:basedOn w:val="a6"/>
    <w:rsid w:val="00332A3A"/>
    <w:rPr>
      <w:rFonts w:ascii="Verdana" w:hAnsi="Verdana" w:cs="Verdana"/>
      <w:b/>
      <w:bCs/>
      <w:sz w:val="18"/>
      <w:szCs w:val="18"/>
    </w:rPr>
  </w:style>
  <w:style w:type="character" w:customStyle="1" w:styleId="softsubbhead1">
    <w:name w:val="softsubbhead1"/>
    <w:basedOn w:val="a6"/>
    <w:rsid w:val="00332A3A"/>
    <w:rPr>
      <w:rFonts w:ascii="Verdana" w:hAnsi="Verdana" w:cs="Verdana"/>
      <w:sz w:val="23"/>
      <w:szCs w:val="23"/>
    </w:rPr>
  </w:style>
  <w:style w:type="character" w:customStyle="1" w:styleId="subhead1">
    <w:name w:val="subhead1"/>
    <w:basedOn w:val="a6"/>
    <w:rsid w:val="00332A3A"/>
    <w:rPr>
      <w:rFonts w:ascii="Verdana" w:hAnsi="Verdana" w:cs="Verdana"/>
      <w:b/>
      <w:bCs/>
      <w:sz w:val="24"/>
      <w:szCs w:val="24"/>
    </w:rPr>
  </w:style>
  <w:style w:type="paragraph" w:customStyle="1" w:styleId="xfull">
    <w:name w:val="xfull"/>
    <w:basedOn w:val="a5"/>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6"/>
    <w:rsid w:val="00332A3A"/>
    <w:rPr>
      <w:rFonts w:ascii="Verdana" w:hAnsi="Verdana" w:cs="Verdana"/>
      <w:b/>
      <w:bCs/>
      <w:sz w:val="23"/>
      <w:szCs w:val="23"/>
    </w:rPr>
  </w:style>
  <w:style w:type="character" w:customStyle="1" w:styleId="entity1">
    <w:name w:val="entity1"/>
    <w:basedOn w:val="a6"/>
    <w:rsid w:val="00332A3A"/>
    <w:rPr>
      <w:rFonts w:ascii="Verdana" w:hAnsi="Verdana" w:cs="Verdana"/>
      <w:sz w:val="20"/>
      <w:szCs w:val="20"/>
    </w:rPr>
  </w:style>
  <w:style w:type="paragraph" w:styleId="afffffffffffff1">
    <w:name w:val="Signature"/>
    <w:basedOn w:val="a5"/>
    <w:link w:val="afffffffffffff2"/>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f2">
    <w:name w:val="Подпись Знак"/>
    <w:basedOn w:val="a6"/>
    <w:link w:val="afffffffffffff1"/>
    <w:rsid w:val="00332A3A"/>
    <w:rPr>
      <w:rFonts w:ascii="1251 Times" w:eastAsia="Times New Roman" w:hAnsi="1251 Times" w:cs="1251 Times"/>
      <w:sz w:val="17"/>
      <w:szCs w:val="17"/>
      <w:lang w:val="uk-UA" w:eastAsia="ru-RU"/>
    </w:rPr>
  </w:style>
  <w:style w:type="paragraph" w:customStyle="1" w:styleId="660">
    <w:name w:val="Заголовок 66"/>
    <w:basedOn w:val="a5"/>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6"/>
    <w:rsid w:val="00332A3A"/>
    <w:rPr>
      <w:color w:val="auto"/>
      <w:u w:val="single"/>
      <w:effect w:val="none"/>
    </w:rPr>
  </w:style>
  <w:style w:type="character" w:customStyle="1" w:styleId="351">
    <w:name w:val="Гиперссылка35"/>
    <w:basedOn w:val="a6"/>
    <w:rsid w:val="00332A3A"/>
    <w:rPr>
      <w:color w:val="auto"/>
      <w:u w:val="single"/>
      <w:effect w:val="none"/>
    </w:rPr>
  </w:style>
  <w:style w:type="character" w:customStyle="1" w:styleId="361">
    <w:name w:val="Гиперссылка36"/>
    <w:basedOn w:val="a6"/>
    <w:rsid w:val="00332A3A"/>
    <w:rPr>
      <w:color w:val="auto"/>
      <w:u w:val="single"/>
      <w:effect w:val="none"/>
    </w:rPr>
  </w:style>
  <w:style w:type="paragraph" w:customStyle="1" w:styleId="bold">
    <w:name w:val="bold"/>
    <w:basedOn w:val="a5"/>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5"/>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5"/>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5"/>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5"/>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6"/>
    <w:rsid w:val="00332A3A"/>
    <w:rPr>
      <w:b/>
      <w:bCs/>
      <w:sz w:val="18"/>
      <w:szCs w:val="18"/>
    </w:rPr>
  </w:style>
  <w:style w:type="character" w:customStyle="1" w:styleId="cssauthor">
    <w:name w:val="css_author"/>
    <w:basedOn w:val="a6"/>
    <w:rsid w:val="00332A3A"/>
    <w:rPr>
      <w:color w:val="800000"/>
    </w:rPr>
  </w:style>
  <w:style w:type="paragraph" w:customStyle="1" w:styleId="afffffffffffff3">
    <w:name w:val="+ маленький"/>
    <w:basedOn w:val="a5"/>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6"/>
    <w:rsid w:val="00332A3A"/>
  </w:style>
  <w:style w:type="paragraph" w:customStyle="1" w:styleId="afffffffffffff4">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6"/>
    <w:rsid w:val="004C6551"/>
    <w:rPr>
      <w:rFonts w:ascii="Verdana" w:hAnsi="Verdana" w:hint="default"/>
      <w:sz w:val="20"/>
      <w:szCs w:val="20"/>
    </w:rPr>
  </w:style>
  <w:style w:type="paragraph" w:customStyle="1" w:styleId="iiiaeuiue1">
    <w:name w:val="ii?iaeuiue1"/>
    <w:basedOn w:val="10"/>
    <w:rsid w:val="00881138"/>
    <w:pPr>
      <w:overflowPunct w:val="0"/>
      <w:autoSpaceDE w:val="0"/>
      <w:autoSpaceDN w:val="0"/>
      <w:adjustRightInd w:val="0"/>
      <w:spacing w:before="240" w:after="60"/>
      <w:textAlignment w:val="baseline"/>
      <w:outlineLvl w:val="9"/>
    </w:pPr>
    <w:rPr>
      <w:rFonts w:ascii="Arial" w:eastAsia="Times New Roman" w:hAnsi="Arial" w:cs="Arial"/>
      <w:b/>
      <w:bCs/>
      <w:kern w:val="28"/>
      <w:szCs w:val="28"/>
      <w:lang w:val="ru-RU"/>
    </w:rPr>
  </w:style>
  <w:style w:type="paragraph" w:customStyle="1" w:styleId="6a">
    <w:name w:val="Обычный6"/>
    <w:rsid w:val="00881138"/>
    <w:pPr>
      <w:spacing w:after="0" w:line="240" w:lineRule="auto"/>
    </w:pPr>
    <w:rPr>
      <w:rFonts w:ascii="Times New Roman" w:eastAsia="MS Mincho" w:hAnsi="Times New Roman" w:cs="Times New Roman"/>
      <w:sz w:val="24"/>
      <w:szCs w:val="20"/>
      <w:lang w:eastAsia="ru-RU"/>
    </w:rPr>
  </w:style>
  <w:style w:type="character" w:customStyle="1" w:styleId="2ffc">
    <w:name w:val="Гиперссылка2"/>
    <w:rsid w:val="00881138"/>
    <w:rPr>
      <w:color w:val="0000FF"/>
      <w:u w:val="single"/>
    </w:rPr>
  </w:style>
  <w:style w:type="paragraph" w:customStyle="1" w:styleId="afffffffffffff5">
    <w:name w:val="Тайм"/>
    <w:basedOn w:val="a5"/>
    <w:qFormat/>
    <w:rsid w:val="002C0050"/>
    <w:pPr>
      <w:spacing w:after="0" w:line="360" w:lineRule="auto"/>
      <w:ind w:firstLine="709"/>
      <w:jc w:val="both"/>
    </w:pPr>
    <w:rPr>
      <w:rFonts w:ascii="Times New Roman" w:eastAsia="Times New Roman" w:hAnsi="Times New Roman" w:cs="Times New Roman"/>
      <w:sz w:val="28"/>
      <w:lang w:eastAsia="ru-RU"/>
    </w:rPr>
  </w:style>
  <w:style w:type="paragraph" w:customStyle="1" w:styleId="2ffd">
    <w:name w:val="Тайм заг2"/>
    <w:basedOn w:val="10"/>
    <w:rsid w:val="002C0050"/>
    <w:pPr>
      <w:keepLines/>
      <w:spacing w:line="360" w:lineRule="auto"/>
      <w:ind w:firstLine="709"/>
      <w:jc w:val="both"/>
    </w:pPr>
    <w:rPr>
      <w:rFonts w:eastAsia="Times New Roman"/>
      <w:b/>
      <w:bCs/>
      <w:color w:val="000000"/>
      <w:szCs w:val="28"/>
      <w:lang w:val="ru-RU" w:eastAsia="en-US"/>
    </w:rPr>
  </w:style>
  <w:style w:type="paragraph" w:customStyle="1" w:styleId="afffffffffffff6">
    <w:name w:val="Стиль Тайм + полужирный"/>
    <w:basedOn w:val="10"/>
    <w:rsid w:val="002C0050"/>
    <w:pPr>
      <w:keepLines/>
      <w:spacing w:before="480" w:line="276" w:lineRule="auto"/>
      <w:ind w:firstLine="652"/>
      <w:jc w:val="both"/>
    </w:pPr>
    <w:rPr>
      <w:rFonts w:ascii="Cambria" w:eastAsia="Times New Roman" w:hAnsi="Cambria"/>
      <w:color w:val="365F91"/>
      <w:szCs w:val="28"/>
      <w:lang w:val="ru-RU" w:eastAsia="en-US"/>
    </w:rPr>
  </w:style>
  <w:style w:type="paragraph" w:customStyle="1" w:styleId="1fff6">
    <w:name w:val="Тайм заг1"/>
    <w:basedOn w:val="10"/>
    <w:rsid w:val="002C0050"/>
    <w:pPr>
      <w:keepLines/>
      <w:spacing w:line="360" w:lineRule="auto"/>
      <w:ind w:firstLine="652"/>
      <w:jc w:val="center"/>
    </w:pPr>
    <w:rPr>
      <w:rFonts w:eastAsia="Times New Roman"/>
      <w:b/>
      <w:szCs w:val="28"/>
      <w:lang w:val="ru-RU" w:eastAsia="en-US"/>
    </w:rPr>
  </w:style>
  <w:style w:type="paragraph" w:customStyle="1" w:styleId="afffffffffffff7">
    <w:name w:val="Стиль Тайм + полужирный По центру"/>
    <w:basedOn w:val="10"/>
    <w:rsid w:val="002C0050"/>
    <w:pPr>
      <w:keepLines/>
      <w:spacing w:before="480" w:line="276" w:lineRule="auto"/>
      <w:ind w:firstLine="652"/>
      <w:jc w:val="center"/>
    </w:pPr>
    <w:rPr>
      <w:rFonts w:eastAsia="Times New Roman"/>
      <w:b/>
      <w:color w:val="000000"/>
      <w:lang w:val="ru-RU" w:eastAsia="en-US"/>
    </w:rPr>
  </w:style>
  <w:style w:type="paragraph" w:customStyle="1" w:styleId="afffffffffffff8">
    <w:name w:val="список"/>
    <w:basedOn w:val="a5"/>
    <w:qFormat/>
    <w:rsid w:val="002C0050"/>
    <w:pPr>
      <w:tabs>
        <w:tab w:val="num" w:pos="360"/>
        <w:tab w:val="left" w:pos="567"/>
      </w:tabs>
      <w:spacing w:after="0" w:line="360" w:lineRule="auto"/>
      <w:ind w:left="360" w:hanging="360"/>
      <w:jc w:val="both"/>
    </w:pPr>
    <w:rPr>
      <w:rFonts w:ascii="Times New Roman" w:eastAsia="Calibri" w:hAnsi="Times New Roman" w:cs="Times New Roman"/>
      <w:sz w:val="28"/>
      <w:szCs w:val="28"/>
    </w:rPr>
  </w:style>
  <w:style w:type="paragraph" w:customStyle="1" w:styleId="a2">
    <w:name w:val="апп"/>
    <w:basedOn w:val="ac"/>
    <w:qFormat/>
    <w:rsid w:val="002C0050"/>
    <w:pPr>
      <w:numPr>
        <w:numId w:val="12"/>
      </w:numPr>
      <w:spacing w:after="0" w:line="360" w:lineRule="auto"/>
      <w:ind w:hanging="652"/>
      <w:jc w:val="both"/>
    </w:pPr>
    <w:rPr>
      <w:rFonts w:ascii="Times New Roman" w:eastAsia="Times New Roman" w:hAnsi="Times New Roman" w:cs="Times New Roman"/>
      <w:sz w:val="28"/>
      <w:szCs w:val="20"/>
      <w:lang w:eastAsia="ru-RU"/>
    </w:rPr>
  </w:style>
  <w:style w:type="character" w:styleId="afffffffffffff9">
    <w:name w:val="Placeholder Text"/>
    <w:basedOn w:val="a6"/>
    <w:uiPriority w:val="99"/>
    <w:semiHidden/>
    <w:rsid w:val="002C0050"/>
    <w:rPr>
      <w:color w:val="808080"/>
    </w:rPr>
  </w:style>
  <w:style w:type="paragraph" w:customStyle="1" w:styleId="1fff7">
    <w:name w:val="Загл 1"/>
    <w:basedOn w:val="afffffffffffff5"/>
    <w:next w:val="10"/>
    <w:qFormat/>
    <w:rsid w:val="002C0050"/>
  </w:style>
  <w:style w:type="paragraph" w:customStyle="1" w:styleId="TimesNewRoman121250">
    <w:name w:val="Стиль Times New Roman 12 пт Первая строка:  125 см После:  0 пт"/>
    <w:basedOn w:val="a5"/>
    <w:autoRedefine/>
    <w:rsid w:val="001A5DB0"/>
    <w:pPr>
      <w:spacing w:after="0" w:line="360" w:lineRule="auto"/>
      <w:ind w:firstLine="709"/>
      <w:jc w:val="both"/>
    </w:pPr>
    <w:rPr>
      <w:rFonts w:ascii="Times New Roman" w:eastAsia="Times New Roman" w:hAnsi="Times New Roman" w:cs="Times New Roman"/>
      <w:sz w:val="24"/>
      <w:szCs w:val="20"/>
    </w:rPr>
  </w:style>
  <w:style w:type="paragraph" w:customStyle="1" w:styleId="7a">
    <w:name w:val="Обычный7"/>
    <w:basedOn w:val="a5"/>
    <w:rsid w:val="009F23E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noska">
    <w:name w:val="snoska"/>
    <w:basedOn w:val="a5"/>
    <w:rsid w:val="00665D54"/>
    <w:pPr>
      <w:spacing w:after="0" w:line="200" w:lineRule="atLeast"/>
      <w:ind w:firstLine="340"/>
      <w:jc w:val="both"/>
    </w:pPr>
    <w:rPr>
      <w:rFonts w:ascii="Times New Roman" w:eastAsia="Times New Roman" w:hAnsi="Times New Roman" w:cs="Times New Roman"/>
      <w:color w:val="000000"/>
      <w:sz w:val="18"/>
      <w:szCs w:val="24"/>
      <w:lang w:eastAsia="ru-RU"/>
    </w:rPr>
  </w:style>
  <w:style w:type="paragraph" w:customStyle="1" w:styleId="261">
    <w:name w:val="Основной текст 26"/>
    <w:basedOn w:val="a5"/>
    <w:rsid w:val="005F73BC"/>
    <w:pPr>
      <w:spacing w:after="0" w:line="240" w:lineRule="auto"/>
      <w:ind w:right="-999"/>
      <w:jc w:val="both"/>
    </w:pPr>
    <w:rPr>
      <w:rFonts w:ascii="Times New Roman" w:eastAsia="Times New Roman" w:hAnsi="Times New Roman" w:cs="Mangal"/>
      <w:sz w:val="28"/>
      <w:szCs w:val="28"/>
      <w:lang w:eastAsia="ru-RU" w:bidi="hi-IN"/>
    </w:rPr>
  </w:style>
  <w:style w:type="character" w:customStyle="1" w:styleId="148">
    <w:name w:val="Основной шрифт абзаца14"/>
    <w:rsid w:val="005F73BC"/>
  </w:style>
  <w:style w:type="paragraph" w:customStyle="1" w:styleId="5f">
    <w:name w:val="Основной текст с отступом5"/>
    <w:basedOn w:val="a5"/>
    <w:rsid w:val="002E4C50"/>
    <w:pPr>
      <w:spacing w:after="0" w:line="360" w:lineRule="auto"/>
      <w:jc w:val="both"/>
    </w:pPr>
    <w:rPr>
      <w:rFonts w:ascii="Times New Roman" w:eastAsia="MS Mincho" w:hAnsi="Times New Roman" w:cs="Times New Roman"/>
      <w:sz w:val="24"/>
      <w:szCs w:val="24"/>
      <w:lang w:val="uk-UA" w:eastAsia="ru-RU"/>
    </w:rPr>
  </w:style>
  <w:style w:type="paragraph" w:customStyle="1" w:styleId="343">
    <w:name w:val="Основной текст с отступом 34"/>
    <w:basedOn w:val="a5"/>
    <w:rsid w:val="00522BF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000000"/>
      <w:sz w:val="28"/>
      <w:szCs w:val="20"/>
      <w:lang w:val="uk-UA" w:eastAsia="ru-RU"/>
    </w:rPr>
  </w:style>
  <w:style w:type="paragraph" w:customStyle="1" w:styleId="CM73">
    <w:name w:val="CM73"/>
    <w:basedOn w:val="Default"/>
    <w:next w:val="Default"/>
    <w:rsid w:val="00522BF4"/>
    <w:pPr>
      <w:spacing w:after="168"/>
    </w:pPr>
    <w:rPr>
      <w:rFonts w:ascii="IHPGP N+ Clearface" w:hAnsi="IHPGP N+ Clearface" w:cs="Times New Roman"/>
      <w:color w:val="auto"/>
    </w:rPr>
  </w:style>
  <w:style w:type="paragraph" w:customStyle="1" w:styleId="CM77">
    <w:name w:val="CM77"/>
    <w:basedOn w:val="Default"/>
    <w:next w:val="Default"/>
    <w:rsid w:val="00522BF4"/>
    <w:pPr>
      <w:spacing w:after="648"/>
    </w:pPr>
    <w:rPr>
      <w:rFonts w:ascii="IHPGO J+ Frutiger" w:hAnsi="IHPGO J+ Frutiger" w:cs="Times New Roman"/>
      <w:color w:val="auto"/>
    </w:rPr>
  </w:style>
  <w:style w:type="character" w:customStyle="1" w:styleId="neverexpand">
    <w:name w:val="neverexpand"/>
    <w:basedOn w:val="a6"/>
    <w:rsid w:val="00522BF4"/>
  </w:style>
  <w:style w:type="paragraph" w:customStyle="1" w:styleId="afffffffffffffa">
    <w:name w:val="Примітка"/>
    <w:basedOn w:val="5f"/>
    <w:rsid w:val="00FA7E0D"/>
    <w:pPr>
      <w:spacing w:before="120" w:after="120"/>
    </w:pPr>
    <w:rPr>
      <w:sz w:val="28"/>
      <w:szCs w:val="28"/>
      <w:lang w:eastAsia="ja-JP"/>
    </w:rPr>
  </w:style>
  <w:style w:type="character" w:customStyle="1" w:styleId="CharChar">
    <w:name w:val="Char Char"/>
    <w:basedOn w:val="a6"/>
    <w:rsid w:val="00FA7E0D"/>
    <w:rPr>
      <w:rFonts w:eastAsia="MS Mincho"/>
      <w:sz w:val="24"/>
      <w:szCs w:val="24"/>
      <w:lang w:val="ru-RU" w:eastAsia="ja-JP"/>
    </w:rPr>
  </w:style>
  <w:style w:type="character" w:customStyle="1" w:styleId="postbody1">
    <w:name w:val="postbody1"/>
    <w:basedOn w:val="a6"/>
    <w:rsid w:val="00FA7E0D"/>
    <w:rPr>
      <w:sz w:val="18"/>
      <w:szCs w:val="18"/>
    </w:rPr>
  </w:style>
  <w:style w:type="character" w:customStyle="1" w:styleId="FontStyle45">
    <w:name w:val="Font Style45"/>
    <w:basedOn w:val="a6"/>
    <w:rsid w:val="00FA7E0D"/>
    <w:rPr>
      <w:rFonts w:ascii="Times New Roman" w:hAnsi="Times New Roman" w:cs="Times New Roman"/>
      <w:b/>
      <w:bCs/>
      <w:sz w:val="16"/>
      <w:szCs w:val="16"/>
    </w:rPr>
  </w:style>
  <w:style w:type="character" w:customStyle="1" w:styleId="FontStyle56">
    <w:name w:val="Font Style56"/>
    <w:basedOn w:val="a6"/>
    <w:rsid w:val="00FA7E0D"/>
    <w:rPr>
      <w:rFonts w:ascii="Times New Roman" w:hAnsi="Times New Roman" w:cs="Times New Roman"/>
      <w:sz w:val="16"/>
      <w:szCs w:val="16"/>
    </w:rPr>
  </w:style>
  <w:style w:type="paragraph" w:customStyle="1" w:styleId="149">
    <w:name w:val="Название14"/>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5"/>
    <w:rsid w:val="00FA7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b">
    <w:name w:val="Рисунок"/>
    <w:basedOn w:val="aa"/>
    <w:rsid w:val="00FA7E0D"/>
    <w:pPr>
      <w:suppressAutoHyphens w:val="0"/>
      <w:spacing w:before="120" w:line="360" w:lineRule="auto"/>
      <w:jc w:val="center"/>
    </w:pPr>
    <w:rPr>
      <w:rFonts w:ascii="Times New Roman" w:eastAsia="MS Mincho" w:hAnsi="Times New Roman" w:cs="Times New Roman"/>
      <w:szCs w:val="28"/>
      <w:lang w:val="uk-UA" w:eastAsia="ja-JP"/>
    </w:rPr>
  </w:style>
  <w:style w:type="character" w:customStyle="1" w:styleId="afffffffffffffc">
    <w:name w:val="Рисунок Знак"/>
    <w:basedOn w:val="CharChar"/>
    <w:rsid w:val="00FA7E0D"/>
    <w:rPr>
      <w:rFonts w:eastAsia="MS Mincho"/>
      <w:sz w:val="28"/>
      <w:szCs w:val="28"/>
      <w:lang w:val="uk-UA" w:eastAsia="ja-JP"/>
    </w:rPr>
  </w:style>
  <w:style w:type="paragraph" w:customStyle="1" w:styleId="-">
    <w:name w:val="заголовок-Д"/>
    <w:basedOn w:val="a5"/>
    <w:rsid w:val="007157C3"/>
    <w:pPr>
      <w:spacing w:after="0" w:line="480" w:lineRule="auto"/>
      <w:ind w:firstLine="720"/>
      <w:jc w:val="both"/>
    </w:pPr>
    <w:rPr>
      <w:rFonts w:ascii="Arial" w:eastAsia="SimSun" w:hAnsi="Arial" w:cs="Times New Roman"/>
      <w:b/>
      <w:bCs/>
      <w:sz w:val="28"/>
      <w:szCs w:val="28"/>
      <w:lang w:eastAsia="ru-RU"/>
    </w:rPr>
  </w:style>
  <w:style w:type="paragraph" w:customStyle="1" w:styleId="BodyText22">
    <w:name w:val="Body Text 22"/>
    <w:basedOn w:val="a5"/>
    <w:rsid w:val="009178CF"/>
    <w:pPr>
      <w:autoSpaceDE w:val="0"/>
      <w:autoSpaceDN w:val="0"/>
      <w:spacing w:after="0" w:line="360" w:lineRule="auto"/>
      <w:jc w:val="center"/>
    </w:pPr>
    <w:rPr>
      <w:rFonts w:ascii="Times New Roman CYR" w:eastAsia="Times New Roman" w:hAnsi="Times New Roman CYR" w:cs="Times New Roman CYR"/>
      <w:sz w:val="28"/>
      <w:szCs w:val="28"/>
      <w:lang w:val="uk-UA" w:eastAsia="ru-RU"/>
    </w:rPr>
  </w:style>
  <w:style w:type="paragraph" w:customStyle="1" w:styleId="2ffe">
    <w:name w:val="Обычный (веб)2"/>
    <w:basedOn w:val="a5"/>
    <w:rsid w:val="009178CF"/>
    <w:pPr>
      <w:spacing w:before="100" w:after="100" w:line="240" w:lineRule="auto"/>
    </w:pPr>
    <w:rPr>
      <w:rFonts w:ascii="Times New Roman" w:eastAsia="Times New Roman" w:hAnsi="Times New Roman" w:cs="Times New Roman"/>
      <w:sz w:val="24"/>
      <w:szCs w:val="20"/>
      <w:lang w:eastAsia="ru-RU"/>
    </w:rPr>
  </w:style>
  <w:style w:type="character" w:customStyle="1" w:styleId="afffffffffffffd">
    <w:name w:val="Печатная машинка"/>
    <w:rsid w:val="009178CF"/>
    <w:rPr>
      <w:rFonts w:ascii="Courier New" w:hAnsi="Courier New" w:cs="Courier New"/>
      <w:sz w:val="20"/>
      <w:szCs w:val="20"/>
    </w:rPr>
  </w:style>
  <w:style w:type="paragraph" w:customStyle="1" w:styleId="afffffffffffffe">
    <w:name w:val="Готовый"/>
    <w:basedOn w:val="a5"/>
    <w:rsid w:val="009178C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line="240" w:lineRule="auto"/>
    </w:pPr>
    <w:rPr>
      <w:rFonts w:ascii="Courier New" w:eastAsia="Times New Roman" w:hAnsi="Courier New" w:cs="Courier New"/>
      <w:sz w:val="20"/>
      <w:szCs w:val="20"/>
      <w:lang w:eastAsia="ru-RU"/>
    </w:rPr>
  </w:style>
  <w:style w:type="paragraph" w:customStyle="1" w:styleId="Pidrozdil">
    <w:name w:val="Pidrozdil"/>
    <w:basedOn w:val="a5"/>
    <w:rsid w:val="00A3755F"/>
    <w:pPr>
      <w:autoSpaceDE w:val="0"/>
      <w:autoSpaceDN w:val="0"/>
      <w:adjustRightInd w:val="0"/>
      <w:spacing w:after="0" w:line="500" w:lineRule="atLeast"/>
      <w:jc w:val="center"/>
      <w:textAlignment w:val="baseline"/>
    </w:pPr>
    <w:rPr>
      <w:rFonts w:ascii="Times New Roman" w:eastAsia="Times New Roman" w:hAnsi="Times New Roman" w:cs="Times New Roman"/>
      <w:color w:val="000000"/>
      <w:spacing w:val="8"/>
      <w:sz w:val="28"/>
      <w:szCs w:val="28"/>
      <w:lang w:eastAsia="ru-RU"/>
    </w:rPr>
  </w:style>
  <w:style w:type="paragraph" w:customStyle="1" w:styleId="Noparagraphstyle">
    <w:name w:val="[No paragraph style]"/>
    <w:link w:val="Noparagraphstyle0"/>
    <w:rsid w:val="00A3755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Noparagraphstyle0">
    <w:name w:val="[No paragraph style] Знак"/>
    <w:basedOn w:val="a6"/>
    <w:link w:val="Noparagraphstyle"/>
    <w:rsid w:val="00A3755F"/>
    <w:rPr>
      <w:rFonts w:ascii="Times New Roman" w:eastAsia="Times New Roman" w:hAnsi="Times New Roman" w:cs="Times New Roman"/>
      <w:color w:val="000000"/>
      <w:sz w:val="24"/>
      <w:szCs w:val="24"/>
      <w:lang w:eastAsia="ru-RU"/>
    </w:rPr>
  </w:style>
  <w:style w:type="character" w:customStyle="1" w:styleId="text0">
    <w:name w:val="text Знак"/>
    <w:basedOn w:val="a6"/>
    <w:link w:val="text"/>
    <w:rsid w:val="00A3755F"/>
    <w:rPr>
      <w:rFonts w:ascii="Tahoma" w:eastAsia="Times New Roman" w:hAnsi="Tahoma" w:cs="Tahoma"/>
      <w:color w:val="646459"/>
      <w:sz w:val="17"/>
      <w:szCs w:val="17"/>
      <w:lang w:val="uk-UA" w:eastAsia="ru-RU"/>
    </w:rPr>
  </w:style>
  <w:style w:type="paragraph" w:customStyle="1" w:styleId="krapky">
    <w:name w:val="krapky"/>
    <w:basedOn w:val="Noparagraphstyle"/>
    <w:rsid w:val="00A3755F"/>
    <w:pPr>
      <w:tabs>
        <w:tab w:val="left" w:pos="720"/>
      </w:tabs>
      <w:spacing w:line="500" w:lineRule="atLeast"/>
      <w:jc w:val="both"/>
      <w:textAlignment w:val="baseline"/>
    </w:pPr>
    <w:rPr>
      <w:spacing w:val="8"/>
      <w:sz w:val="28"/>
      <w:szCs w:val="28"/>
    </w:rPr>
  </w:style>
  <w:style w:type="paragraph" w:customStyle="1" w:styleId="textnomer">
    <w:name w:val="text_nomer"/>
    <w:basedOn w:val="text"/>
    <w:link w:val="textnomer0"/>
    <w:rsid w:val="00A3755F"/>
    <w:pPr>
      <w:autoSpaceDE w:val="0"/>
      <w:autoSpaceDN w:val="0"/>
      <w:adjustRightInd w:val="0"/>
      <w:spacing w:before="0" w:beforeAutospacing="0" w:after="0" w:afterAutospacing="0" w:line="500" w:lineRule="atLeast"/>
      <w:ind w:left="680" w:hanging="680"/>
      <w:jc w:val="both"/>
      <w:textAlignment w:val="baseline"/>
    </w:pPr>
    <w:rPr>
      <w:rFonts w:ascii="Times New Roman" w:hAnsi="Times New Roman" w:cs="Times New Roman"/>
      <w:color w:val="000000"/>
      <w:spacing w:val="8"/>
      <w:sz w:val="28"/>
      <w:szCs w:val="28"/>
      <w:lang w:val="ru-RU"/>
    </w:rPr>
  </w:style>
  <w:style w:type="paragraph" w:customStyle="1" w:styleId="Rozdil">
    <w:name w:val="Rozdil"/>
    <w:basedOn w:val="Noparagraphstyle"/>
    <w:rsid w:val="00A3755F"/>
    <w:pPr>
      <w:spacing w:line="500" w:lineRule="atLeast"/>
      <w:jc w:val="center"/>
      <w:textAlignment w:val="baseline"/>
    </w:pPr>
    <w:rPr>
      <w:b/>
      <w:bCs/>
      <w:caps/>
      <w:sz w:val="28"/>
      <w:szCs w:val="28"/>
    </w:rPr>
  </w:style>
  <w:style w:type="paragraph" w:customStyle="1" w:styleId="textabzac">
    <w:name w:val="text abzac"/>
    <w:basedOn w:val="text"/>
    <w:rsid w:val="00A3755F"/>
    <w:pPr>
      <w:autoSpaceDE w:val="0"/>
      <w:autoSpaceDN w:val="0"/>
      <w:adjustRightInd w:val="0"/>
      <w:spacing w:before="0" w:beforeAutospacing="0" w:after="0" w:afterAutospacing="0" w:line="500" w:lineRule="atLeast"/>
      <w:textAlignment w:val="baseline"/>
    </w:pPr>
    <w:rPr>
      <w:rFonts w:ascii="Times New Roman" w:hAnsi="Times New Roman" w:cs="Times New Roman"/>
      <w:color w:val="000000"/>
      <w:spacing w:val="8"/>
      <w:sz w:val="28"/>
      <w:szCs w:val="28"/>
      <w:lang w:val="ru-RU"/>
    </w:rPr>
  </w:style>
  <w:style w:type="character" w:customStyle="1" w:styleId="textnomer0">
    <w:name w:val="text_nomer Знак"/>
    <w:basedOn w:val="a6"/>
    <w:link w:val="textnomer"/>
    <w:rsid w:val="00A3755F"/>
    <w:rPr>
      <w:rFonts w:ascii="Times New Roman" w:eastAsia="Times New Roman" w:hAnsi="Times New Roman" w:cs="Times New Roman"/>
      <w:color w:val="000000"/>
      <w:spacing w:val="8"/>
      <w:sz w:val="28"/>
      <w:szCs w:val="28"/>
      <w:lang w:eastAsia="ru-RU"/>
    </w:rPr>
  </w:style>
  <w:style w:type="character" w:customStyle="1" w:styleId="textitalic">
    <w:name w:val="text_italic"/>
    <w:basedOn w:val="a6"/>
    <w:rsid w:val="00A3755F"/>
  </w:style>
  <w:style w:type="paragraph" w:customStyle="1" w:styleId="3fb">
    <w:name w:val="Основной текст3"/>
    <w:basedOn w:val="6a"/>
    <w:rsid w:val="003B6480"/>
    <w:rPr>
      <w:rFonts w:eastAsia="Times New Roman"/>
      <w:snapToGrid w:val="0"/>
      <w:color w:val="000000"/>
      <w:sz w:val="28"/>
    </w:rPr>
  </w:style>
  <w:style w:type="character" w:customStyle="1" w:styleId="text11">
    <w:name w:val="text11"/>
    <w:basedOn w:val="a6"/>
    <w:rsid w:val="003B6480"/>
    <w:rPr>
      <w:rFonts w:ascii="Arial" w:hAnsi="Arial" w:cs="Arial" w:hint="default"/>
      <w:color w:val="000000"/>
      <w:sz w:val="18"/>
      <w:szCs w:val="18"/>
    </w:rPr>
  </w:style>
  <w:style w:type="character" w:customStyle="1" w:styleId="textbold1">
    <w:name w:val="text_bold1"/>
    <w:basedOn w:val="a6"/>
    <w:rsid w:val="003B6480"/>
    <w:rPr>
      <w:b/>
      <w:bCs/>
    </w:rPr>
  </w:style>
  <w:style w:type="numbering" w:styleId="111111">
    <w:name w:val="Outline List 2"/>
    <w:basedOn w:val="a8"/>
    <w:rsid w:val="003B6480"/>
    <w:pPr>
      <w:numPr>
        <w:numId w:val="14"/>
      </w:numPr>
    </w:pPr>
  </w:style>
  <w:style w:type="numbering" w:styleId="1ai">
    <w:name w:val="Outline List 1"/>
    <w:basedOn w:val="a8"/>
    <w:rsid w:val="003B6480"/>
    <w:pPr>
      <w:numPr>
        <w:numId w:val="15"/>
      </w:numPr>
    </w:pPr>
  </w:style>
  <w:style w:type="numbering" w:styleId="a1">
    <w:name w:val="Outline List 3"/>
    <w:basedOn w:val="a8"/>
    <w:rsid w:val="003B6480"/>
    <w:pPr>
      <w:numPr>
        <w:numId w:val="16"/>
      </w:numPr>
    </w:pPr>
  </w:style>
  <w:style w:type="paragraph" w:customStyle="1" w:styleId="135">
    <w:name w:val="Заголовок 13"/>
    <w:basedOn w:val="6a"/>
    <w:next w:val="6a"/>
    <w:rsid w:val="003B6480"/>
    <w:pPr>
      <w:keepNext/>
      <w:spacing w:line="360" w:lineRule="auto"/>
      <w:jc w:val="center"/>
    </w:pPr>
    <w:rPr>
      <w:rFonts w:eastAsia="Times New Roman"/>
      <w:sz w:val="28"/>
    </w:rPr>
  </w:style>
  <w:style w:type="paragraph" w:customStyle="1" w:styleId="affffffffffffff">
    <w:name w:val="Автореф"/>
    <w:basedOn w:val="a5"/>
    <w:rsid w:val="00790E5A"/>
    <w:pPr>
      <w:spacing w:after="0" w:line="360" w:lineRule="auto"/>
      <w:ind w:firstLine="720"/>
      <w:jc w:val="both"/>
    </w:pPr>
    <w:rPr>
      <w:rFonts w:ascii="Times New Roman" w:eastAsia="Times New Roman" w:hAnsi="Times New Roman" w:cs="Times New Roman"/>
      <w:noProof/>
      <w:sz w:val="24"/>
      <w:szCs w:val="20"/>
      <w:lang w:eastAsia="ru-RU"/>
    </w:rPr>
  </w:style>
  <w:style w:type="character" w:customStyle="1" w:styleId="mapf1">
    <w:name w:val="mapf1"/>
    <w:basedOn w:val="a6"/>
    <w:rsid w:val="00913A20"/>
    <w:rPr>
      <w:rFonts w:ascii="Arial" w:hAnsi="Arial" w:cs="Arial" w:hint="default"/>
      <w:i/>
      <w:iCs/>
      <w:color w:val="666666"/>
      <w:sz w:val="20"/>
      <w:szCs w:val="20"/>
    </w:rPr>
  </w:style>
  <w:style w:type="character" w:customStyle="1" w:styleId="breadcrumb1">
    <w:name w:val="breadcrumb1"/>
    <w:basedOn w:val="a6"/>
    <w:rsid w:val="00913A20"/>
    <w:rPr>
      <w:rFonts w:ascii="Arial" w:hAnsi="Arial" w:cs="Arial" w:hint="default"/>
      <w:color w:val="004A8A"/>
      <w:sz w:val="16"/>
      <w:szCs w:val="16"/>
    </w:rPr>
  </w:style>
  <w:style w:type="paragraph" w:customStyle="1" w:styleId="affffffffffffff0">
    <w:name w:val="Основний текст"/>
    <w:rsid w:val="00862551"/>
    <w:pPr>
      <w:spacing w:after="0" w:line="240" w:lineRule="auto"/>
      <w:ind w:firstLine="340"/>
      <w:jc w:val="both"/>
    </w:pPr>
    <w:rPr>
      <w:rFonts w:ascii="Times New Roman" w:eastAsia="SimSun" w:hAnsi="Times New Roman" w:cs="Times New Roman"/>
      <w:sz w:val="21"/>
      <w:szCs w:val="20"/>
      <w:lang w:eastAsia="ru-RU"/>
    </w:rPr>
  </w:style>
  <w:style w:type="character" w:customStyle="1" w:styleId="dcom">
    <w:name w:val="d_com"/>
    <w:basedOn w:val="a6"/>
    <w:rsid w:val="00862551"/>
    <w:rPr>
      <w:rFonts w:cs="Times New Roman"/>
    </w:rPr>
  </w:style>
  <w:style w:type="character" w:customStyle="1" w:styleId="c6">
    <w:name w:val="c6"/>
    <w:basedOn w:val="a6"/>
    <w:rsid w:val="00862551"/>
    <w:rPr>
      <w:rFonts w:cs="Times New Roman"/>
    </w:rPr>
  </w:style>
  <w:style w:type="paragraph" w:customStyle="1" w:styleId="4f6">
    <w:name w:val="Абзац списка4"/>
    <w:basedOn w:val="a5"/>
    <w:rsid w:val="00862551"/>
    <w:pPr>
      <w:spacing w:after="0" w:line="240" w:lineRule="auto"/>
      <w:ind w:left="708"/>
    </w:pPr>
    <w:rPr>
      <w:rFonts w:ascii="Times New Roman" w:eastAsia="SimSun" w:hAnsi="Times New Roman" w:cs="Times New Roman"/>
      <w:sz w:val="24"/>
      <w:szCs w:val="24"/>
      <w:lang w:eastAsia="ru-RU"/>
    </w:rPr>
  </w:style>
  <w:style w:type="paragraph" w:customStyle="1" w:styleId="affffffffffffff1">
    <w:name w:val="Списочный"/>
    <w:basedOn w:val="a5"/>
    <w:rsid w:val="00862551"/>
    <w:pPr>
      <w:keepLines/>
      <w:spacing w:before="120" w:after="120" w:line="240" w:lineRule="auto"/>
      <w:jc w:val="both"/>
    </w:pPr>
    <w:rPr>
      <w:rFonts w:ascii="Times New Roman" w:eastAsia="SimSun" w:hAnsi="Times New Roman" w:cs="Times New Roman"/>
      <w:sz w:val="28"/>
      <w:szCs w:val="20"/>
      <w:lang w:val="uk-UA" w:eastAsia="ru-RU"/>
    </w:rPr>
  </w:style>
  <w:style w:type="paragraph" w:customStyle="1" w:styleId="TOCHeadofCharter">
    <w:name w:val="TOC Head of Charter"/>
    <w:basedOn w:val="a5"/>
    <w:rsid w:val="00862551"/>
    <w:pPr>
      <w:tabs>
        <w:tab w:val="right" w:leader="dot" w:pos="9525"/>
      </w:tabs>
      <w:autoSpaceDE w:val="0"/>
      <w:autoSpaceDN w:val="0"/>
      <w:adjustRightInd w:val="0"/>
      <w:spacing w:before="170" w:after="0" w:line="360" w:lineRule="auto"/>
      <w:ind w:left="482" w:hanging="482"/>
    </w:pPr>
    <w:rPr>
      <w:rFonts w:ascii="Times New Roman" w:eastAsia="SimSun" w:hAnsi="Times New Roman" w:cs="Times New Roman"/>
      <w:sz w:val="28"/>
      <w:szCs w:val="28"/>
      <w:lang w:eastAsia="ru-RU"/>
    </w:rPr>
  </w:style>
  <w:style w:type="paragraph" w:customStyle="1" w:styleId="TOCParagraph">
    <w:name w:val="TOC Paragraph"/>
    <w:basedOn w:val="a5"/>
    <w:rsid w:val="00862551"/>
    <w:pPr>
      <w:tabs>
        <w:tab w:val="right" w:leader="dot" w:pos="9525"/>
      </w:tabs>
      <w:autoSpaceDE w:val="0"/>
      <w:autoSpaceDN w:val="0"/>
      <w:adjustRightInd w:val="0"/>
      <w:spacing w:after="0" w:line="360" w:lineRule="auto"/>
      <w:ind w:left="964" w:hanging="482"/>
    </w:pPr>
    <w:rPr>
      <w:rFonts w:ascii="Times New Roman" w:eastAsia="SimSun" w:hAnsi="Times New Roman" w:cs="Times New Roman"/>
      <w:sz w:val="28"/>
      <w:szCs w:val="28"/>
      <w:lang w:eastAsia="ru-RU"/>
    </w:rPr>
  </w:style>
  <w:style w:type="character" w:customStyle="1" w:styleId="dbody">
    <w:name w:val="d_body"/>
    <w:basedOn w:val="a6"/>
    <w:rsid w:val="00862551"/>
    <w:rPr>
      <w:rFonts w:cs="Times New Roman"/>
    </w:rPr>
  </w:style>
  <w:style w:type="paragraph" w:customStyle="1" w:styleId="affffffffffffff2">
    <w:name w:val="Опоненти"/>
    <w:basedOn w:val="afff0"/>
    <w:rsid w:val="004F16A4"/>
    <w:pPr>
      <w:widowControl/>
      <w:suppressAutoHyphens w:val="0"/>
      <w:autoSpaceDE w:val="0"/>
      <w:autoSpaceDN w:val="0"/>
      <w:adjustRightInd w:val="0"/>
      <w:spacing w:after="0"/>
      <w:jc w:val="both"/>
    </w:pPr>
    <w:rPr>
      <w:rFonts w:ascii="Times New Roman" w:hAnsi="Times New Roman" w:cs="Times New Roman"/>
      <w:sz w:val="20"/>
      <w:szCs w:val="20"/>
      <w:lang w:val="uk-UA" w:eastAsia="en-US"/>
    </w:rPr>
  </w:style>
  <w:style w:type="paragraph" w:customStyle="1" w:styleId="1fff8">
    <w:name w:val="1Назва статти"/>
    <w:rsid w:val="004F16A4"/>
    <w:pPr>
      <w:autoSpaceDE w:val="0"/>
      <w:autoSpaceDN w:val="0"/>
      <w:adjustRightInd w:val="0"/>
      <w:spacing w:after="0" w:line="250" w:lineRule="atLeast"/>
      <w:jc w:val="center"/>
    </w:pPr>
    <w:rPr>
      <w:rFonts w:ascii="Times New Roman" w:eastAsia="Times New Roman" w:hAnsi="Times New Roman" w:cs="Times New Roman"/>
      <w:b/>
      <w:bCs/>
      <w:color w:val="000000"/>
      <w:spacing w:val="-15"/>
      <w:sz w:val="20"/>
      <w:szCs w:val="20"/>
      <w:lang w:val="uk-UA"/>
    </w:rPr>
  </w:style>
  <w:style w:type="paragraph" w:customStyle="1" w:styleId="affffffffffffff3">
    <w:name w:val="литература"/>
    <w:rsid w:val="004F16A4"/>
    <w:pPr>
      <w:autoSpaceDE w:val="0"/>
      <w:autoSpaceDN w:val="0"/>
      <w:adjustRightInd w:val="0"/>
      <w:spacing w:after="0" w:line="400" w:lineRule="atLeast"/>
      <w:ind w:firstLine="397"/>
      <w:jc w:val="both"/>
    </w:pPr>
    <w:rPr>
      <w:rFonts w:ascii="Times New Roman" w:eastAsia="Times New Roman" w:hAnsi="Times New Roman" w:cs="Times New Roman"/>
      <w:sz w:val="34"/>
      <w:szCs w:val="34"/>
      <w:lang w:val="uk-UA"/>
    </w:rPr>
  </w:style>
  <w:style w:type="paragraph" w:customStyle="1" w:styleId="affffffffffffff4">
    <w:name w:val="наз"/>
    <w:rsid w:val="004F16A4"/>
    <w:pPr>
      <w:autoSpaceDE w:val="0"/>
      <w:autoSpaceDN w:val="0"/>
      <w:adjustRightInd w:val="0"/>
      <w:spacing w:after="0" w:line="240" w:lineRule="auto"/>
      <w:jc w:val="center"/>
    </w:pPr>
    <w:rPr>
      <w:rFonts w:ascii="Arial" w:eastAsia="Times New Roman" w:hAnsi="Arial" w:cs="Arial"/>
      <w:b/>
      <w:bCs/>
      <w:color w:val="000000"/>
      <w:sz w:val="40"/>
      <w:szCs w:val="40"/>
      <w:lang w:val="uk-UA"/>
    </w:rPr>
  </w:style>
  <w:style w:type="paragraph" w:customStyle="1" w:styleId="affffffffffffff5">
    <w:name w:val="УДК"/>
    <w:basedOn w:val="afff0"/>
    <w:rsid w:val="004F16A4"/>
    <w:pPr>
      <w:widowControl/>
      <w:suppressAutoHyphens w:val="0"/>
      <w:autoSpaceDE w:val="0"/>
      <w:autoSpaceDN w:val="0"/>
      <w:adjustRightInd w:val="0"/>
      <w:spacing w:after="0"/>
      <w:ind w:left="227" w:hanging="227"/>
      <w:jc w:val="right"/>
    </w:pPr>
    <w:rPr>
      <w:rFonts w:ascii="Times New Roman" w:hAnsi="Times New Roman" w:cs="Times New Roman"/>
      <w:color w:val="000000"/>
      <w:sz w:val="28"/>
      <w:szCs w:val="28"/>
      <w:lang w:val="uk-UA" w:eastAsia="en-US"/>
    </w:rPr>
  </w:style>
  <w:style w:type="paragraph" w:customStyle="1" w:styleId="affffffffffffff6">
    <w:name w:val="прізв"/>
    <w:basedOn w:val="affffffffffffff7"/>
    <w:rsid w:val="004F16A4"/>
  </w:style>
  <w:style w:type="paragraph" w:customStyle="1" w:styleId="affffffffffffff7">
    <w:name w:val="посл"/>
    <w:rsid w:val="004F16A4"/>
    <w:pPr>
      <w:autoSpaceDE w:val="0"/>
      <w:autoSpaceDN w:val="0"/>
      <w:adjustRightInd w:val="0"/>
      <w:spacing w:after="0" w:line="260" w:lineRule="atLeast"/>
      <w:jc w:val="center"/>
    </w:pPr>
    <w:rPr>
      <w:rFonts w:ascii="Times New Roman" w:eastAsia="Times New Roman" w:hAnsi="Times New Roman" w:cs="Times New Roman"/>
      <w:b/>
      <w:bCs/>
      <w:color w:val="000000"/>
      <w:spacing w:val="-15"/>
      <w:sz w:val="28"/>
      <w:szCs w:val="28"/>
      <w:lang w:val="uk-UA"/>
    </w:rPr>
  </w:style>
  <w:style w:type="paragraph" w:customStyle="1" w:styleId="3fc">
    <w:name w:val="3Академия"/>
    <w:rsid w:val="004F16A4"/>
    <w:pPr>
      <w:autoSpaceDE w:val="0"/>
      <w:autoSpaceDN w:val="0"/>
      <w:adjustRightInd w:val="0"/>
      <w:spacing w:after="85" w:line="250" w:lineRule="atLeast"/>
      <w:jc w:val="center"/>
    </w:pPr>
    <w:rPr>
      <w:rFonts w:ascii="Times New Roman" w:eastAsia="Times New Roman" w:hAnsi="Times New Roman" w:cs="Times New Roman"/>
      <w:b/>
      <w:bCs/>
      <w:color w:val="000000"/>
      <w:spacing w:val="-15"/>
      <w:lang w:val="uk-UA"/>
    </w:rPr>
  </w:style>
  <w:style w:type="paragraph" w:customStyle="1" w:styleId="affffffffffffff8">
    <w:name w:val="Знак Знак Знак Знак Знак Знак Знак Знак Знак"/>
    <w:basedOn w:val="a5"/>
    <w:rsid w:val="004813E7"/>
    <w:pPr>
      <w:spacing w:after="0" w:line="240" w:lineRule="auto"/>
    </w:pPr>
    <w:rPr>
      <w:rFonts w:ascii="Verdana" w:eastAsia="Times New Roman" w:hAnsi="Verdana" w:cs="Verdana"/>
      <w:color w:val="000000"/>
      <w:sz w:val="20"/>
      <w:szCs w:val="20"/>
      <w:lang w:val="en-US"/>
    </w:rPr>
  </w:style>
  <w:style w:type="paragraph" w:customStyle="1" w:styleId="affffffffffffff9">
    <w:name w:val="Название таблицы"/>
    <w:basedOn w:val="a5"/>
    <w:autoRedefine/>
    <w:rsid w:val="004813E7"/>
    <w:pPr>
      <w:spacing w:after="0" w:line="360" w:lineRule="auto"/>
      <w:ind w:firstLine="320"/>
      <w:jc w:val="center"/>
    </w:pPr>
    <w:rPr>
      <w:rFonts w:ascii="Times New Roman" w:eastAsia="Times New Roman" w:hAnsi="Times New Roman" w:cs="Times New Roman"/>
      <w:color w:val="000000"/>
      <w:sz w:val="28"/>
      <w:szCs w:val="28"/>
      <w:lang w:val="uk-UA" w:eastAsia="ru-RU"/>
    </w:rPr>
  </w:style>
  <w:style w:type="paragraph" w:customStyle="1" w:styleId="1fff9">
    <w:name w:val="Знак Знак Знак Знак Знак Знак Знак Знак Знак1"/>
    <w:basedOn w:val="a5"/>
    <w:rsid w:val="004813E7"/>
    <w:pPr>
      <w:spacing w:after="0" w:line="240" w:lineRule="auto"/>
    </w:pPr>
    <w:rPr>
      <w:rFonts w:ascii="Verdana" w:eastAsia="Times New Roman" w:hAnsi="Verdana" w:cs="Verdana"/>
      <w:color w:val="000000"/>
      <w:sz w:val="20"/>
      <w:szCs w:val="20"/>
      <w:lang w:val="en-US"/>
    </w:rPr>
  </w:style>
  <w:style w:type="paragraph" w:customStyle="1" w:styleId="2fff">
    <w:name w:val="Знак Знак Знак Знак Знак Знак Знак Знак Знак2"/>
    <w:basedOn w:val="a5"/>
    <w:rsid w:val="004813E7"/>
    <w:pPr>
      <w:spacing w:after="0" w:line="240" w:lineRule="auto"/>
    </w:pPr>
    <w:rPr>
      <w:rFonts w:ascii="Verdana" w:eastAsia="Times New Roman" w:hAnsi="Verdana" w:cs="Verdana"/>
      <w:color w:val="000000"/>
      <w:sz w:val="20"/>
      <w:szCs w:val="20"/>
      <w:lang w:val="en-US"/>
    </w:rPr>
  </w:style>
  <w:style w:type="paragraph" w:customStyle="1" w:styleId="3fd">
    <w:name w:val="Знак Знак Знак Знак Знак Знак Знак Знак Знак3"/>
    <w:basedOn w:val="a5"/>
    <w:rsid w:val="004813E7"/>
    <w:pPr>
      <w:spacing w:after="0" w:line="240" w:lineRule="auto"/>
    </w:pPr>
    <w:rPr>
      <w:rFonts w:ascii="Verdana" w:eastAsia="Times New Roman" w:hAnsi="Verdana" w:cs="Verdana"/>
      <w:color w:val="000000"/>
      <w:sz w:val="20"/>
      <w:szCs w:val="20"/>
      <w:lang w:val="en-US"/>
    </w:rPr>
  </w:style>
  <w:style w:type="paragraph" w:customStyle="1" w:styleId="Gbred1">
    <w:name w:val="Gb_red1"/>
    <w:rsid w:val="00394CA5"/>
    <w:pPr>
      <w:spacing w:after="0" w:line="240" w:lineRule="auto"/>
      <w:jc w:val="center"/>
    </w:pPr>
    <w:rPr>
      <w:rFonts w:ascii="Times New Roman" w:eastAsia="Times New Roman" w:hAnsi="Times New Roman" w:cs="Times New Roman"/>
      <w:b/>
      <w:bCs/>
      <w:sz w:val="24"/>
      <w:szCs w:val="24"/>
      <w:lang w:eastAsia="ru-RU"/>
    </w:rPr>
  </w:style>
  <w:style w:type="paragraph" w:customStyle="1" w:styleId="Style13">
    <w:name w:val="Style13"/>
    <w:basedOn w:val="a5"/>
    <w:rsid w:val="00AA4DFF"/>
    <w:pPr>
      <w:widowControl w:val="0"/>
      <w:autoSpaceDE w:val="0"/>
      <w:autoSpaceDN w:val="0"/>
      <w:adjustRightInd w:val="0"/>
      <w:spacing w:after="0" w:line="126" w:lineRule="exact"/>
      <w:jc w:val="both"/>
    </w:pPr>
    <w:rPr>
      <w:rFonts w:ascii="Trebuchet MS" w:eastAsia="Times New Roman" w:hAnsi="Trebuchet MS" w:cs="Times New Roman"/>
      <w:sz w:val="24"/>
      <w:szCs w:val="24"/>
      <w:lang w:eastAsia="ru-RU"/>
    </w:rPr>
  </w:style>
  <w:style w:type="character" w:customStyle="1" w:styleId="FontStyle61">
    <w:name w:val="Font Style61"/>
    <w:basedOn w:val="a6"/>
    <w:rsid w:val="00AA4DFF"/>
    <w:rPr>
      <w:rFonts w:ascii="Times New Roman" w:hAnsi="Times New Roman" w:cs="Times New Roman"/>
      <w:sz w:val="16"/>
      <w:szCs w:val="16"/>
    </w:rPr>
  </w:style>
  <w:style w:type="character" w:customStyle="1" w:styleId="FontStyle66">
    <w:name w:val="Font Style66"/>
    <w:basedOn w:val="a6"/>
    <w:rsid w:val="00AA4DFF"/>
    <w:rPr>
      <w:rFonts w:ascii="Times New Roman" w:hAnsi="Times New Roman" w:cs="Times New Roman"/>
      <w:i/>
      <w:iCs/>
      <w:sz w:val="16"/>
      <w:szCs w:val="16"/>
    </w:rPr>
  </w:style>
  <w:style w:type="paragraph" w:customStyle="1" w:styleId="Style110">
    <w:name w:val="Style11"/>
    <w:basedOn w:val="a5"/>
    <w:rsid w:val="00AA4DFF"/>
    <w:pPr>
      <w:widowControl w:val="0"/>
      <w:autoSpaceDE w:val="0"/>
      <w:autoSpaceDN w:val="0"/>
      <w:adjustRightInd w:val="0"/>
      <w:spacing w:after="0" w:line="178" w:lineRule="exact"/>
      <w:ind w:firstLine="336"/>
      <w:jc w:val="both"/>
    </w:pPr>
    <w:rPr>
      <w:rFonts w:ascii="Trebuchet MS" w:eastAsia="Times New Roman" w:hAnsi="Trebuchet MS" w:cs="Times New Roman"/>
      <w:sz w:val="24"/>
      <w:szCs w:val="24"/>
      <w:lang w:eastAsia="ru-RU"/>
    </w:rPr>
  </w:style>
  <w:style w:type="character" w:customStyle="1" w:styleId="FontStyle38">
    <w:name w:val="Font Style38"/>
    <w:basedOn w:val="a6"/>
    <w:rsid w:val="00AA4DFF"/>
    <w:rPr>
      <w:rFonts w:ascii="Times New Roman" w:hAnsi="Times New Roman" w:cs="Times New Roman"/>
      <w:sz w:val="26"/>
      <w:szCs w:val="26"/>
    </w:rPr>
  </w:style>
  <w:style w:type="character" w:customStyle="1" w:styleId="FontStyle20">
    <w:name w:val="Font Style20"/>
    <w:basedOn w:val="a6"/>
    <w:rsid w:val="00AA4DFF"/>
    <w:rPr>
      <w:rFonts w:ascii="Times New Roman" w:hAnsi="Times New Roman" w:cs="Times New Roman"/>
      <w:b/>
      <w:bCs/>
      <w:spacing w:val="30"/>
      <w:sz w:val="16"/>
      <w:szCs w:val="16"/>
    </w:rPr>
  </w:style>
  <w:style w:type="character" w:customStyle="1" w:styleId="FontStyle23">
    <w:name w:val="Font Style23"/>
    <w:basedOn w:val="a6"/>
    <w:rsid w:val="00AA4DFF"/>
    <w:rPr>
      <w:rFonts w:ascii="Times New Roman" w:hAnsi="Times New Roman" w:cs="Times New Roman"/>
      <w:sz w:val="24"/>
      <w:szCs w:val="24"/>
    </w:rPr>
  </w:style>
  <w:style w:type="character" w:customStyle="1" w:styleId="FontStyle53">
    <w:name w:val="Font Style53"/>
    <w:basedOn w:val="a6"/>
    <w:rsid w:val="00AA4DFF"/>
    <w:rPr>
      <w:rFonts w:ascii="Times New Roman" w:hAnsi="Times New Roman" w:cs="Times New Roman"/>
      <w:smallCaps/>
      <w:spacing w:val="10"/>
      <w:sz w:val="18"/>
      <w:szCs w:val="18"/>
    </w:rPr>
  </w:style>
  <w:style w:type="character" w:customStyle="1" w:styleId="FontStyle39">
    <w:name w:val="Font Style39"/>
    <w:basedOn w:val="a6"/>
    <w:rsid w:val="00AA4DFF"/>
    <w:rPr>
      <w:rFonts w:ascii="Times New Roman" w:hAnsi="Times New Roman" w:cs="Times New Roman"/>
      <w:b/>
      <w:bCs/>
      <w:sz w:val="12"/>
      <w:szCs w:val="12"/>
    </w:rPr>
  </w:style>
  <w:style w:type="paragraph" w:customStyle="1" w:styleId="innandatcbig">
    <w:name w:val="innandatcbig"/>
    <w:basedOn w:val="a5"/>
    <w:rsid w:val="00AA4DFF"/>
    <w:pPr>
      <w:spacing w:before="75" w:after="180" w:line="240" w:lineRule="auto"/>
      <w:ind w:left="75" w:right="75"/>
      <w:jc w:val="both"/>
    </w:pPr>
    <w:rPr>
      <w:rFonts w:ascii="Tahoma" w:eastAsia="Times New Roman" w:hAnsi="Tahoma" w:cs="Tahoma"/>
      <w:sz w:val="20"/>
      <w:szCs w:val="20"/>
      <w:lang w:eastAsia="ru-RU"/>
    </w:rPr>
  </w:style>
  <w:style w:type="paragraph" w:customStyle="1" w:styleId="Style9">
    <w:name w:val="Style9"/>
    <w:basedOn w:val="a5"/>
    <w:rsid w:val="00AA4DFF"/>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drugformbig">
    <w:name w:val="drugformbig"/>
    <w:basedOn w:val="a5"/>
    <w:rsid w:val="00AA4DFF"/>
    <w:pPr>
      <w:spacing w:after="180" w:line="240" w:lineRule="auto"/>
      <w:ind w:left="75" w:right="75"/>
      <w:jc w:val="both"/>
    </w:pPr>
    <w:rPr>
      <w:rFonts w:ascii="Tahoma" w:eastAsia="Times New Roman" w:hAnsi="Tahoma" w:cs="Tahoma"/>
      <w:b/>
      <w:bCs/>
      <w:sz w:val="20"/>
      <w:szCs w:val="20"/>
      <w:lang w:eastAsia="ru-RU"/>
    </w:rPr>
  </w:style>
  <w:style w:type="character" w:customStyle="1" w:styleId="BodyText3Char">
    <w:name w:val="Body Text 3 Char"/>
    <w:basedOn w:val="a6"/>
    <w:locked/>
    <w:rsid w:val="00C5727B"/>
    <w:rPr>
      <w:sz w:val="16"/>
      <w:szCs w:val="16"/>
      <w:lang w:val="ru-RU" w:eastAsia="ru-RU" w:bidi="ar-SA"/>
    </w:rPr>
  </w:style>
  <w:style w:type="table" w:customStyle="1" w:styleId="affffffffffffffa">
    <w:name w:val="Світлий список"/>
    <w:basedOn w:val="a7"/>
    <w:uiPriority w:val="61"/>
    <w:rsid w:val="005C170D"/>
    <w:pPr>
      <w:spacing w:after="0" w:line="240" w:lineRule="auto"/>
    </w:pPr>
    <w:rPr>
      <w:rFonts w:ascii="Calibri" w:eastAsia="Times New Roman" w:hAnsi="Calibri" w:cs="Times New Roman"/>
      <w:lang w:eastAsia="ru-RU"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lltext-issue1">
    <w:name w:val="fulltext-issue1"/>
    <w:basedOn w:val="a6"/>
    <w:rsid w:val="005E1742"/>
    <w:rPr>
      <w:vanish w:val="0"/>
      <w:webHidden w:val="0"/>
      <w:sz w:val="24"/>
      <w:szCs w:val="24"/>
      <w:specVanish w:val="0"/>
    </w:rPr>
  </w:style>
  <w:style w:type="paragraph" w:customStyle="1" w:styleId="Style34">
    <w:name w:val="Style34"/>
    <w:basedOn w:val="a5"/>
    <w:rsid w:val="005E1742"/>
    <w:pPr>
      <w:widowControl w:val="0"/>
      <w:autoSpaceDE w:val="0"/>
      <w:autoSpaceDN w:val="0"/>
      <w:adjustRightInd w:val="0"/>
      <w:spacing w:after="0" w:line="240" w:lineRule="exact"/>
      <w:ind w:hanging="250"/>
      <w:jc w:val="both"/>
    </w:pPr>
    <w:rPr>
      <w:rFonts w:ascii="Book Antiqua" w:eastAsia="Times New Roman" w:hAnsi="Book Antiqua" w:cs="Times New Roman"/>
      <w:sz w:val="24"/>
      <w:szCs w:val="24"/>
      <w:lang w:val="uk-UA" w:eastAsia="uk-UA"/>
    </w:rPr>
  </w:style>
  <w:style w:type="paragraph" w:customStyle="1" w:styleId="Style36">
    <w:name w:val="Style36"/>
    <w:basedOn w:val="a5"/>
    <w:rsid w:val="005E1742"/>
    <w:pPr>
      <w:widowControl w:val="0"/>
      <w:autoSpaceDE w:val="0"/>
      <w:autoSpaceDN w:val="0"/>
      <w:adjustRightInd w:val="0"/>
      <w:spacing w:after="0" w:line="240" w:lineRule="exact"/>
      <w:ind w:hanging="336"/>
      <w:jc w:val="both"/>
    </w:pPr>
    <w:rPr>
      <w:rFonts w:ascii="Book Antiqua" w:eastAsia="Times New Roman" w:hAnsi="Book Antiqua" w:cs="Times New Roman"/>
      <w:sz w:val="24"/>
      <w:szCs w:val="24"/>
      <w:lang w:val="uk-UA" w:eastAsia="uk-UA"/>
    </w:rPr>
  </w:style>
  <w:style w:type="character" w:customStyle="1" w:styleId="FontStyle249">
    <w:name w:val="Font Style249"/>
    <w:basedOn w:val="a6"/>
    <w:rsid w:val="005E1742"/>
    <w:rPr>
      <w:rFonts w:ascii="Book Antiqua" w:hAnsi="Book Antiqua" w:cs="Book Antiqua"/>
      <w:sz w:val="14"/>
      <w:szCs w:val="14"/>
    </w:rPr>
  </w:style>
  <w:style w:type="character" w:customStyle="1" w:styleId="FontStyle250">
    <w:name w:val="Font Style250"/>
    <w:basedOn w:val="a6"/>
    <w:rsid w:val="005E1742"/>
    <w:rPr>
      <w:rFonts w:ascii="Book Antiqua" w:hAnsi="Book Antiqua" w:cs="Book Antiqua"/>
      <w:i/>
      <w:iCs/>
      <w:sz w:val="14"/>
      <w:szCs w:val="14"/>
    </w:rPr>
  </w:style>
  <w:style w:type="character" w:customStyle="1" w:styleId="FontStyle243">
    <w:name w:val="Font Style243"/>
    <w:basedOn w:val="a6"/>
    <w:rsid w:val="005E1742"/>
    <w:rPr>
      <w:rFonts w:ascii="Book Antiqua" w:hAnsi="Book Antiqua" w:cs="Book Antiqua"/>
      <w:sz w:val="24"/>
      <w:szCs w:val="24"/>
    </w:rPr>
  </w:style>
  <w:style w:type="character" w:customStyle="1" w:styleId="FontStyle242">
    <w:name w:val="Font Style242"/>
    <w:basedOn w:val="a6"/>
    <w:rsid w:val="005E1742"/>
    <w:rPr>
      <w:rFonts w:ascii="Book Antiqua" w:hAnsi="Book Antiqua" w:cs="Book Antiqua"/>
      <w:b/>
      <w:bCs/>
      <w:sz w:val="38"/>
      <w:szCs w:val="38"/>
    </w:rPr>
  </w:style>
  <w:style w:type="character" w:customStyle="1" w:styleId="FontStyle244">
    <w:name w:val="Font Style244"/>
    <w:basedOn w:val="a6"/>
    <w:rsid w:val="005E1742"/>
    <w:rPr>
      <w:rFonts w:ascii="Book Antiqua" w:hAnsi="Book Antiqua" w:cs="Book Antiqua"/>
      <w:sz w:val="12"/>
      <w:szCs w:val="12"/>
    </w:rPr>
  </w:style>
  <w:style w:type="paragraph" w:customStyle="1" w:styleId="Style86">
    <w:name w:val="Style86"/>
    <w:basedOn w:val="a5"/>
    <w:rsid w:val="005E1742"/>
    <w:pPr>
      <w:widowControl w:val="0"/>
      <w:autoSpaceDE w:val="0"/>
      <w:autoSpaceDN w:val="0"/>
      <w:adjustRightInd w:val="0"/>
      <w:spacing w:after="0" w:line="190" w:lineRule="exact"/>
      <w:ind w:hanging="187"/>
    </w:pPr>
    <w:rPr>
      <w:rFonts w:ascii="Book Antiqua" w:eastAsia="Times New Roman" w:hAnsi="Book Antiqua" w:cs="Times New Roman"/>
      <w:sz w:val="24"/>
      <w:szCs w:val="24"/>
      <w:lang w:val="uk-UA" w:eastAsia="uk-UA"/>
    </w:rPr>
  </w:style>
  <w:style w:type="character" w:customStyle="1" w:styleId="FontStyle255">
    <w:name w:val="Font Style255"/>
    <w:basedOn w:val="a6"/>
    <w:rsid w:val="005E1742"/>
    <w:rPr>
      <w:rFonts w:ascii="Book Antiqua" w:hAnsi="Book Antiqua" w:cs="Book Antiqua"/>
      <w:sz w:val="14"/>
      <w:szCs w:val="14"/>
    </w:rPr>
  </w:style>
  <w:style w:type="paragraph" w:customStyle="1" w:styleId="affffffffffffffb">
    <w:name w:val="Обычный + Междустр.интервал:  полуторный"/>
    <w:basedOn w:val="a5"/>
    <w:rsid w:val="00DD58C3"/>
    <w:pPr>
      <w:tabs>
        <w:tab w:val="left" w:pos="7110"/>
      </w:tabs>
      <w:spacing w:after="0" w:line="360" w:lineRule="auto"/>
    </w:pPr>
    <w:rPr>
      <w:rFonts w:ascii="Times New Roman" w:eastAsia="Times New Roman" w:hAnsi="Times New Roman" w:cs="Times New Roman"/>
      <w:sz w:val="28"/>
      <w:szCs w:val="24"/>
      <w:lang w:val="uk-UA" w:eastAsia="ru-RU"/>
    </w:rPr>
  </w:style>
  <w:style w:type="paragraph" w:customStyle="1" w:styleId="dis">
    <w:name w:val="dis"/>
    <w:rsid w:val="00DD58C3"/>
    <w:pPr>
      <w:autoSpaceDE w:val="0"/>
      <w:autoSpaceDN w:val="0"/>
      <w:adjustRightInd w:val="0"/>
      <w:spacing w:after="0" w:line="360" w:lineRule="auto"/>
      <w:ind w:firstLine="567"/>
      <w:jc w:val="both"/>
    </w:pPr>
    <w:rPr>
      <w:rFonts w:ascii="Times New Roman" w:eastAsia="Times New Roman" w:hAnsi="Times New Roman" w:cs="Times New Roman"/>
      <w:color w:val="000000"/>
      <w:sz w:val="28"/>
      <w:szCs w:val="28"/>
      <w:lang w:eastAsia="ru-RU"/>
    </w:rPr>
  </w:style>
  <w:style w:type="character" w:customStyle="1" w:styleId="FontStyle31">
    <w:name w:val="Font Style31"/>
    <w:basedOn w:val="a6"/>
    <w:rsid w:val="00DD58C3"/>
    <w:rPr>
      <w:rFonts w:ascii="Verdana" w:hAnsi="Verdana"/>
      <w:sz w:val="14"/>
      <w:szCs w:val="14"/>
    </w:rPr>
  </w:style>
  <w:style w:type="character" w:customStyle="1" w:styleId="FontStyle35">
    <w:name w:val="Font Style35"/>
    <w:basedOn w:val="a6"/>
    <w:rsid w:val="00DD58C3"/>
    <w:rPr>
      <w:rFonts w:ascii="Verdana" w:hAnsi="Verdana"/>
      <w:i/>
      <w:iCs/>
      <w:sz w:val="14"/>
      <w:szCs w:val="14"/>
    </w:rPr>
  </w:style>
  <w:style w:type="paragraph" w:customStyle="1" w:styleId="authorgroup0">
    <w:name w:val="author_group"/>
    <w:basedOn w:val="a5"/>
    <w:rsid w:val="00DD5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3">
    <w:name w:val="Основной текст с отступом 25"/>
    <w:basedOn w:val="a5"/>
    <w:rsid w:val="008F5D45"/>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ffffffffffc">
    <w:name w:val="Стиль Стиль По центру Междустр.интервал:  полуторный + По центру"/>
    <w:basedOn w:val="affffffffffffffd"/>
    <w:rsid w:val="00871FEB"/>
    <w:pPr>
      <w:jc w:val="center"/>
    </w:pPr>
    <w:rPr>
      <w:sz w:val="28"/>
    </w:rPr>
  </w:style>
  <w:style w:type="paragraph" w:customStyle="1" w:styleId="affffffffffffffd">
    <w:name w:val="Стиль По центру Междустр.интервал:  полуторный"/>
    <w:basedOn w:val="a5"/>
    <w:rsid w:val="00871FEB"/>
    <w:pPr>
      <w:spacing w:after="0" w:line="240" w:lineRule="auto"/>
      <w:jc w:val="both"/>
    </w:pPr>
    <w:rPr>
      <w:rFonts w:ascii="Times New Roman" w:eastAsia="Times New Roman" w:hAnsi="Times New Roman" w:cs="Times New Roman"/>
      <w:sz w:val="24"/>
      <w:szCs w:val="20"/>
      <w:lang w:eastAsia="ru-RU"/>
    </w:rPr>
  </w:style>
  <w:style w:type="paragraph" w:customStyle="1" w:styleId="BodyText23">
    <w:name w:val="Body Text 23"/>
    <w:basedOn w:val="a5"/>
    <w:rsid w:val="0013559C"/>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Normal0">
    <w:name w:val="Îáû÷íûé.Normal"/>
    <w:rsid w:val="0013559C"/>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4f7">
    <w:name w:val="Текст выноски4"/>
    <w:basedOn w:val="a5"/>
    <w:rsid w:val="00106C7F"/>
    <w:pPr>
      <w:spacing w:after="0" w:line="240" w:lineRule="auto"/>
    </w:pPr>
    <w:rPr>
      <w:rFonts w:ascii="Tahoma" w:eastAsia="Times New Roman" w:hAnsi="Tahoma" w:cs="Tahoma"/>
      <w:sz w:val="16"/>
      <w:szCs w:val="16"/>
      <w:lang w:eastAsia="ru-RU"/>
    </w:rPr>
  </w:style>
  <w:style w:type="paragraph" w:customStyle="1" w:styleId="NormalWeb1">
    <w:name w:val="Normal (Web)1"/>
    <w:basedOn w:val="a5"/>
    <w:rsid w:val="00630C2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fe">
    <w:name w:val="List Bullet 3"/>
    <w:basedOn w:val="a5"/>
    <w:autoRedefine/>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8">
    <w:name w:val="List Bullet 4"/>
    <w:basedOn w:val="a5"/>
    <w:autoRedefine/>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0">
    <w:name w:val="List Bullet 5"/>
    <w:basedOn w:val="a5"/>
    <w:autoRedefine/>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paragraph" w:styleId="2fff0">
    <w:name w:val="List Number 2"/>
    <w:basedOn w:val="a5"/>
    <w:rsid w:val="00630C26"/>
    <w:pPr>
      <w:tabs>
        <w:tab w:val="num" w:pos="643"/>
      </w:tabs>
      <w:spacing w:after="0" w:line="240" w:lineRule="auto"/>
      <w:ind w:left="643" w:hanging="360"/>
    </w:pPr>
    <w:rPr>
      <w:rFonts w:ascii="Times New Roman" w:eastAsia="Times New Roman" w:hAnsi="Times New Roman" w:cs="Times New Roman"/>
      <w:sz w:val="26"/>
      <w:szCs w:val="20"/>
      <w:lang w:eastAsia="ru-RU"/>
    </w:rPr>
  </w:style>
  <w:style w:type="paragraph" w:styleId="3ff">
    <w:name w:val="List Number 3"/>
    <w:basedOn w:val="a5"/>
    <w:rsid w:val="00630C26"/>
    <w:pPr>
      <w:tabs>
        <w:tab w:val="num" w:pos="926"/>
      </w:tabs>
      <w:spacing w:after="0" w:line="240" w:lineRule="auto"/>
      <w:ind w:left="926" w:hanging="360"/>
    </w:pPr>
    <w:rPr>
      <w:rFonts w:ascii="Times New Roman" w:eastAsia="Times New Roman" w:hAnsi="Times New Roman" w:cs="Times New Roman"/>
      <w:sz w:val="26"/>
      <w:szCs w:val="20"/>
      <w:lang w:eastAsia="ru-RU"/>
    </w:rPr>
  </w:style>
  <w:style w:type="paragraph" w:styleId="4f9">
    <w:name w:val="List Number 4"/>
    <w:basedOn w:val="a5"/>
    <w:rsid w:val="00630C26"/>
    <w:pPr>
      <w:tabs>
        <w:tab w:val="num" w:pos="1209"/>
      </w:tabs>
      <w:spacing w:after="0" w:line="240" w:lineRule="auto"/>
      <w:ind w:left="1209" w:hanging="360"/>
    </w:pPr>
    <w:rPr>
      <w:rFonts w:ascii="Times New Roman" w:eastAsia="Times New Roman" w:hAnsi="Times New Roman" w:cs="Times New Roman"/>
      <w:sz w:val="26"/>
      <w:szCs w:val="20"/>
      <w:lang w:eastAsia="ru-RU"/>
    </w:rPr>
  </w:style>
  <w:style w:type="paragraph" w:styleId="5f1">
    <w:name w:val="List Number 5"/>
    <w:basedOn w:val="a5"/>
    <w:rsid w:val="00630C26"/>
    <w:pPr>
      <w:tabs>
        <w:tab w:val="num" w:pos="1492"/>
      </w:tabs>
      <w:spacing w:after="0" w:line="240" w:lineRule="auto"/>
      <w:ind w:left="1492" w:hanging="360"/>
    </w:pPr>
    <w:rPr>
      <w:rFonts w:ascii="Times New Roman" w:eastAsia="Times New Roman" w:hAnsi="Times New Roman" w:cs="Times New Roman"/>
      <w:sz w:val="26"/>
      <w:szCs w:val="20"/>
      <w:lang w:eastAsia="ru-RU"/>
    </w:rPr>
  </w:style>
  <w:style w:type="character" w:customStyle="1" w:styleId="2fff1">
    <w:name w:val="Выделение2"/>
    <w:rsid w:val="00630C26"/>
    <w:rPr>
      <w:i/>
    </w:rPr>
  </w:style>
  <w:style w:type="character" w:customStyle="1" w:styleId="1fffa">
    <w:name w:val="Текст Знак1"/>
    <w:basedOn w:val="a6"/>
    <w:semiHidden/>
    <w:rsid w:val="00630C26"/>
    <w:rPr>
      <w:rFonts w:ascii="Consolas" w:hAnsi="Consolas" w:cs="Consolas"/>
      <w:sz w:val="21"/>
      <w:szCs w:val="21"/>
      <w:lang w:val="uk-UA"/>
    </w:rPr>
  </w:style>
  <w:style w:type="character" w:customStyle="1" w:styleId="a21">
    <w:name w:val="a2"/>
    <w:basedOn w:val="a6"/>
    <w:rsid w:val="00630C26"/>
  </w:style>
  <w:style w:type="character" w:customStyle="1" w:styleId="6b">
    <w:name w:val="Знак Знак6"/>
    <w:basedOn w:val="a6"/>
    <w:rsid w:val="00E758D6"/>
    <w:rPr>
      <w:sz w:val="28"/>
      <w:szCs w:val="28"/>
      <w:lang w:val="uk-UA" w:eastAsia="ru-RU" w:bidi="ar-SA"/>
    </w:rPr>
  </w:style>
  <w:style w:type="paragraph" w:customStyle="1" w:styleId="affffffffffffffe">
    <w:name w:val="Условные обозначения"/>
    <w:basedOn w:val="a5"/>
    <w:autoRedefine/>
    <w:rsid w:val="00055D30"/>
    <w:pPr>
      <w:spacing w:after="0" w:line="360" w:lineRule="auto"/>
      <w:jc w:val="both"/>
    </w:pPr>
    <w:rPr>
      <w:rFonts w:ascii="Times New Roman" w:eastAsia="Times New Roman" w:hAnsi="Times New Roman" w:cs="Times New Roman"/>
      <w:sz w:val="28"/>
      <w:szCs w:val="24"/>
      <w:lang w:val="uk-UA" w:eastAsia="uk-UA"/>
    </w:rPr>
  </w:style>
  <w:style w:type="paragraph" w:customStyle="1" w:styleId="afffffffffffffff">
    <w:name w:val="Таблица номер"/>
    <w:basedOn w:val="a5"/>
    <w:autoRedefine/>
    <w:rsid w:val="00055D30"/>
    <w:pPr>
      <w:spacing w:after="0" w:line="360" w:lineRule="auto"/>
      <w:ind w:firstLine="708"/>
      <w:jc w:val="right"/>
    </w:pPr>
    <w:rPr>
      <w:rFonts w:ascii="Times New Roman" w:eastAsia="Times New Roman" w:hAnsi="Times New Roman" w:cs="Times New Roman"/>
      <w:i/>
      <w:sz w:val="28"/>
      <w:szCs w:val="28"/>
      <w:lang w:val="uk-UA" w:eastAsia="uk-UA"/>
    </w:rPr>
  </w:style>
  <w:style w:type="paragraph" w:styleId="afffffffffffffff0">
    <w:name w:val="Bibliography"/>
    <w:basedOn w:val="a5"/>
    <w:next w:val="a5"/>
    <w:unhideWhenUsed/>
    <w:rsid w:val="00055D30"/>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0">
    <w:name w:val="Висновки"/>
    <w:basedOn w:val="a5"/>
    <w:autoRedefine/>
    <w:rsid w:val="00055D30"/>
    <w:pPr>
      <w:numPr>
        <w:numId w:val="9"/>
      </w:numPr>
      <w:spacing w:after="0" w:line="360" w:lineRule="auto"/>
      <w:ind w:firstLine="709"/>
      <w:jc w:val="both"/>
    </w:pPr>
    <w:rPr>
      <w:rFonts w:ascii="Times New Roman" w:eastAsia="Times New Roman" w:hAnsi="Times New Roman" w:cs="Times New Roman"/>
      <w:sz w:val="28"/>
      <w:szCs w:val="28"/>
      <w:lang w:val="uk-UA" w:eastAsia="uk-UA"/>
    </w:rPr>
  </w:style>
  <w:style w:type="paragraph" w:customStyle="1" w:styleId="afffffffffffffff1">
    <w:name w:val="Таблица название"/>
    <w:basedOn w:val="a5"/>
    <w:autoRedefine/>
    <w:rsid w:val="00A70B9A"/>
    <w:pPr>
      <w:spacing w:after="0" w:line="300" w:lineRule="exact"/>
      <w:jc w:val="center"/>
    </w:pPr>
    <w:rPr>
      <w:rFonts w:ascii="Times New Roman" w:eastAsia="Times New Roman" w:hAnsi="Times New Roman" w:cs="Times New Roman"/>
      <w:b/>
      <w:bCs/>
      <w:sz w:val="28"/>
      <w:szCs w:val="28"/>
      <w:lang w:val="uk-UA" w:eastAsia="ru-RU"/>
    </w:rPr>
  </w:style>
  <w:style w:type="paragraph" w:customStyle="1" w:styleId="afffffffffffffff2">
    <w:name w:val="Таблица текст"/>
    <w:basedOn w:val="a5"/>
    <w:autoRedefine/>
    <w:rsid w:val="00A70B9A"/>
    <w:pPr>
      <w:spacing w:after="0" w:line="300" w:lineRule="exact"/>
      <w:jc w:val="center"/>
    </w:pPr>
    <w:rPr>
      <w:rFonts w:ascii="Times New Roman" w:eastAsia="Times New Roman" w:hAnsi="Times New Roman" w:cs="Times New Roman"/>
      <w:sz w:val="28"/>
      <w:szCs w:val="28"/>
      <w:lang w:val="uk-UA" w:eastAsia="ru-RU"/>
    </w:rPr>
  </w:style>
  <w:style w:type="paragraph" w:customStyle="1" w:styleId="a3">
    <w:name w:val="Список публикаций"/>
    <w:basedOn w:val="a5"/>
    <w:autoRedefine/>
    <w:rsid w:val="00A70B9A"/>
    <w:pPr>
      <w:numPr>
        <w:numId w:val="17"/>
      </w:numPr>
      <w:spacing w:after="0" w:line="300" w:lineRule="exact"/>
      <w:jc w:val="both"/>
    </w:pPr>
    <w:rPr>
      <w:rFonts w:ascii="Times New Roman" w:eastAsia="Times New Roman" w:hAnsi="Times New Roman" w:cs="Times New Roman"/>
      <w:sz w:val="28"/>
      <w:szCs w:val="28"/>
      <w:lang w:val="uk-UA" w:eastAsia="ru-RU"/>
    </w:rPr>
  </w:style>
  <w:style w:type="character" w:customStyle="1" w:styleId="f2sz14">
    <w:name w:val="f2 sz14"/>
    <w:basedOn w:val="a6"/>
    <w:rsid w:val="008A5FE3"/>
    <w:rPr>
      <w:rFonts w:cs="Times New Roman"/>
    </w:rPr>
  </w:style>
  <w:style w:type="paragraph" w:customStyle="1" w:styleId="censz10">
    <w:name w:val="cen sz10"/>
    <w:basedOn w:val="a5"/>
    <w:rsid w:val="008A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mbol1">
    <w:name w:val="symbol1"/>
    <w:basedOn w:val="a6"/>
    <w:rsid w:val="001277D6"/>
    <w:rPr>
      <w:rFonts w:ascii="Symbol" w:hAnsi="Symbol" w:hint="default"/>
    </w:rPr>
  </w:style>
  <w:style w:type="paragraph" w:customStyle="1" w:styleId="BodyTextIndent2">
    <w:name w:val="Body Text Indent 2"/>
    <w:basedOn w:val="a5"/>
    <w:rsid w:val="00732E7F"/>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PlainText">
    <w:name w:val="Plain Text"/>
    <w:basedOn w:val="a5"/>
    <w:rsid w:val="00732E7F"/>
    <w:pPr>
      <w:spacing w:after="0" w:line="240" w:lineRule="auto"/>
    </w:pPr>
    <w:rPr>
      <w:rFonts w:ascii="Courier New" w:eastAsia="Times New Roman" w:hAnsi="Courier New" w:cs="Times New Roman"/>
      <w:sz w:val="20"/>
      <w:szCs w:val="20"/>
      <w:lang w:val="uk-UA" w:eastAsia="ru-RU"/>
    </w:rPr>
  </w:style>
  <w:style w:type="paragraph" w:customStyle="1" w:styleId="DizAbzac">
    <w:name w:val="DizAbzac"/>
    <w:basedOn w:val="a5"/>
    <w:rsid w:val="00732E7F"/>
    <w:pPr>
      <w:overflowPunct w:val="0"/>
      <w:autoSpaceDE w:val="0"/>
      <w:autoSpaceDN w:val="0"/>
      <w:adjustRightInd w:val="0"/>
      <w:spacing w:after="0" w:line="48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13">
    <w:name w:val="Обычный + 13 пт"/>
    <w:aliases w:val="По ширине,Междустр.интервал:  полуторный"/>
    <w:basedOn w:val="a5"/>
    <w:rsid w:val="00732E7F"/>
    <w:pPr>
      <w:numPr>
        <w:numId w:val="18"/>
      </w:numPr>
      <w:spacing w:after="0" w:line="360" w:lineRule="auto"/>
      <w:jc w:val="both"/>
    </w:pPr>
    <w:rPr>
      <w:rFonts w:ascii="Times New Roman" w:eastAsia="Times New Roman" w:hAnsi="Times New Roman" w:cs="Times New Roman"/>
      <w:sz w:val="26"/>
      <w:szCs w:val="26"/>
      <w:lang w:val="en-GB" w:eastAsia="ru-RU"/>
    </w:rPr>
  </w:style>
  <w:style w:type="paragraph" w:customStyle="1" w:styleId="1140">
    <w:name w:val="Стиль Заголовок 1 + кернинг от 14 пт"/>
    <w:basedOn w:val="10"/>
    <w:link w:val="1141"/>
    <w:rsid w:val="00732E7F"/>
    <w:pPr>
      <w:keepNext w:val="0"/>
      <w:pageBreakBefore/>
      <w:widowControl w:val="0"/>
      <w:numPr>
        <w:numId w:val="0"/>
      </w:numPr>
      <w:spacing w:after="240" w:line="360" w:lineRule="auto"/>
      <w:jc w:val="center"/>
    </w:pPr>
    <w:rPr>
      <w:rFonts w:eastAsia="Times New Roman" w:cs="Arial"/>
      <w:bCs/>
      <w:caps/>
      <w:kern w:val="28"/>
      <w:szCs w:val="32"/>
    </w:rPr>
  </w:style>
  <w:style w:type="character" w:customStyle="1" w:styleId="1141">
    <w:name w:val="Стиль Заголовок 1 + кернинг от 14 пт Знак"/>
    <w:basedOn w:val="12"/>
    <w:link w:val="1140"/>
    <w:rsid w:val="00732E7F"/>
    <w:rPr>
      <w:rFonts w:ascii="Times New Roman" w:eastAsia="Times New Roman" w:hAnsi="Times New Roman" w:cs="Arial"/>
      <w:bCs/>
      <w:caps/>
      <w:kern w:val="28"/>
      <w:sz w:val="28"/>
      <w:szCs w:val="32"/>
      <w:lang w:val="uk-UA" w:eastAsia="ru-RU"/>
    </w:rPr>
  </w:style>
  <w:style w:type="paragraph" w:customStyle="1" w:styleId="2140">
    <w:name w:val="Стиль Заголовок 2 + 14 пт"/>
    <w:basedOn w:val="2"/>
    <w:rsid w:val="00732E7F"/>
    <w:pPr>
      <w:numPr>
        <w:ilvl w:val="0"/>
        <w:numId w:val="0"/>
      </w:numPr>
      <w:spacing w:before="240" w:after="240"/>
      <w:ind w:firstLine="720"/>
    </w:pPr>
    <w:rPr>
      <w:rFonts w:eastAsia="Times New Roman"/>
      <w:b/>
      <w:bCs/>
    </w:rPr>
  </w:style>
  <w:style w:type="paragraph" w:customStyle="1" w:styleId="1fffb">
    <w:name w:val="Стиль Заголовок 1 + Междустр.интервал:  полуторный"/>
    <w:basedOn w:val="10"/>
    <w:rsid w:val="00732E7F"/>
    <w:pPr>
      <w:keepNext w:val="0"/>
      <w:pageBreakBefore/>
      <w:widowControl w:val="0"/>
      <w:numPr>
        <w:numId w:val="0"/>
      </w:numPr>
      <w:spacing w:after="360" w:line="360" w:lineRule="auto"/>
      <w:jc w:val="center"/>
    </w:pPr>
    <w:rPr>
      <w:rFonts w:eastAsia="Times New Roman"/>
      <w:caps/>
      <w:kern w:val="32"/>
      <w:lang w:val="ru-RU"/>
    </w:rPr>
  </w:style>
  <w:style w:type="paragraph" w:customStyle="1" w:styleId="14125">
    <w:name w:val="Стиль 14 пт По ширине Первая строка:  125 см Междустр.интервал:..."/>
    <w:basedOn w:val="a5"/>
    <w:rsid w:val="00732E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410">
    <w:name w:val="Стиль Заголовок 1 + кернинг от 14 пт1"/>
    <w:basedOn w:val="10"/>
    <w:rsid w:val="00732E7F"/>
    <w:pPr>
      <w:keepNext w:val="0"/>
      <w:pageBreakBefore/>
      <w:widowControl w:val="0"/>
      <w:numPr>
        <w:numId w:val="0"/>
      </w:numPr>
      <w:spacing w:after="360" w:line="360" w:lineRule="auto"/>
      <w:jc w:val="center"/>
    </w:pPr>
    <w:rPr>
      <w:rFonts w:eastAsia="Times New Roman" w:cs="Arial"/>
      <w:caps/>
      <w:kern w:val="28"/>
      <w:szCs w:val="32"/>
      <w:lang w:val="ru-RU"/>
    </w:rPr>
  </w:style>
  <w:style w:type="paragraph" w:customStyle="1" w:styleId="jussz10">
    <w:name w:val="jus sz10"/>
    <w:basedOn w:val="a5"/>
    <w:rsid w:val="003C7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3">
    <w:name w:val="[Normal]"/>
    <w:rsid w:val="00EB1292"/>
    <w:pPr>
      <w:autoSpaceDE w:val="0"/>
      <w:autoSpaceDN w:val="0"/>
      <w:adjustRightInd w:val="0"/>
      <w:spacing w:after="0" w:line="240" w:lineRule="auto"/>
    </w:pPr>
    <w:rPr>
      <w:rFonts w:ascii="Arial" w:eastAsia="Calibri" w:hAnsi="Arial" w:cs="Arial"/>
      <w:sz w:val="24"/>
      <w:szCs w:val="24"/>
    </w:rPr>
  </w:style>
  <w:style w:type="paragraph" w:customStyle="1" w:styleId="Normal4">
    <w:name w:val="Normal"/>
    <w:rsid w:val="006D69A7"/>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467820553">
      <w:bodyDiv w:val="1"/>
      <w:marLeft w:val="0"/>
      <w:marRight w:val="0"/>
      <w:marTop w:val="0"/>
      <w:marBottom w:val="0"/>
      <w:divBdr>
        <w:top w:val="none" w:sz="0" w:space="0" w:color="auto"/>
        <w:left w:val="none" w:sz="0" w:space="0" w:color="auto"/>
        <w:bottom w:val="none" w:sz="0" w:space="0" w:color="auto"/>
        <w:right w:val="none" w:sz="0" w:space="0" w:color="auto"/>
      </w:divBdr>
    </w:div>
    <w:div w:id="778911033">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3.wmf"/><Relationship Id="rId39" Type="http://schemas.openxmlformats.org/officeDocument/2006/relationships/image" Target="media/image23.png"/><Relationship Id="rId21" Type="http://schemas.openxmlformats.org/officeDocument/2006/relationships/image" Target="media/image10.png"/><Relationship Id="rId34" Type="http://schemas.openxmlformats.org/officeDocument/2006/relationships/oleObject" Target="embeddings/oleObject7.bin"/><Relationship Id="rId42" Type="http://schemas.openxmlformats.org/officeDocument/2006/relationships/hyperlink" Target="http://www.mydisser.com/search.html" TargetMode="External"/><Relationship Id="rId47" Type="http://schemas.openxmlformats.org/officeDocument/2006/relationships/fontTable" Target="fontTable.xml"/><Relationship Id="rId7" Type="http://schemas.openxmlformats.org/officeDocument/2006/relationships/hyperlink" Target="http://www.mydisser.com/search.html"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7.jpe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20.png"/><Relationship Id="rId10" Type="http://schemas.openxmlformats.org/officeDocument/2006/relationships/image" Target="media/image1.wmf"/><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oleObject" Target="embeddings/oleObject5.bin"/><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eader" Target="header3.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oleObject" Target="embeddings/oleObject4.bin"/><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footer" Target="footer2.xml"/><Relationship Id="rId20" Type="http://schemas.openxmlformats.org/officeDocument/2006/relationships/image" Target="media/image9.png"/><Relationship Id="rId41"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28</Pages>
  <Words>6898</Words>
  <Characters>39321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512</cp:revision>
  <dcterms:created xsi:type="dcterms:W3CDTF">2015-05-26T12:20:00Z</dcterms:created>
  <dcterms:modified xsi:type="dcterms:W3CDTF">2015-05-29T07:38:00Z</dcterms:modified>
</cp:coreProperties>
</file>