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A63CF2" w:rsidRPr="001F5DCB" w:rsidRDefault="00A63CF2" w:rsidP="00A63CF2">
      <w:pPr>
        <w:pStyle w:val="aa"/>
        <w:pageBreakBefore/>
        <w:tabs>
          <w:tab w:val="center" w:pos="5103"/>
        </w:tabs>
        <w:rPr>
          <w:b w:val="0"/>
          <w:sz w:val="24"/>
          <w:szCs w:val="24"/>
        </w:rPr>
      </w:pPr>
      <w:r w:rsidRPr="001F5DCB">
        <w:rPr>
          <w:b w:val="0"/>
          <w:sz w:val="24"/>
          <w:szCs w:val="24"/>
        </w:rPr>
        <w:lastRenderedPageBreak/>
        <w:t xml:space="preserve">ХАРКІВСЬКИЙ НАЦІОНАЛЬНИЙ УНІВЕРСИТЕТ </w:t>
      </w:r>
      <w:r w:rsidRPr="001F5DCB">
        <w:rPr>
          <w:b w:val="0"/>
          <w:sz w:val="24"/>
          <w:szCs w:val="24"/>
        </w:rPr>
        <w:br/>
        <w:t>ВНУ</w:t>
      </w:r>
      <w:r w:rsidRPr="001F5DCB">
        <w:rPr>
          <w:b w:val="0"/>
          <w:sz w:val="24"/>
          <w:szCs w:val="24"/>
        </w:rPr>
        <w:t>Т</w:t>
      </w:r>
      <w:r w:rsidRPr="001F5DCB">
        <w:rPr>
          <w:b w:val="0"/>
          <w:sz w:val="24"/>
          <w:szCs w:val="24"/>
        </w:rPr>
        <w:t>РІШНІХ СПРАВ</w:t>
      </w:r>
    </w:p>
    <w:p w:rsidR="00A63CF2" w:rsidRPr="001F5DCB" w:rsidRDefault="00A63CF2" w:rsidP="00A63CF2">
      <w:pPr>
        <w:spacing w:line="360" w:lineRule="auto"/>
        <w:jc w:val="center"/>
        <w:rPr>
          <w:lang w:val="uk-UA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10"/>
        <w:rPr>
          <w:b/>
          <w:sz w:val="24"/>
          <w:szCs w:val="24"/>
        </w:rPr>
      </w:pPr>
      <w:r w:rsidRPr="001F5DCB">
        <w:rPr>
          <w:b/>
          <w:sz w:val="24"/>
          <w:szCs w:val="24"/>
        </w:rPr>
        <w:t>Швед  Едуард  Юрійович</w:t>
      </w:r>
    </w:p>
    <w:p w:rsidR="00A63CF2" w:rsidRPr="001F5DCB" w:rsidRDefault="00A63CF2" w:rsidP="00A63CF2">
      <w:pPr>
        <w:pStyle w:val="aff1"/>
        <w:spacing w:line="360" w:lineRule="auto"/>
        <w:rPr>
          <w:b/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b/>
          <w:szCs w:val="24"/>
        </w:rPr>
      </w:pPr>
    </w:p>
    <w:p w:rsidR="00A63CF2" w:rsidRPr="001F5DCB" w:rsidRDefault="00A63CF2" w:rsidP="00A63CF2">
      <w:pPr>
        <w:spacing w:line="360" w:lineRule="auto"/>
        <w:jc w:val="right"/>
        <w:rPr>
          <w:lang w:val="uk-UA"/>
        </w:rPr>
      </w:pPr>
      <w:r w:rsidRPr="001F5DCB">
        <w:rPr>
          <w:lang w:val="uk-UA"/>
        </w:rPr>
        <w:t>УДК 347.454</w:t>
      </w:r>
    </w:p>
    <w:p w:rsidR="00A63CF2" w:rsidRPr="001F5DCB" w:rsidRDefault="00A63CF2" w:rsidP="00A63CF2">
      <w:pPr>
        <w:pStyle w:val="aff1"/>
        <w:spacing w:line="360" w:lineRule="auto"/>
        <w:rPr>
          <w:b/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b/>
          <w:szCs w:val="24"/>
        </w:rPr>
      </w:pPr>
    </w:p>
    <w:p w:rsidR="00A63CF2" w:rsidRPr="001F5DCB" w:rsidRDefault="00A63CF2" w:rsidP="00A63CF2">
      <w:pPr>
        <w:spacing w:line="360" w:lineRule="auto"/>
        <w:jc w:val="center"/>
        <w:rPr>
          <w:b/>
          <w:lang w:val="uk-UA"/>
        </w:rPr>
      </w:pPr>
      <w:r w:rsidRPr="001F5DCB">
        <w:rPr>
          <w:b/>
          <w:lang w:val="uk-UA"/>
        </w:rPr>
        <w:t>ПРОЦЕСУАЛЬНІ АКТИ-ДОКУМЕНТИ</w:t>
      </w:r>
    </w:p>
    <w:p w:rsidR="00A63CF2" w:rsidRPr="001F5DCB" w:rsidRDefault="00A63CF2" w:rsidP="00A63CF2">
      <w:pPr>
        <w:spacing w:line="360" w:lineRule="auto"/>
        <w:jc w:val="center"/>
        <w:rPr>
          <w:b/>
          <w:lang w:val="uk-UA"/>
        </w:rPr>
      </w:pPr>
      <w:r w:rsidRPr="001F5DCB">
        <w:rPr>
          <w:b/>
          <w:lang w:val="uk-UA"/>
        </w:rPr>
        <w:t>У АДМІНІСТРАТИВНОМУ СУД</w:t>
      </w:r>
      <w:r w:rsidRPr="001F5DCB">
        <w:rPr>
          <w:b/>
          <w:lang w:val="uk-UA"/>
        </w:rPr>
        <w:t>О</w:t>
      </w:r>
      <w:r w:rsidRPr="001F5DCB">
        <w:rPr>
          <w:b/>
          <w:lang w:val="uk-UA"/>
        </w:rPr>
        <w:t>ЧИНСТВІ</w:t>
      </w: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  <w:r w:rsidRPr="001F5DCB">
        <w:rPr>
          <w:szCs w:val="24"/>
        </w:rPr>
        <w:t>Спеціальність 12.00.07 – адміністративне право і процес;</w:t>
      </w: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  <w:r w:rsidRPr="001F5DCB">
        <w:rPr>
          <w:szCs w:val="24"/>
        </w:rPr>
        <w:t>фінансове право; інформаційне право</w:t>
      </w: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b/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b/>
          <w:szCs w:val="24"/>
        </w:rPr>
      </w:pPr>
      <w:r w:rsidRPr="001F5DCB">
        <w:rPr>
          <w:b/>
          <w:szCs w:val="24"/>
        </w:rPr>
        <w:t>А В Т О Р Е Ф Е Р А Т</w:t>
      </w: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  <w:r w:rsidRPr="001F5DCB">
        <w:rPr>
          <w:szCs w:val="24"/>
        </w:rPr>
        <w:t>дисертації на здобуття наукового ступеня</w:t>
      </w: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  <w:r w:rsidRPr="001F5DCB">
        <w:rPr>
          <w:szCs w:val="24"/>
        </w:rPr>
        <w:t>кандидата юридичних наук</w:t>
      </w: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A63CF2" w:rsidRDefault="00A63CF2" w:rsidP="00A63CF2">
      <w:pPr>
        <w:pStyle w:val="aff1"/>
        <w:spacing w:line="360" w:lineRule="auto"/>
        <w:rPr>
          <w:szCs w:val="24"/>
        </w:rPr>
      </w:pPr>
    </w:p>
    <w:p w:rsidR="00A63CF2" w:rsidRPr="00A63CF2" w:rsidRDefault="00A63CF2" w:rsidP="00A63CF2">
      <w:pPr>
        <w:pStyle w:val="aff1"/>
        <w:spacing w:line="360" w:lineRule="auto"/>
        <w:rPr>
          <w:szCs w:val="24"/>
        </w:rPr>
      </w:pPr>
    </w:p>
    <w:p w:rsidR="00A63CF2" w:rsidRPr="00A63CF2" w:rsidRDefault="00A63CF2" w:rsidP="00A63CF2">
      <w:pPr>
        <w:pStyle w:val="aff1"/>
        <w:spacing w:line="360" w:lineRule="auto"/>
        <w:rPr>
          <w:szCs w:val="24"/>
        </w:rPr>
      </w:pPr>
    </w:p>
    <w:p w:rsidR="00A63CF2" w:rsidRPr="00A63CF2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ff1"/>
        <w:spacing w:line="360" w:lineRule="auto"/>
        <w:rPr>
          <w:szCs w:val="24"/>
        </w:rPr>
      </w:pPr>
    </w:p>
    <w:p w:rsidR="00A63CF2" w:rsidRPr="001F5DCB" w:rsidRDefault="00A63CF2" w:rsidP="00A63CF2">
      <w:pPr>
        <w:pStyle w:val="aa"/>
        <w:rPr>
          <w:b w:val="0"/>
          <w:sz w:val="24"/>
          <w:szCs w:val="24"/>
        </w:rPr>
      </w:pPr>
      <w:r w:rsidRPr="001F5DCB">
        <w:rPr>
          <w:b w:val="0"/>
          <w:sz w:val="24"/>
          <w:szCs w:val="24"/>
        </w:rPr>
        <w:lastRenderedPageBreak/>
        <w:t>Харків – 2009</w:t>
      </w:r>
    </w:p>
    <w:p w:rsidR="00A63CF2" w:rsidRPr="001F5DCB" w:rsidRDefault="00A63CF2" w:rsidP="00A63CF2">
      <w:pPr>
        <w:pStyle w:val="a8"/>
        <w:pageBreakBefore/>
        <w:spacing w:line="360" w:lineRule="auto"/>
        <w:ind w:firstLine="397"/>
        <w:rPr>
          <w:i/>
          <w:sz w:val="24"/>
          <w:szCs w:val="24"/>
        </w:rPr>
      </w:pPr>
      <w:r w:rsidRPr="001F5DCB">
        <w:rPr>
          <w:i/>
          <w:sz w:val="24"/>
          <w:szCs w:val="24"/>
        </w:rPr>
        <w:lastRenderedPageBreak/>
        <w:t>Дисертацією є рукопис.</w:t>
      </w:r>
    </w:p>
    <w:p w:rsidR="00A63CF2" w:rsidRPr="001F5DCB" w:rsidRDefault="00A63CF2" w:rsidP="00A63CF2">
      <w:pPr>
        <w:pStyle w:val="a8"/>
        <w:spacing w:before="120" w:line="360" w:lineRule="auto"/>
        <w:ind w:firstLine="397"/>
        <w:rPr>
          <w:sz w:val="24"/>
          <w:szCs w:val="24"/>
        </w:rPr>
      </w:pPr>
      <w:r w:rsidRPr="001F5DCB">
        <w:rPr>
          <w:sz w:val="24"/>
          <w:szCs w:val="24"/>
        </w:rPr>
        <w:t>Робота виконана в Харківському національному університеті вну</w:t>
      </w:r>
      <w:r w:rsidRPr="001F5DCB">
        <w:rPr>
          <w:sz w:val="24"/>
          <w:szCs w:val="24"/>
        </w:rPr>
        <w:t>т</w:t>
      </w:r>
      <w:r w:rsidRPr="001F5DCB">
        <w:rPr>
          <w:sz w:val="24"/>
          <w:szCs w:val="24"/>
        </w:rPr>
        <w:t>рішніх справ, МВС України.</w:t>
      </w:r>
    </w:p>
    <w:p w:rsidR="00A63CF2" w:rsidRPr="001F5DCB" w:rsidRDefault="00A63CF2" w:rsidP="00A63CF2">
      <w:pPr>
        <w:pStyle w:val="a8"/>
        <w:tabs>
          <w:tab w:val="left" w:pos="2520"/>
        </w:tabs>
        <w:spacing w:before="240" w:line="360" w:lineRule="auto"/>
        <w:ind w:firstLine="357"/>
        <w:rPr>
          <w:sz w:val="24"/>
          <w:szCs w:val="24"/>
        </w:rPr>
      </w:pPr>
      <w:r w:rsidRPr="001F5DCB">
        <w:rPr>
          <w:b/>
          <w:sz w:val="24"/>
          <w:szCs w:val="24"/>
        </w:rPr>
        <w:t>Науковий керівник:</w:t>
      </w:r>
      <w:r w:rsidRPr="001F5DCB">
        <w:rPr>
          <w:b/>
          <w:sz w:val="24"/>
          <w:szCs w:val="24"/>
        </w:rPr>
        <w:tab/>
      </w:r>
      <w:r w:rsidRPr="001F5DCB">
        <w:rPr>
          <w:sz w:val="24"/>
          <w:szCs w:val="24"/>
        </w:rPr>
        <w:t>доктор юридичних наук, професор</w:t>
      </w:r>
    </w:p>
    <w:p w:rsidR="00A63CF2" w:rsidRPr="001F5DCB" w:rsidRDefault="00A63CF2" w:rsidP="00A63CF2">
      <w:pPr>
        <w:pStyle w:val="a8"/>
        <w:tabs>
          <w:tab w:val="left" w:pos="2880"/>
        </w:tabs>
        <w:spacing w:line="360" w:lineRule="auto"/>
        <w:ind w:firstLine="2842"/>
        <w:rPr>
          <w:b/>
          <w:sz w:val="24"/>
          <w:szCs w:val="24"/>
        </w:rPr>
      </w:pPr>
      <w:r w:rsidRPr="001F5DCB">
        <w:rPr>
          <w:b/>
          <w:sz w:val="24"/>
          <w:szCs w:val="24"/>
        </w:rPr>
        <w:t>Рябченко Олена Петрі</w:t>
      </w:r>
      <w:r w:rsidRPr="001F5DCB">
        <w:rPr>
          <w:b/>
          <w:sz w:val="24"/>
          <w:szCs w:val="24"/>
        </w:rPr>
        <w:t>в</w:t>
      </w:r>
      <w:r w:rsidRPr="001F5DCB">
        <w:rPr>
          <w:b/>
          <w:sz w:val="24"/>
          <w:szCs w:val="24"/>
        </w:rPr>
        <w:t xml:space="preserve">на, </w:t>
      </w:r>
    </w:p>
    <w:p w:rsidR="00A63CF2" w:rsidRPr="001F5DCB" w:rsidRDefault="00A63CF2" w:rsidP="00A63CF2">
      <w:pPr>
        <w:pStyle w:val="a8"/>
        <w:tabs>
          <w:tab w:val="left" w:pos="2880"/>
        </w:tabs>
        <w:spacing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>Харківський національний універс</w:t>
      </w:r>
      <w:r w:rsidRPr="001F5DCB">
        <w:rPr>
          <w:sz w:val="24"/>
          <w:szCs w:val="24"/>
        </w:rPr>
        <w:t>и</w:t>
      </w:r>
      <w:r w:rsidRPr="001F5DCB">
        <w:rPr>
          <w:sz w:val="24"/>
          <w:szCs w:val="24"/>
        </w:rPr>
        <w:t xml:space="preserve">тет </w:t>
      </w:r>
    </w:p>
    <w:p w:rsidR="00A63CF2" w:rsidRPr="001F5DCB" w:rsidRDefault="00A63CF2" w:rsidP="00A63CF2">
      <w:pPr>
        <w:pStyle w:val="a8"/>
        <w:tabs>
          <w:tab w:val="left" w:pos="2880"/>
        </w:tabs>
        <w:spacing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>внутрішніх справ, начал</w:t>
      </w:r>
      <w:r w:rsidRPr="001F5DCB">
        <w:rPr>
          <w:sz w:val="24"/>
          <w:szCs w:val="24"/>
        </w:rPr>
        <w:t>ь</w:t>
      </w:r>
      <w:r w:rsidRPr="001F5DCB">
        <w:rPr>
          <w:sz w:val="24"/>
          <w:szCs w:val="24"/>
        </w:rPr>
        <w:t>ник кафедри</w:t>
      </w:r>
    </w:p>
    <w:p w:rsidR="00A63CF2" w:rsidRPr="001F5DCB" w:rsidRDefault="00A63CF2" w:rsidP="00A63CF2">
      <w:pPr>
        <w:pStyle w:val="a8"/>
        <w:tabs>
          <w:tab w:val="left" w:pos="2880"/>
        </w:tabs>
        <w:spacing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>адміністративної діяльн</w:t>
      </w:r>
      <w:r w:rsidRPr="001F5DCB">
        <w:rPr>
          <w:sz w:val="24"/>
          <w:szCs w:val="24"/>
        </w:rPr>
        <w:t>о</w:t>
      </w:r>
      <w:r w:rsidRPr="001F5DCB">
        <w:rPr>
          <w:sz w:val="24"/>
          <w:szCs w:val="24"/>
        </w:rPr>
        <w:t>сті ОВС.</w:t>
      </w:r>
    </w:p>
    <w:p w:rsidR="00A63CF2" w:rsidRPr="001F5DCB" w:rsidRDefault="00A63CF2" w:rsidP="00A63CF2">
      <w:pPr>
        <w:pStyle w:val="a8"/>
        <w:tabs>
          <w:tab w:val="left" w:pos="2520"/>
          <w:tab w:val="left" w:pos="3060"/>
        </w:tabs>
        <w:spacing w:before="240" w:line="360" w:lineRule="auto"/>
        <w:ind w:firstLine="397"/>
        <w:rPr>
          <w:sz w:val="24"/>
          <w:szCs w:val="24"/>
        </w:rPr>
      </w:pPr>
      <w:r w:rsidRPr="001F5DCB">
        <w:rPr>
          <w:b/>
          <w:sz w:val="24"/>
          <w:szCs w:val="24"/>
        </w:rPr>
        <w:t xml:space="preserve">Офіційні опоненти:     </w:t>
      </w:r>
      <w:r w:rsidRPr="001F5DCB">
        <w:rPr>
          <w:sz w:val="24"/>
          <w:szCs w:val="24"/>
        </w:rPr>
        <w:t xml:space="preserve">доктор юридичних наук, </w:t>
      </w:r>
    </w:p>
    <w:p w:rsidR="00A63CF2" w:rsidRPr="001F5DCB" w:rsidRDefault="00A63CF2" w:rsidP="00A63CF2">
      <w:pPr>
        <w:pStyle w:val="a8"/>
        <w:tabs>
          <w:tab w:val="left" w:pos="3060"/>
        </w:tabs>
        <w:spacing w:line="360" w:lineRule="auto"/>
        <w:ind w:left="2880" w:hanging="66"/>
        <w:rPr>
          <w:sz w:val="24"/>
          <w:szCs w:val="24"/>
        </w:rPr>
      </w:pPr>
      <w:r w:rsidRPr="001F5DCB">
        <w:rPr>
          <w:sz w:val="24"/>
          <w:szCs w:val="24"/>
        </w:rPr>
        <w:t>професор, академік АПрН України</w:t>
      </w:r>
    </w:p>
    <w:p w:rsidR="00A63CF2" w:rsidRPr="001F5DCB" w:rsidRDefault="00A63CF2" w:rsidP="00A63CF2">
      <w:pPr>
        <w:pStyle w:val="a8"/>
        <w:tabs>
          <w:tab w:val="left" w:pos="3060"/>
        </w:tabs>
        <w:spacing w:line="360" w:lineRule="auto"/>
        <w:ind w:left="2880" w:hanging="66"/>
        <w:rPr>
          <w:b/>
          <w:sz w:val="24"/>
          <w:szCs w:val="24"/>
        </w:rPr>
      </w:pPr>
      <w:r w:rsidRPr="001F5DCB">
        <w:rPr>
          <w:b/>
          <w:sz w:val="24"/>
          <w:szCs w:val="24"/>
        </w:rPr>
        <w:t>Бандурка Олександр Маркович,</w:t>
      </w:r>
    </w:p>
    <w:p w:rsidR="00A63CF2" w:rsidRPr="001F5DCB" w:rsidRDefault="00A63CF2" w:rsidP="00A63CF2">
      <w:pPr>
        <w:pStyle w:val="a8"/>
        <w:tabs>
          <w:tab w:val="left" w:pos="3060"/>
        </w:tabs>
        <w:spacing w:line="360" w:lineRule="auto"/>
        <w:ind w:left="2880" w:hanging="66"/>
        <w:rPr>
          <w:sz w:val="24"/>
          <w:szCs w:val="24"/>
        </w:rPr>
      </w:pPr>
      <w:r w:rsidRPr="001F5DCB">
        <w:rPr>
          <w:sz w:val="24"/>
          <w:szCs w:val="24"/>
        </w:rPr>
        <w:t>Міністерство внутрішніх справ України,</w:t>
      </w:r>
    </w:p>
    <w:p w:rsidR="00A63CF2" w:rsidRPr="001F5DCB" w:rsidRDefault="00A63CF2" w:rsidP="00A63CF2">
      <w:pPr>
        <w:pStyle w:val="a8"/>
        <w:tabs>
          <w:tab w:val="left" w:pos="2520"/>
        </w:tabs>
        <w:spacing w:line="360" w:lineRule="auto"/>
        <w:ind w:left="2880" w:hanging="66"/>
        <w:rPr>
          <w:b/>
          <w:sz w:val="24"/>
          <w:szCs w:val="24"/>
        </w:rPr>
      </w:pPr>
      <w:r w:rsidRPr="001F5DCB">
        <w:rPr>
          <w:sz w:val="24"/>
          <w:szCs w:val="24"/>
        </w:rPr>
        <w:t>радник Міністра внутр</w:t>
      </w:r>
      <w:r w:rsidRPr="001F5DCB">
        <w:rPr>
          <w:sz w:val="24"/>
          <w:szCs w:val="24"/>
        </w:rPr>
        <w:t>і</w:t>
      </w:r>
      <w:r w:rsidRPr="001F5DCB">
        <w:rPr>
          <w:sz w:val="24"/>
          <w:szCs w:val="24"/>
        </w:rPr>
        <w:t>шніх справ України;</w:t>
      </w:r>
    </w:p>
    <w:p w:rsidR="00A63CF2" w:rsidRPr="001F5DCB" w:rsidRDefault="00A63CF2" w:rsidP="00A63CF2">
      <w:pPr>
        <w:pStyle w:val="a8"/>
        <w:spacing w:before="240"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>кандидат юридичних н</w:t>
      </w:r>
      <w:r w:rsidRPr="001F5DCB">
        <w:rPr>
          <w:sz w:val="24"/>
          <w:szCs w:val="24"/>
        </w:rPr>
        <w:t>а</w:t>
      </w:r>
      <w:r w:rsidRPr="001F5DCB">
        <w:rPr>
          <w:sz w:val="24"/>
          <w:szCs w:val="24"/>
        </w:rPr>
        <w:t>ук, доцент</w:t>
      </w:r>
    </w:p>
    <w:p w:rsidR="00A63CF2" w:rsidRPr="001F5DCB" w:rsidRDefault="00A63CF2" w:rsidP="00A63CF2">
      <w:pPr>
        <w:pStyle w:val="a8"/>
        <w:spacing w:line="360" w:lineRule="auto"/>
        <w:ind w:firstLine="2842"/>
        <w:rPr>
          <w:b/>
          <w:sz w:val="24"/>
          <w:szCs w:val="24"/>
        </w:rPr>
      </w:pPr>
      <w:r w:rsidRPr="001F5DCB">
        <w:rPr>
          <w:b/>
          <w:sz w:val="24"/>
          <w:szCs w:val="24"/>
        </w:rPr>
        <w:t>Мацелик Тетяна Оле</w:t>
      </w:r>
      <w:r w:rsidRPr="001F5DCB">
        <w:rPr>
          <w:b/>
          <w:sz w:val="24"/>
          <w:szCs w:val="24"/>
        </w:rPr>
        <w:t>к</w:t>
      </w:r>
      <w:r w:rsidRPr="001F5DCB">
        <w:rPr>
          <w:b/>
          <w:sz w:val="24"/>
          <w:szCs w:val="24"/>
        </w:rPr>
        <w:t>сандрівна,</w:t>
      </w:r>
    </w:p>
    <w:p w:rsidR="00A63CF2" w:rsidRPr="001F5DCB" w:rsidRDefault="00A63CF2" w:rsidP="00A63CF2">
      <w:pPr>
        <w:pStyle w:val="a8"/>
        <w:spacing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>Національний університет держа</w:t>
      </w:r>
      <w:r w:rsidRPr="001F5DCB">
        <w:rPr>
          <w:sz w:val="24"/>
          <w:szCs w:val="24"/>
        </w:rPr>
        <w:t>в</w:t>
      </w:r>
      <w:r w:rsidRPr="001F5DCB">
        <w:rPr>
          <w:sz w:val="24"/>
          <w:szCs w:val="24"/>
        </w:rPr>
        <w:t>ної</w:t>
      </w:r>
    </w:p>
    <w:p w:rsidR="00A63CF2" w:rsidRPr="001F5DCB" w:rsidRDefault="00A63CF2" w:rsidP="00A63CF2">
      <w:pPr>
        <w:pStyle w:val="a8"/>
        <w:spacing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>податкової служби Укр</w:t>
      </w:r>
      <w:r w:rsidRPr="001F5DCB">
        <w:rPr>
          <w:sz w:val="24"/>
          <w:szCs w:val="24"/>
        </w:rPr>
        <w:t>а</w:t>
      </w:r>
      <w:r w:rsidRPr="001F5DCB">
        <w:rPr>
          <w:sz w:val="24"/>
          <w:szCs w:val="24"/>
        </w:rPr>
        <w:t>їни,</w:t>
      </w:r>
    </w:p>
    <w:p w:rsidR="00A63CF2" w:rsidRPr="001F5DCB" w:rsidRDefault="00A63CF2" w:rsidP="00A63CF2">
      <w:pPr>
        <w:pStyle w:val="a8"/>
        <w:spacing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 xml:space="preserve">начальник кафедри управління та </w:t>
      </w:r>
    </w:p>
    <w:p w:rsidR="00A63CF2" w:rsidRPr="001F5DCB" w:rsidRDefault="00A63CF2" w:rsidP="00A63CF2">
      <w:pPr>
        <w:pStyle w:val="a8"/>
        <w:spacing w:line="360" w:lineRule="auto"/>
        <w:ind w:firstLine="2842"/>
        <w:rPr>
          <w:sz w:val="24"/>
          <w:szCs w:val="24"/>
        </w:rPr>
      </w:pPr>
      <w:r w:rsidRPr="001F5DCB">
        <w:rPr>
          <w:sz w:val="24"/>
          <w:szCs w:val="24"/>
        </w:rPr>
        <w:t>адміністративної діяльно</w:t>
      </w:r>
      <w:r w:rsidRPr="001F5DCB">
        <w:rPr>
          <w:sz w:val="24"/>
          <w:szCs w:val="24"/>
        </w:rPr>
        <w:t>с</w:t>
      </w:r>
      <w:r w:rsidRPr="001F5DCB">
        <w:rPr>
          <w:sz w:val="24"/>
          <w:szCs w:val="24"/>
        </w:rPr>
        <w:t>ті.</w:t>
      </w:r>
    </w:p>
    <w:p w:rsidR="00A63CF2" w:rsidRDefault="00A63CF2" w:rsidP="00A63CF2">
      <w:pPr>
        <w:shd w:val="clear" w:color="auto" w:fill="FFFFFF"/>
        <w:tabs>
          <w:tab w:val="left" w:leader="underscore" w:pos="0"/>
        </w:tabs>
        <w:spacing w:before="240"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 xml:space="preserve">Захист відбудеться «22» травня 2009 р. о </w:t>
      </w:r>
      <w:r>
        <w:rPr>
          <w:lang w:val="uk-UA"/>
        </w:rPr>
        <w:t>10</w:t>
      </w:r>
      <w:r w:rsidRPr="001F5DCB">
        <w:rPr>
          <w:lang w:val="uk-UA"/>
        </w:rPr>
        <w:t xml:space="preserve"> годині на зас</w:t>
      </w:r>
      <w:r w:rsidRPr="001F5DCB">
        <w:rPr>
          <w:lang w:val="uk-UA"/>
        </w:rPr>
        <w:t>і</w:t>
      </w:r>
      <w:r w:rsidRPr="001F5DCB">
        <w:rPr>
          <w:lang w:val="uk-UA"/>
        </w:rPr>
        <w:t>данні спеціалізованої вченої ради Д</w:t>
      </w:r>
      <w:r>
        <w:rPr>
          <w:lang w:val="uk-UA"/>
        </w:rPr>
        <w:t> </w:t>
      </w:r>
      <w:r w:rsidRPr="001F5DCB">
        <w:rPr>
          <w:lang w:val="uk-UA"/>
        </w:rPr>
        <w:t>64.700.01 Харківського націонал</w:t>
      </w:r>
      <w:r w:rsidRPr="001F5DCB">
        <w:rPr>
          <w:lang w:val="uk-UA"/>
        </w:rPr>
        <w:t>ь</w:t>
      </w:r>
      <w:r w:rsidRPr="001F5DCB">
        <w:rPr>
          <w:lang w:val="uk-UA"/>
        </w:rPr>
        <w:t>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1F5DCB">
          <w:rPr>
            <w:lang w:val="uk-UA"/>
          </w:rPr>
          <w:t>61080, м</w:t>
        </w:r>
      </w:smartTag>
      <w:r w:rsidRPr="001F5DCB">
        <w:rPr>
          <w:lang w:val="uk-UA"/>
        </w:rPr>
        <w:t>. Х</w:t>
      </w:r>
      <w:r w:rsidRPr="001F5DCB">
        <w:rPr>
          <w:lang w:val="uk-UA"/>
        </w:rPr>
        <w:t>а</w:t>
      </w:r>
      <w:r w:rsidRPr="001F5DCB">
        <w:rPr>
          <w:lang w:val="uk-UA"/>
        </w:rPr>
        <w:t>рків, пр-т 50-річчя СРСР, 27).</w:t>
      </w:r>
    </w:p>
    <w:p w:rsidR="00A63CF2" w:rsidRPr="001F5DCB" w:rsidRDefault="00A63CF2" w:rsidP="00A63CF2">
      <w:pPr>
        <w:shd w:val="clear" w:color="auto" w:fill="FFFFFF"/>
        <w:spacing w:before="120" w:line="360" w:lineRule="auto"/>
        <w:ind w:left="11" w:firstLine="397"/>
        <w:jc w:val="both"/>
        <w:rPr>
          <w:lang w:val="uk-UA"/>
        </w:rPr>
      </w:pPr>
      <w:r w:rsidRPr="001F5DCB">
        <w:rPr>
          <w:lang w:val="uk-UA"/>
        </w:rPr>
        <w:t>З дисертацією можна ознайомитись у бібліотеці Харківського нац</w:t>
      </w:r>
      <w:r w:rsidRPr="001F5DCB">
        <w:rPr>
          <w:lang w:val="uk-UA"/>
        </w:rPr>
        <w:t>і</w:t>
      </w:r>
      <w:r w:rsidRPr="001F5DCB">
        <w:rPr>
          <w:lang w:val="uk-UA"/>
        </w:rPr>
        <w:t>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1F5DCB">
          <w:rPr>
            <w:lang w:val="uk-UA"/>
          </w:rPr>
          <w:t>61080, м</w:t>
        </w:r>
      </w:smartTag>
      <w:r w:rsidRPr="001F5DCB">
        <w:rPr>
          <w:lang w:val="uk-UA"/>
        </w:rPr>
        <w:t>. Ха</w:t>
      </w:r>
      <w:r w:rsidRPr="001F5DCB">
        <w:rPr>
          <w:lang w:val="uk-UA"/>
        </w:rPr>
        <w:t>р</w:t>
      </w:r>
      <w:r w:rsidRPr="001F5DCB">
        <w:rPr>
          <w:lang w:val="uk-UA"/>
        </w:rPr>
        <w:t>ків, пр-т 50-річчя СРСР, 27).</w:t>
      </w:r>
    </w:p>
    <w:p w:rsidR="00A63CF2" w:rsidRDefault="00A63CF2" w:rsidP="00A63CF2">
      <w:pPr>
        <w:shd w:val="clear" w:color="auto" w:fill="FFFFFF"/>
        <w:tabs>
          <w:tab w:val="left" w:leader="underscore" w:pos="4111"/>
          <w:tab w:val="left" w:pos="4968"/>
          <w:tab w:val="left" w:leader="underscore" w:pos="5760"/>
        </w:tabs>
        <w:spacing w:before="120" w:line="360" w:lineRule="auto"/>
        <w:ind w:firstLine="397"/>
        <w:rPr>
          <w:lang w:val="uk-UA"/>
        </w:rPr>
      </w:pPr>
    </w:p>
    <w:p w:rsidR="00A63CF2" w:rsidRPr="001F5DCB" w:rsidRDefault="00A63CF2" w:rsidP="00A63CF2">
      <w:pPr>
        <w:shd w:val="clear" w:color="auto" w:fill="FFFFFF"/>
        <w:tabs>
          <w:tab w:val="left" w:leader="underscore" w:pos="4111"/>
          <w:tab w:val="left" w:pos="4968"/>
          <w:tab w:val="left" w:leader="underscore" w:pos="5760"/>
        </w:tabs>
        <w:spacing w:before="120" w:line="360" w:lineRule="auto"/>
        <w:ind w:firstLine="397"/>
        <w:rPr>
          <w:lang w:val="uk-UA"/>
        </w:rPr>
      </w:pPr>
      <w:r w:rsidRPr="001F5DCB">
        <w:rPr>
          <w:lang w:val="uk-UA"/>
        </w:rPr>
        <w:t>Автореферат розісланий  «</w:t>
      </w:r>
      <w:r>
        <w:rPr>
          <w:lang w:val="uk-UA"/>
        </w:rPr>
        <w:t>21</w:t>
      </w:r>
      <w:r w:rsidRPr="001F5DCB">
        <w:rPr>
          <w:lang w:val="uk-UA"/>
        </w:rPr>
        <w:t xml:space="preserve">» </w:t>
      </w:r>
      <w:r>
        <w:rPr>
          <w:lang w:val="uk-UA"/>
        </w:rPr>
        <w:t>квітня</w:t>
      </w:r>
      <w:r w:rsidRPr="001F5DCB">
        <w:rPr>
          <w:lang w:val="uk-UA"/>
        </w:rPr>
        <w:t xml:space="preserve"> 2009 р.</w:t>
      </w:r>
    </w:p>
    <w:p w:rsidR="00A63CF2" w:rsidRPr="001F5DCB" w:rsidRDefault="00A63CF2" w:rsidP="00A63CF2">
      <w:pPr>
        <w:shd w:val="clear" w:color="auto" w:fill="FFFFFF"/>
        <w:tabs>
          <w:tab w:val="left" w:leader="underscore" w:pos="4111"/>
          <w:tab w:val="left" w:pos="4968"/>
          <w:tab w:val="left" w:leader="underscore" w:pos="5760"/>
        </w:tabs>
        <w:spacing w:before="120" w:line="360" w:lineRule="auto"/>
        <w:ind w:firstLine="397"/>
        <w:rPr>
          <w:lang w:val="uk-UA"/>
        </w:rPr>
      </w:pPr>
    </w:p>
    <w:p w:rsidR="00A63CF2" w:rsidRDefault="00A63CF2" w:rsidP="00A63CF2">
      <w:pPr>
        <w:shd w:val="clear" w:color="auto" w:fill="FFFFFF"/>
        <w:tabs>
          <w:tab w:val="left" w:leader="underscore" w:pos="4111"/>
          <w:tab w:val="left" w:pos="4968"/>
          <w:tab w:val="left" w:leader="underscore" w:pos="5760"/>
        </w:tabs>
        <w:spacing w:before="120" w:line="360" w:lineRule="auto"/>
        <w:ind w:firstLine="397"/>
        <w:rPr>
          <w:lang w:val="uk-UA"/>
        </w:rPr>
      </w:pPr>
    </w:p>
    <w:p w:rsidR="00A63CF2" w:rsidRPr="001F5DCB" w:rsidRDefault="00A63CF2" w:rsidP="00A63CF2">
      <w:pPr>
        <w:shd w:val="clear" w:color="auto" w:fill="FFFFFF"/>
        <w:tabs>
          <w:tab w:val="left" w:leader="underscore" w:pos="4111"/>
          <w:tab w:val="left" w:pos="4968"/>
          <w:tab w:val="left" w:leader="underscore" w:pos="5760"/>
        </w:tabs>
        <w:spacing w:before="120" w:line="360" w:lineRule="auto"/>
        <w:ind w:firstLine="397"/>
        <w:rPr>
          <w:lang w:val="uk-UA"/>
        </w:rPr>
      </w:pPr>
    </w:p>
    <w:p w:rsidR="00A63CF2" w:rsidRPr="001F5DCB" w:rsidRDefault="00A63CF2" w:rsidP="00A63CF2">
      <w:pPr>
        <w:widowControl w:val="0"/>
        <w:spacing w:before="360" w:line="360" w:lineRule="auto"/>
        <w:rPr>
          <w:b/>
          <w:lang w:val="uk-UA"/>
        </w:rPr>
      </w:pPr>
      <w:r w:rsidRPr="001F5DCB">
        <w:rPr>
          <w:b/>
          <w:lang w:val="uk-UA"/>
        </w:rPr>
        <w:t>Вчений секретар</w:t>
      </w:r>
    </w:p>
    <w:p w:rsidR="00A63CF2" w:rsidRPr="001F5DCB" w:rsidRDefault="00A63CF2" w:rsidP="00A63CF2">
      <w:pPr>
        <w:widowControl w:val="0"/>
        <w:spacing w:line="360" w:lineRule="auto"/>
        <w:rPr>
          <w:b/>
        </w:rPr>
      </w:pPr>
      <w:r w:rsidRPr="001F5DCB">
        <w:rPr>
          <w:b/>
          <w:lang w:val="uk-UA"/>
        </w:rPr>
        <w:t>спеціалізованої вченої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F5DCB">
        <w:rPr>
          <w:b/>
          <w:lang w:val="uk-UA"/>
        </w:rPr>
        <w:t>Р.</w:t>
      </w:r>
      <w:r w:rsidRPr="001F5DCB">
        <w:rPr>
          <w:b/>
          <w:lang w:val="en-US"/>
        </w:rPr>
        <w:t> </w:t>
      </w:r>
      <w:r w:rsidRPr="001F5DCB">
        <w:rPr>
          <w:b/>
          <w:lang w:val="uk-UA"/>
        </w:rPr>
        <w:t>С. Мел</w:t>
      </w:r>
      <w:r w:rsidRPr="001F5DCB">
        <w:rPr>
          <w:b/>
          <w:lang w:val="uk-UA"/>
        </w:rPr>
        <w:t>ь</w:t>
      </w:r>
      <w:r w:rsidRPr="001F5DCB">
        <w:rPr>
          <w:b/>
          <w:lang w:val="uk-UA"/>
        </w:rPr>
        <w:t xml:space="preserve">ник </w:t>
      </w:r>
    </w:p>
    <w:p w:rsidR="00A63CF2" w:rsidRPr="001F5DCB" w:rsidRDefault="00A63CF2" w:rsidP="00A63CF2">
      <w:pPr>
        <w:pStyle w:val="a8"/>
        <w:spacing w:line="360" w:lineRule="auto"/>
        <w:ind w:firstLine="397"/>
        <w:jc w:val="center"/>
        <w:rPr>
          <w:b/>
          <w:sz w:val="24"/>
          <w:szCs w:val="24"/>
        </w:rPr>
      </w:pPr>
      <w:r w:rsidRPr="001F5DCB">
        <w:rPr>
          <w:b/>
          <w:sz w:val="24"/>
          <w:szCs w:val="24"/>
        </w:rPr>
        <w:t>ЗАГАЛЬНА ХАРАКТЕРИСТИКА РОБОТИ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>Актуальність теми.</w:t>
      </w:r>
      <w:r w:rsidRPr="001F5DCB">
        <w:rPr>
          <w:lang w:val="uk-UA"/>
        </w:rPr>
        <w:t xml:space="preserve"> Захист прав людини в адміністративних судах є гарант</w:t>
      </w:r>
      <w:r w:rsidRPr="001F5DCB">
        <w:rPr>
          <w:lang w:val="uk-UA"/>
        </w:rPr>
        <w:t>і</w:t>
      </w:r>
      <w:r w:rsidRPr="001F5DCB">
        <w:rPr>
          <w:lang w:val="uk-UA"/>
        </w:rPr>
        <w:t>єю недопущення свавілля з боку органів державної влади та дієвості конституційного принципу відповідальності де</w:t>
      </w:r>
      <w:r w:rsidRPr="001F5DCB">
        <w:rPr>
          <w:lang w:val="uk-UA"/>
        </w:rPr>
        <w:t>р</w:t>
      </w:r>
      <w:r w:rsidRPr="001F5DCB">
        <w:rPr>
          <w:lang w:val="uk-UA"/>
        </w:rPr>
        <w:t>жави за свою діяльність перед людиною. Однак при здійсненні адміністративної с</w:t>
      </w:r>
      <w:r w:rsidRPr="001F5DCB">
        <w:rPr>
          <w:lang w:val="uk-UA"/>
        </w:rPr>
        <w:t>у</w:t>
      </w:r>
      <w:r w:rsidRPr="001F5DCB">
        <w:rPr>
          <w:lang w:val="uk-UA"/>
        </w:rPr>
        <w:t>дової юрисдикції часто постають проблеми, об</w:t>
      </w:r>
      <w:r w:rsidRPr="001F5DCB">
        <w:rPr>
          <w:lang w:val="uk-UA"/>
        </w:rPr>
        <w:t>у</w:t>
      </w:r>
      <w:r w:rsidRPr="001F5DCB">
        <w:rPr>
          <w:lang w:val="uk-UA"/>
        </w:rPr>
        <w:t>мовлені недостатньою чіткістю певних дефініцій, прогалинами, колізіями, неузг</w:t>
      </w:r>
      <w:r w:rsidRPr="001F5DCB">
        <w:rPr>
          <w:lang w:val="uk-UA"/>
        </w:rPr>
        <w:t>о</w:t>
      </w:r>
      <w:r w:rsidRPr="001F5DCB">
        <w:rPr>
          <w:lang w:val="uk-UA"/>
        </w:rPr>
        <w:t>дженостями правового регулювання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суально-процедурних питань. Указане стосується, зокрема, змісту і форми процесуальних актів-документів, ефективне застосування яких на усіх стадіях адміністративного судов</w:t>
      </w:r>
      <w:r w:rsidRPr="001F5DCB">
        <w:rPr>
          <w:lang w:val="uk-UA"/>
        </w:rPr>
        <w:t>о</w:t>
      </w:r>
      <w:r w:rsidRPr="001F5DCB">
        <w:rPr>
          <w:lang w:val="uk-UA"/>
        </w:rPr>
        <w:t>го процесу повинно сприяти захисту порушених прав, свобод та інтер</w:t>
      </w:r>
      <w:r w:rsidRPr="001F5DCB">
        <w:rPr>
          <w:lang w:val="uk-UA"/>
        </w:rPr>
        <w:t>е</w:t>
      </w:r>
      <w:r w:rsidRPr="001F5DCB">
        <w:rPr>
          <w:lang w:val="uk-UA"/>
        </w:rPr>
        <w:t>сів фізичних осіб, прав та інтересів юридичних осіб, інтересів держави.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snapToGrid w:val="0"/>
          <w:lang w:val="uk-UA"/>
        </w:rPr>
      </w:pPr>
      <w:r w:rsidRPr="001F5DCB">
        <w:rPr>
          <w:lang w:val="uk-UA"/>
        </w:rPr>
        <w:t>Актуальність дослідження питання щодо змісту процесуальн</w:t>
      </w:r>
      <w:r w:rsidRPr="001F5DCB">
        <w:rPr>
          <w:lang w:val="uk-UA"/>
        </w:rPr>
        <w:t>о</w:t>
      </w:r>
      <w:r w:rsidRPr="001F5DCB">
        <w:rPr>
          <w:lang w:val="uk-UA"/>
        </w:rPr>
        <w:t>го акта-документа спричинена декількома факторами. По-перше, попер</w:t>
      </w:r>
      <w:r w:rsidRPr="001F5DCB">
        <w:rPr>
          <w:lang w:val="uk-UA"/>
        </w:rPr>
        <w:t>е</w:t>
      </w:r>
      <w:r w:rsidRPr="001F5DCB">
        <w:rPr>
          <w:lang w:val="uk-UA"/>
        </w:rPr>
        <w:t>дні наукові дослідження з адміністративного права присвячені здебіл</w:t>
      </w:r>
      <w:r w:rsidRPr="001F5DCB">
        <w:rPr>
          <w:lang w:val="uk-UA"/>
        </w:rPr>
        <w:t>ь</w:t>
      </w:r>
      <w:r w:rsidRPr="001F5DCB">
        <w:rPr>
          <w:lang w:val="uk-UA"/>
        </w:rPr>
        <w:t>шого вивченню сутності актів, що приймалися у процесі здій</w:t>
      </w:r>
      <w:r w:rsidRPr="001F5DCB">
        <w:rPr>
          <w:lang w:val="uk-UA"/>
        </w:rPr>
        <w:t>с</w:t>
      </w:r>
      <w:r w:rsidRPr="001F5DCB">
        <w:rPr>
          <w:lang w:val="uk-UA"/>
        </w:rPr>
        <w:t>нення управлінської діяльності (А. П. Коренєв, В. П. Чабан та інші). Правова природа цієї діяльності принципово інша, ніж адміністративного суд</w:t>
      </w:r>
      <w:r w:rsidRPr="001F5DCB">
        <w:rPr>
          <w:lang w:val="uk-UA"/>
        </w:rPr>
        <w:t>о</w:t>
      </w:r>
      <w:r w:rsidRPr="001F5DCB">
        <w:rPr>
          <w:lang w:val="uk-UA"/>
        </w:rPr>
        <w:t>вого процесу. Сутність актів судового процесу у межах загальної пр</w:t>
      </w:r>
      <w:r w:rsidRPr="001F5DCB">
        <w:rPr>
          <w:lang w:val="uk-UA"/>
        </w:rPr>
        <w:t>о</w:t>
      </w:r>
      <w:r w:rsidRPr="001F5DCB">
        <w:rPr>
          <w:lang w:val="uk-UA"/>
        </w:rPr>
        <w:t>блеми становлення адміністративної юстиції в Україні було лише поб</w:t>
      </w:r>
      <w:r w:rsidRPr="001F5DCB">
        <w:rPr>
          <w:lang w:val="uk-UA"/>
        </w:rPr>
        <w:t>і</w:t>
      </w:r>
      <w:r w:rsidRPr="001F5DCB">
        <w:rPr>
          <w:lang w:val="uk-UA"/>
        </w:rPr>
        <w:t>жно висвітлено В. С. Стефанюком, І. Б. К</w:t>
      </w:r>
      <w:r w:rsidRPr="001F5DCB">
        <w:rPr>
          <w:lang w:val="uk-UA"/>
        </w:rPr>
        <w:t>о</w:t>
      </w:r>
      <w:r w:rsidRPr="001F5DCB">
        <w:rPr>
          <w:lang w:val="uk-UA"/>
        </w:rPr>
        <w:t>ліушком, Р. О. Куйбідою. По-друге, сутність процесуальних актів-документів складала предмет д</w:t>
      </w:r>
      <w:r w:rsidRPr="001F5DCB">
        <w:rPr>
          <w:lang w:val="uk-UA"/>
        </w:rPr>
        <w:t>о</w:t>
      </w:r>
      <w:r w:rsidRPr="001F5DCB">
        <w:rPr>
          <w:lang w:val="uk-UA"/>
        </w:rPr>
        <w:t>сліджень з цивільного права та процесу, кримінального права, хоча ві</w:t>
      </w:r>
      <w:r w:rsidRPr="001F5DCB">
        <w:rPr>
          <w:lang w:val="uk-UA"/>
        </w:rPr>
        <w:t>д</w:t>
      </w:r>
      <w:r w:rsidRPr="001F5DCB">
        <w:rPr>
          <w:lang w:val="uk-UA"/>
        </w:rPr>
        <w:t>повідний категоріальний апарат розроблено в основному ще радянськ</w:t>
      </w:r>
      <w:r w:rsidRPr="001F5DCB">
        <w:rPr>
          <w:lang w:val="uk-UA"/>
        </w:rPr>
        <w:t>и</w:t>
      </w:r>
      <w:r w:rsidRPr="001F5DCB">
        <w:rPr>
          <w:lang w:val="uk-UA"/>
        </w:rPr>
        <w:t>ми вченими (О. Р. Куніцин, О. С. Соловйов, Т. В. Альше</w:t>
      </w:r>
      <w:r w:rsidRPr="001F5DCB">
        <w:rPr>
          <w:lang w:val="uk-UA"/>
        </w:rPr>
        <w:t>в</w:t>
      </w:r>
      <w:r w:rsidRPr="001F5DCB">
        <w:rPr>
          <w:lang w:val="uk-UA"/>
        </w:rPr>
        <w:t>ський та І. К. Піскарьов). Останнім часом наукові дослідження у цьому напрямку п</w:t>
      </w:r>
      <w:r w:rsidRPr="001F5DCB">
        <w:rPr>
          <w:lang w:val="uk-UA"/>
        </w:rPr>
        <w:t>о</w:t>
      </w:r>
      <w:r w:rsidRPr="001F5DCB">
        <w:rPr>
          <w:lang w:val="uk-UA"/>
        </w:rPr>
        <w:t>глиблені роботами М. М. Ясинка, В. А. Кройтора, О. М. П</w:t>
      </w:r>
      <w:r w:rsidRPr="001F5DCB">
        <w:rPr>
          <w:lang w:val="uk-UA"/>
        </w:rPr>
        <w:t>е</w:t>
      </w:r>
      <w:r w:rsidRPr="001F5DCB">
        <w:rPr>
          <w:lang w:val="uk-UA"/>
        </w:rPr>
        <w:t>рунової. По-третє, у ст. 3 Кодексу адміністративного судочинства України визнач</w:t>
      </w:r>
      <w:r w:rsidRPr="001F5DCB">
        <w:rPr>
          <w:lang w:val="uk-UA"/>
        </w:rPr>
        <w:t>е</w:t>
      </w:r>
      <w:r w:rsidRPr="001F5DCB">
        <w:rPr>
          <w:lang w:val="uk-UA"/>
        </w:rPr>
        <w:t>ні, крім інших понять, п</w:t>
      </w:r>
      <w:r w:rsidRPr="001F5DCB">
        <w:rPr>
          <w:lang w:val="uk-UA"/>
        </w:rPr>
        <w:t>о</w:t>
      </w:r>
      <w:r w:rsidRPr="001F5DCB">
        <w:rPr>
          <w:lang w:val="uk-UA"/>
        </w:rPr>
        <w:t>няття конкретних актів, які приймаються у процесі розгляду справи в адміністративному суді, а також акта, ко</w:t>
      </w:r>
      <w:r w:rsidRPr="001F5DCB">
        <w:rPr>
          <w:lang w:val="uk-UA"/>
        </w:rPr>
        <w:t>т</w:t>
      </w:r>
      <w:r w:rsidRPr="001F5DCB">
        <w:rPr>
          <w:lang w:val="uk-UA"/>
        </w:rPr>
        <w:t>рий є юридичною підставою виникнення відповідних процесуальних відн</w:t>
      </w:r>
      <w:r w:rsidRPr="001F5DCB">
        <w:rPr>
          <w:lang w:val="uk-UA"/>
        </w:rPr>
        <w:t>о</w:t>
      </w:r>
      <w:r w:rsidRPr="001F5DCB">
        <w:rPr>
          <w:lang w:val="uk-UA"/>
        </w:rPr>
        <w:t>син – адміністративного позову. Однак, Кодекс адміністративного суд</w:t>
      </w:r>
      <w:r w:rsidRPr="001F5DCB">
        <w:rPr>
          <w:lang w:val="uk-UA"/>
        </w:rPr>
        <w:t>о</w:t>
      </w:r>
      <w:r w:rsidRPr="001F5DCB">
        <w:rPr>
          <w:lang w:val="uk-UA"/>
        </w:rPr>
        <w:t>чинства України, заснований на загальних традиціях процесуальн</w:t>
      </w:r>
      <w:r w:rsidRPr="001F5DCB">
        <w:rPr>
          <w:lang w:val="uk-UA"/>
        </w:rPr>
        <w:t>о</w:t>
      </w:r>
      <w:r w:rsidRPr="001F5DCB">
        <w:rPr>
          <w:lang w:val="uk-UA"/>
        </w:rPr>
        <w:t>го законодавства, закріпив новий для вітчизняного адміністративного пр</w:t>
      </w:r>
      <w:r w:rsidRPr="001F5DCB">
        <w:rPr>
          <w:lang w:val="uk-UA"/>
        </w:rPr>
        <w:t>а</w:t>
      </w:r>
      <w:r w:rsidRPr="001F5DCB">
        <w:rPr>
          <w:lang w:val="uk-UA"/>
        </w:rPr>
        <w:t>ва інститут судового адміністративного 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дження, новий порядок захисту прав –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 xml:space="preserve">тивне позовне провадження, на відміну від існуючого оскарження. Тому потребує суттєвого опрацювання </w:t>
      </w:r>
      <w:r w:rsidRPr="001F5DCB">
        <w:rPr>
          <w:lang w:val="uk-UA"/>
        </w:rPr>
        <w:lastRenderedPageBreak/>
        <w:t>пробл</w:t>
      </w:r>
      <w:r w:rsidRPr="001F5DCB">
        <w:rPr>
          <w:lang w:val="uk-UA"/>
        </w:rPr>
        <w:t>е</w:t>
      </w:r>
      <w:r w:rsidRPr="001F5DCB">
        <w:rPr>
          <w:lang w:val="uk-UA"/>
        </w:rPr>
        <w:t>ма форми та змісту кожного з адміністративних процесуал</w:t>
      </w:r>
      <w:r w:rsidRPr="001F5DCB">
        <w:rPr>
          <w:lang w:val="uk-UA"/>
        </w:rPr>
        <w:t>ь</w:t>
      </w:r>
      <w:r w:rsidRPr="001F5DCB">
        <w:rPr>
          <w:lang w:val="uk-UA"/>
        </w:rPr>
        <w:t>них актів-документів з адміністративних справ, їх систематизація та вир</w:t>
      </w:r>
      <w:r w:rsidRPr="001F5DCB">
        <w:rPr>
          <w:lang w:val="uk-UA"/>
        </w:rPr>
        <w:t>о</w:t>
      </w:r>
      <w:r w:rsidRPr="001F5DCB">
        <w:rPr>
          <w:lang w:val="uk-UA"/>
        </w:rPr>
        <w:t>блення конкретних рекомендацій щодо вдоскон</w:t>
      </w:r>
      <w:r w:rsidRPr="001F5DCB">
        <w:rPr>
          <w:lang w:val="uk-UA"/>
        </w:rPr>
        <w:t>а</w:t>
      </w:r>
      <w:r w:rsidRPr="001F5DCB">
        <w:rPr>
          <w:lang w:val="uk-UA"/>
        </w:rPr>
        <w:t>лення відповідної правової регламентації.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Таким чином, недостатність теоретичних розробок, наявність пра</w:t>
      </w:r>
      <w:r w:rsidRPr="001F5DCB">
        <w:rPr>
          <w:lang w:val="uk-UA"/>
        </w:rPr>
        <w:t>к</w:t>
      </w:r>
      <w:r w:rsidRPr="001F5DCB">
        <w:rPr>
          <w:lang w:val="uk-UA"/>
        </w:rPr>
        <w:t>тичних правових проблем, а отже, у зв’язку з цим, нагальна необхі</w:t>
      </w:r>
      <w:r w:rsidRPr="001F5DCB">
        <w:rPr>
          <w:lang w:val="uk-UA"/>
        </w:rPr>
        <w:t>д</w:t>
      </w:r>
      <w:r w:rsidRPr="001F5DCB">
        <w:rPr>
          <w:lang w:val="uk-UA"/>
        </w:rPr>
        <w:t>ність проведення комплексного адміністративно-правового досл</w:t>
      </w:r>
      <w:r w:rsidRPr="001F5DCB">
        <w:rPr>
          <w:lang w:val="uk-UA"/>
        </w:rPr>
        <w:t>і</w:t>
      </w:r>
      <w:r w:rsidRPr="001F5DCB">
        <w:rPr>
          <w:lang w:val="uk-UA"/>
        </w:rPr>
        <w:t>дження проблеми встановлення змісту та ф</w:t>
      </w:r>
      <w:r w:rsidRPr="001F5DCB">
        <w:rPr>
          <w:lang w:val="uk-UA"/>
        </w:rPr>
        <w:t>о</w:t>
      </w:r>
      <w:r w:rsidRPr="001F5DCB">
        <w:rPr>
          <w:lang w:val="uk-UA"/>
        </w:rPr>
        <w:t>рми процесуальних актів-документів у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тивному судочинстві і обумовили вибір теми дис</w:t>
      </w:r>
      <w:r w:rsidRPr="001F5DCB">
        <w:rPr>
          <w:lang w:val="uk-UA"/>
        </w:rPr>
        <w:t>е</w:t>
      </w:r>
      <w:r w:rsidRPr="001F5DCB">
        <w:rPr>
          <w:lang w:val="uk-UA"/>
        </w:rPr>
        <w:t>ртації.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 xml:space="preserve">Зв’язок роботи з науковими програмами, планами, темами.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snapToGrid w:val="0"/>
          <w:lang w:val="uk-UA"/>
        </w:rPr>
        <w:t>Дослідження виконано на виконання Резолюції Парламентської Асамблеї Ради Європи № 1549 (2007) «Функціонування д</w:t>
      </w:r>
      <w:r w:rsidRPr="001F5DCB">
        <w:rPr>
          <w:snapToGrid w:val="0"/>
          <w:lang w:val="uk-UA"/>
        </w:rPr>
        <w:t>е</w:t>
      </w:r>
      <w:r w:rsidRPr="001F5DCB">
        <w:rPr>
          <w:snapToGrid w:val="0"/>
          <w:lang w:val="uk-UA"/>
        </w:rPr>
        <w:t>мократичних інституцій в Україні», постанови Верховної Ради України від 28.04.1992 р. «Про Концепцію судово-правової реформи в Україні», постанови Верховної Ради України «Про Рек</w:t>
      </w:r>
      <w:r w:rsidRPr="001F5DCB">
        <w:rPr>
          <w:snapToGrid w:val="0"/>
          <w:lang w:val="uk-UA"/>
        </w:rPr>
        <w:t>о</w:t>
      </w:r>
      <w:r w:rsidRPr="001F5DCB">
        <w:rPr>
          <w:snapToGrid w:val="0"/>
          <w:lang w:val="uk-UA"/>
        </w:rPr>
        <w:t>мендації парламентських слухань на тему: «Про стан правосуддя в Україні» від 27.06.2007 р. № 1245-V, указу Президента України від 10 травня 2006 року № 361/2006, яким схвалено Конце</w:t>
      </w:r>
      <w:r w:rsidRPr="001F5DCB">
        <w:rPr>
          <w:snapToGrid w:val="0"/>
          <w:lang w:val="uk-UA"/>
        </w:rPr>
        <w:t>п</w:t>
      </w:r>
      <w:r w:rsidRPr="001F5DCB">
        <w:rPr>
          <w:snapToGrid w:val="0"/>
          <w:lang w:val="uk-UA"/>
        </w:rPr>
        <w:t>цію вдосконалення судівництва для утвердження справедливого суду в Україні відповідно до європе</w:t>
      </w:r>
      <w:r w:rsidRPr="001F5DCB">
        <w:rPr>
          <w:snapToGrid w:val="0"/>
          <w:lang w:val="uk-UA"/>
        </w:rPr>
        <w:t>й</w:t>
      </w:r>
      <w:r w:rsidRPr="001F5DCB">
        <w:rPr>
          <w:snapToGrid w:val="0"/>
          <w:lang w:val="uk-UA"/>
        </w:rPr>
        <w:t>ських стандартів, а також згідно з Пріоритетними напрямами наукових досліджень Харківського національн</w:t>
      </w:r>
      <w:r w:rsidRPr="001F5DCB">
        <w:rPr>
          <w:snapToGrid w:val="0"/>
          <w:lang w:val="uk-UA"/>
        </w:rPr>
        <w:t>о</w:t>
      </w:r>
      <w:r w:rsidRPr="001F5DCB">
        <w:rPr>
          <w:snapToGrid w:val="0"/>
          <w:lang w:val="uk-UA"/>
        </w:rPr>
        <w:t>го університету внутрішніх справ на 2006-2010 рр., схваленими Вченою радою Харківського наці</w:t>
      </w:r>
      <w:r w:rsidRPr="001F5DCB">
        <w:rPr>
          <w:snapToGrid w:val="0"/>
          <w:lang w:val="uk-UA"/>
        </w:rPr>
        <w:t>о</w:t>
      </w:r>
      <w:r w:rsidRPr="001F5DCB">
        <w:rPr>
          <w:snapToGrid w:val="0"/>
          <w:lang w:val="uk-UA"/>
        </w:rPr>
        <w:t>нального університету внутрішніх справ від 12 гру</w:t>
      </w:r>
      <w:r w:rsidRPr="001F5DCB">
        <w:rPr>
          <w:snapToGrid w:val="0"/>
          <w:lang w:val="uk-UA"/>
        </w:rPr>
        <w:t>д</w:t>
      </w:r>
      <w:r w:rsidRPr="001F5DCB">
        <w:rPr>
          <w:snapToGrid w:val="0"/>
          <w:lang w:val="uk-UA"/>
        </w:rPr>
        <w:t>ня 2005 р.</w:t>
      </w:r>
    </w:p>
    <w:p w:rsidR="00A63CF2" w:rsidRPr="001F5DCB" w:rsidRDefault="00A63CF2" w:rsidP="00A63CF2">
      <w:pPr>
        <w:pStyle w:val="Crowmy"/>
        <w:spacing w:line="360" w:lineRule="auto"/>
        <w:ind w:firstLine="397"/>
        <w:rPr>
          <w:sz w:val="24"/>
          <w:szCs w:val="24"/>
          <w:lang w:val="uk-UA"/>
        </w:rPr>
      </w:pPr>
      <w:r w:rsidRPr="001F5DCB">
        <w:rPr>
          <w:b/>
          <w:sz w:val="24"/>
          <w:szCs w:val="24"/>
          <w:lang w:val="uk-UA"/>
        </w:rPr>
        <w:t xml:space="preserve">Мета і завдання дослідження. </w:t>
      </w:r>
      <w:r w:rsidRPr="001F5DCB">
        <w:rPr>
          <w:sz w:val="24"/>
          <w:szCs w:val="24"/>
          <w:lang w:val="uk-UA"/>
        </w:rPr>
        <w:t>Мета дисертаційного досл</w:t>
      </w:r>
      <w:r w:rsidRPr="001F5DCB">
        <w:rPr>
          <w:sz w:val="24"/>
          <w:szCs w:val="24"/>
          <w:lang w:val="uk-UA"/>
        </w:rPr>
        <w:t>і</w:t>
      </w:r>
      <w:r w:rsidRPr="001F5DCB">
        <w:rPr>
          <w:sz w:val="24"/>
          <w:szCs w:val="24"/>
          <w:lang w:val="uk-UA"/>
        </w:rPr>
        <w:t>дження полягає у встановленні су</w:t>
      </w:r>
      <w:r w:rsidRPr="001F5DCB">
        <w:rPr>
          <w:sz w:val="24"/>
          <w:szCs w:val="24"/>
          <w:lang w:val="uk-UA"/>
        </w:rPr>
        <w:t>т</w:t>
      </w:r>
      <w:r w:rsidRPr="001F5DCB">
        <w:rPr>
          <w:sz w:val="24"/>
          <w:szCs w:val="24"/>
          <w:lang w:val="uk-UA"/>
        </w:rPr>
        <w:t>ності процесуальних актів-документів у а</w:t>
      </w:r>
      <w:r w:rsidRPr="001F5DCB">
        <w:rPr>
          <w:sz w:val="24"/>
          <w:szCs w:val="24"/>
          <w:lang w:val="uk-UA"/>
        </w:rPr>
        <w:t>д</w:t>
      </w:r>
      <w:r w:rsidRPr="001F5DCB">
        <w:rPr>
          <w:sz w:val="24"/>
          <w:szCs w:val="24"/>
          <w:lang w:val="uk-UA"/>
        </w:rPr>
        <w:t>міністративному суд</w:t>
      </w:r>
      <w:r w:rsidRPr="001F5DCB">
        <w:rPr>
          <w:sz w:val="24"/>
          <w:szCs w:val="24"/>
          <w:lang w:val="uk-UA"/>
        </w:rPr>
        <w:t>о</w:t>
      </w:r>
      <w:r w:rsidRPr="001F5DCB">
        <w:rPr>
          <w:sz w:val="24"/>
          <w:szCs w:val="24"/>
          <w:lang w:val="uk-UA"/>
        </w:rPr>
        <w:t>чинстві, їх видів та форм і на цій основі вирішення спірних питань реалізації норм, якими врегульовані відносини у сфері судового а</w:t>
      </w:r>
      <w:r w:rsidRPr="001F5DCB">
        <w:rPr>
          <w:sz w:val="24"/>
          <w:szCs w:val="24"/>
          <w:lang w:val="uk-UA"/>
        </w:rPr>
        <w:t>д</w:t>
      </w:r>
      <w:r w:rsidRPr="001F5DCB">
        <w:rPr>
          <w:sz w:val="24"/>
          <w:szCs w:val="24"/>
          <w:lang w:val="uk-UA"/>
        </w:rPr>
        <w:t>міністративного провадження, у розробці науково обґрунт</w:t>
      </w:r>
      <w:r w:rsidRPr="001F5DCB">
        <w:rPr>
          <w:sz w:val="24"/>
          <w:szCs w:val="24"/>
          <w:lang w:val="uk-UA"/>
        </w:rPr>
        <w:t>о</w:t>
      </w:r>
      <w:r w:rsidRPr="001F5DCB">
        <w:rPr>
          <w:sz w:val="24"/>
          <w:szCs w:val="24"/>
          <w:lang w:val="uk-UA"/>
        </w:rPr>
        <w:t>ваних рекомендацій щодо вдосконалення адміністрати</w:t>
      </w:r>
      <w:r w:rsidRPr="001F5DCB">
        <w:rPr>
          <w:sz w:val="24"/>
          <w:szCs w:val="24"/>
          <w:lang w:val="uk-UA"/>
        </w:rPr>
        <w:t>в</w:t>
      </w:r>
      <w:r w:rsidRPr="001F5DCB">
        <w:rPr>
          <w:sz w:val="24"/>
          <w:szCs w:val="24"/>
          <w:lang w:val="uk-UA"/>
        </w:rPr>
        <w:t>ного процесу</w:t>
      </w:r>
      <w:r w:rsidRPr="001F5DCB">
        <w:rPr>
          <w:sz w:val="24"/>
          <w:szCs w:val="24"/>
          <w:lang w:val="uk-UA"/>
        </w:rPr>
        <w:t>а</w:t>
      </w:r>
      <w:r w:rsidRPr="001F5DCB">
        <w:rPr>
          <w:sz w:val="24"/>
          <w:szCs w:val="24"/>
          <w:lang w:val="uk-UA"/>
        </w:rPr>
        <w:t>льного законодавства.</w:t>
      </w:r>
    </w:p>
    <w:p w:rsidR="00A63CF2" w:rsidRPr="001F5DCB" w:rsidRDefault="00A63CF2" w:rsidP="00A63CF2">
      <w:pPr>
        <w:pStyle w:val="Crowmy"/>
        <w:spacing w:line="360" w:lineRule="auto"/>
        <w:ind w:firstLine="397"/>
        <w:rPr>
          <w:sz w:val="24"/>
          <w:szCs w:val="24"/>
          <w:lang w:val="uk-UA"/>
        </w:rPr>
      </w:pPr>
      <w:r w:rsidRPr="001F5DCB">
        <w:rPr>
          <w:sz w:val="24"/>
          <w:szCs w:val="24"/>
          <w:lang w:val="uk-UA"/>
        </w:rPr>
        <w:t>Для досягнення поставленої мети передбачалося вирішити н</w:t>
      </w:r>
      <w:r w:rsidRPr="001F5DCB">
        <w:rPr>
          <w:sz w:val="24"/>
          <w:szCs w:val="24"/>
          <w:lang w:val="uk-UA"/>
        </w:rPr>
        <w:t>а</w:t>
      </w:r>
      <w:r w:rsidRPr="001F5DCB">
        <w:rPr>
          <w:sz w:val="24"/>
          <w:szCs w:val="24"/>
          <w:lang w:val="uk-UA"/>
        </w:rPr>
        <w:t>ступні завдання: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визначити поняття процесуальних актів-документів в адмініс</w:t>
      </w:r>
      <w:r w:rsidRPr="001F5DCB">
        <w:rPr>
          <w:lang w:val="uk-UA"/>
        </w:rPr>
        <w:t>т</w:t>
      </w:r>
      <w:r w:rsidRPr="001F5DCB">
        <w:rPr>
          <w:lang w:val="uk-UA"/>
        </w:rPr>
        <w:t>ративному судочинстві;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сформулювати вимоги до процесуальних актів-документів у адміністративному суд</w:t>
      </w:r>
      <w:r w:rsidRPr="001F5DCB">
        <w:rPr>
          <w:lang w:val="uk-UA"/>
        </w:rPr>
        <w:t>о</w:t>
      </w:r>
      <w:r w:rsidRPr="001F5DCB">
        <w:rPr>
          <w:lang w:val="uk-UA"/>
        </w:rPr>
        <w:t>чинстві;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здійснити класифікацію процесуальних актів-документів у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>ному судочинстві та запропонувати характеристику актів-документів, виділених за функціональною ознакою;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визначити історичні передумови запровадження адмініс</w:t>
      </w:r>
      <w:r w:rsidRPr="001F5DCB">
        <w:rPr>
          <w:lang w:val="uk-UA"/>
        </w:rPr>
        <w:t>т</w:t>
      </w:r>
      <w:r w:rsidRPr="001F5DCB">
        <w:rPr>
          <w:lang w:val="uk-UA"/>
        </w:rPr>
        <w:t>ративного позову та тенденції правового регулювання відповідних ві</w:t>
      </w:r>
      <w:r w:rsidRPr="001F5DCB">
        <w:rPr>
          <w:lang w:val="uk-UA"/>
        </w:rPr>
        <w:t>д</w:t>
      </w:r>
      <w:r w:rsidRPr="001F5DCB">
        <w:rPr>
          <w:lang w:val="uk-UA"/>
        </w:rPr>
        <w:t>носин у країнах, де позовне 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дження існує;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сформулювати поняття «адміністративний позов», встан</w:t>
      </w:r>
      <w:r w:rsidRPr="001F5DCB">
        <w:rPr>
          <w:lang w:val="uk-UA"/>
        </w:rPr>
        <w:t>о</w:t>
      </w:r>
      <w:r w:rsidRPr="001F5DCB">
        <w:rPr>
          <w:lang w:val="uk-UA"/>
        </w:rPr>
        <w:t>вити його ознаки та структуру;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здійснити класифікацію процесуальних актів-документів, які приймаються у процесі розгляду адміністративної справи у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тивному суді першої інст</w:t>
      </w:r>
      <w:r w:rsidRPr="001F5DCB">
        <w:rPr>
          <w:lang w:val="uk-UA"/>
        </w:rPr>
        <w:t>а</w:t>
      </w:r>
      <w:r w:rsidRPr="001F5DCB">
        <w:rPr>
          <w:lang w:val="uk-UA"/>
        </w:rPr>
        <w:t>нції;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lastRenderedPageBreak/>
        <w:t>визначити види судових рішень адмініс</w:t>
      </w:r>
      <w:r w:rsidRPr="001F5DCB">
        <w:rPr>
          <w:lang w:val="uk-UA"/>
        </w:rPr>
        <w:t>т</w:t>
      </w:r>
      <w:r w:rsidRPr="001F5DCB">
        <w:rPr>
          <w:lang w:val="uk-UA"/>
        </w:rPr>
        <w:t>ративного суду першої інстанції та сформул</w:t>
      </w:r>
      <w:r w:rsidRPr="001F5DCB">
        <w:rPr>
          <w:lang w:val="uk-UA"/>
        </w:rPr>
        <w:t>ю</w:t>
      </w:r>
      <w:r w:rsidRPr="001F5DCB">
        <w:rPr>
          <w:lang w:val="uk-UA"/>
        </w:rPr>
        <w:t>вати вимоги до них;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сформулювати поняття процесуальних а</w:t>
      </w:r>
      <w:r w:rsidRPr="001F5DCB">
        <w:rPr>
          <w:lang w:val="uk-UA"/>
        </w:rPr>
        <w:t>к</w:t>
      </w:r>
      <w:r w:rsidRPr="001F5DCB">
        <w:rPr>
          <w:lang w:val="uk-UA"/>
        </w:rPr>
        <w:t>тів-документів у апеляційному та касаційному провадженнях та у процесі виконання с</w:t>
      </w:r>
      <w:r w:rsidRPr="001F5DCB">
        <w:rPr>
          <w:lang w:val="uk-UA"/>
        </w:rPr>
        <w:t>у</w:t>
      </w:r>
      <w:r w:rsidRPr="001F5DCB">
        <w:rPr>
          <w:lang w:val="uk-UA"/>
        </w:rPr>
        <w:t>дових рішень, здійснити їх с</w:t>
      </w:r>
      <w:r w:rsidRPr="001F5DCB">
        <w:rPr>
          <w:lang w:val="uk-UA"/>
        </w:rPr>
        <w:t>и</w:t>
      </w:r>
      <w:r w:rsidRPr="001F5DCB">
        <w:rPr>
          <w:lang w:val="uk-UA"/>
        </w:rPr>
        <w:t>стематизацію;</w:t>
      </w:r>
    </w:p>
    <w:p w:rsidR="00A63CF2" w:rsidRPr="001F5DCB" w:rsidRDefault="00A63CF2" w:rsidP="00D95BD8">
      <w:pPr>
        <w:numPr>
          <w:ilvl w:val="0"/>
          <w:numId w:val="12"/>
        </w:numPr>
        <w:tabs>
          <w:tab w:val="clear" w:pos="106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обґрунтувати необхідність уведення нових процесуальних категорій судового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>ного процесу, запровадження яких сприятиме уд</w:t>
      </w:r>
      <w:r w:rsidRPr="001F5DCB">
        <w:rPr>
          <w:lang w:val="uk-UA"/>
        </w:rPr>
        <w:t>о</w:t>
      </w:r>
      <w:r w:rsidRPr="001F5DCB">
        <w:rPr>
          <w:lang w:val="uk-UA"/>
        </w:rPr>
        <w:t>сконаленню правового регулювання відносин у сфері захисту адміністративним судом прав, свобод та законних інтересів ф</w:t>
      </w:r>
      <w:r w:rsidRPr="001F5DCB">
        <w:rPr>
          <w:lang w:val="uk-UA"/>
        </w:rPr>
        <w:t>і</w:t>
      </w:r>
      <w:r w:rsidRPr="001F5DCB">
        <w:rPr>
          <w:lang w:val="uk-UA"/>
        </w:rPr>
        <w:t>зичних та юридичних осіб у публічно-правових відн</w:t>
      </w:r>
      <w:r w:rsidRPr="001F5DCB">
        <w:rPr>
          <w:lang w:val="uk-UA"/>
        </w:rPr>
        <w:t>о</w:t>
      </w:r>
      <w:r w:rsidRPr="001F5DCB">
        <w:rPr>
          <w:lang w:val="uk-UA"/>
        </w:rPr>
        <w:t>синах.</w:t>
      </w:r>
    </w:p>
    <w:p w:rsidR="00A63CF2" w:rsidRPr="001F5DCB" w:rsidRDefault="00A63CF2" w:rsidP="00A63CF2">
      <w:pPr>
        <w:pStyle w:val="FR1"/>
        <w:spacing w:line="360" w:lineRule="auto"/>
        <w:ind w:firstLine="397"/>
        <w:rPr>
          <w:i/>
          <w:szCs w:val="24"/>
          <w:lang w:val="uk-UA"/>
        </w:rPr>
      </w:pPr>
      <w:r w:rsidRPr="001F5DCB">
        <w:rPr>
          <w:i/>
          <w:szCs w:val="24"/>
          <w:lang w:val="uk-UA"/>
        </w:rPr>
        <w:t xml:space="preserve">Об’єктом дослідження </w:t>
      </w:r>
      <w:r w:rsidRPr="001F5DCB">
        <w:rPr>
          <w:szCs w:val="24"/>
          <w:lang w:val="uk-UA"/>
        </w:rPr>
        <w:t>є суспільні відносини з приводу закріпле</w:t>
      </w:r>
      <w:r w:rsidRPr="001F5DCB">
        <w:rPr>
          <w:szCs w:val="24"/>
          <w:lang w:val="uk-UA"/>
        </w:rPr>
        <w:t>н</w:t>
      </w:r>
      <w:r w:rsidRPr="001F5DCB">
        <w:rPr>
          <w:szCs w:val="24"/>
          <w:lang w:val="uk-UA"/>
        </w:rPr>
        <w:t>ня процесуальної форми і змісту актів-документів у адміністрати</w:t>
      </w:r>
      <w:r w:rsidRPr="001F5DCB">
        <w:rPr>
          <w:szCs w:val="24"/>
          <w:lang w:val="uk-UA"/>
        </w:rPr>
        <w:t>в</w:t>
      </w:r>
      <w:r w:rsidRPr="001F5DCB">
        <w:rPr>
          <w:szCs w:val="24"/>
          <w:lang w:val="uk-UA"/>
        </w:rPr>
        <w:t>ному судочинстві, існування яких спричиняє певні процесуальні дії, що п</w:t>
      </w:r>
      <w:r w:rsidRPr="001F5DCB">
        <w:rPr>
          <w:szCs w:val="24"/>
          <w:lang w:val="uk-UA"/>
        </w:rPr>
        <w:t>о</w:t>
      </w:r>
      <w:r w:rsidRPr="001F5DCB">
        <w:rPr>
          <w:szCs w:val="24"/>
          <w:lang w:val="uk-UA"/>
        </w:rPr>
        <w:t>значаються на результаті розгляду справи адміністративної юрисди</w:t>
      </w:r>
      <w:r w:rsidRPr="001F5DCB">
        <w:rPr>
          <w:szCs w:val="24"/>
          <w:lang w:val="uk-UA"/>
        </w:rPr>
        <w:t>к</w:t>
      </w:r>
      <w:r w:rsidRPr="001F5DCB">
        <w:rPr>
          <w:szCs w:val="24"/>
          <w:lang w:val="uk-UA"/>
        </w:rPr>
        <w:t>ції.</w:t>
      </w:r>
      <w:r w:rsidRPr="001F5DCB">
        <w:rPr>
          <w:i/>
          <w:szCs w:val="24"/>
          <w:lang w:val="uk-UA"/>
        </w:rPr>
        <w:t xml:space="preserve"> </w:t>
      </w:r>
    </w:p>
    <w:p w:rsidR="00A63CF2" w:rsidRPr="001F5DCB" w:rsidRDefault="00A63CF2" w:rsidP="00A63CF2">
      <w:pPr>
        <w:pStyle w:val="FR1"/>
        <w:spacing w:line="360" w:lineRule="auto"/>
        <w:ind w:firstLine="397"/>
        <w:rPr>
          <w:szCs w:val="24"/>
          <w:lang w:val="uk-UA"/>
        </w:rPr>
      </w:pPr>
      <w:r w:rsidRPr="001F5DCB">
        <w:rPr>
          <w:i/>
          <w:szCs w:val="24"/>
          <w:lang w:val="uk-UA"/>
        </w:rPr>
        <w:t xml:space="preserve">Предметом дослідження </w:t>
      </w:r>
      <w:r w:rsidRPr="001F5DCB">
        <w:rPr>
          <w:szCs w:val="24"/>
          <w:lang w:val="uk-UA"/>
        </w:rPr>
        <w:t>є</w:t>
      </w:r>
      <w:r w:rsidRPr="001F5DCB">
        <w:rPr>
          <w:i/>
          <w:szCs w:val="24"/>
          <w:lang w:val="uk-UA"/>
        </w:rPr>
        <w:t xml:space="preserve"> </w:t>
      </w:r>
      <w:r w:rsidRPr="001F5DCB">
        <w:rPr>
          <w:szCs w:val="24"/>
          <w:lang w:val="uk-UA"/>
        </w:rPr>
        <w:t>процесуальні акти-документи у адміні</w:t>
      </w:r>
      <w:r w:rsidRPr="001F5DCB">
        <w:rPr>
          <w:szCs w:val="24"/>
          <w:lang w:val="uk-UA"/>
        </w:rPr>
        <w:t>с</w:t>
      </w:r>
      <w:r w:rsidRPr="001F5DCB">
        <w:rPr>
          <w:szCs w:val="24"/>
          <w:lang w:val="uk-UA"/>
        </w:rPr>
        <w:t>тративному судочинстві.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spacing w:val="-2"/>
          <w:lang w:val="uk-UA"/>
        </w:rPr>
      </w:pPr>
      <w:r w:rsidRPr="001F5DCB">
        <w:rPr>
          <w:b/>
          <w:spacing w:val="-2"/>
          <w:lang w:val="uk-UA"/>
        </w:rPr>
        <w:t>Методи дослідження.</w:t>
      </w:r>
      <w:r w:rsidRPr="001F5DCB">
        <w:rPr>
          <w:spacing w:val="-2"/>
          <w:lang w:val="uk-UA"/>
        </w:rPr>
        <w:t xml:space="preserve"> Методологічну основу дисертаційного д</w:t>
      </w:r>
      <w:r w:rsidRPr="001F5DCB">
        <w:rPr>
          <w:spacing w:val="-2"/>
          <w:lang w:val="uk-UA"/>
        </w:rPr>
        <w:t>о</w:t>
      </w:r>
      <w:r w:rsidRPr="001F5DCB">
        <w:rPr>
          <w:spacing w:val="-2"/>
          <w:lang w:val="uk-UA"/>
        </w:rPr>
        <w:t>слідження складає сукупність сучасних методів наукового пізнання, застосування яких ґрунтується на діалектиці. Такий підхід дозволяє д</w:t>
      </w:r>
      <w:r w:rsidRPr="001F5DCB">
        <w:rPr>
          <w:spacing w:val="-2"/>
          <w:lang w:val="uk-UA"/>
        </w:rPr>
        <w:t>о</w:t>
      </w:r>
      <w:r w:rsidRPr="001F5DCB">
        <w:rPr>
          <w:spacing w:val="-2"/>
          <w:lang w:val="uk-UA"/>
        </w:rPr>
        <w:t>слідити сутність процесуальних актів-документів у адміністративному судочинстві у ході аналізу світового досвіду та порівняння їх зі змі</w:t>
      </w:r>
      <w:r w:rsidRPr="001F5DCB">
        <w:rPr>
          <w:spacing w:val="-2"/>
          <w:lang w:val="uk-UA"/>
        </w:rPr>
        <w:t>с</w:t>
      </w:r>
      <w:r w:rsidRPr="001F5DCB">
        <w:rPr>
          <w:spacing w:val="-2"/>
          <w:lang w:val="uk-UA"/>
        </w:rPr>
        <w:t xml:space="preserve">том процесуальних актів-документів у цивільному судочинстві.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У роботі застосовуються такі методи наукового пізнання: лог</w:t>
      </w:r>
      <w:r w:rsidRPr="001F5DCB">
        <w:rPr>
          <w:lang w:val="uk-UA"/>
        </w:rPr>
        <w:t>і</w:t>
      </w:r>
      <w:r w:rsidRPr="001F5DCB">
        <w:rPr>
          <w:lang w:val="uk-UA"/>
        </w:rPr>
        <w:t>ко-семантичний – для аналізу та поглиблення понятійного апарату (підро</w:t>
      </w:r>
      <w:r w:rsidRPr="001F5DCB">
        <w:rPr>
          <w:lang w:val="uk-UA"/>
        </w:rPr>
        <w:t>з</w:t>
      </w:r>
      <w:r w:rsidRPr="001F5DCB">
        <w:rPr>
          <w:lang w:val="uk-UA"/>
        </w:rPr>
        <w:t>діли 1.1, 2.2, 3.1, 3.2); класифікації та групування – для систематиз</w:t>
      </w:r>
      <w:r w:rsidRPr="001F5DCB">
        <w:rPr>
          <w:lang w:val="uk-UA"/>
        </w:rPr>
        <w:t>а</w:t>
      </w:r>
      <w:r w:rsidRPr="001F5DCB">
        <w:rPr>
          <w:lang w:val="uk-UA"/>
        </w:rPr>
        <w:t>ції процесуальних актів-документів (підрозділи 1.3, 2.3, 3.1, 3.2); істор</w:t>
      </w:r>
      <w:r w:rsidRPr="001F5DCB">
        <w:rPr>
          <w:lang w:val="uk-UA"/>
        </w:rPr>
        <w:t>и</w:t>
      </w:r>
      <w:r w:rsidRPr="001F5DCB">
        <w:rPr>
          <w:lang w:val="uk-UA"/>
        </w:rPr>
        <w:t>ко-правовий та порівняльно-правовий – для аналізу історичних перед</w:t>
      </w:r>
      <w:r w:rsidRPr="001F5DCB">
        <w:rPr>
          <w:lang w:val="uk-UA"/>
        </w:rPr>
        <w:t>у</w:t>
      </w:r>
      <w:r w:rsidRPr="001F5DCB">
        <w:rPr>
          <w:lang w:val="uk-UA"/>
        </w:rPr>
        <w:t>мов запровадження адміністративного позову та тенденцій прав</w:t>
      </w:r>
      <w:r w:rsidRPr="001F5DCB">
        <w:rPr>
          <w:lang w:val="uk-UA"/>
        </w:rPr>
        <w:t>о</w:t>
      </w:r>
      <w:r w:rsidRPr="001F5DCB">
        <w:rPr>
          <w:lang w:val="uk-UA"/>
        </w:rPr>
        <w:t>вого рег</w:t>
      </w:r>
      <w:r w:rsidRPr="001F5DCB">
        <w:rPr>
          <w:lang w:val="uk-UA"/>
        </w:rPr>
        <w:t>у</w:t>
      </w:r>
      <w:r w:rsidRPr="001F5DCB">
        <w:rPr>
          <w:lang w:val="uk-UA"/>
        </w:rPr>
        <w:t>лювання відповідних ві</w:t>
      </w:r>
      <w:r w:rsidRPr="001F5DCB">
        <w:rPr>
          <w:lang w:val="uk-UA"/>
        </w:rPr>
        <w:t>д</w:t>
      </w:r>
      <w:r w:rsidRPr="001F5DCB">
        <w:rPr>
          <w:lang w:val="uk-UA"/>
        </w:rPr>
        <w:t>носин у країнах, де позовне провадження існує (підрозділ 2.1); на основі методу правового мод</w:t>
      </w:r>
      <w:r w:rsidRPr="001F5DCB">
        <w:rPr>
          <w:lang w:val="uk-UA"/>
        </w:rPr>
        <w:t>е</w:t>
      </w:r>
      <w:r w:rsidRPr="001F5DCB">
        <w:rPr>
          <w:lang w:val="uk-UA"/>
        </w:rPr>
        <w:t>лювання, логіко-семантичного методу формулюв</w:t>
      </w:r>
      <w:r w:rsidRPr="001F5DCB">
        <w:rPr>
          <w:lang w:val="uk-UA"/>
        </w:rPr>
        <w:t>а</w:t>
      </w:r>
      <w:r w:rsidRPr="001F5DCB">
        <w:rPr>
          <w:lang w:val="uk-UA"/>
        </w:rPr>
        <w:t>лись напрямки вдосконалення окремих положень Кодексу адмініс</w:t>
      </w:r>
      <w:r w:rsidRPr="001F5DCB">
        <w:rPr>
          <w:lang w:val="uk-UA"/>
        </w:rPr>
        <w:t>т</w:t>
      </w:r>
      <w:r w:rsidRPr="001F5DCB">
        <w:rPr>
          <w:lang w:val="uk-UA"/>
        </w:rPr>
        <w:t>ративного судочинства України (підрозділи 1.4, 2.2, 2.3, 2.4, 3.1, 3.2).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Нормативним підґрунтям роботи є Конституція України, К</w:t>
      </w:r>
      <w:r w:rsidRPr="001F5DCB">
        <w:rPr>
          <w:lang w:val="uk-UA"/>
        </w:rPr>
        <w:t>о</w:t>
      </w:r>
      <w:r w:rsidRPr="001F5DCB">
        <w:rPr>
          <w:lang w:val="uk-UA"/>
        </w:rPr>
        <w:t>декс адміністративного судочинства України, чинні законодавчі та інші но</w:t>
      </w:r>
      <w:r w:rsidRPr="001F5DCB">
        <w:rPr>
          <w:lang w:val="uk-UA"/>
        </w:rPr>
        <w:t>р</w:t>
      </w:r>
      <w:r w:rsidRPr="001F5DCB">
        <w:rPr>
          <w:lang w:val="uk-UA"/>
        </w:rPr>
        <w:t>мативно-правові акти, які регулюють відносини у сфері відправле</w:t>
      </w:r>
      <w:r w:rsidRPr="001F5DCB">
        <w:rPr>
          <w:lang w:val="uk-UA"/>
        </w:rPr>
        <w:t>н</w:t>
      </w:r>
      <w:r w:rsidRPr="001F5DCB">
        <w:rPr>
          <w:lang w:val="uk-UA"/>
        </w:rPr>
        <w:t>ня адміністративного судочинства, зокрема – постанови пленуму Вищ</w:t>
      </w:r>
      <w:r w:rsidRPr="001F5DCB">
        <w:rPr>
          <w:lang w:val="uk-UA"/>
        </w:rPr>
        <w:t>о</w:t>
      </w:r>
      <w:r w:rsidRPr="001F5DCB">
        <w:rPr>
          <w:lang w:val="uk-UA"/>
        </w:rPr>
        <w:t>го адміністративного суду України. Емпіричну базу дослідження стан</w:t>
      </w:r>
      <w:r w:rsidRPr="001F5DCB">
        <w:rPr>
          <w:lang w:val="uk-UA"/>
        </w:rPr>
        <w:t>о</w:t>
      </w:r>
      <w:r w:rsidRPr="001F5DCB">
        <w:rPr>
          <w:lang w:val="uk-UA"/>
        </w:rPr>
        <w:t>вить судова практика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 xml:space="preserve">них судів. </w:t>
      </w:r>
    </w:p>
    <w:p w:rsidR="00A63CF2" w:rsidRPr="001F5DCB" w:rsidRDefault="00A63CF2" w:rsidP="00A63CF2">
      <w:pPr>
        <w:pStyle w:val="Crowmy"/>
        <w:spacing w:line="360" w:lineRule="auto"/>
        <w:ind w:firstLine="397"/>
        <w:rPr>
          <w:sz w:val="24"/>
          <w:szCs w:val="24"/>
          <w:lang w:val="uk-UA"/>
        </w:rPr>
      </w:pPr>
      <w:r w:rsidRPr="001F5DCB">
        <w:rPr>
          <w:b/>
          <w:sz w:val="24"/>
          <w:szCs w:val="24"/>
          <w:lang w:val="uk-UA"/>
        </w:rPr>
        <w:t>Наукова новизна</w:t>
      </w:r>
      <w:r w:rsidRPr="001F5DCB">
        <w:rPr>
          <w:sz w:val="24"/>
          <w:szCs w:val="24"/>
          <w:lang w:val="uk-UA"/>
        </w:rPr>
        <w:t xml:space="preserve"> одержаних результатів визначається суча</w:t>
      </w:r>
      <w:r w:rsidRPr="001F5DCB">
        <w:rPr>
          <w:sz w:val="24"/>
          <w:szCs w:val="24"/>
          <w:lang w:val="uk-UA"/>
        </w:rPr>
        <w:t>с</w:t>
      </w:r>
      <w:r w:rsidRPr="001F5DCB">
        <w:rPr>
          <w:sz w:val="24"/>
          <w:szCs w:val="24"/>
          <w:lang w:val="uk-UA"/>
        </w:rPr>
        <w:t>ною постановкою проблеми, з</w:t>
      </w:r>
      <w:r w:rsidRPr="001F5DCB">
        <w:rPr>
          <w:sz w:val="24"/>
          <w:szCs w:val="24"/>
          <w:lang w:val="uk-UA"/>
        </w:rPr>
        <w:t>а</w:t>
      </w:r>
      <w:r w:rsidRPr="001F5DCB">
        <w:rPr>
          <w:sz w:val="24"/>
          <w:szCs w:val="24"/>
          <w:lang w:val="uk-UA"/>
        </w:rPr>
        <w:t>стосуванням відповідного теоретико-методологічного апарату та практики реалізації норм чинного адмініс</w:t>
      </w:r>
      <w:r w:rsidRPr="001F5DCB">
        <w:rPr>
          <w:sz w:val="24"/>
          <w:szCs w:val="24"/>
          <w:lang w:val="uk-UA"/>
        </w:rPr>
        <w:t>т</w:t>
      </w:r>
      <w:r w:rsidRPr="001F5DCB">
        <w:rPr>
          <w:sz w:val="24"/>
          <w:szCs w:val="24"/>
          <w:lang w:val="uk-UA"/>
        </w:rPr>
        <w:t>ративного процесуального законодавства щодо процесуальних актів-документів у адміністративному судочинстві. Р</w:t>
      </w:r>
      <w:r w:rsidRPr="001F5DCB">
        <w:rPr>
          <w:sz w:val="24"/>
          <w:szCs w:val="24"/>
          <w:lang w:val="uk-UA"/>
        </w:rPr>
        <w:t>о</w:t>
      </w:r>
      <w:r w:rsidRPr="001F5DCB">
        <w:rPr>
          <w:sz w:val="24"/>
          <w:szCs w:val="24"/>
          <w:lang w:val="uk-UA"/>
        </w:rPr>
        <w:t>бота є одним із перших в Україні комплексних досліджень, яке присвячене проблемам удоск</w:t>
      </w:r>
      <w:r w:rsidRPr="001F5DCB">
        <w:rPr>
          <w:sz w:val="24"/>
          <w:szCs w:val="24"/>
          <w:lang w:val="uk-UA"/>
        </w:rPr>
        <w:t>о</w:t>
      </w:r>
      <w:r w:rsidRPr="001F5DCB">
        <w:rPr>
          <w:sz w:val="24"/>
          <w:szCs w:val="24"/>
          <w:lang w:val="uk-UA"/>
        </w:rPr>
        <w:t xml:space="preserve">налення </w:t>
      </w:r>
      <w:r w:rsidRPr="001F5DCB">
        <w:rPr>
          <w:sz w:val="24"/>
          <w:szCs w:val="24"/>
          <w:lang w:val="uk-UA"/>
        </w:rPr>
        <w:lastRenderedPageBreak/>
        <w:t>процесуальної форми і змісту актів-документів, що приймают</w:t>
      </w:r>
      <w:r w:rsidRPr="001F5DCB">
        <w:rPr>
          <w:sz w:val="24"/>
          <w:szCs w:val="24"/>
          <w:lang w:val="uk-UA"/>
        </w:rPr>
        <w:t>ь</w:t>
      </w:r>
      <w:r w:rsidRPr="001F5DCB">
        <w:rPr>
          <w:sz w:val="24"/>
          <w:szCs w:val="24"/>
          <w:lang w:val="uk-UA"/>
        </w:rPr>
        <w:t>ся у процесі відправлення правосу</w:t>
      </w:r>
      <w:r w:rsidRPr="001F5DCB">
        <w:rPr>
          <w:sz w:val="24"/>
          <w:szCs w:val="24"/>
          <w:lang w:val="uk-UA"/>
        </w:rPr>
        <w:t>д</w:t>
      </w:r>
      <w:r w:rsidRPr="001F5DCB">
        <w:rPr>
          <w:sz w:val="24"/>
          <w:szCs w:val="24"/>
          <w:lang w:val="uk-UA"/>
        </w:rPr>
        <w:t xml:space="preserve">дя адміністративними судами. </w:t>
      </w:r>
    </w:p>
    <w:p w:rsidR="00A63CF2" w:rsidRPr="001F5DCB" w:rsidRDefault="00A63CF2" w:rsidP="00A63CF2">
      <w:pPr>
        <w:pStyle w:val="Crowmy"/>
        <w:spacing w:line="360" w:lineRule="auto"/>
        <w:ind w:firstLine="397"/>
        <w:rPr>
          <w:sz w:val="24"/>
          <w:szCs w:val="24"/>
          <w:lang w:val="uk-UA"/>
        </w:rPr>
      </w:pPr>
      <w:r w:rsidRPr="001F5DCB">
        <w:rPr>
          <w:sz w:val="24"/>
          <w:szCs w:val="24"/>
          <w:lang w:val="uk-UA"/>
        </w:rPr>
        <w:t>У результаті проведеного дослідження отр</w:t>
      </w:r>
      <w:r w:rsidRPr="001F5DCB">
        <w:rPr>
          <w:sz w:val="24"/>
          <w:szCs w:val="24"/>
          <w:lang w:val="uk-UA"/>
        </w:rPr>
        <w:t>и</w:t>
      </w:r>
      <w:r w:rsidRPr="001F5DCB">
        <w:rPr>
          <w:sz w:val="24"/>
          <w:szCs w:val="24"/>
          <w:lang w:val="uk-UA"/>
        </w:rPr>
        <w:t>мано такі основні на</w:t>
      </w:r>
      <w:r w:rsidRPr="001F5DCB">
        <w:rPr>
          <w:sz w:val="24"/>
          <w:szCs w:val="24"/>
          <w:lang w:val="uk-UA"/>
        </w:rPr>
        <w:t>у</w:t>
      </w:r>
      <w:r w:rsidRPr="001F5DCB">
        <w:rPr>
          <w:sz w:val="24"/>
          <w:szCs w:val="24"/>
          <w:lang w:val="uk-UA"/>
        </w:rPr>
        <w:t>кові резул</w:t>
      </w:r>
      <w:r w:rsidRPr="001F5DCB">
        <w:rPr>
          <w:sz w:val="24"/>
          <w:szCs w:val="24"/>
          <w:lang w:val="uk-UA"/>
        </w:rPr>
        <w:t>ь</w:t>
      </w:r>
      <w:r w:rsidRPr="001F5DCB">
        <w:rPr>
          <w:sz w:val="24"/>
          <w:szCs w:val="24"/>
          <w:lang w:val="uk-UA"/>
        </w:rPr>
        <w:t>тати: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spacing w:val="-4"/>
          <w:lang w:val="uk-UA"/>
        </w:rPr>
      </w:pPr>
      <w:r w:rsidRPr="001F5DCB">
        <w:rPr>
          <w:lang w:val="uk-UA"/>
        </w:rPr>
        <w:t>уперше визначено поняття процесуальних актів-документів у адміністративному судочинстві як систему офіційних актів, що закрі</w:t>
      </w:r>
      <w:r w:rsidRPr="001F5DCB">
        <w:rPr>
          <w:lang w:val="uk-UA"/>
        </w:rPr>
        <w:t>п</w:t>
      </w:r>
      <w:r w:rsidRPr="001F5DCB">
        <w:rPr>
          <w:lang w:val="uk-UA"/>
        </w:rPr>
        <w:t>люють процесуальні дії суду та інших учасників судового адміністрат</w:t>
      </w:r>
      <w:r w:rsidRPr="001F5DCB">
        <w:rPr>
          <w:lang w:val="uk-UA"/>
        </w:rPr>
        <w:t>и</w:t>
      </w:r>
      <w:r w:rsidRPr="001F5DCB">
        <w:rPr>
          <w:lang w:val="uk-UA"/>
        </w:rPr>
        <w:t>вного процесу на кожній його стадії (етапі), приймаються з дотрима</w:t>
      </w:r>
      <w:r w:rsidRPr="001F5DCB">
        <w:rPr>
          <w:lang w:val="uk-UA"/>
        </w:rPr>
        <w:t>н</w:t>
      </w:r>
      <w:r w:rsidRPr="001F5DCB">
        <w:rPr>
          <w:lang w:val="uk-UA"/>
        </w:rPr>
        <w:t>ням необхідної процесуальної форми та змісту з м</w:t>
      </w:r>
      <w:r w:rsidRPr="001F5DCB">
        <w:rPr>
          <w:lang w:val="uk-UA"/>
        </w:rPr>
        <w:t>е</w:t>
      </w:r>
      <w:r w:rsidRPr="001F5DCB">
        <w:rPr>
          <w:lang w:val="uk-UA"/>
        </w:rPr>
        <w:t>тою захисту прав, свобод та інтересів фізичних осіб, прав та і</w:t>
      </w:r>
      <w:r w:rsidRPr="001F5DCB">
        <w:rPr>
          <w:lang w:val="uk-UA"/>
        </w:rPr>
        <w:t>н</w:t>
      </w:r>
      <w:r w:rsidRPr="001F5DCB">
        <w:rPr>
          <w:lang w:val="uk-UA"/>
        </w:rPr>
        <w:t>тересів юридичних осіб у сфері публічно-правових відносин від порушень з боку органів держа</w:t>
      </w:r>
      <w:r w:rsidRPr="001F5DCB">
        <w:rPr>
          <w:lang w:val="uk-UA"/>
        </w:rPr>
        <w:t>в</w:t>
      </w:r>
      <w:r w:rsidRPr="001F5DCB">
        <w:rPr>
          <w:lang w:val="uk-UA"/>
        </w:rPr>
        <w:t>ної влади, органів місцевого самоврядування, їх пос</w:t>
      </w:r>
      <w:r w:rsidRPr="001F5DCB">
        <w:rPr>
          <w:lang w:val="uk-UA"/>
        </w:rPr>
        <w:t>а</w:t>
      </w:r>
      <w:r w:rsidRPr="001F5DCB">
        <w:rPr>
          <w:lang w:val="uk-UA"/>
        </w:rPr>
        <w:t xml:space="preserve">дових і службових </w:t>
      </w:r>
      <w:r w:rsidRPr="001F5DCB">
        <w:rPr>
          <w:spacing w:val="-4"/>
          <w:lang w:val="uk-UA"/>
        </w:rPr>
        <w:t>осіб, інших суб’єктів при здійсненні ними владних управлінських фун</w:t>
      </w:r>
      <w:r w:rsidRPr="001F5DCB">
        <w:rPr>
          <w:spacing w:val="-4"/>
          <w:lang w:val="uk-UA"/>
        </w:rPr>
        <w:t>к</w:t>
      </w:r>
      <w:r w:rsidRPr="001F5DCB">
        <w:rPr>
          <w:spacing w:val="-4"/>
          <w:lang w:val="uk-UA"/>
        </w:rPr>
        <w:t>цій;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дістали подальшого розвитку положення про вимоги до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суальних а</w:t>
      </w:r>
      <w:r w:rsidRPr="001F5DCB">
        <w:rPr>
          <w:lang w:val="uk-UA"/>
        </w:rPr>
        <w:t>к</w:t>
      </w:r>
      <w:r w:rsidRPr="001F5DCB">
        <w:rPr>
          <w:lang w:val="uk-UA"/>
        </w:rPr>
        <w:t>тів-документів у адміністративному судочинстві, у порі</w:t>
      </w:r>
      <w:r w:rsidRPr="001F5DCB">
        <w:rPr>
          <w:lang w:val="uk-UA"/>
        </w:rPr>
        <w:t>в</w:t>
      </w:r>
      <w:r w:rsidRPr="001F5DCB">
        <w:rPr>
          <w:lang w:val="uk-UA"/>
        </w:rPr>
        <w:t>нянні із загальними положеннями про вимоги до документів. В</w:t>
      </w:r>
      <w:r w:rsidRPr="001F5DCB">
        <w:rPr>
          <w:lang w:val="uk-UA"/>
        </w:rPr>
        <w:t>и</w:t>
      </w:r>
      <w:r w:rsidRPr="001F5DCB">
        <w:rPr>
          <w:lang w:val="uk-UA"/>
        </w:rPr>
        <w:t>моги до процесуальних актів-документів у адміністративному судочи</w:t>
      </w:r>
      <w:r w:rsidRPr="001F5DCB">
        <w:rPr>
          <w:lang w:val="uk-UA"/>
        </w:rPr>
        <w:t>н</w:t>
      </w:r>
      <w:r w:rsidRPr="001F5DCB">
        <w:rPr>
          <w:lang w:val="uk-UA"/>
        </w:rPr>
        <w:t>стві под</w:t>
      </w:r>
      <w:r w:rsidRPr="001F5DCB">
        <w:rPr>
          <w:lang w:val="uk-UA"/>
        </w:rPr>
        <w:t>і</w:t>
      </w:r>
      <w:r w:rsidRPr="001F5DCB">
        <w:rPr>
          <w:lang w:val="uk-UA"/>
        </w:rPr>
        <w:t>лено на дві групи: загальні та особливі. До заг</w:t>
      </w:r>
      <w:r w:rsidRPr="001F5DCB">
        <w:rPr>
          <w:lang w:val="uk-UA"/>
        </w:rPr>
        <w:t>а</w:t>
      </w:r>
      <w:r w:rsidRPr="001F5DCB">
        <w:rPr>
          <w:lang w:val="uk-UA"/>
        </w:rPr>
        <w:t>льних віднесено ті, які висуваються до усіх актів-документів, незалежно від того, мають вони юридичне значення чи ні. Особливими визначені ті, що характерні для а</w:t>
      </w:r>
      <w:r w:rsidRPr="001F5DCB">
        <w:rPr>
          <w:lang w:val="uk-UA"/>
        </w:rPr>
        <w:t>к</w:t>
      </w:r>
      <w:r w:rsidRPr="001F5DCB">
        <w:rPr>
          <w:lang w:val="uk-UA"/>
        </w:rPr>
        <w:t>тів з юридичним значенням;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уперше здійснено класифікацію процесу</w:t>
      </w:r>
      <w:r w:rsidRPr="001F5DCB">
        <w:rPr>
          <w:lang w:val="uk-UA"/>
        </w:rPr>
        <w:t>а</w:t>
      </w:r>
      <w:r w:rsidRPr="001F5DCB">
        <w:rPr>
          <w:lang w:val="uk-UA"/>
        </w:rPr>
        <w:t>льних актів-документів. Виділено чотири ознаки класифікації: 1) структура судов</w:t>
      </w:r>
      <w:r w:rsidRPr="001F5DCB">
        <w:rPr>
          <w:lang w:val="uk-UA"/>
        </w:rPr>
        <w:t>о</w:t>
      </w:r>
      <w:r w:rsidRPr="001F5DCB">
        <w:rPr>
          <w:lang w:val="uk-UA"/>
        </w:rPr>
        <w:t>го адміністративного процесу; 2) суб’єкт судового адміністративн</w:t>
      </w:r>
      <w:r w:rsidRPr="001F5DCB">
        <w:rPr>
          <w:lang w:val="uk-UA"/>
        </w:rPr>
        <w:t>о</w:t>
      </w:r>
      <w:r w:rsidRPr="001F5DCB">
        <w:rPr>
          <w:lang w:val="uk-UA"/>
        </w:rPr>
        <w:t>го процесу; 3) категорія адміністративної справи; 4) функціональне пр</w:t>
      </w:r>
      <w:r w:rsidRPr="001F5DCB">
        <w:rPr>
          <w:lang w:val="uk-UA"/>
        </w:rPr>
        <w:t>и</w:t>
      </w:r>
      <w:r w:rsidRPr="001F5DCB">
        <w:rPr>
          <w:lang w:val="uk-UA"/>
        </w:rPr>
        <w:t>значення акта-документа. У межах кожної класифікаційної групи вид</w:t>
      </w:r>
      <w:r w:rsidRPr="001F5DCB">
        <w:rPr>
          <w:lang w:val="uk-UA"/>
        </w:rPr>
        <w:t>і</w:t>
      </w:r>
      <w:r w:rsidRPr="001F5DCB">
        <w:rPr>
          <w:lang w:val="uk-UA"/>
        </w:rPr>
        <w:t>лені підгрупи актів. Класифікація за функціональною ознакою є уз</w:t>
      </w:r>
      <w:r w:rsidRPr="001F5DCB">
        <w:rPr>
          <w:lang w:val="uk-UA"/>
        </w:rPr>
        <w:t>а</w:t>
      </w:r>
      <w:r w:rsidRPr="001F5DCB">
        <w:rPr>
          <w:lang w:val="uk-UA"/>
        </w:rPr>
        <w:t>гальненою і дозволяє найбільш повно охара</w:t>
      </w:r>
      <w:r w:rsidRPr="001F5DCB">
        <w:rPr>
          <w:lang w:val="uk-UA"/>
        </w:rPr>
        <w:t>к</w:t>
      </w:r>
      <w:r w:rsidRPr="001F5DCB">
        <w:rPr>
          <w:lang w:val="uk-UA"/>
        </w:rPr>
        <w:t>теризувати процесуальні акти-документи, виходячи з їх функціонального призначе</w:t>
      </w:r>
      <w:r w:rsidRPr="001F5DCB">
        <w:rPr>
          <w:spacing w:val="-20"/>
          <w:lang w:val="uk-UA"/>
        </w:rPr>
        <w:t xml:space="preserve">ння </w:t>
      </w:r>
      <w:r w:rsidRPr="001F5DCB">
        <w:rPr>
          <w:lang w:val="uk-UA"/>
        </w:rPr>
        <w:t>у судовому адмініс</w:t>
      </w:r>
      <w:r w:rsidRPr="001F5DCB">
        <w:rPr>
          <w:spacing w:val="-20"/>
          <w:lang w:val="uk-UA"/>
        </w:rPr>
        <w:t>тративному</w:t>
      </w:r>
      <w:r w:rsidRPr="001F5DCB">
        <w:rPr>
          <w:lang w:val="uk-UA"/>
        </w:rPr>
        <w:t xml:space="preserve">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сі;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дістали подальшого розвитку положення про історичні перед</w:t>
      </w:r>
      <w:r w:rsidRPr="001F5DCB">
        <w:rPr>
          <w:lang w:val="uk-UA"/>
        </w:rPr>
        <w:t>у</w:t>
      </w:r>
      <w:r w:rsidRPr="001F5DCB">
        <w:rPr>
          <w:lang w:val="uk-UA"/>
        </w:rPr>
        <w:t>мови запровадження адміністративного позову та тенденції прав</w:t>
      </w:r>
      <w:r w:rsidRPr="001F5DCB">
        <w:rPr>
          <w:lang w:val="uk-UA"/>
        </w:rPr>
        <w:t>о</w:t>
      </w:r>
      <w:r w:rsidRPr="001F5DCB">
        <w:rPr>
          <w:lang w:val="uk-UA"/>
        </w:rPr>
        <w:t>вого регулювання відповідних відносин у країнах, де позовне 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дження існує (наприклад, ФРН, Франція, Польща);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удосконалено поняття «адміністративний позов» шляхом пр</w:t>
      </w:r>
      <w:r w:rsidRPr="001F5DCB">
        <w:rPr>
          <w:lang w:val="uk-UA"/>
        </w:rPr>
        <w:t>и</w:t>
      </w:r>
      <w:r w:rsidRPr="001F5DCB">
        <w:rPr>
          <w:lang w:val="uk-UA"/>
        </w:rPr>
        <w:t>ведення його у відповідність сутності судового позовного 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дження, що історично склалося. Адміністративний позов</w:t>
      </w:r>
      <w:r w:rsidRPr="001F5DCB">
        <w:rPr>
          <w:i/>
          <w:lang w:val="uk-UA"/>
        </w:rPr>
        <w:t xml:space="preserve"> </w:t>
      </w:r>
      <w:r w:rsidRPr="001F5DCB">
        <w:rPr>
          <w:lang w:val="uk-UA"/>
        </w:rPr>
        <w:t>визн</w:t>
      </w:r>
      <w:r w:rsidRPr="001F5DCB">
        <w:rPr>
          <w:lang w:val="uk-UA"/>
        </w:rPr>
        <w:t>а</w:t>
      </w:r>
      <w:r w:rsidRPr="001F5DCB">
        <w:rPr>
          <w:lang w:val="uk-UA"/>
        </w:rPr>
        <w:t>чено як вимогу заінтересованої особи, звернену до адміністративного суду, про здій</w:t>
      </w:r>
      <w:r w:rsidRPr="001F5DCB">
        <w:rPr>
          <w:lang w:val="uk-UA"/>
        </w:rPr>
        <w:t>с</w:t>
      </w:r>
      <w:r w:rsidRPr="001F5DCB">
        <w:rPr>
          <w:lang w:val="uk-UA"/>
        </w:rPr>
        <w:t>нення правосуддя у адміністративній справі на з</w:t>
      </w:r>
      <w:r w:rsidRPr="001F5DCB">
        <w:rPr>
          <w:lang w:val="uk-UA"/>
        </w:rPr>
        <w:t>а</w:t>
      </w:r>
      <w:r w:rsidRPr="001F5DCB">
        <w:rPr>
          <w:lang w:val="uk-UA"/>
        </w:rPr>
        <w:t>хист своїх прав, свобод та інтересів, порушених у публічно-правових віднос</w:t>
      </w:r>
      <w:r w:rsidRPr="001F5DCB">
        <w:rPr>
          <w:lang w:val="uk-UA"/>
        </w:rPr>
        <w:t>и</w:t>
      </w:r>
      <w:r w:rsidRPr="001F5DCB">
        <w:rPr>
          <w:lang w:val="uk-UA"/>
        </w:rPr>
        <w:t>нах, або вимогу суб’єкта владних повноважень про усунення перешкод для ре</w:t>
      </w:r>
      <w:r w:rsidRPr="001F5DCB">
        <w:rPr>
          <w:lang w:val="uk-UA"/>
        </w:rPr>
        <w:t>а</w:t>
      </w:r>
      <w:r w:rsidRPr="001F5DCB">
        <w:rPr>
          <w:lang w:val="uk-UA"/>
        </w:rPr>
        <w:t>лізації комп</w:t>
      </w:r>
      <w:r w:rsidRPr="001F5DCB">
        <w:rPr>
          <w:lang w:val="uk-UA"/>
        </w:rPr>
        <w:t>е</w:t>
      </w:r>
      <w:r w:rsidRPr="001F5DCB">
        <w:rPr>
          <w:lang w:val="uk-UA"/>
        </w:rPr>
        <w:t>тенції на захист об’єктивного права;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дістала подальшого розвитку класифікація процесуальних актів-документів, які приймаються у процесі розгляду адміністративної справи у адміністративному суді першої інстанції. Класифікацію здій</w:t>
      </w:r>
      <w:r w:rsidRPr="001F5DCB">
        <w:rPr>
          <w:lang w:val="uk-UA"/>
        </w:rPr>
        <w:t>с</w:t>
      </w:r>
      <w:r w:rsidRPr="001F5DCB">
        <w:rPr>
          <w:lang w:val="uk-UA"/>
        </w:rPr>
        <w:t>нено за ознаками форми та суб’єкта прийняття (оформлення): 1) ухвали, що приймає тільки суд; 2) заяви та клопотання, що оформлюють уча</w:t>
      </w:r>
      <w:r w:rsidRPr="001F5DCB">
        <w:rPr>
          <w:lang w:val="uk-UA"/>
        </w:rPr>
        <w:t>с</w:t>
      </w:r>
      <w:r w:rsidRPr="001F5DCB">
        <w:rPr>
          <w:lang w:val="uk-UA"/>
        </w:rPr>
        <w:t xml:space="preserve">ники провадження; 3) журнал </w:t>
      </w:r>
      <w:r w:rsidRPr="001F5DCB">
        <w:rPr>
          <w:lang w:val="uk-UA"/>
        </w:rPr>
        <w:lastRenderedPageBreak/>
        <w:t>судового засідання, висн</w:t>
      </w:r>
      <w:r w:rsidRPr="001F5DCB">
        <w:rPr>
          <w:lang w:val="uk-UA"/>
        </w:rPr>
        <w:t>о</w:t>
      </w:r>
      <w:r w:rsidRPr="001F5DCB">
        <w:rPr>
          <w:lang w:val="uk-UA"/>
        </w:rPr>
        <w:t>вок і протокол, що приймають (оформлюють) інші учасники судового 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дження;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поглиблено класифікацію постанов адм</w:t>
      </w:r>
      <w:r w:rsidRPr="001F5DCB">
        <w:rPr>
          <w:lang w:val="uk-UA"/>
        </w:rPr>
        <w:t>і</w:t>
      </w:r>
      <w:r w:rsidRPr="001F5DCB">
        <w:rPr>
          <w:lang w:val="uk-UA"/>
        </w:rPr>
        <w:t>ністративного суду першої інстанції за ознакою правових наслідків їх прийняття: припин</w:t>
      </w:r>
      <w:r w:rsidRPr="001F5DCB">
        <w:rPr>
          <w:lang w:val="uk-UA"/>
        </w:rPr>
        <w:t>я</w:t>
      </w:r>
      <w:r w:rsidRPr="001F5DCB">
        <w:rPr>
          <w:lang w:val="uk-UA"/>
        </w:rPr>
        <w:t>ючі, зобов’язальні, заборонні, правовстано</w:t>
      </w:r>
      <w:r w:rsidRPr="001F5DCB">
        <w:rPr>
          <w:lang w:val="uk-UA"/>
        </w:rPr>
        <w:t>в</w:t>
      </w:r>
      <w:r w:rsidRPr="001F5DCB">
        <w:rPr>
          <w:lang w:val="uk-UA"/>
        </w:rPr>
        <w:t>люючі, окремі. Вимоги до судового рішення поділено на дві групи: ті, що встановлені КАС Укра</w:t>
      </w:r>
      <w:r w:rsidRPr="001F5DCB">
        <w:rPr>
          <w:lang w:val="uk-UA"/>
        </w:rPr>
        <w:t>ї</w:t>
      </w:r>
      <w:r w:rsidRPr="001F5DCB">
        <w:rPr>
          <w:lang w:val="uk-UA"/>
        </w:rPr>
        <w:t>ни, та вимоги відповідності правилам юриди</w:t>
      </w:r>
      <w:r w:rsidRPr="001F5DCB">
        <w:rPr>
          <w:lang w:val="uk-UA"/>
        </w:rPr>
        <w:t>ч</w:t>
      </w:r>
      <w:r w:rsidRPr="001F5DCB">
        <w:rPr>
          <w:lang w:val="uk-UA"/>
        </w:rPr>
        <w:t>ної техніки. Головною є вимога законності й обґрунтованості судового р</w:t>
      </w:r>
      <w:r w:rsidRPr="001F5DCB">
        <w:rPr>
          <w:lang w:val="uk-UA"/>
        </w:rPr>
        <w:t>і</w:t>
      </w:r>
      <w:r w:rsidRPr="001F5DCB">
        <w:rPr>
          <w:lang w:val="uk-UA"/>
        </w:rPr>
        <w:t>шення;</w:t>
      </w:r>
    </w:p>
    <w:p w:rsidR="00A63CF2" w:rsidRPr="001F5DCB" w:rsidRDefault="00A63CF2" w:rsidP="00D95BD8">
      <w:pPr>
        <w:numPr>
          <w:ilvl w:val="0"/>
          <w:numId w:val="13"/>
        </w:numPr>
        <w:tabs>
          <w:tab w:val="clear" w:pos="1789"/>
          <w:tab w:val="num" w:pos="72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уперше визначено поняття процесуальних актів-документів у апеляційному та касаці</w:t>
      </w:r>
      <w:r w:rsidRPr="001F5DCB">
        <w:rPr>
          <w:lang w:val="uk-UA"/>
        </w:rPr>
        <w:t>й</w:t>
      </w:r>
      <w:r w:rsidRPr="001F5DCB">
        <w:rPr>
          <w:lang w:val="uk-UA"/>
        </w:rPr>
        <w:t>ному провадженнях та у процесі виконання судових р</w:t>
      </w:r>
      <w:r w:rsidRPr="001F5DCB">
        <w:rPr>
          <w:lang w:val="uk-UA"/>
        </w:rPr>
        <w:t>і</w:t>
      </w:r>
      <w:r w:rsidRPr="001F5DCB">
        <w:rPr>
          <w:lang w:val="uk-UA"/>
        </w:rPr>
        <w:t xml:space="preserve">шень.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>Практичне значення одержаних результ</w:t>
      </w:r>
      <w:r w:rsidRPr="001F5DCB">
        <w:rPr>
          <w:b/>
          <w:lang w:val="uk-UA"/>
        </w:rPr>
        <w:t>а</w:t>
      </w:r>
      <w:r w:rsidRPr="001F5DCB">
        <w:rPr>
          <w:b/>
          <w:lang w:val="uk-UA"/>
        </w:rPr>
        <w:t>тів</w:t>
      </w:r>
      <w:r w:rsidRPr="001F5DCB">
        <w:rPr>
          <w:lang w:val="uk-UA"/>
        </w:rPr>
        <w:t xml:space="preserve"> полягає у тому, що вони можуть бути використані у ході подальших досліджень загальнотеоретичних питань, для удосконалення положень чинного законодавства, що регламентує відносини у сфері відправлення адміністративного судочинства (акт впров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дження від 24.02.2009 р. від Вищого адміністративного суду України). Матеріали дисерт</w:t>
      </w:r>
      <w:r w:rsidRPr="001F5DCB">
        <w:rPr>
          <w:lang w:val="uk-UA"/>
        </w:rPr>
        <w:t>а</w:t>
      </w:r>
      <w:r w:rsidRPr="001F5DCB">
        <w:rPr>
          <w:lang w:val="uk-UA"/>
        </w:rPr>
        <w:t>ційного дослідження можуть бути корисними при викладанні дисципліни «Адміністративний процес» (акт впровадження від 16.03.2009 р. від Харківського національного університету внутрішніх справ).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>Апробація результатів дослідження.</w:t>
      </w:r>
      <w:r w:rsidRPr="001F5DCB">
        <w:rPr>
          <w:lang w:val="uk-UA"/>
        </w:rPr>
        <w:t xml:space="preserve"> Основні результати досл</w:t>
      </w:r>
      <w:r w:rsidRPr="001F5DCB">
        <w:rPr>
          <w:lang w:val="uk-UA"/>
        </w:rPr>
        <w:t>і</w:t>
      </w:r>
      <w:r w:rsidRPr="001F5DCB">
        <w:rPr>
          <w:lang w:val="uk-UA"/>
        </w:rPr>
        <w:t>дження були апробовані на міжнародній науково-практичній конфере</w:t>
      </w:r>
      <w:r w:rsidRPr="001F5DCB">
        <w:rPr>
          <w:lang w:val="uk-UA"/>
        </w:rPr>
        <w:t>н</w:t>
      </w:r>
      <w:r w:rsidRPr="001F5DCB">
        <w:rPr>
          <w:lang w:val="uk-UA"/>
        </w:rPr>
        <w:t>ції «Адміністративна реформа та проблеми вдосконалення діяльно</w:t>
      </w:r>
      <w:r w:rsidRPr="001F5DCB">
        <w:rPr>
          <w:lang w:val="uk-UA"/>
        </w:rPr>
        <w:t>с</w:t>
      </w:r>
      <w:r w:rsidRPr="001F5DCB">
        <w:rPr>
          <w:lang w:val="uk-UA"/>
        </w:rPr>
        <w:t>ті правоохоронних органів» (12–13 гру</w:t>
      </w:r>
      <w:r w:rsidRPr="001F5DCB">
        <w:rPr>
          <w:lang w:val="uk-UA"/>
        </w:rPr>
        <w:t>д</w:t>
      </w:r>
      <w:r w:rsidRPr="001F5DCB">
        <w:rPr>
          <w:lang w:val="uk-UA"/>
        </w:rPr>
        <w:t>ня 2007 р., м. Сімферополь) (матеріали опубліковані у 2008 році), двох науково-практичних семінарах «Проблеми заст</w:t>
      </w:r>
      <w:r w:rsidRPr="001F5DCB">
        <w:rPr>
          <w:lang w:val="uk-UA"/>
        </w:rPr>
        <w:t>о</w:t>
      </w:r>
      <w:r w:rsidRPr="001F5DCB">
        <w:rPr>
          <w:lang w:val="uk-UA"/>
        </w:rPr>
        <w:t>сування КАС України, ЦПК України та ГПК України» (19 березня 2008 р., м. Харків) та «Пр</w:t>
      </w:r>
      <w:r w:rsidRPr="001F5DCB">
        <w:rPr>
          <w:lang w:val="uk-UA"/>
        </w:rPr>
        <w:t>о</w:t>
      </w:r>
      <w:r w:rsidRPr="001F5DCB">
        <w:rPr>
          <w:lang w:val="uk-UA"/>
        </w:rPr>
        <w:t>блеми розбудови Адміністративно-процесуального кодексу Укра</w:t>
      </w:r>
      <w:r w:rsidRPr="001F5DCB">
        <w:rPr>
          <w:lang w:val="uk-UA"/>
        </w:rPr>
        <w:t>ї</w:t>
      </w:r>
      <w:r w:rsidRPr="001F5DCB">
        <w:rPr>
          <w:lang w:val="uk-UA"/>
        </w:rPr>
        <w:t>ни» (29 травня 2008 р., м. Сімферополь).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>Публікації.</w:t>
      </w:r>
      <w:r w:rsidRPr="001F5DCB">
        <w:rPr>
          <w:lang w:val="uk-UA"/>
        </w:rPr>
        <w:t xml:space="preserve"> Основні теоретичні положення і висновки дисертаці</w:t>
      </w:r>
      <w:r w:rsidRPr="001F5DCB">
        <w:rPr>
          <w:lang w:val="uk-UA"/>
        </w:rPr>
        <w:t>й</w:t>
      </w:r>
      <w:r w:rsidRPr="001F5DCB">
        <w:rPr>
          <w:lang w:val="uk-UA"/>
        </w:rPr>
        <w:t>ної роботи викладено у шести наукових публікаціях, три з яких – у фах</w:t>
      </w:r>
      <w:r w:rsidRPr="001F5DCB">
        <w:rPr>
          <w:lang w:val="uk-UA"/>
        </w:rPr>
        <w:t>о</w:t>
      </w:r>
      <w:r w:rsidRPr="001F5DCB">
        <w:rPr>
          <w:lang w:val="uk-UA"/>
        </w:rPr>
        <w:t>вих юридичних вида</w:t>
      </w:r>
      <w:r w:rsidRPr="001F5DCB">
        <w:rPr>
          <w:lang w:val="uk-UA"/>
        </w:rPr>
        <w:t>н</w:t>
      </w:r>
      <w:r w:rsidRPr="001F5DCB">
        <w:rPr>
          <w:lang w:val="uk-UA"/>
        </w:rPr>
        <w:t>нях.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>Структура та обсяг дисертації.</w:t>
      </w:r>
      <w:r w:rsidRPr="001F5DCB">
        <w:rPr>
          <w:lang w:val="uk-UA"/>
        </w:rPr>
        <w:t xml:space="preserve"> Дисертація складається зі вступу, трьох розділів, що включ</w:t>
      </w:r>
      <w:r w:rsidRPr="001F5DCB">
        <w:rPr>
          <w:lang w:val="uk-UA"/>
        </w:rPr>
        <w:t>а</w:t>
      </w:r>
      <w:r w:rsidRPr="001F5DCB">
        <w:rPr>
          <w:lang w:val="uk-UA"/>
        </w:rPr>
        <w:t>ють десять підрозділів, висновків, списку в</w:t>
      </w:r>
      <w:r w:rsidRPr="001F5DCB">
        <w:rPr>
          <w:lang w:val="uk-UA"/>
        </w:rPr>
        <w:t>и</w:t>
      </w:r>
      <w:r w:rsidRPr="001F5DCB">
        <w:rPr>
          <w:lang w:val="uk-UA"/>
        </w:rPr>
        <w:t>користаних джерел. Загальний обсяг роботи – 200 стор</w:t>
      </w:r>
      <w:r w:rsidRPr="001F5DCB">
        <w:rPr>
          <w:lang w:val="uk-UA"/>
        </w:rPr>
        <w:t>і</w:t>
      </w:r>
      <w:r w:rsidRPr="001F5DCB">
        <w:rPr>
          <w:lang w:val="uk-UA"/>
        </w:rPr>
        <w:t>нок, список в</w:t>
      </w:r>
      <w:r w:rsidRPr="001F5DCB">
        <w:rPr>
          <w:lang w:val="uk-UA"/>
        </w:rPr>
        <w:t>и</w:t>
      </w:r>
      <w:r w:rsidRPr="001F5DCB">
        <w:rPr>
          <w:lang w:val="uk-UA"/>
        </w:rPr>
        <w:t>користаних джерел займає 15 стор</w:t>
      </w:r>
      <w:r w:rsidRPr="001F5DCB">
        <w:rPr>
          <w:lang w:val="uk-UA"/>
        </w:rPr>
        <w:t>і</w:t>
      </w:r>
      <w:r w:rsidRPr="001F5DCB">
        <w:rPr>
          <w:lang w:val="uk-UA"/>
        </w:rPr>
        <w:t>нок (163 найменування).</w:t>
      </w:r>
    </w:p>
    <w:p w:rsidR="00A63CF2" w:rsidRPr="001F5DCB" w:rsidRDefault="00A63CF2" w:rsidP="00A63CF2">
      <w:pPr>
        <w:spacing w:before="120" w:after="60" w:line="360" w:lineRule="auto"/>
        <w:jc w:val="center"/>
        <w:rPr>
          <w:b/>
          <w:lang w:val="uk-UA"/>
        </w:rPr>
      </w:pPr>
      <w:r w:rsidRPr="001F5DCB">
        <w:rPr>
          <w:b/>
          <w:lang w:val="uk-UA"/>
        </w:rPr>
        <w:t>ОСНОВНИЙ ЗМІСТ РОБОТИ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 xml:space="preserve">У </w:t>
      </w:r>
      <w:r w:rsidRPr="001F5DCB">
        <w:rPr>
          <w:b/>
          <w:i/>
          <w:lang w:val="uk-UA"/>
        </w:rPr>
        <w:t>вступі</w:t>
      </w:r>
      <w:r w:rsidRPr="001F5DCB">
        <w:rPr>
          <w:lang w:val="uk-UA"/>
        </w:rPr>
        <w:t xml:space="preserve"> обґрунтовується актуальність теми дисертації, визнач</w:t>
      </w:r>
      <w:r w:rsidRPr="001F5DCB">
        <w:rPr>
          <w:lang w:val="uk-UA"/>
        </w:rPr>
        <w:t>а</w:t>
      </w:r>
      <w:r w:rsidRPr="001F5DCB">
        <w:rPr>
          <w:lang w:val="uk-UA"/>
        </w:rPr>
        <w:t>ється її зв’язок з науковими планами та програмами, мета і завдання, об’єкт і предмет, методи д</w:t>
      </w:r>
      <w:r w:rsidRPr="001F5DCB">
        <w:rPr>
          <w:lang w:val="uk-UA"/>
        </w:rPr>
        <w:t>о</w:t>
      </w:r>
      <w:r w:rsidRPr="001F5DCB">
        <w:rPr>
          <w:lang w:val="uk-UA"/>
        </w:rPr>
        <w:t>слідження, наукова новизна та практичне значення одержаних результатів, особистий внесок здобувача в їх оде</w:t>
      </w:r>
      <w:r w:rsidRPr="001F5DCB">
        <w:rPr>
          <w:lang w:val="uk-UA"/>
        </w:rPr>
        <w:t>р</w:t>
      </w:r>
      <w:r w:rsidRPr="001F5DCB">
        <w:rPr>
          <w:lang w:val="uk-UA"/>
        </w:rPr>
        <w:t>жання, апробація результатів дисертації та п</w:t>
      </w:r>
      <w:r w:rsidRPr="001F5DCB">
        <w:rPr>
          <w:lang w:val="uk-UA"/>
        </w:rPr>
        <w:t>у</w:t>
      </w:r>
      <w:r w:rsidRPr="001F5DCB">
        <w:rPr>
          <w:lang w:val="uk-UA"/>
        </w:rPr>
        <w:t>блікації.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 xml:space="preserve">У першому розділі </w:t>
      </w:r>
      <w:r w:rsidRPr="001F5DCB">
        <w:rPr>
          <w:b/>
          <w:i/>
          <w:lang w:val="uk-UA"/>
        </w:rPr>
        <w:t>«Сутність процесуал</w:t>
      </w:r>
      <w:r w:rsidRPr="001F5DCB">
        <w:rPr>
          <w:b/>
          <w:i/>
          <w:lang w:val="uk-UA"/>
        </w:rPr>
        <w:t>ь</w:t>
      </w:r>
      <w:r w:rsidRPr="001F5DCB">
        <w:rPr>
          <w:b/>
          <w:i/>
          <w:lang w:val="uk-UA"/>
        </w:rPr>
        <w:t>них актів-документів у адміністративному с</w:t>
      </w:r>
      <w:r w:rsidRPr="001F5DCB">
        <w:rPr>
          <w:b/>
          <w:i/>
          <w:lang w:val="uk-UA"/>
        </w:rPr>
        <w:t>у</w:t>
      </w:r>
      <w:r w:rsidRPr="001F5DCB">
        <w:rPr>
          <w:b/>
          <w:i/>
          <w:lang w:val="uk-UA"/>
        </w:rPr>
        <w:t>дочинстві, їх класифікація та загальна хар</w:t>
      </w:r>
      <w:r w:rsidRPr="001F5DCB">
        <w:rPr>
          <w:b/>
          <w:i/>
          <w:lang w:val="uk-UA"/>
        </w:rPr>
        <w:t>а</w:t>
      </w:r>
      <w:r w:rsidRPr="001F5DCB">
        <w:rPr>
          <w:b/>
          <w:i/>
          <w:lang w:val="uk-UA"/>
        </w:rPr>
        <w:t>ктеристика»</w:t>
      </w:r>
      <w:r w:rsidRPr="001F5DCB">
        <w:rPr>
          <w:lang w:val="uk-UA"/>
        </w:rPr>
        <w:t xml:space="preserve"> визначається</w:t>
      </w:r>
      <w:r w:rsidRPr="001F5DCB">
        <w:rPr>
          <w:b/>
          <w:lang w:val="uk-UA"/>
        </w:rPr>
        <w:t xml:space="preserve"> </w:t>
      </w:r>
      <w:r w:rsidRPr="001F5DCB">
        <w:rPr>
          <w:lang w:val="uk-UA"/>
        </w:rPr>
        <w:t xml:space="preserve">поняття </w:t>
      </w:r>
      <w:r w:rsidRPr="001F5DCB">
        <w:rPr>
          <w:lang w:val="uk-UA"/>
        </w:rPr>
        <w:lastRenderedPageBreak/>
        <w:t>процесуал</w:t>
      </w:r>
      <w:r w:rsidRPr="001F5DCB">
        <w:rPr>
          <w:lang w:val="uk-UA"/>
        </w:rPr>
        <w:t>ь</w:t>
      </w:r>
      <w:r w:rsidRPr="001F5DCB">
        <w:rPr>
          <w:lang w:val="uk-UA"/>
        </w:rPr>
        <w:t>ного акта-документа в адміністративному судочинстві, формулюються вимоги до таких актів, здійснюєт</w:t>
      </w:r>
      <w:r w:rsidRPr="001F5DCB">
        <w:rPr>
          <w:lang w:val="uk-UA"/>
        </w:rPr>
        <w:t>ь</w:t>
      </w:r>
      <w:r w:rsidRPr="001F5DCB">
        <w:rPr>
          <w:lang w:val="uk-UA"/>
        </w:rPr>
        <w:t xml:space="preserve">ся класифікація актів.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 xml:space="preserve">У підрозділі 1.1. </w:t>
      </w:r>
      <w:r w:rsidRPr="001F5DCB">
        <w:rPr>
          <w:i/>
          <w:lang w:val="uk-UA"/>
        </w:rPr>
        <w:t>«Поняття процесуального акта-документа в а</w:t>
      </w:r>
      <w:r w:rsidRPr="001F5DCB">
        <w:rPr>
          <w:i/>
          <w:lang w:val="uk-UA"/>
        </w:rPr>
        <w:t>д</w:t>
      </w:r>
      <w:r w:rsidRPr="001F5DCB">
        <w:rPr>
          <w:i/>
          <w:lang w:val="uk-UA"/>
        </w:rPr>
        <w:t xml:space="preserve">міністративному судочинстві» </w:t>
      </w:r>
      <w:r w:rsidRPr="001F5DCB">
        <w:rPr>
          <w:lang w:val="uk-UA"/>
        </w:rPr>
        <w:t>досліджується сутність та зміст відпов</w:t>
      </w:r>
      <w:r w:rsidRPr="001F5DCB">
        <w:rPr>
          <w:lang w:val="uk-UA"/>
        </w:rPr>
        <w:t>і</w:t>
      </w:r>
      <w:r w:rsidRPr="001F5DCB">
        <w:rPr>
          <w:lang w:val="uk-UA"/>
        </w:rPr>
        <w:t>дної категорії. На основі аналізу наукових поглядів щодо сутності адм</w:t>
      </w:r>
      <w:r w:rsidRPr="001F5DCB">
        <w:rPr>
          <w:lang w:val="uk-UA"/>
        </w:rPr>
        <w:t>і</w:t>
      </w:r>
      <w:r w:rsidRPr="001F5DCB">
        <w:rPr>
          <w:lang w:val="uk-UA"/>
        </w:rPr>
        <w:t>ністративно-процесуальних відносин, відносин у сфері відправле</w:t>
      </w:r>
      <w:r w:rsidRPr="001F5DCB">
        <w:rPr>
          <w:lang w:val="uk-UA"/>
        </w:rPr>
        <w:t>н</w:t>
      </w:r>
      <w:r w:rsidRPr="001F5DCB">
        <w:rPr>
          <w:lang w:val="uk-UA"/>
        </w:rPr>
        <w:t>ня адміністративного судочинства, адміністративного процесу визнач</w:t>
      </w:r>
      <w:r w:rsidRPr="001F5DCB">
        <w:rPr>
          <w:lang w:val="uk-UA"/>
        </w:rPr>
        <w:t>е</w:t>
      </w:r>
      <w:r w:rsidRPr="001F5DCB">
        <w:rPr>
          <w:lang w:val="uk-UA"/>
        </w:rPr>
        <w:t>но, що відносини у сфері відправлення адміністративного судочинства ві</w:t>
      </w:r>
      <w:r w:rsidRPr="001F5DCB">
        <w:rPr>
          <w:lang w:val="uk-UA"/>
        </w:rPr>
        <w:t>д</w:t>
      </w:r>
      <w:r w:rsidRPr="001F5DCB">
        <w:rPr>
          <w:lang w:val="uk-UA"/>
        </w:rPr>
        <w:t>різняються від інших відносин у сфері публічного управління підстав</w:t>
      </w:r>
      <w:r w:rsidRPr="001F5DCB">
        <w:rPr>
          <w:lang w:val="uk-UA"/>
        </w:rPr>
        <w:t>а</w:t>
      </w:r>
      <w:r w:rsidRPr="001F5DCB">
        <w:rPr>
          <w:lang w:val="uk-UA"/>
        </w:rPr>
        <w:t>ми виникнення, принципами здійснення, процесуальним порядком ре</w:t>
      </w:r>
      <w:r w:rsidRPr="001F5DCB">
        <w:rPr>
          <w:lang w:val="uk-UA"/>
        </w:rPr>
        <w:t>а</w:t>
      </w:r>
      <w:r w:rsidRPr="001F5DCB">
        <w:rPr>
          <w:lang w:val="uk-UA"/>
        </w:rPr>
        <w:t>лізації. Н</w:t>
      </w:r>
      <w:r w:rsidRPr="001F5DCB">
        <w:rPr>
          <w:lang w:val="uk-UA"/>
        </w:rPr>
        <w:t>а</w:t>
      </w:r>
      <w:r w:rsidRPr="001F5DCB">
        <w:rPr>
          <w:lang w:val="uk-UA"/>
        </w:rPr>
        <w:t>явність такої різниці постає підставою твердження про те, що процесуальні акти-документи у адміністративному судочинстві не мо</w:t>
      </w:r>
      <w:r w:rsidRPr="001F5DCB">
        <w:rPr>
          <w:lang w:val="uk-UA"/>
        </w:rPr>
        <w:t>ж</w:t>
      </w:r>
      <w:r w:rsidRPr="001F5DCB">
        <w:rPr>
          <w:lang w:val="uk-UA"/>
        </w:rPr>
        <w:t>на віднести до управлінських, а отже, і понятійний апарат, що скл</w:t>
      </w:r>
      <w:r w:rsidRPr="001F5DCB">
        <w:rPr>
          <w:lang w:val="uk-UA"/>
        </w:rPr>
        <w:t>а</w:t>
      </w:r>
      <w:r w:rsidRPr="001F5DCB">
        <w:rPr>
          <w:lang w:val="uk-UA"/>
        </w:rPr>
        <w:t>вся у науці адміністративного права, не може повною мірою бути використ</w:t>
      </w:r>
      <w:r w:rsidRPr="001F5DCB">
        <w:rPr>
          <w:lang w:val="uk-UA"/>
        </w:rPr>
        <w:t>а</w:t>
      </w:r>
      <w:r w:rsidRPr="001F5DCB">
        <w:rPr>
          <w:lang w:val="uk-UA"/>
        </w:rPr>
        <w:t>ний для визначення їх сутності. Теоретичний доробок щодо сутн</w:t>
      </w:r>
      <w:r w:rsidRPr="001F5DCB">
        <w:rPr>
          <w:lang w:val="uk-UA"/>
        </w:rPr>
        <w:t>о</w:t>
      </w:r>
      <w:r w:rsidRPr="001F5DCB">
        <w:rPr>
          <w:lang w:val="uk-UA"/>
        </w:rPr>
        <w:t>сті рішень у сфері публічного управління може бути використаний тіл</w:t>
      </w:r>
      <w:r w:rsidRPr="001F5DCB">
        <w:rPr>
          <w:lang w:val="uk-UA"/>
        </w:rPr>
        <w:t>ь</w:t>
      </w:r>
      <w:r w:rsidRPr="001F5DCB">
        <w:rPr>
          <w:lang w:val="uk-UA"/>
        </w:rPr>
        <w:t>ки у тій частині, яка стосується загальноправових категорій, а саме – ріше</w:t>
      </w:r>
      <w:r w:rsidRPr="001F5DCB">
        <w:rPr>
          <w:lang w:val="uk-UA"/>
        </w:rPr>
        <w:t>н</w:t>
      </w:r>
      <w:r w:rsidRPr="001F5DCB">
        <w:rPr>
          <w:lang w:val="uk-UA"/>
        </w:rPr>
        <w:t>ня як форма певної діяльності, зокрема – як зовнішнє вираження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суал</w:t>
      </w:r>
      <w:r w:rsidRPr="001F5DCB">
        <w:rPr>
          <w:lang w:val="uk-UA"/>
        </w:rPr>
        <w:t>ь</w:t>
      </w:r>
      <w:r w:rsidRPr="001F5DCB">
        <w:rPr>
          <w:lang w:val="uk-UA"/>
        </w:rPr>
        <w:t xml:space="preserve">них дій.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color w:val="0000FF"/>
          <w:lang w:val="uk-UA"/>
        </w:rPr>
      </w:pPr>
      <w:r w:rsidRPr="001F5DCB">
        <w:rPr>
          <w:lang w:val="uk-UA"/>
        </w:rPr>
        <w:t>Процесуальні форми в адміністративному судочинстві визнач</w:t>
      </w:r>
      <w:r w:rsidRPr="001F5DCB">
        <w:rPr>
          <w:lang w:val="uk-UA"/>
        </w:rPr>
        <w:t>е</w:t>
      </w:r>
      <w:r w:rsidRPr="001F5DCB">
        <w:rPr>
          <w:lang w:val="uk-UA"/>
        </w:rPr>
        <w:t>но як способи зовнішнього вираження окремих процесуальних дій адміні</w:t>
      </w:r>
      <w:r w:rsidRPr="001F5DCB">
        <w:rPr>
          <w:lang w:val="uk-UA"/>
        </w:rPr>
        <w:t>с</w:t>
      </w:r>
      <w:r w:rsidRPr="001F5DCB">
        <w:rPr>
          <w:lang w:val="uk-UA"/>
        </w:rPr>
        <w:t>тративного суду, встановлені законом.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Виділено дві групи процесуальних форм адміністративного суд</w:t>
      </w:r>
      <w:r w:rsidRPr="001F5DCB">
        <w:rPr>
          <w:lang w:val="uk-UA"/>
        </w:rPr>
        <w:t>о</w:t>
      </w:r>
      <w:r w:rsidRPr="001F5DCB">
        <w:rPr>
          <w:lang w:val="uk-UA"/>
        </w:rPr>
        <w:t>чинства: форми, які відображають умови діловодства зі справи адміні</w:t>
      </w:r>
      <w:r w:rsidRPr="001F5DCB">
        <w:rPr>
          <w:lang w:val="uk-UA"/>
        </w:rPr>
        <w:t>с</w:t>
      </w:r>
      <w:r w:rsidRPr="001F5DCB">
        <w:rPr>
          <w:lang w:val="uk-UA"/>
        </w:rPr>
        <w:t>тративної юрисдикції в цілому (наприклад, журнал реєстрації позо</w:t>
      </w:r>
      <w:r w:rsidRPr="001F5DCB">
        <w:rPr>
          <w:lang w:val="uk-UA"/>
        </w:rPr>
        <w:t>в</w:t>
      </w:r>
      <w:r w:rsidRPr="001F5DCB">
        <w:rPr>
          <w:lang w:val="uk-UA"/>
        </w:rPr>
        <w:t>них заяв) та процесуальні форми документів у адміністративному судочин</w:t>
      </w:r>
      <w:r w:rsidRPr="001F5DCB">
        <w:rPr>
          <w:lang w:val="uk-UA"/>
        </w:rPr>
        <w:t>с</w:t>
      </w:r>
      <w:r w:rsidRPr="001F5DCB">
        <w:rPr>
          <w:lang w:val="uk-UA"/>
        </w:rPr>
        <w:t>тві. Серед останньої групи виділено дві пі</w:t>
      </w:r>
      <w:r w:rsidRPr="001F5DCB">
        <w:rPr>
          <w:lang w:val="uk-UA"/>
        </w:rPr>
        <w:t>д</w:t>
      </w:r>
      <w:r w:rsidRPr="001F5DCB">
        <w:rPr>
          <w:lang w:val="uk-UA"/>
        </w:rPr>
        <w:t>групи форм: акти-документи та організаційні акти. До організаційних віднесено акти, ф</w:t>
      </w:r>
      <w:r w:rsidRPr="001F5DCB">
        <w:rPr>
          <w:lang w:val="uk-UA"/>
        </w:rPr>
        <w:t>у</w:t>
      </w:r>
      <w:r w:rsidRPr="001F5DCB">
        <w:rPr>
          <w:lang w:val="uk-UA"/>
        </w:rPr>
        <w:t>нкціональне призначення яких – забезпечення здійснення судового адміністративн</w:t>
      </w:r>
      <w:r w:rsidRPr="001F5DCB">
        <w:rPr>
          <w:lang w:val="uk-UA"/>
        </w:rPr>
        <w:t>о</w:t>
      </w:r>
      <w:r w:rsidRPr="001F5DCB">
        <w:rPr>
          <w:lang w:val="uk-UA"/>
        </w:rPr>
        <w:t>го провадження (наприклад, документи, які п</w:t>
      </w:r>
      <w:r w:rsidRPr="001F5DCB">
        <w:rPr>
          <w:lang w:val="uk-UA"/>
        </w:rPr>
        <w:t>о</w:t>
      </w:r>
      <w:r w:rsidRPr="001F5DCB">
        <w:rPr>
          <w:lang w:val="uk-UA"/>
        </w:rPr>
        <w:t>свідчують повноваження предста</w:t>
      </w:r>
      <w:r w:rsidRPr="001F5DCB">
        <w:rPr>
          <w:lang w:val="uk-UA"/>
        </w:rPr>
        <w:t>в</w:t>
      </w:r>
      <w:r w:rsidRPr="001F5DCB">
        <w:rPr>
          <w:lang w:val="uk-UA"/>
        </w:rPr>
        <w:t xml:space="preserve">ників, експертів тощо).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У підрозділі 1.2.</w:t>
      </w:r>
      <w:r w:rsidRPr="001F5DCB">
        <w:rPr>
          <w:i/>
          <w:lang w:val="uk-UA"/>
        </w:rPr>
        <w:t xml:space="preserve"> «Вимоги до процесуальних актів-документів у а</w:t>
      </w:r>
      <w:r w:rsidRPr="001F5DCB">
        <w:rPr>
          <w:i/>
          <w:lang w:val="uk-UA"/>
        </w:rPr>
        <w:t>д</w:t>
      </w:r>
      <w:r w:rsidRPr="001F5DCB">
        <w:rPr>
          <w:i/>
          <w:lang w:val="uk-UA"/>
        </w:rPr>
        <w:t>міністративному судочин</w:t>
      </w:r>
      <w:r w:rsidRPr="001F5DCB">
        <w:rPr>
          <w:i/>
          <w:lang w:val="uk-UA"/>
        </w:rPr>
        <w:t>с</w:t>
      </w:r>
      <w:r w:rsidRPr="001F5DCB">
        <w:rPr>
          <w:i/>
          <w:lang w:val="uk-UA"/>
        </w:rPr>
        <w:t>тві»</w:t>
      </w:r>
      <w:r w:rsidRPr="001F5DCB">
        <w:rPr>
          <w:lang w:val="uk-UA"/>
        </w:rPr>
        <w:t xml:space="preserve"> доведено, що з розвитком судового а</w:t>
      </w:r>
      <w:r w:rsidRPr="001F5DCB">
        <w:rPr>
          <w:lang w:val="uk-UA"/>
        </w:rPr>
        <w:t>д</w:t>
      </w:r>
      <w:r w:rsidRPr="001F5DCB">
        <w:rPr>
          <w:lang w:val="uk-UA"/>
        </w:rPr>
        <w:t>міністративного процесу поступово склалось три способи документ</w:t>
      </w:r>
      <w:r w:rsidRPr="001F5DCB">
        <w:rPr>
          <w:lang w:val="uk-UA"/>
        </w:rPr>
        <w:t>у</w:t>
      </w:r>
      <w:r w:rsidRPr="001F5DCB">
        <w:rPr>
          <w:lang w:val="uk-UA"/>
        </w:rPr>
        <w:t>вання судового засідання: технічне, письмове, допоміжне, виконане як у судовому зас</w:t>
      </w:r>
      <w:r w:rsidRPr="001F5DCB">
        <w:rPr>
          <w:lang w:val="uk-UA"/>
        </w:rPr>
        <w:t>і</w:t>
      </w:r>
      <w:r w:rsidRPr="001F5DCB">
        <w:rPr>
          <w:lang w:val="uk-UA"/>
        </w:rPr>
        <w:t>данні, так і поза його межами з метою закріплення усіх дій, які виконані в усній формі. Фіксування у судовому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>ному процесі являє собою регламентований процес запису інформації на папері чи технічному носієві, реалізація якого забезпечує йому юр</w:t>
      </w:r>
      <w:r w:rsidRPr="001F5DCB">
        <w:rPr>
          <w:lang w:val="uk-UA"/>
        </w:rPr>
        <w:t>и</w:t>
      </w:r>
      <w:r w:rsidRPr="001F5DCB">
        <w:rPr>
          <w:lang w:val="uk-UA"/>
        </w:rPr>
        <w:t>дичну силу і здійснюється за пр</w:t>
      </w:r>
      <w:r w:rsidRPr="001F5DCB">
        <w:rPr>
          <w:lang w:val="uk-UA"/>
        </w:rPr>
        <w:t>а</w:t>
      </w:r>
      <w:r w:rsidRPr="001F5DCB">
        <w:rPr>
          <w:lang w:val="uk-UA"/>
        </w:rPr>
        <w:t>вилами, встановленими КАС України.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На підставі аналізу наукових поглядів на такі категорії юриди</w:t>
      </w:r>
      <w:r w:rsidRPr="001F5DCB">
        <w:rPr>
          <w:lang w:val="uk-UA"/>
        </w:rPr>
        <w:t>ч</w:t>
      </w:r>
      <w:r w:rsidRPr="001F5DCB">
        <w:rPr>
          <w:lang w:val="uk-UA"/>
        </w:rPr>
        <w:t>ного процесу як «зміст» і «форма» визначено, що під процесуальною фо</w:t>
      </w:r>
      <w:r w:rsidRPr="001F5DCB">
        <w:rPr>
          <w:lang w:val="uk-UA"/>
        </w:rPr>
        <w:t>р</w:t>
      </w:r>
      <w:r w:rsidRPr="001F5DCB">
        <w:rPr>
          <w:lang w:val="uk-UA"/>
        </w:rPr>
        <w:t>мою акта адміністративного судочинства розуміється регламентов</w:t>
      </w:r>
      <w:r w:rsidRPr="001F5DCB">
        <w:rPr>
          <w:lang w:val="uk-UA"/>
        </w:rPr>
        <w:t>а</w:t>
      </w:r>
      <w:r w:rsidRPr="001F5DCB">
        <w:rPr>
          <w:lang w:val="uk-UA"/>
        </w:rPr>
        <w:t>ний законодавством порядок оформлення процесуальних дій у процесі ві</w:t>
      </w:r>
      <w:r w:rsidRPr="001F5DCB">
        <w:rPr>
          <w:lang w:val="uk-UA"/>
        </w:rPr>
        <w:t>д</w:t>
      </w:r>
      <w:r w:rsidRPr="001F5DCB">
        <w:rPr>
          <w:lang w:val="uk-UA"/>
        </w:rPr>
        <w:t>правлення адміністративного судочинства, яким в</w:t>
      </w:r>
      <w:r w:rsidRPr="001F5DCB">
        <w:rPr>
          <w:lang w:val="uk-UA"/>
        </w:rPr>
        <w:t>и</w:t>
      </w:r>
      <w:r w:rsidRPr="001F5DCB">
        <w:rPr>
          <w:lang w:val="uk-UA"/>
        </w:rPr>
        <w:t xml:space="preserve">значені вимоги до реквізитів, самого тексту акта, </w:t>
      </w:r>
      <w:r w:rsidRPr="001F5DCB">
        <w:rPr>
          <w:lang w:val="uk-UA"/>
        </w:rPr>
        <w:lastRenderedPageBreak/>
        <w:t>послідовності в</w:t>
      </w:r>
      <w:r w:rsidRPr="001F5DCB">
        <w:rPr>
          <w:lang w:val="uk-UA"/>
        </w:rPr>
        <w:t>и</w:t>
      </w:r>
      <w:r w:rsidRPr="001F5DCB">
        <w:rPr>
          <w:lang w:val="uk-UA"/>
        </w:rPr>
        <w:t>кладення тексту та його розташування у документі. Доведено, що процесуальна форма акта а</w:t>
      </w:r>
      <w:r w:rsidRPr="001F5DCB">
        <w:rPr>
          <w:lang w:val="uk-UA"/>
        </w:rPr>
        <w:t>д</w:t>
      </w:r>
      <w:r w:rsidRPr="001F5DCB">
        <w:rPr>
          <w:lang w:val="uk-UA"/>
        </w:rPr>
        <w:t>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тивного судочинства являє собою один з головних елементів судового адміністративного провадже</w:t>
      </w:r>
      <w:r w:rsidRPr="001F5DCB">
        <w:rPr>
          <w:lang w:val="uk-UA"/>
        </w:rPr>
        <w:t>н</w:t>
      </w:r>
      <w:r w:rsidRPr="001F5DCB">
        <w:rPr>
          <w:lang w:val="uk-UA"/>
        </w:rPr>
        <w:t xml:space="preserve">ня.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color w:val="0000FF"/>
          <w:lang w:val="uk-UA"/>
        </w:rPr>
      </w:pPr>
      <w:r w:rsidRPr="001F5DCB">
        <w:rPr>
          <w:lang w:val="uk-UA"/>
        </w:rPr>
        <w:t>Процесуальні акти у судовому адміністрат</w:t>
      </w:r>
      <w:r w:rsidRPr="001F5DCB">
        <w:rPr>
          <w:lang w:val="uk-UA"/>
        </w:rPr>
        <w:t>и</w:t>
      </w:r>
      <w:r w:rsidRPr="001F5DCB">
        <w:rPr>
          <w:lang w:val="uk-UA"/>
        </w:rPr>
        <w:t>вному провадженні є, насамперед, документами, за допомогою яких здійснюється документ</w:t>
      </w:r>
      <w:r w:rsidRPr="001F5DCB">
        <w:rPr>
          <w:lang w:val="uk-UA"/>
        </w:rPr>
        <w:t>у</w:t>
      </w:r>
      <w:r w:rsidRPr="001F5DCB">
        <w:rPr>
          <w:lang w:val="uk-UA"/>
        </w:rPr>
        <w:t>вання процесуальних дій. Виходячи з теоретичних положень щодо су</w:t>
      </w:r>
      <w:r w:rsidRPr="001F5DCB">
        <w:rPr>
          <w:lang w:val="uk-UA"/>
        </w:rPr>
        <w:t>т</w:t>
      </w:r>
      <w:r w:rsidRPr="001F5DCB">
        <w:rPr>
          <w:lang w:val="uk-UA"/>
        </w:rPr>
        <w:t>ності документа, сформульовані в</w:t>
      </w:r>
      <w:r w:rsidRPr="001F5DCB">
        <w:rPr>
          <w:lang w:val="uk-UA"/>
        </w:rPr>
        <w:t>и</w:t>
      </w:r>
      <w:r w:rsidRPr="001F5DCB">
        <w:rPr>
          <w:lang w:val="uk-UA"/>
        </w:rPr>
        <w:t>моги до процесуальних актів-документів у адміністративному судочинстві. Вимоги под</w:t>
      </w:r>
      <w:r w:rsidRPr="001F5DCB">
        <w:rPr>
          <w:lang w:val="uk-UA"/>
        </w:rPr>
        <w:t>і</w:t>
      </w:r>
      <w:r w:rsidRPr="001F5DCB">
        <w:rPr>
          <w:lang w:val="uk-UA"/>
        </w:rPr>
        <w:t>лено на дві групи – загальні та особливі. Загальні – характерні для будь-якого д</w:t>
      </w:r>
      <w:r w:rsidRPr="001F5DCB">
        <w:rPr>
          <w:lang w:val="uk-UA"/>
        </w:rPr>
        <w:t>о</w:t>
      </w:r>
      <w:r w:rsidRPr="001F5DCB">
        <w:rPr>
          <w:lang w:val="uk-UA"/>
        </w:rPr>
        <w:t>кумента, незалежно від наявності юридичних наслідків прийняття. Ос</w:t>
      </w:r>
      <w:r w:rsidRPr="001F5DCB">
        <w:rPr>
          <w:lang w:val="uk-UA"/>
        </w:rPr>
        <w:t>о</w:t>
      </w:r>
      <w:r w:rsidRPr="001F5DCB">
        <w:rPr>
          <w:lang w:val="uk-UA"/>
        </w:rPr>
        <w:t>бливими визн</w:t>
      </w:r>
      <w:r w:rsidRPr="001F5DCB">
        <w:rPr>
          <w:lang w:val="uk-UA"/>
        </w:rPr>
        <w:t>а</w:t>
      </w:r>
      <w:r w:rsidRPr="001F5DCB">
        <w:rPr>
          <w:lang w:val="uk-UA"/>
        </w:rPr>
        <w:t xml:space="preserve">чені вимоги, характерні тільки для документів, які мають юридичне значення.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 xml:space="preserve">У підрозділі 1.3. </w:t>
      </w:r>
      <w:r w:rsidRPr="001F5DCB">
        <w:rPr>
          <w:i/>
          <w:lang w:val="uk-UA"/>
        </w:rPr>
        <w:t>«Класифікація процесуал</w:t>
      </w:r>
      <w:r w:rsidRPr="001F5DCB">
        <w:rPr>
          <w:i/>
          <w:lang w:val="uk-UA"/>
        </w:rPr>
        <w:t>ь</w:t>
      </w:r>
      <w:r w:rsidRPr="001F5DCB">
        <w:rPr>
          <w:i/>
          <w:lang w:val="uk-UA"/>
        </w:rPr>
        <w:t>них актів-документів у адміністративному судочинстві»</w:t>
      </w:r>
      <w:r w:rsidRPr="001F5DCB">
        <w:rPr>
          <w:lang w:val="uk-UA"/>
        </w:rPr>
        <w:t xml:space="preserve"> підкреслено, що клас</w:t>
      </w:r>
      <w:r w:rsidRPr="001F5DCB">
        <w:rPr>
          <w:lang w:val="uk-UA"/>
        </w:rPr>
        <w:t>и</w:t>
      </w:r>
      <w:r w:rsidRPr="001F5DCB">
        <w:rPr>
          <w:lang w:val="uk-UA"/>
        </w:rPr>
        <w:t>фікація має важливе теоретичне значення, оскільки дозволяє з’ясувати сутність к</w:t>
      </w:r>
      <w:r w:rsidRPr="001F5DCB">
        <w:rPr>
          <w:lang w:val="uk-UA"/>
        </w:rPr>
        <w:t>о</w:t>
      </w:r>
      <w:r w:rsidRPr="001F5DCB">
        <w:rPr>
          <w:lang w:val="uk-UA"/>
        </w:rPr>
        <w:t>жного процесуального акта-документа, систематизувати їх та встанов</w:t>
      </w:r>
      <w:r w:rsidRPr="001F5DCB">
        <w:rPr>
          <w:lang w:val="uk-UA"/>
        </w:rPr>
        <w:t>и</w:t>
      </w:r>
      <w:r w:rsidRPr="001F5DCB">
        <w:rPr>
          <w:lang w:val="uk-UA"/>
        </w:rPr>
        <w:t xml:space="preserve">ти доцільність використання саме тієї форми, яка визначена </w:t>
      </w:r>
      <w:r w:rsidRPr="001F5DCB">
        <w:rPr>
          <w:spacing w:val="-4"/>
          <w:lang w:val="uk-UA"/>
        </w:rPr>
        <w:t>КАС Укра</w:t>
      </w:r>
      <w:r w:rsidRPr="001F5DCB">
        <w:rPr>
          <w:spacing w:val="-4"/>
          <w:lang w:val="uk-UA"/>
        </w:rPr>
        <w:t>ї</w:t>
      </w:r>
      <w:r w:rsidRPr="001F5DCB">
        <w:rPr>
          <w:spacing w:val="-4"/>
          <w:lang w:val="uk-UA"/>
        </w:rPr>
        <w:t>ни. Обґрунтовується доцільність поділу процесуал</w:t>
      </w:r>
      <w:r w:rsidRPr="001F5DCB">
        <w:rPr>
          <w:spacing w:val="-4"/>
          <w:lang w:val="uk-UA"/>
        </w:rPr>
        <w:t>ь</w:t>
      </w:r>
      <w:r w:rsidRPr="001F5DCB">
        <w:rPr>
          <w:spacing w:val="-4"/>
          <w:lang w:val="uk-UA"/>
        </w:rPr>
        <w:t>них актів-документів за такими критеріями: а) структура судового адміністрати</w:t>
      </w:r>
      <w:r w:rsidRPr="001F5DCB">
        <w:rPr>
          <w:spacing w:val="-4"/>
          <w:lang w:val="uk-UA"/>
        </w:rPr>
        <w:t>в</w:t>
      </w:r>
      <w:r w:rsidRPr="001F5DCB">
        <w:rPr>
          <w:spacing w:val="-4"/>
          <w:lang w:val="uk-UA"/>
        </w:rPr>
        <w:t>ного процесу, б) суб’єкт процесу, в) категорія адм</w:t>
      </w:r>
      <w:r w:rsidRPr="001F5DCB">
        <w:rPr>
          <w:spacing w:val="-4"/>
          <w:lang w:val="uk-UA"/>
        </w:rPr>
        <w:t>і</w:t>
      </w:r>
      <w:r w:rsidRPr="001F5DCB">
        <w:rPr>
          <w:spacing w:val="-4"/>
          <w:lang w:val="uk-UA"/>
        </w:rPr>
        <w:t>ністративної справи, в) функціональне призначе</w:t>
      </w:r>
      <w:r w:rsidRPr="001F5DCB">
        <w:rPr>
          <w:spacing w:val="-4"/>
          <w:lang w:val="uk-UA"/>
        </w:rPr>
        <w:t>н</w:t>
      </w:r>
      <w:r w:rsidRPr="001F5DCB">
        <w:rPr>
          <w:spacing w:val="-4"/>
          <w:lang w:val="uk-UA"/>
        </w:rPr>
        <w:t>ня. За критерієм структури процесу акти-документи поділяються на: а) акти, що приймают</w:t>
      </w:r>
      <w:r w:rsidRPr="001F5DCB">
        <w:rPr>
          <w:spacing w:val="-4"/>
          <w:lang w:val="uk-UA"/>
        </w:rPr>
        <w:t>ь</w:t>
      </w:r>
      <w:r w:rsidRPr="001F5DCB">
        <w:rPr>
          <w:spacing w:val="-4"/>
          <w:lang w:val="uk-UA"/>
        </w:rPr>
        <w:t>ся при здійсненні провадження у суді першої інстанції;</w:t>
      </w:r>
      <w:r w:rsidRPr="001F5DCB">
        <w:rPr>
          <w:lang w:val="uk-UA"/>
        </w:rPr>
        <w:t xml:space="preserve"> б) акти, що приймаються при п</w:t>
      </w:r>
      <w:r w:rsidRPr="001F5DCB">
        <w:rPr>
          <w:lang w:val="uk-UA"/>
        </w:rPr>
        <w:t>е</w:t>
      </w:r>
      <w:r w:rsidRPr="001F5DCB">
        <w:rPr>
          <w:lang w:val="uk-UA"/>
        </w:rPr>
        <w:t>регляді судових рішень. У межах другої групи актів в</w:t>
      </w:r>
      <w:r w:rsidRPr="001F5DCB">
        <w:rPr>
          <w:lang w:val="uk-UA"/>
        </w:rPr>
        <w:t>и</w:t>
      </w:r>
      <w:r w:rsidRPr="001F5DCB">
        <w:rPr>
          <w:lang w:val="uk-UA"/>
        </w:rPr>
        <w:t>ділено чотири підгрупи: а) акти апеляційного провадження; б) акти касаційного 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дження; в) акти провадження за винятковими обставинами; г) акти пр</w:t>
      </w:r>
      <w:r w:rsidRPr="001F5DCB">
        <w:rPr>
          <w:lang w:val="uk-UA"/>
        </w:rPr>
        <w:t>о</w:t>
      </w:r>
      <w:r w:rsidRPr="001F5DCB">
        <w:rPr>
          <w:lang w:val="uk-UA"/>
        </w:rPr>
        <w:t>вадження за нововиявленими обставинами. Залежно від суб’єкта суд</w:t>
      </w:r>
      <w:r w:rsidRPr="001F5DCB">
        <w:rPr>
          <w:lang w:val="uk-UA"/>
        </w:rPr>
        <w:t>о</w:t>
      </w:r>
      <w:r w:rsidRPr="001F5DCB">
        <w:rPr>
          <w:lang w:val="uk-UA"/>
        </w:rPr>
        <w:t>вого адміністративного процесу процесуальні акти-документи поділ</w:t>
      </w:r>
      <w:r w:rsidRPr="001F5DCB">
        <w:rPr>
          <w:lang w:val="uk-UA"/>
        </w:rPr>
        <w:t>я</w:t>
      </w:r>
      <w:r w:rsidRPr="001F5DCB">
        <w:rPr>
          <w:lang w:val="uk-UA"/>
        </w:rPr>
        <w:t>ються на ті, що приймає: а) суд; б) особи, які беруть участь у справі; в) органи та особи, яким законом надано право захищати права, свободи та інтереси інших осіб; г) інші учасники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тивного процесу (крім судового розпорядника та перекладача). Ще однією ознакою для клас</w:t>
      </w:r>
      <w:r w:rsidRPr="001F5DCB">
        <w:rPr>
          <w:lang w:val="uk-UA"/>
        </w:rPr>
        <w:t>и</w:t>
      </w:r>
      <w:r w:rsidRPr="001F5DCB">
        <w:rPr>
          <w:lang w:val="uk-UA"/>
        </w:rPr>
        <w:t>фікації процесуальних актів-документів визначено категорію адмініс</w:t>
      </w:r>
      <w:r w:rsidRPr="001F5DCB">
        <w:rPr>
          <w:lang w:val="uk-UA"/>
        </w:rPr>
        <w:t>т</w:t>
      </w:r>
      <w:r w:rsidRPr="001F5DCB">
        <w:rPr>
          <w:lang w:val="uk-UA"/>
        </w:rPr>
        <w:t>ративної справи. Категорії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>них справ можна виділити за ст. 17 КАС України, котра встановлює компетенцію адміністративних судів. За функціональним пр</w:t>
      </w:r>
      <w:r w:rsidRPr="001F5DCB">
        <w:rPr>
          <w:lang w:val="uk-UA"/>
        </w:rPr>
        <w:t>и</w:t>
      </w:r>
      <w:r w:rsidRPr="001F5DCB">
        <w:rPr>
          <w:lang w:val="uk-UA"/>
        </w:rPr>
        <w:t>значенням процесуальні акти-документи класифіковані на: а) правоз</w:t>
      </w:r>
      <w:r w:rsidRPr="001F5DCB">
        <w:rPr>
          <w:lang w:val="uk-UA"/>
        </w:rPr>
        <w:t>а</w:t>
      </w:r>
      <w:r w:rsidRPr="001F5DCB">
        <w:rPr>
          <w:lang w:val="uk-UA"/>
        </w:rPr>
        <w:t>хисні; б) правореалізаційні; в) д</w:t>
      </w:r>
      <w:r w:rsidRPr="001F5DCB">
        <w:rPr>
          <w:lang w:val="uk-UA"/>
        </w:rPr>
        <w:t>о</w:t>
      </w:r>
      <w:r w:rsidRPr="001F5DCB">
        <w:rPr>
          <w:lang w:val="uk-UA"/>
        </w:rPr>
        <w:t>поміжні; г) проміжні; д) виконавчі; е) інформаційні.</w:t>
      </w:r>
    </w:p>
    <w:p w:rsidR="00A63CF2" w:rsidRPr="001F5DCB" w:rsidRDefault="00A63CF2" w:rsidP="00A63CF2">
      <w:pPr>
        <w:pStyle w:val="HTML0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У підрозділі 1.4. «</w:t>
      </w:r>
      <w:r w:rsidRPr="001F5DCB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Характеристика процесу</w:t>
      </w:r>
      <w:r w:rsidRPr="001F5DCB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льних актів-документів у адміністративному судочинстві» 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досліджено процесу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льні акти-документи у адміністр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тивному судочинстві, що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 xml:space="preserve"> охоплені класифікацією за функціональним пр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значенням. При характеристиці кожного з видів враховано взаємозв’язок та взаємообумовленість пр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цесуальної форми і змісту акта-документа, що визначає його правові якості, а т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кож відмінності у сутності і найменуванні актів-документів.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bCs/>
          <w:lang w:val="uk-UA"/>
        </w:rPr>
        <w:lastRenderedPageBreak/>
        <w:t>У другому розділі</w:t>
      </w:r>
      <w:r w:rsidRPr="001F5DCB">
        <w:rPr>
          <w:bCs/>
          <w:lang w:val="uk-UA"/>
        </w:rPr>
        <w:t xml:space="preserve"> </w:t>
      </w:r>
      <w:r w:rsidRPr="001F5DCB">
        <w:rPr>
          <w:b/>
          <w:bCs/>
          <w:i/>
          <w:lang w:val="uk-UA"/>
        </w:rPr>
        <w:t>«Процесуальні акти-документи на ст</w:t>
      </w:r>
      <w:r w:rsidRPr="001F5DCB">
        <w:rPr>
          <w:b/>
          <w:bCs/>
          <w:i/>
          <w:lang w:val="uk-UA"/>
        </w:rPr>
        <w:t>а</w:t>
      </w:r>
      <w:r w:rsidRPr="001F5DCB">
        <w:rPr>
          <w:b/>
          <w:bCs/>
          <w:i/>
          <w:lang w:val="uk-UA"/>
        </w:rPr>
        <w:t>дії пр</w:t>
      </w:r>
      <w:r w:rsidRPr="001F5DCB">
        <w:rPr>
          <w:b/>
          <w:bCs/>
          <w:i/>
          <w:lang w:val="uk-UA"/>
        </w:rPr>
        <w:t>о</w:t>
      </w:r>
      <w:r w:rsidRPr="001F5DCB">
        <w:rPr>
          <w:b/>
          <w:bCs/>
          <w:i/>
          <w:lang w:val="uk-UA"/>
        </w:rPr>
        <w:t>вадження в адмініс</w:t>
      </w:r>
      <w:r w:rsidRPr="001F5DCB">
        <w:rPr>
          <w:b/>
          <w:bCs/>
          <w:i/>
          <w:lang w:val="uk-UA"/>
        </w:rPr>
        <w:t>т</w:t>
      </w:r>
      <w:r w:rsidRPr="001F5DCB">
        <w:rPr>
          <w:b/>
          <w:bCs/>
          <w:i/>
          <w:lang w:val="uk-UA"/>
        </w:rPr>
        <w:t>ративному суді першої інстанції»</w:t>
      </w:r>
      <w:r w:rsidRPr="001F5DCB">
        <w:rPr>
          <w:lang w:val="uk-UA"/>
        </w:rPr>
        <w:t xml:space="preserve"> піддано анал</w:t>
      </w:r>
      <w:r w:rsidRPr="001F5DCB">
        <w:rPr>
          <w:lang w:val="uk-UA"/>
        </w:rPr>
        <w:t>і</w:t>
      </w:r>
      <w:r w:rsidRPr="001F5DCB">
        <w:rPr>
          <w:lang w:val="uk-UA"/>
        </w:rPr>
        <w:t>зові історичні передумови та світовий досвід запровадження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тивного позову, поглиблено в</w:t>
      </w:r>
      <w:r w:rsidRPr="001F5DCB">
        <w:rPr>
          <w:lang w:val="uk-UA"/>
        </w:rPr>
        <w:t>и</w:t>
      </w:r>
      <w:r w:rsidRPr="001F5DCB">
        <w:rPr>
          <w:lang w:val="uk-UA"/>
        </w:rPr>
        <w:t>значення адміністративного позову та його ознаки, вивчено процесуальні акти-документи, що приймаються у процесі розгляду та вирішення а</w:t>
      </w:r>
      <w:r w:rsidRPr="001F5DCB">
        <w:rPr>
          <w:lang w:val="uk-UA"/>
        </w:rPr>
        <w:t>д</w:t>
      </w:r>
      <w:r w:rsidRPr="001F5DCB">
        <w:rPr>
          <w:lang w:val="uk-UA"/>
        </w:rPr>
        <w:t>міністративної справи.</w:t>
      </w:r>
    </w:p>
    <w:p w:rsidR="00A63CF2" w:rsidRPr="001F5DCB" w:rsidRDefault="00A63CF2" w:rsidP="00A63CF2">
      <w:pPr>
        <w:pStyle w:val="HTML0"/>
        <w:spacing w:line="36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5DCB">
        <w:rPr>
          <w:rFonts w:ascii="Times New Roman" w:hAnsi="Times New Roman" w:cs="Times New Roman"/>
          <w:sz w:val="24"/>
          <w:szCs w:val="24"/>
          <w:lang w:val="uk-UA"/>
        </w:rPr>
        <w:t>У підрозділі 2.1.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r w:rsidRPr="001F5DCB">
        <w:rPr>
          <w:rFonts w:ascii="Times New Roman" w:hAnsi="Times New Roman" w:cs="Times New Roman"/>
          <w:bCs/>
          <w:i/>
          <w:sz w:val="24"/>
          <w:szCs w:val="24"/>
          <w:lang w:val="uk-UA"/>
        </w:rPr>
        <w:t>Історичні передумови та світовий досвід запр</w:t>
      </w:r>
      <w:r w:rsidRPr="001F5DCB">
        <w:rPr>
          <w:rFonts w:ascii="Times New Roman" w:hAnsi="Times New Roman" w:cs="Times New Roman"/>
          <w:bCs/>
          <w:i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вадження адміністративного позову» 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досліджено історію стано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лення та запровадження адміністративного позову. Аналіз історії фо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мування позовного провадження у публічно-правовій сфері, дослідження осо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ливостей правового регулювання процесуальних відносин у деяких з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рубіжних країнах свідчить про наступне. Передумовою запров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дження адміністративного позову як юридичної підстави здійснення судового захисту суб’єктивних прав у публічно-правовій сфері є стан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влення та розвиток демократичних засад державного будівництва і ф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рмування, у зв’язку з цим, юридичних інститутів з метою забе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печення противаги імперативному пануванню публічної адміністрації. Одним з таких 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ститутів є адміністративна юстиція. Історичний д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свід становлення адміністративної юстиції та досвід урегулювання ві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носин у сфері її діяльності свідчить, що найбільш дієвим способом з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хисту суб’єктивних прав у публ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чно-правових відносинах є судовий захист, здійснюваний спеціалізованими судов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ми установами. Такий захист здійснюється або шляхом позовного пр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вадження, або поданням скарги, яка розглядається судом у порядку, передбаченому для вир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шення спорів у публічно-правовій сфері, а процесуальний порядок ро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гляду регламентов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ний нормативно-правовим актом на рівні закону. Скарга як форма зв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рнення до суду застосовується у тих країнах, де суд виконує здебільшого контрольні повноваже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ня.</w:t>
      </w:r>
    </w:p>
    <w:p w:rsidR="00A63CF2" w:rsidRPr="001F5DCB" w:rsidRDefault="00A63CF2" w:rsidP="00A63CF2">
      <w:pPr>
        <w:pStyle w:val="HTML0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DCB">
        <w:rPr>
          <w:rFonts w:ascii="Times New Roman" w:hAnsi="Times New Roman" w:cs="Times New Roman"/>
          <w:sz w:val="24"/>
          <w:szCs w:val="24"/>
          <w:lang w:val="uk-UA"/>
        </w:rPr>
        <w:t>У підрозділі 2.2.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«Адміністративний позов, його ознаки та стру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>тура»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зазначено, що застосування в КАС України терміна «позов» ві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повідає історично сформованому підходу до судового пров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дження. Право на позов є найдавнішим правовим інститутом. У класи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ному римському праві він був передбачений едиктом судового магіс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рату засобом досягнення через судовий процес рішення, яке відповідало 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тересам певної особи. На відміну від позову, зміст скарги полягає у наявності вимоги про поновлення прав і законних 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тересів громадян, порушених діями (бездіяльністю), рішеннями держа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них органів, органів місцевого с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моврядування, установ, організацій, об’єднань громадян, підприємств, посадових осіб. Формулювання так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го змісту випливає з норми ч. 3 ст. 3 Закону України «Про звернення громадян». Виходячи з цього змісту, можна зазначити, що сутність ск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рги правовідно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лююча. Про наявність такої сутності скарги як форми звернення до суду свідчить аналіз світового досвіду діяльності інстит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ту адміністративної юстиції.</w:t>
      </w:r>
    </w:p>
    <w:p w:rsidR="00A63CF2" w:rsidRPr="001F5DCB" w:rsidRDefault="00A63CF2" w:rsidP="00A63CF2">
      <w:pPr>
        <w:pStyle w:val="HTML0"/>
        <w:spacing w:line="360" w:lineRule="auto"/>
        <w:ind w:firstLine="397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1F5DC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Виділено матеріально-правову і процесуальну складові адміністр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тивного позову. Матеріально-правову складову відображають пре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мет і зміст позову. Процесуальну складову – такі елементи як: підстава, ре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візити, сторони. Сформульовані загальні та особливі ознаки адміністр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тивного позову. Загальні – ті, які характеризують адміністративний п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зов як процесуальний акт-документ у адміністр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тивному судочинстві, особливі – ті, які дозволяють виділити його серед 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 xml:space="preserve">ших процесуальних актів-документів.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color w:val="0000FF"/>
          <w:lang w:val="uk-UA"/>
        </w:rPr>
      </w:pPr>
      <w:r w:rsidRPr="001F5DCB">
        <w:rPr>
          <w:lang w:val="uk-UA"/>
        </w:rPr>
        <w:t>У розділі 2.3</w:t>
      </w:r>
      <w:r w:rsidRPr="001F5DCB">
        <w:rPr>
          <w:i/>
          <w:lang w:val="uk-UA"/>
        </w:rPr>
        <w:t xml:space="preserve"> «Процесуальні акти-документи, що приймаються у процесі розгляду адміністрат</w:t>
      </w:r>
      <w:r w:rsidRPr="001F5DCB">
        <w:rPr>
          <w:i/>
          <w:lang w:val="uk-UA"/>
        </w:rPr>
        <w:t>и</w:t>
      </w:r>
      <w:r w:rsidRPr="001F5DCB">
        <w:rPr>
          <w:i/>
          <w:lang w:val="uk-UA"/>
        </w:rPr>
        <w:t>вної справи»</w:t>
      </w:r>
      <w:r w:rsidRPr="001F5DCB">
        <w:rPr>
          <w:lang w:val="uk-UA"/>
        </w:rPr>
        <w:t xml:space="preserve"> аналізуються форма і зміст відповідних актів.</w:t>
      </w:r>
      <w:r w:rsidRPr="001F5DCB">
        <w:rPr>
          <w:i/>
          <w:lang w:val="uk-UA"/>
        </w:rPr>
        <w:t xml:space="preserve"> </w:t>
      </w:r>
      <w:r w:rsidRPr="001F5DCB">
        <w:rPr>
          <w:lang w:val="uk-UA"/>
        </w:rPr>
        <w:t>Встановлено, що кожен вид процесуальних а</w:t>
      </w:r>
      <w:r w:rsidRPr="001F5DCB">
        <w:rPr>
          <w:lang w:val="uk-UA"/>
        </w:rPr>
        <w:t>к</w:t>
      </w:r>
      <w:r w:rsidRPr="001F5DCB">
        <w:rPr>
          <w:lang w:val="uk-UA"/>
        </w:rPr>
        <w:t>тів-документів, які приймаються (оформлюються) під час здійснення пр</w:t>
      </w:r>
      <w:r w:rsidRPr="001F5DCB">
        <w:rPr>
          <w:lang w:val="uk-UA"/>
        </w:rPr>
        <w:t>о</w:t>
      </w:r>
      <w:r w:rsidRPr="001F5DCB">
        <w:rPr>
          <w:lang w:val="uk-UA"/>
        </w:rPr>
        <w:t>вадження у суді пе</w:t>
      </w:r>
      <w:r w:rsidRPr="001F5DCB">
        <w:rPr>
          <w:lang w:val="uk-UA"/>
        </w:rPr>
        <w:t>р</w:t>
      </w:r>
      <w:r w:rsidRPr="001F5DCB">
        <w:rPr>
          <w:lang w:val="uk-UA"/>
        </w:rPr>
        <w:t>шої інстанції, має свої особливості, обумовлені їх місцем і роллю у провадженні. Наявність цих особливо</w:t>
      </w:r>
      <w:r w:rsidRPr="001F5DCB">
        <w:rPr>
          <w:lang w:val="uk-UA"/>
        </w:rPr>
        <w:t>с</w:t>
      </w:r>
      <w:r w:rsidRPr="001F5DCB">
        <w:rPr>
          <w:lang w:val="uk-UA"/>
        </w:rPr>
        <w:t>тей дозволяє виділяти зазначені процесуальні акти-документи за ознак</w:t>
      </w:r>
      <w:r w:rsidRPr="001F5DCB">
        <w:rPr>
          <w:lang w:val="uk-UA"/>
        </w:rPr>
        <w:t>а</w:t>
      </w:r>
      <w:r w:rsidRPr="001F5DCB">
        <w:rPr>
          <w:lang w:val="uk-UA"/>
        </w:rPr>
        <w:t>ми форми та суб’єкта прийняття: а) ухвали, що приймає тільки суд; б) заяви та кл</w:t>
      </w:r>
      <w:r w:rsidRPr="001F5DCB">
        <w:rPr>
          <w:lang w:val="uk-UA"/>
        </w:rPr>
        <w:t>о</w:t>
      </w:r>
      <w:r w:rsidRPr="001F5DCB">
        <w:rPr>
          <w:lang w:val="uk-UA"/>
        </w:rPr>
        <w:t>потання, що складаються учасниками провадження; в) журнал судового засідання, висновки та протокол про вчинення окремої процесуал</w:t>
      </w:r>
      <w:r w:rsidRPr="001F5DCB">
        <w:rPr>
          <w:lang w:val="uk-UA"/>
        </w:rPr>
        <w:t>ь</w:t>
      </w:r>
      <w:r w:rsidRPr="001F5DCB">
        <w:rPr>
          <w:lang w:val="uk-UA"/>
        </w:rPr>
        <w:t>ної дії поза залою судового засідання або під час виконання судового дор</w:t>
      </w:r>
      <w:r w:rsidRPr="001F5DCB">
        <w:rPr>
          <w:lang w:val="uk-UA"/>
        </w:rPr>
        <w:t>у</w:t>
      </w:r>
      <w:r w:rsidRPr="001F5DCB">
        <w:rPr>
          <w:lang w:val="uk-UA"/>
        </w:rPr>
        <w:t>чення. Ухвали, які пр</w:t>
      </w:r>
      <w:r w:rsidRPr="001F5DCB">
        <w:rPr>
          <w:lang w:val="uk-UA"/>
        </w:rPr>
        <w:t>и</w:t>
      </w:r>
      <w:r w:rsidRPr="001F5DCB">
        <w:rPr>
          <w:lang w:val="uk-UA"/>
        </w:rPr>
        <w:t>ймає адміністративний суд, поділено на чотири групи: а) процесуальні ухвали; б) ухвали як окр</w:t>
      </w:r>
      <w:r w:rsidRPr="001F5DCB">
        <w:rPr>
          <w:lang w:val="uk-UA"/>
        </w:rPr>
        <w:t>е</w:t>
      </w:r>
      <w:r w:rsidRPr="001F5DCB">
        <w:rPr>
          <w:lang w:val="uk-UA"/>
        </w:rPr>
        <w:t xml:space="preserve">мий документ; в) окремі ухвали; г) ухвали.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На стадії судового розгляду справи адміністративної юрисди</w:t>
      </w:r>
      <w:r w:rsidRPr="001F5DCB">
        <w:rPr>
          <w:lang w:val="uk-UA"/>
        </w:rPr>
        <w:t>к</w:t>
      </w:r>
      <w:r w:rsidRPr="001F5DCB">
        <w:rPr>
          <w:lang w:val="uk-UA"/>
        </w:rPr>
        <w:t>ції оформлюються і інші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суальні акти-документи: клопотання, заява, висновок, постанова тощо. Надано відповідні визначе</w:t>
      </w:r>
      <w:r w:rsidRPr="001F5DCB">
        <w:rPr>
          <w:lang w:val="uk-UA"/>
        </w:rPr>
        <w:t>н</w:t>
      </w:r>
      <w:r w:rsidRPr="001F5DCB">
        <w:rPr>
          <w:lang w:val="uk-UA"/>
        </w:rPr>
        <w:t>ня. Процесуальні акти-документи мають право оформлювати чи приймати інші учасники суд</w:t>
      </w:r>
      <w:r w:rsidRPr="001F5DCB">
        <w:rPr>
          <w:lang w:val="uk-UA"/>
        </w:rPr>
        <w:t>о</w:t>
      </w:r>
      <w:r w:rsidRPr="001F5DCB">
        <w:rPr>
          <w:lang w:val="uk-UA"/>
        </w:rPr>
        <w:t>вого адміністративного процесу. Під такими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суальними актами-документами маються на увазі журнал судового зас</w:t>
      </w:r>
      <w:r w:rsidRPr="001F5DCB">
        <w:rPr>
          <w:lang w:val="uk-UA"/>
        </w:rPr>
        <w:t>і</w:t>
      </w:r>
      <w:r w:rsidRPr="001F5DCB">
        <w:rPr>
          <w:lang w:val="uk-UA"/>
        </w:rPr>
        <w:t>дання, висновки та протокол про вчинення окремої процесуальної дії поза залою судового засідання або під час виконання судового доруче</w:t>
      </w:r>
      <w:r w:rsidRPr="001F5DCB">
        <w:rPr>
          <w:lang w:val="uk-UA"/>
        </w:rPr>
        <w:t>н</w:t>
      </w:r>
      <w:r w:rsidRPr="001F5DCB">
        <w:rPr>
          <w:lang w:val="uk-UA"/>
        </w:rPr>
        <w:t xml:space="preserve">ня.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У підрозділі 2.4.</w:t>
      </w:r>
      <w:r w:rsidRPr="001F5DCB">
        <w:rPr>
          <w:i/>
          <w:lang w:val="uk-UA"/>
        </w:rPr>
        <w:t xml:space="preserve"> «Судові рішення та вимоги до них»</w:t>
      </w:r>
      <w:r w:rsidRPr="001F5DCB">
        <w:rPr>
          <w:lang w:val="uk-UA"/>
        </w:rPr>
        <w:t xml:space="preserve"> вивчено на</w:t>
      </w:r>
      <w:r w:rsidRPr="001F5DCB">
        <w:rPr>
          <w:lang w:val="uk-UA"/>
        </w:rPr>
        <w:t>д</w:t>
      </w:r>
      <w:r w:rsidRPr="001F5DCB">
        <w:rPr>
          <w:lang w:val="uk-UA"/>
        </w:rPr>
        <w:t>бання науки цивільного права та процесу стосовно змісту судових р</w:t>
      </w:r>
      <w:r w:rsidRPr="001F5DCB">
        <w:rPr>
          <w:lang w:val="uk-UA"/>
        </w:rPr>
        <w:t>і</w:t>
      </w:r>
      <w:r w:rsidRPr="001F5DCB">
        <w:rPr>
          <w:lang w:val="uk-UA"/>
        </w:rPr>
        <w:t>шень і здійснено аналіз судових рішень в адміністративному судочинс</w:t>
      </w:r>
      <w:r w:rsidRPr="001F5DCB">
        <w:rPr>
          <w:lang w:val="uk-UA"/>
        </w:rPr>
        <w:t>т</w:t>
      </w:r>
      <w:r w:rsidRPr="001F5DCB">
        <w:rPr>
          <w:lang w:val="uk-UA"/>
        </w:rPr>
        <w:t>ві із врахуванням цих надбань та особливостей судового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>ного провадження. У науці цивільного права судові рішення сприйм</w:t>
      </w:r>
      <w:r w:rsidRPr="001F5DCB">
        <w:rPr>
          <w:lang w:val="uk-UA"/>
        </w:rPr>
        <w:t>а</w:t>
      </w:r>
      <w:r w:rsidRPr="001F5DCB">
        <w:rPr>
          <w:lang w:val="uk-UA"/>
        </w:rPr>
        <w:t>ються як: а) акт правосуддя (М. Г. Авдюков, Є. Г. Пушкар); б) резул</w:t>
      </w:r>
      <w:r w:rsidRPr="001F5DCB">
        <w:rPr>
          <w:lang w:val="uk-UA"/>
        </w:rPr>
        <w:t>ь</w:t>
      </w:r>
      <w:r w:rsidRPr="001F5DCB">
        <w:rPr>
          <w:lang w:val="uk-UA"/>
        </w:rPr>
        <w:t>тат реалізації відповідних пр</w:t>
      </w:r>
      <w:r w:rsidRPr="001F5DCB">
        <w:rPr>
          <w:lang w:val="uk-UA"/>
        </w:rPr>
        <w:t>о</w:t>
      </w:r>
      <w:r w:rsidRPr="001F5DCB">
        <w:rPr>
          <w:lang w:val="uk-UA"/>
        </w:rPr>
        <w:t>цесуальних прав та обов’язків суду, в якому знаходить відображення воля держави (М. А. Гурвіч); в) акт зав</w:t>
      </w:r>
      <w:r w:rsidRPr="001F5DCB">
        <w:rPr>
          <w:lang w:val="uk-UA"/>
        </w:rPr>
        <w:t>е</w:t>
      </w:r>
      <w:r w:rsidRPr="001F5DCB">
        <w:rPr>
          <w:lang w:val="uk-UA"/>
        </w:rPr>
        <w:t>ршення діяльності суду, спрямованої на з</w:t>
      </w:r>
      <w:r w:rsidRPr="001F5DCB">
        <w:rPr>
          <w:lang w:val="uk-UA"/>
        </w:rPr>
        <w:t>а</w:t>
      </w:r>
      <w:r w:rsidRPr="001F5DCB">
        <w:rPr>
          <w:lang w:val="uk-UA"/>
        </w:rPr>
        <w:t>хист прав, свобод, законних інтересів (Є. Г. Пушкар). М. Г. А</w:t>
      </w:r>
      <w:r w:rsidRPr="001F5DCB">
        <w:rPr>
          <w:lang w:val="uk-UA"/>
        </w:rPr>
        <w:t>в</w:t>
      </w:r>
      <w:r w:rsidRPr="001F5DCB">
        <w:rPr>
          <w:lang w:val="uk-UA"/>
        </w:rPr>
        <w:t>дюков наголошував на невідривній єдності ф</w:t>
      </w:r>
      <w:r w:rsidRPr="001F5DCB">
        <w:rPr>
          <w:lang w:val="uk-UA"/>
        </w:rPr>
        <w:t>о</w:t>
      </w:r>
      <w:r w:rsidRPr="001F5DCB">
        <w:rPr>
          <w:lang w:val="uk-UA"/>
        </w:rPr>
        <w:t>рми та змісту судового рішення. Узагальнення наукових п</w:t>
      </w:r>
      <w:r w:rsidRPr="001F5DCB">
        <w:rPr>
          <w:lang w:val="uk-UA"/>
        </w:rPr>
        <w:t>о</w:t>
      </w:r>
      <w:r w:rsidRPr="001F5DCB">
        <w:rPr>
          <w:lang w:val="uk-UA"/>
        </w:rPr>
        <w:t>зицій дозв</w:t>
      </w:r>
      <w:r w:rsidRPr="001F5DCB">
        <w:rPr>
          <w:lang w:val="uk-UA"/>
        </w:rPr>
        <w:t>о</w:t>
      </w:r>
      <w:r w:rsidRPr="001F5DCB">
        <w:rPr>
          <w:lang w:val="uk-UA"/>
        </w:rPr>
        <w:t>лило дійти висновку про їх актуальність і стосовно рішення з адмініс</w:t>
      </w:r>
      <w:r w:rsidRPr="001F5DCB">
        <w:rPr>
          <w:lang w:val="uk-UA"/>
        </w:rPr>
        <w:t>т</w:t>
      </w:r>
      <w:r w:rsidRPr="001F5DCB">
        <w:rPr>
          <w:lang w:val="uk-UA"/>
        </w:rPr>
        <w:t xml:space="preserve">ративних справ.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Адміністративний суд першої інстанції приймає рішення у двох формах – постанова і ухв</w:t>
      </w:r>
      <w:r w:rsidRPr="001F5DCB">
        <w:rPr>
          <w:lang w:val="uk-UA"/>
        </w:rPr>
        <w:t>а</w:t>
      </w:r>
      <w:r w:rsidRPr="001F5DCB">
        <w:rPr>
          <w:lang w:val="uk-UA"/>
        </w:rPr>
        <w:t>ла.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Вимоги до судового рішення поділені на дві групи: ті, що встано</w:t>
      </w:r>
      <w:r w:rsidRPr="001F5DCB">
        <w:rPr>
          <w:lang w:val="uk-UA"/>
        </w:rPr>
        <w:t>в</w:t>
      </w:r>
      <w:r w:rsidRPr="001F5DCB">
        <w:rPr>
          <w:lang w:val="uk-UA"/>
        </w:rPr>
        <w:t>лені КАС України, і ті, що відповідають правилам юридичної техн</w:t>
      </w:r>
      <w:r w:rsidRPr="001F5DCB">
        <w:rPr>
          <w:lang w:val="uk-UA"/>
        </w:rPr>
        <w:t>і</w:t>
      </w:r>
      <w:r w:rsidRPr="001F5DCB">
        <w:rPr>
          <w:lang w:val="uk-UA"/>
        </w:rPr>
        <w:t xml:space="preserve">ки. КАС України встановлено такі вимоги: законність і </w:t>
      </w:r>
      <w:r w:rsidRPr="001F5DCB">
        <w:rPr>
          <w:lang w:val="uk-UA"/>
        </w:rPr>
        <w:lastRenderedPageBreak/>
        <w:t>о</w:t>
      </w:r>
      <w:r w:rsidRPr="001F5DCB">
        <w:rPr>
          <w:lang w:val="uk-UA"/>
        </w:rPr>
        <w:t>б</w:t>
      </w:r>
      <w:r w:rsidRPr="001F5DCB">
        <w:rPr>
          <w:lang w:val="uk-UA"/>
        </w:rPr>
        <w:t>ґрунтованість (ст. 159), ухвалення у суворій відповідності із визначеним процесуал</w:t>
      </w:r>
      <w:r w:rsidRPr="001F5DCB">
        <w:rPr>
          <w:lang w:val="uk-UA"/>
        </w:rPr>
        <w:t>ь</w:t>
      </w:r>
      <w:r w:rsidRPr="001F5DCB">
        <w:rPr>
          <w:lang w:val="uk-UA"/>
        </w:rPr>
        <w:t>ним порядком (ст. 160), дотримання процесуал</w:t>
      </w:r>
      <w:r w:rsidRPr="001F5DCB">
        <w:rPr>
          <w:lang w:val="uk-UA"/>
        </w:rPr>
        <w:t>ь</w:t>
      </w:r>
      <w:r w:rsidRPr="001F5DCB">
        <w:rPr>
          <w:lang w:val="uk-UA"/>
        </w:rPr>
        <w:t>ної форми (ст. 158) та змісту (ст. 163), винесення у межах комп</w:t>
      </w:r>
      <w:r w:rsidRPr="001F5DCB">
        <w:rPr>
          <w:lang w:val="uk-UA"/>
        </w:rPr>
        <w:t>е</w:t>
      </w:r>
      <w:r w:rsidRPr="001F5DCB">
        <w:rPr>
          <w:lang w:val="uk-UA"/>
        </w:rPr>
        <w:t>тенції адміністративного суду (ст.ст. 161, 162), мотивувальна та резолютивна частини мають ґрунтув</w:t>
      </w:r>
      <w:r w:rsidRPr="001F5DCB">
        <w:rPr>
          <w:lang w:val="uk-UA"/>
        </w:rPr>
        <w:t>а</w:t>
      </w:r>
      <w:r w:rsidRPr="001F5DCB">
        <w:rPr>
          <w:lang w:val="uk-UA"/>
        </w:rPr>
        <w:t>тись на матеріальних і процесуальних нормах, чинних на час вчинення окремої процесуальної дії (випливає з норми ч. 2 ст. 5), оприлюднення у встан</w:t>
      </w:r>
      <w:r w:rsidRPr="001F5DCB">
        <w:rPr>
          <w:lang w:val="uk-UA"/>
        </w:rPr>
        <w:t>о</w:t>
      </w:r>
      <w:r w:rsidRPr="001F5DCB">
        <w:rPr>
          <w:lang w:val="uk-UA"/>
        </w:rPr>
        <w:t>вленому порядку (ст. 167). Ст</w:t>
      </w:r>
      <w:r w:rsidRPr="001F5DCB">
        <w:rPr>
          <w:lang w:val="uk-UA"/>
        </w:rPr>
        <w:t>о</w:t>
      </w:r>
      <w:r w:rsidRPr="001F5DCB">
        <w:rPr>
          <w:lang w:val="uk-UA"/>
        </w:rPr>
        <w:t>совно юридичної техніки, правилам якої має відповідати судове рішення адм</w:t>
      </w:r>
      <w:r w:rsidRPr="001F5DCB">
        <w:rPr>
          <w:lang w:val="uk-UA"/>
        </w:rPr>
        <w:t>і</w:t>
      </w:r>
      <w:r w:rsidRPr="001F5DCB">
        <w:rPr>
          <w:lang w:val="uk-UA"/>
        </w:rPr>
        <w:t>ністративного суду першої інстанції, зазначені такі положення: а) кон</w:t>
      </w:r>
      <w:r w:rsidRPr="001F5DCB">
        <w:rPr>
          <w:lang w:val="uk-UA"/>
        </w:rPr>
        <w:t>к</w:t>
      </w:r>
      <w:r w:rsidRPr="001F5DCB">
        <w:rPr>
          <w:lang w:val="uk-UA"/>
        </w:rPr>
        <w:t>ретність і вичерпна повнота постанови; логіка викладення і зв’язок п</w:t>
      </w:r>
      <w:r w:rsidRPr="001F5DCB">
        <w:rPr>
          <w:lang w:val="uk-UA"/>
        </w:rPr>
        <w:t>о</w:t>
      </w:r>
      <w:r w:rsidRPr="001F5DCB">
        <w:rPr>
          <w:lang w:val="uk-UA"/>
        </w:rPr>
        <w:t>ложень між собою; відсутність суперечностей, прогалин і колізій; я</w:t>
      </w:r>
      <w:r w:rsidRPr="001F5DCB">
        <w:rPr>
          <w:lang w:val="uk-UA"/>
        </w:rPr>
        <w:t>с</w:t>
      </w:r>
      <w:r w:rsidRPr="001F5DCB">
        <w:rPr>
          <w:lang w:val="uk-UA"/>
        </w:rPr>
        <w:t>ність, простота і зрозумілість термінів, що застосовуються; ві</w:t>
      </w:r>
      <w:r w:rsidRPr="001F5DCB">
        <w:rPr>
          <w:lang w:val="uk-UA"/>
        </w:rPr>
        <w:t>д</w:t>
      </w:r>
      <w:r w:rsidRPr="001F5DCB">
        <w:rPr>
          <w:lang w:val="uk-UA"/>
        </w:rPr>
        <w:t>сутність словесних штампів, застарілих виразів, рідкісних слів, емоційно забар</w:t>
      </w:r>
      <w:r w:rsidRPr="001F5DCB">
        <w:rPr>
          <w:lang w:val="uk-UA"/>
        </w:rPr>
        <w:t>в</w:t>
      </w:r>
      <w:r w:rsidRPr="001F5DCB">
        <w:rPr>
          <w:lang w:val="uk-UA"/>
        </w:rPr>
        <w:t>лених термінів; стислість і компактність викладення; скор</w:t>
      </w:r>
      <w:r w:rsidRPr="001F5DCB">
        <w:rPr>
          <w:lang w:val="uk-UA"/>
        </w:rPr>
        <w:t>о</w:t>
      </w:r>
      <w:r w:rsidRPr="001F5DCB">
        <w:rPr>
          <w:lang w:val="uk-UA"/>
        </w:rPr>
        <w:t>чення зайвих дублювань; б) викладення предмета адміністративного позову та сутн</w:t>
      </w:r>
      <w:r w:rsidRPr="001F5DCB">
        <w:rPr>
          <w:lang w:val="uk-UA"/>
        </w:rPr>
        <w:t>о</w:t>
      </w:r>
      <w:r w:rsidRPr="001F5DCB">
        <w:rPr>
          <w:lang w:val="uk-UA"/>
        </w:rPr>
        <w:t>сті позовних вимог; у постанові повинні бути вирішені усі питання п</w:t>
      </w:r>
      <w:r w:rsidRPr="001F5DCB">
        <w:rPr>
          <w:lang w:val="uk-UA"/>
        </w:rPr>
        <w:t>о</w:t>
      </w:r>
      <w:r w:rsidRPr="001F5DCB">
        <w:rPr>
          <w:lang w:val="uk-UA"/>
        </w:rPr>
        <w:t>зовної заяви; не пов</w:t>
      </w:r>
      <w:r w:rsidRPr="001F5DCB">
        <w:rPr>
          <w:lang w:val="uk-UA"/>
        </w:rPr>
        <w:t>и</w:t>
      </w:r>
      <w:r w:rsidRPr="001F5DCB">
        <w:rPr>
          <w:lang w:val="uk-UA"/>
        </w:rPr>
        <w:t>нна містити винятків і відсилань; регулювання має бути однотипним і одноманітним; норми, пол</w:t>
      </w:r>
      <w:r w:rsidRPr="001F5DCB">
        <w:rPr>
          <w:lang w:val="uk-UA"/>
        </w:rPr>
        <w:t>о</w:t>
      </w:r>
      <w:r w:rsidRPr="001F5DCB">
        <w:rPr>
          <w:lang w:val="uk-UA"/>
        </w:rPr>
        <w:t>ження більш загального характеру повинні розміщуватись на початку постан</w:t>
      </w:r>
      <w:r w:rsidRPr="001F5DCB">
        <w:rPr>
          <w:lang w:val="uk-UA"/>
        </w:rPr>
        <w:t>о</w:t>
      </w:r>
      <w:r w:rsidRPr="001F5DCB">
        <w:rPr>
          <w:lang w:val="uk-UA"/>
        </w:rPr>
        <w:t>ви; в) наявність реквізитів, які відображають предмет регулювання, сферу дії, юридичну силу. Постанова повинна мати видову і власну назву, посилання на о</w:t>
      </w:r>
      <w:r w:rsidRPr="001F5DCB">
        <w:rPr>
          <w:lang w:val="uk-UA"/>
        </w:rPr>
        <w:t>р</w:t>
      </w:r>
      <w:r w:rsidRPr="001F5DCB">
        <w:rPr>
          <w:lang w:val="uk-UA"/>
        </w:rPr>
        <w:t>ган, який його видав, дату і місце прийняття, номер і підпис уповнов</w:t>
      </w:r>
      <w:r w:rsidRPr="001F5DCB">
        <w:rPr>
          <w:lang w:val="uk-UA"/>
        </w:rPr>
        <w:t>а</w:t>
      </w:r>
      <w:r w:rsidRPr="001F5DCB">
        <w:rPr>
          <w:lang w:val="uk-UA"/>
        </w:rPr>
        <w:t>женої особи. Серед вимог до судового рішення головною є вимога з</w:t>
      </w:r>
      <w:r w:rsidRPr="001F5DCB">
        <w:rPr>
          <w:lang w:val="uk-UA"/>
        </w:rPr>
        <w:t>а</w:t>
      </w:r>
      <w:r w:rsidRPr="001F5DCB">
        <w:rPr>
          <w:lang w:val="uk-UA"/>
        </w:rPr>
        <w:t>конності і обґрунтов</w:t>
      </w:r>
      <w:r w:rsidRPr="001F5DCB">
        <w:rPr>
          <w:lang w:val="uk-UA"/>
        </w:rPr>
        <w:t>а</w:t>
      </w:r>
      <w:r w:rsidRPr="001F5DCB">
        <w:rPr>
          <w:lang w:val="uk-UA"/>
        </w:rPr>
        <w:t xml:space="preserve">ності судового рішення.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b/>
          <w:lang w:val="uk-UA"/>
        </w:rPr>
        <w:t>У третьому розділі «</w:t>
      </w:r>
      <w:r w:rsidRPr="001F5DCB">
        <w:rPr>
          <w:b/>
          <w:i/>
          <w:lang w:val="uk-UA"/>
        </w:rPr>
        <w:t>Процесуальні акти-документи у апеляці</w:t>
      </w:r>
      <w:r w:rsidRPr="001F5DCB">
        <w:rPr>
          <w:b/>
          <w:i/>
          <w:lang w:val="uk-UA"/>
        </w:rPr>
        <w:t>й</w:t>
      </w:r>
      <w:r w:rsidRPr="001F5DCB">
        <w:rPr>
          <w:b/>
          <w:i/>
          <w:lang w:val="uk-UA"/>
        </w:rPr>
        <w:t>ному та касаційному провадженнях та у процесі виконання суд</w:t>
      </w:r>
      <w:r w:rsidRPr="001F5DCB">
        <w:rPr>
          <w:b/>
          <w:i/>
          <w:lang w:val="uk-UA"/>
        </w:rPr>
        <w:t>о</w:t>
      </w:r>
      <w:r w:rsidRPr="001F5DCB">
        <w:rPr>
          <w:b/>
          <w:i/>
          <w:lang w:val="uk-UA"/>
        </w:rPr>
        <w:t>вих р</w:t>
      </w:r>
      <w:r w:rsidRPr="001F5DCB">
        <w:rPr>
          <w:b/>
          <w:i/>
          <w:lang w:val="uk-UA"/>
        </w:rPr>
        <w:t>і</w:t>
      </w:r>
      <w:r w:rsidRPr="001F5DCB">
        <w:rPr>
          <w:b/>
          <w:i/>
          <w:lang w:val="uk-UA"/>
        </w:rPr>
        <w:t>шень</w:t>
      </w:r>
      <w:r w:rsidRPr="001F5DCB">
        <w:rPr>
          <w:b/>
          <w:lang w:val="uk-UA"/>
        </w:rPr>
        <w:t>»</w:t>
      </w:r>
      <w:r w:rsidRPr="001F5DCB">
        <w:rPr>
          <w:lang w:val="uk-UA"/>
        </w:rPr>
        <w:t xml:space="preserve"> досліджено сутність та зміст процесуальних актів-документів на стадії перегляду судових рішень та у процесі їх викона</w:t>
      </w:r>
      <w:r w:rsidRPr="001F5DCB">
        <w:rPr>
          <w:lang w:val="uk-UA"/>
        </w:rPr>
        <w:t>н</w:t>
      </w:r>
      <w:r w:rsidRPr="001F5DCB">
        <w:rPr>
          <w:lang w:val="uk-UA"/>
        </w:rPr>
        <w:t>ня.</w:t>
      </w:r>
    </w:p>
    <w:p w:rsidR="00A63CF2" w:rsidRPr="001F5DCB" w:rsidRDefault="00A63CF2" w:rsidP="00A63CF2">
      <w:pPr>
        <w:widowControl w:val="0"/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У підрозділі 3.1.</w:t>
      </w:r>
      <w:r w:rsidRPr="001F5DCB">
        <w:rPr>
          <w:i/>
          <w:lang w:val="uk-UA"/>
        </w:rPr>
        <w:t xml:space="preserve"> «Процесуальні акти-документи у апеляційному та касаційному провадженнях</w:t>
      </w:r>
      <w:r w:rsidRPr="001F5DCB">
        <w:rPr>
          <w:lang w:val="uk-UA"/>
        </w:rPr>
        <w:t>» підкреслено, що теоретичні аспекти досл</w:t>
      </w:r>
      <w:r w:rsidRPr="001F5DCB">
        <w:rPr>
          <w:lang w:val="uk-UA"/>
        </w:rPr>
        <w:t>і</w:t>
      </w:r>
      <w:r w:rsidRPr="001F5DCB">
        <w:rPr>
          <w:lang w:val="uk-UA"/>
        </w:rPr>
        <w:t>дження процесуальної форми і змісту апеляційної та апеляційної та к</w:t>
      </w:r>
      <w:r w:rsidRPr="001F5DCB">
        <w:rPr>
          <w:lang w:val="uk-UA"/>
        </w:rPr>
        <w:t>а</w:t>
      </w:r>
      <w:r w:rsidRPr="001F5DCB">
        <w:rPr>
          <w:lang w:val="uk-UA"/>
        </w:rPr>
        <w:t>саційної скарги є досить новими поняттями в юридичній літерат</w:t>
      </w:r>
      <w:r w:rsidRPr="001F5DCB">
        <w:rPr>
          <w:lang w:val="uk-UA"/>
        </w:rPr>
        <w:t>у</w:t>
      </w:r>
      <w:r w:rsidRPr="001F5DCB">
        <w:rPr>
          <w:lang w:val="uk-UA"/>
        </w:rPr>
        <w:t>рі, і формування їх продовжується дотепер. Доведено, що процесуал</w:t>
      </w:r>
      <w:r w:rsidRPr="001F5DCB">
        <w:rPr>
          <w:lang w:val="uk-UA"/>
        </w:rPr>
        <w:t>ь</w:t>
      </w:r>
      <w:r w:rsidRPr="001F5DCB">
        <w:rPr>
          <w:lang w:val="uk-UA"/>
        </w:rPr>
        <w:t>ними актами-документами з адміністративних справ у апеляційному пров</w:t>
      </w:r>
      <w:r w:rsidRPr="001F5DCB">
        <w:rPr>
          <w:lang w:val="uk-UA"/>
        </w:rPr>
        <w:t>а</w:t>
      </w:r>
      <w:r w:rsidRPr="001F5DCB">
        <w:rPr>
          <w:lang w:val="uk-UA"/>
        </w:rPr>
        <w:t>дженні слід назвати систему офіційних актів, які закріплюють процес</w:t>
      </w:r>
      <w:r w:rsidRPr="001F5DCB">
        <w:rPr>
          <w:lang w:val="uk-UA"/>
        </w:rPr>
        <w:t>у</w:t>
      </w:r>
      <w:r w:rsidRPr="001F5DCB">
        <w:rPr>
          <w:lang w:val="uk-UA"/>
        </w:rPr>
        <w:t>альні дії апеляційного адміністративного суду та інших учасників ап</w:t>
      </w:r>
      <w:r w:rsidRPr="001F5DCB">
        <w:rPr>
          <w:lang w:val="uk-UA"/>
        </w:rPr>
        <w:t>е</w:t>
      </w:r>
      <w:r w:rsidRPr="001F5DCB">
        <w:rPr>
          <w:lang w:val="uk-UA"/>
        </w:rPr>
        <w:t>ляційного провадження на кожній його стадії (етапі), прийм</w:t>
      </w:r>
      <w:r w:rsidRPr="001F5DCB">
        <w:rPr>
          <w:lang w:val="uk-UA"/>
        </w:rPr>
        <w:t>а</w:t>
      </w:r>
      <w:r w:rsidRPr="001F5DCB">
        <w:rPr>
          <w:lang w:val="uk-UA"/>
        </w:rPr>
        <w:t>ються з дотриманням необхідної процесуальної форми та змісту у процесі нов</w:t>
      </w:r>
      <w:r w:rsidRPr="001F5DCB">
        <w:rPr>
          <w:lang w:val="uk-UA"/>
        </w:rPr>
        <w:t>о</w:t>
      </w:r>
      <w:r w:rsidRPr="001F5DCB">
        <w:rPr>
          <w:lang w:val="uk-UA"/>
        </w:rPr>
        <w:t>го (повторного) розгляду і перевирішення справи судом апел</w:t>
      </w:r>
      <w:r w:rsidRPr="001F5DCB">
        <w:rPr>
          <w:lang w:val="uk-UA"/>
        </w:rPr>
        <w:t>я</w:t>
      </w:r>
      <w:r w:rsidRPr="001F5DCB">
        <w:rPr>
          <w:lang w:val="uk-UA"/>
        </w:rPr>
        <w:t>ційної інстанції з м</w:t>
      </w:r>
      <w:r w:rsidRPr="001F5DCB">
        <w:rPr>
          <w:lang w:val="uk-UA"/>
        </w:rPr>
        <w:t>е</w:t>
      </w:r>
      <w:r w:rsidRPr="001F5DCB">
        <w:rPr>
          <w:lang w:val="uk-UA"/>
        </w:rPr>
        <w:t>тою захисту прав, свобод та інтересів фізичних осіб, прав та інтересів юридичних осіб у сфері пу</w:t>
      </w:r>
      <w:r w:rsidRPr="001F5DCB">
        <w:rPr>
          <w:lang w:val="uk-UA"/>
        </w:rPr>
        <w:t>б</w:t>
      </w:r>
      <w:r w:rsidRPr="001F5DCB">
        <w:rPr>
          <w:lang w:val="uk-UA"/>
        </w:rPr>
        <w:t>лічно-правових відносин від порушень з боку органів державної влади, органів місцевого самовряд</w:t>
      </w:r>
      <w:r w:rsidRPr="001F5DCB">
        <w:rPr>
          <w:lang w:val="uk-UA"/>
        </w:rPr>
        <w:t>у</w:t>
      </w:r>
      <w:r w:rsidRPr="001F5DCB">
        <w:rPr>
          <w:lang w:val="uk-UA"/>
        </w:rPr>
        <w:t>вання, їхніх посадових і службових осіб, інших суб’єктів при зді</w:t>
      </w:r>
      <w:r w:rsidRPr="001F5DCB">
        <w:rPr>
          <w:lang w:val="uk-UA"/>
        </w:rPr>
        <w:t>й</w:t>
      </w:r>
      <w:r w:rsidRPr="001F5DCB">
        <w:rPr>
          <w:lang w:val="uk-UA"/>
        </w:rPr>
        <w:t>сненні ними владних управлінс</w:t>
      </w:r>
      <w:r w:rsidRPr="001F5DCB">
        <w:rPr>
          <w:lang w:val="uk-UA"/>
        </w:rPr>
        <w:t>ь</w:t>
      </w:r>
      <w:r w:rsidRPr="001F5DCB">
        <w:rPr>
          <w:lang w:val="uk-UA"/>
        </w:rPr>
        <w:t>ких функцій. Процесуальні акти-документи у апеляційному судовому провадженні систем</w:t>
      </w:r>
      <w:r w:rsidRPr="001F5DCB">
        <w:rPr>
          <w:lang w:val="uk-UA"/>
        </w:rPr>
        <w:t>а</w:t>
      </w:r>
      <w:r w:rsidRPr="001F5DCB">
        <w:rPr>
          <w:lang w:val="uk-UA"/>
        </w:rPr>
        <w:t>тизовані за ознаками суб’єкта прийняття на ті, що приймає: 1) колегія суддів у складі трьох суддів; 2) особи, які беруть участь у справі (сторони – позивач та відп</w:t>
      </w:r>
      <w:r w:rsidRPr="001F5DCB">
        <w:rPr>
          <w:lang w:val="uk-UA"/>
        </w:rPr>
        <w:t>о</w:t>
      </w:r>
      <w:r w:rsidRPr="001F5DCB">
        <w:rPr>
          <w:lang w:val="uk-UA"/>
        </w:rPr>
        <w:t xml:space="preserve">відач, треті особи, </w:t>
      </w:r>
      <w:r w:rsidRPr="001F5DCB">
        <w:rPr>
          <w:lang w:val="uk-UA"/>
        </w:rPr>
        <w:lastRenderedPageBreak/>
        <w:t>представники сторін та третіх осіб); 3) органи та ос</w:t>
      </w:r>
      <w:r w:rsidRPr="001F5DCB">
        <w:rPr>
          <w:lang w:val="uk-UA"/>
        </w:rPr>
        <w:t>о</w:t>
      </w:r>
      <w:r w:rsidRPr="001F5DCB">
        <w:rPr>
          <w:lang w:val="uk-UA"/>
        </w:rPr>
        <w:t>би, яким законом надано пр</w:t>
      </w:r>
      <w:r w:rsidRPr="001F5DCB">
        <w:rPr>
          <w:lang w:val="uk-UA"/>
        </w:rPr>
        <w:t>а</w:t>
      </w:r>
      <w:r w:rsidRPr="001F5DCB">
        <w:rPr>
          <w:lang w:val="uk-UA"/>
        </w:rPr>
        <w:t>ва захищати права, свободи та інтереси інших осіб; 4) інші уч</w:t>
      </w:r>
      <w:r w:rsidRPr="001F5DCB">
        <w:rPr>
          <w:lang w:val="uk-UA"/>
        </w:rPr>
        <w:t>а</w:t>
      </w:r>
      <w:r w:rsidRPr="001F5DCB">
        <w:rPr>
          <w:lang w:val="uk-UA"/>
        </w:rPr>
        <w:t xml:space="preserve">сники апеляційного провадження.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color w:val="0000FF"/>
          <w:lang w:val="uk-UA"/>
        </w:rPr>
      </w:pPr>
      <w:r w:rsidRPr="001F5DCB">
        <w:rPr>
          <w:lang w:val="uk-UA"/>
        </w:rPr>
        <w:t>Процесуальні акти-документи у касаційному провадженні склад</w:t>
      </w:r>
      <w:r w:rsidRPr="001F5DCB">
        <w:rPr>
          <w:lang w:val="uk-UA"/>
        </w:rPr>
        <w:t>а</w:t>
      </w:r>
      <w:r w:rsidRPr="001F5DCB">
        <w:rPr>
          <w:lang w:val="uk-UA"/>
        </w:rPr>
        <w:t>ють систему актів, відмінну за сутністю від процесуальних актів-документів, які приймаються при здійсненні провадження в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тивному суді першої та апеляційної інста</w:t>
      </w:r>
      <w:r w:rsidRPr="001F5DCB">
        <w:rPr>
          <w:lang w:val="uk-UA"/>
        </w:rPr>
        <w:t>н</w:t>
      </w:r>
      <w:r w:rsidRPr="001F5DCB">
        <w:rPr>
          <w:lang w:val="uk-UA"/>
        </w:rPr>
        <w:t>цій. Процесуальними актами-документами з адміністративних справ у касаційному провадженні в</w:t>
      </w:r>
      <w:r w:rsidRPr="001F5DCB">
        <w:rPr>
          <w:lang w:val="uk-UA"/>
        </w:rPr>
        <w:t>и</w:t>
      </w:r>
      <w:r w:rsidRPr="001F5DCB">
        <w:rPr>
          <w:lang w:val="uk-UA"/>
        </w:rPr>
        <w:t>значено систему офіційних актів із встановленими з</w:t>
      </w:r>
      <w:r w:rsidRPr="001F5DCB">
        <w:rPr>
          <w:lang w:val="uk-UA"/>
        </w:rPr>
        <w:t>а</w:t>
      </w:r>
      <w:r w:rsidRPr="001F5DCB">
        <w:rPr>
          <w:lang w:val="uk-UA"/>
        </w:rPr>
        <w:t>коном формою та змістом відповідних тим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суальним діям, які виникають на підставі цього а</w:t>
      </w:r>
      <w:r w:rsidRPr="001F5DCB">
        <w:rPr>
          <w:lang w:val="uk-UA"/>
        </w:rPr>
        <w:t>к</w:t>
      </w:r>
      <w:r w:rsidRPr="001F5DCB">
        <w:rPr>
          <w:lang w:val="uk-UA"/>
        </w:rPr>
        <w:t>та або передують його прийняттю у касаційному провадженні, закріплюють процесуальні дії у процесі перевірки судом касаційної і</w:t>
      </w:r>
      <w:r w:rsidRPr="001F5DCB">
        <w:rPr>
          <w:lang w:val="uk-UA"/>
        </w:rPr>
        <w:t>н</w:t>
      </w:r>
      <w:r w:rsidRPr="001F5DCB">
        <w:rPr>
          <w:lang w:val="uk-UA"/>
        </w:rPr>
        <w:t>станції законності і обґрунтов</w:t>
      </w:r>
      <w:r w:rsidRPr="001F5DCB">
        <w:rPr>
          <w:lang w:val="uk-UA"/>
        </w:rPr>
        <w:t>а</w:t>
      </w:r>
      <w:r w:rsidRPr="001F5DCB">
        <w:rPr>
          <w:lang w:val="uk-UA"/>
        </w:rPr>
        <w:t xml:space="preserve">ності судових рішень судів першої та апеляційної інстанцій. </w:t>
      </w:r>
    </w:p>
    <w:p w:rsidR="00A63CF2" w:rsidRPr="001F5DCB" w:rsidRDefault="00A63CF2" w:rsidP="00A63CF2">
      <w:pPr>
        <w:pStyle w:val="HTML0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DCB">
        <w:rPr>
          <w:rFonts w:ascii="Times New Roman" w:hAnsi="Times New Roman" w:cs="Times New Roman"/>
          <w:sz w:val="24"/>
          <w:szCs w:val="24"/>
          <w:lang w:val="uk-UA"/>
        </w:rPr>
        <w:t>У розділі 3.2.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«Процесуальні акти-документи у процесі вик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>нання судових р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шень» 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розглядаються</w:t>
      </w:r>
      <w:r w:rsidRPr="001F5D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процесуальні питання, пов’язані із 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конанням судових рішень в адміністративних справах, регламентов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 xml:space="preserve">ні нормами Розділу </w:t>
      </w:r>
      <w:r w:rsidRPr="001F5D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 xml:space="preserve"> КАС України. </w:t>
      </w:r>
    </w:p>
    <w:p w:rsidR="00A63CF2" w:rsidRPr="001F5DCB" w:rsidRDefault="00A63CF2" w:rsidP="00A63CF2">
      <w:pPr>
        <w:pStyle w:val="HTML0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DCB">
        <w:rPr>
          <w:rFonts w:ascii="Times New Roman" w:hAnsi="Times New Roman" w:cs="Times New Roman"/>
          <w:sz w:val="24"/>
          <w:szCs w:val="24"/>
          <w:lang w:val="uk-UA"/>
        </w:rPr>
        <w:t>Процесуальними актами-документами, які оформлюються у проц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сі виконання судових 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шень, фіксуються необхідні процесуальні дії. Вони мають юридичне значення і тому до них застос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вуються усі ті вимоги, які ставляться до таких 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тів-документів: а) у них знаходить відображення об’єктивна дійсність з виконання с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дового рішення через певну інформацію; б) така інформація фікс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ється адекватними засобами і способами (технічними, письмовими тощо); в) фіксування здійснюєт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ся на носієві інформації, відповідному до способу фіксування. Процес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альними акт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ми-документами, які складаються у процесі виконання судових рішень, названі акти, які мають юридичне значення, закріпл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ють процесуальні дії з виконання судових рішень, приймаються з д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триманням необхідної процесуальної форми та змісту. Їх осн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вними видами виділені: виконавчий лист; дублікат виконавчого листа; мирова угода, укладена між сторонами виконавчого провадження; заява; ухв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ла; подання де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жавного виконавця.</w:t>
      </w:r>
    </w:p>
    <w:p w:rsidR="00A63CF2" w:rsidRPr="001F5DCB" w:rsidRDefault="00A63CF2" w:rsidP="00A63CF2">
      <w:pPr>
        <w:pStyle w:val="Normal"/>
        <w:suppressAutoHyphens/>
        <w:spacing w:before="120" w:after="60" w:line="360" w:lineRule="auto"/>
        <w:jc w:val="center"/>
        <w:rPr>
          <w:b w:val="0"/>
          <w:sz w:val="24"/>
          <w:szCs w:val="24"/>
        </w:rPr>
      </w:pPr>
      <w:r w:rsidRPr="001F5DCB">
        <w:rPr>
          <w:b w:val="0"/>
          <w:sz w:val="24"/>
          <w:szCs w:val="24"/>
        </w:rPr>
        <w:t>ВИСНОВКИ</w:t>
      </w:r>
    </w:p>
    <w:p w:rsidR="00A63CF2" w:rsidRPr="001F5DCB" w:rsidRDefault="00A63CF2" w:rsidP="00A63CF2">
      <w:pPr>
        <w:pStyle w:val="Normal"/>
        <w:suppressAutoHyphens/>
        <w:spacing w:line="360" w:lineRule="auto"/>
        <w:ind w:firstLine="397"/>
        <w:rPr>
          <w:sz w:val="24"/>
          <w:szCs w:val="24"/>
        </w:rPr>
      </w:pPr>
      <w:r w:rsidRPr="001F5DCB">
        <w:rPr>
          <w:sz w:val="24"/>
          <w:szCs w:val="24"/>
        </w:rPr>
        <w:t>У дисертації наведене теоретичне узагальнення і нове вирішення наукового завдання визначення сутності і змісту процесуальних актів-документів у адміністративному судочинстві, у результаті чого отримані такі найважливіші результати: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1. Процесуальні акти-документи у адміністративному судочи</w:t>
      </w:r>
      <w:r w:rsidRPr="001F5DCB">
        <w:rPr>
          <w:lang w:val="uk-UA"/>
        </w:rPr>
        <w:t>н</w:t>
      </w:r>
      <w:r w:rsidRPr="001F5DCB">
        <w:rPr>
          <w:lang w:val="uk-UA"/>
        </w:rPr>
        <w:t>стві – це система офіційних а</w:t>
      </w:r>
      <w:r w:rsidRPr="001F5DCB">
        <w:rPr>
          <w:lang w:val="uk-UA"/>
        </w:rPr>
        <w:t>к</w:t>
      </w:r>
      <w:r w:rsidRPr="001F5DCB">
        <w:rPr>
          <w:lang w:val="uk-UA"/>
        </w:rPr>
        <w:t>тів, які закріплюють процесуальні дії суду та інших учасників суд</w:t>
      </w:r>
      <w:r w:rsidRPr="001F5DCB">
        <w:rPr>
          <w:lang w:val="uk-UA"/>
        </w:rPr>
        <w:t>о</w:t>
      </w:r>
      <w:r w:rsidRPr="001F5DCB">
        <w:rPr>
          <w:lang w:val="uk-UA"/>
        </w:rPr>
        <w:t>вого адміністративного процесу на кожній його стадії (етапі), приймаються з дотр</w:t>
      </w:r>
      <w:r w:rsidRPr="001F5DCB">
        <w:rPr>
          <w:lang w:val="uk-UA"/>
        </w:rPr>
        <w:t>и</w:t>
      </w:r>
      <w:r w:rsidRPr="001F5DCB">
        <w:rPr>
          <w:lang w:val="uk-UA"/>
        </w:rPr>
        <w:t>манням необхідної процесуальної форми та змісту з метою з</w:t>
      </w:r>
      <w:r w:rsidRPr="001F5DCB">
        <w:rPr>
          <w:lang w:val="uk-UA"/>
        </w:rPr>
        <w:t>а</w:t>
      </w:r>
      <w:r w:rsidRPr="001F5DCB">
        <w:rPr>
          <w:lang w:val="uk-UA"/>
        </w:rPr>
        <w:t xml:space="preserve">хисту прав, свобод та інтересів фізичних осіб, прав та інтересів юридичних осіб у сфері </w:t>
      </w:r>
      <w:r w:rsidRPr="001F5DCB">
        <w:rPr>
          <w:lang w:val="uk-UA"/>
        </w:rPr>
        <w:lastRenderedPageBreak/>
        <w:t>публічно-правових ві</w:t>
      </w:r>
      <w:r w:rsidRPr="001F5DCB">
        <w:rPr>
          <w:lang w:val="uk-UA"/>
        </w:rPr>
        <w:t>д</w:t>
      </w:r>
      <w:r w:rsidRPr="001F5DCB">
        <w:rPr>
          <w:lang w:val="uk-UA"/>
        </w:rPr>
        <w:t>носин від порушень з боку орг</w:t>
      </w:r>
      <w:r w:rsidRPr="001F5DCB">
        <w:rPr>
          <w:lang w:val="uk-UA"/>
        </w:rPr>
        <w:t>а</w:t>
      </w:r>
      <w:r w:rsidRPr="001F5DCB">
        <w:rPr>
          <w:lang w:val="uk-UA"/>
        </w:rPr>
        <w:t>нів державної влади, органів місцевого самовряд</w:t>
      </w:r>
      <w:r w:rsidRPr="001F5DCB">
        <w:rPr>
          <w:lang w:val="uk-UA"/>
        </w:rPr>
        <w:t>у</w:t>
      </w:r>
      <w:r w:rsidRPr="001F5DCB">
        <w:rPr>
          <w:lang w:val="uk-UA"/>
        </w:rPr>
        <w:t>вання, їх посадових і службових осіб, інших суб’єктів при здійсненні ними владних управлінс</w:t>
      </w:r>
      <w:r w:rsidRPr="001F5DCB">
        <w:rPr>
          <w:lang w:val="uk-UA"/>
        </w:rPr>
        <w:t>ь</w:t>
      </w:r>
      <w:r w:rsidRPr="001F5DCB">
        <w:rPr>
          <w:lang w:val="uk-UA"/>
        </w:rPr>
        <w:t>ких функцій. Особливостями, які відрізняють ці акти від і</w:t>
      </w:r>
      <w:r w:rsidRPr="001F5DCB">
        <w:rPr>
          <w:lang w:val="uk-UA"/>
        </w:rPr>
        <w:t>н</w:t>
      </w:r>
      <w:r w:rsidRPr="001F5DCB">
        <w:rPr>
          <w:lang w:val="uk-UA"/>
        </w:rPr>
        <w:t>ших актів-документів, прийнятих у процесі здійснення провадження у цивільних, господарс</w:t>
      </w:r>
      <w:r w:rsidRPr="001F5DCB">
        <w:rPr>
          <w:lang w:val="uk-UA"/>
        </w:rPr>
        <w:t>ь</w:t>
      </w:r>
      <w:r w:rsidRPr="001F5DCB">
        <w:rPr>
          <w:lang w:val="uk-UA"/>
        </w:rPr>
        <w:t>ких чи кримінальних справах, визначено: прийняття уповноваженим органом держави – а</w:t>
      </w:r>
      <w:r w:rsidRPr="001F5DCB">
        <w:rPr>
          <w:lang w:val="uk-UA"/>
        </w:rPr>
        <w:t>д</w:t>
      </w:r>
      <w:r w:rsidRPr="001F5DCB">
        <w:rPr>
          <w:lang w:val="uk-UA"/>
        </w:rPr>
        <w:t>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тивним судом; обов’язковий характер для суб’єктів – учасників правовідносин; індивідуал</w:t>
      </w:r>
      <w:r w:rsidRPr="001F5DCB">
        <w:rPr>
          <w:lang w:val="uk-UA"/>
        </w:rPr>
        <w:t>ь</w:t>
      </w:r>
      <w:r w:rsidRPr="001F5DCB">
        <w:rPr>
          <w:lang w:val="uk-UA"/>
        </w:rPr>
        <w:t>ний характер та формальна визначеність; відсу</w:t>
      </w:r>
      <w:r w:rsidRPr="001F5DCB">
        <w:rPr>
          <w:lang w:val="uk-UA"/>
        </w:rPr>
        <w:t>т</w:t>
      </w:r>
      <w:r w:rsidRPr="001F5DCB">
        <w:rPr>
          <w:lang w:val="uk-UA"/>
        </w:rPr>
        <w:t>ність поширення дії на відносини, які виникають після прийняття; можуть бути оскаржені у передбаченому КАС України п</w:t>
      </w:r>
      <w:r w:rsidRPr="001F5DCB">
        <w:rPr>
          <w:lang w:val="uk-UA"/>
        </w:rPr>
        <w:t>о</w:t>
      </w:r>
      <w:r w:rsidRPr="001F5DCB">
        <w:rPr>
          <w:lang w:val="uk-UA"/>
        </w:rPr>
        <w:t>рядку.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2. Вимоги до процесуальних актів-документів у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>ному судочинстві поділено на дві групи: загальні та особливі. Загальн</w:t>
      </w:r>
      <w:r w:rsidRPr="001F5DCB">
        <w:rPr>
          <w:lang w:val="uk-UA"/>
        </w:rPr>
        <w:t>и</w:t>
      </w:r>
      <w:r w:rsidRPr="001F5DCB">
        <w:rPr>
          <w:lang w:val="uk-UA"/>
        </w:rPr>
        <w:t>ми названі вимоги, які пр</w:t>
      </w:r>
      <w:r w:rsidRPr="001F5DCB">
        <w:rPr>
          <w:lang w:val="uk-UA"/>
        </w:rPr>
        <w:t>и</w:t>
      </w:r>
      <w:r w:rsidRPr="001F5DCB">
        <w:rPr>
          <w:lang w:val="uk-UA"/>
        </w:rPr>
        <w:t>таманні усім актам-документам, незалежно від того, мають вони юр</w:t>
      </w:r>
      <w:r w:rsidRPr="001F5DCB">
        <w:rPr>
          <w:lang w:val="uk-UA"/>
        </w:rPr>
        <w:t>и</w:t>
      </w:r>
      <w:r w:rsidRPr="001F5DCB">
        <w:rPr>
          <w:lang w:val="uk-UA"/>
        </w:rPr>
        <w:t>дичне значення чи ні. Особливими визначені ті, які характерні для актів, що мають юридичне значе</w:t>
      </w:r>
      <w:r w:rsidRPr="001F5DCB">
        <w:rPr>
          <w:lang w:val="uk-UA"/>
        </w:rPr>
        <w:t>н</w:t>
      </w:r>
      <w:r w:rsidRPr="001F5DCB">
        <w:rPr>
          <w:lang w:val="uk-UA"/>
        </w:rPr>
        <w:t>ня. До загальних вимог віднесено: а) відображення у документі явищ об’єктивної дійсн</w:t>
      </w:r>
      <w:r w:rsidRPr="001F5DCB">
        <w:rPr>
          <w:lang w:val="uk-UA"/>
        </w:rPr>
        <w:t>о</w:t>
      </w:r>
      <w:r w:rsidRPr="001F5DCB">
        <w:rPr>
          <w:lang w:val="uk-UA"/>
        </w:rPr>
        <w:t>сті та розумової діяльності людини через інформацію; б) відображе</w:t>
      </w:r>
      <w:r w:rsidRPr="001F5DCB">
        <w:rPr>
          <w:lang w:val="uk-UA"/>
        </w:rPr>
        <w:t>н</w:t>
      </w:r>
      <w:r w:rsidRPr="001F5DCB">
        <w:rPr>
          <w:lang w:val="uk-UA"/>
        </w:rPr>
        <w:t>ня зазначеної інформації шляхом фіксува</w:t>
      </w:r>
      <w:r w:rsidRPr="001F5DCB">
        <w:rPr>
          <w:lang w:val="uk-UA"/>
        </w:rPr>
        <w:t>н</w:t>
      </w:r>
      <w:r w:rsidRPr="001F5DCB">
        <w:rPr>
          <w:lang w:val="uk-UA"/>
        </w:rPr>
        <w:t>ня адекватними способами та засобами (письмово або графічно, за допомогою технічних засобів а</w:t>
      </w:r>
      <w:r w:rsidRPr="001F5DCB">
        <w:rPr>
          <w:lang w:val="uk-UA"/>
        </w:rPr>
        <w:t>у</w:t>
      </w:r>
      <w:r w:rsidRPr="001F5DCB">
        <w:rPr>
          <w:lang w:val="uk-UA"/>
        </w:rPr>
        <w:t>діо-, відеофіксування, шляхом використання комп’ютерної техніки т</w:t>
      </w:r>
      <w:r w:rsidRPr="001F5DCB">
        <w:rPr>
          <w:lang w:val="uk-UA"/>
        </w:rPr>
        <w:t>о</w:t>
      </w:r>
      <w:r w:rsidRPr="001F5DCB">
        <w:rPr>
          <w:lang w:val="uk-UA"/>
        </w:rPr>
        <w:t>що); в) фіксування здійснюється на носієві, відповідному тому способу фіксування, який використовується – на папері, фотоплівці, електр</w:t>
      </w:r>
      <w:r w:rsidRPr="001F5DCB">
        <w:rPr>
          <w:lang w:val="uk-UA"/>
        </w:rPr>
        <w:t>о</w:t>
      </w:r>
      <w:r w:rsidRPr="001F5DCB">
        <w:rPr>
          <w:lang w:val="uk-UA"/>
        </w:rPr>
        <w:t>нному носієві тощо. Особливі вимоги доповнюють заг</w:t>
      </w:r>
      <w:r w:rsidRPr="001F5DCB">
        <w:rPr>
          <w:lang w:val="uk-UA"/>
        </w:rPr>
        <w:t>а</w:t>
      </w:r>
      <w:r w:rsidRPr="001F5DCB">
        <w:rPr>
          <w:lang w:val="uk-UA"/>
        </w:rPr>
        <w:t>льні і ними є: а) форма акта визначена КАС України; б) зміст акта відповідний пе</w:t>
      </w:r>
      <w:r w:rsidRPr="001F5DCB">
        <w:rPr>
          <w:lang w:val="uk-UA"/>
        </w:rPr>
        <w:t>в</w:t>
      </w:r>
      <w:r w:rsidRPr="001F5DCB">
        <w:rPr>
          <w:lang w:val="uk-UA"/>
        </w:rPr>
        <w:t>ній процесуальній дії; в) наявні відомості щодо органу чи особи, яка упо</w:t>
      </w:r>
      <w:r w:rsidRPr="001F5DCB">
        <w:rPr>
          <w:lang w:val="uk-UA"/>
        </w:rPr>
        <w:t>в</w:t>
      </w:r>
      <w:r w:rsidRPr="001F5DCB">
        <w:rPr>
          <w:lang w:val="uk-UA"/>
        </w:rPr>
        <w:t>новажена щодо прийняття такого акта, реквізитів акта тощо; г) прийня</w:t>
      </w:r>
      <w:r w:rsidRPr="001F5DCB">
        <w:rPr>
          <w:lang w:val="uk-UA"/>
        </w:rPr>
        <w:t>т</w:t>
      </w:r>
      <w:r w:rsidRPr="001F5DCB">
        <w:rPr>
          <w:lang w:val="uk-UA"/>
        </w:rPr>
        <w:t>тя (оформлення) акта уп</w:t>
      </w:r>
      <w:r w:rsidRPr="001F5DCB">
        <w:rPr>
          <w:lang w:val="uk-UA"/>
        </w:rPr>
        <w:t>о</w:t>
      </w:r>
      <w:r w:rsidRPr="001F5DCB">
        <w:rPr>
          <w:lang w:val="uk-UA"/>
        </w:rPr>
        <w:t>вноваженою особою.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3. Адміністративний позов – вимога заінтересованої особи, зверн</w:t>
      </w:r>
      <w:r w:rsidRPr="001F5DCB">
        <w:rPr>
          <w:lang w:val="uk-UA"/>
        </w:rPr>
        <w:t>е</w:t>
      </w:r>
      <w:r w:rsidRPr="001F5DCB">
        <w:rPr>
          <w:lang w:val="uk-UA"/>
        </w:rPr>
        <w:t>на до адміністративного суду, про здійснення правосуддя у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тивній справі на захист своїх прав, свобод та інтересів, поруш</w:t>
      </w:r>
      <w:r w:rsidRPr="001F5DCB">
        <w:rPr>
          <w:lang w:val="uk-UA"/>
        </w:rPr>
        <w:t>е</w:t>
      </w:r>
      <w:r w:rsidRPr="001F5DCB">
        <w:rPr>
          <w:lang w:val="uk-UA"/>
        </w:rPr>
        <w:t>них у публічно-правових відносинах або вимогу суб’єкта владних повнов</w:t>
      </w:r>
      <w:r w:rsidRPr="001F5DCB">
        <w:rPr>
          <w:lang w:val="uk-UA"/>
        </w:rPr>
        <w:t>а</w:t>
      </w:r>
      <w:r w:rsidRPr="001F5DCB">
        <w:rPr>
          <w:lang w:val="uk-UA"/>
        </w:rPr>
        <w:t>жень про усунення перешкод реалізації компете</w:t>
      </w:r>
      <w:r w:rsidRPr="001F5DCB">
        <w:rPr>
          <w:lang w:val="uk-UA"/>
        </w:rPr>
        <w:t>н</w:t>
      </w:r>
      <w:r w:rsidRPr="001F5DCB">
        <w:rPr>
          <w:lang w:val="uk-UA"/>
        </w:rPr>
        <w:t>ції на захист об’єктивного права. Кожен вид процесуальних актів-документів, які пр</w:t>
      </w:r>
      <w:r w:rsidRPr="001F5DCB">
        <w:rPr>
          <w:lang w:val="uk-UA"/>
        </w:rPr>
        <w:t>и</w:t>
      </w:r>
      <w:r w:rsidRPr="001F5DCB">
        <w:rPr>
          <w:lang w:val="uk-UA"/>
        </w:rPr>
        <w:t>ймаються (оформлюються) під час здійснення провадження у суді першої і</w:t>
      </w:r>
      <w:r w:rsidRPr="001F5DCB">
        <w:rPr>
          <w:lang w:val="uk-UA"/>
        </w:rPr>
        <w:t>н</w:t>
      </w:r>
      <w:r w:rsidRPr="001F5DCB">
        <w:rPr>
          <w:lang w:val="uk-UA"/>
        </w:rPr>
        <w:t>станції, має свої особливості, обумовлені їх місцем і роллю у провадженні. Ознаками судового рішення визначені: а) його прийня</w:t>
      </w:r>
      <w:r w:rsidRPr="001F5DCB">
        <w:rPr>
          <w:lang w:val="uk-UA"/>
        </w:rPr>
        <w:t>т</w:t>
      </w:r>
      <w:r w:rsidRPr="001F5DCB">
        <w:rPr>
          <w:lang w:val="uk-UA"/>
        </w:rPr>
        <w:t>тям завершується процесуальна діял</w:t>
      </w:r>
      <w:r w:rsidRPr="001F5DCB">
        <w:rPr>
          <w:lang w:val="uk-UA"/>
        </w:rPr>
        <w:t>ь</w:t>
      </w:r>
      <w:r w:rsidRPr="001F5DCB">
        <w:rPr>
          <w:lang w:val="uk-UA"/>
        </w:rPr>
        <w:t>ність суду щодо вирішення справи по суті; б) являє собою акт правосуддя, спрямований на захист поруш</w:t>
      </w:r>
      <w:r w:rsidRPr="001F5DCB">
        <w:rPr>
          <w:lang w:val="uk-UA"/>
        </w:rPr>
        <w:t>е</w:t>
      </w:r>
      <w:r w:rsidRPr="001F5DCB">
        <w:rPr>
          <w:lang w:val="uk-UA"/>
        </w:rPr>
        <w:t>ного чи оспорюваного суб’єктивного права чи охоронюваного законом інтересу сторін спірного правовідношення; в) має встановлені закон</w:t>
      </w:r>
      <w:r w:rsidRPr="001F5DCB">
        <w:rPr>
          <w:lang w:val="uk-UA"/>
        </w:rPr>
        <w:t>о</w:t>
      </w:r>
      <w:r w:rsidRPr="001F5DCB">
        <w:rPr>
          <w:lang w:val="uk-UA"/>
        </w:rPr>
        <w:t>давством форму і зміст, що взаємозв’язані і взаємообумовлені. Адміні</w:t>
      </w:r>
      <w:r w:rsidRPr="001F5DCB">
        <w:rPr>
          <w:lang w:val="uk-UA"/>
        </w:rPr>
        <w:t>с</w:t>
      </w:r>
      <w:r w:rsidRPr="001F5DCB">
        <w:rPr>
          <w:lang w:val="uk-UA"/>
        </w:rPr>
        <w:t>тративний суд першої інстанції приймає рішення у двох формах – п</w:t>
      </w:r>
      <w:r w:rsidRPr="001F5DCB">
        <w:rPr>
          <w:lang w:val="uk-UA"/>
        </w:rPr>
        <w:t>о</w:t>
      </w:r>
      <w:r w:rsidRPr="001F5DCB">
        <w:rPr>
          <w:lang w:val="uk-UA"/>
        </w:rPr>
        <w:t>станова і ухвала. Постанова характеризується тим, що: а) є формою р</w:t>
      </w:r>
      <w:r w:rsidRPr="001F5DCB">
        <w:rPr>
          <w:lang w:val="uk-UA"/>
        </w:rPr>
        <w:t>і</w:t>
      </w:r>
      <w:r w:rsidRPr="001F5DCB">
        <w:rPr>
          <w:lang w:val="uk-UA"/>
        </w:rPr>
        <w:t>шення адміністративного суду; б) ця фо</w:t>
      </w:r>
      <w:r w:rsidRPr="001F5DCB">
        <w:rPr>
          <w:lang w:val="uk-UA"/>
        </w:rPr>
        <w:t>р</w:t>
      </w:r>
      <w:r w:rsidRPr="001F5DCB">
        <w:rPr>
          <w:lang w:val="uk-UA"/>
        </w:rPr>
        <w:t>ма тільки письмова; в) ухвалюється іменем України; г) нею вирішується вимоги адміністр</w:t>
      </w:r>
      <w:r w:rsidRPr="001F5DCB">
        <w:rPr>
          <w:lang w:val="uk-UA"/>
        </w:rPr>
        <w:t>а</w:t>
      </w:r>
      <w:r w:rsidRPr="001F5DCB">
        <w:rPr>
          <w:lang w:val="uk-UA"/>
        </w:rPr>
        <w:t>тивного позову по суті. Осно</w:t>
      </w:r>
      <w:r w:rsidRPr="001F5DCB">
        <w:rPr>
          <w:lang w:val="uk-UA"/>
        </w:rPr>
        <w:t>в</w:t>
      </w:r>
      <w:r w:rsidRPr="001F5DCB">
        <w:rPr>
          <w:lang w:val="uk-UA"/>
        </w:rPr>
        <w:t xml:space="preserve">ними ознаками ухвали адміністративного суду першої інстанції є таке: а) це </w:t>
      </w:r>
      <w:r w:rsidRPr="001F5DCB">
        <w:rPr>
          <w:lang w:val="uk-UA"/>
        </w:rPr>
        <w:lastRenderedPageBreak/>
        <w:t>форма рішення суду; б) ця форма м</w:t>
      </w:r>
      <w:r w:rsidRPr="001F5DCB">
        <w:rPr>
          <w:lang w:val="uk-UA"/>
        </w:rPr>
        <w:t>о</w:t>
      </w:r>
      <w:r w:rsidRPr="001F5DCB">
        <w:rPr>
          <w:lang w:val="uk-UA"/>
        </w:rPr>
        <w:t>же бути двох видів – письмова або усна; в) виноситься стосовно проц</w:t>
      </w:r>
      <w:r w:rsidRPr="001F5DCB">
        <w:rPr>
          <w:lang w:val="uk-UA"/>
        </w:rPr>
        <w:t>е</w:t>
      </w:r>
      <w:r w:rsidRPr="001F5DCB">
        <w:rPr>
          <w:lang w:val="uk-UA"/>
        </w:rPr>
        <w:t>дурних питань розгляду адміністративної справи. Складний зміст суд</w:t>
      </w:r>
      <w:r w:rsidRPr="001F5DCB">
        <w:rPr>
          <w:lang w:val="uk-UA"/>
        </w:rPr>
        <w:t>о</w:t>
      </w:r>
      <w:r w:rsidRPr="001F5DCB">
        <w:rPr>
          <w:lang w:val="uk-UA"/>
        </w:rPr>
        <w:t>вого рішення, яке містить чотири частини – вступну, описову, мотив</w:t>
      </w:r>
      <w:r w:rsidRPr="001F5DCB">
        <w:rPr>
          <w:lang w:val="uk-UA"/>
        </w:rPr>
        <w:t>у</w:t>
      </w:r>
      <w:r w:rsidRPr="001F5DCB">
        <w:rPr>
          <w:lang w:val="uk-UA"/>
        </w:rPr>
        <w:t>вальну та резолютивну – обумовлює системність рішення: як обґрунт</w:t>
      </w:r>
      <w:r w:rsidRPr="001F5DCB">
        <w:rPr>
          <w:lang w:val="uk-UA"/>
        </w:rPr>
        <w:t>о</w:t>
      </w:r>
      <w:r w:rsidRPr="001F5DCB">
        <w:rPr>
          <w:lang w:val="uk-UA"/>
        </w:rPr>
        <w:t>ваного акта правосуддя та процесуального акта-документа, яким закрі</w:t>
      </w:r>
      <w:r w:rsidRPr="001F5DCB">
        <w:rPr>
          <w:lang w:val="uk-UA"/>
        </w:rPr>
        <w:t>п</w:t>
      </w:r>
      <w:r w:rsidRPr="001F5DCB">
        <w:rPr>
          <w:lang w:val="uk-UA"/>
        </w:rPr>
        <w:t>люється результат процес</w:t>
      </w:r>
      <w:r w:rsidRPr="001F5DCB">
        <w:rPr>
          <w:lang w:val="uk-UA"/>
        </w:rPr>
        <w:t>у</w:t>
      </w:r>
      <w:r w:rsidRPr="001F5DCB">
        <w:rPr>
          <w:lang w:val="uk-UA"/>
        </w:rPr>
        <w:t>ального порядку розгляду адміністративної справи.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4. Удосконалення правового регулювання форми та змісту проц</w:t>
      </w:r>
      <w:r w:rsidRPr="001F5DCB">
        <w:rPr>
          <w:lang w:val="uk-UA"/>
        </w:rPr>
        <w:t>е</w:t>
      </w:r>
      <w:r w:rsidRPr="001F5DCB">
        <w:rPr>
          <w:lang w:val="uk-UA"/>
        </w:rPr>
        <w:t>суальних а</w:t>
      </w:r>
      <w:r w:rsidRPr="001F5DCB">
        <w:rPr>
          <w:lang w:val="uk-UA"/>
        </w:rPr>
        <w:t>к</w:t>
      </w:r>
      <w:r w:rsidRPr="001F5DCB">
        <w:rPr>
          <w:lang w:val="uk-UA"/>
        </w:rPr>
        <w:t>тів-документів у адміністративному судочинстві доцільно здійснити за такими н</w:t>
      </w:r>
      <w:r w:rsidRPr="001F5DCB">
        <w:rPr>
          <w:lang w:val="uk-UA"/>
        </w:rPr>
        <w:t>а</w:t>
      </w:r>
      <w:r w:rsidRPr="001F5DCB">
        <w:rPr>
          <w:lang w:val="uk-UA"/>
        </w:rPr>
        <w:t>прямками: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spacing w:val="-4"/>
          <w:lang w:val="uk-UA"/>
        </w:rPr>
      </w:pPr>
      <w:r w:rsidRPr="001F5DCB">
        <w:rPr>
          <w:spacing w:val="-4"/>
          <w:lang w:val="uk-UA"/>
        </w:rPr>
        <w:t>– встановлення правил складання документів шляхом закрі</w:t>
      </w:r>
      <w:r w:rsidRPr="001F5DCB">
        <w:rPr>
          <w:spacing w:val="-4"/>
          <w:lang w:val="uk-UA"/>
        </w:rPr>
        <w:t>п</w:t>
      </w:r>
      <w:r w:rsidRPr="001F5DCB">
        <w:rPr>
          <w:spacing w:val="-4"/>
          <w:lang w:val="uk-UA"/>
        </w:rPr>
        <w:t>лення прийомів і способів юридичної техніки. Вони можуть бути звед</w:t>
      </w:r>
      <w:r w:rsidRPr="001F5DCB">
        <w:rPr>
          <w:spacing w:val="-4"/>
          <w:lang w:val="uk-UA"/>
        </w:rPr>
        <w:t>е</w:t>
      </w:r>
      <w:r w:rsidRPr="001F5DCB">
        <w:rPr>
          <w:spacing w:val="-4"/>
          <w:lang w:val="uk-UA"/>
        </w:rPr>
        <w:t>ні у три групи: 1) правила в</w:t>
      </w:r>
      <w:r w:rsidRPr="001F5DCB">
        <w:rPr>
          <w:spacing w:val="-4"/>
          <w:lang w:val="uk-UA"/>
        </w:rPr>
        <w:t>и</w:t>
      </w:r>
      <w:r w:rsidRPr="001F5DCB">
        <w:rPr>
          <w:spacing w:val="-4"/>
          <w:lang w:val="uk-UA"/>
        </w:rPr>
        <w:t>кладення правових норм в акті; 2) правила викл</w:t>
      </w:r>
      <w:r w:rsidRPr="001F5DCB">
        <w:rPr>
          <w:spacing w:val="-4"/>
          <w:lang w:val="uk-UA"/>
        </w:rPr>
        <w:t>а</w:t>
      </w:r>
      <w:r w:rsidRPr="001F5DCB">
        <w:rPr>
          <w:spacing w:val="-4"/>
          <w:lang w:val="uk-UA"/>
        </w:rPr>
        <w:t>дення змісту і структури акта; 3) правила зовнішнього офор</w:t>
      </w:r>
      <w:r w:rsidRPr="001F5DCB">
        <w:rPr>
          <w:spacing w:val="-4"/>
          <w:lang w:val="uk-UA"/>
        </w:rPr>
        <w:t>м</w:t>
      </w:r>
      <w:r w:rsidRPr="001F5DCB">
        <w:rPr>
          <w:spacing w:val="-4"/>
          <w:lang w:val="uk-UA"/>
        </w:rPr>
        <w:t>лення акта;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– закріплення форми кожного акта-документа відповідних в</w:t>
      </w:r>
      <w:r w:rsidRPr="001F5DCB">
        <w:rPr>
          <w:lang w:val="uk-UA"/>
        </w:rPr>
        <w:t>и</w:t>
      </w:r>
      <w:r w:rsidRPr="001F5DCB">
        <w:rPr>
          <w:lang w:val="uk-UA"/>
        </w:rPr>
        <w:t>мог до них, способу викладення – письмового чи усного, порядку фі</w:t>
      </w:r>
      <w:r w:rsidRPr="001F5DCB">
        <w:rPr>
          <w:lang w:val="uk-UA"/>
        </w:rPr>
        <w:t>к</w:t>
      </w:r>
      <w:r w:rsidRPr="001F5DCB">
        <w:rPr>
          <w:lang w:val="uk-UA"/>
        </w:rPr>
        <w:t>сації і</w:t>
      </w:r>
      <w:r w:rsidRPr="001F5DCB">
        <w:rPr>
          <w:lang w:val="uk-UA"/>
        </w:rPr>
        <w:t>н</w:t>
      </w:r>
      <w:r w:rsidRPr="001F5DCB">
        <w:rPr>
          <w:lang w:val="uk-UA"/>
        </w:rPr>
        <w:t>формації у кожному акті із використанням прий</w:t>
      </w:r>
      <w:r w:rsidRPr="001F5DCB">
        <w:rPr>
          <w:lang w:val="uk-UA"/>
        </w:rPr>
        <w:t>о</w:t>
      </w:r>
      <w:r w:rsidRPr="001F5DCB">
        <w:rPr>
          <w:lang w:val="uk-UA"/>
        </w:rPr>
        <w:t>мів і засобів юриди</w:t>
      </w:r>
      <w:r w:rsidRPr="001F5DCB">
        <w:rPr>
          <w:lang w:val="uk-UA"/>
        </w:rPr>
        <w:t>ч</w:t>
      </w:r>
      <w:r w:rsidRPr="001F5DCB">
        <w:rPr>
          <w:lang w:val="uk-UA"/>
        </w:rPr>
        <w:t>ної техніки;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– закріплення необхідності зазначення форми судового засіда</w:t>
      </w:r>
      <w:r w:rsidRPr="001F5DCB">
        <w:rPr>
          <w:lang w:val="uk-UA"/>
        </w:rPr>
        <w:t>н</w:t>
      </w:r>
      <w:r w:rsidRPr="001F5DCB">
        <w:rPr>
          <w:lang w:val="uk-UA"/>
        </w:rPr>
        <w:t>ня у вступній частині судового р</w:t>
      </w:r>
      <w:r w:rsidRPr="001F5DCB">
        <w:rPr>
          <w:lang w:val="uk-UA"/>
        </w:rPr>
        <w:t>і</w:t>
      </w:r>
      <w:r w:rsidRPr="001F5DCB">
        <w:rPr>
          <w:lang w:val="uk-UA"/>
        </w:rPr>
        <w:t>шення – відкритого чи закритого;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– встановлення вимог повноти, визначеності, ясності і точності с</w:t>
      </w:r>
      <w:r w:rsidRPr="001F5DCB">
        <w:rPr>
          <w:lang w:val="uk-UA"/>
        </w:rPr>
        <w:t>у</w:t>
      </w:r>
      <w:r w:rsidRPr="001F5DCB">
        <w:rPr>
          <w:lang w:val="uk-UA"/>
        </w:rPr>
        <w:t>дового р</w:t>
      </w:r>
      <w:r w:rsidRPr="001F5DCB">
        <w:rPr>
          <w:lang w:val="uk-UA"/>
        </w:rPr>
        <w:t>і</w:t>
      </w:r>
      <w:r w:rsidRPr="001F5DCB">
        <w:rPr>
          <w:lang w:val="uk-UA"/>
        </w:rPr>
        <w:t xml:space="preserve">шення; 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– удосконалення процесуального статусу о</w:t>
      </w:r>
      <w:r w:rsidRPr="001F5DCB">
        <w:rPr>
          <w:lang w:val="uk-UA"/>
        </w:rPr>
        <w:t>р</w:t>
      </w:r>
      <w:r w:rsidRPr="001F5DCB">
        <w:rPr>
          <w:lang w:val="uk-UA"/>
        </w:rPr>
        <w:t>ганів та осіб, яким з</w:t>
      </w:r>
      <w:r w:rsidRPr="001F5DCB">
        <w:rPr>
          <w:lang w:val="uk-UA"/>
        </w:rPr>
        <w:t>а</w:t>
      </w:r>
      <w:r w:rsidRPr="001F5DCB">
        <w:rPr>
          <w:lang w:val="uk-UA"/>
        </w:rPr>
        <w:t>коном надано права зах</w:t>
      </w:r>
      <w:r w:rsidRPr="001F5DCB">
        <w:rPr>
          <w:lang w:val="uk-UA"/>
        </w:rPr>
        <w:t>и</w:t>
      </w:r>
      <w:r w:rsidRPr="001F5DCB">
        <w:rPr>
          <w:lang w:val="uk-UA"/>
        </w:rPr>
        <w:t>щати права, свободи та інтереси інших осіб у апеляційному провадженні, що стосується і повн</w:t>
      </w:r>
      <w:r w:rsidRPr="001F5DCB">
        <w:rPr>
          <w:lang w:val="uk-UA"/>
        </w:rPr>
        <w:t>о</w:t>
      </w:r>
      <w:r w:rsidRPr="001F5DCB">
        <w:rPr>
          <w:lang w:val="uk-UA"/>
        </w:rPr>
        <w:t>важень з оформлення ними відповідних процесуальних а</w:t>
      </w:r>
      <w:r w:rsidRPr="001F5DCB">
        <w:rPr>
          <w:lang w:val="uk-UA"/>
        </w:rPr>
        <w:t>к</w:t>
      </w:r>
      <w:r w:rsidRPr="001F5DCB">
        <w:rPr>
          <w:lang w:val="uk-UA"/>
        </w:rPr>
        <w:t>тів-документів;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– уніфікація процедур фіксування судового адміністративного пр</w:t>
      </w:r>
      <w:r w:rsidRPr="001F5DCB">
        <w:rPr>
          <w:lang w:val="uk-UA"/>
        </w:rPr>
        <w:t>о</w:t>
      </w:r>
      <w:r w:rsidRPr="001F5DCB">
        <w:rPr>
          <w:lang w:val="uk-UA"/>
        </w:rPr>
        <w:t>цесу шляхом формування єдиної для усіх адміністративних судів комп’ютерної програми ведення журналу судового зас</w:t>
      </w:r>
      <w:r w:rsidRPr="001F5DCB">
        <w:rPr>
          <w:lang w:val="uk-UA"/>
        </w:rPr>
        <w:t>і</w:t>
      </w:r>
      <w:r w:rsidRPr="001F5DCB">
        <w:rPr>
          <w:lang w:val="uk-UA"/>
        </w:rPr>
        <w:t xml:space="preserve">дання. Її можна було би назвати «Журнал». </w:t>
      </w:r>
    </w:p>
    <w:p w:rsidR="00A63CF2" w:rsidRPr="001F5DCB" w:rsidRDefault="00A63CF2" w:rsidP="00A63CF2">
      <w:pPr>
        <w:pStyle w:val="HTML0"/>
        <w:spacing w:line="36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1F5DCB">
        <w:rPr>
          <w:rFonts w:ascii="Times New Roman" w:hAnsi="Times New Roman" w:cs="Times New Roman"/>
          <w:sz w:val="24"/>
          <w:szCs w:val="24"/>
          <w:lang w:val="uk-UA"/>
        </w:rPr>
        <w:t>Розроблено й обґрунтовано конкретні пропозиції щодо внесе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ня змін до Кодексу адміністративного судочинства України, Закону Укра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ни «Про виконавче провадження», Інструкції про порядок фікс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5DCB">
        <w:rPr>
          <w:rFonts w:ascii="Times New Roman" w:hAnsi="Times New Roman" w:cs="Times New Roman"/>
          <w:sz w:val="24"/>
          <w:szCs w:val="24"/>
          <w:lang w:val="uk-UA"/>
        </w:rPr>
        <w:t xml:space="preserve">вання судового процесу технічними засобами, затвердженої 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наказом Держа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в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ної судової адмініс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т</w:t>
      </w:r>
      <w:r w:rsidRPr="001F5DCB">
        <w:rPr>
          <w:rFonts w:ascii="Times New Roman" w:hAnsi="Times New Roman" w:cs="Times New Roman"/>
          <w:spacing w:val="-2"/>
          <w:sz w:val="24"/>
          <w:szCs w:val="24"/>
          <w:lang w:val="uk-UA"/>
        </w:rPr>
        <w:t>рації України від 21.07.2005 р. № 84.</w:t>
      </w:r>
    </w:p>
    <w:p w:rsidR="00A63CF2" w:rsidRPr="001F5DCB" w:rsidRDefault="00A63CF2" w:rsidP="00A63CF2">
      <w:pPr>
        <w:widowControl w:val="0"/>
        <w:autoSpaceDE w:val="0"/>
        <w:autoSpaceDN w:val="0"/>
        <w:adjustRightInd w:val="0"/>
        <w:spacing w:before="120" w:after="60" w:line="360" w:lineRule="auto"/>
        <w:jc w:val="center"/>
        <w:rPr>
          <w:b/>
          <w:lang w:val="uk-UA"/>
        </w:rPr>
      </w:pPr>
      <w:r w:rsidRPr="001F5DCB">
        <w:rPr>
          <w:b/>
          <w:lang w:val="uk-UA"/>
        </w:rPr>
        <w:t>СПИСОК ОПУБЛІКОВАНИХ АВТОРОМ ПРАЦЬ:</w:t>
      </w:r>
    </w:p>
    <w:p w:rsidR="00A63CF2" w:rsidRPr="001F5DCB" w:rsidRDefault="00A63CF2" w:rsidP="00D95BD8">
      <w:pPr>
        <w:numPr>
          <w:ilvl w:val="0"/>
          <w:numId w:val="14"/>
        </w:numPr>
        <w:tabs>
          <w:tab w:val="clear" w:pos="1440"/>
          <w:tab w:val="num" w:pos="90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Швед Е. Ю. Поняття процесуального акту-документу з а</w:t>
      </w:r>
      <w:r w:rsidRPr="001F5DCB">
        <w:rPr>
          <w:lang w:val="uk-UA"/>
        </w:rPr>
        <w:t>д</w:t>
      </w:r>
      <w:r w:rsidRPr="001F5DCB">
        <w:rPr>
          <w:lang w:val="uk-UA"/>
        </w:rPr>
        <w:t>міністративних справ / Е. Ю. Швед // Форум права.</w:t>
      </w:r>
      <w:r w:rsidRPr="001F5DCB">
        <w:t xml:space="preserve"> </w:t>
      </w:r>
      <w:r w:rsidRPr="001F5DCB">
        <w:rPr>
          <w:lang w:val="uk-UA"/>
        </w:rPr>
        <w:t>– 2007.</w:t>
      </w:r>
      <w:r w:rsidRPr="001F5DCB">
        <w:t xml:space="preserve"> – </w:t>
      </w:r>
      <w:r w:rsidRPr="001F5DCB">
        <w:rPr>
          <w:lang w:val="uk-UA"/>
        </w:rPr>
        <w:t>№ 3.</w:t>
      </w:r>
      <w:r w:rsidRPr="001F5DCB">
        <w:t xml:space="preserve"> – </w:t>
      </w:r>
      <w:r w:rsidRPr="001F5DCB">
        <w:rPr>
          <w:lang w:val="uk-UA"/>
        </w:rPr>
        <w:t>С. 278</w:t>
      </w:r>
      <w:r w:rsidRPr="001F5DCB">
        <w:t>-</w:t>
      </w:r>
      <w:r w:rsidRPr="001F5DCB">
        <w:rPr>
          <w:lang w:val="uk-UA"/>
        </w:rPr>
        <w:t xml:space="preserve">282 </w:t>
      </w:r>
      <w:r w:rsidRPr="001F5DCB">
        <w:t>[</w:t>
      </w:r>
      <w:r w:rsidRPr="001F5DCB">
        <w:rPr>
          <w:lang w:val="uk-UA"/>
        </w:rPr>
        <w:t>Електронний р</w:t>
      </w:r>
      <w:r w:rsidRPr="001F5DCB">
        <w:rPr>
          <w:lang w:val="uk-UA"/>
        </w:rPr>
        <w:t>е</w:t>
      </w:r>
      <w:r w:rsidRPr="001F5DCB">
        <w:rPr>
          <w:lang w:val="uk-UA"/>
        </w:rPr>
        <w:t>сурс</w:t>
      </w:r>
      <w:r w:rsidRPr="001F5DCB">
        <w:t>]</w:t>
      </w:r>
      <w:r w:rsidRPr="001F5DCB">
        <w:rPr>
          <w:lang w:val="uk-UA"/>
        </w:rPr>
        <w:t xml:space="preserve">. – Режим доступу: </w:t>
      </w:r>
      <w:r w:rsidRPr="001F5DCB">
        <w:rPr>
          <w:lang w:val="en-US"/>
        </w:rPr>
        <w:t>http</w:t>
      </w:r>
      <w:r w:rsidRPr="001F5DCB">
        <w:t>:</w:t>
      </w:r>
      <w:r w:rsidRPr="001F5DCB">
        <w:rPr>
          <w:lang w:val="uk-UA"/>
        </w:rPr>
        <w:t xml:space="preserve"> </w:t>
      </w:r>
      <w:r w:rsidRPr="001F5DCB">
        <w:t>//</w:t>
      </w:r>
      <w:r w:rsidRPr="001F5DCB">
        <w:rPr>
          <w:lang w:val="en-GB"/>
        </w:rPr>
        <w:t>www</w:t>
      </w:r>
      <w:r w:rsidRPr="001F5DCB">
        <w:t>.</w:t>
      </w:r>
      <w:r w:rsidRPr="001F5DCB">
        <w:rPr>
          <w:lang w:val="en-GB"/>
        </w:rPr>
        <w:t>nbuv</w:t>
      </w:r>
      <w:r w:rsidRPr="001F5DCB">
        <w:t>.</w:t>
      </w:r>
      <w:r w:rsidRPr="001F5DCB">
        <w:rPr>
          <w:lang w:val="en-GB"/>
        </w:rPr>
        <w:t>gov</w:t>
      </w:r>
      <w:r w:rsidRPr="001F5DCB">
        <w:t>.</w:t>
      </w:r>
      <w:r w:rsidRPr="001F5DCB">
        <w:rPr>
          <w:lang w:val="en-GB"/>
        </w:rPr>
        <w:t>ua</w:t>
      </w:r>
      <w:r w:rsidRPr="001F5DCB">
        <w:t>/</w:t>
      </w:r>
      <w:r w:rsidRPr="001F5DCB">
        <w:rPr>
          <w:lang w:val="en-US"/>
        </w:rPr>
        <w:t>e</w:t>
      </w:r>
      <w:r w:rsidRPr="001F5DCB">
        <w:t>-</w:t>
      </w:r>
      <w:r w:rsidRPr="001F5DCB">
        <w:rPr>
          <w:lang w:val="en-US"/>
        </w:rPr>
        <w:t>journals</w:t>
      </w:r>
      <w:r w:rsidRPr="001F5DCB">
        <w:t>/</w:t>
      </w:r>
      <w:r w:rsidRPr="001F5DCB">
        <w:rPr>
          <w:lang w:val="en-US"/>
        </w:rPr>
        <w:t>FP</w:t>
      </w:r>
      <w:r w:rsidRPr="001F5DCB">
        <w:t>/2007-3/07</w:t>
      </w:r>
      <w:r w:rsidRPr="001F5DCB">
        <w:rPr>
          <w:lang w:val="en-US"/>
        </w:rPr>
        <w:t>sejzas</w:t>
      </w:r>
      <w:r w:rsidRPr="001F5DCB">
        <w:t>.</w:t>
      </w:r>
      <w:r w:rsidRPr="001F5DCB">
        <w:rPr>
          <w:lang w:val="en-US"/>
        </w:rPr>
        <w:t>pdf</w:t>
      </w:r>
      <w:r w:rsidRPr="001F5DCB">
        <w:rPr>
          <w:lang w:val="uk-UA"/>
        </w:rPr>
        <w:t>.</w:t>
      </w:r>
    </w:p>
    <w:p w:rsidR="00A63CF2" w:rsidRPr="001F5DCB" w:rsidRDefault="00A63CF2" w:rsidP="00D95BD8">
      <w:pPr>
        <w:numPr>
          <w:ilvl w:val="0"/>
          <w:numId w:val="14"/>
        </w:numPr>
        <w:tabs>
          <w:tab w:val="clear" w:pos="1440"/>
          <w:tab w:val="num" w:pos="90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lastRenderedPageBreak/>
        <w:t>Швед Е. Ю. Види процесуальних актів-документів в адміністративному с</w:t>
      </w:r>
      <w:r w:rsidRPr="001F5DCB">
        <w:rPr>
          <w:lang w:val="uk-UA"/>
        </w:rPr>
        <w:t>у</w:t>
      </w:r>
      <w:r w:rsidRPr="001F5DCB">
        <w:rPr>
          <w:lang w:val="uk-UA"/>
        </w:rPr>
        <w:t>дочинстві / Е. Ю. Швед // Теорія та практика де</w:t>
      </w:r>
      <w:r w:rsidRPr="001F5DCB">
        <w:rPr>
          <w:lang w:val="uk-UA"/>
        </w:rPr>
        <w:t>р</w:t>
      </w:r>
      <w:r w:rsidRPr="001F5DCB">
        <w:rPr>
          <w:lang w:val="uk-UA"/>
        </w:rPr>
        <w:t>жавного управління : зб. наук. праць / ХарРІ НАДУ. – Харків, 2007. – Вип. 4 (19). – С. 303</w:t>
      </w:r>
      <w:r w:rsidRPr="001F5DCB">
        <w:t>-</w:t>
      </w:r>
      <w:r w:rsidRPr="001F5DCB">
        <w:rPr>
          <w:lang w:val="uk-UA"/>
        </w:rPr>
        <w:t>308.</w:t>
      </w:r>
    </w:p>
    <w:p w:rsidR="00A63CF2" w:rsidRPr="001F5DCB" w:rsidRDefault="00A63CF2" w:rsidP="00D95BD8">
      <w:pPr>
        <w:numPr>
          <w:ilvl w:val="0"/>
          <w:numId w:val="14"/>
        </w:numPr>
        <w:tabs>
          <w:tab w:val="clear" w:pos="1440"/>
          <w:tab w:val="num" w:pos="90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Швед Е. Ю. Поняття та види рішень адм</w:t>
      </w:r>
      <w:r w:rsidRPr="001F5DCB">
        <w:rPr>
          <w:lang w:val="uk-UA"/>
        </w:rPr>
        <w:t>і</w:t>
      </w:r>
      <w:r w:rsidRPr="001F5DCB">
        <w:rPr>
          <w:lang w:val="uk-UA"/>
        </w:rPr>
        <w:t>ністративного суду першої інста</w:t>
      </w:r>
      <w:r w:rsidRPr="001F5DCB">
        <w:rPr>
          <w:lang w:val="uk-UA"/>
        </w:rPr>
        <w:t>н</w:t>
      </w:r>
      <w:r w:rsidRPr="001F5DCB">
        <w:rPr>
          <w:lang w:val="uk-UA"/>
        </w:rPr>
        <w:t>ції / Е. Ю. Швед // Вісник Вищого адміністративного суду України. – 2007. – № 4. – С. 24</w:t>
      </w:r>
      <w:r w:rsidRPr="001F5DCB">
        <w:t>-</w:t>
      </w:r>
      <w:r w:rsidRPr="001F5DCB">
        <w:rPr>
          <w:lang w:val="uk-UA"/>
        </w:rPr>
        <w:t>29.</w:t>
      </w:r>
    </w:p>
    <w:p w:rsidR="00A63CF2" w:rsidRPr="001F5DCB" w:rsidRDefault="00A63CF2" w:rsidP="00D95BD8">
      <w:pPr>
        <w:numPr>
          <w:ilvl w:val="0"/>
          <w:numId w:val="14"/>
        </w:numPr>
        <w:tabs>
          <w:tab w:val="clear" w:pos="1440"/>
          <w:tab w:val="num" w:pos="90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Швед Е. Ю. Поняття адміністративного позову та його ознаки / Е. Ю. Швед // Актуальні проблеми державного управління: зб. наук. праць / ХарРІ НАДУ. – Х</w:t>
      </w:r>
      <w:r w:rsidRPr="001F5DCB">
        <w:rPr>
          <w:lang w:val="uk-UA"/>
        </w:rPr>
        <w:t>а</w:t>
      </w:r>
      <w:r w:rsidRPr="001F5DCB">
        <w:rPr>
          <w:lang w:val="uk-UA"/>
        </w:rPr>
        <w:t>рків, 2008. – № 1 (33). – С. 171</w:t>
      </w:r>
      <w:r w:rsidRPr="001F5DCB">
        <w:t>-</w:t>
      </w:r>
      <w:r w:rsidRPr="001F5DCB">
        <w:rPr>
          <w:lang w:val="uk-UA"/>
        </w:rPr>
        <w:t>176.</w:t>
      </w:r>
    </w:p>
    <w:p w:rsidR="00A63CF2" w:rsidRPr="001F5DCB" w:rsidRDefault="00A63CF2" w:rsidP="00D95BD8">
      <w:pPr>
        <w:numPr>
          <w:ilvl w:val="0"/>
          <w:numId w:val="14"/>
        </w:numPr>
        <w:tabs>
          <w:tab w:val="clear" w:pos="1440"/>
          <w:tab w:val="num" w:pos="900"/>
        </w:tabs>
        <w:spacing w:after="0" w:line="360" w:lineRule="auto"/>
        <w:ind w:left="0" w:firstLine="397"/>
        <w:jc w:val="both"/>
        <w:rPr>
          <w:lang w:val="uk-UA"/>
        </w:rPr>
      </w:pPr>
      <w:r w:rsidRPr="001F5DCB">
        <w:rPr>
          <w:lang w:val="uk-UA"/>
        </w:rPr>
        <w:t>Швед Е. Ю. Процесуальні акти-документи з адміністрати</w:t>
      </w:r>
      <w:r w:rsidRPr="001F5DCB">
        <w:rPr>
          <w:lang w:val="uk-UA"/>
        </w:rPr>
        <w:t>в</w:t>
      </w:r>
      <w:r w:rsidRPr="001F5DCB">
        <w:rPr>
          <w:lang w:val="uk-UA"/>
        </w:rPr>
        <w:t>них справ в апеляційному провадженні / Е. Ю. Швед // Вісник Харківс</w:t>
      </w:r>
      <w:r w:rsidRPr="001F5DCB">
        <w:rPr>
          <w:lang w:val="uk-UA"/>
        </w:rPr>
        <w:t>ь</w:t>
      </w:r>
      <w:r w:rsidRPr="001F5DCB">
        <w:rPr>
          <w:lang w:val="uk-UA"/>
        </w:rPr>
        <w:t>кого національного університету внутрішніх справ. – 2008. – Вип.. 43. – С. 192</w:t>
      </w:r>
      <w:r w:rsidRPr="001F5DCB">
        <w:rPr>
          <w:lang w:val="en-US"/>
        </w:rPr>
        <w:t>-</w:t>
      </w:r>
      <w:r w:rsidRPr="001F5DCB">
        <w:rPr>
          <w:lang w:val="uk-UA"/>
        </w:rPr>
        <w:t>199.</w:t>
      </w:r>
    </w:p>
    <w:p w:rsidR="00A63CF2" w:rsidRPr="001F5DCB" w:rsidRDefault="00A63CF2" w:rsidP="00D95BD8">
      <w:pPr>
        <w:numPr>
          <w:ilvl w:val="0"/>
          <w:numId w:val="14"/>
        </w:numPr>
        <w:tabs>
          <w:tab w:val="clear" w:pos="1440"/>
          <w:tab w:val="num" w:pos="900"/>
        </w:tabs>
        <w:spacing w:after="0" w:line="360" w:lineRule="auto"/>
        <w:ind w:left="0" w:firstLine="397"/>
        <w:jc w:val="both"/>
        <w:rPr>
          <w:spacing w:val="-2"/>
          <w:lang w:val="uk-UA"/>
        </w:rPr>
      </w:pPr>
      <w:r w:rsidRPr="001F5DCB">
        <w:rPr>
          <w:lang w:val="uk-UA"/>
        </w:rPr>
        <w:t>Швед Е. Ю. Сутність заяв осіб, які беруть участь у адмініс</w:t>
      </w:r>
      <w:r w:rsidRPr="001F5DCB">
        <w:rPr>
          <w:lang w:val="uk-UA"/>
        </w:rPr>
        <w:t>т</w:t>
      </w:r>
      <w:r w:rsidRPr="001F5DCB">
        <w:rPr>
          <w:lang w:val="uk-UA"/>
        </w:rPr>
        <w:t xml:space="preserve">ративній справі / Е. Ю. Швед // Кримський юридичний вісник </w:t>
      </w:r>
      <w:r w:rsidRPr="001F5DCB">
        <w:rPr>
          <w:spacing w:val="-2"/>
          <w:lang w:val="uk-UA"/>
        </w:rPr>
        <w:t>«Адміні</w:t>
      </w:r>
      <w:r w:rsidRPr="001F5DCB">
        <w:rPr>
          <w:spacing w:val="-2"/>
          <w:lang w:val="uk-UA"/>
        </w:rPr>
        <w:t>с</w:t>
      </w:r>
      <w:r w:rsidRPr="001F5DCB">
        <w:rPr>
          <w:spacing w:val="-2"/>
          <w:lang w:val="uk-UA"/>
        </w:rPr>
        <w:t>тративна реформа та проблеми вдосконалення діяльності органів вну</w:t>
      </w:r>
      <w:r w:rsidRPr="001F5DCB">
        <w:rPr>
          <w:spacing w:val="-2"/>
          <w:lang w:val="uk-UA"/>
        </w:rPr>
        <w:t>т</w:t>
      </w:r>
      <w:r w:rsidRPr="001F5DCB">
        <w:rPr>
          <w:spacing w:val="-2"/>
          <w:lang w:val="uk-UA"/>
        </w:rPr>
        <w:t>рішніх справ». – Сімферополь, 2008. – Вип. 2 (3). – С.</w:t>
      </w:r>
      <w:r w:rsidRPr="001F5DCB">
        <w:rPr>
          <w:spacing w:val="-2"/>
          <w:lang w:val="en-US"/>
        </w:rPr>
        <w:t> </w:t>
      </w:r>
      <w:r w:rsidRPr="001F5DCB">
        <w:rPr>
          <w:spacing w:val="-2"/>
          <w:lang w:val="uk-UA"/>
        </w:rPr>
        <w:t>360-366.</w:t>
      </w:r>
    </w:p>
    <w:p w:rsidR="00A63CF2" w:rsidRPr="001F5DCB" w:rsidRDefault="00A63CF2" w:rsidP="00A63CF2">
      <w:pPr>
        <w:widowControl w:val="0"/>
        <w:autoSpaceDE w:val="0"/>
        <w:autoSpaceDN w:val="0"/>
        <w:adjustRightInd w:val="0"/>
        <w:spacing w:before="120" w:after="60" w:line="360" w:lineRule="auto"/>
        <w:jc w:val="center"/>
        <w:rPr>
          <w:b/>
        </w:rPr>
      </w:pPr>
      <w:r w:rsidRPr="001F5DCB">
        <w:rPr>
          <w:b/>
          <w:lang w:val="uk-UA"/>
        </w:rPr>
        <w:t>АНОТАЦІЇ</w:t>
      </w:r>
    </w:p>
    <w:p w:rsidR="00A63CF2" w:rsidRPr="001F5DCB" w:rsidRDefault="00A63CF2" w:rsidP="00A63CF2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  <w:rPr>
          <w:b/>
          <w:lang w:val="uk-UA"/>
        </w:rPr>
      </w:pPr>
      <w:r w:rsidRPr="001F5DCB">
        <w:rPr>
          <w:b/>
        </w:rPr>
        <w:t>Швед Е.</w:t>
      </w:r>
      <w:r w:rsidRPr="001F5DCB">
        <w:rPr>
          <w:b/>
          <w:lang w:val="uk-UA"/>
        </w:rPr>
        <w:t xml:space="preserve"> </w:t>
      </w:r>
      <w:r w:rsidRPr="001F5DCB">
        <w:rPr>
          <w:b/>
        </w:rPr>
        <w:t xml:space="preserve">Ю. </w:t>
      </w:r>
      <w:r w:rsidRPr="001F5DCB">
        <w:t>Процесуальні акти-документи у адміністративному суд</w:t>
      </w:r>
      <w:r w:rsidRPr="001F5DCB">
        <w:t>о</w:t>
      </w:r>
      <w:r w:rsidRPr="001F5DCB">
        <w:t xml:space="preserve">чинстві. </w:t>
      </w:r>
      <w:r w:rsidRPr="001F5DCB">
        <w:rPr>
          <w:lang w:val="uk-UA"/>
        </w:rPr>
        <w:t xml:space="preserve">– </w:t>
      </w:r>
      <w:r w:rsidRPr="001F5DCB">
        <w:rPr>
          <w:i/>
          <w:lang w:val="uk-UA"/>
        </w:rPr>
        <w:t>Рукопис.</w:t>
      </w:r>
      <w:r w:rsidRPr="001F5DCB">
        <w:rPr>
          <w:lang w:val="uk-UA"/>
        </w:rPr>
        <w:t xml:space="preserve"> </w:t>
      </w:r>
    </w:p>
    <w:p w:rsidR="00A63CF2" w:rsidRPr="001F5DCB" w:rsidRDefault="00A63CF2" w:rsidP="00A63CF2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Дисертація на здобуття наукового ступеня кандидата юриди</w:t>
      </w:r>
      <w:r w:rsidRPr="001F5DCB">
        <w:rPr>
          <w:lang w:val="uk-UA"/>
        </w:rPr>
        <w:t>ч</w:t>
      </w:r>
      <w:r w:rsidRPr="001F5DCB">
        <w:rPr>
          <w:lang w:val="uk-UA"/>
        </w:rPr>
        <w:t>них наук за спеціальністю 12.00.07 – адміністративне право і процес; фіна</w:t>
      </w:r>
      <w:r w:rsidRPr="001F5DCB">
        <w:rPr>
          <w:lang w:val="uk-UA"/>
        </w:rPr>
        <w:t>н</w:t>
      </w:r>
      <w:r w:rsidRPr="001F5DCB">
        <w:rPr>
          <w:lang w:val="uk-UA"/>
        </w:rPr>
        <w:t>сове право; інформаційне право. – Харківський національний універс</w:t>
      </w:r>
      <w:r w:rsidRPr="001F5DCB">
        <w:rPr>
          <w:lang w:val="uk-UA"/>
        </w:rPr>
        <w:t>и</w:t>
      </w:r>
      <w:r w:rsidRPr="001F5DCB">
        <w:rPr>
          <w:lang w:val="uk-UA"/>
        </w:rPr>
        <w:t>тет внутрішніх справ. – Харків, 2009.</w:t>
      </w:r>
    </w:p>
    <w:p w:rsidR="00A63CF2" w:rsidRPr="001F5DCB" w:rsidRDefault="00A63CF2" w:rsidP="00A63CF2">
      <w:pPr>
        <w:widowControl w:val="0"/>
        <w:spacing w:line="360" w:lineRule="auto"/>
        <w:ind w:firstLine="397"/>
        <w:jc w:val="both"/>
        <w:rPr>
          <w:lang w:val="uk-UA"/>
        </w:rPr>
      </w:pPr>
      <w:r w:rsidRPr="001F5DCB">
        <w:rPr>
          <w:lang w:val="uk-UA"/>
        </w:rPr>
        <w:t>Дисертація присвячена комплексному дослідженню процесуал</w:t>
      </w:r>
      <w:r w:rsidRPr="001F5DCB">
        <w:rPr>
          <w:lang w:val="uk-UA"/>
        </w:rPr>
        <w:t>ь</w:t>
      </w:r>
      <w:r w:rsidRPr="001F5DCB">
        <w:rPr>
          <w:lang w:val="uk-UA"/>
        </w:rPr>
        <w:t>них актів-документів у адміністративному судочинстві. Визначено п</w:t>
      </w:r>
      <w:r w:rsidRPr="001F5DCB">
        <w:rPr>
          <w:lang w:val="uk-UA"/>
        </w:rPr>
        <w:t>о</w:t>
      </w:r>
      <w:r w:rsidRPr="001F5DCB">
        <w:rPr>
          <w:lang w:val="uk-UA"/>
        </w:rPr>
        <w:t>няття процесуального акта-документа в адміністративному судочинстві, сф</w:t>
      </w:r>
      <w:r w:rsidRPr="001F5DCB">
        <w:rPr>
          <w:lang w:val="uk-UA"/>
        </w:rPr>
        <w:t>о</w:t>
      </w:r>
      <w:r w:rsidRPr="001F5DCB">
        <w:rPr>
          <w:lang w:val="uk-UA"/>
        </w:rPr>
        <w:t>рмульовані загальні ознаки процесуального акта-документа, пров</w:t>
      </w:r>
      <w:r w:rsidRPr="001F5DCB">
        <w:rPr>
          <w:lang w:val="uk-UA"/>
        </w:rPr>
        <w:t>е</w:t>
      </w:r>
      <w:r w:rsidRPr="001F5DCB">
        <w:rPr>
          <w:lang w:val="uk-UA"/>
        </w:rPr>
        <w:t>дена їх класифікація, проаналізовані процесуальна форма і зміст, яким пов</w:t>
      </w:r>
      <w:r w:rsidRPr="001F5DCB">
        <w:rPr>
          <w:lang w:val="uk-UA"/>
        </w:rPr>
        <w:t>и</w:t>
      </w:r>
      <w:r w:rsidRPr="001F5DCB">
        <w:rPr>
          <w:lang w:val="uk-UA"/>
        </w:rPr>
        <w:t>нні відповідати процесуальні акти-документи в адміністративному с</w:t>
      </w:r>
      <w:r w:rsidRPr="001F5DCB">
        <w:rPr>
          <w:lang w:val="uk-UA"/>
        </w:rPr>
        <w:t>у</w:t>
      </w:r>
      <w:r w:rsidRPr="001F5DCB">
        <w:rPr>
          <w:lang w:val="uk-UA"/>
        </w:rPr>
        <w:t>дочинстві. Удосконалене поняття процесуального акта-документа в а</w:t>
      </w:r>
      <w:r w:rsidRPr="001F5DCB">
        <w:rPr>
          <w:lang w:val="uk-UA"/>
        </w:rPr>
        <w:t>д</w:t>
      </w:r>
      <w:r w:rsidRPr="001F5DCB">
        <w:rPr>
          <w:lang w:val="uk-UA"/>
        </w:rPr>
        <w:t>міністративному судочинстві. Досліджується історичний шлях та ет</w:t>
      </w:r>
      <w:r w:rsidRPr="001F5DCB">
        <w:rPr>
          <w:lang w:val="uk-UA"/>
        </w:rPr>
        <w:t>а</w:t>
      </w:r>
      <w:r w:rsidRPr="001F5DCB">
        <w:rPr>
          <w:lang w:val="uk-UA"/>
        </w:rPr>
        <w:t>пи розви</w:t>
      </w:r>
      <w:r w:rsidRPr="001F5DCB">
        <w:rPr>
          <w:lang w:val="uk-UA"/>
        </w:rPr>
        <w:t>т</w:t>
      </w:r>
      <w:r w:rsidRPr="001F5DCB">
        <w:rPr>
          <w:lang w:val="uk-UA"/>
        </w:rPr>
        <w:t>ку процесуальної форми і змісту процесуальних актів-документів в адміністративному судочинстві, їх реалізація і закріплення у закон</w:t>
      </w:r>
      <w:r w:rsidRPr="001F5DCB">
        <w:rPr>
          <w:lang w:val="uk-UA"/>
        </w:rPr>
        <w:t>о</w:t>
      </w:r>
      <w:r w:rsidRPr="001F5DCB">
        <w:rPr>
          <w:lang w:val="uk-UA"/>
        </w:rPr>
        <w:t>давстві минулих років до суча</w:t>
      </w:r>
      <w:r w:rsidRPr="001F5DCB">
        <w:rPr>
          <w:lang w:val="uk-UA"/>
        </w:rPr>
        <w:t>с</w:t>
      </w:r>
      <w:r w:rsidRPr="001F5DCB">
        <w:rPr>
          <w:lang w:val="uk-UA"/>
        </w:rPr>
        <w:t>ності. Обґрунтовано науково-теоретичні висновки та практичні пропозиції, спрямовані на удосконалення адмін</w:t>
      </w:r>
      <w:r w:rsidRPr="001F5DCB">
        <w:rPr>
          <w:lang w:val="uk-UA"/>
        </w:rPr>
        <w:t>і</w:t>
      </w:r>
      <w:r w:rsidRPr="001F5DCB">
        <w:rPr>
          <w:lang w:val="uk-UA"/>
        </w:rPr>
        <w:t>стративного законодавства та судової практики.</w:t>
      </w:r>
    </w:p>
    <w:p w:rsidR="00A63CF2" w:rsidRPr="001F5DCB" w:rsidRDefault="00A63CF2" w:rsidP="00A63CF2">
      <w:pPr>
        <w:widowControl w:val="0"/>
        <w:spacing w:line="360" w:lineRule="auto"/>
        <w:ind w:firstLine="397"/>
        <w:jc w:val="both"/>
        <w:rPr>
          <w:b/>
        </w:rPr>
      </w:pPr>
      <w:r w:rsidRPr="001F5DCB">
        <w:rPr>
          <w:b/>
          <w:bCs/>
        </w:rPr>
        <w:t xml:space="preserve">Ключові слова: </w:t>
      </w:r>
      <w:r w:rsidRPr="001F5DCB">
        <w:rPr>
          <w:bCs/>
          <w:lang w:val="uk-UA"/>
        </w:rPr>
        <w:t xml:space="preserve">адміністративне судочинство, </w:t>
      </w:r>
      <w:r w:rsidRPr="001F5DCB">
        <w:t>процесуальний акт-документ, процесуальна форма,</w:t>
      </w:r>
      <w:r w:rsidRPr="001F5DCB">
        <w:rPr>
          <w:lang w:val="uk-UA"/>
        </w:rPr>
        <w:t xml:space="preserve"> адміністративний позов</w:t>
      </w:r>
      <w:r w:rsidRPr="001F5DCB">
        <w:t>, судові пост</w:t>
      </w:r>
      <w:r w:rsidRPr="001F5DCB">
        <w:t>а</w:t>
      </w:r>
      <w:r w:rsidRPr="001F5DCB">
        <w:t>нови, судове рішення, апеляційна скарга, касаційна ска</w:t>
      </w:r>
      <w:r w:rsidRPr="001F5DCB">
        <w:t>р</w:t>
      </w:r>
      <w:r w:rsidRPr="001F5DCB">
        <w:t>га.</w:t>
      </w:r>
    </w:p>
    <w:p w:rsidR="00A63CF2" w:rsidRPr="001F5DCB" w:rsidRDefault="00A63CF2" w:rsidP="00A63CF2">
      <w:pPr>
        <w:widowControl w:val="0"/>
        <w:autoSpaceDE w:val="0"/>
        <w:autoSpaceDN w:val="0"/>
        <w:adjustRightInd w:val="0"/>
        <w:spacing w:before="240" w:line="360" w:lineRule="auto"/>
        <w:ind w:firstLine="397"/>
        <w:jc w:val="both"/>
        <w:rPr>
          <w:b/>
          <w:spacing w:val="-2"/>
        </w:rPr>
      </w:pPr>
      <w:r w:rsidRPr="001F5DCB">
        <w:rPr>
          <w:b/>
          <w:spacing w:val="-2"/>
        </w:rPr>
        <w:t xml:space="preserve">Швед Є. Ю. </w:t>
      </w:r>
      <w:r w:rsidRPr="001F5DCB">
        <w:rPr>
          <w:spacing w:val="-2"/>
        </w:rPr>
        <w:t>Процессуальные акты-документы в администр</w:t>
      </w:r>
      <w:r w:rsidRPr="001F5DCB">
        <w:rPr>
          <w:spacing w:val="-2"/>
        </w:rPr>
        <w:t>а</w:t>
      </w:r>
      <w:r w:rsidRPr="001F5DCB">
        <w:rPr>
          <w:spacing w:val="-2"/>
        </w:rPr>
        <w:t>тивном судопр</w:t>
      </w:r>
      <w:r w:rsidRPr="001F5DCB">
        <w:rPr>
          <w:spacing w:val="-2"/>
        </w:rPr>
        <w:t>о</w:t>
      </w:r>
      <w:r w:rsidRPr="001F5DCB">
        <w:rPr>
          <w:spacing w:val="-2"/>
        </w:rPr>
        <w:t>изводстве.</w:t>
      </w:r>
      <w:r w:rsidRPr="001F5DCB">
        <w:rPr>
          <w:b/>
          <w:spacing w:val="-2"/>
        </w:rPr>
        <w:t xml:space="preserve"> </w:t>
      </w:r>
      <w:r w:rsidRPr="001F5DCB">
        <w:rPr>
          <w:spacing w:val="-2"/>
        </w:rPr>
        <w:t xml:space="preserve">– </w:t>
      </w:r>
      <w:r w:rsidRPr="001F5DCB">
        <w:rPr>
          <w:i/>
          <w:spacing w:val="-2"/>
        </w:rPr>
        <w:t>Рукопис</w:t>
      </w:r>
      <w:r w:rsidRPr="001F5DCB">
        <w:rPr>
          <w:i/>
          <w:spacing w:val="-2"/>
          <w:lang w:val="uk-UA"/>
        </w:rPr>
        <w:t>ь</w:t>
      </w:r>
      <w:r w:rsidRPr="001F5DCB">
        <w:rPr>
          <w:i/>
          <w:spacing w:val="-2"/>
        </w:rPr>
        <w:t>.</w:t>
      </w:r>
      <w:r w:rsidRPr="001F5DCB">
        <w:rPr>
          <w:spacing w:val="-2"/>
        </w:rPr>
        <w:t xml:space="preserve"> </w:t>
      </w:r>
    </w:p>
    <w:p w:rsidR="00A63CF2" w:rsidRPr="001F5DCB" w:rsidRDefault="00A63CF2" w:rsidP="00A63CF2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</w:pPr>
      <w:r w:rsidRPr="001F5DCB">
        <w:lastRenderedPageBreak/>
        <w:t>Диссертация на соискание ученой степени кандидата юридич</w:t>
      </w:r>
      <w:r w:rsidRPr="001F5DCB">
        <w:t>е</w:t>
      </w:r>
      <w:r w:rsidRPr="001F5DCB">
        <w:t>ских наук по специальности 12.00.07 – административное право и пр</w:t>
      </w:r>
      <w:r w:rsidRPr="001F5DCB">
        <w:t>о</w:t>
      </w:r>
      <w:r w:rsidRPr="001F5DCB">
        <w:t>цесс; финансовое право; информационное право. – Харьковский национал</w:t>
      </w:r>
      <w:r w:rsidRPr="001F5DCB">
        <w:t>ь</w:t>
      </w:r>
      <w:r w:rsidRPr="001F5DCB">
        <w:t>ный университет вну</w:t>
      </w:r>
      <w:r w:rsidRPr="001F5DCB">
        <w:t>т</w:t>
      </w:r>
      <w:r w:rsidRPr="001F5DCB">
        <w:t>ренних дел</w:t>
      </w:r>
      <w:r w:rsidRPr="001F5DCB">
        <w:rPr>
          <w:lang w:val="uk-UA"/>
        </w:rPr>
        <w:t xml:space="preserve">. – </w:t>
      </w:r>
      <w:r w:rsidRPr="001F5DCB">
        <w:t>Харьков, 2009.</w:t>
      </w:r>
    </w:p>
    <w:p w:rsidR="00A63CF2" w:rsidRPr="001F5DCB" w:rsidRDefault="00A63CF2" w:rsidP="00A63CF2">
      <w:pPr>
        <w:spacing w:line="360" w:lineRule="auto"/>
        <w:ind w:firstLine="397"/>
        <w:jc w:val="both"/>
      </w:pPr>
      <w:r w:rsidRPr="001F5DCB">
        <w:rPr>
          <w:spacing w:val="-4"/>
        </w:rPr>
        <w:t>Диссертация представляет собой самостоятельную завершё</w:t>
      </w:r>
      <w:r w:rsidRPr="001F5DCB">
        <w:rPr>
          <w:spacing w:val="-4"/>
        </w:rPr>
        <w:t>н</w:t>
      </w:r>
      <w:r w:rsidRPr="001F5DCB">
        <w:rPr>
          <w:spacing w:val="-4"/>
        </w:rPr>
        <w:t>ную научную работу, посвященную комплексному исследованию процесс</w:t>
      </w:r>
      <w:r w:rsidRPr="001F5DCB">
        <w:rPr>
          <w:spacing w:val="-4"/>
        </w:rPr>
        <w:t>у</w:t>
      </w:r>
      <w:r w:rsidRPr="001F5DCB">
        <w:rPr>
          <w:spacing w:val="-4"/>
        </w:rPr>
        <w:t>альных актов-документов в административном судопрои</w:t>
      </w:r>
      <w:r w:rsidRPr="001F5DCB">
        <w:rPr>
          <w:spacing w:val="-4"/>
        </w:rPr>
        <w:t>з</w:t>
      </w:r>
      <w:r w:rsidRPr="001F5DCB">
        <w:rPr>
          <w:spacing w:val="-4"/>
        </w:rPr>
        <w:t>водстве, ан</w:t>
      </w:r>
      <w:r w:rsidRPr="001F5DCB">
        <w:rPr>
          <w:spacing w:val="-4"/>
        </w:rPr>
        <w:t>а</w:t>
      </w:r>
      <w:r w:rsidRPr="001F5DCB">
        <w:rPr>
          <w:spacing w:val="-4"/>
        </w:rPr>
        <w:t>лизу их возникновения, развития и и</w:t>
      </w:r>
      <w:r w:rsidRPr="001F5DCB">
        <w:rPr>
          <w:spacing w:val="-4"/>
        </w:rPr>
        <w:t>с</w:t>
      </w:r>
      <w:r w:rsidRPr="001F5DCB">
        <w:rPr>
          <w:spacing w:val="-4"/>
        </w:rPr>
        <w:t>пользования на всех стадиях а</w:t>
      </w:r>
      <w:r w:rsidRPr="001F5DCB">
        <w:rPr>
          <w:spacing w:val="-4"/>
        </w:rPr>
        <w:t>д</w:t>
      </w:r>
      <w:r w:rsidRPr="001F5DCB">
        <w:rPr>
          <w:spacing w:val="-4"/>
        </w:rPr>
        <w:t>министративного судебного процесса. Актуальность темы диссертац</w:t>
      </w:r>
      <w:r w:rsidRPr="001F5DCB">
        <w:rPr>
          <w:spacing w:val="-4"/>
        </w:rPr>
        <w:t>и</w:t>
      </w:r>
      <w:r w:rsidRPr="001F5DCB">
        <w:rPr>
          <w:spacing w:val="-4"/>
        </w:rPr>
        <w:t>онного исследования обусловлена прежде всего тем</w:t>
      </w:r>
      <w:r w:rsidRPr="001F5DCB">
        <w:t>, что сегодня изм</w:t>
      </w:r>
      <w:r w:rsidRPr="001F5DCB">
        <w:t>е</w:t>
      </w:r>
      <w:r w:rsidRPr="001F5DCB">
        <w:t>нились сами подходы к концепции процессуального законодательс</w:t>
      </w:r>
      <w:r w:rsidRPr="001F5DCB">
        <w:t>т</w:t>
      </w:r>
      <w:r w:rsidRPr="001F5DCB">
        <w:t>ва, закреплен новый для отечественного административного права инст</w:t>
      </w:r>
      <w:r w:rsidRPr="001F5DCB">
        <w:t>и</w:t>
      </w:r>
      <w:r w:rsidRPr="001F5DCB">
        <w:t>тут судебного административного производства, новый порядок з</w:t>
      </w:r>
      <w:r w:rsidRPr="001F5DCB">
        <w:t>а</w:t>
      </w:r>
      <w:r w:rsidRPr="001F5DCB">
        <w:t>щиты прав – административное исковое производство, в отличие от сущес</w:t>
      </w:r>
      <w:r w:rsidRPr="001F5DCB">
        <w:t>т</w:t>
      </w:r>
      <w:r w:rsidRPr="001F5DCB">
        <w:t>вующего обжалования. Поэтому в работе имеет место исследов</w:t>
      </w:r>
      <w:r w:rsidRPr="001F5DCB">
        <w:t>а</w:t>
      </w:r>
      <w:r w:rsidRPr="001F5DCB">
        <w:t>ние форм и содержани</w:t>
      </w:r>
      <w:r w:rsidRPr="001F5DCB">
        <w:rPr>
          <w:lang w:val="uk-UA"/>
        </w:rPr>
        <w:t>я</w:t>
      </w:r>
      <w:r w:rsidRPr="001F5DCB">
        <w:t xml:space="preserve"> каждого из административных пр</w:t>
      </w:r>
      <w:r w:rsidRPr="001F5DCB">
        <w:t>о</w:t>
      </w:r>
      <w:r w:rsidRPr="001F5DCB">
        <w:t>цессуальных а</w:t>
      </w:r>
      <w:r w:rsidRPr="001F5DCB">
        <w:t>к</w:t>
      </w:r>
      <w:r w:rsidRPr="001F5DCB">
        <w:t>тов-документов по административным делам.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snapToGrid w:val="0"/>
        </w:rPr>
      </w:pPr>
      <w:r w:rsidRPr="001F5DCB">
        <w:rPr>
          <w:snapToGrid w:val="0"/>
        </w:rPr>
        <w:t>Автором исследуется понятие процессуал</w:t>
      </w:r>
      <w:r w:rsidRPr="001F5DCB">
        <w:rPr>
          <w:snapToGrid w:val="0"/>
        </w:rPr>
        <w:t>ь</w:t>
      </w:r>
      <w:r w:rsidRPr="001F5DCB">
        <w:rPr>
          <w:snapToGrid w:val="0"/>
        </w:rPr>
        <w:t>ных актов-документов в административном судопроизводстве как систему официальных актов, которые закрепляют процессуальные действия суда и других участн</w:t>
      </w:r>
      <w:r w:rsidRPr="001F5DCB">
        <w:rPr>
          <w:snapToGrid w:val="0"/>
        </w:rPr>
        <w:t>и</w:t>
      </w:r>
      <w:r w:rsidRPr="001F5DCB">
        <w:rPr>
          <w:snapToGrid w:val="0"/>
        </w:rPr>
        <w:t>ков судебного административного процесса на каждой его стадии (эт</w:t>
      </w:r>
      <w:r w:rsidRPr="001F5DCB">
        <w:rPr>
          <w:snapToGrid w:val="0"/>
        </w:rPr>
        <w:t>а</w:t>
      </w:r>
      <w:r w:rsidRPr="001F5DCB">
        <w:rPr>
          <w:snapToGrid w:val="0"/>
        </w:rPr>
        <w:t>пе), принимаются с соблюдением необходимой проце</w:t>
      </w:r>
      <w:r w:rsidRPr="001F5DCB">
        <w:rPr>
          <w:snapToGrid w:val="0"/>
        </w:rPr>
        <w:t>с</w:t>
      </w:r>
      <w:r w:rsidRPr="001F5DCB">
        <w:rPr>
          <w:snapToGrid w:val="0"/>
        </w:rPr>
        <w:t>суальной формы и содержания с целью защиты прав, свобод и интер</w:t>
      </w:r>
      <w:r w:rsidRPr="001F5DCB">
        <w:rPr>
          <w:snapToGrid w:val="0"/>
        </w:rPr>
        <w:t>е</w:t>
      </w:r>
      <w:r w:rsidRPr="001F5DCB">
        <w:rPr>
          <w:snapToGrid w:val="0"/>
        </w:rPr>
        <w:t>сов физически</w:t>
      </w:r>
      <w:r w:rsidRPr="001F5DCB">
        <w:rPr>
          <w:snapToGrid w:val="0"/>
          <w:lang w:val="uk-UA"/>
        </w:rPr>
        <w:t>х</w:t>
      </w:r>
      <w:r w:rsidRPr="001F5DCB">
        <w:rPr>
          <w:snapToGrid w:val="0"/>
        </w:rPr>
        <w:t xml:space="preserve"> лиц, прав и интересов юридических лиц в сфере пу</w:t>
      </w:r>
      <w:r w:rsidRPr="001F5DCB">
        <w:rPr>
          <w:snapToGrid w:val="0"/>
        </w:rPr>
        <w:t>б</w:t>
      </w:r>
      <w:r w:rsidRPr="001F5DCB">
        <w:rPr>
          <w:snapToGrid w:val="0"/>
        </w:rPr>
        <w:t>лично-правовых отношений от нарушений со стороны органов госуда</w:t>
      </w:r>
      <w:r w:rsidRPr="001F5DCB">
        <w:rPr>
          <w:snapToGrid w:val="0"/>
        </w:rPr>
        <w:t>р</w:t>
      </w:r>
      <w:r w:rsidRPr="001F5DCB">
        <w:rPr>
          <w:snapToGrid w:val="0"/>
        </w:rPr>
        <w:t>ственной власти, органов местного самоупра</w:t>
      </w:r>
      <w:r w:rsidRPr="001F5DCB">
        <w:rPr>
          <w:snapToGrid w:val="0"/>
        </w:rPr>
        <w:t>в</w:t>
      </w:r>
      <w:r w:rsidRPr="001F5DCB">
        <w:rPr>
          <w:snapToGrid w:val="0"/>
        </w:rPr>
        <w:t>ления, их должностных и служебных лиц, других субъектов</w:t>
      </w:r>
      <w:r w:rsidRPr="001F5DCB">
        <w:t xml:space="preserve"> при осущес</w:t>
      </w:r>
      <w:r w:rsidRPr="001F5DCB">
        <w:t>т</w:t>
      </w:r>
      <w:r w:rsidRPr="001F5DCB">
        <w:t>влении ими властных управленческих функций.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snapToGrid w:val="0"/>
        </w:rPr>
      </w:pPr>
      <w:r w:rsidRPr="001F5DCB">
        <w:t>Дальнейшее развитие получило исследование положений о треб</w:t>
      </w:r>
      <w:r w:rsidRPr="001F5DCB">
        <w:t>о</w:t>
      </w:r>
      <w:r w:rsidRPr="001F5DCB">
        <w:t>ваниях к процессуальным актам-документам в административном суд</w:t>
      </w:r>
      <w:r w:rsidRPr="001F5DCB">
        <w:t>о</w:t>
      </w:r>
      <w:r w:rsidRPr="001F5DCB">
        <w:t>производстве, по сравнению с общими положениями о треб</w:t>
      </w:r>
      <w:r w:rsidRPr="001F5DCB">
        <w:t>о</w:t>
      </w:r>
      <w:r w:rsidRPr="001F5DCB">
        <w:t xml:space="preserve">ваниях к документам. </w:t>
      </w:r>
    </w:p>
    <w:p w:rsidR="00A63CF2" w:rsidRPr="001F5DCB" w:rsidRDefault="00A63CF2" w:rsidP="00A63CF2">
      <w:pPr>
        <w:tabs>
          <w:tab w:val="num" w:pos="1080"/>
        </w:tabs>
        <w:spacing w:line="360" w:lineRule="auto"/>
        <w:ind w:firstLine="397"/>
        <w:jc w:val="both"/>
      </w:pPr>
      <w:r w:rsidRPr="001F5DCB">
        <w:rPr>
          <w:snapToGrid w:val="0"/>
        </w:rPr>
        <w:t>В работе осуществлена классификация пр</w:t>
      </w:r>
      <w:r w:rsidRPr="001F5DCB">
        <w:rPr>
          <w:snapToGrid w:val="0"/>
        </w:rPr>
        <w:t>о</w:t>
      </w:r>
      <w:r w:rsidRPr="001F5DCB">
        <w:rPr>
          <w:snapToGrid w:val="0"/>
        </w:rPr>
        <w:t>цессуальных актов-документов, и</w:t>
      </w:r>
      <w:r w:rsidRPr="001F5DCB">
        <w:t xml:space="preserve"> выделено четыре признака классификации: а) структура судебного административного процесса; б) субъект судебного админ</w:t>
      </w:r>
      <w:r w:rsidRPr="001F5DCB">
        <w:t>и</w:t>
      </w:r>
      <w:r w:rsidRPr="001F5DCB">
        <w:t>стративного процесса; в) категория административного дела; г) фун</w:t>
      </w:r>
      <w:r w:rsidRPr="001F5DCB">
        <w:t>к</w:t>
      </w:r>
      <w:r w:rsidRPr="001F5DCB">
        <w:t xml:space="preserve">циональное назначение акта-документа. </w:t>
      </w:r>
    </w:p>
    <w:p w:rsidR="00A63CF2" w:rsidRPr="001F5DCB" w:rsidRDefault="00A63CF2" w:rsidP="00A63CF2">
      <w:pPr>
        <w:tabs>
          <w:tab w:val="num" w:pos="1080"/>
        </w:tabs>
        <w:spacing w:line="360" w:lineRule="auto"/>
        <w:ind w:firstLine="397"/>
        <w:jc w:val="both"/>
      </w:pPr>
      <w:r w:rsidRPr="001F5DCB">
        <w:t>Особое внимание уделено историческим предпосылкам внедр</w:t>
      </w:r>
      <w:r w:rsidRPr="001F5DCB">
        <w:t>е</w:t>
      </w:r>
      <w:r w:rsidRPr="001F5DCB">
        <w:t>ния административного иска и тенденции правового регулирования соо</w:t>
      </w:r>
      <w:r w:rsidRPr="001F5DCB">
        <w:t>т</w:t>
      </w:r>
      <w:r w:rsidRPr="001F5DCB">
        <w:t>ветствующих отношений в странах, где исковое производство сущес</w:t>
      </w:r>
      <w:r w:rsidRPr="001F5DCB">
        <w:t>т</w:t>
      </w:r>
      <w:r w:rsidRPr="001F5DCB">
        <w:t>вует.</w:t>
      </w:r>
    </w:p>
    <w:p w:rsidR="00A63CF2" w:rsidRPr="001F5DCB" w:rsidRDefault="00A63CF2" w:rsidP="00A63CF2">
      <w:pPr>
        <w:widowControl w:val="0"/>
        <w:spacing w:line="360" w:lineRule="auto"/>
        <w:ind w:firstLine="397"/>
        <w:jc w:val="both"/>
      </w:pPr>
      <w:r w:rsidRPr="001F5DCB">
        <w:t>Автором исследуются особенности процессуальной формы и с</w:t>
      </w:r>
      <w:r w:rsidRPr="001F5DCB">
        <w:t>о</w:t>
      </w:r>
      <w:r w:rsidRPr="001F5DCB">
        <w:t>держания процессуальных актов-документов в административном суд</w:t>
      </w:r>
      <w:r w:rsidRPr="001F5DCB">
        <w:t>о</w:t>
      </w:r>
      <w:r w:rsidRPr="001F5DCB">
        <w:t>производстве в суде пе</w:t>
      </w:r>
      <w:r w:rsidRPr="001F5DCB">
        <w:t>р</w:t>
      </w:r>
      <w:r w:rsidRPr="001F5DCB">
        <w:t>вой инстанции, апелляционном и кассационном производстве, и в процессе исполн</w:t>
      </w:r>
      <w:r w:rsidRPr="001F5DCB">
        <w:t>е</w:t>
      </w:r>
      <w:r w:rsidRPr="001F5DCB">
        <w:t>ния судебных решений.</w:t>
      </w:r>
    </w:p>
    <w:p w:rsidR="00A63CF2" w:rsidRPr="001F5DCB" w:rsidRDefault="00A63CF2" w:rsidP="00A63CF2">
      <w:pPr>
        <w:widowControl w:val="0"/>
        <w:spacing w:line="360" w:lineRule="auto"/>
        <w:ind w:firstLine="397"/>
        <w:jc w:val="both"/>
      </w:pPr>
      <w:r w:rsidRPr="001F5DCB">
        <w:lastRenderedPageBreak/>
        <w:t>На основании анализа правовых норм, судебной практики сформ</w:t>
      </w:r>
      <w:r w:rsidRPr="001F5DCB">
        <w:t>у</w:t>
      </w:r>
      <w:r w:rsidRPr="001F5DCB">
        <w:t>лированы теоретические выводы и практические предложения, напра</w:t>
      </w:r>
      <w:r w:rsidRPr="001F5DCB">
        <w:t>в</w:t>
      </w:r>
      <w:r w:rsidRPr="001F5DCB">
        <w:t>ленные на усовершенствование процессуальных а</w:t>
      </w:r>
      <w:r w:rsidRPr="001F5DCB">
        <w:t>к</w:t>
      </w:r>
      <w:r w:rsidRPr="001F5DCB">
        <w:t>тов-документов в административном судопроизводс</w:t>
      </w:r>
      <w:r w:rsidRPr="001F5DCB">
        <w:t>т</w:t>
      </w:r>
      <w:r w:rsidRPr="001F5DCB">
        <w:t>ве. В заключении обобщаются гла</w:t>
      </w:r>
      <w:r w:rsidRPr="001F5DCB">
        <w:t>в</w:t>
      </w:r>
      <w:r w:rsidRPr="001F5DCB">
        <w:t>ные итоги ди</w:t>
      </w:r>
      <w:r w:rsidRPr="001F5DCB">
        <w:t>с</w:t>
      </w:r>
      <w:r w:rsidRPr="001F5DCB">
        <w:t>сертации и в концентрированном виде излагаются теор</w:t>
      </w:r>
      <w:r w:rsidRPr="001F5DCB">
        <w:t>е</w:t>
      </w:r>
      <w:r w:rsidRPr="001F5DCB">
        <w:t>тические и практические результаты работы, а также пре</w:t>
      </w:r>
      <w:r w:rsidRPr="001F5DCB">
        <w:t>д</w:t>
      </w:r>
      <w:r w:rsidRPr="001F5DCB">
        <w:t>ложения по усовершенствованию дейс</w:t>
      </w:r>
      <w:r w:rsidRPr="001F5DCB">
        <w:t>т</w:t>
      </w:r>
      <w:r w:rsidRPr="001F5DCB">
        <w:t>вующего законодательства.</w:t>
      </w:r>
    </w:p>
    <w:p w:rsidR="00A63CF2" w:rsidRPr="001F5DCB" w:rsidRDefault="00A63CF2" w:rsidP="00A63CF2">
      <w:pPr>
        <w:widowControl w:val="0"/>
        <w:spacing w:line="360" w:lineRule="auto"/>
        <w:ind w:firstLine="397"/>
        <w:jc w:val="both"/>
        <w:rPr>
          <w:b/>
        </w:rPr>
      </w:pPr>
      <w:r w:rsidRPr="001F5DCB">
        <w:rPr>
          <w:b/>
          <w:bCs/>
        </w:rPr>
        <w:t xml:space="preserve">Ключевые слова: </w:t>
      </w:r>
      <w:r w:rsidRPr="001F5DCB">
        <w:rPr>
          <w:bCs/>
        </w:rPr>
        <w:t xml:space="preserve">административное судопроизводство, </w:t>
      </w:r>
      <w:r w:rsidRPr="001F5DCB">
        <w:t>процесс</w:t>
      </w:r>
      <w:r w:rsidRPr="001F5DCB">
        <w:t>у</w:t>
      </w:r>
      <w:r w:rsidRPr="001F5DCB">
        <w:t>альный акт-документ, пр</w:t>
      </w:r>
      <w:r w:rsidRPr="001F5DCB">
        <w:t>о</w:t>
      </w:r>
      <w:r w:rsidRPr="001F5DCB">
        <w:t>цессуальная форма, административный иск, судебные постановления, судебное решение, апелляц</w:t>
      </w:r>
      <w:r w:rsidRPr="001F5DCB">
        <w:t>и</w:t>
      </w:r>
      <w:r w:rsidRPr="001F5DCB">
        <w:t>онная жалоба, кассационная жалоба.</w:t>
      </w:r>
    </w:p>
    <w:p w:rsidR="00A63CF2" w:rsidRPr="001F5DCB" w:rsidRDefault="00A63CF2" w:rsidP="00A63CF2">
      <w:pPr>
        <w:shd w:val="clear" w:color="auto" w:fill="FFFFFF"/>
        <w:spacing w:before="240" w:line="360" w:lineRule="auto"/>
        <w:ind w:firstLine="397"/>
        <w:jc w:val="both"/>
        <w:rPr>
          <w:lang w:val="en-US"/>
        </w:rPr>
      </w:pPr>
      <w:r w:rsidRPr="001F5DCB">
        <w:rPr>
          <w:b/>
          <w:lang w:val="en-US"/>
        </w:rPr>
        <w:t>Shved E.Y.</w:t>
      </w:r>
      <w:r w:rsidRPr="001F5DCB">
        <w:rPr>
          <w:lang w:val="en-US"/>
        </w:rPr>
        <w:t xml:space="preserve"> Procedural Act-documents in A</w:t>
      </w:r>
      <w:r w:rsidRPr="001F5DCB">
        <w:rPr>
          <w:lang w:val="en-US"/>
        </w:rPr>
        <w:t>d</w:t>
      </w:r>
      <w:r w:rsidRPr="001F5DCB">
        <w:rPr>
          <w:lang w:val="en-US"/>
        </w:rPr>
        <w:t>ministrative Judicial Pr</w:t>
      </w:r>
      <w:r w:rsidRPr="001F5DCB">
        <w:rPr>
          <w:lang w:val="en-US"/>
        </w:rPr>
        <w:t>o</w:t>
      </w:r>
      <w:r w:rsidRPr="001F5DCB">
        <w:rPr>
          <w:lang w:val="en-US"/>
        </w:rPr>
        <w:t xml:space="preserve">cedure. – </w:t>
      </w:r>
      <w:r w:rsidRPr="001F5DCB">
        <w:rPr>
          <w:i/>
          <w:lang w:val="en-US"/>
        </w:rPr>
        <w:t>Manuscript</w:t>
      </w:r>
      <w:r w:rsidRPr="001F5DCB">
        <w:rPr>
          <w:lang w:val="en-US"/>
        </w:rPr>
        <w:t>.</w:t>
      </w:r>
    </w:p>
    <w:p w:rsidR="00A63CF2" w:rsidRPr="001F5DCB" w:rsidRDefault="00A63CF2" w:rsidP="00A63CF2">
      <w:pPr>
        <w:spacing w:line="360" w:lineRule="auto"/>
        <w:ind w:firstLine="397"/>
        <w:jc w:val="both"/>
        <w:rPr>
          <w:spacing w:val="-4"/>
          <w:lang w:val="en-GB"/>
        </w:rPr>
      </w:pPr>
      <w:r w:rsidRPr="001F5DCB">
        <w:rPr>
          <w:lang w:val="en-GB"/>
        </w:rPr>
        <w:t xml:space="preserve">Thesis for a candidate’s degree by specialty 12.00.07 – </w:t>
      </w:r>
      <w:r w:rsidRPr="001F5DCB">
        <w:rPr>
          <w:spacing w:val="-4"/>
          <w:lang w:val="en-GB"/>
        </w:rPr>
        <w:t>administr</w:t>
      </w:r>
      <w:r w:rsidRPr="001F5DCB">
        <w:rPr>
          <w:spacing w:val="-4"/>
          <w:lang w:val="en-GB"/>
        </w:rPr>
        <w:t>a</w:t>
      </w:r>
      <w:r w:rsidRPr="001F5DCB">
        <w:rPr>
          <w:spacing w:val="-4"/>
          <w:lang w:val="en-GB"/>
        </w:rPr>
        <w:t xml:space="preserve">tive law and procedure; financial law; informational law. – </w:t>
      </w:r>
      <w:smartTag w:uri="urn:schemas-microsoft-com:office:smarttags" w:element="place">
        <w:smartTag w:uri="urn:schemas-microsoft-com:office:smarttags" w:element="PlaceName">
          <w:r w:rsidRPr="001F5DCB">
            <w:rPr>
              <w:spacing w:val="-4"/>
              <w:lang w:val="en-GB"/>
            </w:rPr>
            <w:t>Kharkiv</w:t>
          </w:r>
        </w:smartTag>
        <w:r w:rsidRPr="001F5DCB">
          <w:rPr>
            <w:spacing w:val="-4"/>
            <w:lang w:val="en-GB"/>
          </w:rPr>
          <w:t xml:space="preserve"> </w:t>
        </w:r>
        <w:smartTag w:uri="urn:schemas-microsoft-com:office:smarttags" w:element="PlaceName">
          <w:r w:rsidRPr="001F5DCB">
            <w:rPr>
              <w:spacing w:val="-4"/>
              <w:lang w:val="en-GB"/>
            </w:rPr>
            <w:t>National</w:t>
          </w:r>
        </w:smartTag>
        <w:r w:rsidRPr="001F5DCB">
          <w:rPr>
            <w:spacing w:val="-4"/>
            <w:lang w:val="en-GB"/>
          </w:rPr>
          <w:t xml:space="preserve"> </w:t>
        </w:r>
        <w:smartTag w:uri="urn:schemas-microsoft-com:office:smarttags" w:element="PlaceType">
          <w:r w:rsidRPr="001F5DCB">
            <w:rPr>
              <w:spacing w:val="-4"/>
              <w:lang w:val="en-GB"/>
            </w:rPr>
            <w:t>Unive</w:t>
          </w:r>
          <w:r w:rsidRPr="001F5DCB">
            <w:rPr>
              <w:spacing w:val="-4"/>
              <w:lang w:val="en-GB"/>
            </w:rPr>
            <w:t>r</w:t>
          </w:r>
          <w:r w:rsidRPr="001F5DCB">
            <w:rPr>
              <w:spacing w:val="-4"/>
              <w:lang w:val="en-GB"/>
            </w:rPr>
            <w:t>sity</w:t>
          </w:r>
        </w:smartTag>
      </w:smartTag>
      <w:r w:rsidRPr="001F5DCB">
        <w:rPr>
          <w:spacing w:val="-4"/>
          <w:lang w:val="en-GB"/>
        </w:rPr>
        <w:t xml:space="preserve"> of Internal Affairs, Kharkiv, 2009.</w:t>
      </w:r>
    </w:p>
    <w:p w:rsidR="00A63CF2" w:rsidRPr="001F5DCB" w:rsidRDefault="00A63CF2" w:rsidP="00A63CF2">
      <w:pPr>
        <w:shd w:val="clear" w:color="auto" w:fill="FFFFFF"/>
        <w:spacing w:before="10" w:line="360" w:lineRule="auto"/>
        <w:ind w:left="10" w:firstLine="397"/>
        <w:jc w:val="both"/>
        <w:rPr>
          <w:lang w:val="en-US"/>
        </w:rPr>
      </w:pPr>
      <w:r w:rsidRPr="001F5DCB">
        <w:rPr>
          <w:lang w:val="en-US"/>
        </w:rPr>
        <w:t>Thesis is devoted to complex act-documents’ research in administr</w:t>
      </w:r>
      <w:r w:rsidRPr="001F5DCB">
        <w:rPr>
          <w:lang w:val="en-US"/>
        </w:rPr>
        <w:t>a</w:t>
      </w:r>
      <w:r w:rsidRPr="001F5DCB">
        <w:rPr>
          <w:lang w:val="en-US"/>
        </w:rPr>
        <w:t>tive judicial procedure. The definition of procedural act-document in administr</w:t>
      </w:r>
      <w:r w:rsidRPr="001F5DCB">
        <w:rPr>
          <w:lang w:val="en-US"/>
        </w:rPr>
        <w:t>a</w:t>
      </w:r>
      <w:r w:rsidRPr="001F5DCB">
        <w:rPr>
          <w:lang w:val="en-US"/>
        </w:rPr>
        <w:t>tive judicial procedure is determined; general features of pr</w:t>
      </w:r>
      <w:r w:rsidRPr="001F5DCB">
        <w:rPr>
          <w:lang w:val="en-US"/>
        </w:rPr>
        <w:t>o</w:t>
      </w:r>
      <w:r w:rsidRPr="001F5DCB">
        <w:rPr>
          <w:lang w:val="en-US"/>
        </w:rPr>
        <w:t>cedural act-document are stated. Classification of pr</w:t>
      </w:r>
      <w:r w:rsidRPr="001F5DCB">
        <w:rPr>
          <w:lang w:val="en-US"/>
        </w:rPr>
        <w:t>o</w:t>
      </w:r>
      <w:r w:rsidRPr="001F5DCB">
        <w:rPr>
          <w:lang w:val="en-US"/>
        </w:rPr>
        <w:t>cedural act-document is presented; procedural form and content to which procedural act-documents must corr</w:t>
      </w:r>
      <w:r w:rsidRPr="001F5DCB">
        <w:rPr>
          <w:lang w:val="en-US"/>
        </w:rPr>
        <w:t>e</w:t>
      </w:r>
      <w:r w:rsidRPr="001F5DCB">
        <w:rPr>
          <w:lang w:val="en-US"/>
        </w:rPr>
        <w:t>spond in administrative judicial procedure are analyzed. Definition of proc</w:t>
      </w:r>
      <w:r w:rsidRPr="001F5DCB">
        <w:rPr>
          <w:lang w:val="en-US"/>
        </w:rPr>
        <w:t>e</w:t>
      </w:r>
      <w:r w:rsidRPr="001F5DCB">
        <w:rPr>
          <w:lang w:val="en-US"/>
        </w:rPr>
        <w:t>dural act-document in administrative judicial procedure is i</w:t>
      </w:r>
      <w:r w:rsidRPr="001F5DCB">
        <w:rPr>
          <w:lang w:val="en-US"/>
        </w:rPr>
        <w:t>m</w:t>
      </w:r>
      <w:r w:rsidRPr="001F5DCB">
        <w:rPr>
          <w:lang w:val="en-US"/>
        </w:rPr>
        <w:t>proved. History and development stages of act-documents’ form and content in administrative judicial procedure, their realization and consolidation in legislation are r</w:t>
      </w:r>
      <w:r w:rsidRPr="001F5DCB">
        <w:rPr>
          <w:lang w:val="en-US"/>
        </w:rPr>
        <w:t>e</w:t>
      </w:r>
      <w:r w:rsidRPr="001F5DCB">
        <w:rPr>
          <w:lang w:val="en-US"/>
        </w:rPr>
        <w:t>searched. Scientific and theoretical conclusions and practical proposals d</w:t>
      </w:r>
      <w:r w:rsidRPr="001F5DCB">
        <w:rPr>
          <w:lang w:val="en-US"/>
        </w:rPr>
        <w:t>i</w:t>
      </w:r>
      <w:r w:rsidRPr="001F5DCB">
        <w:rPr>
          <w:lang w:val="en-US"/>
        </w:rPr>
        <w:t>rected on the improvement of administr</w:t>
      </w:r>
      <w:r w:rsidRPr="001F5DCB">
        <w:rPr>
          <w:lang w:val="en-US"/>
        </w:rPr>
        <w:t>a</w:t>
      </w:r>
      <w:r w:rsidRPr="001F5DCB">
        <w:rPr>
          <w:lang w:val="en-US"/>
        </w:rPr>
        <w:t xml:space="preserve">tive legislation and judicial practice are grounded. </w:t>
      </w:r>
    </w:p>
    <w:p w:rsidR="00A63CF2" w:rsidRPr="001F5DCB" w:rsidRDefault="00A63CF2" w:rsidP="00A63CF2">
      <w:pPr>
        <w:shd w:val="clear" w:color="auto" w:fill="FFFFFF"/>
        <w:spacing w:before="10" w:line="360" w:lineRule="auto"/>
        <w:ind w:left="10" w:firstLine="397"/>
        <w:jc w:val="both"/>
        <w:rPr>
          <w:b/>
          <w:lang w:val="en-US"/>
        </w:rPr>
      </w:pPr>
      <w:r w:rsidRPr="001F5DCB">
        <w:rPr>
          <w:b/>
          <w:lang w:val="en-US"/>
        </w:rPr>
        <w:t xml:space="preserve">Key words: </w:t>
      </w:r>
      <w:r w:rsidRPr="001F5DCB">
        <w:rPr>
          <w:lang w:val="en-US"/>
        </w:rPr>
        <w:t>administrative judicial procedure, procedural act-document, procedural form, administr</w:t>
      </w:r>
      <w:r w:rsidRPr="001F5DCB">
        <w:rPr>
          <w:lang w:val="en-US"/>
        </w:rPr>
        <w:t>a</w:t>
      </w:r>
      <w:r w:rsidRPr="001F5DCB">
        <w:rPr>
          <w:lang w:val="en-US"/>
        </w:rPr>
        <w:t>tive action, court resolutions, court decision, a</w:t>
      </w:r>
      <w:r w:rsidRPr="001F5DCB">
        <w:rPr>
          <w:lang w:val="en-US"/>
        </w:rPr>
        <w:t>p</w:t>
      </w:r>
      <w:r w:rsidRPr="001F5DCB">
        <w:rPr>
          <w:lang w:val="en-US"/>
        </w:rPr>
        <w:t>peal, cassation.</w:t>
      </w:r>
      <w:r w:rsidRPr="001F5DCB">
        <w:rPr>
          <w:b/>
          <w:lang w:val="en-US"/>
        </w:rPr>
        <w:t xml:space="preserve"> </w:t>
      </w:r>
    </w:p>
    <w:p w:rsidR="00116762" w:rsidRDefault="00116762" w:rsidP="00476C21">
      <w:pPr>
        <w:spacing w:line="360" w:lineRule="auto"/>
        <w:jc w:val="center"/>
      </w:pPr>
      <w:bookmarkStart w:id="0" w:name="_GoBack"/>
      <w:bookmarkEnd w:id="0"/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8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D8" w:rsidRDefault="00D95BD8">
      <w:pPr>
        <w:spacing w:after="0" w:line="240" w:lineRule="auto"/>
      </w:pPr>
      <w:r>
        <w:separator/>
      </w:r>
    </w:p>
  </w:endnote>
  <w:endnote w:type="continuationSeparator" w:id="0">
    <w:p w:rsidR="00D95BD8" w:rsidRDefault="00D9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FreeSet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LJUDR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D95BD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A63CF2">
      <w:rPr>
        <w:rStyle w:val="af3"/>
        <w:rFonts w:eastAsia="Garamond"/>
        <w:noProof/>
      </w:rPr>
      <w:t>22</w:t>
    </w:r>
    <w:r>
      <w:rPr>
        <w:rStyle w:val="af3"/>
        <w:rFonts w:eastAsia="Garamond"/>
      </w:rPr>
      <w:fldChar w:fldCharType="end"/>
    </w:r>
  </w:p>
  <w:p w:rsidR="009335CF" w:rsidRDefault="00D95BD8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D8" w:rsidRDefault="00D95BD8">
      <w:pPr>
        <w:spacing w:after="0" w:line="240" w:lineRule="auto"/>
      </w:pPr>
      <w:r>
        <w:separator/>
      </w:r>
    </w:p>
  </w:footnote>
  <w:footnote w:type="continuationSeparator" w:id="0">
    <w:p w:rsidR="00D95BD8" w:rsidRDefault="00D9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D95BD8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D95BD8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D95BD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2F77848"/>
    <w:multiLevelType w:val="hybridMultilevel"/>
    <w:tmpl w:val="42983F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1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A25EA9"/>
    <w:multiLevelType w:val="hybridMultilevel"/>
    <w:tmpl w:val="9580CD6C"/>
    <w:lvl w:ilvl="0" w:tplc="A0460D9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6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B4EB0"/>
    <w:multiLevelType w:val="hybridMultilevel"/>
    <w:tmpl w:val="17CE9958"/>
    <w:lvl w:ilvl="0" w:tplc="A0460D9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17"/>
  </w:num>
  <w:num w:numId="9">
    <w:abstractNumId w:val="11"/>
  </w:num>
  <w:num w:numId="10">
    <w:abstractNumId w:val="14"/>
  </w:num>
  <w:num w:numId="11">
    <w:abstractNumId w:val="19"/>
  </w:num>
  <w:num w:numId="12">
    <w:abstractNumId w:val="18"/>
  </w:num>
  <w:num w:numId="13">
    <w:abstractNumId w:val="13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740"/>
    <w:rsid w:val="000839E9"/>
    <w:rsid w:val="000861E9"/>
    <w:rsid w:val="00086360"/>
    <w:rsid w:val="00086D74"/>
    <w:rsid w:val="00086DF8"/>
    <w:rsid w:val="00090216"/>
    <w:rsid w:val="00094F2D"/>
    <w:rsid w:val="000955F1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545D"/>
    <w:rsid w:val="000B78CD"/>
    <w:rsid w:val="000C2FE7"/>
    <w:rsid w:val="000C375D"/>
    <w:rsid w:val="000C5468"/>
    <w:rsid w:val="000C5872"/>
    <w:rsid w:val="000C68FE"/>
    <w:rsid w:val="000C71E5"/>
    <w:rsid w:val="000C752C"/>
    <w:rsid w:val="000C7F3A"/>
    <w:rsid w:val="000D0843"/>
    <w:rsid w:val="000D1D10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818CF"/>
    <w:rsid w:val="00181C37"/>
    <w:rsid w:val="0018207E"/>
    <w:rsid w:val="0018224D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161E"/>
    <w:rsid w:val="001F2909"/>
    <w:rsid w:val="001F5022"/>
    <w:rsid w:val="001F7256"/>
    <w:rsid w:val="002005A5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417B"/>
    <w:rsid w:val="00267769"/>
    <w:rsid w:val="00267D6F"/>
    <w:rsid w:val="0027023F"/>
    <w:rsid w:val="002728AD"/>
    <w:rsid w:val="00273C61"/>
    <w:rsid w:val="00274DAF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62"/>
    <w:rsid w:val="003C187B"/>
    <w:rsid w:val="003C1FA0"/>
    <w:rsid w:val="003C262F"/>
    <w:rsid w:val="003C2905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76C21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707"/>
    <w:rsid w:val="00561A90"/>
    <w:rsid w:val="00561D45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498A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349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6F9D"/>
    <w:rsid w:val="00787097"/>
    <w:rsid w:val="00787A5F"/>
    <w:rsid w:val="00790831"/>
    <w:rsid w:val="00791C04"/>
    <w:rsid w:val="0079353D"/>
    <w:rsid w:val="0079444B"/>
    <w:rsid w:val="00794A11"/>
    <w:rsid w:val="0079543C"/>
    <w:rsid w:val="007A37E4"/>
    <w:rsid w:val="007A3A60"/>
    <w:rsid w:val="007B13F3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1858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45F3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3C1E"/>
    <w:rsid w:val="0088502D"/>
    <w:rsid w:val="00886579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1020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3FC"/>
    <w:rsid w:val="00915B7A"/>
    <w:rsid w:val="009173DB"/>
    <w:rsid w:val="0091756D"/>
    <w:rsid w:val="00917827"/>
    <w:rsid w:val="0092138F"/>
    <w:rsid w:val="00924388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A17"/>
    <w:rsid w:val="0097075C"/>
    <w:rsid w:val="00970D9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0E0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63CF2"/>
    <w:rsid w:val="00A70474"/>
    <w:rsid w:val="00A75E7A"/>
    <w:rsid w:val="00A766CA"/>
    <w:rsid w:val="00A816C4"/>
    <w:rsid w:val="00A83018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09A5"/>
    <w:rsid w:val="00B30E71"/>
    <w:rsid w:val="00B31DE8"/>
    <w:rsid w:val="00B35957"/>
    <w:rsid w:val="00B35EC0"/>
    <w:rsid w:val="00B374E2"/>
    <w:rsid w:val="00B43775"/>
    <w:rsid w:val="00B43CB9"/>
    <w:rsid w:val="00B442AE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4764"/>
    <w:rsid w:val="00B8578F"/>
    <w:rsid w:val="00B85865"/>
    <w:rsid w:val="00B864D2"/>
    <w:rsid w:val="00B94482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4885"/>
    <w:rsid w:val="00C151FD"/>
    <w:rsid w:val="00C15325"/>
    <w:rsid w:val="00C15D5C"/>
    <w:rsid w:val="00C16B08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1C57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C6A"/>
    <w:rsid w:val="00C80F89"/>
    <w:rsid w:val="00C84009"/>
    <w:rsid w:val="00C864BB"/>
    <w:rsid w:val="00C91C4E"/>
    <w:rsid w:val="00C92619"/>
    <w:rsid w:val="00C9458D"/>
    <w:rsid w:val="00C954CA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4EA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BD8"/>
    <w:rsid w:val="00D95CB1"/>
    <w:rsid w:val="00DA1DC0"/>
    <w:rsid w:val="00DA20C8"/>
    <w:rsid w:val="00DA43D6"/>
    <w:rsid w:val="00DA4A07"/>
    <w:rsid w:val="00DA575F"/>
    <w:rsid w:val="00DB0BEA"/>
    <w:rsid w:val="00DB12F1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258"/>
    <w:rsid w:val="00DF7A1E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5A17"/>
    <w:rsid w:val="00E666A8"/>
    <w:rsid w:val="00E67201"/>
    <w:rsid w:val="00E7366F"/>
    <w:rsid w:val="00E73691"/>
    <w:rsid w:val="00E73960"/>
    <w:rsid w:val="00E77815"/>
    <w:rsid w:val="00E82D9D"/>
    <w:rsid w:val="00E831C7"/>
    <w:rsid w:val="00E84357"/>
    <w:rsid w:val="00E8563A"/>
    <w:rsid w:val="00E91E3E"/>
    <w:rsid w:val="00E91FEF"/>
    <w:rsid w:val="00E926E0"/>
    <w:rsid w:val="00E936DE"/>
    <w:rsid w:val="00E96A8D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434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E5C30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link w:val="af8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9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a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b">
    <w:name w:val="footnote text"/>
    <w:basedOn w:val="a1"/>
    <w:link w:val="afc"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c">
    <w:name w:val="Текст сноски Знак"/>
    <w:basedOn w:val="a2"/>
    <w:link w:val="afb"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2"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e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f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0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Subtitle"/>
    <w:basedOn w:val="a1"/>
    <w:next w:val="a6"/>
    <w:link w:val="aff2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2"/>
    <w:link w:val="aff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1"/>
    <w:link w:val="aff4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aliases w:val=" Знак Знак1"/>
    <w:basedOn w:val="a2"/>
    <w:link w:val="aff3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5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Document Map"/>
    <w:basedOn w:val="a1"/>
    <w:link w:val="aff7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2"/>
    <w:link w:val="aff6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List Paragraph"/>
    <w:basedOn w:val="a1"/>
    <w:uiPriority w:val="34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9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a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b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d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f">
    <w:name w:val="line number"/>
    <w:basedOn w:val="a2"/>
    <w:rsid w:val="00896233"/>
  </w:style>
  <w:style w:type="paragraph" w:styleId="afff0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1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2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Основной шрифт"/>
    <w:rsid w:val="00985B1C"/>
  </w:style>
  <w:style w:type="character" w:customStyle="1" w:styleId="afff4">
    <w:name w:val="номер страницы"/>
    <w:basedOn w:val="afff3"/>
    <w:rsid w:val="00985B1C"/>
  </w:style>
  <w:style w:type="paragraph" w:customStyle="1" w:styleId="afff5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7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8">
    <w:name w:val="annotation reference"/>
    <w:basedOn w:val="a2"/>
    <w:rsid w:val="006360C2"/>
    <w:rPr>
      <w:sz w:val="16"/>
      <w:szCs w:val="16"/>
    </w:rPr>
  </w:style>
  <w:style w:type="paragraph" w:styleId="afff9">
    <w:name w:val="annotation text"/>
    <w:basedOn w:val="a1"/>
    <w:link w:val="afffa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rsid w:val="006360C2"/>
    <w:rPr>
      <w:b/>
      <w:bCs/>
    </w:rPr>
  </w:style>
  <w:style w:type="character" w:customStyle="1" w:styleId="afffc">
    <w:name w:val="Тема примечания Знак"/>
    <w:basedOn w:val="afffa"/>
    <w:link w:val="afffb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endnote text"/>
    <w:basedOn w:val="a1"/>
    <w:link w:val="afffe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2"/>
    <w:link w:val="afffd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f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0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2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9"/>
    <w:next w:val="afff9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4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5">
    <w:name w:val="Заголовок таблицы"/>
    <w:basedOn w:val="aff0"/>
    <w:rsid w:val="00B634FC"/>
    <w:pPr>
      <w:jc w:val="center"/>
    </w:pPr>
    <w:rPr>
      <w:b/>
      <w:bCs/>
      <w:sz w:val="28"/>
      <w:szCs w:val="24"/>
    </w:rPr>
  </w:style>
  <w:style w:type="paragraph" w:customStyle="1" w:styleId="affff6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7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8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qFormat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9">
    <w:name w:val="Body Text First Indent"/>
    <w:basedOn w:val="a6"/>
    <w:link w:val="affffa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a">
    <w:name w:val="Красная строка Знак"/>
    <w:basedOn w:val="a7"/>
    <w:link w:val="affff9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b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c">
    <w:name w:val="Intense Quote"/>
    <w:basedOn w:val="a1"/>
    <w:next w:val="a1"/>
    <w:link w:val="affffd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d">
    <w:name w:val="Выделенная цитата Знак"/>
    <w:basedOn w:val="a2"/>
    <w:link w:val="affffc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e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f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0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1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2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3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4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5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6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7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1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1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1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1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1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1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1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8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9">
    <w:name w:val="заголовок таблицы Знак Знак"/>
    <w:basedOn w:val="a1"/>
    <w:link w:val="afffffa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a">
    <w:name w:val="заголовок таблицы Знак Знак Знак"/>
    <w:basedOn w:val="a2"/>
    <w:link w:val="afffff9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b">
    <w:name w:val="фото Знак Знак"/>
    <w:basedOn w:val="a1"/>
    <w:link w:val="afffffc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c">
    <w:name w:val="фото Знак Знак Знак"/>
    <w:basedOn w:val="a2"/>
    <w:link w:val="afffffb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e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0">
    <w:name w:val="знак сноски"/>
    <w:basedOn w:val="afff3"/>
    <w:rsid w:val="00DF60D4"/>
    <w:rPr>
      <w:rFonts w:cs="Times New Roman"/>
      <w:vertAlign w:val="superscript"/>
    </w:rPr>
  </w:style>
  <w:style w:type="paragraph" w:customStyle="1" w:styleId="affffff1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2">
    <w:name w:val="endnote reference"/>
    <w:basedOn w:val="afff3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3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4">
    <w:name w:val="ОбычныйКрасный Знак"/>
    <w:basedOn w:val="a1"/>
    <w:link w:val="affffff5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5">
    <w:name w:val="ОбычныйКрасный Знак Знак"/>
    <w:basedOn w:val="a2"/>
    <w:link w:val="affffff4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6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7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8">
    <w:name w:val="НазваниеПодраздела"/>
    <w:basedOn w:val="affffff4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4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9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a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b">
    <w:name w:val="СборТаблицаНомер"/>
    <w:basedOn w:val="affffffa"/>
    <w:rsid w:val="00405B60"/>
    <w:pPr>
      <w:spacing w:after="0" w:line="240" w:lineRule="auto"/>
      <w:ind w:left="0" w:right="567"/>
      <w:jc w:val="right"/>
    </w:pPr>
  </w:style>
  <w:style w:type="paragraph" w:customStyle="1" w:styleId="affffffc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d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e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0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1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2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3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4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5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6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7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8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9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b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c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e">
    <w:name w:val="Осн.текст Знак Знак"/>
    <w:basedOn w:val="a1"/>
    <w:link w:val="affffffff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f">
    <w:name w:val="Осн.текст Знак Знак Знак"/>
    <w:basedOn w:val="a2"/>
    <w:link w:val="afffffffe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0">
    <w:name w:val="текст дис."/>
    <w:link w:val="affffffff1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1">
    <w:name w:val="текст дис. Знак"/>
    <w:basedOn w:val="a2"/>
    <w:link w:val="affffffff0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2">
    <w:name w:val="Шрифт Ж"/>
    <w:basedOn w:val="a2"/>
    <w:rsid w:val="00BB775E"/>
    <w:rPr>
      <w:b/>
      <w:bCs/>
    </w:rPr>
  </w:style>
  <w:style w:type="paragraph" w:customStyle="1" w:styleId="affffffff3">
    <w:name w:val="текст дис. Пр"/>
    <w:basedOn w:val="affffffff0"/>
    <w:next w:val="affffffff0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4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5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6">
    <w:name w:val="Note Heading"/>
    <w:basedOn w:val="a1"/>
    <w:next w:val="a1"/>
    <w:link w:val="affffffff7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7">
    <w:name w:val="Заголовок записки Знак"/>
    <w:basedOn w:val="a2"/>
    <w:link w:val="affffffff6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8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9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a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b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c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d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e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f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0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1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2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normal2">
    <w:name w:val="normal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d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">
    <w:name w:val="ЗАГОЛОВОК 2"/>
    <w:basedOn w:val="20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normal2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normal2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normal2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normal2"/>
    <w:rsid w:val="004420E3"/>
    <w:pPr>
      <w:ind w:firstLine="440"/>
    </w:pPr>
  </w:style>
  <w:style w:type="character" w:customStyle="1" w:styleId="1ff8">
    <w:name w:val="Стиль1 Знак Знак Знак Знак Знак Знак"/>
    <w:basedOn w:val="a2"/>
    <w:rsid w:val="003C2905"/>
    <w:rPr>
      <w:sz w:val="28"/>
      <w:szCs w:val="28"/>
      <w:lang w:val="en-GB"/>
    </w:rPr>
  </w:style>
  <w:style w:type="character" w:customStyle="1" w:styleId="afffffffff3">
    <w:name w:val="Символ сноски"/>
    <w:basedOn w:val="a2"/>
    <w:rsid w:val="008545F3"/>
    <w:rPr>
      <w:vertAlign w:val="superscript"/>
    </w:rPr>
  </w:style>
  <w:style w:type="character" w:customStyle="1" w:styleId="Emphasis">
    <w:name w:val="Emphasis"/>
    <w:basedOn w:val="19"/>
    <w:rsid w:val="00B30E71"/>
    <w:rPr>
      <w:i/>
      <w:sz w:val="20"/>
    </w:rPr>
  </w:style>
  <w:style w:type="paragraph" w:customStyle="1" w:styleId="BodyText3">
    <w:name w:val="Body Text 3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uk-UA" w:eastAsia="ru-RU"/>
    </w:rPr>
  </w:style>
  <w:style w:type="character" w:customStyle="1" w:styleId="Afffffffff4">
    <w:name w:val="A"/>
    <w:rsid w:val="00B30E71"/>
    <w:rPr>
      <w:i/>
    </w:rPr>
  </w:style>
  <w:style w:type="character" w:customStyle="1" w:styleId="N1">
    <w:name w:val="N1"/>
    <w:rsid w:val="00B30E71"/>
    <w:rPr>
      <w:b/>
    </w:rPr>
  </w:style>
  <w:style w:type="paragraph" w:customStyle="1" w:styleId="H4">
    <w:name w:val="H4"/>
    <w:basedOn w:val="a1"/>
    <w:next w:val="a1"/>
    <w:rsid w:val="00B30E71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pacing w:val="-14"/>
      <w:sz w:val="24"/>
      <w:szCs w:val="20"/>
      <w:lang w:val="en-US" w:eastAsia="ru-RU"/>
    </w:rPr>
  </w:style>
  <w:style w:type="paragraph" w:customStyle="1" w:styleId="A10">
    <w:name w:val="A1"/>
    <w:basedOn w:val="a1"/>
    <w:rsid w:val="00B30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pacing w:val="-14"/>
      <w:sz w:val="20"/>
      <w:szCs w:val="20"/>
      <w:lang w:val="uk-UA" w:eastAsia="ru-RU"/>
    </w:rPr>
  </w:style>
  <w:style w:type="paragraph" w:customStyle="1" w:styleId="afffffffff5">
    <w:name w:val="ыі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customStyle="1" w:styleId="deep">
    <w:name w:val="deep"/>
    <w:basedOn w:val="a1"/>
    <w:rsid w:val="00B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ffffff6">
    <w:name w:val="Обычный мой"/>
    <w:basedOn w:val="a1"/>
    <w:rsid w:val="00B3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en-US" w:bidi="en-US"/>
    </w:rPr>
  </w:style>
  <w:style w:type="paragraph" w:customStyle="1" w:styleId="143">
    <w:name w:val="Стиль 14 пт По центру Междустр.интервал:  одинарний"/>
    <w:basedOn w:val="a1"/>
    <w:link w:val="144"/>
    <w:rsid w:val="0056170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4">
    <w:name w:val="Стиль 14 пт По центру Междустр.интервал:  одинарний Знак"/>
    <w:basedOn w:val="a2"/>
    <w:link w:val="143"/>
    <w:rsid w:val="005617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ff9">
    <w:name w:val="index 1"/>
    <w:basedOn w:val="a1"/>
    <w:next w:val="a1"/>
    <w:autoRedefine/>
    <w:semiHidden/>
    <w:rsid w:val="008118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ntity">
    <w:name w:val="docentity"/>
    <w:basedOn w:val="a2"/>
    <w:rsid w:val="00811858"/>
    <w:rPr>
      <w:rFonts w:cs="Times New Roman"/>
    </w:rPr>
  </w:style>
  <w:style w:type="character" w:customStyle="1" w:styleId="header1">
    <w:name w:val="header1"/>
    <w:basedOn w:val="a2"/>
    <w:rsid w:val="0079353D"/>
    <w:rPr>
      <w:rFonts w:ascii="Arial" w:hAnsi="Arial" w:cs="Arial"/>
      <w:color w:val="000000"/>
      <w:sz w:val="26"/>
      <w:szCs w:val="26"/>
    </w:rPr>
  </w:style>
  <w:style w:type="paragraph" w:customStyle="1" w:styleId="NormalWeb">
    <w:name w:val="Normal (Web)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1"/>
    <w:basedOn w:val="a1"/>
    <w:rsid w:val="0079353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">
    <w:name w:val="zag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Обычный (веб) Знак"/>
    <w:aliases w:val="Обычный (Web) Знак"/>
    <w:basedOn w:val="a2"/>
    <w:link w:val="af7"/>
    <w:locked/>
    <w:rsid w:val="00793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rmal20">
    <w:name w:val="Normal2"/>
    <w:rsid w:val="007935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1"/>
    <w:rsid w:val="007935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dt2">
    <w:name w:val="dt2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7">
    <w:name w:val="Диссер"/>
    <w:basedOn w:val="a1"/>
    <w:rsid w:val="0079353D"/>
    <w:pPr>
      <w:spacing w:before="100" w:after="10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8">
    <w:name w:val="диссер"/>
    <w:basedOn w:val="dt2"/>
    <w:rsid w:val="0079353D"/>
    <w:pPr>
      <w:spacing w:line="360" w:lineRule="auto"/>
      <w:jc w:val="both"/>
    </w:pPr>
    <w:rPr>
      <w:sz w:val="32"/>
      <w:szCs w:val="32"/>
      <w:lang w:val="uk-UA"/>
    </w:rPr>
  </w:style>
  <w:style w:type="paragraph" w:customStyle="1" w:styleId="Pa3">
    <w:name w:val="Pa3"/>
    <w:basedOn w:val="a1"/>
    <w:next w:val="a1"/>
    <w:rsid w:val="0079353D"/>
    <w:pPr>
      <w:autoSpaceDE w:val="0"/>
      <w:autoSpaceDN w:val="0"/>
      <w:adjustRightInd w:val="0"/>
      <w:spacing w:after="0" w:line="201" w:lineRule="atLeast"/>
    </w:pPr>
    <w:rPr>
      <w:rFonts w:ascii="Newton" w:eastAsia="Times New Roman" w:hAnsi="Newton" w:cs="Newton"/>
      <w:sz w:val="28"/>
      <w:szCs w:val="28"/>
      <w:lang w:eastAsia="ru-RU"/>
    </w:rPr>
  </w:style>
  <w:style w:type="paragraph" w:customStyle="1" w:styleId="ptdocpara">
    <w:name w:val="ptdocpara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docpublication">
    <w:name w:val="ptdocpublication"/>
    <w:basedOn w:val="a2"/>
    <w:rsid w:val="0079353D"/>
  </w:style>
  <w:style w:type="character" w:customStyle="1" w:styleId="ptdocissue">
    <w:name w:val="ptdocissue"/>
    <w:basedOn w:val="a2"/>
    <w:rsid w:val="0079353D"/>
  </w:style>
  <w:style w:type="character" w:customStyle="1" w:styleId="ptdocissuevolume">
    <w:name w:val="ptdocissuevolume"/>
    <w:basedOn w:val="a2"/>
    <w:rsid w:val="0079353D"/>
  </w:style>
  <w:style w:type="character" w:customStyle="1" w:styleId="ptdocissuedate">
    <w:name w:val="ptdocissuedate"/>
    <w:basedOn w:val="a2"/>
    <w:rsid w:val="0079353D"/>
  </w:style>
  <w:style w:type="character" w:customStyle="1" w:styleId="ptdocissuepage">
    <w:name w:val="ptdocissuepage"/>
    <w:basedOn w:val="a2"/>
    <w:rsid w:val="0079353D"/>
  </w:style>
  <w:style w:type="character" w:customStyle="1" w:styleId="pseudotab2">
    <w:name w:val="pseudotab2"/>
    <w:basedOn w:val="a2"/>
    <w:rsid w:val="0079353D"/>
  </w:style>
  <w:style w:type="paragraph" w:customStyle="1" w:styleId="116">
    <w:name w:val="Основная часть текста Знак1 Знак1"/>
    <w:basedOn w:val="a1"/>
    <w:rsid w:val="0079353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2"/>
    <w:rsid w:val="0079353D"/>
  </w:style>
  <w:style w:type="character" w:customStyle="1" w:styleId="ft11">
    <w:name w:val="ft11"/>
    <w:basedOn w:val="a2"/>
    <w:rsid w:val="0079353D"/>
  </w:style>
  <w:style w:type="character" w:customStyle="1" w:styleId="ft4">
    <w:name w:val="ft4"/>
    <w:basedOn w:val="a2"/>
    <w:rsid w:val="0079353D"/>
  </w:style>
  <w:style w:type="character" w:customStyle="1" w:styleId="ft8">
    <w:name w:val="ft8"/>
    <w:basedOn w:val="a2"/>
    <w:rsid w:val="0079353D"/>
  </w:style>
  <w:style w:type="character" w:customStyle="1" w:styleId="ft0">
    <w:name w:val="ft0"/>
    <w:basedOn w:val="a2"/>
    <w:rsid w:val="0079353D"/>
  </w:style>
  <w:style w:type="paragraph" w:customStyle="1" w:styleId="afffffffff9">
    <w:name w:val="Учереждение Знак Знак"/>
    <w:basedOn w:val="a1"/>
    <w:rsid w:val="0079353D"/>
    <w:pPr>
      <w:pBdr>
        <w:bottom w:val="single" w:sz="6" w:space="1" w:color="auto"/>
      </w:pBdr>
      <w:spacing w:after="0" w:line="200" w:lineRule="exact"/>
      <w:ind w:left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topic1">
    <w:name w:val="htopic1"/>
    <w:basedOn w:val="a2"/>
    <w:rsid w:val="0079353D"/>
    <w:rPr>
      <w:color w:val="auto"/>
      <w:sz w:val="16"/>
      <w:szCs w:val="16"/>
    </w:rPr>
  </w:style>
  <w:style w:type="character" w:customStyle="1" w:styleId="shoutbox">
    <w:name w:val="shoutbox"/>
    <w:basedOn w:val="a2"/>
    <w:rsid w:val="0079353D"/>
  </w:style>
  <w:style w:type="paragraph" w:customStyle="1" w:styleId="bodycopyblacklargespaced">
    <w:name w:val="bodycopyblacklargespaced"/>
    <w:basedOn w:val="a1"/>
    <w:rsid w:val="0079353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headnavbluexlarge21">
    <w:name w:val="headnavbluexlarge21"/>
    <w:basedOn w:val="a2"/>
    <w:rsid w:val="0079353D"/>
    <w:rPr>
      <w:rFonts w:ascii="Arial" w:hAnsi="Arial" w:cs="Arial"/>
      <w:b/>
      <w:bCs/>
      <w:color w:val="auto"/>
      <w:sz w:val="24"/>
      <w:szCs w:val="24"/>
      <w:u w:val="none"/>
      <w:effect w:val="none"/>
    </w:rPr>
  </w:style>
  <w:style w:type="character" w:customStyle="1" w:styleId="bodycopyblacklargespaced1">
    <w:name w:val="bodycopyblacklargespaced1"/>
    <w:basedOn w:val="a2"/>
    <w:rsid w:val="0079353D"/>
    <w:rPr>
      <w:rFonts w:ascii="Arial" w:hAnsi="Arial" w:cs="Arial"/>
      <w:color w:val="000000"/>
      <w:sz w:val="17"/>
      <w:szCs w:val="17"/>
    </w:rPr>
  </w:style>
  <w:style w:type="paragraph" w:customStyle="1" w:styleId="ptarticletocsection">
    <w:name w:val="ptarticletocsection"/>
    <w:basedOn w:val="a1"/>
    <w:rsid w:val="00793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eriestitle1">
    <w:name w:val="seriestitle1"/>
    <w:basedOn w:val="a2"/>
    <w:rsid w:val="0079353D"/>
    <w:rPr>
      <w:b/>
      <w:bCs/>
      <w:color w:val="auto"/>
      <w:sz w:val="24"/>
      <w:szCs w:val="24"/>
    </w:rPr>
  </w:style>
  <w:style w:type="character" w:customStyle="1" w:styleId="black9pt1">
    <w:name w:val="black9pt1"/>
    <w:basedOn w:val="a2"/>
    <w:rsid w:val="0079353D"/>
    <w:rPr>
      <w:color w:val="000000"/>
      <w:sz w:val="18"/>
      <w:szCs w:val="18"/>
    </w:rPr>
  </w:style>
  <w:style w:type="character" w:customStyle="1" w:styleId="string-date">
    <w:name w:val="string-date"/>
    <w:basedOn w:val="a2"/>
    <w:rsid w:val="0079353D"/>
  </w:style>
  <w:style w:type="character" w:customStyle="1" w:styleId="wbr1">
    <w:name w:val="wbr1"/>
    <w:basedOn w:val="a2"/>
    <w:rsid w:val="0079353D"/>
    <w:rPr>
      <w:rFonts w:ascii="Lucida Sans Unicode" w:hAnsi="Lucida Sans Unicode" w:cs="Lucida Sans Unicode"/>
      <w:color w:val="FFFFFF"/>
      <w:spacing w:val="0"/>
      <w:sz w:val="2"/>
      <w:szCs w:val="2"/>
    </w:rPr>
  </w:style>
  <w:style w:type="character" w:customStyle="1" w:styleId="ref-vol1">
    <w:name w:val="ref-vol1"/>
    <w:basedOn w:val="a2"/>
    <w:rsid w:val="0079353D"/>
    <w:rPr>
      <w:b/>
      <w:bCs/>
    </w:rPr>
  </w:style>
  <w:style w:type="character" w:customStyle="1" w:styleId="forenames">
    <w:name w:val="forenames"/>
    <w:basedOn w:val="a2"/>
    <w:rsid w:val="0079353D"/>
  </w:style>
  <w:style w:type="character" w:customStyle="1" w:styleId="surname">
    <w:name w:val="surname"/>
    <w:basedOn w:val="a2"/>
    <w:rsid w:val="0079353D"/>
  </w:style>
  <w:style w:type="paragraph" w:customStyle="1" w:styleId="Pa16">
    <w:name w:val="Pa16"/>
    <w:basedOn w:val="Default"/>
    <w:next w:val="Default"/>
    <w:rsid w:val="0079353D"/>
    <w:pPr>
      <w:spacing w:line="171" w:lineRule="atLeast"/>
    </w:pPr>
    <w:rPr>
      <w:rFonts w:ascii="Newton" w:hAnsi="Newton" w:cs="Times New Roman"/>
      <w:color w:val="auto"/>
    </w:rPr>
  </w:style>
  <w:style w:type="paragraph" w:customStyle="1" w:styleId="Pa17">
    <w:name w:val="Pa17"/>
    <w:basedOn w:val="Default"/>
    <w:next w:val="Default"/>
    <w:rsid w:val="0079353D"/>
    <w:pPr>
      <w:spacing w:before="100" w:after="40" w:line="201" w:lineRule="atLeast"/>
    </w:pPr>
    <w:rPr>
      <w:rFonts w:ascii="Pragmatica Bold" w:hAnsi="Pragmatica Bold" w:cs="Times New Roman"/>
      <w:color w:val="auto"/>
    </w:rPr>
  </w:style>
  <w:style w:type="paragraph" w:customStyle="1" w:styleId="Pa18">
    <w:name w:val="Pa18"/>
    <w:basedOn w:val="Default"/>
    <w:next w:val="Default"/>
    <w:rsid w:val="0079353D"/>
    <w:pPr>
      <w:spacing w:line="201" w:lineRule="atLeast"/>
    </w:pPr>
    <w:rPr>
      <w:rFonts w:ascii="Pragmatica Bold" w:hAnsi="Pragmatica Bold" w:cs="Times New Roman"/>
      <w:color w:val="auto"/>
    </w:rPr>
  </w:style>
  <w:style w:type="paragraph" w:customStyle="1" w:styleId="Pa2">
    <w:name w:val="Pa2"/>
    <w:basedOn w:val="Default"/>
    <w:next w:val="Default"/>
    <w:rsid w:val="0079353D"/>
    <w:pPr>
      <w:spacing w:line="241" w:lineRule="atLeast"/>
    </w:pPr>
    <w:rPr>
      <w:rFonts w:ascii="FreeSetCTT" w:hAnsi="FreeSetCTT" w:cs="Times New Roman"/>
      <w:color w:val="auto"/>
    </w:rPr>
  </w:style>
  <w:style w:type="character" w:customStyle="1" w:styleId="A20">
    <w:name w:val="A2"/>
    <w:rsid w:val="0079353D"/>
    <w:rPr>
      <w:rFonts w:cs="FreeSetCTT"/>
      <w:i/>
      <w:iCs/>
      <w:color w:val="00ADEF"/>
      <w:sz w:val="16"/>
      <w:szCs w:val="16"/>
    </w:rPr>
  </w:style>
  <w:style w:type="paragraph" w:customStyle="1" w:styleId="abslead">
    <w:name w:val="abs lead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s">
    <w:name w:val="ab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ame">
    <w:name w:val="name"/>
    <w:basedOn w:val="a2"/>
    <w:rsid w:val="0079353D"/>
  </w:style>
  <w:style w:type="character" w:customStyle="1" w:styleId="h5-inline3">
    <w:name w:val="h5-inline3"/>
    <w:basedOn w:val="a2"/>
    <w:rsid w:val="0079353D"/>
    <w:rPr>
      <w:b/>
      <w:bCs/>
      <w:i w:val="0"/>
      <w:iCs w:val="0"/>
      <w:vanish w:val="0"/>
      <w:webHidden w:val="0"/>
      <w:sz w:val="24"/>
      <w:szCs w:val="24"/>
      <w:specVanish w:val="0"/>
    </w:rPr>
  </w:style>
  <w:style w:type="paragraph" w:customStyle="1" w:styleId="Pa5">
    <w:name w:val="Pa5"/>
    <w:basedOn w:val="Default"/>
    <w:next w:val="Default"/>
    <w:rsid w:val="0079353D"/>
    <w:pPr>
      <w:spacing w:line="241" w:lineRule="atLeast"/>
    </w:pPr>
    <w:rPr>
      <w:rFonts w:ascii="KLJUDR+MinionPro-Regular" w:hAnsi="KLJUDR+MinionPro-Regular" w:cs="Times New Roman"/>
      <w:color w:val="auto"/>
    </w:rPr>
  </w:style>
  <w:style w:type="character" w:customStyle="1" w:styleId="A30">
    <w:name w:val="A3"/>
    <w:rsid w:val="0079353D"/>
    <w:rPr>
      <w:rFonts w:cs="KLJUDR+MinionPro-Regular"/>
      <w:color w:val="263265"/>
      <w:sz w:val="18"/>
      <w:szCs w:val="18"/>
    </w:rPr>
  </w:style>
  <w:style w:type="character" w:customStyle="1" w:styleId="contrib-degrees">
    <w:name w:val="contrib-degrees"/>
    <w:basedOn w:val="a2"/>
    <w:rsid w:val="0079353D"/>
  </w:style>
  <w:style w:type="character" w:customStyle="1" w:styleId="cit-auth">
    <w:name w:val="cit-auth"/>
    <w:basedOn w:val="a2"/>
    <w:rsid w:val="0079353D"/>
  </w:style>
  <w:style w:type="character" w:customStyle="1" w:styleId="cit-name-surname">
    <w:name w:val="cit-name-surname"/>
    <w:basedOn w:val="a2"/>
    <w:rsid w:val="0079353D"/>
  </w:style>
  <w:style w:type="character" w:customStyle="1" w:styleId="cit-name-given-names">
    <w:name w:val="cit-name-given-names"/>
    <w:basedOn w:val="a2"/>
    <w:rsid w:val="0079353D"/>
  </w:style>
  <w:style w:type="character" w:customStyle="1" w:styleId="cit-etal">
    <w:name w:val="cit-etal"/>
    <w:basedOn w:val="a2"/>
    <w:rsid w:val="0079353D"/>
  </w:style>
  <w:style w:type="character" w:customStyle="1" w:styleId="cit-authcit-collab">
    <w:name w:val="cit-auth cit-collab"/>
    <w:basedOn w:val="a2"/>
    <w:rsid w:val="0079353D"/>
  </w:style>
  <w:style w:type="character" w:customStyle="1" w:styleId="cit-article-title">
    <w:name w:val="cit-article-title"/>
    <w:basedOn w:val="a2"/>
    <w:rsid w:val="0079353D"/>
  </w:style>
  <w:style w:type="character" w:customStyle="1" w:styleId="cit-comment">
    <w:name w:val="cit-comment"/>
    <w:basedOn w:val="a2"/>
    <w:rsid w:val="0079353D"/>
  </w:style>
  <w:style w:type="character" w:customStyle="1" w:styleId="ie6-abbr-wrap">
    <w:name w:val="ie6-abbr-wrap"/>
    <w:basedOn w:val="a2"/>
    <w:rsid w:val="0079353D"/>
  </w:style>
  <w:style w:type="character" w:customStyle="1" w:styleId="cit-pub-date">
    <w:name w:val="cit-pub-date"/>
    <w:basedOn w:val="a2"/>
    <w:rsid w:val="0079353D"/>
  </w:style>
  <w:style w:type="character" w:customStyle="1" w:styleId="cit-vol4">
    <w:name w:val="cit-vol4"/>
    <w:basedOn w:val="a2"/>
    <w:rsid w:val="0079353D"/>
  </w:style>
  <w:style w:type="character" w:customStyle="1" w:styleId="cit-issue">
    <w:name w:val="cit-issue"/>
    <w:basedOn w:val="a2"/>
    <w:rsid w:val="0079353D"/>
  </w:style>
  <w:style w:type="character" w:customStyle="1" w:styleId="cit-fpage">
    <w:name w:val="cit-fpage"/>
    <w:basedOn w:val="a2"/>
    <w:rsid w:val="0079353D"/>
  </w:style>
  <w:style w:type="character" w:customStyle="1" w:styleId="cit-lpage">
    <w:name w:val="cit-lpage"/>
    <w:basedOn w:val="a2"/>
    <w:rsid w:val="0079353D"/>
  </w:style>
  <w:style w:type="character" w:customStyle="1" w:styleId="cit-month">
    <w:name w:val="cit-month"/>
    <w:basedOn w:val="a2"/>
    <w:rsid w:val="0079353D"/>
  </w:style>
  <w:style w:type="paragraph" w:customStyle="1" w:styleId="norm3">
    <w:name w:val="norm3"/>
    <w:basedOn w:val="a1"/>
    <w:rsid w:val="0079353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idden1">
    <w:name w:val="hidden1"/>
    <w:basedOn w:val="a2"/>
    <w:rsid w:val="0079353D"/>
  </w:style>
  <w:style w:type="paragraph" w:customStyle="1" w:styleId="citations">
    <w:name w:val="citation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m-citation-ids-label1">
    <w:name w:val="fm-citation-ids-label1"/>
    <w:basedOn w:val="a2"/>
    <w:rsid w:val="0079353D"/>
    <w:rPr>
      <w:rFonts w:ascii="Arial" w:hAnsi="Arial" w:cs="Arial" w:hint="default"/>
      <w:color w:val="666666"/>
      <w:sz w:val="20"/>
      <w:szCs w:val="20"/>
    </w:rPr>
  </w:style>
  <w:style w:type="paragraph" w:customStyle="1" w:styleId="251">
    <w:name w:val="Заголовок 25"/>
    <w:basedOn w:val="a1"/>
    <w:rsid w:val="0079353D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customStyle="1" w:styleId="highlightedsearchterm">
    <w:name w:val="highlightedsearchterm"/>
    <w:basedOn w:val="a2"/>
    <w:rsid w:val="0079353D"/>
  </w:style>
  <w:style w:type="paragraph" w:customStyle="1" w:styleId="rvps8">
    <w:name w:val="rvps8"/>
    <w:basedOn w:val="a1"/>
    <w:rsid w:val="000C5468"/>
    <w:pPr>
      <w:spacing w:after="0" w:line="240" w:lineRule="auto"/>
      <w:ind w:left="18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1"/>
    <w:rsid w:val="000C5468"/>
    <w:pPr>
      <w:spacing w:after="96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rsid w:val="000C5468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0D1D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registrybig">
    <w:name w:val="registrybig"/>
    <w:basedOn w:val="a1"/>
    <w:rsid w:val="000D1D10"/>
    <w:pPr>
      <w:spacing w:after="150" w:line="240" w:lineRule="auto"/>
      <w:ind w:left="75" w:right="120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h1">
    <w:name w:val="dh1"/>
    <w:basedOn w:val="a1"/>
    <w:rsid w:val="000D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bold1">
    <w:name w:val="verdana12bold1"/>
    <w:basedOn w:val="a2"/>
    <w:rsid w:val="00B8476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ref-page">
    <w:name w:val="ref-page"/>
    <w:basedOn w:val="a2"/>
    <w:rsid w:val="00B84764"/>
  </w:style>
  <w:style w:type="character" w:customStyle="1" w:styleId="ref-author">
    <w:name w:val="ref-author"/>
    <w:basedOn w:val="a2"/>
    <w:rsid w:val="00B84764"/>
  </w:style>
  <w:style w:type="character" w:customStyle="1" w:styleId="ref-title1">
    <w:name w:val="ref-title1"/>
    <w:basedOn w:val="a2"/>
    <w:rsid w:val="00B84764"/>
    <w:rPr>
      <w:b/>
      <w:bCs/>
    </w:rPr>
  </w:style>
  <w:style w:type="character" w:customStyle="1" w:styleId="ref-pubdate">
    <w:name w:val="ref-pubdate"/>
    <w:basedOn w:val="a2"/>
    <w:rsid w:val="00B84764"/>
  </w:style>
  <w:style w:type="character" w:customStyle="1" w:styleId="maintextbldleft1">
    <w:name w:val="maintextbldleft1"/>
    <w:basedOn w:val="a2"/>
    <w:rsid w:val="00B84764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2"/>
    <w:rsid w:val="00B847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14">
    <w:name w:val="rvts14"/>
    <w:basedOn w:val="a2"/>
    <w:rsid w:val="00B84764"/>
    <w:rPr>
      <w:rFonts w:ascii="Times New Roman" w:hAnsi="Times New Roman" w:cs="Times New Roman" w:hint="default"/>
      <w:sz w:val="24"/>
      <w:szCs w:val="24"/>
    </w:rPr>
  </w:style>
  <w:style w:type="character" w:customStyle="1" w:styleId="rvts42">
    <w:name w:val="rvts42"/>
    <w:basedOn w:val="a2"/>
    <w:rsid w:val="00B84764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">
    <w:name w:val="Norm"/>
    <w:basedOn w:val="a1"/>
    <w:rsid w:val="00E65A17"/>
    <w:pPr>
      <w:widowControl w:val="0"/>
      <w:overflowPunct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table">
    <w:name w:val="N_table"/>
    <w:basedOn w:val="a1"/>
    <w:rsid w:val="00E65A17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table">
    <w:name w:val="Z_table"/>
    <w:basedOn w:val="a1"/>
    <w:rsid w:val="00E65A17"/>
    <w:pPr>
      <w:keepNext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center">
    <w:name w:val="t_center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left1">
    <w:name w:val="t_left_1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style">
    <w:name w:val="word_style"/>
    <w:basedOn w:val="a2"/>
    <w:rsid w:val="00E65A17"/>
  </w:style>
  <w:style w:type="paragraph" w:customStyle="1" w:styleId="afffffffffa">
    <w:name w:val="Стиль Основной текст + полужирный"/>
    <w:basedOn w:val="a6"/>
    <w:link w:val="afffffffffb"/>
    <w:autoRedefine/>
    <w:rsid w:val="006A4349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000000"/>
      <w:spacing w:val="8"/>
      <w:szCs w:val="28"/>
      <w:lang w:eastAsia="ru-RU"/>
    </w:rPr>
  </w:style>
  <w:style w:type="character" w:customStyle="1" w:styleId="afffffffffb">
    <w:name w:val="Стиль Основной текст + полужирный Знак"/>
    <w:basedOn w:val="a7"/>
    <w:link w:val="afffffffffa"/>
    <w:rsid w:val="006A4349"/>
    <w:rPr>
      <w:rFonts w:ascii="Times New Roman" w:eastAsia="Times New Roman" w:hAnsi="Times New Roman" w:cs="Times New Roman"/>
      <w:b/>
      <w:bCs/>
      <w:snapToGrid w:val="0"/>
      <w:color w:val="000000"/>
      <w:spacing w:val="8"/>
      <w:sz w:val="28"/>
      <w:szCs w:val="28"/>
      <w:lang w:eastAsia="ru-RU"/>
    </w:rPr>
  </w:style>
  <w:style w:type="paragraph" w:customStyle="1" w:styleId="2ff0">
    <w:name w:val="Стиль Основной текст + полужирный2"/>
    <w:basedOn w:val="a6"/>
    <w:link w:val="2ff1"/>
    <w:rsid w:val="006A4349"/>
    <w:pPr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napToGrid w:val="0"/>
      <w:color w:val="000000"/>
      <w:szCs w:val="28"/>
      <w:lang w:eastAsia="ru-RU"/>
    </w:rPr>
  </w:style>
  <w:style w:type="character" w:customStyle="1" w:styleId="2ff1">
    <w:name w:val="Стиль Основной текст + полужирный2 Знак"/>
    <w:basedOn w:val="a7"/>
    <w:link w:val="2ff0"/>
    <w:rsid w:val="006A4349"/>
    <w:rPr>
      <w:rFonts w:ascii="Times New Roman" w:eastAsia="Times New Roman" w:hAnsi="Times New Roman" w:cs="Times New Roman"/>
      <w:bCs/>
      <w:snapToGrid w:val="0"/>
      <w:color w:val="000000"/>
      <w:sz w:val="28"/>
      <w:szCs w:val="28"/>
      <w:lang w:eastAsia="ru-RU"/>
    </w:rPr>
  </w:style>
  <w:style w:type="paragraph" w:customStyle="1" w:styleId="afffffffffc">
    <w:name w:val="Основной"/>
    <w:basedOn w:val="a1"/>
    <w:link w:val="afffffffffd"/>
    <w:rsid w:val="006A434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9"/>
      <w:sz w:val="28"/>
      <w:szCs w:val="28"/>
      <w:lang w:eastAsia="ru-RU"/>
    </w:rPr>
  </w:style>
  <w:style w:type="character" w:customStyle="1" w:styleId="afffffffffd">
    <w:name w:val="Основной Знак"/>
    <w:basedOn w:val="a2"/>
    <w:link w:val="afffffffffc"/>
    <w:rsid w:val="006A4349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  <w:lang w:eastAsia="ru-RU"/>
    </w:rPr>
  </w:style>
  <w:style w:type="paragraph" w:customStyle="1" w:styleId="afffffffffe">
    <w:name w:val="Список определений"/>
    <w:basedOn w:val="Normal"/>
    <w:next w:val="a1"/>
    <w:rsid w:val="006A4349"/>
    <w:pPr>
      <w:widowControl/>
      <w:ind w:left="360" w:firstLine="340"/>
    </w:pPr>
    <w:rPr>
      <w:b w:val="0"/>
      <w:sz w:val="24"/>
    </w:rPr>
  </w:style>
  <w:style w:type="paragraph" w:customStyle="1" w:styleId="11100">
    <w:name w:val="Стиль Заголовок 1 + 11 пт Первая строка:  0 см Междустр.интервал:..."/>
    <w:basedOn w:val="10"/>
    <w:autoRedefine/>
    <w:rsid w:val="00924388"/>
    <w:rPr>
      <w:rFonts w:eastAsia="Times New Roman"/>
      <w:b/>
      <w:bCs/>
      <w:caps/>
      <w:sz w:val="22"/>
      <w:lang w:val="en-US" w:eastAsia="uk-UA"/>
    </w:rPr>
  </w:style>
  <w:style w:type="paragraph" w:customStyle="1" w:styleId="1113">
    <w:name w:val="Стиль Заголовок 1 + 11 пт полужирный"/>
    <w:basedOn w:val="10"/>
    <w:autoRedefine/>
    <w:rsid w:val="00924388"/>
    <w:pPr>
      <w:spacing w:line="360" w:lineRule="auto"/>
      <w:ind w:firstLine="851"/>
    </w:pPr>
    <w:rPr>
      <w:rFonts w:eastAsia="Times New Roman"/>
      <w:b/>
      <w:caps/>
      <w:sz w:val="22"/>
      <w:lang w:val="en-US" w:eastAsia="uk-UA"/>
    </w:rPr>
  </w:style>
  <w:style w:type="paragraph" w:customStyle="1" w:styleId="103">
    <w:name w:val="Стиль Заголовок 1 + Первая строка:  0 см Междустр.интервал:  одина..."/>
    <w:basedOn w:val="10"/>
    <w:autoRedefine/>
    <w:rsid w:val="00924388"/>
    <w:rPr>
      <w:rFonts w:eastAsia="Times New Roman"/>
      <w:bCs/>
      <w:caps/>
      <w:lang w:val="en-US" w:eastAsia="uk-UA"/>
    </w:rPr>
  </w:style>
  <w:style w:type="paragraph" w:customStyle="1" w:styleId="11110">
    <w:name w:val="Стиль Заголовок 1 + 11 пт полужирный Первая строка:  1 см Междус..."/>
    <w:basedOn w:val="10"/>
    <w:autoRedefine/>
    <w:rsid w:val="00924388"/>
    <w:rPr>
      <w:rFonts w:eastAsia="Times New Roman"/>
      <w:b/>
      <w:caps/>
      <w:spacing w:val="4"/>
      <w:sz w:val="22"/>
      <w:lang w:val="en-US" w:eastAsia="uk-UA"/>
    </w:rPr>
  </w:style>
  <w:style w:type="paragraph" w:customStyle="1" w:styleId="111097">
    <w:name w:val="Стиль Заголовок 1 + 11 пт полужирный Первая строка:  097 см Меж..."/>
    <w:basedOn w:val="10"/>
    <w:autoRedefine/>
    <w:rsid w:val="00924388"/>
    <w:rPr>
      <w:rFonts w:eastAsia="Times New Roman"/>
      <w:b/>
      <w:caps/>
      <w:spacing w:val="6"/>
      <w:sz w:val="22"/>
      <w:lang w:val="en-US" w:eastAsia="uk-UA"/>
    </w:rPr>
  </w:style>
  <w:style w:type="paragraph" w:customStyle="1" w:styleId="1ffa">
    <w:name w:val="Стиль Заголовок 1"/>
    <w:aliases w:val="Знак + 16 пт"/>
    <w:basedOn w:val="10"/>
    <w:autoRedefine/>
    <w:rsid w:val="00924388"/>
    <w:pPr>
      <w:jc w:val="center"/>
    </w:pPr>
    <w:rPr>
      <w:rFonts w:eastAsia="Times New Roman"/>
      <w:kern w:val="28"/>
      <w:sz w:val="32"/>
      <w:szCs w:val="28"/>
      <w:lang w:eastAsia="uk-UA"/>
    </w:rPr>
  </w:style>
  <w:style w:type="paragraph" w:customStyle="1" w:styleId="145">
    <w:name w:val="Стиль Основной текст + 14 пт"/>
    <w:basedOn w:val="a6"/>
    <w:link w:val="146"/>
    <w:autoRedefine/>
    <w:rsid w:val="00924388"/>
    <w:pPr>
      <w:widowControl w:val="0"/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customStyle="1" w:styleId="146">
    <w:name w:val="Стиль Основной текст + 14 пт Знак"/>
    <w:basedOn w:val="a7"/>
    <w:link w:val="145"/>
    <w:rsid w:val="009243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7">
    <w:name w:val="Знак Знак9"/>
    <w:locked/>
    <w:rsid w:val="00924388"/>
    <w:rPr>
      <w:color w:val="000000"/>
      <w:sz w:val="28"/>
      <w:szCs w:val="28"/>
      <w:lang w:val="ru-RU" w:eastAsia="ru-RU"/>
    </w:rPr>
  </w:style>
  <w:style w:type="character" w:customStyle="1" w:styleId="2ff2">
    <w:name w:val="Знак Знак2"/>
    <w:locked/>
    <w:rsid w:val="00924388"/>
    <w:rPr>
      <w:sz w:val="24"/>
      <w:szCs w:val="24"/>
      <w:lang w:val="ru-RU" w:eastAsia="ru-RU"/>
    </w:rPr>
  </w:style>
  <w:style w:type="paragraph" w:customStyle="1" w:styleId="Style1">
    <w:name w:val="Style1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8" w:lineRule="exact"/>
      <w:ind w:hanging="18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  <w:ind w:hanging="18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C80C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2"/>
    <w:uiPriority w:val="99"/>
    <w:rsid w:val="00C80C6A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476C2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Crowmy">
    <w:name w:val="Обычный Crowmy"/>
    <w:rsid w:val="00DA4A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Crowmy">
    <w:name w:val="Заголовок3 Crowmy"/>
    <w:basedOn w:val="a1"/>
    <w:next w:val="a1"/>
    <w:autoRedefine/>
    <w:rsid w:val="00A63CF2"/>
    <w:pPr>
      <w:spacing w:before="120" w:after="12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/>
      <w:i/>
      <w:snapToGrid w:val="0"/>
      <w:color w:val="3366F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sser.com/sear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22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279</cp:revision>
  <dcterms:created xsi:type="dcterms:W3CDTF">2015-05-26T12:20:00Z</dcterms:created>
  <dcterms:modified xsi:type="dcterms:W3CDTF">2015-05-27T13:30:00Z</dcterms:modified>
</cp:coreProperties>
</file>