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92862">
        <w:rPr>
          <w:rFonts w:ascii="Times New Roman" w:eastAsia="Times New Roman" w:hAnsi="Times New Roman" w:cs="Times New Roman"/>
          <w:b/>
          <w:kern w:val="0"/>
          <w:sz w:val="28"/>
          <w:szCs w:val="28"/>
          <w:lang w:val="uk-UA" w:eastAsia="ru-RU"/>
        </w:rPr>
        <w:t>НАЦІОНАЛЬНА</w:t>
      </w:r>
      <w:r w:rsidRPr="00092862">
        <w:rPr>
          <w:rFonts w:ascii="Times New Roman" w:eastAsia="Times New Roman" w:hAnsi="Times New Roman" w:cs="Times New Roman"/>
          <w:b/>
          <w:kern w:val="0"/>
          <w:sz w:val="28"/>
          <w:szCs w:val="28"/>
          <w:lang w:eastAsia="ru-RU"/>
        </w:rPr>
        <w:t xml:space="preserve"> </w:t>
      </w:r>
      <w:r w:rsidRPr="00092862">
        <w:rPr>
          <w:rFonts w:ascii="Times New Roman" w:eastAsia="Times New Roman" w:hAnsi="Times New Roman" w:cs="Times New Roman"/>
          <w:b/>
          <w:kern w:val="0"/>
          <w:sz w:val="28"/>
          <w:szCs w:val="28"/>
          <w:lang w:val="uk-UA" w:eastAsia="ru-RU"/>
        </w:rPr>
        <w:t>АКАДЕМІЯ НАУК УКРАЇНИ</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92862">
        <w:rPr>
          <w:rFonts w:ascii="Times New Roman" w:eastAsia="Times New Roman" w:hAnsi="Times New Roman" w:cs="Times New Roman"/>
          <w:b/>
          <w:kern w:val="0"/>
          <w:sz w:val="28"/>
          <w:szCs w:val="28"/>
          <w:lang w:val="uk-UA" w:eastAsia="ru-RU"/>
        </w:rPr>
        <w:t>ІНСТИТУТ ЕКОНОМІКО-ПРАВОВИХ ДОСЛІДЖЕНЬ</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keepNext/>
        <w:widowControl/>
        <w:tabs>
          <w:tab w:val="clear" w:pos="709"/>
        </w:tabs>
        <w:suppressAutoHyphens w:val="0"/>
        <w:spacing w:after="0" w:line="240" w:lineRule="auto"/>
        <w:ind w:left="5040" w:hanging="5040"/>
        <w:jc w:val="center"/>
        <w:outlineLvl w:val="2"/>
        <w:rPr>
          <w:rFonts w:ascii="Times New Roman" w:eastAsia="Times New Roman" w:hAnsi="Times New Roman" w:cs="Times New Roman"/>
          <w:b/>
          <w:kern w:val="0"/>
          <w:sz w:val="28"/>
          <w:szCs w:val="28"/>
          <w:lang w:val="uk-UA" w:eastAsia="ru-RU"/>
        </w:rPr>
      </w:pPr>
      <w:r w:rsidRPr="00092862">
        <w:rPr>
          <w:rFonts w:ascii="Times New Roman" w:eastAsia="Times New Roman" w:hAnsi="Times New Roman" w:cs="Times New Roman"/>
          <w:b/>
          <w:caps/>
          <w:kern w:val="0"/>
          <w:sz w:val="28"/>
          <w:szCs w:val="28"/>
          <w:lang w:val="uk-UA" w:eastAsia="ru-RU"/>
        </w:rPr>
        <w:t>ВІХРОВ</w:t>
      </w:r>
      <w:r w:rsidRPr="00092862">
        <w:rPr>
          <w:rFonts w:ascii="Times New Roman" w:eastAsia="Times New Roman" w:hAnsi="Times New Roman" w:cs="Times New Roman"/>
          <w:b/>
          <w:kern w:val="0"/>
          <w:sz w:val="28"/>
          <w:szCs w:val="28"/>
          <w:lang w:eastAsia="ru-RU"/>
        </w:rPr>
        <w:t xml:space="preserve"> </w:t>
      </w:r>
      <w:r w:rsidRPr="00092862">
        <w:rPr>
          <w:rFonts w:ascii="Times New Roman" w:eastAsia="Times New Roman" w:hAnsi="Times New Roman" w:cs="Times New Roman"/>
          <w:b/>
          <w:kern w:val="0"/>
          <w:sz w:val="28"/>
          <w:szCs w:val="28"/>
          <w:lang w:val="uk-UA" w:eastAsia="ru-RU"/>
        </w:rPr>
        <w:t>Олександр Петрович</w:t>
      </w:r>
      <w:r w:rsidRPr="00092862">
        <w:rPr>
          <w:rFonts w:ascii="Times New Roman" w:eastAsia="Times New Roman" w:hAnsi="Times New Roman" w:cs="Times New Roman"/>
          <w:b/>
          <w:kern w:val="0"/>
          <w:sz w:val="28"/>
          <w:szCs w:val="28"/>
          <w:lang w:eastAsia="ru-RU"/>
        </w:rPr>
        <w:t xml:space="preserve"> </w:t>
      </w: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left="7788" w:firstLine="708"/>
        <w:jc w:val="center"/>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УДК 346.12</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092862" w:rsidRPr="00092862" w:rsidRDefault="00092862" w:rsidP="00092862">
      <w:pPr>
        <w:keepNext/>
        <w:widowControl/>
        <w:numPr>
          <w:ilvl w:val="0"/>
          <w:numId w:val="39"/>
        </w:numPr>
        <w:tabs>
          <w:tab w:val="clear" w:pos="709"/>
        </w:tabs>
        <w:suppressAutoHyphens w:val="0"/>
        <w:spacing w:before="240" w:after="60" w:line="240" w:lineRule="auto"/>
        <w:ind w:left="0" w:firstLine="0"/>
        <w:jc w:val="center"/>
        <w:outlineLvl w:val="0"/>
        <w:rPr>
          <w:rFonts w:ascii="Times New Roman" w:eastAsia="Times New Roman" w:hAnsi="Times New Roman" w:cs="Arial"/>
          <w:b/>
          <w:bCs/>
          <w:kern w:val="32"/>
          <w:sz w:val="28"/>
          <w:szCs w:val="32"/>
          <w:lang w:eastAsia="ru-RU"/>
        </w:rPr>
      </w:pPr>
      <w:r w:rsidRPr="00092862">
        <w:rPr>
          <w:rFonts w:ascii="Times New Roman" w:eastAsia="Times New Roman" w:hAnsi="Times New Roman" w:cs="Arial"/>
          <w:b/>
          <w:bCs/>
          <w:kern w:val="32"/>
          <w:sz w:val="28"/>
          <w:szCs w:val="32"/>
          <w:lang w:eastAsia="ru-RU"/>
        </w:rPr>
        <w:t>ОРГАНІЗАЦІЙНО-ГОСПОДАРСЬКІ ПРАВОВІДНОСИНИ</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right="484" w:firstLine="0"/>
        <w:jc w:val="center"/>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Спеціальність 12.00.04 – господарське право,</w:t>
      </w:r>
    </w:p>
    <w:p w:rsidR="00092862" w:rsidRPr="00092862" w:rsidRDefault="00092862" w:rsidP="00092862">
      <w:pPr>
        <w:widowControl/>
        <w:tabs>
          <w:tab w:val="clear" w:pos="709"/>
        </w:tabs>
        <w:suppressAutoHyphens w:val="0"/>
        <w:spacing w:after="0" w:line="240" w:lineRule="auto"/>
        <w:ind w:right="484" w:firstLine="0"/>
        <w:jc w:val="center"/>
        <w:rPr>
          <w:rFonts w:ascii="Times New Roman" w:eastAsia="Times New Roman" w:hAnsi="Times New Roman" w:cs="Times New Roman"/>
          <w:kern w:val="0"/>
          <w:sz w:val="28"/>
          <w:szCs w:val="28"/>
          <w:lang w:val="uk-UA" w:eastAsia="ru-RU"/>
        </w:rPr>
      </w:pPr>
      <w:r w:rsidRPr="00092862">
        <w:rPr>
          <w:rFonts w:ascii="Times New Roman" w:eastAsia="Times New Roman" w:hAnsi="Times New Roman" w:cs="Times New Roman"/>
          <w:kern w:val="0"/>
          <w:sz w:val="28"/>
          <w:szCs w:val="28"/>
          <w:lang w:val="uk-UA" w:eastAsia="ru-RU"/>
        </w:rPr>
        <w:t>господарсько-процесуальне право</w:t>
      </w:r>
    </w:p>
    <w:p w:rsidR="00092862" w:rsidRPr="00092862" w:rsidRDefault="00092862" w:rsidP="00092862">
      <w:pPr>
        <w:tabs>
          <w:tab w:val="clear" w:pos="709"/>
        </w:tabs>
        <w:suppressAutoHyphens w:val="0"/>
        <w:spacing w:after="0" w:line="240" w:lineRule="auto"/>
        <w:ind w:firstLine="0"/>
        <w:jc w:val="left"/>
        <w:rPr>
          <w:rFonts w:ascii="Times New Roman" w:eastAsia="Times New Roman" w:hAnsi="Times New Roman" w:cs="Times New Roman"/>
          <w:snapToGrid w:val="0"/>
          <w:kern w:val="0"/>
          <w:sz w:val="28"/>
          <w:szCs w:val="24"/>
          <w:lang w:val="uk-UA" w:eastAsia="ru-RU"/>
        </w:rPr>
      </w:pPr>
    </w:p>
    <w:p w:rsidR="00092862" w:rsidRPr="00092862" w:rsidRDefault="00092862" w:rsidP="00092862">
      <w:pPr>
        <w:tabs>
          <w:tab w:val="clear" w:pos="709"/>
        </w:tabs>
        <w:suppressAutoHyphens w:val="0"/>
        <w:spacing w:after="0" w:line="240" w:lineRule="auto"/>
        <w:ind w:firstLine="0"/>
        <w:jc w:val="left"/>
        <w:rPr>
          <w:rFonts w:ascii="Times New Roman" w:eastAsia="Times New Roman" w:hAnsi="Times New Roman" w:cs="Times New Roman"/>
          <w:snapToGrid w:val="0"/>
          <w:kern w:val="0"/>
          <w:sz w:val="28"/>
          <w:szCs w:val="24"/>
          <w:lang w:val="uk-UA" w:eastAsia="ru-RU"/>
        </w:rPr>
      </w:pP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4"/>
          <w:lang w:val="uk-UA" w:eastAsia="ru-RU"/>
        </w:rPr>
      </w:pP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4"/>
          <w:lang w:eastAsia="ru-RU"/>
        </w:rPr>
      </w:pP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4"/>
          <w:lang w:eastAsia="ru-RU"/>
        </w:rPr>
      </w:pP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4"/>
          <w:lang w:eastAsia="ru-RU"/>
        </w:rPr>
      </w:pPr>
    </w:p>
    <w:p w:rsidR="00092862" w:rsidRPr="00092862" w:rsidRDefault="00092862" w:rsidP="00092862">
      <w:pPr>
        <w:keepNext/>
        <w:widowControl/>
        <w:tabs>
          <w:tab w:val="clear" w:pos="709"/>
        </w:tabs>
        <w:suppressAutoHyphens w:val="0"/>
        <w:spacing w:after="0" w:line="240" w:lineRule="auto"/>
        <w:ind w:left="5040" w:hanging="5040"/>
        <w:jc w:val="center"/>
        <w:outlineLvl w:val="2"/>
        <w:rPr>
          <w:rFonts w:ascii="Times New Roman" w:eastAsia="Times New Roman" w:hAnsi="Times New Roman" w:cs="Times New Roman"/>
          <w:b/>
          <w:kern w:val="0"/>
          <w:sz w:val="28"/>
          <w:szCs w:val="28"/>
          <w:lang w:val="uk-UA" w:eastAsia="ru-RU"/>
        </w:rPr>
      </w:pPr>
      <w:r w:rsidRPr="00092862">
        <w:rPr>
          <w:rFonts w:ascii="Times New Roman" w:eastAsia="Times New Roman" w:hAnsi="Times New Roman" w:cs="Times New Roman"/>
          <w:b/>
          <w:kern w:val="0"/>
          <w:sz w:val="28"/>
          <w:szCs w:val="28"/>
          <w:lang w:val="uk-UA" w:eastAsia="ru-RU"/>
        </w:rPr>
        <w:t>А В Т О Р Е Ф Е Р А Т</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092862">
        <w:rPr>
          <w:rFonts w:ascii="Times New Roman" w:eastAsia="Times New Roman" w:hAnsi="Times New Roman" w:cs="Times New Roman"/>
          <w:b/>
          <w:kern w:val="0"/>
          <w:sz w:val="28"/>
          <w:szCs w:val="24"/>
          <w:lang w:val="uk-UA" w:eastAsia="ru-RU"/>
        </w:rPr>
        <w:t>дисертації на здобуття наукового ступеня</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092862">
        <w:rPr>
          <w:rFonts w:ascii="Times New Roman" w:eastAsia="Times New Roman" w:hAnsi="Times New Roman" w:cs="Times New Roman"/>
          <w:b/>
          <w:kern w:val="0"/>
          <w:sz w:val="28"/>
          <w:szCs w:val="24"/>
          <w:lang w:val="uk-UA" w:eastAsia="ru-RU"/>
        </w:rPr>
        <w:t>доктора юридичних наук</w:t>
      </w: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b/>
          <w:snapToGrid w:val="0"/>
          <w:kern w:val="0"/>
          <w:sz w:val="28"/>
          <w:szCs w:val="24"/>
          <w:lang w:val="uk-UA" w:eastAsia="ru-RU"/>
        </w:rPr>
      </w:pPr>
    </w:p>
    <w:p w:rsidR="00092862" w:rsidRPr="00092862" w:rsidRDefault="00092862" w:rsidP="00092862">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28"/>
          <w:szCs w:val="28"/>
          <w:lang w:val="uk-UA"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rsidR="00092862" w:rsidRPr="00092862" w:rsidRDefault="00092862" w:rsidP="00092862">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28"/>
          <w:szCs w:val="28"/>
          <w:lang w:val="uk-UA" w:eastAsia="ru-RU"/>
        </w:rPr>
      </w:pPr>
    </w:p>
    <w:p w:rsidR="00092862" w:rsidRPr="00092862" w:rsidRDefault="00092862" w:rsidP="00092862">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28"/>
          <w:szCs w:val="28"/>
          <w:lang w:val="uk-UA" w:eastAsia="ru-RU"/>
        </w:rPr>
      </w:pPr>
      <w:r w:rsidRPr="00092862">
        <w:rPr>
          <w:rFonts w:ascii="Times New Roman" w:eastAsia="Times New Roman" w:hAnsi="Times New Roman" w:cs="Times New Roman"/>
          <w:kern w:val="0"/>
          <w:sz w:val="28"/>
          <w:szCs w:val="28"/>
          <w:lang w:val="uk-UA" w:eastAsia="ru-RU"/>
        </w:rPr>
        <w:t>Донецьк – 2009</w:t>
      </w:r>
    </w:p>
    <w:p w:rsidR="00092862" w:rsidRPr="00092862" w:rsidRDefault="00092862" w:rsidP="00092862">
      <w:pPr>
        <w:tabs>
          <w:tab w:val="clear" w:pos="709"/>
        </w:tabs>
        <w:suppressAutoHyphens w:val="0"/>
        <w:spacing w:after="120" w:line="240" w:lineRule="auto"/>
        <w:ind w:firstLine="709"/>
        <w:jc w:val="center"/>
        <w:rPr>
          <w:rFonts w:ascii="Times New Roman" w:eastAsia="Times New Roman" w:hAnsi="Times New Roman" w:cs="Times New Roman"/>
          <w:spacing w:val="-4"/>
          <w:kern w:val="0"/>
          <w:sz w:val="28"/>
          <w:szCs w:val="24"/>
          <w:lang w:val="uk-UA" w:eastAsia="ru-RU"/>
        </w:rPr>
        <w:sectPr w:rsidR="00092862" w:rsidRPr="00092862">
          <w:headerReference w:type="default" r:id="rId8"/>
          <w:pgSz w:w="11906" w:h="16838"/>
          <w:pgMar w:top="1134" w:right="851" w:bottom="1134" w:left="851" w:header="720" w:footer="720" w:gutter="0"/>
          <w:pgNumType w:start="0"/>
          <w:cols w:space="708"/>
          <w:titlePg/>
          <w:docGrid w:linePitch="360"/>
        </w:sectPr>
      </w:pPr>
    </w:p>
    <w:p w:rsidR="00092862" w:rsidRPr="00092862" w:rsidRDefault="00092862" w:rsidP="00092862">
      <w:pPr>
        <w:tabs>
          <w:tab w:val="clear" w:pos="709"/>
        </w:tabs>
        <w:suppressAutoHyphens w:val="0"/>
        <w:spacing w:after="0" w:line="240" w:lineRule="auto"/>
        <w:ind w:firstLine="0"/>
        <w:jc w:val="left"/>
        <w:outlineLvl w:val="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Дисертацією є рукопис.</w:t>
      </w:r>
    </w:p>
    <w:p w:rsidR="00092862" w:rsidRPr="00092862" w:rsidRDefault="00092862" w:rsidP="00092862">
      <w:pPr>
        <w:tabs>
          <w:tab w:val="clear" w:pos="709"/>
        </w:tabs>
        <w:suppressAutoHyphens w:val="0"/>
        <w:spacing w:after="0" w:line="240" w:lineRule="auto"/>
        <w:ind w:firstLine="0"/>
        <w:jc w:val="left"/>
        <w:outlineLvl w:val="0"/>
        <w:rPr>
          <w:rFonts w:ascii="Times New Roman" w:eastAsia="Times New Roman" w:hAnsi="Times New Roman" w:cs="Times New Roman"/>
          <w:kern w:val="0"/>
          <w:sz w:val="16"/>
          <w:szCs w:val="24"/>
          <w:lang w:val="uk-UA" w:eastAsia="ru-RU"/>
        </w:rPr>
      </w:pPr>
    </w:p>
    <w:p w:rsidR="00092862" w:rsidRPr="00092862" w:rsidRDefault="00092862" w:rsidP="00092862">
      <w:pPr>
        <w:tabs>
          <w:tab w:val="clear" w:pos="709"/>
        </w:tabs>
        <w:suppressAutoHyphens w:val="0"/>
        <w:spacing w:after="0" w:line="240" w:lineRule="auto"/>
        <w:ind w:firstLine="0"/>
        <w:outlineLvl w:val="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Робота виконана в Інституті економіко-правових досліджень Національної академії наук України (м. Донецьк).</w:t>
      </w:r>
    </w:p>
    <w:p w:rsidR="00092862" w:rsidRPr="00092862" w:rsidRDefault="00092862" w:rsidP="00092862">
      <w:pPr>
        <w:tabs>
          <w:tab w:val="clear" w:pos="709"/>
        </w:tabs>
        <w:suppressAutoHyphens w:val="0"/>
        <w:spacing w:after="0" w:line="240" w:lineRule="auto"/>
        <w:ind w:firstLine="0"/>
        <w:rPr>
          <w:rFonts w:ascii="Times New Roman" w:eastAsia="Times New Roman" w:hAnsi="Times New Roman" w:cs="Times New Roman"/>
          <w:b/>
          <w:kern w:val="0"/>
          <w:sz w:val="16"/>
          <w:szCs w:val="24"/>
          <w:lang w:val="uk-UA" w:eastAsia="ru-RU"/>
        </w:rPr>
      </w:pPr>
    </w:p>
    <w:p w:rsidR="00092862" w:rsidRPr="00092862" w:rsidRDefault="00092862" w:rsidP="00092862">
      <w:pPr>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 xml:space="preserve">Науковий консультант – </w:t>
      </w:r>
      <w:r w:rsidRPr="00092862">
        <w:rPr>
          <w:rFonts w:ascii="Times New Roman" w:eastAsia="Times New Roman" w:hAnsi="Times New Roman" w:cs="Times New Roman"/>
          <w:b/>
          <w:kern w:val="0"/>
          <w:sz w:val="28"/>
          <w:szCs w:val="24"/>
          <w:lang w:val="uk-UA" w:eastAsia="ru-RU"/>
        </w:rPr>
        <w:tab/>
      </w:r>
      <w:r w:rsidRPr="00092862">
        <w:rPr>
          <w:rFonts w:ascii="Times New Roman" w:eastAsia="Times New Roman" w:hAnsi="Times New Roman" w:cs="Times New Roman"/>
          <w:kern w:val="0"/>
          <w:sz w:val="28"/>
          <w:szCs w:val="24"/>
          <w:lang w:val="uk-UA" w:eastAsia="ru-RU"/>
        </w:rPr>
        <w:t xml:space="preserve">доктор юридичних наук, професор, </w:t>
      </w:r>
    </w:p>
    <w:p w:rsidR="00092862" w:rsidRPr="00092862" w:rsidRDefault="00092862" w:rsidP="00092862">
      <w:pPr>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академік НАН України</w:t>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p>
    <w:p w:rsidR="00092862" w:rsidRPr="00092862" w:rsidRDefault="00092862" w:rsidP="00092862">
      <w:pPr>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 xml:space="preserve">Мамутов Валентин Карлович, </w:t>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t xml:space="preserve">Інститут економіко-правових </w:t>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t>досліджень НАН України,</w:t>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r>
      <w:r w:rsidRPr="00092862">
        <w:rPr>
          <w:rFonts w:ascii="Times New Roman" w:eastAsia="Times New Roman" w:hAnsi="Times New Roman" w:cs="Times New Roman"/>
          <w:kern w:val="0"/>
          <w:sz w:val="28"/>
          <w:szCs w:val="24"/>
          <w:lang w:val="uk-UA" w:eastAsia="ru-RU"/>
        </w:rPr>
        <w:tab/>
        <w:t>директор (м. Донецьк)</w:t>
      </w:r>
    </w:p>
    <w:p w:rsidR="00092862" w:rsidRPr="00092862" w:rsidRDefault="00092862" w:rsidP="00092862">
      <w:pPr>
        <w:tabs>
          <w:tab w:val="clear" w:pos="709"/>
        </w:tabs>
        <w:suppressAutoHyphens w:val="0"/>
        <w:spacing w:after="0" w:line="240" w:lineRule="auto"/>
        <w:ind w:left="3261"/>
        <w:jc w:val="left"/>
        <w:rPr>
          <w:rFonts w:ascii="Times New Roman" w:eastAsia="Times New Roman" w:hAnsi="Times New Roman" w:cs="Times New Roman"/>
          <w:b/>
          <w:kern w:val="0"/>
          <w:sz w:val="16"/>
          <w:szCs w:val="24"/>
          <w:highlight w:val="yellow"/>
          <w:lang w:val="uk-UA" w:eastAsia="ru-RU"/>
        </w:rPr>
      </w:pPr>
    </w:p>
    <w:p w:rsidR="00092862" w:rsidRPr="00092862" w:rsidRDefault="00092862" w:rsidP="00092862">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Офіційні опоненти:</w:t>
      </w:r>
      <w:r w:rsidRPr="00092862">
        <w:rPr>
          <w:rFonts w:ascii="Times New Roman" w:eastAsia="Times New Roman" w:hAnsi="Times New Roman" w:cs="Times New Roman"/>
          <w:b/>
          <w:kern w:val="0"/>
          <w:sz w:val="28"/>
          <w:szCs w:val="24"/>
          <w:lang w:val="uk-UA" w:eastAsia="ru-RU"/>
        </w:rPr>
        <w:tab/>
      </w:r>
      <w:r w:rsidRPr="00092862">
        <w:rPr>
          <w:rFonts w:ascii="Times New Roman" w:eastAsia="Times New Roman" w:hAnsi="Times New Roman" w:cs="Times New Roman"/>
          <w:b/>
          <w:kern w:val="0"/>
          <w:sz w:val="28"/>
          <w:szCs w:val="24"/>
          <w:lang w:val="uk-UA" w:eastAsia="ru-RU"/>
        </w:rPr>
        <w:tab/>
        <w:t xml:space="preserve"> </w:t>
      </w:r>
      <w:r w:rsidRPr="00092862">
        <w:rPr>
          <w:rFonts w:ascii="Times New Roman" w:eastAsia="Times New Roman" w:hAnsi="Times New Roman" w:cs="Times New Roman"/>
          <w:kern w:val="0"/>
          <w:sz w:val="28"/>
          <w:szCs w:val="24"/>
          <w:lang w:val="uk-UA" w:eastAsia="ru-RU"/>
        </w:rPr>
        <w:t>доктор юридичних наук, професор,</w:t>
      </w:r>
    </w:p>
    <w:p w:rsidR="00092862" w:rsidRPr="00092862" w:rsidRDefault="00092862" w:rsidP="00092862">
      <w:pPr>
        <w:widowControl/>
        <w:shd w:val="clear" w:color="auto" w:fill="FFFFFF"/>
        <w:tabs>
          <w:tab w:val="clear" w:pos="709"/>
          <w:tab w:val="left" w:pos="990"/>
        </w:tabs>
        <w:suppressAutoHyphens w:val="0"/>
        <w:spacing w:after="0" w:line="240" w:lineRule="auto"/>
        <w:ind w:left="3600" w:firstLine="0"/>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член-кореспондент НАН України,</w:t>
      </w:r>
    </w:p>
    <w:p w:rsidR="00092862" w:rsidRPr="00092862" w:rsidRDefault="00092862" w:rsidP="00092862">
      <w:pPr>
        <w:widowControl/>
        <w:shd w:val="clear" w:color="auto" w:fill="FFFFFF"/>
        <w:tabs>
          <w:tab w:val="clear" w:pos="709"/>
          <w:tab w:val="left" w:pos="990"/>
        </w:tabs>
        <w:suppressAutoHyphens w:val="0"/>
        <w:spacing w:after="0" w:line="240" w:lineRule="auto"/>
        <w:ind w:left="3600" w:firstLine="0"/>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Заслужений діяч науки і техніки України</w:t>
      </w:r>
    </w:p>
    <w:p w:rsidR="00092862" w:rsidRPr="00092862" w:rsidRDefault="00092862" w:rsidP="00092862">
      <w:pPr>
        <w:widowControl/>
        <w:shd w:val="clear" w:color="auto" w:fill="FFFFFF"/>
        <w:tabs>
          <w:tab w:val="clear" w:pos="709"/>
          <w:tab w:val="left" w:pos="990"/>
        </w:tabs>
        <w:suppressAutoHyphens w:val="0"/>
        <w:spacing w:after="0" w:line="240" w:lineRule="auto"/>
        <w:ind w:left="3600" w:firstLine="0"/>
        <w:jc w:val="left"/>
        <w:rPr>
          <w:rFonts w:ascii="Times New Roman" w:eastAsia="Times New Roman" w:hAnsi="Times New Roman" w:cs="Times New Roman"/>
          <w:b/>
          <w:kern w:val="0"/>
          <w:sz w:val="28"/>
          <w:szCs w:val="24"/>
          <w:lang w:val="uk-UA" w:eastAsia="ru-RU"/>
        </w:rPr>
      </w:pPr>
      <w:r w:rsidRPr="00092862">
        <w:rPr>
          <w:rFonts w:ascii="Times New Roman" w:eastAsia="Times New Roman" w:hAnsi="Times New Roman" w:cs="Times New Roman"/>
          <w:b/>
          <w:color w:val="000000"/>
          <w:kern w:val="0"/>
          <w:sz w:val="28"/>
          <w:szCs w:val="24"/>
          <w:lang w:val="uk-UA" w:eastAsia="ru-RU"/>
        </w:rPr>
        <w:t>Опришко Віталій Федорович</w:t>
      </w:r>
      <w:r w:rsidRPr="00092862">
        <w:rPr>
          <w:rFonts w:ascii="Times New Roman" w:eastAsia="Times New Roman" w:hAnsi="Times New Roman" w:cs="Times New Roman"/>
          <w:b/>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w:t>
      </w:r>
    </w:p>
    <w:p w:rsidR="00092862" w:rsidRPr="00092862" w:rsidRDefault="00092862" w:rsidP="00092862">
      <w:pPr>
        <w:tabs>
          <w:tab w:val="clear" w:pos="709"/>
        </w:tabs>
        <w:suppressAutoHyphens w:val="0"/>
        <w:spacing w:after="0" w:line="240" w:lineRule="auto"/>
        <w:ind w:left="3600" w:firstLine="0"/>
        <w:rPr>
          <w:rFonts w:ascii="Times New Roman" w:eastAsia="Times New Roman" w:hAnsi="Times New Roman" w:cs="Times New Roman"/>
          <w:kern w:val="0"/>
          <w:sz w:val="28"/>
          <w:szCs w:val="28"/>
          <w:lang w:val="uk-UA" w:eastAsia="ru-RU"/>
        </w:rPr>
      </w:pPr>
      <w:r w:rsidRPr="00092862">
        <w:rPr>
          <w:rFonts w:ascii="Times New Roman" w:eastAsia="Times New Roman" w:hAnsi="Times New Roman" w:cs="Times New Roman"/>
          <w:kern w:val="0"/>
          <w:sz w:val="28"/>
          <w:szCs w:val="28"/>
          <w:lang w:val="uk-UA" w:eastAsia="ru-RU"/>
        </w:rPr>
        <w:t>завідувач кафедри правового регулювання</w:t>
      </w:r>
    </w:p>
    <w:p w:rsidR="00092862" w:rsidRPr="00092862" w:rsidRDefault="00092862" w:rsidP="00092862">
      <w:pPr>
        <w:tabs>
          <w:tab w:val="clear" w:pos="709"/>
        </w:tabs>
        <w:suppressAutoHyphens w:val="0"/>
        <w:spacing w:after="0" w:line="240" w:lineRule="auto"/>
        <w:ind w:left="3600" w:firstLine="0"/>
        <w:rPr>
          <w:rFonts w:ascii="Times New Roman" w:eastAsia="Times New Roman" w:hAnsi="Times New Roman" w:cs="Times New Roman"/>
          <w:kern w:val="0"/>
          <w:sz w:val="28"/>
          <w:szCs w:val="28"/>
          <w:lang w:val="uk-UA" w:eastAsia="ru-RU"/>
        </w:rPr>
      </w:pPr>
      <w:r w:rsidRPr="00092862">
        <w:rPr>
          <w:rFonts w:ascii="Times New Roman" w:eastAsia="Times New Roman" w:hAnsi="Times New Roman" w:cs="Times New Roman"/>
          <w:kern w:val="0"/>
          <w:sz w:val="28"/>
          <w:szCs w:val="28"/>
          <w:lang w:val="uk-UA" w:eastAsia="ru-RU"/>
        </w:rPr>
        <w:t xml:space="preserve">економіки Київського національного </w:t>
      </w:r>
    </w:p>
    <w:p w:rsidR="00092862" w:rsidRPr="00092862" w:rsidRDefault="00092862" w:rsidP="00092862">
      <w:pPr>
        <w:tabs>
          <w:tab w:val="clear" w:pos="709"/>
        </w:tabs>
        <w:suppressAutoHyphens w:val="0"/>
        <w:spacing w:after="0" w:line="240" w:lineRule="auto"/>
        <w:ind w:left="3600" w:firstLine="0"/>
        <w:rPr>
          <w:rFonts w:ascii="Times New Roman" w:eastAsia="Times New Roman" w:hAnsi="Times New Roman" w:cs="Times New Roman"/>
          <w:color w:val="000000"/>
          <w:spacing w:val="1"/>
          <w:kern w:val="0"/>
          <w:sz w:val="28"/>
          <w:szCs w:val="28"/>
          <w:lang w:val="uk-UA" w:eastAsia="ru-RU"/>
        </w:rPr>
      </w:pPr>
      <w:r w:rsidRPr="00092862">
        <w:rPr>
          <w:rFonts w:ascii="Times New Roman" w:eastAsia="Times New Roman" w:hAnsi="Times New Roman" w:cs="Times New Roman"/>
          <w:color w:val="000000"/>
          <w:spacing w:val="1"/>
          <w:kern w:val="0"/>
          <w:sz w:val="28"/>
          <w:szCs w:val="28"/>
          <w:lang w:eastAsia="ru-RU"/>
        </w:rPr>
        <w:t>економічного</w:t>
      </w:r>
      <w:r w:rsidRPr="00092862">
        <w:rPr>
          <w:rFonts w:ascii="Times New Roman" w:eastAsia="Times New Roman" w:hAnsi="Times New Roman" w:cs="Times New Roman"/>
          <w:color w:val="000000"/>
          <w:spacing w:val="1"/>
          <w:kern w:val="0"/>
          <w:sz w:val="28"/>
          <w:szCs w:val="28"/>
          <w:lang w:val="uk-UA" w:eastAsia="ru-RU"/>
        </w:rPr>
        <w:t xml:space="preserve"> </w:t>
      </w:r>
      <w:r w:rsidRPr="00092862">
        <w:rPr>
          <w:rFonts w:ascii="Times New Roman" w:eastAsia="Times New Roman" w:hAnsi="Times New Roman" w:cs="Times New Roman"/>
          <w:color w:val="000000"/>
          <w:spacing w:val="1"/>
          <w:kern w:val="0"/>
          <w:sz w:val="28"/>
          <w:szCs w:val="28"/>
          <w:lang w:eastAsia="ru-RU"/>
        </w:rPr>
        <w:t xml:space="preserve">університету </w:t>
      </w:r>
    </w:p>
    <w:p w:rsidR="00092862" w:rsidRPr="00092862" w:rsidRDefault="00092862" w:rsidP="00092862">
      <w:pPr>
        <w:widowControl/>
        <w:shd w:val="clear" w:color="auto" w:fill="FFFFFF"/>
        <w:tabs>
          <w:tab w:val="clear" w:pos="709"/>
        </w:tabs>
        <w:suppressAutoHyphens w:val="0"/>
        <w:spacing w:after="0" w:line="240" w:lineRule="auto"/>
        <w:ind w:left="3600" w:firstLine="0"/>
        <w:jc w:val="left"/>
        <w:rPr>
          <w:rFonts w:ascii="Times New Roman" w:eastAsia="Times New Roman" w:hAnsi="Times New Roman" w:cs="Times New Roman"/>
          <w:color w:val="000000"/>
          <w:spacing w:val="2"/>
          <w:kern w:val="0"/>
          <w:sz w:val="28"/>
          <w:szCs w:val="24"/>
          <w:highlight w:val="yellow"/>
          <w:lang w:val="uk-UA" w:eastAsia="ru-RU"/>
        </w:rPr>
      </w:pPr>
      <w:r w:rsidRPr="00092862">
        <w:rPr>
          <w:rFonts w:ascii="Times New Roman" w:eastAsia="Times New Roman" w:hAnsi="Times New Roman" w:cs="Times New Roman"/>
          <w:color w:val="000000"/>
          <w:spacing w:val="1"/>
          <w:kern w:val="0"/>
          <w:sz w:val="28"/>
          <w:szCs w:val="24"/>
          <w:lang w:val="uk-UA" w:eastAsia="ru-RU"/>
        </w:rPr>
        <w:t>імені Вадима Гетьмана МОН України (</w:t>
      </w:r>
      <w:r w:rsidRPr="00092862">
        <w:rPr>
          <w:rFonts w:ascii="Times New Roman" w:eastAsia="Times New Roman" w:hAnsi="Times New Roman" w:cs="Times New Roman"/>
          <w:kern w:val="0"/>
          <w:sz w:val="28"/>
          <w:szCs w:val="24"/>
          <w:lang w:val="uk-UA" w:eastAsia="ru-RU"/>
        </w:rPr>
        <w:t>м. Київ)</w:t>
      </w:r>
    </w:p>
    <w:p w:rsidR="00092862" w:rsidRPr="00092862" w:rsidRDefault="00092862" w:rsidP="00092862">
      <w:pPr>
        <w:tabs>
          <w:tab w:val="clear" w:pos="709"/>
        </w:tabs>
        <w:suppressAutoHyphens w:val="0"/>
        <w:spacing w:after="0" w:line="240" w:lineRule="auto"/>
        <w:ind w:left="3261"/>
        <w:rPr>
          <w:rFonts w:ascii="Times New Roman" w:eastAsia="Times New Roman" w:hAnsi="Times New Roman" w:cs="Times New Roman"/>
          <w:kern w:val="0"/>
          <w:sz w:val="16"/>
          <w:szCs w:val="24"/>
          <w:highlight w:val="yellow"/>
          <w:lang w:val="uk-UA" w:eastAsia="ru-RU"/>
        </w:rPr>
      </w:pPr>
    </w:p>
    <w:p w:rsidR="00092862" w:rsidRPr="00092862" w:rsidRDefault="00092862" w:rsidP="00092862">
      <w:pPr>
        <w:widowControl/>
        <w:tabs>
          <w:tab w:val="clear" w:pos="709"/>
        </w:tabs>
        <w:suppressAutoHyphens w:val="0"/>
        <w:snapToGrid w:val="0"/>
        <w:spacing w:after="0" w:line="240" w:lineRule="auto"/>
        <w:ind w:left="3600" w:firstLine="0"/>
        <w:rPr>
          <w:rFonts w:ascii="Times New Roman" w:eastAsia="Times New Roman" w:hAnsi="Times New Roman" w:cs="Times New Roman"/>
          <w:kern w:val="0"/>
          <w:sz w:val="28"/>
          <w:szCs w:val="20"/>
          <w:lang w:val="uk-UA" w:eastAsia="ru-RU"/>
        </w:rPr>
      </w:pPr>
      <w:r w:rsidRPr="00092862">
        <w:rPr>
          <w:rFonts w:ascii="Times New Roman" w:eastAsia="Times New Roman" w:hAnsi="Times New Roman" w:cs="Times New Roman"/>
          <w:kern w:val="0"/>
          <w:sz w:val="28"/>
          <w:szCs w:val="20"/>
          <w:lang w:val="uk-UA" w:eastAsia="ru-RU"/>
        </w:rPr>
        <w:t xml:space="preserve">доктор юридичних наук, </w:t>
      </w:r>
    </w:p>
    <w:p w:rsidR="00092862" w:rsidRPr="00092862" w:rsidRDefault="00092862" w:rsidP="00092862">
      <w:pPr>
        <w:widowControl/>
        <w:tabs>
          <w:tab w:val="clear" w:pos="709"/>
        </w:tabs>
        <w:suppressAutoHyphens w:val="0"/>
        <w:snapToGrid w:val="0"/>
        <w:spacing w:after="0" w:line="240" w:lineRule="auto"/>
        <w:ind w:left="3600" w:firstLine="0"/>
        <w:rPr>
          <w:rFonts w:ascii="Times New Roman" w:eastAsia="Times New Roman" w:hAnsi="Times New Roman" w:cs="Times New Roman"/>
          <w:b/>
          <w:color w:val="000000"/>
          <w:spacing w:val="1"/>
          <w:kern w:val="0"/>
          <w:sz w:val="28"/>
          <w:szCs w:val="20"/>
          <w:lang w:eastAsia="ru-RU"/>
        </w:rPr>
      </w:pPr>
      <w:r w:rsidRPr="00092862">
        <w:rPr>
          <w:rFonts w:ascii="Times New Roman" w:eastAsia="Times New Roman" w:hAnsi="Times New Roman" w:cs="Times New Roman"/>
          <w:kern w:val="0"/>
          <w:sz w:val="28"/>
          <w:szCs w:val="20"/>
          <w:lang w:val="uk-UA" w:eastAsia="ru-RU"/>
        </w:rPr>
        <w:t>старший науковий співробітник</w:t>
      </w:r>
    </w:p>
    <w:p w:rsidR="00092862" w:rsidRPr="00092862" w:rsidRDefault="00092862" w:rsidP="00092862">
      <w:pPr>
        <w:widowControl/>
        <w:tabs>
          <w:tab w:val="clear" w:pos="709"/>
        </w:tabs>
        <w:suppressAutoHyphens w:val="0"/>
        <w:snapToGrid w:val="0"/>
        <w:spacing w:after="0" w:line="240" w:lineRule="auto"/>
        <w:ind w:left="3600" w:firstLine="0"/>
        <w:rPr>
          <w:rFonts w:ascii="Times New Roman" w:eastAsia="Times New Roman" w:hAnsi="Times New Roman" w:cs="Times New Roman"/>
          <w:b/>
          <w:kern w:val="0"/>
          <w:sz w:val="28"/>
          <w:szCs w:val="20"/>
          <w:lang w:val="uk-UA" w:eastAsia="ru-RU"/>
        </w:rPr>
      </w:pPr>
      <w:r w:rsidRPr="00092862">
        <w:rPr>
          <w:rFonts w:ascii="Times New Roman" w:eastAsia="Times New Roman" w:hAnsi="Times New Roman" w:cs="Times New Roman"/>
          <w:b/>
          <w:kern w:val="0"/>
          <w:sz w:val="28"/>
          <w:szCs w:val="20"/>
          <w:lang w:val="uk-UA" w:eastAsia="ru-RU"/>
        </w:rPr>
        <w:t>Замойський Ігорь Євгенович</w:t>
      </w:r>
      <w:r w:rsidRPr="00092862">
        <w:rPr>
          <w:rFonts w:ascii="Times New Roman" w:eastAsia="Times New Roman" w:hAnsi="Times New Roman" w:cs="Times New Roman"/>
          <w:b/>
          <w:kern w:val="0"/>
          <w:sz w:val="28"/>
          <w:szCs w:val="20"/>
          <w:lang w:eastAsia="ru-RU"/>
        </w:rPr>
        <w:t>,</w:t>
      </w:r>
      <w:r w:rsidRPr="00092862">
        <w:rPr>
          <w:rFonts w:ascii="Times New Roman" w:eastAsia="Times New Roman" w:hAnsi="Times New Roman" w:cs="Times New Roman"/>
          <w:b/>
          <w:kern w:val="0"/>
          <w:sz w:val="28"/>
          <w:szCs w:val="20"/>
          <w:lang w:val="uk-UA" w:eastAsia="ru-RU"/>
        </w:rPr>
        <w:t xml:space="preserve"> </w:t>
      </w:r>
    </w:p>
    <w:p w:rsidR="00092862" w:rsidRPr="00092862" w:rsidRDefault="00092862" w:rsidP="00092862">
      <w:pPr>
        <w:widowControl/>
        <w:tabs>
          <w:tab w:val="clear" w:pos="709"/>
        </w:tabs>
        <w:suppressAutoHyphens w:val="0"/>
        <w:spacing w:after="0" w:line="240" w:lineRule="auto"/>
        <w:ind w:left="3600" w:firstLine="0"/>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 xml:space="preserve">завідувач кафедри господарського права </w:t>
      </w:r>
    </w:p>
    <w:p w:rsidR="00092862" w:rsidRPr="00092862" w:rsidRDefault="00092862" w:rsidP="00092862">
      <w:pPr>
        <w:widowControl/>
        <w:tabs>
          <w:tab w:val="clear" w:pos="709"/>
        </w:tabs>
        <w:suppressAutoHyphens w:val="0"/>
        <w:spacing w:after="0" w:line="240" w:lineRule="auto"/>
        <w:ind w:left="3600" w:firstLine="0"/>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 xml:space="preserve">і процесу Донецького університету </w:t>
      </w:r>
    </w:p>
    <w:p w:rsidR="00092862" w:rsidRPr="00092862" w:rsidRDefault="00092862" w:rsidP="00092862">
      <w:pPr>
        <w:tabs>
          <w:tab w:val="clear" w:pos="709"/>
        </w:tabs>
        <w:suppressAutoHyphens w:val="0"/>
        <w:spacing w:after="0" w:line="240" w:lineRule="auto"/>
        <w:ind w:left="3540" w:firstLine="0"/>
        <w:rPr>
          <w:rFonts w:ascii="Times New Roman" w:eastAsia="Times New Roman" w:hAnsi="Times New Roman" w:cs="Times New Roman"/>
          <w:kern w:val="0"/>
          <w:sz w:val="28"/>
          <w:szCs w:val="24"/>
          <w:highlight w:val="yellow"/>
          <w:lang w:val="uk-UA" w:eastAsia="ru-RU"/>
        </w:rPr>
      </w:pPr>
      <w:r w:rsidRPr="00092862">
        <w:rPr>
          <w:rFonts w:ascii="Times New Roman" w:eastAsia="Times New Roman" w:hAnsi="Times New Roman" w:cs="Times New Roman"/>
          <w:color w:val="000000"/>
          <w:kern w:val="0"/>
          <w:sz w:val="28"/>
          <w:szCs w:val="24"/>
          <w:lang w:val="uk-UA" w:eastAsia="ru-RU"/>
        </w:rPr>
        <w:t>економіки та права</w:t>
      </w:r>
      <w:r w:rsidRPr="00092862">
        <w:rPr>
          <w:rFonts w:ascii="Times New Roman" w:eastAsia="Times New Roman" w:hAnsi="Times New Roman" w:cs="Times New Roman"/>
          <w:kern w:val="0"/>
          <w:sz w:val="28"/>
          <w:szCs w:val="24"/>
          <w:lang w:val="uk-UA" w:eastAsia="ru-RU"/>
        </w:rPr>
        <w:t xml:space="preserve"> (м. Донецьк)</w:t>
      </w:r>
    </w:p>
    <w:p w:rsidR="00092862" w:rsidRPr="00092862" w:rsidRDefault="00092862" w:rsidP="00092862">
      <w:pPr>
        <w:tabs>
          <w:tab w:val="clear" w:pos="709"/>
        </w:tabs>
        <w:suppressAutoHyphens w:val="0"/>
        <w:spacing w:after="0" w:line="240" w:lineRule="auto"/>
        <w:ind w:left="3261"/>
        <w:rPr>
          <w:rFonts w:ascii="Times New Roman" w:eastAsia="Times New Roman" w:hAnsi="Times New Roman" w:cs="Times New Roman"/>
          <w:color w:val="000000"/>
          <w:kern w:val="0"/>
          <w:sz w:val="16"/>
          <w:szCs w:val="24"/>
          <w:highlight w:val="yellow"/>
          <w:lang w:val="uk-UA" w:eastAsia="ru-RU"/>
        </w:rPr>
      </w:pPr>
    </w:p>
    <w:p w:rsidR="00092862" w:rsidRPr="00092862" w:rsidRDefault="00092862" w:rsidP="00092862">
      <w:pPr>
        <w:widowControl/>
        <w:tabs>
          <w:tab w:val="clear" w:pos="709"/>
        </w:tabs>
        <w:suppressAutoHyphens w:val="0"/>
        <w:spacing w:after="0" w:line="240" w:lineRule="auto"/>
        <w:ind w:firstLine="3600"/>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доктор юридичних наук, професор</w:t>
      </w:r>
    </w:p>
    <w:p w:rsidR="00092862" w:rsidRPr="00092862" w:rsidRDefault="00092862" w:rsidP="00092862">
      <w:pPr>
        <w:widowControl/>
        <w:tabs>
          <w:tab w:val="clear" w:pos="709"/>
        </w:tabs>
        <w:suppressAutoHyphens w:val="0"/>
        <w:spacing w:after="0" w:line="240" w:lineRule="auto"/>
        <w:ind w:firstLine="3600"/>
        <w:jc w:val="left"/>
        <w:rPr>
          <w:rFonts w:ascii="Times New Roman" w:eastAsia="Times New Roman" w:hAnsi="Times New Roman" w:cs="Times New Roman"/>
          <w:b/>
          <w:kern w:val="0"/>
          <w:sz w:val="28"/>
          <w:szCs w:val="24"/>
          <w:lang w:val="uk-UA" w:eastAsia="ru-RU"/>
        </w:rPr>
      </w:pPr>
      <w:r w:rsidRPr="00092862">
        <w:rPr>
          <w:rFonts w:ascii="Times New Roman" w:eastAsia="Times New Roman" w:hAnsi="Times New Roman" w:cs="Times New Roman"/>
          <w:b/>
          <w:kern w:val="0"/>
          <w:sz w:val="28"/>
          <w:szCs w:val="24"/>
          <w:lang w:val="uk-UA" w:eastAsia="ru-RU"/>
        </w:rPr>
        <w:t>Вінник Оксана Мар’янівна,</w:t>
      </w:r>
    </w:p>
    <w:p w:rsidR="00092862" w:rsidRPr="00092862" w:rsidRDefault="00092862" w:rsidP="00092862">
      <w:pPr>
        <w:widowControl/>
        <w:tabs>
          <w:tab w:val="clear" w:pos="709"/>
        </w:tabs>
        <w:suppressAutoHyphens w:val="0"/>
        <w:spacing w:after="0" w:line="240" w:lineRule="auto"/>
        <w:ind w:firstLine="3600"/>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професор кафедри господарського права </w:t>
      </w:r>
    </w:p>
    <w:p w:rsidR="00092862" w:rsidRPr="00092862" w:rsidRDefault="00092862" w:rsidP="00092862">
      <w:pPr>
        <w:widowControl/>
        <w:tabs>
          <w:tab w:val="clear" w:pos="709"/>
        </w:tabs>
        <w:suppressAutoHyphens w:val="0"/>
        <w:spacing w:after="0" w:line="240" w:lineRule="auto"/>
        <w:ind w:firstLine="3600"/>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Київського національного університету</w:t>
      </w:r>
    </w:p>
    <w:p w:rsidR="00092862" w:rsidRPr="00092862" w:rsidRDefault="00092862" w:rsidP="00092862">
      <w:pPr>
        <w:tabs>
          <w:tab w:val="clear" w:pos="709"/>
        </w:tabs>
        <w:suppressAutoHyphens w:val="0"/>
        <w:spacing w:after="0" w:line="240" w:lineRule="auto"/>
        <w:ind w:firstLine="360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імені Тараса Шевченка (м.Київ).</w:t>
      </w:r>
    </w:p>
    <w:p w:rsidR="00092862" w:rsidRPr="00092862" w:rsidRDefault="00092862" w:rsidP="00092862">
      <w:pPr>
        <w:tabs>
          <w:tab w:val="clear" w:pos="709"/>
        </w:tabs>
        <w:suppressAutoHyphens w:val="0"/>
        <w:spacing w:after="0" w:line="240" w:lineRule="auto"/>
        <w:rPr>
          <w:rFonts w:ascii="Times New Roman" w:eastAsia="Times New Roman" w:hAnsi="Times New Roman" w:cs="Times New Roman"/>
          <w:kern w:val="0"/>
          <w:sz w:val="16"/>
          <w:szCs w:val="24"/>
          <w:lang w:val="uk-UA" w:eastAsia="ru-RU"/>
        </w:rPr>
      </w:pPr>
    </w:p>
    <w:p w:rsidR="00092862" w:rsidRPr="00092862" w:rsidRDefault="00092862" w:rsidP="00092862">
      <w:pPr>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uk-UA"/>
        </w:rPr>
        <w:t xml:space="preserve">Захист відбудеться </w:t>
      </w:r>
      <w:r w:rsidRPr="00092862">
        <w:rPr>
          <w:rFonts w:ascii="Times New Roman" w:eastAsia="Times New Roman" w:hAnsi="Times New Roman" w:cs="Times New Roman"/>
          <w:b/>
          <w:i/>
          <w:kern w:val="0"/>
          <w:sz w:val="28"/>
          <w:szCs w:val="24"/>
          <w:lang w:val="uk-UA" w:eastAsia="uk-UA"/>
        </w:rPr>
        <w:t>«</w:t>
      </w:r>
      <w:r w:rsidRPr="00092862">
        <w:rPr>
          <w:rFonts w:ascii="Times New Roman" w:eastAsia="Times New Roman" w:hAnsi="Times New Roman" w:cs="Times New Roman"/>
          <w:b/>
          <w:i/>
          <w:kern w:val="0"/>
          <w:sz w:val="28"/>
          <w:szCs w:val="24"/>
          <w:lang w:eastAsia="uk-UA"/>
        </w:rPr>
        <w:t>12</w:t>
      </w:r>
      <w:r w:rsidRPr="00092862">
        <w:rPr>
          <w:rFonts w:ascii="Times New Roman" w:eastAsia="Times New Roman" w:hAnsi="Times New Roman" w:cs="Times New Roman"/>
          <w:b/>
          <w:i/>
          <w:kern w:val="0"/>
          <w:sz w:val="28"/>
          <w:szCs w:val="24"/>
          <w:lang w:val="uk-UA" w:eastAsia="uk-UA"/>
        </w:rPr>
        <w:t xml:space="preserve">» листопада 2009 року </w:t>
      </w:r>
      <w:r w:rsidRPr="00092862">
        <w:rPr>
          <w:rFonts w:ascii="Times New Roman" w:eastAsia="Times New Roman" w:hAnsi="Times New Roman" w:cs="Times New Roman"/>
          <w:b/>
          <w:i/>
          <w:kern w:val="0"/>
          <w:sz w:val="28"/>
          <w:szCs w:val="24"/>
          <w:lang w:val="uk-UA" w:eastAsia="ru-RU"/>
        </w:rPr>
        <w:t>об 11</w:t>
      </w:r>
      <w:r w:rsidRPr="00092862">
        <w:rPr>
          <w:rFonts w:ascii="Times New Roman" w:eastAsia="Times New Roman" w:hAnsi="Times New Roman" w:cs="Times New Roman"/>
          <w:b/>
          <w:i/>
          <w:kern w:val="0"/>
          <w:sz w:val="28"/>
          <w:szCs w:val="24"/>
          <w:vertAlign w:val="superscript"/>
          <w:lang w:val="uk-UA" w:eastAsia="ru-RU"/>
        </w:rPr>
        <w:t>00</w:t>
      </w:r>
      <w:r w:rsidRPr="00092862">
        <w:rPr>
          <w:rFonts w:ascii="Times New Roman" w:eastAsia="Times New Roman" w:hAnsi="Times New Roman" w:cs="Times New Roman"/>
          <w:b/>
          <w:i/>
          <w:kern w:val="0"/>
          <w:sz w:val="28"/>
          <w:szCs w:val="24"/>
          <w:lang w:val="uk-UA" w:eastAsia="ru-RU"/>
        </w:rPr>
        <w:t xml:space="preserve"> годині</w:t>
      </w:r>
      <w:r w:rsidRPr="00092862">
        <w:rPr>
          <w:rFonts w:ascii="Times New Roman" w:eastAsia="Times New Roman" w:hAnsi="Times New Roman" w:cs="Times New Roman"/>
          <w:kern w:val="0"/>
          <w:sz w:val="28"/>
          <w:szCs w:val="24"/>
          <w:lang w:val="uk-UA" w:eastAsia="ru-RU"/>
        </w:rPr>
        <w:t xml:space="preserve"> на засіданні спеціалізованої вченої ради Д 11.170.02 в Інституті економіко-правових досліджень НАН України за адресою: вул. Університетська, 77, м. Донецьк, 83048.</w:t>
      </w:r>
    </w:p>
    <w:p w:rsidR="00092862" w:rsidRPr="00092862" w:rsidRDefault="00092862" w:rsidP="00092862">
      <w:pPr>
        <w:tabs>
          <w:tab w:val="clear" w:pos="709"/>
        </w:tabs>
        <w:suppressAutoHyphens w:val="0"/>
        <w:spacing w:after="0" w:line="240" w:lineRule="auto"/>
        <w:ind w:firstLine="0"/>
        <w:rPr>
          <w:rFonts w:ascii="Times New Roman" w:eastAsia="Times New Roman" w:hAnsi="Times New Roman" w:cs="Times New Roman"/>
          <w:kern w:val="0"/>
          <w:sz w:val="16"/>
          <w:szCs w:val="24"/>
          <w:lang w:val="uk-UA" w:eastAsia="ru-RU"/>
        </w:rPr>
      </w:pPr>
    </w:p>
    <w:p w:rsidR="00092862" w:rsidRPr="00092862" w:rsidRDefault="00092862" w:rsidP="00092862">
      <w:pPr>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З дисертацією можна ознайомитись у бібліотеці Інституту економіко-правових досліджень НАН України за адресою: вул. Університетська, 77,  м. Донецьк, 83048.</w:t>
      </w:r>
    </w:p>
    <w:p w:rsidR="00092862" w:rsidRPr="00092862" w:rsidRDefault="00092862" w:rsidP="00092862">
      <w:pPr>
        <w:tabs>
          <w:tab w:val="clear" w:pos="709"/>
        </w:tabs>
        <w:suppressAutoHyphens w:val="0"/>
        <w:spacing w:after="0" w:line="240" w:lineRule="auto"/>
        <w:ind w:firstLine="0"/>
        <w:rPr>
          <w:rFonts w:ascii="Times New Roman" w:eastAsia="Times New Roman" w:hAnsi="Times New Roman" w:cs="Times New Roman"/>
          <w:kern w:val="0"/>
          <w:sz w:val="16"/>
          <w:szCs w:val="24"/>
          <w:lang w:val="uk-UA" w:eastAsia="ru-RU"/>
        </w:rPr>
      </w:pPr>
    </w:p>
    <w:p w:rsidR="00092862" w:rsidRPr="00092862" w:rsidRDefault="00092862" w:rsidP="00092862">
      <w:pPr>
        <w:widowControl/>
        <w:tabs>
          <w:tab w:val="clear" w:pos="709"/>
        </w:tabs>
        <w:suppressAutoHyphens w:val="0"/>
        <w:spacing w:after="120" w:line="240" w:lineRule="auto"/>
        <w:ind w:firstLine="0"/>
        <w:rPr>
          <w:rFonts w:ascii="Times New Roman" w:eastAsia="Times New Roman" w:hAnsi="Times New Roman" w:cs="Times New Roman"/>
          <w:b/>
          <w:i/>
          <w:kern w:val="0"/>
          <w:sz w:val="28"/>
          <w:szCs w:val="16"/>
          <w:lang w:val="uk-UA" w:eastAsia="uk-UA"/>
        </w:rPr>
      </w:pPr>
      <w:r w:rsidRPr="00092862">
        <w:rPr>
          <w:rFonts w:ascii="Times New Roman" w:eastAsia="Times New Roman" w:hAnsi="Times New Roman" w:cs="Times New Roman"/>
          <w:kern w:val="0"/>
          <w:sz w:val="28"/>
          <w:szCs w:val="16"/>
          <w:lang w:eastAsia="ru-RU"/>
        </w:rPr>
        <w:t xml:space="preserve">Автореферат розісланий   </w:t>
      </w:r>
      <w:r w:rsidRPr="00092862">
        <w:rPr>
          <w:rFonts w:ascii="Times New Roman" w:eastAsia="Times New Roman" w:hAnsi="Times New Roman" w:cs="Times New Roman"/>
          <w:b/>
          <w:i/>
          <w:kern w:val="0"/>
          <w:sz w:val="28"/>
          <w:szCs w:val="16"/>
          <w:lang w:val="uk-UA" w:eastAsia="uk-UA"/>
        </w:rPr>
        <w:t>« 9 » жовтня</w:t>
      </w:r>
      <w:r w:rsidRPr="00092862">
        <w:rPr>
          <w:rFonts w:ascii="Times New Roman" w:eastAsia="Times New Roman" w:hAnsi="Times New Roman" w:cs="Times New Roman"/>
          <w:i/>
          <w:kern w:val="0"/>
          <w:sz w:val="28"/>
          <w:szCs w:val="16"/>
          <w:lang w:val="uk-UA" w:eastAsia="uk-UA"/>
        </w:rPr>
        <w:t xml:space="preserve"> </w:t>
      </w:r>
      <w:r w:rsidRPr="00092862">
        <w:rPr>
          <w:rFonts w:ascii="Times New Roman" w:eastAsia="Times New Roman" w:hAnsi="Times New Roman" w:cs="Times New Roman"/>
          <w:b/>
          <w:i/>
          <w:kern w:val="0"/>
          <w:sz w:val="28"/>
          <w:szCs w:val="16"/>
          <w:lang w:val="uk-UA" w:eastAsia="uk-UA"/>
        </w:rPr>
        <w:t>2009 року.</w:t>
      </w:r>
    </w:p>
    <w:p w:rsidR="00092862" w:rsidRPr="00092862" w:rsidRDefault="00092862" w:rsidP="00092862">
      <w:pPr>
        <w:tabs>
          <w:tab w:val="clear" w:pos="709"/>
        </w:tabs>
        <w:suppressAutoHyphens w:val="0"/>
        <w:spacing w:after="0" w:line="240" w:lineRule="auto"/>
        <w:ind w:firstLine="0"/>
        <w:rPr>
          <w:rFonts w:ascii="Times New Roman" w:eastAsia="Times New Roman" w:hAnsi="Times New Roman" w:cs="Times New Roman"/>
          <w:b/>
          <w:i/>
          <w:kern w:val="0"/>
          <w:sz w:val="28"/>
          <w:szCs w:val="24"/>
          <w:lang w:eastAsia="ru-RU"/>
        </w:rPr>
      </w:pPr>
    </w:p>
    <w:p w:rsidR="00092862" w:rsidRPr="00092862" w:rsidRDefault="00092862" w:rsidP="00092862">
      <w:pPr>
        <w:tabs>
          <w:tab w:val="clear" w:pos="709"/>
        </w:tabs>
        <w:suppressAutoHyphens w:val="0"/>
        <w:spacing w:after="0" w:line="240" w:lineRule="auto"/>
        <w:ind w:firstLine="0"/>
        <w:rPr>
          <w:rFonts w:ascii="Times New Roman" w:eastAsia="Times New Roman" w:hAnsi="Times New Roman" w:cs="Times New Roman"/>
          <w:b/>
          <w:i/>
          <w:kern w:val="0"/>
          <w:sz w:val="28"/>
          <w:szCs w:val="24"/>
          <w:lang w:eastAsia="ru-RU"/>
        </w:rPr>
      </w:pPr>
    </w:p>
    <w:p w:rsidR="00092862" w:rsidRPr="00092862" w:rsidRDefault="00092862" w:rsidP="00092862">
      <w:pPr>
        <w:widowControl/>
        <w:tabs>
          <w:tab w:val="clear" w:pos="709"/>
        </w:tabs>
        <w:suppressAutoHyphens w:val="0"/>
        <w:spacing w:after="120" w:line="240" w:lineRule="auto"/>
        <w:ind w:firstLine="720"/>
        <w:jc w:val="left"/>
        <w:rPr>
          <w:rFonts w:ascii="Times New Roman" w:eastAsia="Times New Roman" w:hAnsi="Times New Roman" w:cs="Times New Roman"/>
          <w:b/>
          <w:kern w:val="0"/>
          <w:sz w:val="28"/>
          <w:szCs w:val="16"/>
          <w:lang w:val="uk-UA" w:eastAsia="ru-RU"/>
        </w:rPr>
      </w:pPr>
      <w:r w:rsidRPr="00092862">
        <w:rPr>
          <w:rFonts w:ascii="Times New Roman" w:eastAsia="Times New Roman" w:hAnsi="Times New Roman" w:cs="Times New Roman"/>
          <w:b/>
          <w:kern w:val="0"/>
          <w:sz w:val="28"/>
          <w:szCs w:val="16"/>
          <w:lang w:val="uk-UA" w:eastAsia="ru-RU"/>
        </w:rPr>
        <w:t>Вчений секретар</w:t>
      </w:r>
    </w:p>
    <w:p w:rsidR="00092862" w:rsidRPr="00092862" w:rsidRDefault="00092862" w:rsidP="00092862">
      <w:pPr>
        <w:widowControl/>
        <w:tabs>
          <w:tab w:val="clear" w:pos="709"/>
        </w:tabs>
        <w:suppressAutoHyphens w:val="0"/>
        <w:spacing w:after="120" w:line="240" w:lineRule="auto"/>
        <w:ind w:firstLine="0"/>
        <w:jc w:val="left"/>
        <w:rPr>
          <w:rFonts w:ascii="Times New Roman" w:eastAsia="Times New Roman" w:hAnsi="Times New Roman" w:cs="Times New Roman"/>
          <w:b/>
          <w:kern w:val="0"/>
          <w:sz w:val="28"/>
          <w:szCs w:val="16"/>
          <w:lang w:val="uk-UA" w:eastAsia="ru-RU"/>
        </w:rPr>
      </w:pPr>
      <w:r w:rsidRPr="00092862">
        <w:rPr>
          <w:rFonts w:ascii="Times New Roman" w:eastAsia="Times New Roman" w:hAnsi="Times New Roman" w:cs="Times New Roman"/>
          <w:b/>
          <w:kern w:val="0"/>
          <w:sz w:val="28"/>
          <w:szCs w:val="16"/>
          <w:lang w:val="uk-UA" w:eastAsia="ru-RU"/>
        </w:rPr>
        <w:t>спеціалізованої вченої ради</w:t>
      </w:r>
      <w:r w:rsidRPr="00092862">
        <w:rPr>
          <w:rFonts w:ascii="Times New Roman" w:eastAsia="Times New Roman" w:hAnsi="Times New Roman" w:cs="Times New Roman"/>
          <w:b/>
          <w:kern w:val="0"/>
          <w:sz w:val="28"/>
          <w:szCs w:val="16"/>
          <w:lang w:val="uk-UA" w:eastAsia="ru-RU"/>
        </w:rPr>
        <w:tab/>
      </w:r>
      <w:r w:rsidRPr="00092862">
        <w:rPr>
          <w:rFonts w:ascii="Times New Roman" w:eastAsia="Times New Roman" w:hAnsi="Times New Roman" w:cs="Times New Roman"/>
          <w:b/>
          <w:kern w:val="0"/>
          <w:sz w:val="28"/>
          <w:szCs w:val="16"/>
          <w:lang w:val="uk-UA" w:eastAsia="ru-RU"/>
        </w:rPr>
        <w:tab/>
      </w:r>
      <w:r w:rsidRPr="00092862">
        <w:rPr>
          <w:rFonts w:ascii="Times New Roman" w:eastAsia="Times New Roman" w:hAnsi="Times New Roman" w:cs="Times New Roman"/>
          <w:b/>
          <w:kern w:val="0"/>
          <w:sz w:val="28"/>
          <w:szCs w:val="16"/>
          <w:lang w:val="uk-UA" w:eastAsia="ru-RU"/>
        </w:rPr>
        <w:tab/>
      </w:r>
      <w:r w:rsidRPr="00092862">
        <w:rPr>
          <w:rFonts w:ascii="Times New Roman" w:eastAsia="Times New Roman" w:hAnsi="Times New Roman" w:cs="Times New Roman"/>
          <w:b/>
          <w:kern w:val="0"/>
          <w:sz w:val="28"/>
          <w:szCs w:val="16"/>
          <w:lang w:val="uk-UA" w:eastAsia="ru-RU"/>
        </w:rPr>
        <w:tab/>
      </w:r>
      <w:r w:rsidRPr="00092862">
        <w:rPr>
          <w:rFonts w:ascii="Times New Roman" w:eastAsia="Times New Roman" w:hAnsi="Times New Roman" w:cs="Times New Roman"/>
          <w:b/>
          <w:kern w:val="0"/>
          <w:sz w:val="28"/>
          <w:szCs w:val="16"/>
          <w:lang w:val="uk-UA" w:eastAsia="ru-RU"/>
        </w:rPr>
        <w:tab/>
      </w:r>
      <w:r w:rsidRPr="00092862">
        <w:rPr>
          <w:rFonts w:ascii="Times New Roman" w:eastAsia="Times New Roman" w:hAnsi="Times New Roman" w:cs="Times New Roman"/>
          <w:b/>
          <w:kern w:val="0"/>
          <w:sz w:val="28"/>
          <w:szCs w:val="16"/>
          <w:lang w:val="uk-UA" w:eastAsia="ru-RU"/>
        </w:rPr>
        <w:tab/>
      </w:r>
      <w:r w:rsidRPr="00092862">
        <w:rPr>
          <w:rFonts w:ascii="Times New Roman" w:eastAsia="Times New Roman" w:hAnsi="Times New Roman" w:cs="Times New Roman"/>
          <w:b/>
          <w:kern w:val="0"/>
          <w:sz w:val="28"/>
          <w:szCs w:val="16"/>
          <w:lang w:val="uk-UA" w:eastAsia="ru-RU"/>
        </w:rPr>
        <w:tab/>
        <w:t>Грудницька С.М.</w:t>
      </w:r>
    </w:p>
    <w:p w:rsidR="00092862" w:rsidRPr="00092862" w:rsidRDefault="00092862" w:rsidP="00092862">
      <w:pPr>
        <w:tabs>
          <w:tab w:val="clear" w:pos="709"/>
        </w:tabs>
        <w:suppressAutoHyphens w:val="0"/>
        <w:spacing w:after="12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092862">
        <w:rPr>
          <w:rFonts w:ascii="Times New Roman" w:eastAsia="Times New Roman" w:hAnsi="Times New Roman" w:cs="Times New Roman"/>
          <w:b/>
          <w:kern w:val="0"/>
          <w:sz w:val="28"/>
          <w:szCs w:val="28"/>
          <w:lang w:eastAsia="ru-RU"/>
        </w:rPr>
        <w:t>ЗАГАЛЬНА ХАРАКТЕРИСТИКА РОБОТИ</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 xml:space="preserve">Актуальність теми дослідження. </w:t>
      </w:r>
      <w:r w:rsidRPr="00092862">
        <w:rPr>
          <w:rFonts w:ascii="Times New Roman" w:eastAsia="Times New Roman" w:hAnsi="Times New Roman" w:cs="Times New Roman"/>
          <w:kern w:val="0"/>
          <w:sz w:val="28"/>
          <w:szCs w:val="24"/>
          <w:lang w:val="uk-UA" w:eastAsia="ru-RU"/>
        </w:rPr>
        <w:t>В умовах сучасного ринку б</w:t>
      </w:r>
      <w:r w:rsidRPr="00092862">
        <w:rPr>
          <w:rFonts w:ascii="Times New Roman" w:eastAsia="Times New Roman" w:hAnsi="Times New Roman" w:cs="Times New Roman"/>
          <w:noProof/>
          <w:kern w:val="0"/>
          <w:sz w:val="28"/>
          <w:szCs w:val="24"/>
          <w:lang w:val="uk-UA" w:eastAsia="ru-RU"/>
        </w:rPr>
        <w:t>езпосередньо практичного значення набувають питання укріплення правових основ господарювання, визначення оптимального співвідношення державного регулювання і саморегулювання, формування цілісної і взаємоузгодженої системи відносин регулювання господарської діяльності та управління нею</w:t>
      </w:r>
      <w:r w:rsidRPr="00092862">
        <w:rPr>
          <w:rFonts w:ascii="Times New Roman" w:eastAsia="Times New Roman" w:hAnsi="Times New Roman" w:cs="Times New Roman"/>
          <w:kern w:val="0"/>
          <w:sz w:val="28"/>
          <w:szCs w:val="24"/>
          <w:lang w:val="uk-UA" w:eastAsia="ru-RU"/>
        </w:rPr>
        <w:t xml:space="preserve">. Подальший розвиток ринкової економіки потребує своєчасного та адекватного вдосконалення форм і засобів впливу держави на </w:t>
      </w:r>
      <w:r w:rsidRPr="00092862">
        <w:rPr>
          <w:rFonts w:ascii="Times New Roman" w:eastAsia="Times New Roman" w:hAnsi="Times New Roman" w:cs="Times New Roman"/>
          <w:noProof/>
          <w:kern w:val="0"/>
          <w:sz w:val="28"/>
          <w:szCs w:val="24"/>
          <w:lang w:val="uk-UA" w:eastAsia="ru-RU"/>
        </w:rPr>
        <w:t>економічні процеси</w:t>
      </w:r>
      <w:r w:rsidRPr="00092862">
        <w:rPr>
          <w:rFonts w:ascii="Times New Roman" w:eastAsia="Times New Roman" w:hAnsi="Times New Roman" w:cs="Times New Roman"/>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Правові засади </w:t>
      </w:r>
      <w:r w:rsidRPr="00092862">
        <w:rPr>
          <w:rFonts w:ascii="Times New Roman" w:eastAsia="Times New Roman" w:hAnsi="Times New Roman" w:cs="Times New Roman"/>
          <w:snapToGrid w:val="0"/>
          <w:kern w:val="0"/>
          <w:sz w:val="28"/>
          <w:szCs w:val="24"/>
          <w:lang w:val="uk-UA" w:eastAsia="ru-RU"/>
        </w:rPr>
        <w:t xml:space="preserve">регулювання </w:t>
      </w:r>
      <w:r w:rsidRPr="00092862">
        <w:rPr>
          <w:rFonts w:ascii="Times New Roman" w:eastAsia="Times New Roman" w:hAnsi="Times New Roman" w:cs="Times New Roman"/>
          <w:noProof/>
          <w:kern w:val="0"/>
          <w:sz w:val="28"/>
          <w:szCs w:val="24"/>
          <w:lang w:val="uk-UA" w:eastAsia="ru-RU"/>
        </w:rPr>
        <w:t xml:space="preserve">макроекономічних процесів у поєднанні з ринковим саморегулюванням закладені Господарським кодексом (далі - ГК) України та іншим законодавством. Переведення їх у площину конкретних, реальних відносин, що складаються відповідно до правових приписів, </w:t>
      </w:r>
      <w:r w:rsidRPr="00092862">
        <w:rPr>
          <w:rFonts w:ascii="Times New Roman" w:eastAsia="Times New Roman" w:hAnsi="Times New Roman" w:cs="Times New Roman"/>
          <w:snapToGrid w:val="0"/>
          <w:kern w:val="0"/>
          <w:sz w:val="28"/>
          <w:szCs w:val="24"/>
          <w:lang w:val="uk-UA" w:eastAsia="ru-RU"/>
        </w:rPr>
        <w:t xml:space="preserve">сприятиме утвердженню правового господарського порядку, </w:t>
      </w:r>
      <w:r w:rsidRPr="00092862">
        <w:rPr>
          <w:rFonts w:ascii="Times New Roman" w:eastAsia="Times New Roman" w:hAnsi="Times New Roman" w:cs="Times New Roman"/>
          <w:noProof/>
          <w:kern w:val="0"/>
          <w:sz w:val="28"/>
          <w:szCs w:val="24"/>
          <w:lang w:val="uk-UA" w:eastAsia="ru-RU"/>
        </w:rPr>
        <w:t xml:space="preserve">реалізації державної економічної і соціальної політики, </w:t>
      </w:r>
      <w:r w:rsidRPr="00092862">
        <w:rPr>
          <w:rFonts w:ascii="Times New Roman" w:eastAsia="Times New Roman" w:hAnsi="Times New Roman" w:cs="Times New Roman"/>
          <w:kern w:val="0"/>
          <w:sz w:val="28"/>
          <w:szCs w:val="24"/>
          <w:lang w:val="uk-UA" w:eastAsia="ru-RU"/>
        </w:rPr>
        <w:t xml:space="preserve">задоволенню та оптимальному узгодженню інтересів суб’єктів господарювання і споживачів. </w:t>
      </w:r>
    </w:p>
    <w:p w:rsidR="00092862" w:rsidRPr="00092862" w:rsidRDefault="00092862" w:rsidP="00092862">
      <w:pPr>
        <w:widowControl/>
        <w:tabs>
          <w:tab w:val="clear" w:pos="709"/>
          <w:tab w:val="left" w:pos="895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Здійснення безпосереднього регулятивного та управлінського впливу на діяльність суб’єктів господарювання втілюється у конкретних, реальних організаційно-господарських відносинах, що складаються між названими суб’єктами та органами державної влади, місцевого самоврядування, іншими суб’єктами організаційно-господарських повноважень. Правове регулювання вказаних відносин здійснюється через відповідні </w:t>
      </w:r>
      <w:r w:rsidRPr="00092862">
        <w:rPr>
          <w:rFonts w:ascii="Times New Roman" w:eastAsia="Times New Roman" w:hAnsi="Times New Roman" w:cs="Times New Roman"/>
          <w:kern w:val="0"/>
          <w:sz w:val="28"/>
          <w:szCs w:val="24"/>
          <w:lang w:val="uk-UA" w:eastAsia="ru-RU"/>
        </w:rPr>
        <w:t xml:space="preserve">організаційно-господарські правовідносини, які визначають місце </w:t>
      </w:r>
      <w:r w:rsidRPr="00092862">
        <w:rPr>
          <w:rFonts w:ascii="Times New Roman" w:eastAsia="Times New Roman" w:hAnsi="Times New Roman" w:cs="Times New Roman"/>
          <w:snapToGrid w:val="0"/>
          <w:kern w:val="0"/>
          <w:sz w:val="28"/>
          <w:szCs w:val="24"/>
          <w:lang w:val="uk-UA" w:eastAsia="ru-RU"/>
        </w:rPr>
        <w:t xml:space="preserve">учасників реальних відносин у регулюванні господарської діяльності та управлінні нею, конкретизують юридичні </w:t>
      </w:r>
      <w:r w:rsidRPr="00092862">
        <w:rPr>
          <w:rFonts w:ascii="Times New Roman" w:eastAsia="Times New Roman" w:hAnsi="Times New Roman" w:cs="Times New Roman"/>
          <w:kern w:val="0"/>
          <w:sz w:val="28"/>
          <w:szCs w:val="24"/>
          <w:lang w:val="uk-UA" w:eastAsia="ru-RU"/>
        </w:rPr>
        <w:t>права, обов</w:t>
      </w:r>
      <w:r w:rsidRPr="00092862">
        <w:rPr>
          <w:rFonts w:ascii="Times New Roman" w:eastAsia="Times New Roman" w:hAnsi="Times New Roman" w:cs="Times New Roman"/>
          <w:snapToGrid w:val="0"/>
          <w:kern w:val="0"/>
          <w:sz w:val="28"/>
          <w:szCs w:val="24"/>
          <w:lang w:val="uk-UA" w:eastAsia="ru-RU"/>
        </w:rPr>
        <w:t xml:space="preserve">’язки, </w:t>
      </w:r>
      <w:r w:rsidRPr="00092862">
        <w:rPr>
          <w:rFonts w:ascii="Times New Roman" w:eastAsia="Times New Roman" w:hAnsi="Times New Roman" w:cs="Times New Roman"/>
          <w:kern w:val="0"/>
          <w:sz w:val="28"/>
          <w:szCs w:val="24"/>
          <w:lang w:val="uk-UA" w:eastAsia="ru-RU"/>
        </w:rPr>
        <w:t xml:space="preserve">відповідальність </w:t>
      </w:r>
      <w:r w:rsidRPr="00092862">
        <w:rPr>
          <w:rFonts w:ascii="Times New Roman" w:eastAsia="Times New Roman" w:hAnsi="Times New Roman" w:cs="Times New Roman"/>
          <w:snapToGrid w:val="0"/>
          <w:kern w:val="0"/>
          <w:sz w:val="28"/>
          <w:szCs w:val="24"/>
          <w:lang w:val="uk-UA" w:eastAsia="ru-RU"/>
        </w:rPr>
        <w:t xml:space="preserve">цих учасників, забезпечують їх реалізацію відповідно до законодавства. Утвердження </w:t>
      </w:r>
      <w:r w:rsidRPr="00092862">
        <w:rPr>
          <w:rFonts w:ascii="Times New Roman" w:eastAsia="Times New Roman" w:hAnsi="Times New Roman" w:cs="Times New Roman"/>
          <w:kern w:val="0"/>
          <w:sz w:val="28"/>
          <w:szCs w:val="24"/>
          <w:lang w:val="uk-UA" w:eastAsia="ru-RU"/>
        </w:rPr>
        <w:t>таким чином правового господарського порядку у відносинах “по-вертикалі” є надзвичайно актуальним у сучасних умовах застосування непрямих форм і методів регулювання економіки, що особливо потребують опосередкованості правом. Місце, яке займають організаційно-господарські правовідносини в механізмі правового регулювання господарської діяльності, обумовлює практичне значення дослідження їх як категорії господарського права.</w:t>
      </w:r>
    </w:p>
    <w:p w:rsidR="00092862" w:rsidRPr="00092862" w:rsidRDefault="00092862" w:rsidP="00092862">
      <w:pPr>
        <w:widowControl/>
        <w:tabs>
          <w:tab w:val="clear" w:pos="709"/>
          <w:tab w:val="left" w:pos="895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Дослідження зазначених правовідносин у період доринкової економіки та на початку ринкових перетворень проводилися В.К. Мамутовим, О.А. Красавчиковим, Г.Л. Знаменським, І.А. Танчуком, В.С. Мартем’яновим, В.Ф. Опришком</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та іншими правознавцями. Після прийняття ГК України окремі питання цих правовідносин розглядалися, зокрема, у монографічних дослідженнях О.А. Беляневич, О.П. Подцерковного, О.В. Шаповалової. В цілому ж комплексне дослідження організаційно-господарських правовідносин в умовах сучасної ринкової економіки не проводилося. </w:t>
      </w:r>
      <w:r w:rsidRPr="00092862">
        <w:rPr>
          <w:rFonts w:ascii="Times New Roman" w:eastAsia="Times New Roman" w:hAnsi="Times New Roman" w:cs="Times New Roman"/>
          <w:snapToGrid w:val="0"/>
          <w:kern w:val="0"/>
          <w:sz w:val="28"/>
          <w:szCs w:val="24"/>
          <w:lang w:val="uk-UA" w:eastAsia="ru-RU"/>
        </w:rPr>
        <w:t>Проблема</w:t>
      </w:r>
      <w:r w:rsidRPr="00092862">
        <w:rPr>
          <w:rFonts w:ascii="Times New Roman" w:eastAsia="Times New Roman" w:hAnsi="Times New Roman" w:cs="Times New Roman"/>
          <w:kern w:val="0"/>
          <w:sz w:val="28"/>
          <w:szCs w:val="24"/>
          <w:lang w:val="uk-UA" w:eastAsia="ru-RU"/>
        </w:rPr>
        <w:t xml:space="preserve"> вказаних правовідносин набуває актуального наукового і практичного значення і потребує глибокого і системного теоретичного опрацювання, розробки і впровадження рекомендацій з практичної реалізації відповідних положень господарського законодавства з метою більш ефективного вирішення економічних і соціальних завдань.</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b/>
          <w:kern w:val="0"/>
          <w:sz w:val="28"/>
          <w:szCs w:val="24"/>
          <w:lang w:val="uk-UA" w:eastAsia="ru-RU"/>
        </w:rPr>
      </w:pPr>
      <w:r w:rsidRPr="00092862">
        <w:rPr>
          <w:rFonts w:ascii="Times New Roman" w:eastAsia="Times New Roman" w:hAnsi="Times New Roman" w:cs="Times New Roman"/>
          <w:b/>
          <w:kern w:val="0"/>
          <w:sz w:val="28"/>
          <w:szCs w:val="24"/>
          <w:lang w:val="uk-UA" w:eastAsia="ru-RU"/>
        </w:rPr>
        <w:t xml:space="preserve">Зв’язок роботи з науковими програмами, планами, темами. </w:t>
      </w:r>
      <w:r w:rsidRPr="00092862">
        <w:rPr>
          <w:rFonts w:ascii="Times New Roman" w:eastAsia="Times New Roman" w:hAnsi="Times New Roman" w:cs="Times New Roman"/>
          <w:kern w:val="0"/>
          <w:sz w:val="28"/>
          <w:szCs w:val="24"/>
          <w:lang w:val="uk-UA" w:eastAsia="ru-RU"/>
        </w:rPr>
        <w:t>Дисертація виконана відповідно до планів науково-дослідних робіт Інституту економіко-правових досліджень НАН України за темою “Основи правового регулювання економіки України” (держреєстрація № 0108</w:t>
      </w:r>
      <w:r w:rsidRPr="00092862">
        <w:rPr>
          <w:rFonts w:ascii="Times New Roman" w:eastAsia="Times New Roman" w:hAnsi="Times New Roman" w:cs="Times New Roman"/>
          <w:kern w:val="0"/>
          <w:sz w:val="28"/>
          <w:szCs w:val="24"/>
          <w:lang w:val="en-US" w:eastAsia="ru-RU"/>
        </w:rPr>
        <w:t>U</w:t>
      </w:r>
      <w:r w:rsidRPr="00092862">
        <w:rPr>
          <w:rFonts w:ascii="Times New Roman" w:eastAsia="Times New Roman" w:hAnsi="Times New Roman" w:cs="Times New Roman"/>
          <w:kern w:val="0"/>
          <w:sz w:val="28"/>
          <w:szCs w:val="24"/>
          <w:lang w:val="uk-UA" w:eastAsia="ru-RU"/>
        </w:rPr>
        <w:t>000191)</w:t>
      </w:r>
      <w:r w:rsidRPr="00092862">
        <w:rPr>
          <w:rFonts w:ascii="Times New Roman" w:eastAsia="Times New Roman" w:hAnsi="Times New Roman" w:cs="Times New Roman"/>
          <w:noProof/>
          <w:kern w:val="0"/>
          <w:sz w:val="28"/>
          <w:szCs w:val="24"/>
          <w:lang w:val="uk-UA" w:eastAsia="ru-RU"/>
        </w:rPr>
        <w:t xml:space="preserve">, у рамках якої автором як співвиконавцем вирішене питання організаційно-господарських правовідносин та обґрунтовані пропозиції щодо вдосконалення правового регулювання господарської діяльності.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Мета і завдання дослідження</w:t>
      </w:r>
      <w:r w:rsidRPr="00092862">
        <w:rPr>
          <w:rFonts w:ascii="Times New Roman" w:eastAsia="Times New Roman" w:hAnsi="Times New Roman" w:cs="Times New Roman"/>
          <w:kern w:val="0"/>
          <w:sz w:val="28"/>
          <w:szCs w:val="24"/>
          <w:lang w:val="uk-UA" w:eastAsia="ru-RU"/>
        </w:rPr>
        <w:t>. Метою дослідження є розробка науково обґрунтованої концепції організаційно-господарських правовідносин, встановлення їх сутності, місця і ролі у механізмі правового регулювання господарської діяльності, визначення</w:t>
      </w:r>
      <w:r w:rsidRPr="00092862">
        <w:rPr>
          <w:rFonts w:ascii="Times New Roman" w:eastAsia="Times New Roman" w:hAnsi="Times New Roman" w:cs="Times New Roman"/>
          <w:snapToGrid w:val="0"/>
          <w:kern w:val="0"/>
          <w:sz w:val="28"/>
          <w:szCs w:val="24"/>
          <w:lang w:val="uk-UA" w:eastAsia="ru-RU"/>
        </w:rPr>
        <w:t xml:space="preserve"> напрямів системного вдосконалення сфери застосування цих </w:t>
      </w:r>
      <w:r w:rsidRPr="00092862">
        <w:rPr>
          <w:rFonts w:ascii="Times New Roman" w:eastAsia="Times New Roman" w:hAnsi="Times New Roman" w:cs="Times New Roman"/>
          <w:kern w:val="0"/>
          <w:sz w:val="28"/>
          <w:szCs w:val="24"/>
          <w:lang w:val="uk-UA" w:eastAsia="ru-RU"/>
        </w:rPr>
        <w:t>правовідносин</w:t>
      </w:r>
      <w:r w:rsidRPr="00092862">
        <w:rPr>
          <w:rFonts w:ascii="Times New Roman" w:eastAsia="Times New Roman" w:hAnsi="Times New Roman" w:cs="Times New Roman"/>
          <w:snapToGrid w:val="0"/>
          <w:kern w:val="0"/>
          <w:sz w:val="28"/>
          <w:szCs w:val="24"/>
          <w:lang w:val="uk-UA" w:eastAsia="ru-RU"/>
        </w:rPr>
        <w:t xml:space="preserve"> з урахуванням існуючих потреб управління, організації та регулювання господарської діяльності, вимог правового господарського порядку.</w:t>
      </w:r>
      <w:r w:rsidRPr="00092862">
        <w:rPr>
          <w:rFonts w:ascii="Times New Roman" w:eastAsia="Times New Roman" w:hAnsi="Times New Roman" w:cs="Times New Roman"/>
          <w:kern w:val="0"/>
          <w:sz w:val="28"/>
          <w:szCs w:val="24"/>
          <w:lang w:val="uk-UA" w:eastAsia="ru-RU"/>
        </w:rPr>
        <w:t xml:space="preserve"> Відповідно до визначеної мети поставлені такі основні завдання дослідження: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визначення сутнісних особливостей та правової природи організаційно-господарських правовідносин у їхньому зв’язку з фундаментальною загальнотеоретичною категорією правовідносин, галузевою категорією господарських правовідносин, законодавчими категоріями господарських (організаційно-господарських) відносин і господарської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з’ясування змісту та уточнення співвідношення понять управління господарською діяльністю, її організації, які лежать в основі легального визначення організаційно-господарських відносин, а також тісно пов’язаного з ними поняття регулювання такої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з’ясування співвідношення </w:t>
      </w:r>
      <w:r w:rsidRPr="00092862">
        <w:rPr>
          <w:rFonts w:ascii="Times New Roman" w:eastAsia="Times New Roman" w:hAnsi="Times New Roman" w:cs="Times New Roman"/>
          <w:snapToGrid w:val="0"/>
          <w:kern w:val="0"/>
          <w:sz w:val="28"/>
          <w:szCs w:val="24"/>
          <w:lang w:val="uk-UA" w:eastAsia="ru-RU"/>
        </w:rPr>
        <w:t xml:space="preserve">організаційно-господарських відносин з цивільними, адміністративними та іншими відносинами, </w:t>
      </w:r>
      <w:r w:rsidRPr="00092862">
        <w:rPr>
          <w:rFonts w:ascii="Times New Roman" w:eastAsia="Times New Roman" w:hAnsi="Times New Roman" w:cs="Times New Roman"/>
          <w:kern w:val="0"/>
          <w:sz w:val="28"/>
          <w:szCs w:val="24"/>
          <w:lang w:val="uk-UA" w:eastAsia="ru-RU"/>
        </w:rPr>
        <w:t xml:space="preserve">виявлення критеріїв </w:t>
      </w:r>
      <w:r w:rsidRPr="00092862">
        <w:rPr>
          <w:rFonts w:ascii="Times New Roman" w:eastAsia="Times New Roman" w:hAnsi="Times New Roman" w:cs="Times New Roman"/>
          <w:snapToGrid w:val="0"/>
          <w:kern w:val="0"/>
          <w:sz w:val="28"/>
          <w:szCs w:val="24"/>
          <w:lang w:val="uk-UA" w:eastAsia="ru-RU"/>
        </w:rPr>
        <w:t>відмежування організаційно-господарських відносин від суміжних;</w:t>
      </w:r>
      <w:r w:rsidRPr="00092862">
        <w:rPr>
          <w:rFonts w:ascii="Times New Roman" w:eastAsia="Times New Roman" w:hAnsi="Times New Roman" w:cs="Times New Roman"/>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аналіз структури організаційно-</w:t>
      </w:r>
      <w:r w:rsidRPr="00092862">
        <w:rPr>
          <w:rFonts w:ascii="Times New Roman" w:eastAsia="Times New Roman" w:hAnsi="Times New Roman" w:cs="Times New Roman"/>
          <w:snapToGrid w:val="0"/>
          <w:kern w:val="0"/>
          <w:sz w:val="28"/>
          <w:szCs w:val="24"/>
          <w:lang w:val="uk-UA" w:eastAsia="ru-RU"/>
        </w:rPr>
        <w:t xml:space="preserve">господарських правовідносин - їх </w:t>
      </w:r>
      <w:r w:rsidRPr="00092862">
        <w:rPr>
          <w:rFonts w:ascii="Times New Roman" w:eastAsia="Times New Roman" w:hAnsi="Times New Roman" w:cs="Times New Roman"/>
          <w:kern w:val="0"/>
          <w:sz w:val="28"/>
          <w:szCs w:val="24"/>
          <w:lang w:val="uk-UA" w:eastAsia="ru-RU"/>
        </w:rPr>
        <w:t>суб’єктного складу, об’єктів, змісту, а також аналіз юридичних фактів як підстав виникнення, зміни і припинення ц</w:t>
      </w:r>
      <w:r w:rsidRPr="00092862">
        <w:rPr>
          <w:rFonts w:ascii="Times New Roman" w:eastAsia="Times New Roman" w:hAnsi="Times New Roman" w:cs="Times New Roman"/>
          <w:snapToGrid w:val="0"/>
          <w:kern w:val="0"/>
          <w:sz w:val="28"/>
          <w:szCs w:val="24"/>
          <w:lang w:val="uk-UA" w:eastAsia="ru-RU"/>
        </w:rPr>
        <w:t>их правовідносин</w:t>
      </w:r>
      <w:r w:rsidRPr="00092862">
        <w:rPr>
          <w:rFonts w:ascii="Times New Roman" w:eastAsia="Times New Roman" w:hAnsi="Times New Roman" w:cs="Times New Roman"/>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визначення критеріїв класифікації організаційно-</w:t>
      </w:r>
      <w:r w:rsidRPr="00092862">
        <w:rPr>
          <w:rFonts w:ascii="Times New Roman" w:eastAsia="Times New Roman" w:hAnsi="Times New Roman" w:cs="Times New Roman"/>
          <w:snapToGrid w:val="0"/>
          <w:kern w:val="0"/>
          <w:sz w:val="28"/>
          <w:szCs w:val="24"/>
          <w:lang w:val="uk-UA" w:eastAsia="ru-RU"/>
        </w:rPr>
        <w:t>господарських правовідносин,</w:t>
      </w:r>
      <w:r w:rsidRPr="00092862">
        <w:rPr>
          <w:rFonts w:ascii="Times New Roman" w:eastAsia="Times New Roman" w:hAnsi="Times New Roman" w:cs="Times New Roman"/>
          <w:kern w:val="0"/>
          <w:sz w:val="28"/>
          <w:szCs w:val="24"/>
          <w:lang w:val="uk-UA" w:eastAsia="ru-RU"/>
        </w:rPr>
        <w:t xml:space="preserve"> виділення окремих їх видів;</w:t>
      </w:r>
    </w:p>
    <w:p w:rsidR="00092862" w:rsidRPr="00092862" w:rsidRDefault="00092862" w:rsidP="00092862">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r w:rsidRPr="00092862">
        <w:rPr>
          <w:rFonts w:ascii="Times New Roman" w:eastAsia="Times New Roman" w:hAnsi="Times New Roman" w:cs="Times New Roman"/>
          <w:kern w:val="0"/>
          <w:sz w:val="28"/>
          <w:szCs w:val="24"/>
          <w:lang w:eastAsia="ru-RU"/>
        </w:rPr>
        <w:t>здійснення аналізу і характеристика особливостей абсолютних та абсолютно-відносних організаційно-господарських правовідносин;</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виявлення кваліфікаційних ознак організаційно-господарських зобов’язань, з’ясування їх місця і ролі у сучасній економіці та характеристика їхніх особливостей;</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з’ясування особливостей виконання, зміни і припинення організаційно-господарських зобов’язань та </w:t>
      </w:r>
      <w:r w:rsidRPr="00092862">
        <w:rPr>
          <w:rFonts w:ascii="Times New Roman" w:eastAsia="Times New Roman" w:hAnsi="Times New Roman" w:cs="Times New Roman"/>
          <w:snapToGrid w:val="0"/>
          <w:kern w:val="0"/>
          <w:sz w:val="28"/>
          <w:szCs w:val="24"/>
          <w:lang w:val="uk-UA" w:eastAsia="ru-RU"/>
        </w:rPr>
        <w:t>засобів забезпечення їх виконання;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аналіз основних видів організаційно-господарських правовідносин за функціональними видами господарської діяльності - пов’язаних з утворенням і легалізацією суб’єктів господарювання, у сферах господарського планування, здійснення державного контролю за господарською діяльністю і застосування адміністративно-господарських санкцій, приватизації, оренди, концесії державного та комунального майна, обмеження монополізму і захисту конкуренції; обґрунтування пропозицій щодо вдосконалення правового регулювання відповідних фактичних організаційно-господарських відносин;</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аналіз основних видів організаційно-господарських правовідносин в окремих галузях економіки - у гірничодобувній промисловості, у галузях будівельної діяльності та телекомунікацій; обґрунтування пропозицій щодо вдосконалення правового регулювання фактичних організаційно-господарських відносин у цих галузях.</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i/>
          <w:kern w:val="0"/>
          <w:sz w:val="28"/>
          <w:szCs w:val="24"/>
          <w:lang w:val="uk-UA" w:eastAsia="ru-RU"/>
        </w:rPr>
        <w:t>Об’єктом дослідження</w:t>
      </w:r>
      <w:r w:rsidRPr="00092862">
        <w:rPr>
          <w:rFonts w:ascii="Times New Roman" w:eastAsia="Times New Roman" w:hAnsi="Times New Roman" w:cs="Times New Roman"/>
          <w:kern w:val="0"/>
          <w:sz w:val="28"/>
          <w:szCs w:val="24"/>
          <w:lang w:val="uk-UA" w:eastAsia="ru-RU"/>
        </w:rPr>
        <w:t xml:space="preserve"> є сукупність суспільних відносин, що складаються у процесі організації та здійснення господарської діяльності та обумовлюють її організаційну складову.</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i/>
          <w:kern w:val="0"/>
          <w:sz w:val="28"/>
          <w:szCs w:val="24"/>
          <w:lang w:val="uk-UA" w:eastAsia="ru-RU"/>
        </w:rPr>
        <w:t>Предметом дослідження</w:t>
      </w:r>
      <w:r w:rsidRPr="00092862">
        <w:rPr>
          <w:rFonts w:ascii="Times New Roman" w:eastAsia="Times New Roman" w:hAnsi="Times New Roman" w:cs="Times New Roman"/>
          <w:kern w:val="0"/>
          <w:sz w:val="28"/>
          <w:szCs w:val="24"/>
          <w:lang w:val="uk-UA" w:eastAsia="ru-RU"/>
        </w:rPr>
        <w:t xml:space="preserve"> виступають організаційно-господарські правовідносини як один з основних видів господарських правовідносин, організаційна складова механізму правового регулювання господарської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i/>
          <w:kern w:val="0"/>
          <w:sz w:val="28"/>
          <w:szCs w:val="24"/>
          <w:lang w:val="uk-UA" w:eastAsia="ru-RU"/>
        </w:rPr>
        <w:t xml:space="preserve">Методологічну основу дослідження </w:t>
      </w:r>
      <w:r w:rsidRPr="00092862">
        <w:rPr>
          <w:rFonts w:ascii="Times New Roman" w:eastAsia="Times New Roman" w:hAnsi="Times New Roman" w:cs="Times New Roman"/>
          <w:kern w:val="0"/>
          <w:sz w:val="28"/>
          <w:szCs w:val="24"/>
          <w:lang w:val="uk-UA" w:eastAsia="ru-RU"/>
        </w:rPr>
        <w:t>складають загальнофілософський метод матеріалістичної діалектики, а також методи наукового пізнання - загальнонаукові (системно-структурний, аналітико-синтетичний, формально-логічний, моделювання, історичний), спеціальні міждисциплінарні (синергетичний, праксеологічний) та спеціальні юридичні (методи тлумачення норм права, порівняльно-правовий). Застосування системно-структурного та аналітико-синтетичного методів дало можливість виявити місце організаційно-господарських правовідносин (і відповідних зобов’язань) у системі галузевих господарських правовідносин (зобов’язань) і правових відносин у цілому, проаналізувати склад зазначених правовідносин, здійснити їх класифікацію та охарактеризувати види. Формально-логічний метод використовується у виявленні специфічних досліджуваних ознак правовідносин у порівнянні з суміжними адміністративно-правовими та цивільно-правовими. Метод моделювання використано при розкритті співвідношення організаційно-господарських правовідносин з організаційно-господарськими відносинами. За допомогою історичного методу проаналізована еволюція наукових поглядів щодо зазначених відносин (і зобов’язань). Синергетичний підхід відображений, зокрема, в економіко-правовій характеристиці організаційно-господарських відносин. Застосування висновків праксеології лежить в основі аналізу названих правовідносин в окремих сферах і галузях економіки, в обґрунтуванні висновків і практичних рекомендацій. Методи тлумачення норм права використані при розкритті офіційного змісту законодавчих категорій, що досліджуються в роботі (організаційно-господарські відносини, суб’єкт організаційно-господарських повноважень та інші), порівняльно-правовий – при аналізі вітчизняного та зарубіжного законодавства.</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i/>
          <w:kern w:val="0"/>
          <w:sz w:val="28"/>
          <w:szCs w:val="24"/>
          <w:lang w:val="uk-UA" w:eastAsia="ru-RU"/>
        </w:rPr>
        <w:t>Науково-теоретичною базою дослідження</w:t>
      </w:r>
      <w:r w:rsidRPr="00092862">
        <w:rPr>
          <w:rFonts w:ascii="Times New Roman" w:eastAsia="Times New Roman" w:hAnsi="Times New Roman" w:cs="Times New Roman"/>
          <w:kern w:val="0"/>
          <w:sz w:val="28"/>
          <w:szCs w:val="24"/>
          <w:lang w:val="uk-UA" w:eastAsia="ru-RU"/>
        </w:rPr>
        <w:t xml:space="preserve"> окрім вищезазначених авторів є роботи таких вітчизняних і зарубіжних вчених – юристів та економістів, як: Т.Є. Абова, В.Б. Авер’янов, С.С. Алексєєв, Ю.П. Битяк, А.Г. Бобкова, А.Г. Биков, О.М. Вінник, Ю.І. Гревцов, Б. Гурне, І.В. Дойников, В.В. Копєйчиков, М.В. Цвік, І.Є. </w:t>
      </w:r>
      <w:r w:rsidRPr="00092862">
        <w:rPr>
          <w:rFonts w:ascii="Times New Roman" w:eastAsia="Times New Roman" w:hAnsi="Times New Roman" w:cs="Times New Roman"/>
          <w:snapToGrid w:val="0"/>
          <w:kern w:val="0"/>
          <w:sz w:val="28"/>
          <w:szCs w:val="24"/>
          <w:lang w:val="uk-UA" w:eastAsia="ru-RU"/>
        </w:rPr>
        <w:t>Замойський</w:t>
      </w:r>
      <w:r w:rsidRPr="00092862">
        <w:rPr>
          <w:rFonts w:ascii="Times New Roman" w:eastAsia="Times New Roman" w:hAnsi="Times New Roman" w:cs="Times New Roman"/>
          <w:kern w:val="0"/>
          <w:sz w:val="28"/>
          <w:szCs w:val="24"/>
          <w:lang w:val="uk-UA" w:eastAsia="ru-RU"/>
        </w:rPr>
        <w:t xml:space="preserve">, О.Р. </w:t>
      </w:r>
      <w:r w:rsidRPr="00092862">
        <w:rPr>
          <w:rFonts w:ascii="Times New Roman" w:eastAsia="Times New Roman" w:hAnsi="Times New Roman" w:cs="Times New Roman"/>
          <w:snapToGrid w:val="0"/>
          <w:kern w:val="0"/>
          <w:sz w:val="28"/>
          <w:szCs w:val="24"/>
          <w:lang w:val="uk-UA" w:eastAsia="ru-RU"/>
        </w:rPr>
        <w:t xml:space="preserve">Зельдіна, </w:t>
      </w:r>
      <w:r w:rsidRPr="00092862">
        <w:rPr>
          <w:rFonts w:ascii="Times New Roman" w:eastAsia="Times New Roman" w:hAnsi="Times New Roman" w:cs="Times New Roman"/>
          <w:kern w:val="0"/>
          <w:sz w:val="28"/>
          <w:szCs w:val="24"/>
          <w:lang w:val="uk-UA" w:eastAsia="ru-RU"/>
        </w:rPr>
        <w:t>О.В. Дзера, О.С. Іоффе, В.М. Кампо, В.К. Колпаков, Є.Б. Кубко, В.В. Лаптєв,</w:t>
      </w:r>
      <w:r w:rsidRPr="00092862">
        <w:rPr>
          <w:rFonts w:ascii="Times New Roman" w:eastAsia="Times New Roman" w:hAnsi="Times New Roman" w:cs="Times New Roman"/>
          <w:snapToGrid w:val="0"/>
          <w:kern w:val="0"/>
          <w:sz w:val="28"/>
          <w:szCs w:val="24"/>
          <w:lang w:val="uk-UA" w:eastAsia="ru-RU"/>
        </w:rPr>
        <w:t xml:space="preserve"> Д.Х. Липницький, </w:t>
      </w:r>
      <w:r w:rsidRPr="00092862">
        <w:rPr>
          <w:rFonts w:ascii="Times New Roman" w:eastAsia="Times New Roman" w:hAnsi="Times New Roman" w:cs="Times New Roman"/>
          <w:kern w:val="0"/>
          <w:sz w:val="28"/>
          <w:szCs w:val="24"/>
          <w:lang w:val="uk-UA" w:eastAsia="ru-RU"/>
        </w:rPr>
        <w:t>Л.А. Лунц,</w:t>
      </w:r>
      <w:r w:rsidRPr="00092862">
        <w:rPr>
          <w:rFonts w:ascii="Times New Roman" w:eastAsia="Times New Roman" w:hAnsi="Times New Roman" w:cs="Times New Roman"/>
          <w:snapToGrid w:val="0"/>
          <w:kern w:val="0"/>
          <w:sz w:val="28"/>
          <w:szCs w:val="24"/>
          <w:lang w:val="uk-UA" w:eastAsia="ru-RU"/>
        </w:rPr>
        <w:t xml:space="preserve"> В.В. Луць, </w:t>
      </w:r>
      <w:r w:rsidRPr="00092862">
        <w:rPr>
          <w:rFonts w:ascii="Times New Roman" w:eastAsia="Times New Roman" w:hAnsi="Times New Roman" w:cs="Times New Roman"/>
          <w:kern w:val="0"/>
          <w:sz w:val="28"/>
          <w:szCs w:val="24"/>
          <w:lang w:val="uk-UA" w:eastAsia="ru-RU"/>
        </w:rPr>
        <w:t>І.Р. Михасюк, В.С. Мілаш, Н.Р. Нижник, І.Б. Новицький, Є.Б. Пашуканіс, О.П. Рябченко, Н.О. Саніахметова, О.Ф. Скакун, І.В. Спасибо-Фатєєва, Ю.К. Толстой, В.Ю. Уркевич, Р.О. Халфіна, Н.Ю. Хаманєва, О.І. Харитонова, В.В. Хахулін, О.О. Чувпило, Ю.С. Шемшученко, В.С. Щербина, О.І. Ющик, Л.С. Явич та ін.</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Нормативну основу дослідження склали акти чинного господарського, адміністративного, цивільного та іншого законодавства України, окремі нормативно-правові акти Російської Федерації, Республіки Білорусь, Республіки Казахстан, </w:t>
      </w:r>
      <w:r w:rsidRPr="00092862">
        <w:rPr>
          <w:rFonts w:ascii="Times New Roman" w:eastAsia="Times New Roman" w:hAnsi="Times New Roman" w:cs="Times New Roman"/>
          <w:snapToGrid w:val="0"/>
          <w:kern w:val="0"/>
          <w:sz w:val="28"/>
          <w:szCs w:val="24"/>
          <w:lang w:val="uk-UA" w:eastAsia="ru-RU"/>
        </w:rPr>
        <w:t>емпіричну основу – практика діяльності суб’єктів господарювання та суб’єктів організаційно-господарських повноважень, судова практика.</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b/>
          <w:snapToGrid w:val="0"/>
          <w:kern w:val="0"/>
          <w:sz w:val="28"/>
          <w:szCs w:val="24"/>
          <w:lang w:val="uk-UA" w:eastAsia="ru-RU"/>
        </w:rPr>
        <w:t xml:space="preserve">Наукова новизна отриманих результатів </w:t>
      </w:r>
      <w:r w:rsidRPr="00092862">
        <w:rPr>
          <w:rFonts w:ascii="Times New Roman" w:eastAsia="Times New Roman" w:hAnsi="Times New Roman" w:cs="Times New Roman"/>
          <w:snapToGrid w:val="0"/>
          <w:kern w:val="0"/>
          <w:sz w:val="28"/>
          <w:szCs w:val="24"/>
          <w:lang w:val="uk-UA" w:eastAsia="ru-RU"/>
        </w:rPr>
        <w:t>підтверджується тим, що</w:t>
      </w:r>
      <w:r w:rsidRPr="00092862">
        <w:rPr>
          <w:rFonts w:ascii="Times New Roman" w:eastAsia="Times New Roman" w:hAnsi="Times New Roman" w:cs="Times New Roman"/>
          <w:b/>
          <w:snapToGrid w:val="0"/>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 xml:space="preserve">дисертація є першим у вітчизняній юридичній науці системним господарсько-правовим дослідженням організаційно-господарських правовідносин, в якому </w:t>
      </w:r>
      <w:r w:rsidRPr="00092862">
        <w:rPr>
          <w:rFonts w:ascii="Times New Roman" w:eastAsia="Times New Roman" w:hAnsi="Times New Roman" w:cs="Times New Roman"/>
          <w:kern w:val="0"/>
          <w:sz w:val="28"/>
          <w:szCs w:val="24"/>
          <w:lang w:val="uk-UA" w:eastAsia="ru-RU"/>
        </w:rPr>
        <w:t>встановлено їх сутність, місце і роль як центральної ланки організаційної складової механізму правового регулювання господарської діяльності, визначено</w:t>
      </w:r>
      <w:r w:rsidRPr="00092862">
        <w:rPr>
          <w:rFonts w:ascii="Times New Roman" w:eastAsia="Times New Roman" w:hAnsi="Times New Roman" w:cs="Times New Roman"/>
          <w:snapToGrid w:val="0"/>
          <w:kern w:val="0"/>
          <w:sz w:val="28"/>
          <w:szCs w:val="24"/>
          <w:lang w:val="uk-UA" w:eastAsia="ru-RU"/>
        </w:rPr>
        <w:t xml:space="preserve"> напрями вдосконалення сфери застосування цих </w:t>
      </w:r>
      <w:r w:rsidRPr="00092862">
        <w:rPr>
          <w:rFonts w:ascii="Times New Roman" w:eastAsia="Times New Roman" w:hAnsi="Times New Roman" w:cs="Times New Roman"/>
          <w:kern w:val="0"/>
          <w:sz w:val="28"/>
          <w:szCs w:val="24"/>
          <w:lang w:val="uk-UA" w:eastAsia="ru-RU"/>
        </w:rPr>
        <w:t>правовідносин</w:t>
      </w:r>
      <w:r w:rsidRPr="00092862">
        <w:rPr>
          <w:rFonts w:ascii="Times New Roman" w:eastAsia="Times New Roman" w:hAnsi="Times New Roman" w:cs="Times New Roman"/>
          <w:snapToGrid w:val="0"/>
          <w:kern w:val="0"/>
          <w:sz w:val="28"/>
          <w:szCs w:val="24"/>
          <w:lang w:val="uk-UA" w:eastAsia="ru-RU"/>
        </w:rPr>
        <w:t xml:space="preserve"> з урахуванням існуючих потреб управління, організації та регулювання господарської діяльності, вимог правового господарського порядку.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Наукова новизна одержаних результатів конкретизується в теоретичних положеннях і висновках, основними з яких є такі.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i/>
          <w:snapToGrid w:val="0"/>
          <w:kern w:val="0"/>
          <w:sz w:val="28"/>
          <w:szCs w:val="24"/>
          <w:lang w:val="uk-UA" w:eastAsia="ru-RU"/>
        </w:rPr>
      </w:pPr>
      <w:r w:rsidRPr="00092862">
        <w:rPr>
          <w:rFonts w:ascii="Times New Roman" w:eastAsia="Times New Roman" w:hAnsi="Times New Roman" w:cs="Times New Roman"/>
          <w:i/>
          <w:snapToGrid w:val="0"/>
          <w:kern w:val="0"/>
          <w:sz w:val="28"/>
          <w:szCs w:val="24"/>
          <w:lang w:val="uk-UA" w:eastAsia="ru-RU"/>
        </w:rPr>
        <w:t>Вперше:</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визначена роль</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організаційно-господарських правовідносин у механізмі правового регулювання господарської діяльності як центральної ланки організаційної складової цього механізму, засобу реалізації норм господарського права, стадії в процесі їх реалізації; </w:t>
      </w:r>
      <w:r w:rsidRPr="00092862">
        <w:rPr>
          <w:rFonts w:ascii="Times New Roman" w:eastAsia="Times New Roman" w:hAnsi="Times New Roman" w:cs="Times New Roman"/>
          <w:snapToGrid w:val="0"/>
          <w:kern w:val="0"/>
          <w:sz w:val="28"/>
          <w:szCs w:val="24"/>
          <w:lang w:val="uk-UA" w:eastAsia="ru-RU"/>
        </w:rPr>
        <w:t>обґрунтовано</w:t>
      </w:r>
      <w:r w:rsidRPr="00092862">
        <w:rPr>
          <w:rFonts w:ascii="Times New Roman" w:eastAsia="Times New Roman" w:hAnsi="Times New Roman" w:cs="Times New Roman"/>
          <w:kern w:val="0"/>
          <w:sz w:val="28"/>
          <w:szCs w:val="24"/>
          <w:lang w:val="uk-UA" w:eastAsia="ru-RU"/>
        </w:rPr>
        <w:t>, що окремі організаційно-господарські правовідносини являють собою пропоновані державою моделі поведінки учасників господарської діяльності, які включають сукупність їх прав і обов’язків щодо організації цієї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noProof/>
          <w:kern w:val="0"/>
          <w:sz w:val="28"/>
          <w:szCs w:val="24"/>
          <w:lang w:val="uk-UA" w:eastAsia="ru-RU"/>
        </w:rPr>
        <w:t xml:space="preserve">запропоновано визначення поняття </w:t>
      </w:r>
      <w:r w:rsidRPr="00092862">
        <w:rPr>
          <w:rFonts w:ascii="Times New Roman" w:eastAsia="Times New Roman" w:hAnsi="Times New Roman" w:cs="Times New Roman"/>
          <w:kern w:val="0"/>
          <w:sz w:val="28"/>
          <w:szCs w:val="24"/>
          <w:lang w:val="uk-UA" w:eastAsia="ru-RU"/>
        </w:rPr>
        <w:t xml:space="preserve">господарського </w:t>
      </w:r>
      <w:r w:rsidRPr="00092862">
        <w:rPr>
          <w:rFonts w:ascii="Times New Roman" w:eastAsia="Times New Roman" w:hAnsi="Times New Roman" w:cs="Times New Roman"/>
          <w:noProof/>
          <w:kern w:val="0"/>
          <w:sz w:val="28"/>
          <w:szCs w:val="24"/>
          <w:lang w:val="uk-UA" w:eastAsia="ru-RU"/>
        </w:rPr>
        <w:t>у</w:t>
      </w:r>
      <w:r w:rsidRPr="00092862">
        <w:rPr>
          <w:rFonts w:ascii="Times New Roman" w:eastAsia="Times New Roman" w:hAnsi="Times New Roman" w:cs="Times New Roman"/>
          <w:kern w:val="0"/>
          <w:sz w:val="28"/>
          <w:szCs w:val="24"/>
          <w:lang w:val="uk-UA" w:eastAsia="ru-RU"/>
        </w:rPr>
        <w:t xml:space="preserve">правління як діяльності, цілеспрямованої на організацію та створення умов ефективного господарювання у відповідності до вимог </w:t>
      </w:r>
      <w:r w:rsidRPr="00092862">
        <w:rPr>
          <w:rFonts w:ascii="Times New Roman" w:eastAsia="Times New Roman" w:hAnsi="Times New Roman" w:cs="Times New Roman"/>
          <w:noProof/>
          <w:kern w:val="0"/>
          <w:sz w:val="28"/>
          <w:szCs w:val="24"/>
          <w:lang w:val="uk-UA" w:eastAsia="ru-RU"/>
        </w:rPr>
        <w:t>суспільного господарського порядку</w:t>
      </w:r>
      <w:r w:rsidRPr="00092862">
        <w:rPr>
          <w:rFonts w:ascii="Times New Roman" w:eastAsia="Times New Roman" w:hAnsi="Times New Roman" w:cs="Times New Roman"/>
          <w:kern w:val="0"/>
          <w:sz w:val="28"/>
          <w:szCs w:val="24"/>
          <w:lang w:val="uk-UA" w:eastAsia="ru-RU"/>
        </w:rPr>
        <w:t xml:space="preserve">, що здійснюється на всіх рівнях національної економічної системи органами державної виконавчої влади та органами місцевого самоврядування, </w:t>
      </w:r>
      <w:r w:rsidRPr="00092862">
        <w:rPr>
          <w:rFonts w:ascii="Times New Roman" w:eastAsia="Times New Roman" w:hAnsi="Times New Roman" w:cs="Times New Roman"/>
          <w:snapToGrid w:val="0"/>
          <w:kern w:val="0"/>
          <w:sz w:val="28"/>
          <w:szCs w:val="24"/>
          <w:lang w:val="uk-UA" w:eastAsia="ru-RU"/>
        </w:rPr>
        <w:t>наділеними господарською компетенцією,</w:t>
      </w:r>
      <w:r w:rsidRPr="00092862">
        <w:rPr>
          <w:rFonts w:ascii="Times New Roman" w:eastAsia="Times New Roman" w:hAnsi="Times New Roman" w:cs="Times New Roman"/>
          <w:kern w:val="0"/>
          <w:sz w:val="28"/>
          <w:szCs w:val="24"/>
          <w:lang w:val="uk-UA" w:eastAsia="ru-RU"/>
        </w:rPr>
        <w:t xml:space="preserve"> а також </w:t>
      </w:r>
      <w:r w:rsidRPr="00092862">
        <w:rPr>
          <w:rFonts w:ascii="Times New Roman" w:eastAsia="Times New Roman" w:hAnsi="Times New Roman" w:cs="Times New Roman"/>
          <w:snapToGrid w:val="0"/>
          <w:kern w:val="0"/>
          <w:sz w:val="28"/>
          <w:szCs w:val="24"/>
          <w:lang w:val="uk-UA" w:eastAsia="ru-RU"/>
        </w:rPr>
        <w:t>громадянами, громадськими та іншими організаціями, які виступають засновниками суб’єктів господарювання чи здійснюють щодо них організаційно-господарські повноваження на основі відносин власності;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обґрунтовано, що </w:t>
      </w:r>
      <w:r w:rsidRPr="00092862">
        <w:rPr>
          <w:rFonts w:ascii="Times New Roman" w:eastAsia="Times New Roman" w:hAnsi="Times New Roman" w:cs="Times New Roman"/>
          <w:noProof/>
          <w:kern w:val="0"/>
          <w:sz w:val="28"/>
          <w:szCs w:val="24"/>
          <w:lang w:val="uk-UA" w:eastAsia="ru-RU"/>
        </w:rPr>
        <w:t xml:space="preserve">організаційно-господарські відносини та організаційно-господарські зобов’язання складаються між </w:t>
      </w:r>
      <w:r w:rsidRPr="00092862">
        <w:rPr>
          <w:rFonts w:ascii="Times New Roman" w:eastAsia="Times New Roman" w:hAnsi="Times New Roman" w:cs="Times New Roman"/>
          <w:snapToGrid w:val="0"/>
          <w:kern w:val="0"/>
          <w:sz w:val="28"/>
          <w:szCs w:val="24"/>
          <w:lang w:val="uk-UA" w:eastAsia="ru-RU"/>
        </w:rPr>
        <w:t xml:space="preserve">суб’єктами господарювання та суб’єктами організаційно-господарських повноважень </w:t>
      </w:r>
      <w:r w:rsidRPr="00092862">
        <w:rPr>
          <w:rFonts w:ascii="Times New Roman" w:eastAsia="Times New Roman" w:hAnsi="Times New Roman" w:cs="Times New Roman"/>
          <w:noProof/>
          <w:kern w:val="0"/>
          <w:sz w:val="28"/>
          <w:szCs w:val="24"/>
          <w:lang w:val="uk-UA" w:eastAsia="ru-RU"/>
        </w:rPr>
        <w:t>у процесі як управління господарською діяльністю, так і її регулювання;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відмежовано від адміністративних відносин організаційно-господарські як </w:t>
      </w:r>
      <w:r w:rsidRPr="00092862">
        <w:rPr>
          <w:rFonts w:ascii="Times New Roman" w:eastAsia="Times New Roman" w:hAnsi="Times New Roman" w:cs="Times New Roman"/>
          <w:snapToGrid w:val="0"/>
          <w:kern w:val="0"/>
          <w:sz w:val="28"/>
          <w:szCs w:val="24"/>
          <w:lang w:val="uk-UA" w:eastAsia="ru-RU"/>
        </w:rPr>
        <w:t xml:space="preserve">відносини за участю суб’єктів господарювання, в яких суб’єкт організаційно-господарських повноважень наділений господарською компетенцією і здійснює названі повноваження (реалізує зазначену компетенцію) безпосередньо щодо суб’єкта господарювання;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запропоновано термін “господарські органи” для ідентифікації органів, загальна або спеціальна компетенція яких повністю або переважно носить господарський характер, тобто цілеспрямована на організацію </w:t>
      </w:r>
      <w:r w:rsidRPr="00092862">
        <w:rPr>
          <w:rFonts w:ascii="Times New Roman" w:eastAsia="Times New Roman" w:hAnsi="Times New Roman" w:cs="Times New Roman"/>
          <w:kern w:val="0"/>
          <w:sz w:val="28"/>
          <w:szCs w:val="24"/>
          <w:lang w:val="uk-UA" w:eastAsia="ru-RU"/>
        </w:rPr>
        <w:t>господарської</w:t>
      </w:r>
      <w:r w:rsidRPr="00092862">
        <w:rPr>
          <w:rFonts w:ascii="Times New Roman" w:eastAsia="Times New Roman" w:hAnsi="Times New Roman" w:cs="Times New Roman"/>
          <w:snapToGrid w:val="0"/>
          <w:kern w:val="0"/>
          <w:sz w:val="28"/>
          <w:szCs w:val="24"/>
          <w:lang w:val="uk-UA" w:eastAsia="ru-RU"/>
        </w:rPr>
        <w:t xml:space="preserve"> діяльності, регулювання її та управління нею;</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обґрунтовано, що легальне поняття суб’єктів організаційно-господарських повноважень охоплює органи державної влади та місцевого самоврядування, </w:t>
      </w:r>
      <w:r w:rsidRPr="00092862">
        <w:rPr>
          <w:rFonts w:ascii="Times New Roman" w:eastAsia="Times New Roman" w:hAnsi="Times New Roman" w:cs="Times New Roman"/>
          <w:snapToGrid w:val="0"/>
          <w:kern w:val="0"/>
          <w:sz w:val="28"/>
          <w:szCs w:val="24"/>
          <w:lang w:val="uk-UA" w:eastAsia="ru-RU"/>
        </w:rPr>
        <w:t xml:space="preserve">наділені господарською компетенцією щодо суб’єктів господарювання, </w:t>
      </w:r>
      <w:r w:rsidRPr="00092862">
        <w:rPr>
          <w:rFonts w:ascii="Times New Roman" w:eastAsia="Times New Roman" w:hAnsi="Times New Roman" w:cs="Times New Roman"/>
          <w:kern w:val="0"/>
          <w:sz w:val="28"/>
          <w:szCs w:val="24"/>
          <w:lang w:val="uk-UA" w:eastAsia="ru-RU"/>
        </w:rPr>
        <w:t>громадян, громадські об</w:t>
      </w:r>
      <w:r w:rsidRPr="00092862">
        <w:rPr>
          <w:rFonts w:ascii="Times New Roman" w:eastAsia="Times New Roman" w:hAnsi="Times New Roman" w:cs="Times New Roman"/>
          <w:snapToGrid w:val="0"/>
          <w:kern w:val="0"/>
          <w:sz w:val="28"/>
          <w:szCs w:val="24"/>
          <w:lang w:val="uk-UA" w:eastAsia="ru-RU"/>
        </w:rPr>
        <w:t xml:space="preserve">’єднання та </w:t>
      </w:r>
      <w:r w:rsidRPr="00092862">
        <w:rPr>
          <w:rFonts w:ascii="Times New Roman" w:eastAsia="Times New Roman" w:hAnsi="Times New Roman" w:cs="Times New Roman"/>
          <w:kern w:val="0"/>
          <w:sz w:val="28"/>
          <w:szCs w:val="24"/>
          <w:lang w:val="uk-UA" w:eastAsia="ru-RU"/>
        </w:rPr>
        <w:t xml:space="preserve">організації, їх органи, інші недержавні структури, які є </w:t>
      </w:r>
      <w:r w:rsidRPr="00092862">
        <w:rPr>
          <w:rFonts w:ascii="Times New Roman" w:eastAsia="Times New Roman" w:hAnsi="Times New Roman" w:cs="Times New Roman"/>
          <w:snapToGrid w:val="0"/>
          <w:kern w:val="0"/>
          <w:sz w:val="28"/>
          <w:szCs w:val="24"/>
          <w:lang w:val="uk-UA" w:eastAsia="ru-RU"/>
        </w:rPr>
        <w:t xml:space="preserve">засновниками суб’єктів господарювання чи здійснюють щодо них організаційно-господарські повноваження на основі відносин власності, а також </w:t>
      </w:r>
      <w:r w:rsidRPr="00092862">
        <w:rPr>
          <w:rFonts w:ascii="Times New Roman" w:eastAsia="Times New Roman" w:hAnsi="Times New Roman" w:cs="Times New Roman"/>
          <w:kern w:val="0"/>
          <w:sz w:val="28"/>
          <w:szCs w:val="24"/>
          <w:lang w:val="uk-UA" w:eastAsia="ru-RU"/>
        </w:rPr>
        <w:t xml:space="preserve">об’єднання підприємств різних видів, </w:t>
      </w:r>
      <w:r w:rsidRPr="00092862">
        <w:rPr>
          <w:rFonts w:ascii="Times New Roman" w:eastAsia="Times New Roman" w:hAnsi="Times New Roman" w:cs="Times New Roman"/>
          <w:snapToGrid w:val="0"/>
          <w:kern w:val="0"/>
          <w:sz w:val="28"/>
          <w:szCs w:val="24"/>
          <w:lang w:val="uk-UA" w:eastAsia="ru-RU"/>
        </w:rPr>
        <w:t>н</w:t>
      </w:r>
      <w:r w:rsidRPr="00092862">
        <w:rPr>
          <w:rFonts w:ascii="Times New Roman" w:eastAsia="Times New Roman" w:hAnsi="Times New Roman" w:cs="Times New Roman"/>
          <w:kern w:val="0"/>
          <w:sz w:val="28"/>
          <w:szCs w:val="24"/>
          <w:lang w:val="uk-UA" w:eastAsia="ru-RU"/>
        </w:rPr>
        <w:t xml:space="preserve">аціональні та державні акціонерні компанії, які поєднують у собі ознаки </w:t>
      </w:r>
      <w:r w:rsidRPr="00092862">
        <w:rPr>
          <w:rFonts w:ascii="Times New Roman" w:eastAsia="Times New Roman" w:hAnsi="Times New Roman" w:cs="Times New Roman"/>
          <w:snapToGrid w:val="0"/>
          <w:kern w:val="0"/>
          <w:sz w:val="28"/>
          <w:szCs w:val="24"/>
          <w:lang w:val="uk-UA" w:eastAsia="ru-RU"/>
        </w:rPr>
        <w:t>суб’єктів господарювання і суб’єктів організаційно-господарських повноважень;</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сформовано перелік юридичних фактів - підстав виникнення, зміни і припинення організаційно-господарських правовідносин, до якого включені: закон або інший нормативно-правовий акт, акт управління господарською діяльністю, господарський договір чи інша угода, </w:t>
      </w:r>
      <w:r w:rsidRPr="00092862">
        <w:rPr>
          <w:rFonts w:ascii="Times New Roman" w:eastAsia="Times New Roman" w:hAnsi="Times New Roman" w:cs="Times New Roman"/>
          <w:snapToGrid w:val="0"/>
          <w:kern w:val="0"/>
          <w:sz w:val="28"/>
          <w:szCs w:val="24"/>
          <w:lang w:val="uk-UA" w:eastAsia="ru-RU"/>
        </w:rPr>
        <w:t xml:space="preserve">порушення вимог закону, </w:t>
      </w:r>
      <w:r w:rsidRPr="00092862">
        <w:rPr>
          <w:rFonts w:ascii="Times New Roman" w:eastAsia="Times New Roman" w:hAnsi="Times New Roman" w:cs="Times New Roman"/>
          <w:kern w:val="0"/>
          <w:sz w:val="28"/>
          <w:szCs w:val="24"/>
          <w:lang w:val="uk-UA" w:eastAsia="ru-RU"/>
        </w:rPr>
        <w:t xml:space="preserve">створення об’єктів інтелектуальної власності, </w:t>
      </w:r>
      <w:r w:rsidRPr="00092862">
        <w:rPr>
          <w:rFonts w:ascii="Times New Roman" w:eastAsia="Times New Roman" w:hAnsi="Times New Roman" w:cs="Times New Roman"/>
          <w:snapToGrid w:val="0"/>
          <w:kern w:val="0"/>
          <w:sz w:val="28"/>
          <w:szCs w:val="24"/>
          <w:lang w:val="uk-UA" w:eastAsia="ru-RU"/>
        </w:rPr>
        <w:t xml:space="preserve">заява чи звернення </w:t>
      </w:r>
      <w:r w:rsidRPr="00092862">
        <w:rPr>
          <w:rFonts w:ascii="Times New Roman" w:eastAsia="Times New Roman" w:hAnsi="Times New Roman" w:cs="Times New Roman"/>
          <w:kern w:val="0"/>
          <w:sz w:val="28"/>
          <w:szCs w:val="24"/>
          <w:lang w:val="uk-UA" w:eastAsia="ru-RU"/>
        </w:rPr>
        <w:t>суб’єкта господарювання до суб’єкта організаційно-господарських повноважень та інші;</w:t>
      </w:r>
      <w:r w:rsidRPr="00092862">
        <w:rPr>
          <w:rFonts w:ascii="Times New Roman" w:eastAsia="Times New Roman" w:hAnsi="Times New Roman" w:cs="Times New Roman"/>
          <w:kern w:val="0"/>
          <w:sz w:val="28"/>
          <w:szCs w:val="24"/>
          <w:highlight w:val="yellow"/>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з</w:t>
      </w:r>
      <w:r w:rsidRPr="00092862">
        <w:rPr>
          <w:rFonts w:ascii="Times New Roman" w:eastAsia="Times New Roman" w:hAnsi="Times New Roman" w:cs="Times New Roman"/>
          <w:kern w:val="0"/>
          <w:sz w:val="28"/>
          <w:szCs w:val="24"/>
          <w:lang w:val="uk-UA" w:eastAsia="ru-RU"/>
        </w:rPr>
        <w:t xml:space="preserve">апропоновано кваліфікаційні ознаки </w:t>
      </w:r>
      <w:r w:rsidRPr="00092862">
        <w:rPr>
          <w:rFonts w:ascii="Times New Roman" w:eastAsia="Times New Roman" w:hAnsi="Times New Roman" w:cs="Times New Roman"/>
          <w:snapToGrid w:val="0"/>
          <w:kern w:val="0"/>
          <w:sz w:val="28"/>
          <w:szCs w:val="24"/>
          <w:lang w:val="uk-UA" w:eastAsia="ru-RU"/>
        </w:rPr>
        <w:t xml:space="preserve">організаційно-господарських </w:t>
      </w:r>
      <w:r w:rsidRPr="00092862">
        <w:rPr>
          <w:rFonts w:ascii="Times New Roman" w:eastAsia="Times New Roman" w:hAnsi="Times New Roman" w:cs="Times New Roman"/>
          <w:kern w:val="0"/>
          <w:sz w:val="28"/>
          <w:szCs w:val="24"/>
          <w:lang w:val="uk-UA" w:eastAsia="ru-RU"/>
        </w:rPr>
        <w:t>зобов’язань, а саме: 1) загальні: відносний характер, особливий юридичний зв’язок між учасниками - право вимоги управненої сторони і відповідний обов’язок сторони зобов’язаної; 2) специфічні: специфічна сфера існування - процес регулювання господарської діяльності та управління нею; особливий суб’єктний склад - одним із учасників є суб’єкт організаційно-господарських повноважень, другим суб’єкт господарювання; управлінсько-господарський (організаційний) характер дій (утримання від дій), що виступають об’єктами цих зобов’язань;</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доводиться, що відносини, які складаються при здійсненні легалізації суб’єктів господарювання (державній реєстрації, ліцензуванні і патентуванні окремих видів господарської діяльності, </w:t>
      </w:r>
      <w:r w:rsidRPr="00092862">
        <w:rPr>
          <w:rFonts w:ascii="Times New Roman" w:eastAsia="Times New Roman" w:hAnsi="Times New Roman" w:cs="Times New Roman"/>
          <w:snapToGrid w:val="0"/>
          <w:kern w:val="0"/>
          <w:sz w:val="28"/>
          <w:szCs w:val="24"/>
          <w:lang w:val="uk-UA" w:eastAsia="ru-RU"/>
        </w:rPr>
        <w:t xml:space="preserve">отриманні </w:t>
      </w:r>
      <w:r w:rsidRPr="00092862">
        <w:rPr>
          <w:rFonts w:ascii="Times New Roman" w:eastAsia="Times New Roman" w:hAnsi="Times New Roman" w:cs="Times New Roman"/>
          <w:noProof/>
          <w:kern w:val="0"/>
          <w:sz w:val="28"/>
          <w:szCs w:val="24"/>
          <w:lang w:val="uk-UA" w:eastAsia="ru-RU"/>
        </w:rPr>
        <w:t xml:space="preserve">документів дозвільного характеру, </w:t>
      </w:r>
      <w:r w:rsidRPr="00092862">
        <w:rPr>
          <w:rFonts w:ascii="Times New Roman" w:eastAsia="Times New Roman" w:hAnsi="Times New Roman" w:cs="Times New Roman"/>
          <w:snapToGrid w:val="0"/>
          <w:kern w:val="0"/>
          <w:sz w:val="28"/>
          <w:szCs w:val="24"/>
          <w:lang w:val="uk-UA" w:eastAsia="ru-RU"/>
        </w:rPr>
        <w:t xml:space="preserve">реєстрації в органах пенсійного фонду, у податкових, митних та інших органах тощо), </w:t>
      </w:r>
      <w:r w:rsidRPr="00092862">
        <w:rPr>
          <w:rFonts w:ascii="Times New Roman" w:eastAsia="Times New Roman" w:hAnsi="Times New Roman" w:cs="Times New Roman"/>
          <w:kern w:val="0"/>
          <w:sz w:val="28"/>
          <w:szCs w:val="24"/>
          <w:lang w:val="uk-UA" w:eastAsia="ru-RU"/>
        </w:rPr>
        <w:t>при здійсненні контролю за господарською діяльністю та застосуванні адміністративно-господарських санкцій, у сферах приватизації, оренди, концесії державного та комунального майна, обмеження монополізму і захисту конкуренції</w:t>
      </w:r>
      <w:r w:rsidRPr="00092862">
        <w:rPr>
          <w:rFonts w:ascii="Times New Roman" w:eastAsia="Times New Roman" w:hAnsi="Times New Roman" w:cs="Times New Roman"/>
          <w:snapToGrid w:val="0"/>
          <w:kern w:val="0"/>
          <w:sz w:val="28"/>
          <w:szCs w:val="24"/>
          <w:lang w:val="uk-UA" w:eastAsia="ru-RU"/>
        </w:rPr>
        <w:t xml:space="preserve"> є </w:t>
      </w:r>
      <w:r w:rsidRPr="00092862">
        <w:rPr>
          <w:rFonts w:ascii="Times New Roman" w:eastAsia="Times New Roman" w:hAnsi="Times New Roman" w:cs="Times New Roman"/>
          <w:kern w:val="0"/>
          <w:sz w:val="28"/>
          <w:szCs w:val="24"/>
          <w:lang w:val="uk-UA" w:eastAsia="ru-RU"/>
        </w:rPr>
        <w:t>організаційно-господарськими зобов’язаннями;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о</w:t>
      </w:r>
      <w:r w:rsidRPr="00092862">
        <w:rPr>
          <w:rFonts w:ascii="Times New Roman" w:eastAsia="Times New Roman" w:hAnsi="Times New Roman" w:cs="Times New Roman"/>
          <w:snapToGrid w:val="0"/>
          <w:color w:val="000000"/>
          <w:kern w:val="0"/>
          <w:sz w:val="28"/>
          <w:szCs w:val="24"/>
          <w:lang w:val="uk-UA" w:eastAsia="ru-RU"/>
        </w:rPr>
        <w:t xml:space="preserve">бґрунтовано, що при </w:t>
      </w:r>
      <w:r w:rsidRPr="00092862">
        <w:rPr>
          <w:rFonts w:ascii="Times New Roman" w:eastAsia="Times New Roman" w:hAnsi="Times New Roman" w:cs="Times New Roman"/>
          <w:snapToGrid w:val="0"/>
          <w:kern w:val="0"/>
          <w:sz w:val="28"/>
          <w:szCs w:val="24"/>
          <w:lang w:val="uk-UA" w:eastAsia="ru-RU"/>
        </w:rPr>
        <w:t xml:space="preserve">плануванні господарської діяльності суб’єкта господарювання складаються такі організаційно-господарські правовідносини: </w:t>
      </w:r>
      <w:r w:rsidRPr="00092862">
        <w:rPr>
          <w:rFonts w:ascii="Times New Roman" w:eastAsia="Times New Roman" w:hAnsi="Times New Roman" w:cs="Times New Roman"/>
          <w:kern w:val="0"/>
          <w:sz w:val="28"/>
          <w:szCs w:val="24"/>
          <w:lang w:val="uk-UA" w:eastAsia="ru-RU"/>
        </w:rPr>
        <w:t>абсолютні із здійснення планування власної діяльності таким суб</w:t>
      </w:r>
      <w:r w:rsidRPr="00092862">
        <w:rPr>
          <w:rFonts w:ascii="Times New Roman" w:eastAsia="Times New Roman" w:hAnsi="Times New Roman" w:cs="Times New Roman"/>
          <w:snapToGrid w:val="0"/>
          <w:kern w:val="0"/>
          <w:sz w:val="28"/>
          <w:szCs w:val="24"/>
          <w:lang w:val="uk-UA" w:eastAsia="ru-RU"/>
        </w:rPr>
        <w:t>’єктом,</w:t>
      </w:r>
      <w:r w:rsidRPr="00092862">
        <w:rPr>
          <w:rFonts w:ascii="Times New Roman" w:eastAsia="Times New Roman" w:hAnsi="Times New Roman" w:cs="Times New Roman"/>
          <w:kern w:val="0"/>
          <w:sz w:val="28"/>
          <w:szCs w:val="24"/>
          <w:lang w:val="uk-UA" w:eastAsia="ru-RU"/>
        </w:rPr>
        <w:t xml:space="preserve"> відносні </w:t>
      </w:r>
      <w:r w:rsidRPr="00092862">
        <w:rPr>
          <w:rFonts w:ascii="Times New Roman" w:eastAsia="Times New Roman" w:hAnsi="Times New Roman" w:cs="Times New Roman"/>
          <w:snapToGrid w:val="0"/>
          <w:kern w:val="0"/>
          <w:sz w:val="28"/>
          <w:szCs w:val="24"/>
          <w:lang w:val="uk-UA" w:eastAsia="ru-RU"/>
        </w:rPr>
        <w:t xml:space="preserve">між цим </w:t>
      </w:r>
      <w:r w:rsidRPr="00092862">
        <w:rPr>
          <w:rFonts w:ascii="Times New Roman" w:eastAsia="Times New Roman" w:hAnsi="Times New Roman" w:cs="Times New Roman"/>
          <w:snapToGrid w:val="0"/>
          <w:color w:val="000000"/>
          <w:kern w:val="0"/>
          <w:sz w:val="28"/>
          <w:szCs w:val="24"/>
          <w:lang w:val="uk-UA" w:eastAsia="ru-RU"/>
        </w:rPr>
        <w:t>суб</w:t>
      </w:r>
      <w:r w:rsidRPr="00092862">
        <w:rPr>
          <w:rFonts w:ascii="Times New Roman" w:eastAsia="Times New Roman" w:hAnsi="Times New Roman" w:cs="Times New Roman"/>
          <w:snapToGrid w:val="0"/>
          <w:kern w:val="0"/>
          <w:sz w:val="28"/>
          <w:szCs w:val="24"/>
          <w:lang w:val="uk-UA" w:eastAsia="ru-RU"/>
        </w:rPr>
        <w:t xml:space="preserve">’єктом і </w:t>
      </w:r>
      <w:r w:rsidRPr="00092862">
        <w:rPr>
          <w:rFonts w:ascii="Times New Roman" w:eastAsia="Times New Roman" w:hAnsi="Times New Roman" w:cs="Times New Roman"/>
          <w:snapToGrid w:val="0"/>
          <w:color w:val="000000"/>
          <w:kern w:val="0"/>
          <w:sz w:val="28"/>
          <w:szCs w:val="24"/>
          <w:lang w:val="uk-UA" w:eastAsia="ru-RU"/>
        </w:rPr>
        <w:t xml:space="preserve">виконавчим органом місцевої ради щодо розгляду, узгодження та </w:t>
      </w:r>
      <w:r w:rsidRPr="00092862">
        <w:rPr>
          <w:rFonts w:ascii="Times New Roman" w:eastAsia="Times New Roman" w:hAnsi="Times New Roman" w:cs="Times New Roman"/>
          <w:kern w:val="0"/>
          <w:sz w:val="28"/>
          <w:szCs w:val="24"/>
          <w:lang w:val="uk-UA" w:eastAsia="ru-RU"/>
        </w:rPr>
        <w:t xml:space="preserve">внесення пропозицій до плану діяльності цього </w:t>
      </w:r>
      <w:r w:rsidRPr="00092862">
        <w:rPr>
          <w:rFonts w:ascii="Times New Roman" w:eastAsia="Times New Roman" w:hAnsi="Times New Roman" w:cs="Times New Roman"/>
          <w:snapToGrid w:val="0"/>
          <w:color w:val="000000"/>
          <w:kern w:val="0"/>
          <w:sz w:val="28"/>
          <w:szCs w:val="24"/>
          <w:lang w:val="uk-UA" w:eastAsia="ru-RU"/>
        </w:rPr>
        <w:t>суб</w:t>
      </w:r>
      <w:r w:rsidRPr="00092862">
        <w:rPr>
          <w:rFonts w:ascii="Times New Roman" w:eastAsia="Times New Roman" w:hAnsi="Times New Roman" w:cs="Times New Roman"/>
          <w:snapToGrid w:val="0"/>
          <w:kern w:val="0"/>
          <w:sz w:val="28"/>
          <w:szCs w:val="24"/>
          <w:lang w:val="uk-UA" w:eastAsia="ru-RU"/>
        </w:rPr>
        <w:t xml:space="preserve">’єкта; а при плануванні діяльності державних підприємств - також </w:t>
      </w:r>
      <w:r w:rsidRPr="00092862">
        <w:rPr>
          <w:rFonts w:ascii="Times New Roman" w:eastAsia="Times New Roman" w:hAnsi="Times New Roman" w:cs="Times New Roman"/>
          <w:kern w:val="0"/>
          <w:sz w:val="28"/>
          <w:szCs w:val="24"/>
          <w:lang w:val="uk-UA" w:eastAsia="ru-RU"/>
        </w:rPr>
        <w:t xml:space="preserve">відносні </w:t>
      </w:r>
      <w:r w:rsidRPr="00092862">
        <w:rPr>
          <w:rFonts w:ascii="Times New Roman" w:eastAsia="Times New Roman" w:hAnsi="Times New Roman" w:cs="Times New Roman"/>
          <w:snapToGrid w:val="0"/>
          <w:kern w:val="0"/>
          <w:sz w:val="28"/>
          <w:szCs w:val="24"/>
          <w:lang w:val="uk-UA" w:eastAsia="ru-RU"/>
        </w:rPr>
        <w:t>з державного замовлення (щодо комерційних підприємств), з виробничого завдання (щодо казенних підприємств), із</w:t>
      </w:r>
      <w:r w:rsidRPr="00092862">
        <w:rPr>
          <w:rFonts w:ascii="Times New Roman" w:eastAsia="Times New Roman" w:hAnsi="Times New Roman" w:cs="Times New Roman"/>
          <w:kern w:val="0"/>
          <w:sz w:val="28"/>
          <w:szCs w:val="24"/>
          <w:lang w:val="uk-UA" w:eastAsia="ru-RU"/>
        </w:rPr>
        <w:t xml:space="preserve"> затвердження річного фінансового плану</w:t>
      </w:r>
      <w:r w:rsidRPr="00092862">
        <w:rPr>
          <w:rFonts w:ascii="Times New Roman" w:eastAsia="Times New Roman" w:hAnsi="Times New Roman" w:cs="Times New Roman"/>
          <w:snapToGrid w:val="0"/>
          <w:kern w:val="0"/>
          <w:sz w:val="28"/>
          <w:szCs w:val="24"/>
          <w:lang w:val="uk-UA" w:eastAsia="ru-RU"/>
        </w:rPr>
        <w:t xml:space="preserve"> та абсолютне </w:t>
      </w:r>
      <w:r w:rsidRPr="00092862">
        <w:rPr>
          <w:rFonts w:ascii="Times New Roman" w:eastAsia="Times New Roman" w:hAnsi="Times New Roman" w:cs="Times New Roman"/>
          <w:kern w:val="0"/>
          <w:sz w:val="28"/>
          <w:szCs w:val="24"/>
          <w:lang w:val="uk-UA" w:eastAsia="ru-RU"/>
        </w:rPr>
        <w:t xml:space="preserve">із </w:t>
      </w:r>
      <w:r w:rsidRPr="00092862">
        <w:rPr>
          <w:rFonts w:ascii="Times New Roman" w:eastAsia="Times New Roman" w:hAnsi="Times New Roman" w:cs="Times New Roman"/>
          <w:snapToGrid w:val="0"/>
          <w:kern w:val="0"/>
          <w:sz w:val="28"/>
          <w:szCs w:val="24"/>
          <w:lang w:val="uk-UA" w:eastAsia="ru-RU"/>
        </w:rPr>
        <w:t>складання та виконання вказаного плану</w:t>
      </w:r>
      <w:r w:rsidRPr="00092862">
        <w:rPr>
          <w:rFonts w:ascii="Times New Roman" w:eastAsia="Times New Roman" w:hAnsi="Times New Roman" w:cs="Times New Roman"/>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аргументовано, що основними організаційно-господарськими зобов’язаннями у гірничодобувній промисловості є такі, що виникають: 1) недоговірні </w:t>
      </w:r>
      <w:r w:rsidRPr="00092862">
        <w:rPr>
          <w:rFonts w:ascii="Times New Roman" w:eastAsia="Times New Roman" w:hAnsi="Times New Roman" w:cs="Times New Roman"/>
          <w:noProof/>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 надання у користування ділянок надр, із здійснення контролю за виконанням </w:t>
      </w:r>
      <w:r w:rsidRPr="00092862">
        <w:rPr>
          <w:rFonts w:ascii="Times New Roman" w:eastAsia="Times New Roman" w:hAnsi="Times New Roman" w:cs="Times New Roman"/>
          <w:noProof/>
          <w:kern w:val="0"/>
          <w:sz w:val="28"/>
          <w:szCs w:val="24"/>
          <w:lang w:val="uk-UA" w:eastAsia="ru-RU"/>
        </w:rPr>
        <w:t xml:space="preserve">суб’єктом господарювання - надрокористувачем </w:t>
      </w:r>
      <w:r w:rsidRPr="00092862">
        <w:rPr>
          <w:rFonts w:ascii="Times New Roman" w:eastAsia="Times New Roman" w:hAnsi="Times New Roman" w:cs="Times New Roman"/>
          <w:kern w:val="0"/>
          <w:sz w:val="28"/>
          <w:szCs w:val="24"/>
          <w:lang w:val="uk-UA" w:eastAsia="ru-RU"/>
        </w:rPr>
        <w:t xml:space="preserve">умов </w:t>
      </w:r>
      <w:r w:rsidRPr="00092862">
        <w:rPr>
          <w:rFonts w:ascii="Times New Roman" w:eastAsia="Times New Roman" w:hAnsi="Times New Roman" w:cs="Times New Roman"/>
          <w:noProof/>
          <w:kern w:val="0"/>
          <w:sz w:val="28"/>
          <w:szCs w:val="24"/>
          <w:lang w:val="uk-UA" w:eastAsia="ru-RU"/>
        </w:rPr>
        <w:t>дозволу на користування надрами і угоди про умови користування надрами,</w:t>
      </w:r>
      <w:r w:rsidRPr="00092862">
        <w:rPr>
          <w:rFonts w:ascii="Times New Roman" w:eastAsia="Times New Roman" w:hAnsi="Times New Roman" w:cs="Times New Roman"/>
          <w:kern w:val="0"/>
          <w:sz w:val="28"/>
          <w:szCs w:val="24"/>
          <w:lang w:val="uk-UA" w:eastAsia="ru-RU"/>
        </w:rPr>
        <w:t xml:space="preserve"> із застосування адміністративно-господарських санкцій до </w:t>
      </w:r>
      <w:r w:rsidRPr="00092862">
        <w:rPr>
          <w:rFonts w:ascii="Times New Roman" w:eastAsia="Times New Roman" w:hAnsi="Times New Roman" w:cs="Times New Roman"/>
          <w:noProof/>
          <w:kern w:val="0"/>
          <w:sz w:val="28"/>
          <w:szCs w:val="24"/>
          <w:lang w:val="uk-UA" w:eastAsia="ru-RU"/>
        </w:rPr>
        <w:t xml:space="preserve">суб’єкта господарювання - правопорушника; 2) </w:t>
      </w:r>
      <w:r w:rsidRPr="00092862">
        <w:rPr>
          <w:rFonts w:ascii="Times New Roman" w:eastAsia="Times New Roman" w:hAnsi="Times New Roman" w:cs="Times New Roman"/>
          <w:kern w:val="0"/>
          <w:sz w:val="28"/>
          <w:szCs w:val="24"/>
          <w:lang w:val="uk-UA" w:eastAsia="ru-RU"/>
        </w:rPr>
        <w:t xml:space="preserve">договірні </w:t>
      </w:r>
      <w:r w:rsidRPr="00092862">
        <w:rPr>
          <w:rFonts w:ascii="Times New Roman" w:eastAsia="Times New Roman" w:hAnsi="Times New Roman" w:cs="Times New Roman"/>
          <w:noProof/>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 </w:t>
      </w:r>
      <w:r w:rsidRPr="00092862">
        <w:rPr>
          <w:rFonts w:ascii="Times New Roman" w:eastAsia="Times New Roman" w:hAnsi="Times New Roman" w:cs="Times New Roman"/>
          <w:noProof/>
          <w:kern w:val="0"/>
          <w:sz w:val="28"/>
          <w:szCs w:val="24"/>
          <w:lang w:val="uk-UA" w:eastAsia="ru-RU"/>
        </w:rPr>
        <w:t>угоди про умови користування надрами,</w:t>
      </w:r>
      <w:r w:rsidRPr="00092862">
        <w:rPr>
          <w:rFonts w:ascii="Times New Roman" w:eastAsia="Times New Roman" w:hAnsi="Times New Roman" w:cs="Times New Roman"/>
          <w:kern w:val="0"/>
          <w:sz w:val="28"/>
          <w:szCs w:val="24"/>
          <w:lang w:val="uk-UA" w:eastAsia="ru-RU"/>
        </w:rPr>
        <w:t xml:space="preserve"> з угоди про розподіл продукції; окрема група організаційно-господарських правовідносин у гірничодобувній промисловості складається між національними акціонерними, державними холдинговими компаніями, з одного боку, та дочірніми підприємствами цих компаній, з другого;</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о</w:t>
      </w:r>
      <w:r w:rsidRPr="00092862">
        <w:rPr>
          <w:rFonts w:ascii="Times New Roman" w:eastAsia="Times New Roman" w:hAnsi="Times New Roman" w:cs="Times New Roman"/>
          <w:noProof/>
          <w:kern w:val="0"/>
          <w:sz w:val="28"/>
          <w:szCs w:val="24"/>
          <w:lang w:val="uk-UA" w:eastAsia="ru-RU"/>
        </w:rPr>
        <w:t>бґрунтовано, що</w:t>
      </w:r>
      <w:r w:rsidRPr="00092862">
        <w:rPr>
          <w:rFonts w:ascii="Times New Roman" w:eastAsia="Times New Roman" w:hAnsi="Times New Roman" w:cs="Times New Roman"/>
          <w:kern w:val="0"/>
          <w:sz w:val="28"/>
          <w:szCs w:val="24"/>
          <w:lang w:val="uk-UA" w:eastAsia="ru-RU"/>
        </w:rPr>
        <w:t xml:space="preserve"> основними видами організаційно-господарських </w:t>
      </w:r>
      <w:r w:rsidRPr="00092862">
        <w:rPr>
          <w:rFonts w:ascii="Times New Roman" w:eastAsia="Times New Roman" w:hAnsi="Times New Roman" w:cs="Times New Roman"/>
          <w:noProof/>
          <w:kern w:val="0"/>
          <w:sz w:val="28"/>
          <w:szCs w:val="24"/>
          <w:lang w:val="uk-UA" w:eastAsia="ru-RU"/>
        </w:rPr>
        <w:t>зобов’язань</w:t>
      </w:r>
      <w:r w:rsidRPr="00092862">
        <w:rPr>
          <w:rFonts w:ascii="Times New Roman" w:eastAsia="Times New Roman" w:hAnsi="Times New Roman" w:cs="Times New Roman"/>
          <w:kern w:val="0"/>
          <w:sz w:val="28"/>
          <w:szCs w:val="24"/>
          <w:lang w:val="uk-UA" w:eastAsia="ru-RU"/>
        </w:rPr>
        <w:t xml:space="preserve"> у галузі будівельної діяльності є такі, що виникають:</w:t>
      </w:r>
      <w:r w:rsidRPr="00092862">
        <w:rPr>
          <w:rFonts w:ascii="Times New Roman" w:eastAsia="Times New Roman" w:hAnsi="Times New Roman" w:cs="Times New Roman"/>
          <w:noProof/>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із заяви щодо намірів забудови земельної ділянки, із затвердження проекту будівництва, </w:t>
      </w:r>
      <w:r w:rsidRPr="00092862">
        <w:rPr>
          <w:rFonts w:ascii="Times New Roman" w:eastAsia="Times New Roman" w:hAnsi="Times New Roman" w:cs="Times New Roman"/>
          <w:noProof/>
          <w:kern w:val="0"/>
          <w:sz w:val="28"/>
          <w:szCs w:val="24"/>
          <w:lang w:val="uk-UA" w:eastAsia="ru-RU"/>
        </w:rPr>
        <w:t xml:space="preserve">з надання </w:t>
      </w:r>
      <w:r w:rsidRPr="00092862">
        <w:rPr>
          <w:rFonts w:ascii="Times New Roman" w:eastAsia="Times New Roman" w:hAnsi="Times New Roman" w:cs="Times New Roman"/>
          <w:kern w:val="0"/>
          <w:sz w:val="28"/>
          <w:szCs w:val="24"/>
          <w:lang w:val="uk-UA" w:eastAsia="ru-RU"/>
        </w:rPr>
        <w:t xml:space="preserve">дозволу на виконання підготовчих робіт, </w:t>
      </w:r>
      <w:r w:rsidRPr="00092862">
        <w:rPr>
          <w:rFonts w:ascii="Times New Roman" w:eastAsia="Times New Roman" w:hAnsi="Times New Roman" w:cs="Times New Roman"/>
          <w:noProof/>
          <w:kern w:val="0"/>
          <w:sz w:val="28"/>
          <w:szCs w:val="24"/>
          <w:lang w:val="uk-UA" w:eastAsia="ru-RU"/>
        </w:rPr>
        <w:t xml:space="preserve">з надання </w:t>
      </w:r>
      <w:r w:rsidRPr="00092862">
        <w:rPr>
          <w:rFonts w:ascii="Times New Roman" w:eastAsia="Times New Roman" w:hAnsi="Times New Roman" w:cs="Times New Roman"/>
          <w:kern w:val="0"/>
          <w:sz w:val="28"/>
          <w:szCs w:val="24"/>
          <w:lang w:val="uk-UA" w:eastAsia="ru-RU"/>
        </w:rPr>
        <w:t>дозволу на виконання будівельних робіт,</w:t>
      </w:r>
      <w:r w:rsidRPr="00092862">
        <w:rPr>
          <w:rFonts w:ascii="Times New Roman" w:eastAsia="Times New Roman" w:hAnsi="Times New Roman" w:cs="Times New Roman"/>
          <w:snapToGrid w:val="0"/>
          <w:kern w:val="0"/>
          <w:sz w:val="28"/>
          <w:szCs w:val="24"/>
          <w:lang w:val="uk-UA" w:eastAsia="ru-RU"/>
        </w:rPr>
        <w:t xml:space="preserve"> з </w:t>
      </w:r>
      <w:r w:rsidRPr="00092862">
        <w:rPr>
          <w:rFonts w:ascii="Times New Roman" w:eastAsia="Times New Roman" w:hAnsi="Times New Roman" w:cs="Times New Roman"/>
          <w:kern w:val="0"/>
          <w:sz w:val="28"/>
          <w:szCs w:val="24"/>
          <w:lang w:val="uk-UA" w:eastAsia="ru-RU"/>
        </w:rPr>
        <w:t>п</w:t>
      </w:r>
      <w:r w:rsidRPr="00092862">
        <w:rPr>
          <w:rFonts w:ascii="Times New Roman" w:eastAsia="Times New Roman" w:hAnsi="Times New Roman" w:cs="Times New Roman"/>
          <w:noProof/>
          <w:kern w:val="0"/>
          <w:sz w:val="28"/>
          <w:szCs w:val="24"/>
          <w:lang w:val="uk-UA" w:eastAsia="ru-RU"/>
        </w:rPr>
        <w:t xml:space="preserve">рийняття в експлуатацію закінченого будівництвом об’єкта, </w:t>
      </w:r>
      <w:r w:rsidRPr="00092862">
        <w:rPr>
          <w:rFonts w:ascii="Times New Roman" w:eastAsia="Times New Roman" w:hAnsi="Times New Roman" w:cs="Times New Roman"/>
          <w:kern w:val="0"/>
          <w:sz w:val="28"/>
          <w:szCs w:val="24"/>
          <w:lang w:val="uk-UA" w:eastAsia="ru-RU"/>
        </w:rPr>
        <w:t>із здійснення державного контролю, із застосування адміністративно-господарських санкцій;</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аргументовано, що основними організаційно-господарськими зобов</w:t>
      </w:r>
      <w:r w:rsidRPr="00092862">
        <w:rPr>
          <w:rFonts w:ascii="Times New Roman" w:eastAsia="Times New Roman" w:hAnsi="Times New Roman" w:cs="Times New Roman"/>
          <w:snapToGrid w:val="0"/>
          <w:kern w:val="0"/>
          <w:sz w:val="28"/>
          <w:szCs w:val="24"/>
          <w:lang w:val="uk-UA" w:eastAsia="ru-RU"/>
        </w:rPr>
        <w:t>’язання</w:t>
      </w:r>
      <w:r w:rsidRPr="00092862">
        <w:rPr>
          <w:rFonts w:ascii="Times New Roman" w:eastAsia="Times New Roman" w:hAnsi="Times New Roman" w:cs="Times New Roman"/>
          <w:kern w:val="0"/>
          <w:sz w:val="28"/>
          <w:szCs w:val="24"/>
          <w:lang w:val="uk-UA" w:eastAsia="ru-RU"/>
        </w:rPr>
        <w:t xml:space="preserve">ми </w:t>
      </w:r>
      <w:r w:rsidRPr="00092862">
        <w:rPr>
          <w:rFonts w:ascii="Times New Roman" w:eastAsia="Times New Roman" w:hAnsi="Times New Roman" w:cs="Times New Roman"/>
          <w:snapToGrid w:val="0"/>
          <w:kern w:val="0"/>
          <w:sz w:val="28"/>
          <w:szCs w:val="24"/>
          <w:lang w:val="uk-UA" w:eastAsia="ru-RU"/>
        </w:rPr>
        <w:t>у галузі телекомунікацій є такі</w:t>
      </w:r>
      <w:r w:rsidRPr="00092862">
        <w:rPr>
          <w:rFonts w:ascii="Times New Roman" w:eastAsia="Times New Roman" w:hAnsi="Times New Roman" w:cs="Times New Roman"/>
          <w:kern w:val="0"/>
          <w:sz w:val="28"/>
          <w:szCs w:val="24"/>
          <w:lang w:val="uk-UA" w:eastAsia="ru-RU"/>
        </w:rPr>
        <w:t>, що виникають</w:t>
      </w:r>
      <w:r w:rsidRPr="00092862">
        <w:rPr>
          <w:rFonts w:ascii="Times New Roman" w:eastAsia="Times New Roman" w:hAnsi="Times New Roman" w:cs="Times New Roman"/>
          <w:snapToGrid w:val="0"/>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 реєстрації суб’єкта господарювання </w:t>
      </w:r>
      <w:r w:rsidRPr="00092862">
        <w:rPr>
          <w:rFonts w:ascii="Times New Roman" w:eastAsia="Times New Roman" w:hAnsi="Times New Roman" w:cs="Times New Roman"/>
          <w:snapToGrid w:val="0"/>
          <w:kern w:val="0"/>
          <w:sz w:val="28"/>
          <w:szCs w:val="24"/>
          <w:lang w:val="uk-UA" w:eastAsia="ru-RU"/>
        </w:rPr>
        <w:t>як оператора або провайдера телекомунікацій,</w:t>
      </w:r>
      <w:r w:rsidRPr="00092862">
        <w:rPr>
          <w:rFonts w:ascii="Times New Roman" w:eastAsia="Times New Roman" w:hAnsi="Times New Roman" w:cs="Times New Roman"/>
          <w:kern w:val="0"/>
          <w:sz w:val="28"/>
          <w:szCs w:val="24"/>
          <w:lang w:val="uk-UA" w:eastAsia="ru-RU"/>
        </w:rPr>
        <w:t xml:space="preserve"> з розподілу та використання номерного ресурсу, з</w:t>
      </w:r>
      <w:r w:rsidRPr="00092862">
        <w:rPr>
          <w:rFonts w:ascii="Times New Roman" w:eastAsia="Times New Roman" w:hAnsi="Times New Roman" w:cs="Times New Roman"/>
          <w:snapToGrid w:val="0"/>
          <w:kern w:val="0"/>
          <w:sz w:val="28"/>
          <w:szCs w:val="24"/>
          <w:lang w:val="uk-UA" w:eastAsia="ru-RU"/>
        </w:rPr>
        <w:t xml:space="preserve"> погодження застосування засобів телекомунікацій, </w:t>
      </w:r>
      <w:r w:rsidRPr="00092862">
        <w:rPr>
          <w:rFonts w:ascii="Times New Roman" w:eastAsia="Times New Roman" w:hAnsi="Times New Roman" w:cs="Times New Roman"/>
          <w:noProof/>
          <w:kern w:val="0"/>
          <w:sz w:val="28"/>
          <w:szCs w:val="24"/>
          <w:lang w:val="uk-UA" w:eastAsia="ru-RU"/>
        </w:rPr>
        <w:t>з регулювання НКРЗ взаємодії операторів при взаємоз’єднанні телекомунікаційних мереж,</w:t>
      </w:r>
      <w:r w:rsidRPr="00092862">
        <w:rPr>
          <w:rFonts w:ascii="Times New Roman" w:eastAsia="Times New Roman" w:hAnsi="Times New Roman" w:cs="Times New Roman"/>
          <w:snapToGrid w:val="0"/>
          <w:kern w:val="0"/>
          <w:sz w:val="28"/>
          <w:szCs w:val="24"/>
          <w:lang w:val="uk-UA" w:eastAsia="ru-RU"/>
        </w:rPr>
        <w:t xml:space="preserve"> з розподілу і використання радіочастотного ресурсу для здійснення діяльності у сфері телекомунікацій</w:t>
      </w:r>
      <w:r w:rsidRPr="00092862">
        <w:rPr>
          <w:rFonts w:ascii="Times New Roman" w:eastAsia="Times New Roman" w:hAnsi="Times New Roman" w:cs="Times New Roman"/>
          <w:noProof/>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з ліцензування господарської діяльності у цій галузі, </w:t>
      </w:r>
      <w:r w:rsidRPr="00092862">
        <w:rPr>
          <w:rFonts w:ascii="Times New Roman" w:eastAsia="Times New Roman" w:hAnsi="Times New Roman" w:cs="Times New Roman"/>
          <w:snapToGrid w:val="0"/>
          <w:kern w:val="0"/>
          <w:sz w:val="28"/>
          <w:szCs w:val="24"/>
          <w:lang w:val="uk-UA" w:eastAsia="ru-RU"/>
        </w:rPr>
        <w:t xml:space="preserve">із </w:t>
      </w:r>
      <w:r w:rsidRPr="00092862">
        <w:rPr>
          <w:rFonts w:ascii="Times New Roman" w:eastAsia="Times New Roman" w:hAnsi="Times New Roman" w:cs="Times New Roman"/>
          <w:kern w:val="0"/>
          <w:sz w:val="28"/>
          <w:szCs w:val="24"/>
          <w:lang w:val="uk-UA" w:eastAsia="ru-RU"/>
        </w:rPr>
        <w:t xml:space="preserve">здійснення державного контролю, </w:t>
      </w:r>
      <w:r w:rsidRPr="00092862">
        <w:rPr>
          <w:rFonts w:ascii="Times New Roman" w:eastAsia="Times New Roman" w:hAnsi="Times New Roman" w:cs="Times New Roman"/>
          <w:noProof/>
          <w:kern w:val="0"/>
          <w:sz w:val="28"/>
          <w:szCs w:val="24"/>
          <w:lang w:val="uk-UA" w:eastAsia="ru-RU"/>
        </w:rPr>
        <w:t>із застосування адміністративно-господарських санкцій</w:t>
      </w:r>
      <w:r w:rsidRPr="00092862">
        <w:rPr>
          <w:rFonts w:ascii="Times New Roman" w:eastAsia="Times New Roman" w:hAnsi="Times New Roman" w:cs="Times New Roman"/>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i/>
          <w:snapToGrid w:val="0"/>
          <w:kern w:val="0"/>
          <w:sz w:val="28"/>
          <w:szCs w:val="24"/>
          <w:lang w:val="uk-UA" w:eastAsia="ru-RU"/>
        </w:rPr>
      </w:pPr>
      <w:r w:rsidRPr="00092862">
        <w:rPr>
          <w:rFonts w:ascii="Times New Roman" w:eastAsia="Times New Roman" w:hAnsi="Times New Roman" w:cs="Times New Roman"/>
          <w:i/>
          <w:snapToGrid w:val="0"/>
          <w:kern w:val="0"/>
          <w:sz w:val="28"/>
          <w:szCs w:val="24"/>
          <w:lang w:val="uk-UA" w:eastAsia="ru-RU"/>
        </w:rPr>
        <w:t xml:space="preserve">Удосконалено: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доктринальне поняття господарської діяльності з уточненням того, що нею є виробництво продукції (товарів), виконання робіт, надання послуг, розподіл їх та обмін ними, організація процесу вказаного виробництва, розподілу, обміну - </w:t>
      </w:r>
      <w:r w:rsidRPr="00092862">
        <w:rPr>
          <w:rFonts w:ascii="Times New Roman" w:eastAsia="Times New Roman" w:hAnsi="Times New Roman" w:cs="Times New Roman"/>
          <w:snapToGrid w:val="0"/>
          <w:kern w:val="0"/>
          <w:sz w:val="28"/>
          <w:szCs w:val="24"/>
          <w:lang w:val="uk-UA" w:eastAsia="ru-RU"/>
        </w:rPr>
        <w:t xml:space="preserve">засновані на використанні майна учасників господарських відносин і </w:t>
      </w:r>
      <w:r w:rsidRPr="00092862">
        <w:rPr>
          <w:rFonts w:ascii="Times New Roman" w:eastAsia="Times New Roman" w:hAnsi="Times New Roman" w:cs="Times New Roman"/>
          <w:kern w:val="0"/>
          <w:sz w:val="28"/>
          <w:szCs w:val="24"/>
          <w:lang w:val="uk-UA" w:eastAsia="ru-RU"/>
        </w:rPr>
        <w:t>спрямовані на задоволення потреб та інтересів цих учасників у поєднанні з потребами та інтересами суспільства в цілому;</w:t>
      </w:r>
      <w:r w:rsidRPr="00092862">
        <w:rPr>
          <w:rFonts w:ascii="Times New Roman" w:eastAsia="Times New Roman" w:hAnsi="Times New Roman" w:cs="Times New Roman"/>
          <w:noProof/>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визначення господарської системи як сукупності організаційно пов’язаних суб’єктів господарювання та суб’єктів організаційно-господарських повноважень, що здійснюють управління цією системою, і яка в якості підсистеми входить до єдиної економічної системи держави;</w:t>
      </w:r>
      <w:r w:rsidRPr="00092862">
        <w:rPr>
          <w:rFonts w:ascii="Times New Roman" w:eastAsia="Times New Roman" w:hAnsi="Times New Roman" w:cs="Times New Roman"/>
          <w:snapToGrid w:val="0"/>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noProof/>
          <w:kern w:val="0"/>
          <w:sz w:val="28"/>
          <w:szCs w:val="24"/>
          <w:lang w:val="uk-UA" w:eastAsia="ru-RU"/>
        </w:rPr>
        <w:t xml:space="preserve">поняття управління господарською діяльністю стосовно того, що в умовах ринку воно має поєднувати </w:t>
      </w:r>
      <w:r w:rsidRPr="00092862">
        <w:rPr>
          <w:rFonts w:ascii="Times New Roman" w:eastAsia="Times New Roman" w:hAnsi="Times New Roman" w:cs="Times New Roman"/>
          <w:kern w:val="0"/>
          <w:sz w:val="28"/>
          <w:szCs w:val="24"/>
          <w:lang w:val="uk-UA" w:eastAsia="ru-RU"/>
        </w:rPr>
        <w:t>управління окремими господарськими системами (підсистемами) та суб</w:t>
      </w:r>
      <w:r w:rsidRPr="00092862">
        <w:rPr>
          <w:rFonts w:ascii="Times New Roman" w:eastAsia="Times New Roman" w:hAnsi="Times New Roman" w:cs="Times New Roman"/>
          <w:noProof/>
          <w:kern w:val="0"/>
          <w:sz w:val="28"/>
          <w:szCs w:val="24"/>
          <w:lang w:val="uk-UA" w:eastAsia="ru-RU"/>
        </w:rPr>
        <w:t>’єктами господарювання з управлінням єдиною господарською системою держави (національною економікою), що забезпечує єдність і спрямованість управління на всіх рівнях в межах усієї держави, його зв’язок з організацією і регулюванням економічних процесів;</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highlight w:val="yellow"/>
          <w:lang w:val="uk-UA" w:eastAsia="ru-RU"/>
        </w:rPr>
      </w:pPr>
      <w:r w:rsidRPr="00092862">
        <w:rPr>
          <w:rFonts w:ascii="Times New Roman" w:eastAsia="Times New Roman" w:hAnsi="Times New Roman" w:cs="Times New Roman"/>
          <w:kern w:val="0"/>
          <w:sz w:val="28"/>
          <w:szCs w:val="24"/>
          <w:lang w:val="uk-UA" w:eastAsia="ru-RU"/>
        </w:rPr>
        <w:t>систематизацію повноважень власника у сфері господарювання шляхом введення критерію значущості і місця реалізації окремих повноважень у процесі організації та здійснення господарської діяльності (цілевизначальні</w:t>
      </w:r>
      <w:r w:rsidRPr="00092862">
        <w:rPr>
          <w:rFonts w:ascii="Times New Roman" w:eastAsia="Times New Roman" w:hAnsi="Times New Roman" w:cs="Times New Roman"/>
          <w:snapToGrid w:val="0"/>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засновницькі, регулятивні, управлінські, контрольні, охоронні).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i/>
          <w:snapToGrid w:val="0"/>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i/>
          <w:snapToGrid w:val="0"/>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i/>
          <w:snapToGrid w:val="0"/>
          <w:kern w:val="0"/>
          <w:sz w:val="28"/>
          <w:szCs w:val="24"/>
          <w:lang w:val="uk-UA" w:eastAsia="ru-RU"/>
        </w:rPr>
      </w:pPr>
      <w:r w:rsidRPr="00092862">
        <w:rPr>
          <w:rFonts w:ascii="Times New Roman" w:eastAsia="Times New Roman" w:hAnsi="Times New Roman" w:cs="Times New Roman"/>
          <w:i/>
          <w:snapToGrid w:val="0"/>
          <w:kern w:val="0"/>
          <w:sz w:val="28"/>
          <w:szCs w:val="24"/>
          <w:lang w:val="uk-UA" w:eastAsia="ru-RU"/>
        </w:rPr>
        <w:t>Дістали подальший розвиток:</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загальнотеоретичне положення про співвідношення </w:t>
      </w:r>
      <w:r w:rsidRPr="00092862">
        <w:rPr>
          <w:rFonts w:ascii="Times New Roman" w:eastAsia="Times New Roman" w:hAnsi="Times New Roman" w:cs="Times New Roman"/>
          <w:kern w:val="0"/>
          <w:sz w:val="28"/>
          <w:szCs w:val="24"/>
          <w:lang w:val="uk-UA" w:eastAsia="ru-RU"/>
        </w:rPr>
        <w:t>понять відносин та правовідносин стосовно</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організаційно-господарських шляхом обґрунтування висновку, що організаційно-господарські правовідносини виступають специфічним результатом впливу норм господарського права на фактичні організаційно-господарські відносини, які складаються у процесі організації суспільного виробництва, розподілу та обміну;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визначення </w:t>
      </w:r>
      <w:r w:rsidRPr="00092862">
        <w:rPr>
          <w:rFonts w:ascii="Times New Roman" w:eastAsia="Times New Roman" w:hAnsi="Times New Roman" w:cs="Times New Roman"/>
          <w:snapToGrid w:val="0"/>
          <w:kern w:val="0"/>
          <w:sz w:val="28"/>
          <w:szCs w:val="24"/>
          <w:lang w:val="uk-UA" w:eastAsia="ru-RU"/>
        </w:rPr>
        <w:t xml:space="preserve">об’єкта </w:t>
      </w:r>
      <w:r w:rsidRPr="00092862">
        <w:rPr>
          <w:rFonts w:ascii="Times New Roman" w:eastAsia="Times New Roman" w:hAnsi="Times New Roman" w:cs="Times New Roman"/>
          <w:kern w:val="0"/>
          <w:sz w:val="28"/>
          <w:szCs w:val="24"/>
          <w:lang w:val="uk-UA" w:eastAsia="ru-RU"/>
        </w:rPr>
        <w:t xml:space="preserve">господарських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відносин</w:t>
      </w:r>
      <w:r w:rsidRPr="00092862">
        <w:rPr>
          <w:rFonts w:ascii="Times New Roman" w:eastAsia="Times New Roman" w:hAnsi="Times New Roman" w:cs="Times New Roman"/>
          <w:snapToGrid w:val="0"/>
          <w:kern w:val="0"/>
          <w:sz w:val="28"/>
          <w:szCs w:val="24"/>
          <w:lang w:val="uk-UA" w:eastAsia="ru-RU"/>
        </w:rPr>
        <w:t>, стосовно того, що загальним об’єктом</w:t>
      </w:r>
      <w:r w:rsidRPr="00092862">
        <w:rPr>
          <w:rFonts w:ascii="Times New Roman" w:eastAsia="Times New Roman" w:hAnsi="Times New Roman" w:cs="Times New Roman"/>
          <w:kern w:val="0"/>
          <w:sz w:val="28"/>
          <w:szCs w:val="24"/>
          <w:lang w:val="uk-UA" w:eastAsia="ru-RU"/>
        </w:rPr>
        <w:t xml:space="preserve"> організаційно-господарських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відносин є</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в цілому </w:t>
      </w:r>
      <w:r w:rsidRPr="00092862">
        <w:rPr>
          <w:rFonts w:ascii="Times New Roman" w:eastAsia="Times New Roman" w:hAnsi="Times New Roman" w:cs="Times New Roman"/>
          <w:snapToGrid w:val="0"/>
          <w:kern w:val="0"/>
          <w:sz w:val="28"/>
          <w:szCs w:val="24"/>
          <w:lang w:val="uk-UA" w:eastAsia="ru-RU"/>
        </w:rPr>
        <w:t>процес організації та здійснення господарської діяльності; г</w:t>
      </w:r>
      <w:r w:rsidRPr="00092862">
        <w:rPr>
          <w:rFonts w:ascii="Times New Roman" w:eastAsia="Times New Roman" w:hAnsi="Times New Roman" w:cs="Times New Roman"/>
          <w:kern w:val="0"/>
          <w:sz w:val="28"/>
          <w:szCs w:val="24"/>
          <w:lang w:val="uk-UA" w:eastAsia="ru-RU"/>
        </w:rPr>
        <w:t xml:space="preserve">руповим (родовим) об’єктом окремих груп таких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 xml:space="preserve">відносин виступають конкретні види господарсько-управлінської діяльності; безпосереднім об’єктом окремого із таких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відносин є фактичні дії з організації, управління або регулювання господарської діяльності, реальна поведінка його учасників;</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загальнотеоретичне положення щодо комплексних правовідносин як різновиду складних з поширенням його на сферу господарювання і об</w:t>
      </w:r>
      <w:r w:rsidRPr="00092862">
        <w:rPr>
          <w:rFonts w:ascii="Times New Roman" w:eastAsia="Times New Roman" w:hAnsi="Times New Roman" w:cs="Times New Roman"/>
          <w:noProof/>
          <w:kern w:val="0"/>
          <w:sz w:val="28"/>
          <w:szCs w:val="24"/>
          <w:lang w:val="uk-UA" w:eastAsia="ru-RU"/>
        </w:rPr>
        <w:t>ґ</w:t>
      </w:r>
      <w:r w:rsidRPr="00092862">
        <w:rPr>
          <w:rFonts w:ascii="Times New Roman" w:eastAsia="Times New Roman" w:hAnsi="Times New Roman" w:cs="Times New Roman"/>
          <w:kern w:val="0"/>
          <w:sz w:val="28"/>
          <w:szCs w:val="24"/>
          <w:lang w:val="uk-UA" w:eastAsia="ru-RU"/>
        </w:rPr>
        <w:t xml:space="preserve">рунтуванням висновку, що складні, зокрема комплексні, господарські (організаційно-господарські) правовідносини в цілому являють собою ієрархічні системи складових з декількома рівнями, тобто об’єднують підсистеми таких правовідносин, а на найнижчому рівні - елементарні правовідносини;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класифікація господарських правовідносин за інтегрованим критерієм (складом і ступенем конкретизації суб’єктів та предметно-об’єктним) в частині конкретизації її щодо організаційно-господарських правовідносин з виділенням таких їх видів:</w:t>
      </w:r>
      <w:r w:rsidRPr="00092862">
        <w:rPr>
          <w:rFonts w:ascii="Times New Roman" w:eastAsia="Times New Roman" w:hAnsi="Times New Roman" w:cs="Times New Roman"/>
          <w:snapToGrid w:val="0"/>
          <w:kern w:val="0"/>
          <w:sz w:val="28"/>
          <w:szCs w:val="24"/>
          <w:lang w:val="uk-UA" w:eastAsia="ru-RU"/>
        </w:rPr>
        <w:t xml:space="preserve"> а</w:t>
      </w:r>
      <w:r w:rsidRPr="00092862">
        <w:rPr>
          <w:rFonts w:ascii="Times New Roman" w:eastAsia="Times New Roman" w:hAnsi="Times New Roman" w:cs="Times New Roman"/>
          <w:kern w:val="0"/>
          <w:sz w:val="28"/>
          <w:szCs w:val="24"/>
          <w:lang w:val="uk-UA" w:eastAsia="ru-RU"/>
        </w:rPr>
        <w:t>бсолютні майнові, абсолютно-відносні майнові, абсолютні з ведення власної господарської діяльності (майнові і немайнові), відносні зобов’язальні (організаційно-господарські зобов’язання), немайнові абсолютні;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класифікація господарських правовідносин за функціональними видами діяльності та галузями економіки в частині конкретизації її щодо організаційно-господарських правовідносин з виділенням їхніх видів, що переважно стосуються: утворення і легалізації суб’єктів господарювання, здійснення державного контролю за господарською діяльністю і застосування адміністративно-господарських санкцій, господарського планування, приватизації, оренди, концесії державного та комунального майна, обмеження монополізму і захисту конкуренції, а також організаційно-господарських правовідносин у галузях промисловості, будівельної діяльності, транспорту, зв`язку, телекомунікацій, рекреаційної діяльності, в інших галузях економіки.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Теоретичне та практичне значення отриманих результатів</w:t>
      </w:r>
      <w:r w:rsidRPr="00092862">
        <w:rPr>
          <w:rFonts w:ascii="Times New Roman" w:eastAsia="Times New Roman" w:hAnsi="Times New Roman" w:cs="Times New Roman"/>
          <w:kern w:val="0"/>
          <w:sz w:val="28"/>
          <w:szCs w:val="24"/>
          <w:lang w:val="uk-UA" w:eastAsia="ru-RU"/>
        </w:rPr>
        <w:t xml:space="preserve"> полягає в тому, що дисертація</w:t>
      </w:r>
      <w:bookmarkStart w:id="0" w:name="38"/>
      <w:bookmarkEnd w:id="0"/>
      <w:r w:rsidRPr="00092862">
        <w:rPr>
          <w:rFonts w:ascii="Times New Roman" w:eastAsia="Times New Roman" w:hAnsi="Times New Roman" w:cs="Times New Roman"/>
          <w:kern w:val="0"/>
          <w:sz w:val="28"/>
          <w:szCs w:val="24"/>
          <w:lang w:val="uk-UA" w:eastAsia="ru-RU"/>
        </w:rPr>
        <w:t xml:space="preserve"> містить наукові положення та науково обґрунтовані результати у галузі теорії господарського права, що розв’язують важливу наукову та прикладну проблему розробки концепції організаційно-господарських правовідносин – центральної ланки організаційної складової механізму правового регулювання господарської діяльності. Одержані результати розширюють предметну базу як загальнотеоретичних господарсько-правових галузевих досліджень, так і правового регулювання господарської діяльності в окремих сферах і галузях економіки. Висновки і пропозиції дисертації можуть бути використані: в подальших теоретичних дослідженнях; при визначенні основних напрямів подальшого розвитку теорії господарського права; при підготовці висновків і рекомендацій щодо вдосконалення і модернізації господарського законодавства та практики його реалізації; при підготовці науково-практичних видань, підручників, навчальних посібників і методичних рекомендацій для науковців, юристів-практиків, викладачів, аспірантів і студентів юридичних та економічних спеціальностей.</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Положення дисертації використані для вдосконалення навчального процесу у Київському славістичному університеті Департаменту регіональних підрозділів та перспективного розвитку при викладанні дисциплін “Господарське право”, “Господарське законодавство”, “Підприємницьке право” (довідка № 137/08 від 02.07.2008 р.), а також Чернігівського державного педагогічного університету імені Т.Г. Шевченка МОН України (довідка № 04-11/878 від 15.10.2008 р.). Результати роботи впроваджені в діяльності Виконавчого комітету Чернігівської міської ради (довідка № 3-16/962 від 06.10.2008 р.), Фонду комунального майна Чернігівської міської ради (довідка № 7-1/1235 від 06.10.2008 р.), Дочірнього підприємства “Чернігівнафтогазгеологія” Національної акціонерної компанії “Надра України” (довідка № 02/1-90 від 28.10.2008 р.), Чернігівського обласного територіального відділення Антимонопольного комітету України (довідка № 07-04/2951 від 06.10.2008 р.), Архітектурної майстерні “АТТІК” (довідка № 007-А-1 від 25.09.2008 р.) при проведенні наукового консультування.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Особистий внесок здобувача.</w:t>
      </w:r>
      <w:r w:rsidRPr="00092862">
        <w:rPr>
          <w:rFonts w:ascii="Times New Roman" w:eastAsia="Times New Roman" w:hAnsi="Times New Roman" w:cs="Times New Roman"/>
          <w:kern w:val="0"/>
          <w:sz w:val="28"/>
          <w:szCs w:val="24"/>
          <w:lang w:val="uk-UA" w:eastAsia="ru-RU"/>
        </w:rPr>
        <w:t xml:space="preserve"> Дисертація є самостійною завершеною науковою роботою. У працях, опублікованих у співавторстві, авторові належить обґрунтування категорії суб’єктів організаційно-господарських повноважень як учасників організаційно-господарських відносин, зокрема холдингових компаній, характеристика та доопрацювання основних організаційно-господарських правовідносин у галузі телекомунікацій.</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Апробація результатів дисертації.</w:t>
      </w:r>
      <w:r w:rsidRPr="00092862">
        <w:rPr>
          <w:rFonts w:ascii="Times New Roman" w:eastAsia="Times New Roman" w:hAnsi="Times New Roman" w:cs="Times New Roman"/>
          <w:kern w:val="0"/>
          <w:sz w:val="28"/>
          <w:szCs w:val="24"/>
          <w:lang w:val="uk-UA" w:eastAsia="ru-RU"/>
        </w:rPr>
        <w:t xml:space="preserve"> Результати дисертації висвітлювалися на: І</w:t>
      </w:r>
      <w:r w:rsidRPr="00092862">
        <w:rPr>
          <w:rFonts w:ascii="Times New Roman" w:eastAsia="Times New Roman" w:hAnsi="Times New Roman" w:cs="Times New Roman"/>
          <w:kern w:val="0"/>
          <w:sz w:val="28"/>
          <w:szCs w:val="24"/>
          <w:lang w:val="en-US" w:eastAsia="ru-RU"/>
        </w:rPr>
        <w:t>V</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V</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V</w:t>
      </w:r>
      <w:r w:rsidRPr="00092862">
        <w:rPr>
          <w:rFonts w:ascii="Times New Roman" w:eastAsia="Times New Roman" w:hAnsi="Times New Roman" w:cs="Times New Roman"/>
          <w:kern w:val="0"/>
          <w:sz w:val="28"/>
          <w:szCs w:val="24"/>
          <w:lang w:val="uk-UA" w:eastAsia="ru-RU"/>
        </w:rPr>
        <w:t xml:space="preserve">І та </w:t>
      </w:r>
      <w:r w:rsidRPr="00092862">
        <w:rPr>
          <w:rFonts w:ascii="Times New Roman" w:eastAsia="Times New Roman" w:hAnsi="Times New Roman" w:cs="Times New Roman"/>
          <w:kern w:val="0"/>
          <w:sz w:val="28"/>
          <w:szCs w:val="24"/>
          <w:lang w:val="en-US" w:eastAsia="ru-RU"/>
        </w:rPr>
        <w:t>V</w:t>
      </w:r>
      <w:r w:rsidRPr="00092862">
        <w:rPr>
          <w:rFonts w:ascii="Times New Roman" w:eastAsia="Times New Roman" w:hAnsi="Times New Roman" w:cs="Times New Roman"/>
          <w:kern w:val="0"/>
          <w:sz w:val="28"/>
          <w:szCs w:val="24"/>
          <w:lang w:val="uk-UA" w:eastAsia="ru-RU"/>
        </w:rPr>
        <w:t>ІІІ науково-практичних конференціях викладачів, співробітників та студентів Чернігівського державного інституту економіки і управління (Чернігів, 1999, 2001, 2002, 2004); науково-методичній конференції “Проблеми вищої юридичної освіти в Україні” (Харків, 2002); Круглому столі “Рекомендації щодо внесення змін до законодавства у зв’язку з прийняттям Господарського і Цивільного кодексів України” (Донецьк, 2003); Міжнародній науково-практичній конференції “Господарське законодавство України: практика застосування і перспективи розвитку в контексті європейського вибору” (Донецьк, 2004); Міжнародній науково-практичній конференції “Проблеми господарського права і методика його викладання” (Донецьк, 2006); звітній науково-практичній конференції професорсько-викладацького складу Київського славістичного університету “Актуальні проблеми слов’янознавства” (Київ, 2008); Міжнародній науково-практичній конференції “Проблеми розвитку підприємництва у ринковій економіці” (Жовті Води, 2008); ХІІІ Міжнародній науково-практичній конференції професорсько-викладацького складу “Україна в євроінтеграційних процесах” (Київ, 2008); Міжнародній науково-практичній конференції “Право та економіка: генезис, сучасний стан та перспективи розвитку” (Одеса, 2008); Міжнародній науково-практичній конференції “Трансформація юридичної відповідальності на сучасному етапі розвитку суспільства” (Донецьк, 2008); науково-практичній конференції “Верховенство права на міжнародному та національному рівнях” (Київ, 2008), Першій міжнародній науково-практичній інтернет-конференції “Економіко-правові дослідження у ХХІ сторіччі: історія, сучасний стан і перспективи вдосконалення господарського законодавства” (Донецьк, 2009).</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Публікації.</w:t>
      </w:r>
      <w:r w:rsidRPr="00092862">
        <w:rPr>
          <w:rFonts w:ascii="Times New Roman" w:eastAsia="Times New Roman" w:hAnsi="Times New Roman" w:cs="Times New Roman"/>
          <w:kern w:val="0"/>
          <w:sz w:val="28"/>
          <w:szCs w:val="24"/>
          <w:lang w:val="uk-UA" w:eastAsia="ru-RU"/>
        </w:rPr>
        <w:t xml:space="preserve"> Основні положення та результати дисертації викладені в індивідуальній монографії “Організаційно-господарські правовідносини” обсягом 29,8 д.а., 23 наукових статтях, опублікованих у фахових виданнях, включених до переліків, затверджених ВАК України, загальним обсягом 11,65 д.а., а також у матеріалах і тезах науково-практичних, науково-методичних конференцій та круглих столів, у навчальних і навчально-методичних виданнях та науково-практичних коментарях до Господарського кодексу України.</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Структура та обсяг дисертації</w:t>
      </w:r>
      <w:r w:rsidRPr="00092862">
        <w:rPr>
          <w:rFonts w:ascii="Times New Roman" w:eastAsia="Times New Roman" w:hAnsi="Times New Roman" w:cs="Times New Roman"/>
          <w:kern w:val="0"/>
          <w:sz w:val="28"/>
          <w:szCs w:val="24"/>
          <w:lang w:val="uk-UA" w:eastAsia="ru-RU"/>
        </w:rPr>
        <w:t xml:space="preserve"> обумовлені метою та завданням дослідження. Дисертація складається зі вступу, п’яти розділів, </w:t>
      </w:r>
      <w:r w:rsidRPr="00092862">
        <w:rPr>
          <w:rFonts w:ascii="Times New Roman" w:eastAsia="Times New Roman" w:hAnsi="Times New Roman" w:cs="Times New Roman"/>
          <w:color w:val="000000"/>
          <w:kern w:val="0"/>
          <w:sz w:val="28"/>
          <w:szCs w:val="24"/>
          <w:lang w:val="uk-UA" w:eastAsia="ru-RU"/>
        </w:rPr>
        <w:t xml:space="preserve">що включають </w:t>
      </w:r>
      <w:r w:rsidRPr="00092862">
        <w:rPr>
          <w:rFonts w:ascii="Times New Roman" w:eastAsia="Times New Roman" w:hAnsi="Times New Roman" w:cs="Times New Roman"/>
          <w:kern w:val="0"/>
          <w:sz w:val="28"/>
          <w:szCs w:val="24"/>
          <w:lang w:val="uk-UA" w:eastAsia="ru-RU"/>
        </w:rPr>
        <w:t>21 підрозділ, висновків. О</w:t>
      </w:r>
      <w:r w:rsidRPr="00092862">
        <w:rPr>
          <w:rFonts w:ascii="Times New Roman" w:eastAsia="Times New Roman" w:hAnsi="Times New Roman" w:cs="Times New Roman"/>
          <w:color w:val="000000"/>
          <w:kern w:val="0"/>
          <w:sz w:val="28"/>
          <w:szCs w:val="24"/>
          <w:lang w:val="uk-UA" w:eastAsia="ru-RU"/>
        </w:rPr>
        <w:t>бсяг дисертації складає 467 сторінок комп’ютерного тексту. Дисертація містить список використаних джерел із 557 найменувань</w:t>
      </w:r>
      <w:r w:rsidRPr="00092862">
        <w:rPr>
          <w:rFonts w:ascii="Times New Roman" w:eastAsia="Times New Roman" w:hAnsi="Times New Roman" w:cs="Times New Roman"/>
          <w:kern w:val="0"/>
          <w:sz w:val="28"/>
          <w:szCs w:val="24"/>
          <w:lang w:val="uk-UA" w:eastAsia="ru-RU"/>
        </w:rPr>
        <w:t xml:space="preserve"> і додатки</w:t>
      </w:r>
      <w:r w:rsidRPr="00092862">
        <w:rPr>
          <w:rFonts w:ascii="Times New Roman" w:eastAsia="Times New Roman" w:hAnsi="Times New Roman" w:cs="Times New Roman"/>
          <w:color w:val="000000"/>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092862">
        <w:rPr>
          <w:rFonts w:ascii="Times New Roman" w:eastAsia="Times New Roman" w:hAnsi="Times New Roman" w:cs="Times New Roman"/>
          <w:b/>
          <w:kern w:val="0"/>
          <w:sz w:val="28"/>
          <w:szCs w:val="24"/>
          <w:lang w:val="uk-UA" w:eastAsia="ru-RU"/>
        </w:rPr>
        <w:t>ОСНОВНИЙ ЗМІСТ ДИСЕРТАЦІЇ</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Розділ 1. “Організаційно-господарські правовідносини як вид господарських правовідносин”</w:t>
      </w:r>
      <w:r w:rsidRPr="00092862">
        <w:rPr>
          <w:rFonts w:ascii="Times New Roman" w:eastAsia="Times New Roman" w:hAnsi="Times New Roman" w:cs="Times New Roman"/>
          <w:kern w:val="0"/>
          <w:sz w:val="28"/>
          <w:szCs w:val="24"/>
          <w:lang w:val="uk-UA" w:eastAsia="ru-RU"/>
        </w:rPr>
        <w:t xml:space="preserve"> складається з чотирьох підрозділів.</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1.1.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як наукова категорія”</w:t>
      </w:r>
      <w:r w:rsidRPr="00092862">
        <w:rPr>
          <w:rFonts w:ascii="Times New Roman" w:eastAsia="Times New Roman" w:hAnsi="Times New Roman" w:cs="Times New Roman"/>
          <w:b/>
          <w:i/>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подається загальна характеристика названих правовідносин та визначається їх місце у зв’язку із загальною категорією правових відносин і галузевою категорією господарських правовідносин. Проблема правовідносин розглядається в аспекті їх функціонального призначення у процесі правового регулювання. Правовідносини представлені як вид суспільних відносин, що виникають у результаті впливу норм права на фактичні, реальні відносини у суспільстві і виступають ланкою, яка опосередковує (регулює) зв’язок між нормами права і відповідними фактичними відносинами. Функціональним призначенням правовідносин є визначення учасників фактичних відносин, їхніх взаємних прав та обов’язків, умов, засобів і наслідків їх реалізації. Наводиться короткий огляд розвитку наукових поглядів вчених-юристів щодо організаційно-господарських правовідносин.</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Встановлено, що організаційно-господарські правовідносини виступають як специфічний результат впливу норм господарського права на фактичні відносини, що складаються у процесі організації суспільного виробництва, розподілу та обміну. Вказані правовідносини трансформують правові норми у права та обов’язки учасників зазначеного процесу, служать правовою формою, в якій повинен здійснюватися і головним чином здійснюється цей процес. Аргументується, що організаційно-господарські правовідносини виступають центральною ланкою організаційної складової механізму правового регулювання господарської діяльності, “ланкою-посередником” між</w:t>
      </w:r>
      <w:r w:rsidRPr="00092862">
        <w:rPr>
          <w:rFonts w:ascii="Times New Roman" w:eastAsia="Times New Roman" w:hAnsi="Times New Roman" w:cs="Times New Roman"/>
          <w:b/>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господарсько-правовими нормами та господарськими відносинами як практичним результатом реалізації цих норм.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1.2.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організаційно-господарські відносини і господарська діяльність”</w:t>
      </w:r>
      <w:r w:rsidRPr="00092862">
        <w:rPr>
          <w:rFonts w:ascii="Times New Roman" w:eastAsia="Times New Roman" w:hAnsi="Times New Roman" w:cs="Times New Roman"/>
          <w:b/>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досліджено діалектичний взаємозв’язок між науковою категорією “організаційно-господарські правовідносини” і законодавчими категоріями “організаційно-господарські відносини” та “господарська діяльність”. Підкреслено значення класифікації господарських відносин у ГК України, що дає ключ до розуміння сутності цих відносин як єдиної цілісної категорії, до розуміння місця організаційно-господарських відносин у системі господарських відносин.</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На основі аналізу легальних і доктринальних понять</w:t>
      </w:r>
      <w:r w:rsidRPr="00092862">
        <w:rPr>
          <w:rFonts w:ascii="Times New Roman" w:eastAsia="Times New Roman" w:hAnsi="Times New Roman" w:cs="Times New Roman"/>
          <w:snapToGrid w:val="0"/>
          <w:kern w:val="0"/>
          <w:sz w:val="28"/>
          <w:szCs w:val="24"/>
          <w:lang w:val="uk-UA" w:eastAsia="ru-RU"/>
        </w:rPr>
        <w:t xml:space="preserve"> господарської діяльності, з урахуванням</w:t>
      </w:r>
      <w:r w:rsidRPr="00092862">
        <w:rPr>
          <w:rFonts w:ascii="Times New Roman" w:eastAsia="Times New Roman" w:hAnsi="Times New Roman" w:cs="Times New Roman"/>
          <w:kern w:val="0"/>
          <w:sz w:val="28"/>
          <w:szCs w:val="24"/>
          <w:lang w:val="uk-UA" w:eastAsia="ru-RU"/>
        </w:rPr>
        <w:t xml:space="preserve"> суспільно-економічного характеру останньої та органічного зв’язку безпосереднього господарювання з організацією процесу виробництва, розподілу і обміну товарів (робіт, послуг) обґрунтовано удосконалення визначення такої діяльності. Показано, що організаційна складова господарської діяльності в умовах сучасного ринку в Україні по-різному проявляється на різних рівнях господарювання: на загальнонаціональному (галузевому), на місцевому (регіональному), на рівні </w:t>
      </w:r>
      <w:r w:rsidRPr="00092862">
        <w:rPr>
          <w:rFonts w:ascii="Times New Roman" w:eastAsia="Times New Roman" w:hAnsi="Times New Roman" w:cs="Times New Roman"/>
          <w:snapToGrid w:val="0"/>
          <w:kern w:val="0"/>
          <w:sz w:val="28"/>
          <w:szCs w:val="24"/>
          <w:lang w:val="uk-UA" w:eastAsia="ru-RU"/>
        </w:rPr>
        <w:t>суб’єктів господарювання.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1.3. </w:t>
      </w:r>
      <w:r w:rsidRPr="00092862">
        <w:rPr>
          <w:rFonts w:ascii="Times New Roman" w:eastAsia="Times New Roman" w:hAnsi="Times New Roman" w:cs="Times New Roman"/>
          <w:i/>
          <w:kern w:val="0"/>
          <w:sz w:val="28"/>
          <w:szCs w:val="24"/>
          <w:lang w:val="uk-UA" w:eastAsia="ru-RU"/>
        </w:rPr>
        <w:t>“Роль і місце організаційно-господарських правовідносин у державному регулюванні економіки та управлінні нею”</w:t>
      </w:r>
      <w:r w:rsidRPr="00092862">
        <w:rPr>
          <w:rFonts w:ascii="Times New Roman" w:eastAsia="Times New Roman" w:hAnsi="Times New Roman" w:cs="Times New Roman"/>
          <w:b/>
          <w:i/>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центральне місце займають питання теоретичного осмислення і уточнення юридичного змісту понять управління господарською діяльністю, її організації та регулювання. За основу взято положення теорії господарського права, згідно з якими господарське управління розглядається як управління господарськими системами, що здійснюється центрами таких систем.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Обґрунтовано сучасне розуміння господарської системи як сукупності організаційно пов’язаних підприємств, об’єднань, інших суб’єктів господарювання та суб’єктів організаційно-господарських повноважень, що здійснюють управління цією системою, і яка в якості підсистеми входить до єдиної економічної системи держави. Підкреслено, шо економічна система України з переходом на ринкові засади не втратила свій характер як системи. Відповідно і управління господарською діяльністю допустимо розглядати як управління господарською системою держави в цілому (національною економікою), управління окремими господарськими системами – підсистемами цієї загальної системи, та управління автономними суб’єктами господарювання.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Запропоновано закріпити в ГК України поняття господарського управління як діяльності, цілеспрямованої на організацію та створення умов ефективного господарювання у відповідності до вимог </w:t>
      </w:r>
      <w:r w:rsidRPr="00092862">
        <w:rPr>
          <w:rFonts w:ascii="Times New Roman" w:eastAsia="Times New Roman" w:hAnsi="Times New Roman" w:cs="Times New Roman"/>
          <w:noProof/>
          <w:kern w:val="0"/>
          <w:sz w:val="28"/>
          <w:szCs w:val="24"/>
          <w:lang w:val="uk-UA" w:eastAsia="ru-RU"/>
        </w:rPr>
        <w:t>суспільного господарського порядку</w:t>
      </w:r>
      <w:r w:rsidRPr="00092862">
        <w:rPr>
          <w:rFonts w:ascii="Times New Roman" w:eastAsia="Times New Roman" w:hAnsi="Times New Roman" w:cs="Times New Roman"/>
          <w:kern w:val="0"/>
          <w:sz w:val="28"/>
          <w:szCs w:val="24"/>
          <w:lang w:val="uk-UA" w:eastAsia="ru-RU"/>
        </w:rPr>
        <w:t xml:space="preserve">, що здійснюється на всіх рівнях національної економічної системи органами державної виконавчої влади та органами місцевого самоврядування, </w:t>
      </w:r>
      <w:r w:rsidRPr="00092862">
        <w:rPr>
          <w:rFonts w:ascii="Times New Roman" w:eastAsia="Times New Roman" w:hAnsi="Times New Roman" w:cs="Times New Roman"/>
          <w:snapToGrid w:val="0"/>
          <w:kern w:val="0"/>
          <w:sz w:val="28"/>
          <w:szCs w:val="24"/>
          <w:lang w:val="uk-UA" w:eastAsia="ru-RU"/>
        </w:rPr>
        <w:t>наділеними господарською компетенцією,</w:t>
      </w:r>
      <w:r w:rsidRPr="00092862">
        <w:rPr>
          <w:rFonts w:ascii="Times New Roman" w:eastAsia="Times New Roman" w:hAnsi="Times New Roman" w:cs="Times New Roman"/>
          <w:kern w:val="0"/>
          <w:sz w:val="28"/>
          <w:szCs w:val="24"/>
          <w:lang w:val="uk-UA" w:eastAsia="ru-RU"/>
        </w:rPr>
        <w:t xml:space="preserve"> а також </w:t>
      </w:r>
      <w:r w:rsidRPr="00092862">
        <w:rPr>
          <w:rFonts w:ascii="Times New Roman" w:eastAsia="Times New Roman" w:hAnsi="Times New Roman" w:cs="Times New Roman"/>
          <w:snapToGrid w:val="0"/>
          <w:kern w:val="0"/>
          <w:sz w:val="28"/>
          <w:szCs w:val="24"/>
          <w:lang w:val="uk-UA" w:eastAsia="ru-RU"/>
        </w:rPr>
        <w:t xml:space="preserve">громадянами, громадськими та іншими організаціями, які виступають засновниками суб’єктів господарювання чи здійснюють щодо них організаційно-господарські повноваження на основі відносин власності.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Обґрунтовано висновок, що різниця між управлінням господарською діяльністю та її регулюванням </w:t>
      </w:r>
      <w:r w:rsidRPr="00092862">
        <w:rPr>
          <w:rFonts w:ascii="Times New Roman" w:eastAsia="Times New Roman" w:hAnsi="Times New Roman" w:cs="Times New Roman"/>
          <w:noProof/>
          <w:kern w:val="0"/>
          <w:sz w:val="28"/>
          <w:szCs w:val="24"/>
          <w:lang w:val="uk-UA" w:eastAsia="ru-RU"/>
        </w:rPr>
        <w:t>не носить принциповий характер і полягає у розстановці відповідних акцентів. Враховуючи підвищення в умовах ринку ролі регулятивного впливу на економіку, обґрунтовано і сформульовано пропозиції щодо внесення доповнень до</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noProof/>
          <w:kern w:val="0"/>
          <w:sz w:val="28"/>
          <w:szCs w:val="24"/>
          <w:lang w:val="uk-UA" w:eastAsia="ru-RU"/>
        </w:rPr>
        <w:t>ч. 6 ст. 3</w:t>
      </w:r>
      <w:r w:rsidRPr="00092862">
        <w:rPr>
          <w:rFonts w:ascii="Times New Roman" w:eastAsia="Times New Roman" w:hAnsi="Times New Roman" w:cs="Times New Roman"/>
          <w:kern w:val="0"/>
          <w:sz w:val="28"/>
          <w:szCs w:val="24"/>
          <w:lang w:val="uk-UA" w:eastAsia="ru-RU"/>
        </w:rPr>
        <w:t xml:space="preserve"> та </w:t>
      </w:r>
      <w:r w:rsidRPr="00092862">
        <w:rPr>
          <w:rFonts w:ascii="Times New Roman" w:eastAsia="Times New Roman" w:hAnsi="Times New Roman" w:cs="Times New Roman"/>
          <w:noProof/>
          <w:kern w:val="0"/>
          <w:sz w:val="28"/>
          <w:szCs w:val="24"/>
          <w:lang w:val="uk-UA" w:eastAsia="ru-RU"/>
        </w:rPr>
        <w:t xml:space="preserve">ч. 1 ст. 176 </w:t>
      </w:r>
      <w:r w:rsidRPr="00092862">
        <w:rPr>
          <w:rFonts w:ascii="Times New Roman" w:eastAsia="Times New Roman" w:hAnsi="Times New Roman" w:cs="Times New Roman"/>
          <w:kern w:val="0"/>
          <w:sz w:val="28"/>
          <w:szCs w:val="24"/>
          <w:lang w:val="uk-UA" w:eastAsia="ru-RU"/>
        </w:rPr>
        <w:t xml:space="preserve">ГК України з метою відображення, </w:t>
      </w:r>
      <w:r w:rsidRPr="00092862">
        <w:rPr>
          <w:rFonts w:ascii="Times New Roman" w:eastAsia="Times New Roman" w:hAnsi="Times New Roman" w:cs="Times New Roman"/>
          <w:snapToGrid w:val="0"/>
          <w:kern w:val="0"/>
          <w:sz w:val="28"/>
          <w:szCs w:val="24"/>
          <w:lang w:val="uk-UA" w:eastAsia="ru-RU"/>
        </w:rPr>
        <w:t xml:space="preserve">що </w:t>
      </w:r>
      <w:r w:rsidRPr="00092862">
        <w:rPr>
          <w:rFonts w:ascii="Times New Roman" w:eastAsia="Times New Roman" w:hAnsi="Times New Roman" w:cs="Times New Roman"/>
          <w:noProof/>
          <w:kern w:val="0"/>
          <w:sz w:val="28"/>
          <w:szCs w:val="24"/>
          <w:lang w:val="uk-UA" w:eastAsia="ru-RU"/>
        </w:rPr>
        <w:t xml:space="preserve">організаційно-господарські відносини та організаційно-господарські зобов’язання складаються між </w:t>
      </w:r>
      <w:r w:rsidRPr="00092862">
        <w:rPr>
          <w:rFonts w:ascii="Times New Roman" w:eastAsia="Times New Roman" w:hAnsi="Times New Roman" w:cs="Times New Roman"/>
          <w:snapToGrid w:val="0"/>
          <w:kern w:val="0"/>
          <w:sz w:val="28"/>
          <w:szCs w:val="24"/>
          <w:lang w:val="uk-UA" w:eastAsia="ru-RU"/>
        </w:rPr>
        <w:t xml:space="preserve">суб’єктами господарювання та суб’єктами організаційно-господарських повноважень </w:t>
      </w:r>
      <w:r w:rsidRPr="00092862">
        <w:rPr>
          <w:rFonts w:ascii="Times New Roman" w:eastAsia="Times New Roman" w:hAnsi="Times New Roman" w:cs="Times New Roman"/>
          <w:noProof/>
          <w:kern w:val="0"/>
          <w:sz w:val="28"/>
          <w:szCs w:val="24"/>
          <w:lang w:val="uk-UA" w:eastAsia="ru-RU"/>
        </w:rPr>
        <w:t>як у процесі управління господарською діяльністю, так і у процесі її регулювання.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1.4. </w:t>
      </w:r>
      <w:r w:rsidRPr="00092862">
        <w:rPr>
          <w:rFonts w:ascii="Times New Roman" w:eastAsia="Times New Roman" w:hAnsi="Times New Roman" w:cs="Times New Roman"/>
          <w:i/>
          <w:kern w:val="0"/>
          <w:sz w:val="28"/>
          <w:szCs w:val="24"/>
          <w:lang w:val="uk-UA" w:eastAsia="ru-RU"/>
        </w:rPr>
        <w:t>“Організаційно-господарські відносини як складова предмету господарського права”</w:t>
      </w:r>
      <w:r w:rsidRPr="00092862">
        <w:rPr>
          <w:rFonts w:ascii="Times New Roman" w:eastAsia="Times New Roman" w:hAnsi="Times New Roman" w:cs="Times New Roman"/>
          <w:b/>
          <w:i/>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відмежування </w:t>
      </w:r>
      <w:r w:rsidRPr="00092862">
        <w:rPr>
          <w:rFonts w:ascii="Times New Roman" w:eastAsia="Times New Roman" w:hAnsi="Times New Roman" w:cs="Times New Roman"/>
          <w:snapToGrid w:val="0"/>
          <w:kern w:val="0"/>
          <w:sz w:val="28"/>
          <w:szCs w:val="24"/>
          <w:lang w:val="uk-UA" w:eastAsia="ru-RU"/>
        </w:rPr>
        <w:t xml:space="preserve">організаційно-господарських (і господарських у цілому) відносин (і правовідносин) </w:t>
      </w:r>
      <w:r w:rsidRPr="00092862">
        <w:rPr>
          <w:rFonts w:ascii="Times New Roman" w:eastAsia="Times New Roman" w:hAnsi="Times New Roman" w:cs="Times New Roman"/>
          <w:kern w:val="0"/>
          <w:sz w:val="28"/>
          <w:szCs w:val="24"/>
          <w:lang w:val="uk-UA" w:eastAsia="ru-RU"/>
        </w:rPr>
        <w:t xml:space="preserve">від цивільних здійснено на легальній, офіційній основі, виходячи із закріплених у ГК і ЦК України предметів їх правового регулювання, розкритих і збагачених положеннями цих Кодексів про цілі, загальні засади і принципи такого регулювання, які різноспрямовані та істотно різняться.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На основі аналізу </w:t>
      </w:r>
      <w:r w:rsidRPr="00092862">
        <w:rPr>
          <w:rFonts w:ascii="Times New Roman" w:eastAsia="Times New Roman" w:hAnsi="Times New Roman" w:cs="Times New Roman"/>
          <w:snapToGrid w:val="0"/>
          <w:kern w:val="0"/>
          <w:sz w:val="28"/>
          <w:szCs w:val="24"/>
          <w:lang w:val="uk-UA" w:eastAsia="ru-RU"/>
        </w:rPr>
        <w:t xml:space="preserve">абз. 6 ч. 1 ст. 4 ГК України обґрунтовано легальні критерії відмежування організаційно-господарських відносин від адміністративних. Організаційно-господарськими є відносини, в яких орган державної влади або місцевого самоврядування, по-перше, наділений господарською компетенцією і, по-друге, здійснює організаційно-господарські повноваження (реалізує названу компетенцію) безпосередньо щодо суб’єкта господарювання. Обґрунтовано, що не можуть бути визнані господарськими (організаційно-господарськими) відносини у сфері господарювання, які складаються між органами державної влади, органами місцевого самоврядування без безпосередньої участі суб’єктів господарювання. Господарською запропоновано вважати компетенцію, яка повністю або переважно цілеспрямована на організацію </w:t>
      </w:r>
      <w:r w:rsidRPr="00092862">
        <w:rPr>
          <w:rFonts w:ascii="Times New Roman" w:eastAsia="Times New Roman" w:hAnsi="Times New Roman" w:cs="Times New Roman"/>
          <w:kern w:val="0"/>
          <w:sz w:val="28"/>
          <w:szCs w:val="24"/>
          <w:lang w:val="uk-UA" w:eastAsia="ru-RU"/>
        </w:rPr>
        <w:t>господарської</w:t>
      </w:r>
      <w:r w:rsidRPr="00092862">
        <w:rPr>
          <w:rFonts w:ascii="Times New Roman" w:eastAsia="Times New Roman" w:hAnsi="Times New Roman" w:cs="Times New Roman"/>
          <w:snapToGrid w:val="0"/>
          <w:kern w:val="0"/>
          <w:sz w:val="28"/>
          <w:szCs w:val="24"/>
          <w:lang w:val="uk-UA" w:eastAsia="ru-RU"/>
        </w:rPr>
        <w:t xml:space="preserve"> діяльності, регулювання її та управління нею</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snapToGrid w:val="0"/>
          <w:kern w:val="0"/>
          <w:sz w:val="28"/>
          <w:szCs w:val="24"/>
          <w:lang w:val="uk-UA" w:eastAsia="ru-RU"/>
        </w:rPr>
        <w:t xml:space="preserve"> Запропоновано визначити органи, наділені такою компетенцією, як господарські органи, що в достатній мірі відображає основний предмет і сферу їхньої діяльності, відповідно ідентифікує їх і є зручним для вживання. Підкреслено, що саме тут пролягає визначена ГК України межа між господарськими та адміністративними відносинами, а також відповідними галузями права.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 xml:space="preserve">Розділ 2. “Склад, підстави виникнення та види організаційно-господарських правовідносин” </w:t>
      </w:r>
      <w:r w:rsidRPr="00092862">
        <w:rPr>
          <w:rFonts w:ascii="Times New Roman" w:eastAsia="Times New Roman" w:hAnsi="Times New Roman" w:cs="Times New Roman"/>
          <w:kern w:val="0"/>
          <w:sz w:val="28"/>
          <w:szCs w:val="24"/>
          <w:lang w:val="uk-UA" w:eastAsia="ru-RU"/>
        </w:rPr>
        <w:t>складається з п’яти підрозділів.</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2.1. </w:t>
      </w:r>
      <w:r w:rsidRPr="00092862">
        <w:rPr>
          <w:rFonts w:ascii="Times New Roman" w:eastAsia="Times New Roman" w:hAnsi="Times New Roman" w:cs="Times New Roman"/>
          <w:i/>
          <w:kern w:val="0"/>
          <w:sz w:val="28"/>
          <w:szCs w:val="24"/>
          <w:lang w:val="uk-UA" w:eastAsia="ru-RU"/>
        </w:rPr>
        <w:t>“Суб’єкти (учасники) організаційно-господарських правовідносин”</w:t>
      </w:r>
      <w:r w:rsidRPr="00092862">
        <w:rPr>
          <w:rFonts w:ascii="Times New Roman" w:eastAsia="Times New Roman" w:hAnsi="Times New Roman" w:cs="Times New Roman"/>
          <w:kern w:val="0"/>
          <w:sz w:val="28"/>
          <w:szCs w:val="24"/>
          <w:lang w:val="uk-UA" w:eastAsia="ru-RU"/>
        </w:rPr>
        <w:t>, в основу якого покладено визначений у ч. 6 ст. 3 ГК України суб’єктний склад організаційно-господарських відносин, охарактеризовано окремі види су</w:t>
      </w:r>
      <w:r w:rsidRPr="00092862">
        <w:rPr>
          <w:rFonts w:ascii="Times New Roman" w:eastAsia="Times New Roman" w:hAnsi="Times New Roman" w:cs="Times New Roman"/>
          <w:snapToGrid w:val="0"/>
          <w:kern w:val="0"/>
          <w:sz w:val="28"/>
          <w:szCs w:val="24"/>
          <w:lang w:val="uk-UA" w:eastAsia="ru-RU"/>
        </w:rPr>
        <w:t xml:space="preserve">б’єктів господарювання </w:t>
      </w:r>
      <w:r w:rsidRPr="00092862">
        <w:rPr>
          <w:rFonts w:ascii="Times New Roman" w:eastAsia="Times New Roman" w:hAnsi="Times New Roman" w:cs="Times New Roman"/>
          <w:kern w:val="0"/>
          <w:sz w:val="28"/>
          <w:szCs w:val="24"/>
          <w:lang w:val="uk-UA" w:eastAsia="ru-RU"/>
        </w:rPr>
        <w:t>та су</w:t>
      </w:r>
      <w:r w:rsidRPr="00092862">
        <w:rPr>
          <w:rFonts w:ascii="Times New Roman" w:eastAsia="Times New Roman" w:hAnsi="Times New Roman" w:cs="Times New Roman"/>
          <w:snapToGrid w:val="0"/>
          <w:kern w:val="0"/>
          <w:sz w:val="28"/>
          <w:szCs w:val="24"/>
          <w:lang w:val="uk-UA" w:eastAsia="ru-RU"/>
        </w:rPr>
        <w:t>б’єктів організаційно-господарських повноважень як учасників</w:t>
      </w:r>
      <w:r w:rsidRPr="00092862">
        <w:rPr>
          <w:rFonts w:ascii="Times New Roman" w:eastAsia="Times New Roman" w:hAnsi="Times New Roman" w:cs="Times New Roman"/>
          <w:kern w:val="0"/>
          <w:sz w:val="28"/>
          <w:szCs w:val="24"/>
          <w:lang w:val="uk-UA" w:eastAsia="ru-RU"/>
        </w:rPr>
        <w:t xml:space="preserve"> організаційно-господарських правовідносин.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На основі аналізу норм ГК України (ст. 2; ч. 6 ст. 3; ч. 1, 2 ст. 8; ч. 5 ст. 22; ч. 1 ст. 24) обґрунтовано висновок, що під поняттям суб’єкта організаційно-господарських повноважень у ГК розуміються в узагальненому вигляді дві групи суб’єктів: по-перше, </w:t>
      </w:r>
      <w:r w:rsidRPr="00092862">
        <w:rPr>
          <w:rFonts w:ascii="Times New Roman" w:eastAsia="Times New Roman" w:hAnsi="Times New Roman" w:cs="Times New Roman"/>
          <w:snapToGrid w:val="0"/>
          <w:kern w:val="0"/>
          <w:sz w:val="28"/>
          <w:szCs w:val="24"/>
          <w:lang w:val="uk-UA" w:eastAsia="ru-RU"/>
        </w:rPr>
        <w:t xml:space="preserve">органи державної влади та органи місцевого самоврядування, наділені господарською компетенцією щодо суб’єктів господарювання, і, по-друге,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 Підкреслено, що не може вважатися </w:t>
      </w:r>
      <w:r w:rsidRPr="00092862">
        <w:rPr>
          <w:rFonts w:ascii="Times New Roman" w:eastAsia="Times New Roman" w:hAnsi="Times New Roman" w:cs="Times New Roman"/>
          <w:kern w:val="0"/>
          <w:sz w:val="28"/>
          <w:szCs w:val="24"/>
          <w:lang w:val="uk-UA" w:eastAsia="ru-RU"/>
        </w:rPr>
        <w:t xml:space="preserve">суб’єктом організаційно-господарських повноважень </w:t>
      </w:r>
      <w:r w:rsidRPr="00092862">
        <w:rPr>
          <w:rFonts w:ascii="Times New Roman" w:eastAsia="Times New Roman" w:hAnsi="Times New Roman" w:cs="Times New Roman"/>
          <w:snapToGrid w:val="0"/>
          <w:kern w:val="0"/>
          <w:sz w:val="28"/>
          <w:szCs w:val="24"/>
          <w:lang w:val="uk-UA" w:eastAsia="ru-RU"/>
        </w:rPr>
        <w:t>орган державної влади або місцевого самоврядування</w:t>
      </w:r>
      <w:r w:rsidRPr="00092862">
        <w:rPr>
          <w:rFonts w:ascii="Times New Roman" w:eastAsia="Times New Roman" w:hAnsi="Times New Roman" w:cs="Times New Roman"/>
          <w:kern w:val="0"/>
          <w:sz w:val="28"/>
          <w:szCs w:val="24"/>
          <w:lang w:val="uk-UA" w:eastAsia="ru-RU"/>
        </w:rPr>
        <w:t xml:space="preserve">, який </w:t>
      </w:r>
      <w:r w:rsidRPr="00092862">
        <w:rPr>
          <w:rFonts w:ascii="Times New Roman" w:eastAsia="Times New Roman" w:hAnsi="Times New Roman" w:cs="Times New Roman"/>
          <w:snapToGrid w:val="0"/>
          <w:kern w:val="0"/>
          <w:sz w:val="28"/>
          <w:szCs w:val="24"/>
          <w:lang w:val="uk-UA" w:eastAsia="ru-RU"/>
        </w:rPr>
        <w:t xml:space="preserve">безпосередньо не здійснює організаційно-господарських повноважень щодо суб’єктів господарювання (зокрема, </w:t>
      </w:r>
      <w:r w:rsidRPr="00092862">
        <w:rPr>
          <w:rFonts w:ascii="Times New Roman" w:eastAsia="Times New Roman" w:hAnsi="Times New Roman" w:cs="Times New Roman"/>
          <w:kern w:val="0"/>
          <w:sz w:val="28"/>
          <w:szCs w:val="24"/>
          <w:lang w:val="uk-UA" w:eastAsia="ru-RU"/>
        </w:rPr>
        <w:t xml:space="preserve">Верховна Рада, Президент України), і саме у цьому полягає різниця між поняттям органу керівництва економікою, яке склалося в теорії господарського права, і сучасною законодавчою категорією суб’єкта організаційно-господарських повноважень. Показано, що орган виконавчої влади та місцевого самоврядування є органами господарського керівництва і одночасно наділені </w:t>
      </w:r>
      <w:r w:rsidRPr="00092862">
        <w:rPr>
          <w:rFonts w:ascii="Times New Roman" w:eastAsia="Times New Roman" w:hAnsi="Times New Roman" w:cs="Times New Roman"/>
          <w:snapToGrid w:val="0"/>
          <w:kern w:val="0"/>
          <w:sz w:val="28"/>
          <w:szCs w:val="24"/>
          <w:lang w:val="uk-UA" w:eastAsia="ru-RU"/>
        </w:rPr>
        <w:t xml:space="preserve">організаційно-господарськими </w:t>
      </w:r>
      <w:r w:rsidRPr="00092862">
        <w:rPr>
          <w:rFonts w:ascii="Times New Roman" w:eastAsia="Times New Roman" w:hAnsi="Times New Roman" w:cs="Times New Roman"/>
          <w:kern w:val="0"/>
          <w:sz w:val="28"/>
          <w:szCs w:val="24"/>
          <w:lang w:val="uk-UA" w:eastAsia="ru-RU"/>
        </w:rPr>
        <w:t xml:space="preserve">повноваженнями щодо конкретних </w:t>
      </w:r>
      <w:r w:rsidRPr="00092862">
        <w:rPr>
          <w:rFonts w:ascii="Times New Roman" w:eastAsia="Times New Roman" w:hAnsi="Times New Roman" w:cs="Times New Roman"/>
          <w:snapToGrid w:val="0"/>
          <w:kern w:val="0"/>
          <w:sz w:val="28"/>
          <w:szCs w:val="24"/>
          <w:lang w:val="uk-UA" w:eastAsia="ru-RU"/>
        </w:rPr>
        <w:t>суб’єктів господарювання. Суб’єктами організаційно-господарських повноважень виступають у відповідних відносинах о</w:t>
      </w:r>
      <w:r w:rsidRPr="00092862">
        <w:rPr>
          <w:rFonts w:ascii="Times New Roman" w:eastAsia="Times New Roman" w:hAnsi="Times New Roman" w:cs="Times New Roman"/>
          <w:kern w:val="0"/>
          <w:sz w:val="28"/>
          <w:szCs w:val="24"/>
          <w:lang w:val="uk-UA" w:eastAsia="ru-RU"/>
        </w:rPr>
        <w:t xml:space="preserve">б’єднання підприємств, </w:t>
      </w:r>
      <w:r w:rsidRPr="00092862">
        <w:rPr>
          <w:rFonts w:ascii="Times New Roman" w:eastAsia="Times New Roman" w:hAnsi="Times New Roman" w:cs="Times New Roman"/>
          <w:snapToGrid w:val="0"/>
          <w:kern w:val="0"/>
          <w:sz w:val="28"/>
          <w:szCs w:val="24"/>
          <w:lang w:val="uk-UA" w:eastAsia="ru-RU"/>
        </w:rPr>
        <w:t>н</w:t>
      </w:r>
      <w:r w:rsidRPr="00092862">
        <w:rPr>
          <w:rFonts w:ascii="Times New Roman" w:eastAsia="Times New Roman" w:hAnsi="Times New Roman" w:cs="Times New Roman"/>
          <w:kern w:val="0"/>
          <w:sz w:val="28"/>
          <w:szCs w:val="24"/>
          <w:lang w:val="uk-UA" w:eastAsia="ru-RU"/>
        </w:rPr>
        <w:t xml:space="preserve">аціональні і державні акціонерні компанії, а також наділені окремими </w:t>
      </w:r>
      <w:r w:rsidRPr="00092862">
        <w:rPr>
          <w:rFonts w:ascii="Times New Roman" w:eastAsia="Times New Roman" w:hAnsi="Times New Roman" w:cs="Times New Roman"/>
          <w:snapToGrid w:val="0"/>
          <w:kern w:val="0"/>
          <w:sz w:val="28"/>
          <w:szCs w:val="24"/>
          <w:lang w:val="uk-UA" w:eastAsia="ru-RU"/>
        </w:rPr>
        <w:t>організаційно-господарськими повноваженнями певні</w:t>
      </w:r>
      <w:r w:rsidRPr="00092862">
        <w:rPr>
          <w:rFonts w:ascii="Times New Roman" w:eastAsia="Times New Roman" w:hAnsi="Times New Roman" w:cs="Times New Roman"/>
          <w:kern w:val="0"/>
          <w:sz w:val="28"/>
          <w:szCs w:val="24"/>
          <w:lang w:val="uk-UA" w:eastAsia="ru-RU"/>
        </w:rPr>
        <w:t xml:space="preserve"> види </w:t>
      </w:r>
      <w:r w:rsidRPr="00092862">
        <w:rPr>
          <w:rFonts w:ascii="Times New Roman" w:eastAsia="Times New Roman" w:hAnsi="Times New Roman" w:cs="Times New Roman"/>
          <w:snapToGrid w:val="0"/>
          <w:kern w:val="0"/>
          <w:sz w:val="28"/>
          <w:szCs w:val="24"/>
          <w:lang w:val="uk-UA" w:eastAsia="ru-RU"/>
        </w:rPr>
        <w:t>суб’єктів господарювання</w:t>
      </w:r>
      <w:r w:rsidRPr="00092862">
        <w:rPr>
          <w:rFonts w:ascii="Times New Roman" w:eastAsia="Times New Roman" w:hAnsi="Times New Roman" w:cs="Times New Roman"/>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2.2. </w:t>
      </w:r>
      <w:r w:rsidRPr="00092862">
        <w:rPr>
          <w:rFonts w:ascii="Times New Roman" w:eastAsia="Times New Roman" w:hAnsi="Times New Roman" w:cs="Times New Roman"/>
          <w:i/>
          <w:kern w:val="0"/>
          <w:sz w:val="28"/>
          <w:szCs w:val="24"/>
          <w:lang w:val="uk-UA" w:eastAsia="ru-RU"/>
        </w:rPr>
        <w:t>“Об’єкти та зміст організаційно-господарських правовідносин”</w:t>
      </w:r>
      <w:r w:rsidRPr="00092862">
        <w:rPr>
          <w:rFonts w:ascii="Times New Roman" w:eastAsia="Times New Roman" w:hAnsi="Times New Roman" w:cs="Times New Roman"/>
          <w:kern w:val="0"/>
          <w:sz w:val="28"/>
          <w:szCs w:val="24"/>
          <w:lang w:val="uk-UA" w:eastAsia="ru-RU"/>
        </w:rPr>
        <w:t xml:space="preserve"> характеристика об’єкта ґрунтується на моністичному підході, який виходить з того, що об’єктом правовідносин можуть бути тільки вчинки, діяння суб’єктів, їхня поведінка, тобто фактичні суспільні відносини, оскільки тільки вони здатні реагувати на дію права, на вплив правовідносин. Враховуючи з</w:t>
      </w:r>
      <w:r w:rsidRPr="00092862">
        <w:rPr>
          <w:rFonts w:ascii="Times New Roman" w:eastAsia="Times New Roman" w:hAnsi="Times New Roman" w:cs="Times New Roman"/>
          <w:snapToGrid w:val="0"/>
          <w:kern w:val="0"/>
          <w:sz w:val="28"/>
          <w:szCs w:val="24"/>
          <w:lang w:val="uk-UA" w:eastAsia="ru-RU"/>
        </w:rPr>
        <w:t>в’язок</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організаційно-господарських правовідносин з господарською діяльністю в цілому, а не тільки з її організаційною стороною, о</w:t>
      </w:r>
      <w:r w:rsidRPr="00092862">
        <w:rPr>
          <w:rFonts w:ascii="Times New Roman" w:eastAsia="Times New Roman" w:hAnsi="Times New Roman" w:cs="Times New Roman"/>
          <w:kern w:val="0"/>
          <w:sz w:val="28"/>
          <w:szCs w:val="24"/>
          <w:lang w:val="uk-UA" w:eastAsia="ru-RU"/>
        </w:rPr>
        <w:t>б</w:t>
      </w:r>
      <w:r w:rsidRPr="00092862">
        <w:rPr>
          <w:rFonts w:ascii="Times New Roman" w:eastAsia="Times New Roman" w:hAnsi="Times New Roman" w:cs="Times New Roman"/>
          <w:noProof/>
          <w:kern w:val="0"/>
          <w:sz w:val="28"/>
          <w:szCs w:val="24"/>
          <w:lang w:val="uk-UA" w:eastAsia="ru-RU"/>
        </w:rPr>
        <w:t>ґ</w:t>
      </w:r>
      <w:r w:rsidRPr="00092862">
        <w:rPr>
          <w:rFonts w:ascii="Times New Roman" w:eastAsia="Times New Roman" w:hAnsi="Times New Roman" w:cs="Times New Roman"/>
          <w:kern w:val="0"/>
          <w:sz w:val="28"/>
          <w:szCs w:val="24"/>
          <w:lang w:val="uk-UA" w:eastAsia="ru-RU"/>
        </w:rPr>
        <w:t>рунтовано</w:t>
      </w:r>
      <w:r w:rsidRPr="00092862">
        <w:rPr>
          <w:rFonts w:ascii="Times New Roman" w:eastAsia="Times New Roman" w:hAnsi="Times New Roman" w:cs="Times New Roman"/>
          <w:snapToGrid w:val="0"/>
          <w:kern w:val="0"/>
          <w:sz w:val="28"/>
          <w:szCs w:val="24"/>
          <w:lang w:val="uk-UA" w:eastAsia="ru-RU"/>
        </w:rPr>
        <w:t>, що загальним об’єктом</w:t>
      </w:r>
      <w:r w:rsidRPr="00092862">
        <w:rPr>
          <w:rFonts w:ascii="Times New Roman" w:eastAsia="Times New Roman" w:hAnsi="Times New Roman" w:cs="Times New Roman"/>
          <w:kern w:val="0"/>
          <w:sz w:val="28"/>
          <w:szCs w:val="24"/>
          <w:lang w:val="uk-UA" w:eastAsia="ru-RU"/>
        </w:rPr>
        <w:t xml:space="preserve"> цих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відносин є</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в цілому </w:t>
      </w:r>
      <w:r w:rsidRPr="00092862">
        <w:rPr>
          <w:rFonts w:ascii="Times New Roman" w:eastAsia="Times New Roman" w:hAnsi="Times New Roman" w:cs="Times New Roman"/>
          <w:snapToGrid w:val="0"/>
          <w:kern w:val="0"/>
          <w:sz w:val="28"/>
          <w:szCs w:val="24"/>
          <w:lang w:val="uk-UA" w:eastAsia="ru-RU"/>
        </w:rPr>
        <w:t>процес організації та здійснення господарської діяльності. Г</w:t>
      </w:r>
      <w:r w:rsidRPr="00092862">
        <w:rPr>
          <w:rFonts w:ascii="Times New Roman" w:eastAsia="Times New Roman" w:hAnsi="Times New Roman" w:cs="Times New Roman"/>
          <w:kern w:val="0"/>
          <w:sz w:val="28"/>
          <w:szCs w:val="24"/>
          <w:lang w:val="uk-UA" w:eastAsia="ru-RU"/>
        </w:rPr>
        <w:t xml:space="preserve">руповим (родовим) об’єктом окремих груп таких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 xml:space="preserve">відносин виступають конкретні види господарсько-управлінської діяльності. Безпосереднім об’єктом окремих організаційно-господарських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 xml:space="preserve">відносин є конкретні відносини з організації, управління або регулювання господарської діяльності, фактичні дії, реальна поведінка його учасників. За суб’єктною спрямованістю в залежності від характеру і змісту окремих організаційно-господарських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 xml:space="preserve">відносин їх об’єктами можуть виступати або правова поведінка зобов’язаного суб’єкта, що в цілому характерно для зобов’язальних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 xml:space="preserve">відносин, або власна поведінка управненого суб’єкта, яка також, як правило, поєднується з відповідною поведінкою контрагента.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Відзначено, що зміст організаційно-господарських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відносин охоплює комплекс прав та обов’язків сторін, спрямованих на досягнення єдиного організаційно-економічного результату у сфері управління і регулювання господарської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підрозділі 2.3.</w:t>
      </w:r>
      <w:r w:rsidRPr="00092862">
        <w:rPr>
          <w:rFonts w:ascii="Times New Roman" w:eastAsia="Times New Roman" w:hAnsi="Times New Roman" w:cs="Times New Roman"/>
          <w:i/>
          <w:kern w:val="0"/>
          <w:sz w:val="28"/>
          <w:szCs w:val="24"/>
          <w:lang w:val="uk-UA" w:eastAsia="ru-RU"/>
        </w:rPr>
        <w:t xml:space="preserve"> “Юридичні факти як підстави виникнення, зміни і припинення організаційно-господарських правовідносин”</w:t>
      </w:r>
      <w:r w:rsidRPr="00092862">
        <w:rPr>
          <w:rFonts w:ascii="Times New Roman" w:eastAsia="Times New Roman" w:hAnsi="Times New Roman" w:cs="Times New Roman"/>
          <w:kern w:val="0"/>
          <w:sz w:val="28"/>
          <w:szCs w:val="24"/>
          <w:lang w:val="uk-UA" w:eastAsia="ru-RU"/>
        </w:rPr>
        <w:t xml:space="preserve"> досліджено вказані юридичні факти, проведена їх класифікація за гносеологічною природою, юридичною природою дій, тривалістю в часі та структурою. Підкреслена необхідність враховувати наявність правових презумпцій і фікцій. Сформовано перелік підстав виникнення, зміни і припинення організаційно-господарських правовідносин, до якого включено: безпосередньо закон або інший нормативно-правовий акт, акт управління господарською діяльністю, господарський договір чи інша угода, </w:t>
      </w:r>
      <w:r w:rsidRPr="00092862">
        <w:rPr>
          <w:rFonts w:ascii="Times New Roman" w:eastAsia="Times New Roman" w:hAnsi="Times New Roman" w:cs="Times New Roman"/>
          <w:snapToGrid w:val="0"/>
          <w:kern w:val="0"/>
          <w:sz w:val="28"/>
          <w:szCs w:val="24"/>
          <w:lang w:val="uk-UA" w:eastAsia="ru-RU"/>
        </w:rPr>
        <w:t xml:space="preserve">порушення вимог закону, </w:t>
      </w:r>
      <w:r w:rsidRPr="00092862">
        <w:rPr>
          <w:rFonts w:ascii="Times New Roman" w:eastAsia="Times New Roman" w:hAnsi="Times New Roman" w:cs="Times New Roman"/>
          <w:kern w:val="0"/>
          <w:sz w:val="28"/>
          <w:szCs w:val="24"/>
          <w:lang w:val="uk-UA" w:eastAsia="ru-RU"/>
        </w:rPr>
        <w:t xml:space="preserve">створення об’єктів інтелектуальної власності, </w:t>
      </w:r>
      <w:r w:rsidRPr="00092862">
        <w:rPr>
          <w:rFonts w:ascii="Times New Roman" w:eastAsia="Times New Roman" w:hAnsi="Times New Roman" w:cs="Times New Roman"/>
          <w:snapToGrid w:val="0"/>
          <w:kern w:val="0"/>
          <w:sz w:val="28"/>
          <w:szCs w:val="24"/>
          <w:lang w:val="uk-UA" w:eastAsia="ru-RU"/>
        </w:rPr>
        <w:t xml:space="preserve">заява чи звернення </w:t>
      </w:r>
      <w:r w:rsidRPr="00092862">
        <w:rPr>
          <w:rFonts w:ascii="Times New Roman" w:eastAsia="Times New Roman" w:hAnsi="Times New Roman" w:cs="Times New Roman"/>
          <w:kern w:val="0"/>
          <w:sz w:val="28"/>
          <w:szCs w:val="24"/>
          <w:lang w:val="uk-UA" w:eastAsia="ru-RU"/>
        </w:rPr>
        <w:t>суб’єкта господарювання</w:t>
      </w:r>
      <w:r w:rsidRPr="00092862">
        <w:rPr>
          <w:rFonts w:ascii="Times New Roman" w:eastAsia="Times New Roman" w:hAnsi="Times New Roman" w:cs="Times New Roman"/>
          <w:snapToGrid w:val="0"/>
          <w:kern w:val="0"/>
          <w:sz w:val="28"/>
          <w:szCs w:val="24"/>
          <w:lang w:val="uk-UA" w:eastAsia="ru-RU"/>
        </w:rPr>
        <w:t xml:space="preserve"> до </w:t>
      </w:r>
      <w:r w:rsidRPr="00092862">
        <w:rPr>
          <w:rFonts w:ascii="Times New Roman" w:eastAsia="Times New Roman" w:hAnsi="Times New Roman" w:cs="Times New Roman"/>
          <w:kern w:val="0"/>
          <w:sz w:val="28"/>
          <w:szCs w:val="24"/>
          <w:lang w:val="uk-UA" w:eastAsia="ru-RU"/>
        </w:rPr>
        <w:t xml:space="preserve">суб’єкта організаційно-господарських повноважень, інші дії або події, з якими закон пов’язує настання правових наслідків у сфері організації господарювання. Здійснено аналіз окремих з цих підстав.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2.4. </w:t>
      </w:r>
      <w:r w:rsidRPr="00092862">
        <w:rPr>
          <w:rFonts w:ascii="Times New Roman" w:eastAsia="Times New Roman" w:hAnsi="Times New Roman" w:cs="Times New Roman"/>
          <w:i/>
          <w:kern w:val="0"/>
          <w:sz w:val="28"/>
          <w:szCs w:val="24"/>
          <w:lang w:val="uk-UA" w:eastAsia="ru-RU"/>
        </w:rPr>
        <w:t>“Класифікація організаційно-господарських правовідносин”</w:t>
      </w:r>
      <w:r w:rsidRPr="00092862">
        <w:rPr>
          <w:rFonts w:ascii="Times New Roman" w:eastAsia="Times New Roman" w:hAnsi="Times New Roman" w:cs="Times New Roman"/>
          <w:kern w:val="0"/>
          <w:sz w:val="28"/>
          <w:szCs w:val="24"/>
          <w:lang w:val="uk-UA" w:eastAsia="ru-RU"/>
        </w:rPr>
        <w:t xml:space="preserve"> вказані правовідносини на загальнотеоретичному рівні класифіковано: в залежності від характеру впливу на поведінку суб</w:t>
      </w:r>
      <w:r w:rsidRPr="00092862">
        <w:rPr>
          <w:rFonts w:ascii="Times New Roman" w:eastAsia="Times New Roman" w:hAnsi="Times New Roman" w:cs="Times New Roman"/>
          <w:snapToGrid w:val="0"/>
          <w:kern w:val="0"/>
          <w:sz w:val="28"/>
          <w:szCs w:val="24"/>
          <w:lang w:val="uk-UA" w:eastAsia="ru-RU"/>
        </w:rPr>
        <w:t>’єктів</w:t>
      </w:r>
      <w:r w:rsidRPr="00092862">
        <w:rPr>
          <w:rFonts w:ascii="Times New Roman" w:eastAsia="Times New Roman" w:hAnsi="Times New Roman" w:cs="Times New Roman"/>
          <w:kern w:val="0"/>
          <w:sz w:val="28"/>
          <w:szCs w:val="24"/>
          <w:lang w:val="uk-UA" w:eastAsia="ru-RU"/>
        </w:rPr>
        <w:t xml:space="preserve"> - на регулятивні та охоронні, за характером юридичного обов’язку - на активні і пасивні, за генетичним та функціональним зв’язком - на матеріально-правові і процесуально-правові (процесуально-регулятивні та процесуально-охоронні), за структурою юридичного змісту - на прості та складні, за складом і ступенем індивідуалізації суб’єктів - на відносні та абсолютні. Підкреслено, що організаційно-господарські правовідносини є переважно складними, зокрема комплексними. Окремі такі правовідносини в цілому являють собою ієрархічні системи спрямованих на досягнення єдиного певного результату складових правовідносин з декількома рівнями, які об’єднують підсистеми, а на найнижчому рівні елементарні правовідносини. З цієї причини окремі характеристики складних правовідносин та їх складових можуть не співпадати.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На галузевому рівні </w:t>
      </w:r>
      <w:r w:rsidRPr="00092862">
        <w:rPr>
          <w:rFonts w:ascii="Times New Roman" w:eastAsia="Times New Roman" w:hAnsi="Times New Roman" w:cs="Times New Roman"/>
          <w:kern w:val="0"/>
          <w:sz w:val="28"/>
          <w:szCs w:val="24"/>
          <w:lang w:val="uk-UA" w:eastAsia="ru-RU"/>
        </w:rPr>
        <w:t>за інтегрованим критерієм (складом і ступенем конкретизації суб’єктів та предметно-об’єктним) виділено такі види організаційно-господарських правовідносин:</w:t>
      </w:r>
      <w:r w:rsidRPr="00092862">
        <w:rPr>
          <w:rFonts w:ascii="Times New Roman" w:eastAsia="Times New Roman" w:hAnsi="Times New Roman" w:cs="Times New Roman"/>
          <w:snapToGrid w:val="0"/>
          <w:kern w:val="0"/>
          <w:sz w:val="28"/>
          <w:szCs w:val="24"/>
          <w:lang w:val="uk-UA" w:eastAsia="ru-RU"/>
        </w:rPr>
        <w:t xml:space="preserve"> а</w:t>
      </w:r>
      <w:r w:rsidRPr="00092862">
        <w:rPr>
          <w:rFonts w:ascii="Times New Roman" w:eastAsia="Times New Roman" w:hAnsi="Times New Roman" w:cs="Times New Roman"/>
          <w:kern w:val="0"/>
          <w:sz w:val="28"/>
          <w:szCs w:val="24"/>
          <w:lang w:val="uk-UA" w:eastAsia="ru-RU"/>
        </w:rPr>
        <w:t>бсолютні майнові, абсолютно-відносні майнові, абсолютні з ведення власної господарської діяльності (майнові і немайнові), відносні зобов’язальні (організаційно-господарські зобов’язання), немайнові абсолютні. Запропонована класифікація організаційно-господарських правовідносин за функціональними видами господарської діяльності та галузями економіки.</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У </w:t>
      </w:r>
      <w:r w:rsidRPr="00092862">
        <w:rPr>
          <w:rFonts w:ascii="Times New Roman" w:eastAsia="Times New Roman" w:hAnsi="Times New Roman" w:cs="Times New Roman"/>
          <w:b/>
          <w:i/>
          <w:snapToGrid w:val="0"/>
          <w:kern w:val="0"/>
          <w:sz w:val="28"/>
          <w:szCs w:val="24"/>
          <w:lang w:val="uk-UA" w:eastAsia="ru-RU"/>
        </w:rPr>
        <w:t xml:space="preserve">підрозділі 2.5. </w:t>
      </w:r>
      <w:r w:rsidRPr="00092862">
        <w:rPr>
          <w:rFonts w:ascii="Times New Roman" w:eastAsia="Times New Roman" w:hAnsi="Times New Roman" w:cs="Times New Roman"/>
          <w:i/>
          <w:snapToGrid w:val="0"/>
          <w:kern w:val="0"/>
          <w:sz w:val="28"/>
          <w:szCs w:val="24"/>
          <w:lang w:val="uk-UA" w:eastAsia="ru-RU"/>
        </w:rPr>
        <w:t>“</w:t>
      </w:r>
      <w:r w:rsidRPr="00092862">
        <w:rPr>
          <w:rFonts w:ascii="Times New Roman" w:eastAsia="Times New Roman" w:hAnsi="Times New Roman" w:cs="Times New Roman"/>
          <w:i/>
          <w:kern w:val="0"/>
          <w:sz w:val="28"/>
          <w:szCs w:val="24"/>
          <w:lang w:val="uk-UA" w:eastAsia="ru-RU"/>
        </w:rPr>
        <w:t>Абсолютні та абсолютно-відносні організаційно-господарські правовідносини”</w:t>
      </w:r>
      <w:r w:rsidRPr="00092862">
        <w:rPr>
          <w:rFonts w:ascii="Times New Roman" w:eastAsia="Times New Roman" w:hAnsi="Times New Roman" w:cs="Times New Roman"/>
          <w:kern w:val="0"/>
          <w:sz w:val="28"/>
          <w:szCs w:val="24"/>
          <w:lang w:val="uk-UA" w:eastAsia="ru-RU"/>
        </w:rPr>
        <w:t xml:space="preserve"> охарактеризовано ці правовідносини. А</w:t>
      </w:r>
      <w:r w:rsidRPr="00092862">
        <w:rPr>
          <w:rFonts w:ascii="Times New Roman" w:eastAsia="Times New Roman" w:hAnsi="Times New Roman" w:cs="Times New Roman"/>
          <w:snapToGrid w:val="0"/>
          <w:kern w:val="0"/>
          <w:sz w:val="28"/>
          <w:szCs w:val="24"/>
          <w:lang w:val="uk-UA" w:eastAsia="ru-RU"/>
        </w:rPr>
        <w:t xml:space="preserve">бсолютні </w:t>
      </w:r>
      <w:r w:rsidRPr="00092862">
        <w:rPr>
          <w:rFonts w:ascii="Times New Roman" w:eastAsia="Times New Roman" w:hAnsi="Times New Roman" w:cs="Times New Roman"/>
          <w:kern w:val="0"/>
          <w:sz w:val="28"/>
          <w:szCs w:val="24"/>
          <w:lang w:val="uk-UA" w:eastAsia="ru-RU"/>
        </w:rPr>
        <w:t>майнові</w:t>
      </w:r>
      <w:r w:rsidRPr="00092862">
        <w:rPr>
          <w:rFonts w:ascii="Times New Roman" w:eastAsia="Times New Roman" w:hAnsi="Times New Roman" w:cs="Times New Roman"/>
          <w:snapToGrid w:val="0"/>
          <w:kern w:val="0"/>
          <w:sz w:val="28"/>
          <w:szCs w:val="24"/>
          <w:lang w:val="uk-UA" w:eastAsia="ru-RU"/>
        </w:rPr>
        <w:t xml:space="preserve"> організаційно-господарські правовідносини</w:t>
      </w:r>
      <w:r w:rsidRPr="00092862">
        <w:rPr>
          <w:rFonts w:ascii="Times New Roman" w:eastAsia="Times New Roman" w:hAnsi="Times New Roman" w:cs="Times New Roman"/>
          <w:kern w:val="0"/>
          <w:sz w:val="28"/>
          <w:szCs w:val="24"/>
          <w:lang w:val="uk-UA" w:eastAsia="ru-RU"/>
        </w:rPr>
        <w:t xml:space="preserve"> представлено двома їх видами: з охорони і захисту прав власника, з реалізації останнім його організаційно-установчих повноважень. Запропоновано систематизацію повноважень власника у сфері господарювання в залежності від їх значущості і місця в процесі організації та здійснення господарської діяльності (цілевизначальні</w:t>
      </w:r>
      <w:r w:rsidRPr="00092862">
        <w:rPr>
          <w:rFonts w:ascii="Times New Roman" w:eastAsia="Times New Roman" w:hAnsi="Times New Roman" w:cs="Times New Roman"/>
          <w:snapToGrid w:val="0"/>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засновницькі, регулятивні, управлінські, контрольні, охоронні). Підкреслено, що абсолютні майнові </w:t>
      </w:r>
      <w:r w:rsidRPr="00092862">
        <w:rPr>
          <w:rFonts w:ascii="Times New Roman" w:eastAsia="Times New Roman" w:hAnsi="Times New Roman" w:cs="Times New Roman"/>
          <w:snapToGrid w:val="0"/>
          <w:kern w:val="0"/>
          <w:sz w:val="28"/>
          <w:szCs w:val="24"/>
          <w:lang w:val="uk-UA" w:eastAsia="ru-RU"/>
        </w:rPr>
        <w:t>організаційно-господарськ</w:t>
      </w:r>
      <w:r w:rsidRPr="00092862">
        <w:rPr>
          <w:rFonts w:ascii="Times New Roman" w:eastAsia="Times New Roman" w:hAnsi="Times New Roman" w:cs="Times New Roman"/>
          <w:kern w:val="0"/>
          <w:sz w:val="28"/>
          <w:szCs w:val="24"/>
          <w:lang w:val="uk-UA" w:eastAsia="ru-RU"/>
        </w:rPr>
        <w:t>і правовідносини є такими</w:t>
      </w:r>
      <w:r w:rsidRPr="00092862">
        <w:rPr>
          <w:rFonts w:ascii="Times New Roman" w:eastAsia="Times New Roman" w:hAnsi="Times New Roman" w:cs="Times New Roman"/>
          <w:snapToGrid w:val="0"/>
          <w:kern w:val="0"/>
          <w:sz w:val="28"/>
          <w:szCs w:val="24"/>
          <w:lang w:val="uk-UA" w:eastAsia="ru-RU"/>
        </w:rPr>
        <w:t xml:space="preserve"> потенційно, будь-які суб’єкти організаційно-господарських повноважень при здійсненні управлінських функцій щодо суб’єкта господарювання - власника повинні утримуватися від порушення його права власності, </w:t>
      </w:r>
      <w:r w:rsidRPr="00092862">
        <w:rPr>
          <w:rFonts w:ascii="Times New Roman" w:eastAsia="Times New Roman" w:hAnsi="Times New Roman" w:cs="Times New Roman"/>
          <w:kern w:val="0"/>
          <w:sz w:val="28"/>
          <w:szCs w:val="24"/>
          <w:lang w:val="uk-UA" w:eastAsia="ru-RU"/>
        </w:rPr>
        <w:t>не заважати йому в реалізації організаційно-установчих повноважень</w:t>
      </w:r>
      <w:r w:rsidRPr="00092862">
        <w:rPr>
          <w:rFonts w:ascii="Times New Roman" w:eastAsia="Times New Roman" w:hAnsi="Times New Roman" w:cs="Times New Roman"/>
          <w:snapToGrid w:val="0"/>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Наголошується, що а</w:t>
      </w:r>
      <w:r w:rsidRPr="00092862">
        <w:rPr>
          <w:rFonts w:ascii="Times New Roman" w:eastAsia="Times New Roman" w:hAnsi="Times New Roman" w:cs="Times New Roman"/>
          <w:kern w:val="0"/>
          <w:sz w:val="28"/>
          <w:szCs w:val="24"/>
          <w:lang w:val="uk-UA" w:eastAsia="ru-RU"/>
        </w:rPr>
        <w:t xml:space="preserve">бсолютно-відносні майнові організаційно-господарські правовідносини </w:t>
      </w:r>
      <w:r w:rsidRPr="00092862">
        <w:rPr>
          <w:rFonts w:ascii="Times New Roman" w:eastAsia="Times New Roman" w:hAnsi="Times New Roman" w:cs="Times New Roman"/>
          <w:snapToGrid w:val="0"/>
          <w:kern w:val="0"/>
          <w:sz w:val="28"/>
          <w:szCs w:val="24"/>
          <w:lang w:val="uk-UA" w:eastAsia="ru-RU"/>
        </w:rPr>
        <w:t>є складними</w:t>
      </w:r>
      <w:r w:rsidRPr="00092862">
        <w:rPr>
          <w:rFonts w:ascii="Times New Roman" w:eastAsia="Times New Roman" w:hAnsi="Times New Roman" w:cs="Times New Roman"/>
          <w:kern w:val="0"/>
          <w:sz w:val="28"/>
          <w:szCs w:val="24"/>
          <w:lang w:val="uk-UA" w:eastAsia="ru-RU"/>
        </w:rPr>
        <w:t xml:space="preserve">, оскільки контрагентами суб’єктів господарювання у них виступають одночасно як невизначене коло </w:t>
      </w:r>
      <w:r w:rsidRPr="00092862">
        <w:rPr>
          <w:rFonts w:ascii="Times New Roman" w:eastAsia="Times New Roman" w:hAnsi="Times New Roman" w:cs="Times New Roman"/>
          <w:snapToGrid w:val="0"/>
          <w:kern w:val="0"/>
          <w:sz w:val="28"/>
          <w:szCs w:val="24"/>
          <w:lang w:val="uk-UA" w:eastAsia="ru-RU"/>
        </w:rPr>
        <w:t xml:space="preserve">суб’єктів </w:t>
      </w:r>
      <w:r w:rsidRPr="00092862">
        <w:rPr>
          <w:rFonts w:ascii="Times New Roman" w:eastAsia="Times New Roman" w:hAnsi="Times New Roman" w:cs="Times New Roman"/>
          <w:kern w:val="0"/>
          <w:sz w:val="28"/>
          <w:szCs w:val="24"/>
          <w:lang w:val="uk-UA" w:eastAsia="ru-RU"/>
        </w:rPr>
        <w:t>організаційно-господарських повноважень</w:t>
      </w:r>
      <w:r w:rsidRPr="00092862">
        <w:rPr>
          <w:rFonts w:ascii="Times New Roman" w:eastAsia="Times New Roman" w:hAnsi="Times New Roman" w:cs="Times New Roman"/>
          <w:snapToGrid w:val="0"/>
          <w:kern w:val="0"/>
          <w:sz w:val="28"/>
          <w:szCs w:val="24"/>
          <w:lang w:val="uk-UA" w:eastAsia="ru-RU"/>
        </w:rPr>
        <w:t>, так і власники, з якими ці су</w:t>
      </w:r>
      <w:r w:rsidRPr="00092862">
        <w:rPr>
          <w:rFonts w:ascii="Times New Roman" w:eastAsia="Times New Roman" w:hAnsi="Times New Roman" w:cs="Times New Roman"/>
          <w:kern w:val="0"/>
          <w:sz w:val="28"/>
          <w:szCs w:val="24"/>
          <w:lang w:val="uk-UA" w:eastAsia="ru-RU"/>
        </w:rPr>
        <w:t>б’єкти господарювання перебувають у відносних правовідносинах</w:t>
      </w:r>
      <w:r w:rsidRPr="00092862">
        <w:rPr>
          <w:rFonts w:ascii="Times New Roman" w:eastAsia="Times New Roman" w:hAnsi="Times New Roman" w:cs="Times New Roman"/>
          <w:snapToGrid w:val="0"/>
          <w:kern w:val="0"/>
          <w:sz w:val="28"/>
          <w:szCs w:val="24"/>
          <w:lang w:val="uk-UA" w:eastAsia="ru-RU"/>
        </w:rPr>
        <w:t xml:space="preserve">. У частині, яка опосередковує зв’язок суб’єкта з власником, дані правовідносини виступають як організаційно-господарські зобов’язання (ч. 2 ст. 176 ГК України).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Конкретизовано, що зміст абсолютних організаційно-господарських правовідносин з ведення власної господарської діяльності обумовлено правами та обов’язками абсолютного характеру суб’єкта господарювання. </w:t>
      </w:r>
      <w:r w:rsidRPr="00092862">
        <w:rPr>
          <w:rFonts w:ascii="Times New Roman" w:eastAsia="Times New Roman" w:hAnsi="Times New Roman" w:cs="Times New Roman"/>
          <w:snapToGrid w:val="0"/>
          <w:kern w:val="0"/>
          <w:sz w:val="28"/>
          <w:szCs w:val="24"/>
          <w:lang w:val="uk-UA" w:eastAsia="ru-RU"/>
        </w:rPr>
        <w:t xml:space="preserve">Будь-який орган виконавчої влади, місцевого самоврядування чи інший суб’єкт організаційно-господарських повноважень повинен </w:t>
      </w:r>
      <w:r w:rsidRPr="00092862">
        <w:rPr>
          <w:rFonts w:ascii="Times New Roman" w:eastAsia="Times New Roman" w:hAnsi="Times New Roman" w:cs="Times New Roman"/>
          <w:kern w:val="0"/>
          <w:sz w:val="28"/>
          <w:szCs w:val="24"/>
          <w:lang w:val="uk-UA" w:eastAsia="ru-RU"/>
        </w:rPr>
        <w:t xml:space="preserve">не перешкоджати </w:t>
      </w:r>
      <w:r w:rsidRPr="00092862">
        <w:rPr>
          <w:rFonts w:ascii="Times New Roman" w:eastAsia="Times New Roman" w:hAnsi="Times New Roman" w:cs="Times New Roman"/>
          <w:snapToGrid w:val="0"/>
          <w:kern w:val="0"/>
          <w:sz w:val="28"/>
          <w:szCs w:val="24"/>
          <w:lang w:val="uk-UA" w:eastAsia="ru-RU"/>
        </w:rPr>
        <w:t>суб’єктові господарювання</w:t>
      </w:r>
      <w:r w:rsidRPr="00092862">
        <w:rPr>
          <w:rFonts w:ascii="Times New Roman" w:eastAsia="Times New Roman" w:hAnsi="Times New Roman" w:cs="Times New Roman"/>
          <w:kern w:val="0"/>
          <w:sz w:val="28"/>
          <w:szCs w:val="24"/>
          <w:lang w:val="uk-UA" w:eastAsia="ru-RU"/>
        </w:rPr>
        <w:t xml:space="preserve"> в реалізації його прав. </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Запропоновано немайнові абсолютні організаційно-господарські правовідносини поділяти на такі: пов</w:t>
      </w:r>
      <w:r w:rsidRPr="00092862">
        <w:rPr>
          <w:rFonts w:ascii="Times New Roman" w:eastAsia="Times New Roman" w:hAnsi="Times New Roman" w:cs="Times New Roman"/>
          <w:kern w:val="0"/>
          <w:sz w:val="28"/>
          <w:szCs w:val="24"/>
          <w:lang w:val="uk-UA" w:eastAsia="ru-RU"/>
        </w:rPr>
        <w:t xml:space="preserve">’язані з охороною і захистом права інтелектуальної власності суб’єкта господарювання; </w:t>
      </w:r>
      <w:r w:rsidRPr="00092862">
        <w:rPr>
          <w:rFonts w:ascii="Times New Roman" w:eastAsia="Times New Roman" w:hAnsi="Times New Roman" w:cs="Times New Roman"/>
          <w:snapToGrid w:val="0"/>
          <w:kern w:val="0"/>
          <w:sz w:val="28"/>
          <w:szCs w:val="24"/>
          <w:lang w:val="uk-UA" w:eastAsia="ru-RU"/>
        </w:rPr>
        <w:t>пов</w:t>
      </w:r>
      <w:r w:rsidRPr="00092862">
        <w:rPr>
          <w:rFonts w:ascii="Times New Roman" w:eastAsia="Times New Roman" w:hAnsi="Times New Roman" w:cs="Times New Roman"/>
          <w:kern w:val="0"/>
          <w:sz w:val="28"/>
          <w:szCs w:val="24"/>
          <w:lang w:val="uk-UA" w:eastAsia="ru-RU"/>
        </w:rPr>
        <w:t xml:space="preserve">’язані з використанням </w:t>
      </w:r>
      <w:r w:rsidRPr="00092862">
        <w:rPr>
          <w:rFonts w:ascii="Times New Roman" w:eastAsia="Times New Roman" w:hAnsi="Times New Roman" w:cs="Times New Roman"/>
          <w:snapToGrid w:val="0"/>
          <w:kern w:val="0"/>
          <w:sz w:val="28"/>
          <w:szCs w:val="24"/>
          <w:lang w:val="uk-UA" w:eastAsia="ru-RU"/>
        </w:rPr>
        <w:t>об’єктів права інтелектуальної власності</w:t>
      </w:r>
      <w:r w:rsidRPr="00092862">
        <w:rPr>
          <w:rFonts w:ascii="Times New Roman" w:eastAsia="Times New Roman" w:hAnsi="Times New Roman" w:cs="Times New Roman"/>
          <w:kern w:val="0"/>
          <w:sz w:val="28"/>
          <w:szCs w:val="24"/>
          <w:lang w:val="uk-UA" w:eastAsia="ru-RU"/>
        </w:rPr>
        <w:t xml:space="preserve"> у господарській діяльності названого </w:t>
      </w:r>
      <w:r w:rsidRPr="00092862">
        <w:rPr>
          <w:rFonts w:ascii="Times New Roman" w:eastAsia="Times New Roman" w:hAnsi="Times New Roman" w:cs="Times New Roman"/>
          <w:snapToGrid w:val="0"/>
          <w:kern w:val="0"/>
          <w:sz w:val="28"/>
          <w:szCs w:val="24"/>
          <w:lang w:val="uk-UA" w:eastAsia="ru-RU"/>
        </w:rPr>
        <w:t>суб’єкта.</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 xml:space="preserve">Розділ 3. “Організаційно-господарські зобов’язання” </w:t>
      </w:r>
      <w:r w:rsidRPr="00092862">
        <w:rPr>
          <w:rFonts w:ascii="Times New Roman" w:eastAsia="Times New Roman" w:hAnsi="Times New Roman" w:cs="Times New Roman"/>
          <w:kern w:val="0"/>
          <w:sz w:val="28"/>
          <w:szCs w:val="24"/>
          <w:lang w:val="uk-UA" w:eastAsia="ru-RU"/>
        </w:rPr>
        <w:t>складається з чотирьох підрозділів.</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3.1. </w:t>
      </w:r>
      <w:r w:rsidRPr="00092862">
        <w:rPr>
          <w:rFonts w:ascii="Times New Roman" w:eastAsia="Times New Roman" w:hAnsi="Times New Roman" w:cs="Times New Roman"/>
          <w:i/>
          <w:kern w:val="0"/>
          <w:sz w:val="28"/>
          <w:szCs w:val="24"/>
          <w:lang w:val="uk-UA" w:eastAsia="ru-RU"/>
        </w:rPr>
        <w:t>“Поняття та ознаки організаційно-господарських зобов’язань”</w:t>
      </w:r>
      <w:r w:rsidRPr="00092862">
        <w:rPr>
          <w:rFonts w:ascii="Times New Roman" w:eastAsia="Times New Roman" w:hAnsi="Times New Roman" w:cs="Times New Roman"/>
          <w:kern w:val="0"/>
          <w:sz w:val="28"/>
          <w:szCs w:val="24"/>
          <w:lang w:val="uk-UA" w:eastAsia="ru-RU"/>
        </w:rPr>
        <w:t xml:space="preserve"> виявлено загальні та специфічні ознаки зазначених зобов’язань. Обґрунтовано, що загальними їх ознаками є відносний характер та особливий юридичний зв’язок між учасниками, суть якого полягає у наявності права вимоги в управненої сторони і відповідного обов’язку у сторони зобов’язаної. Специфічними ознаками цих зобов’язань є: специфічна сфера існування - процес регулювання господарської діяльності та управління нею, особливий суб’єктний склад - суб’єктові господарювання завжди протистоїть суб’єкт організаційно-господарських повноважень, управлінсько-господарський (організаційний) характері дій (утримання від дій), які є об’єктами зобов’язань. Підкреслено, що організаційно-господарським зобов’язанням притаманний організаційно-майновий характер в тій мірі, в якій вони опосередковують організацію процесу переміщення майна в економіці, оптимізують цей процес, надають йому цілеспрямований характер відповідно до цілей і завдань економічної (господарської) діяльності. Відзначено, що у сфері господарювання мають місце організаційні договори, які не володіють усіма переліченими ознаками організаційно-господарських зобов’язань, і тому не можуть бути визнані такими у розумінні ГК України.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3.2. </w:t>
      </w:r>
      <w:r w:rsidRPr="00092862">
        <w:rPr>
          <w:rFonts w:ascii="Times New Roman" w:eastAsia="Times New Roman" w:hAnsi="Times New Roman" w:cs="Times New Roman"/>
          <w:i/>
          <w:kern w:val="0"/>
          <w:sz w:val="28"/>
          <w:szCs w:val="24"/>
          <w:lang w:val="uk-UA" w:eastAsia="ru-RU"/>
        </w:rPr>
        <w:t>“Роль і місце організаційно-господарських зобов’язань у сучасній економіці”</w:t>
      </w:r>
      <w:r w:rsidRPr="00092862">
        <w:rPr>
          <w:rFonts w:ascii="Times New Roman" w:eastAsia="Times New Roman" w:hAnsi="Times New Roman" w:cs="Times New Roman"/>
          <w:b/>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з урахуванням виявлених вище ознак охарактеризовано окремі групи вказаних зобов’язань, у тому числі: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  зобов’язання, передбачені ч.ч. 2, 4 ст. 176 ГК України (зокрема, договірні і недоговірні зобов’язання у системах холдингових, національних або державних акціонерних компаній);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договірні організаційно-господарські зобов’язання (угоди про умови користування нафтогазоносними надрами, про розподіл продукції, концесійні угоди, угоди приватизації та оренди державного і комунального майна);</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  недоговірні організаційно-господарські </w:t>
      </w:r>
      <w:r w:rsidRPr="00092862">
        <w:rPr>
          <w:rFonts w:ascii="Times New Roman" w:eastAsia="Times New Roman" w:hAnsi="Times New Roman" w:cs="Times New Roman"/>
          <w:noProof/>
          <w:kern w:val="0"/>
          <w:sz w:val="28"/>
          <w:szCs w:val="24"/>
          <w:lang w:val="uk-UA" w:eastAsia="ru-RU"/>
        </w:rPr>
        <w:t>зобов’язання (</w:t>
      </w:r>
      <w:r w:rsidRPr="00092862">
        <w:rPr>
          <w:rFonts w:ascii="Times New Roman" w:eastAsia="Times New Roman" w:hAnsi="Times New Roman" w:cs="Times New Roman"/>
          <w:kern w:val="0"/>
          <w:sz w:val="28"/>
          <w:szCs w:val="24"/>
          <w:lang w:val="uk-UA" w:eastAsia="ru-RU"/>
        </w:rPr>
        <w:t>соціально-комунальні зобов’язання суб’єктів господарювання, врегульовані ч. 1 ст. 177 ГК України, зобов’язання з примусового поділу суб’єкта господарювання - монопольного утворення та ін).</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Обґрунтовано, що категорія організаційно-господарського зобов’язання відображає економіко-правове явище реального життя, коли суб’єкт організаційно-господарських повноважень, реалізуючи свою господарську компетенцію вступає у зобов’язальні правовідносини із суб’єктом господарювання. Специфіка такого зобов’язання обумовлена його спрямованістю на задоволення публічних інтересів, обов’язки і права сторін сформульовані або конкретизовані за їх участю і враховують публічний інтерес та інтерес суб’єкта господарювання. Ці обов’язки і права деталізуються відповідно до конкретної ситуації, реальних обставин їх виконання, що сприяє досягненню оптимального варіанту правомірної корисної поведінки і оптимальних позитивних результатів. Юридична форма господарського зобов’язання виступає способом оптимального здійснення певної організаційно-господарської (управлінсько-господарської) дії.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3.3. </w:t>
      </w:r>
      <w:r w:rsidRPr="00092862">
        <w:rPr>
          <w:rFonts w:ascii="Times New Roman" w:eastAsia="Times New Roman" w:hAnsi="Times New Roman" w:cs="Times New Roman"/>
          <w:i/>
          <w:kern w:val="0"/>
          <w:sz w:val="28"/>
          <w:szCs w:val="24"/>
          <w:lang w:val="uk-UA" w:eastAsia="ru-RU"/>
        </w:rPr>
        <w:t>“Виконання, зміна і припинення організаційно-господарських зобов’язань”</w:t>
      </w:r>
      <w:r w:rsidRPr="00092862">
        <w:rPr>
          <w:rFonts w:ascii="Times New Roman" w:eastAsia="Times New Roman" w:hAnsi="Times New Roman" w:cs="Times New Roman"/>
          <w:kern w:val="0"/>
          <w:sz w:val="28"/>
          <w:szCs w:val="24"/>
          <w:lang w:val="uk-UA" w:eastAsia="ru-RU"/>
        </w:rPr>
        <w:t xml:space="preserve"> аналізуються умови</w:t>
      </w:r>
      <w:r w:rsidRPr="00092862">
        <w:rPr>
          <w:rFonts w:ascii="Times New Roman" w:eastAsia="Times New Roman" w:hAnsi="Times New Roman" w:cs="Times New Roman"/>
          <w:snapToGrid w:val="0"/>
          <w:kern w:val="0"/>
          <w:sz w:val="28"/>
          <w:szCs w:val="24"/>
          <w:lang w:val="uk-UA" w:eastAsia="ru-RU"/>
        </w:rPr>
        <w:t xml:space="preserve"> належного виконання таких зобов’язань.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Підкреслено, що застосування окремих підстав припинення зобов’язань, передбачених ЦК України (передання відступного та ін.), щодо організаційно-господарських зобов’язань значно обмежене, але допустиме за умови, якщо вони не порушують права та інтереси інших осіб, публічні інтереси, або іншим чином не суперечать змісту і характеру зобов’язань.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Відзначено, що встановлені ГК України (ст. ст. 188, 206) правила розірвання сторонами </w:t>
      </w:r>
      <w:r w:rsidRPr="00092862">
        <w:rPr>
          <w:rFonts w:ascii="Times New Roman" w:eastAsia="Times New Roman" w:hAnsi="Times New Roman" w:cs="Times New Roman"/>
          <w:kern w:val="0"/>
          <w:sz w:val="28"/>
          <w:szCs w:val="24"/>
          <w:lang w:val="uk-UA" w:eastAsia="ru-RU"/>
        </w:rPr>
        <w:t>зобов’язань</w:t>
      </w:r>
      <w:r w:rsidRPr="00092862">
        <w:rPr>
          <w:rFonts w:ascii="Times New Roman" w:eastAsia="Times New Roman" w:hAnsi="Times New Roman" w:cs="Times New Roman"/>
          <w:snapToGrid w:val="0"/>
          <w:kern w:val="0"/>
          <w:sz w:val="28"/>
          <w:szCs w:val="24"/>
          <w:lang w:val="uk-UA" w:eastAsia="ru-RU"/>
        </w:rPr>
        <w:t xml:space="preserve"> стосуються і недоговірних організаційно-господарських зобов’язань, але лише тих</w:t>
      </w:r>
      <w:r w:rsidRPr="00092862">
        <w:rPr>
          <w:rFonts w:ascii="Times New Roman" w:eastAsia="Times New Roman" w:hAnsi="Times New Roman" w:cs="Times New Roman"/>
          <w:kern w:val="0"/>
          <w:sz w:val="28"/>
          <w:szCs w:val="24"/>
          <w:lang w:val="uk-UA" w:eastAsia="ru-RU"/>
        </w:rPr>
        <w:t xml:space="preserve">, що опосередковують реалізацію диспозитивних правових норм, і </w:t>
      </w:r>
      <w:r w:rsidRPr="00092862">
        <w:rPr>
          <w:rFonts w:ascii="Times New Roman" w:eastAsia="Times New Roman" w:hAnsi="Times New Roman" w:cs="Times New Roman"/>
          <w:snapToGrid w:val="0"/>
          <w:kern w:val="0"/>
          <w:sz w:val="28"/>
          <w:szCs w:val="24"/>
          <w:lang w:val="uk-UA" w:eastAsia="ru-RU"/>
        </w:rPr>
        <w:t xml:space="preserve">не можуть бути поширені щодо </w:t>
      </w:r>
      <w:r w:rsidRPr="00092862">
        <w:rPr>
          <w:rFonts w:ascii="Times New Roman" w:eastAsia="Times New Roman" w:hAnsi="Times New Roman" w:cs="Times New Roman"/>
          <w:kern w:val="0"/>
          <w:sz w:val="28"/>
          <w:szCs w:val="24"/>
          <w:lang w:val="uk-UA" w:eastAsia="ru-RU"/>
        </w:rPr>
        <w:t>зобов’язань, які виникають із закону, акту управління господарською діяльністю чи іншої підстави, в силу якої вони є обов’язковими до виконання зобов’язаною стороною.</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Встановлено, що п</w:t>
      </w:r>
      <w:r w:rsidRPr="00092862">
        <w:rPr>
          <w:rFonts w:ascii="Times New Roman" w:eastAsia="Times New Roman" w:hAnsi="Times New Roman" w:cs="Times New Roman"/>
          <w:kern w:val="0"/>
          <w:sz w:val="28"/>
          <w:szCs w:val="24"/>
          <w:lang w:val="uk-UA" w:eastAsia="ru-RU"/>
        </w:rPr>
        <w:t xml:space="preserve">орядок і умови виконання, зміни і припинення господарських зобов’язань у законодавстві не відображають у достатній мірі особливості зобов’язань організаційно-господарських, і потребують подальшої теоретичної розробки з метою вдосконалення </w:t>
      </w:r>
      <w:r w:rsidRPr="00092862">
        <w:rPr>
          <w:rFonts w:ascii="Times New Roman" w:eastAsia="Times New Roman" w:hAnsi="Times New Roman" w:cs="Times New Roman"/>
          <w:snapToGrid w:val="0"/>
          <w:kern w:val="0"/>
          <w:sz w:val="28"/>
          <w:szCs w:val="24"/>
          <w:lang w:val="uk-UA" w:eastAsia="ru-RU"/>
        </w:rPr>
        <w:t>законодавства.</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3.4. </w:t>
      </w:r>
      <w:r w:rsidRPr="00092862">
        <w:rPr>
          <w:rFonts w:ascii="Times New Roman" w:eastAsia="Times New Roman" w:hAnsi="Times New Roman" w:cs="Times New Roman"/>
          <w:i/>
          <w:kern w:val="0"/>
          <w:sz w:val="28"/>
          <w:szCs w:val="24"/>
          <w:lang w:val="uk-UA" w:eastAsia="ru-RU"/>
        </w:rPr>
        <w:t>“Забезпечення виконання організаційно-господарських зобов’язань”</w:t>
      </w:r>
      <w:r w:rsidRPr="00092862">
        <w:rPr>
          <w:rFonts w:ascii="Times New Roman" w:eastAsia="Times New Roman" w:hAnsi="Times New Roman" w:cs="Times New Roman"/>
          <w:kern w:val="0"/>
          <w:sz w:val="28"/>
          <w:szCs w:val="24"/>
          <w:lang w:val="uk-UA" w:eastAsia="ru-RU"/>
        </w:rPr>
        <w:t xml:space="preserve"> охарактеризовано</w:t>
      </w:r>
      <w:r w:rsidRPr="00092862">
        <w:rPr>
          <w:rFonts w:ascii="Times New Roman" w:eastAsia="Times New Roman" w:hAnsi="Times New Roman" w:cs="Times New Roman"/>
          <w:b/>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чотири групи засобів забезпечення</w:t>
      </w:r>
      <w:r w:rsidRPr="00092862">
        <w:rPr>
          <w:rFonts w:ascii="Times New Roman" w:eastAsia="Times New Roman" w:hAnsi="Times New Roman" w:cs="Times New Roman"/>
          <w:kern w:val="0"/>
          <w:sz w:val="28"/>
          <w:szCs w:val="24"/>
          <w:lang w:val="uk-UA" w:eastAsia="ru-RU"/>
        </w:rPr>
        <w:t xml:space="preserve"> виконання таких зобов’язань</w:t>
      </w:r>
      <w:r w:rsidRPr="00092862">
        <w:rPr>
          <w:rFonts w:ascii="Times New Roman" w:eastAsia="Times New Roman" w:hAnsi="Times New Roman" w:cs="Times New Roman"/>
          <w:snapToGrid w:val="0"/>
          <w:kern w:val="0"/>
          <w:sz w:val="28"/>
          <w:szCs w:val="24"/>
          <w:lang w:val="uk-UA" w:eastAsia="ru-RU"/>
        </w:rPr>
        <w:t>: заходи захисту прав учасників господарських відносин; заходи відповідальності вказаних учасників; види забезпечення, які звичайно застосовуються у діловому обігу</w:t>
      </w:r>
      <w:r w:rsidRPr="00092862">
        <w:rPr>
          <w:rFonts w:ascii="Times New Roman" w:eastAsia="Times New Roman" w:hAnsi="Times New Roman" w:cs="Times New Roman"/>
          <w:kern w:val="0"/>
          <w:sz w:val="28"/>
          <w:szCs w:val="24"/>
          <w:lang w:val="uk-UA" w:eastAsia="ru-RU"/>
        </w:rPr>
        <w:t>; специфічні господарсько-правові засоби</w:t>
      </w:r>
      <w:r w:rsidRPr="00092862">
        <w:rPr>
          <w:rFonts w:ascii="Times New Roman" w:eastAsia="Times New Roman" w:hAnsi="Times New Roman" w:cs="Times New Roman"/>
          <w:snapToGrid w:val="0"/>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Відзначено, що відшкодування збитків</w:t>
      </w:r>
      <w:r w:rsidRPr="00092862">
        <w:rPr>
          <w:rFonts w:ascii="Times New Roman" w:eastAsia="Times New Roman" w:hAnsi="Times New Roman" w:cs="Times New Roman"/>
          <w:noProof/>
          <w:kern w:val="0"/>
          <w:sz w:val="28"/>
          <w:szCs w:val="24"/>
          <w:lang w:val="uk-UA" w:eastAsia="ru-RU"/>
        </w:rPr>
        <w:t xml:space="preserve"> і застосування штрафних санкцій може бути застосовано до будь-якого з учасників договірних або недоговірних </w:t>
      </w:r>
      <w:r w:rsidRPr="00092862">
        <w:rPr>
          <w:rFonts w:ascii="Times New Roman" w:eastAsia="Times New Roman" w:hAnsi="Times New Roman" w:cs="Times New Roman"/>
          <w:kern w:val="0"/>
          <w:sz w:val="28"/>
          <w:szCs w:val="24"/>
          <w:lang w:val="uk-UA" w:eastAsia="ru-RU"/>
        </w:rPr>
        <w:t>організаційно-господарських</w:t>
      </w:r>
      <w:r w:rsidRPr="00092862">
        <w:rPr>
          <w:rFonts w:ascii="Times New Roman" w:eastAsia="Times New Roman" w:hAnsi="Times New Roman" w:cs="Times New Roman"/>
          <w:noProof/>
          <w:kern w:val="0"/>
          <w:sz w:val="28"/>
          <w:szCs w:val="24"/>
          <w:lang w:val="uk-UA" w:eastAsia="ru-RU"/>
        </w:rPr>
        <w:t xml:space="preserve"> зобов’язань. </w:t>
      </w:r>
      <w:r w:rsidRPr="00092862">
        <w:rPr>
          <w:rFonts w:ascii="Times New Roman" w:eastAsia="Times New Roman" w:hAnsi="Times New Roman" w:cs="Times New Roman"/>
          <w:kern w:val="0"/>
          <w:sz w:val="28"/>
          <w:szCs w:val="24"/>
          <w:lang w:val="uk-UA" w:eastAsia="ru-RU"/>
        </w:rPr>
        <w:t xml:space="preserve">З </w:t>
      </w:r>
      <w:r w:rsidRPr="00092862">
        <w:rPr>
          <w:rFonts w:ascii="Times New Roman" w:eastAsia="Times New Roman" w:hAnsi="Times New Roman" w:cs="Times New Roman"/>
          <w:noProof/>
          <w:kern w:val="0"/>
          <w:sz w:val="28"/>
          <w:szCs w:val="24"/>
          <w:lang w:val="uk-UA" w:eastAsia="ru-RU"/>
        </w:rPr>
        <w:t>метою уніфікації</w:t>
      </w:r>
      <w:r w:rsidRPr="00092862">
        <w:rPr>
          <w:rFonts w:ascii="Times New Roman" w:eastAsia="Times New Roman" w:hAnsi="Times New Roman" w:cs="Times New Roman"/>
          <w:kern w:val="0"/>
          <w:sz w:val="28"/>
          <w:szCs w:val="24"/>
          <w:lang w:val="uk-UA" w:eastAsia="ru-RU"/>
        </w:rPr>
        <w:t xml:space="preserve"> штрафних санкцій </w:t>
      </w:r>
      <w:r w:rsidRPr="00092862">
        <w:rPr>
          <w:rFonts w:ascii="Times New Roman" w:eastAsia="Times New Roman" w:hAnsi="Times New Roman" w:cs="Times New Roman"/>
          <w:noProof/>
          <w:kern w:val="0"/>
          <w:sz w:val="28"/>
          <w:szCs w:val="24"/>
          <w:lang w:val="uk-UA" w:eastAsia="ru-RU"/>
        </w:rPr>
        <w:t xml:space="preserve">та підвищення їх ролі як засобу забезпечення </w:t>
      </w:r>
      <w:r w:rsidRPr="00092862">
        <w:rPr>
          <w:rFonts w:ascii="Times New Roman" w:eastAsia="Times New Roman" w:hAnsi="Times New Roman" w:cs="Times New Roman"/>
          <w:kern w:val="0"/>
          <w:sz w:val="28"/>
          <w:szCs w:val="24"/>
          <w:lang w:val="uk-UA" w:eastAsia="ru-RU"/>
        </w:rPr>
        <w:t xml:space="preserve">договірних </w:t>
      </w:r>
      <w:r w:rsidRPr="00092862">
        <w:rPr>
          <w:rFonts w:ascii="Times New Roman" w:eastAsia="Times New Roman" w:hAnsi="Times New Roman" w:cs="Times New Roman"/>
          <w:noProof/>
          <w:kern w:val="0"/>
          <w:sz w:val="28"/>
          <w:szCs w:val="24"/>
          <w:lang w:val="uk-UA" w:eastAsia="ru-RU"/>
        </w:rPr>
        <w:t xml:space="preserve">зобов’язань обґрунтовані і сформульовані пропозиції доповнення </w:t>
      </w:r>
      <w:r w:rsidRPr="00092862">
        <w:rPr>
          <w:rFonts w:ascii="Times New Roman" w:eastAsia="Times New Roman" w:hAnsi="Times New Roman" w:cs="Times New Roman"/>
          <w:kern w:val="0"/>
          <w:sz w:val="28"/>
          <w:szCs w:val="24"/>
          <w:lang w:val="uk-UA" w:eastAsia="ru-RU"/>
        </w:rPr>
        <w:t xml:space="preserve">ч. 2 ст. 231 ГК </w:t>
      </w:r>
      <w:r w:rsidRPr="00092862">
        <w:rPr>
          <w:rFonts w:ascii="Times New Roman" w:eastAsia="Times New Roman" w:hAnsi="Times New Roman" w:cs="Times New Roman"/>
          <w:noProof/>
          <w:kern w:val="0"/>
          <w:sz w:val="28"/>
          <w:szCs w:val="24"/>
          <w:lang w:val="uk-UA" w:eastAsia="ru-RU"/>
        </w:rPr>
        <w:t>України</w:t>
      </w:r>
      <w:r w:rsidRPr="00092862">
        <w:rPr>
          <w:rFonts w:ascii="Times New Roman" w:eastAsia="Times New Roman" w:hAnsi="Times New Roman" w:cs="Times New Roman"/>
          <w:snapToGrid w:val="0"/>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noProof/>
          <w:kern w:val="0"/>
          <w:sz w:val="28"/>
          <w:szCs w:val="24"/>
          <w:lang w:val="uk-UA" w:eastAsia="ru-RU"/>
        </w:rPr>
        <w:t>Оперативно-господарські санкції можуть бути засобом з</w:t>
      </w:r>
      <w:r w:rsidRPr="00092862">
        <w:rPr>
          <w:rFonts w:ascii="Times New Roman" w:eastAsia="Times New Roman" w:hAnsi="Times New Roman" w:cs="Times New Roman"/>
          <w:kern w:val="0"/>
          <w:sz w:val="28"/>
          <w:szCs w:val="24"/>
          <w:lang w:val="uk-UA" w:eastAsia="ru-RU"/>
        </w:rPr>
        <w:t xml:space="preserve">абезпечення </w:t>
      </w:r>
      <w:r w:rsidRPr="00092862">
        <w:rPr>
          <w:rFonts w:ascii="Times New Roman" w:eastAsia="Times New Roman" w:hAnsi="Times New Roman" w:cs="Times New Roman"/>
          <w:noProof/>
          <w:kern w:val="0"/>
          <w:sz w:val="28"/>
          <w:szCs w:val="24"/>
          <w:lang w:val="uk-UA" w:eastAsia="ru-RU"/>
        </w:rPr>
        <w:t xml:space="preserve">лише договірних </w:t>
      </w:r>
      <w:r w:rsidRPr="00092862">
        <w:rPr>
          <w:rFonts w:ascii="Times New Roman" w:eastAsia="Times New Roman" w:hAnsi="Times New Roman" w:cs="Times New Roman"/>
          <w:kern w:val="0"/>
          <w:sz w:val="28"/>
          <w:szCs w:val="24"/>
          <w:lang w:val="uk-UA" w:eastAsia="ru-RU"/>
        </w:rPr>
        <w:t xml:space="preserve">організаційно-господарських зобов’язань. Відзначено також встановлені законодавством </w:t>
      </w:r>
      <w:r w:rsidRPr="00092862">
        <w:rPr>
          <w:rFonts w:ascii="Times New Roman" w:eastAsia="Times New Roman" w:hAnsi="Times New Roman" w:cs="Times New Roman"/>
          <w:noProof/>
          <w:kern w:val="0"/>
          <w:sz w:val="28"/>
          <w:szCs w:val="24"/>
          <w:lang w:val="uk-UA" w:eastAsia="ru-RU"/>
        </w:rPr>
        <w:t>заходи оперативного впливу на правопорушників, що використовуються самими сторонами зобов’язання в односторонньому порядку</w:t>
      </w:r>
      <w:r w:rsidRPr="00092862">
        <w:rPr>
          <w:rFonts w:ascii="Times New Roman" w:eastAsia="Times New Roman" w:hAnsi="Times New Roman" w:cs="Times New Roman"/>
          <w:kern w:val="0"/>
          <w:sz w:val="28"/>
          <w:szCs w:val="24"/>
          <w:lang w:val="uk-UA" w:eastAsia="ru-RU"/>
        </w:rPr>
        <w:t xml:space="preserve"> (з</w:t>
      </w:r>
      <w:r w:rsidRPr="00092862">
        <w:rPr>
          <w:rFonts w:ascii="Times New Roman" w:eastAsia="Times New Roman" w:hAnsi="Times New Roman" w:cs="Times New Roman"/>
          <w:noProof/>
          <w:kern w:val="0"/>
          <w:sz w:val="28"/>
          <w:szCs w:val="24"/>
          <w:lang w:val="uk-UA" w:eastAsia="ru-RU"/>
        </w:rPr>
        <w:t>алишення державним реєстратором без розгляду документів, які подані з порушеннями,</w:t>
      </w:r>
      <w:r w:rsidRPr="00092862">
        <w:rPr>
          <w:rFonts w:ascii="Times New Roman" w:eastAsia="Times New Roman" w:hAnsi="Times New Roman" w:cs="Times New Roman"/>
          <w:kern w:val="0"/>
          <w:sz w:val="28"/>
          <w:szCs w:val="24"/>
          <w:lang w:val="uk-UA" w:eastAsia="ru-RU"/>
        </w:rPr>
        <w:t xml:space="preserve"> в</w:t>
      </w:r>
      <w:r w:rsidRPr="00092862">
        <w:rPr>
          <w:rFonts w:ascii="Times New Roman" w:eastAsia="Times New Roman" w:hAnsi="Times New Roman" w:cs="Times New Roman"/>
          <w:noProof/>
          <w:kern w:val="0"/>
          <w:sz w:val="28"/>
          <w:szCs w:val="24"/>
          <w:lang w:val="uk-UA" w:eastAsia="ru-RU"/>
        </w:rPr>
        <w:t>ідмова Мінприроди у наданні спеціального дозволу на користування надрами</w:t>
      </w:r>
      <w:r w:rsidRPr="00092862">
        <w:rPr>
          <w:rFonts w:ascii="Times New Roman" w:eastAsia="Times New Roman" w:hAnsi="Times New Roman" w:cs="Times New Roman"/>
          <w:kern w:val="0"/>
          <w:sz w:val="28"/>
          <w:szCs w:val="24"/>
          <w:lang w:val="uk-UA" w:eastAsia="ru-RU"/>
        </w:rPr>
        <w:t xml:space="preserve"> за наявності відповідних підстав </w:t>
      </w:r>
      <w:r w:rsidRPr="00092862">
        <w:rPr>
          <w:rFonts w:ascii="Times New Roman" w:eastAsia="Times New Roman" w:hAnsi="Times New Roman" w:cs="Times New Roman"/>
          <w:noProof/>
          <w:kern w:val="0"/>
          <w:sz w:val="28"/>
          <w:szCs w:val="24"/>
          <w:lang w:val="uk-UA" w:eastAsia="ru-RU"/>
        </w:rPr>
        <w:t xml:space="preserve">тощо). Підкреслено, що ці заходи не є </w:t>
      </w:r>
      <w:r w:rsidRPr="00092862">
        <w:rPr>
          <w:rFonts w:ascii="Times New Roman" w:eastAsia="Times New Roman" w:hAnsi="Times New Roman" w:cs="Times New Roman"/>
          <w:snapToGrid w:val="0"/>
          <w:kern w:val="0"/>
          <w:sz w:val="28"/>
          <w:szCs w:val="24"/>
          <w:lang w:val="uk-UA" w:eastAsia="ru-RU"/>
        </w:rPr>
        <w:t xml:space="preserve">оперативно-господарськими санкціями, але мають змістовну схожість з ними і використовуються як </w:t>
      </w:r>
      <w:r w:rsidRPr="00092862">
        <w:rPr>
          <w:rFonts w:ascii="Times New Roman" w:eastAsia="Times New Roman" w:hAnsi="Times New Roman" w:cs="Times New Roman"/>
          <w:noProof/>
          <w:kern w:val="0"/>
          <w:sz w:val="28"/>
          <w:szCs w:val="24"/>
          <w:lang w:val="uk-UA" w:eastAsia="ru-RU"/>
        </w:rPr>
        <w:t xml:space="preserve">засоби забезпечення виконання </w:t>
      </w:r>
      <w:r w:rsidRPr="00092862">
        <w:rPr>
          <w:rFonts w:ascii="Times New Roman" w:eastAsia="Times New Roman" w:hAnsi="Times New Roman" w:cs="Times New Roman"/>
          <w:kern w:val="0"/>
          <w:sz w:val="28"/>
          <w:szCs w:val="24"/>
          <w:lang w:val="uk-UA" w:eastAsia="ru-RU"/>
        </w:rPr>
        <w:t xml:space="preserve">організаційно-господарських зобов’язань. </w:t>
      </w:r>
      <w:r w:rsidRPr="00092862">
        <w:rPr>
          <w:rFonts w:ascii="Times New Roman" w:eastAsia="Times New Roman" w:hAnsi="Times New Roman" w:cs="Times New Roman"/>
          <w:noProof/>
          <w:kern w:val="0"/>
          <w:sz w:val="28"/>
          <w:szCs w:val="24"/>
          <w:lang w:val="uk-UA" w:eastAsia="ru-RU"/>
        </w:rPr>
        <w:t xml:space="preserve">Обґрунтовано внесення змін до </w:t>
      </w:r>
      <w:r w:rsidRPr="00092862">
        <w:rPr>
          <w:rFonts w:ascii="Times New Roman" w:eastAsia="Times New Roman" w:hAnsi="Times New Roman" w:cs="Times New Roman"/>
          <w:kern w:val="0"/>
          <w:sz w:val="28"/>
          <w:szCs w:val="24"/>
          <w:lang w:val="uk-UA" w:eastAsia="ru-RU"/>
        </w:rPr>
        <w:t xml:space="preserve">Типового договору оренди цілісного майнового комплексу державного підприємства (структурного підрозділу підприємства), які надаватимуть </w:t>
      </w:r>
      <w:r w:rsidRPr="00092862">
        <w:rPr>
          <w:rFonts w:ascii="Times New Roman" w:eastAsia="Times New Roman" w:hAnsi="Times New Roman" w:cs="Times New Roman"/>
          <w:noProof/>
          <w:kern w:val="0"/>
          <w:sz w:val="28"/>
          <w:szCs w:val="24"/>
          <w:lang w:val="uk-UA" w:eastAsia="ru-RU"/>
        </w:rPr>
        <w:t>сторонам такого договору можливість встановлення оперативно-господарських санкцій</w:t>
      </w:r>
      <w:r w:rsidRPr="00092862">
        <w:rPr>
          <w:rFonts w:ascii="Times New Roman" w:eastAsia="Times New Roman" w:hAnsi="Times New Roman" w:cs="Times New Roman"/>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Наголошується, що а</w:t>
      </w:r>
      <w:r w:rsidRPr="00092862">
        <w:rPr>
          <w:rFonts w:ascii="Times New Roman" w:eastAsia="Times New Roman" w:hAnsi="Times New Roman" w:cs="Times New Roman"/>
          <w:noProof/>
          <w:kern w:val="0"/>
          <w:sz w:val="28"/>
          <w:szCs w:val="24"/>
          <w:lang w:val="uk-UA" w:eastAsia="ru-RU"/>
        </w:rPr>
        <w:t>дміністративно-господарські санкції як засоби з</w:t>
      </w:r>
      <w:r w:rsidRPr="00092862">
        <w:rPr>
          <w:rFonts w:ascii="Times New Roman" w:eastAsia="Times New Roman" w:hAnsi="Times New Roman" w:cs="Times New Roman"/>
          <w:kern w:val="0"/>
          <w:sz w:val="28"/>
          <w:szCs w:val="24"/>
          <w:lang w:val="uk-UA" w:eastAsia="ru-RU"/>
        </w:rPr>
        <w:t>абезпечення виконання організаційно-господарських зобов’язань</w:t>
      </w:r>
      <w:r w:rsidRPr="00092862">
        <w:rPr>
          <w:rFonts w:ascii="Times New Roman" w:eastAsia="Times New Roman" w:hAnsi="Times New Roman" w:cs="Times New Roman"/>
          <w:noProof/>
          <w:kern w:val="0"/>
          <w:sz w:val="28"/>
          <w:szCs w:val="24"/>
          <w:lang w:val="uk-UA" w:eastAsia="ru-RU"/>
        </w:rPr>
        <w:t xml:space="preserve"> в найбільшій мірі адекватні вказаним </w:t>
      </w:r>
      <w:r w:rsidRPr="00092862">
        <w:rPr>
          <w:rFonts w:ascii="Times New Roman" w:eastAsia="Times New Roman" w:hAnsi="Times New Roman" w:cs="Times New Roman"/>
          <w:kern w:val="0"/>
          <w:sz w:val="28"/>
          <w:szCs w:val="24"/>
          <w:lang w:val="uk-UA" w:eastAsia="ru-RU"/>
        </w:rPr>
        <w:t xml:space="preserve">зобов’язанням. </w:t>
      </w:r>
      <w:r w:rsidRPr="00092862">
        <w:rPr>
          <w:rFonts w:ascii="Times New Roman" w:eastAsia="Times New Roman" w:hAnsi="Times New Roman" w:cs="Times New Roman"/>
          <w:noProof/>
          <w:kern w:val="0"/>
          <w:sz w:val="28"/>
          <w:szCs w:val="24"/>
          <w:lang w:val="uk-UA" w:eastAsia="ru-RU"/>
        </w:rPr>
        <w:t>З</w:t>
      </w:r>
      <w:r w:rsidRPr="00092862">
        <w:rPr>
          <w:rFonts w:ascii="Times New Roman" w:eastAsia="Times New Roman" w:hAnsi="Times New Roman" w:cs="Times New Roman"/>
          <w:snapToGrid w:val="0"/>
          <w:kern w:val="0"/>
          <w:sz w:val="28"/>
          <w:szCs w:val="24"/>
          <w:lang w:val="uk-UA" w:eastAsia="ru-RU"/>
        </w:rPr>
        <w:t xml:space="preserve">астосовуються вони для забезпечення, як правило, недоговірних </w:t>
      </w:r>
      <w:r w:rsidRPr="00092862">
        <w:rPr>
          <w:rFonts w:ascii="Times New Roman" w:eastAsia="Times New Roman" w:hAnsi="Times New Roman" w:cs="Times New Roman"/>
          <w:kern w:val="0"/>
          <w:sz w:val="28"/>
          <w:szCs w:val="24"/>
          <w:lang w:val="uk-UA" w:eastAsia="ru-RU"/>
        </w:rPr>
        <w:t>зобов</w:t>
      </w:r>
      <w:r w:rsidRPr="00092862">
        <w:rPr>
          <w:rFonts w:ascii="Times New Roman" w:eastAsia="Times New Roman" w:hAnsi="Times New Roman" w:cs="Times New Roman"/>
          <w:snapToGrid w:val="0"/>
          <w:kern w:val="0"/>
          <w:sz w:val="28"/>
          <w:szCs w:val="24"/>
          <w:lang w:val="uk-UA" w:eastAsia="ru-RU"/>
        </w:rPr>
        <w:t>’язань</w:t>
      </w:r>
      <w:r w:rsidRPr="00092862">
        <w:rPr>
          <w:rFonts w:ascii="Times New Roman" w:eastAsia="Times New Roman" w:hAnsi="Times New Roman" w:cs="Times New Roman"/>
          <w:kern w:val="0"/>
          <w:sz w:val="28"/>
          <w:szCs w:val="24"/>
          <w:lang w:val="uk-UA" w:eastAsia="ru-RU"/>
        </w:rPr>
        <w:t>, хоча</w:t>
      </w:r>
      <w:r w:rsidRPr="00092862">
        <w:rPr>
          <w:rFonts w:ascii="Times New Roman" w:eastAsia="Times New Roman" w:hAnsi="Times New Roman" w:cs="Times New Roman"/>
          <w:snapToGrid w:val="0"/>
          <w:kern w:val="0"/>
          <w:sz w:val="28"/>
          <w:szCs w:val="24"/>
          <w:lang w:val="uk-UA" w:eastAsia="ru-RU"/>
        </w:rPr>
        <w:t xml:space="preserve"> має місце використання їх і у</w:t>
      </w:r>
      <w:r w:rsidRPr="00092862">
        <w:rPr>
          <w:rFonts w:ascii="Times New Roman" w:eastAsia="Times New Roman" w:hAnsi="Times New Roman" w:cs="Times New Roman"/>
          <w:kern w:val="0"/>
          <w:sz w:val="28"/>
          <w:szCs w:val="24"/>
          <w:lang w:val="uk-UA" w:eastAsia="ru-RU"/>
        </w:rPr>
        <w:t xml:space="preserve"> договірних (угоди про умови користування нафтогазоносними надрами тощо).</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noProof/>
          <w:kern w:val="0"/>
          <w:sz w:val="28"/>
          <w:szCs w:val="24"/>
          <w:lang w:val="uk-UA" w:eastAsia="ru-RU"/>
        </w:rPr>
        <w:t>Відзначена прийнятність використання поруки і застави як засобів забезпечення недоговірних організаційно-господарських зобов’язань.</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 xml:space="preserve">Розділ 4. “Організаційно-господарські правовідносини, пов’язані з утворенням суб’єктів господарювання і регулюванням функціональних видів господарської діяльності” </w:t>
      </w:r>
      <w:r w:rsidRPr="00092862">
        <w:rPr>
          <w:rFonts w:ascii="Times New Roman" w:eastAsia="Times New Roman" w:hAnsi="Times New Roman" w:cs="Times New Roman"/>
          <w:kern w:val="0"/>
          <w:sz w:val="28"/>
          <w:szCs w:val="24"/>
          <w:lang w:val="uk-UA" w:eastAsia="ru-RU"/>
        </w:rPr>
        <w:t>складається з п’яти підрозділів.</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підрозділі 4.1.</w:t>
      </w:r>
      <w:r w:rsidRPr="00092862">
        <w:rPr>
          <w:rFonts w:ascii="Times New Roman" w:eastAsia="Times New Roman" w:hAnsi="Times New Roman" w:cs="Times New Roman"/>
          <w:i/>
          <w:kern w:val="0"/>
          <w:sz w:val="28"/>
          <w:szCs w:val="24"/>
          <w:lang w:val="uk-UA" w:eastAsia="ru-RU"/>
        </w:rPr>
        <w:t xml:space="preserve"> “Організаційно-господарські правовідносини, пов’язані з утворенням і легалізацією суб’єктів господарювання”</w:t>
      </w:r>
      <w:r w:rsidRPr="00092862">
        <w:rPr>
          <w:rFonts w:ascii="Times New Roman" w:eastAsia="Times New Roman" w:hAnsi="Times New Roman" w:cs="Times New Roman"/>
          <w:kern w:val="0"/>
          <w:sz w:val="28"/>
          <w:szCs w:val="24"/>
          <w:lang w:val="uk-UA" w:eastAsia="ru-RU"/>
        </w:rPr>
        <w:t xml:space="preserve"> відзначено, що при утворенні суб’єкта господарювання його</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власники (засновники) реалізують належні їм відповідні абсолютні права через абсолютні організаційно-господарські правовідносини, які є одним з різновидів відповідних правовідносин з ведення власної господарської діяльності. Ц</w:t>
      </w:r>
      <w:r w:rsidRPr="00092862">
        <w:rPr>
          <w:rFonts w:ascii="Times New Roman" w:eastAsia="Times New Roman" w:hAnsi="Times New Roman" w:cs="Times New Roman"/>
          <w:snapToGrid w:val="0"/>
          <w:kern w:val="0"/>
          <w:sz w:val="28"/>
          <w:szCs w:val="24"/>
          <w:lang w:val="uk-UA" w:eastAsia="ru-RU"/>
        </w:rPr>
        <w:t>і пр</w:t>
      </w:r>
      <w:r w:rsidRPr="00092862">
        <w:rPr>
          <w:rFonts w:ascii="Times New Roman" w:eastAsia="Times New Roman" w:hAnsi="Times New Roman" w:cs="Times New Roman"/>
          <w:kern w:val="0"/>
          <w:sz w:val="28"/>
          <w:szCs w:val="24"/>
          <w:lang w:val="uk-UA" w:eastAsia="ru-RU"/>
        </w:rPr>
        <w:t>авовідносини відносно нетривалі, за нормальних умов вони припиняються і перетворюються у відносні з подачею документів для державної реєстрації суб’єкта.</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Обґрунтовано, що відносини, які виникають при проведенні державної реєстрації суб’єкта господарювання, опосередковуються організаційно-господарськими зобов’язаннями. Такими ж зобов’язаннями опосередковуються й інші наступні елементи легалізації суб’єктів господарювання – ліцензування і патентування окремих видів господарської (підприємницької) діяльності, </w:t>
      </w:r>
      <w:r w:rsidRPr="00092862">
        <w:rPr>
          <w:rFonts w:ascii="Times New Roman" w:eastAsia="Times New Roman" w:hAnsi="Times New Roman" w:cs="Times New Roman"/>
          <w:snapToGrid w:val="0"/>
          <w:kern w:val="0"/>
          <w:sz w:val="28"/>
          <w:szCs w:val="24"/>
          <w:lang w:val="uk-UA" w:eastAsia="ru-RU"/>
        </w:rPr>
        <w:t xml:space="preserve">отримання </w:t>
      </w:r>
      <w:r w:rsidRPr="00092862">
        <w:rPr>
          <w:rFonts w:ascii="Times New Roman" w:eastAsia="Times New Roman" w:hAnsi="Times New Roman" w:cs="Times New Roman"/>
          <w:noProof/>
          <w:kern w:val="0"/>
          <w:sz w:val="28"/>
          <w:szCs w:val="24"/>
          <w:lang w:val="uk-UA" w:eastAsia="ru-RU"/>
        </w:rPr>
        <w:t xml:space="preserve">документів дозвільного характеру, </w:t>
      </w:r>
      <w:r w:rsidRPr="00092862">
        <w:rPr>
          <w:rFonts w:ascii="Times New Roman" w:eastAsia="Times New Roman" w:hAnsi="Times New Roman" w:cs="Times New Roman"/>
          <w:snapToGrid w:val="0"/>
          <w:kern w:val="0"/>
          <w:sz w:val="28"/>
          <w:szCs w:val="24"/>
          <w:lang w:val="uk-UA" w:eastAsia="ru-RU"/>
        </w:rPr>
        <w:t>реєстрація в органах пенсійного фонду, у податкових, митних та інших органах тощо</w:t>
      </w:r>
      <w:r w:rsidRPr="00092862">
        <w:rPr>
          <w:rFonts w:ascii="Times New Roman" w:eastAsia="Times New Roman" w:hAnsi="Times New Roman" w:cs="Times New Roman"/>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За критерієм безпосереднього об’єкта серед організаційно-господарських зобов’язань з ліцензування господарської діяльності виділено такі основні складові зобов’язання: з видачі ліцензії, з </w:t>
      </w:r>
      <w:r w:rsidRPr="00092862">
        <w:rPr>
          <w:rFonts w:ascii="Times New Roman" w:eastAsia="Times New Roman" w:hAnsi="Times New Roman" w:cs="Times New Roman"/>
          <w:snapToGrid w:val="0"/>
          <w:kern w:val="0"/>
          <w:sz w:val="28"/>
          <w:szCs w:val="24"/>
          <w:lang w:val="uk-UA" w:eastAsia="ru-RU"/>
        </w:rPr>
        <w:t>проведення конкурсу на отримання ліцензії у встановлених випадках,</w:t>
      </w:r>
      <w:r w:rsidRPr="00092862">
        <w:rPr>
          <w:rFonts w:ascii="Times New Roman" w:eastAsia="Times New Roman" w:hAnsi="Times New Roman" w:cs="Times New Roman"/>
          <w:kern w:val="0"/>
          <w:sz w:val="28"/>
          <w:szCs w:val="24"/>
          <w:lang w:val="uk-UA" w:eastAsia="ru-RU"/>
        </w:rPr>
        <w:t xml:space="preserve"> із здійснення контролю за додержанням ліцензійних умов, з </w:t>
      </w:r>
      <w:r w:rsidRPr="00092862">
        <w:rPr>
          <w:rFonts w:ascii="Times New Roman" w:eastAsia="Times New Roman" w:hAnsi="Times New Roman" w:cs="Times New Roman"/>
          <w:noProof/>
          <w:kern w:val="0"/>
          <w:sz w:val="28"/>
          <w:szCs w:val="24"/>
          <w:lang w:val="uk-UA" w:eastAsia="ru-RU"/>
        </w:rPr>
        <w:t>анулювання ліцензії</w:t>
      </w:r>
      <w:r w:rsidRPr="00092862">
        <w:rPr>
          <w:rFonts w:ascii="Times New Roman" w:eastAsia="Times New Roman" w:hAnsi="Times New Roman" w:cs="Times New Roman"/>
          <w:kern w:val="0"/>
          <w:sz w:val="28"/>
          <w:szCs w:val="24"/>
          <w:lang w:val="uk-UA" w:eastAsia="ru-RU"/>
        </w:rPr>
        <w:t xml:space="preserve">, з </w:t>
      </w:r>
      <w:r w:rsidRPr="00092862">
        <w:rPr>
          <w:rFonts w:ascii="Times New Roman" w:eastAsia="Times New Roman" w:hAnsi="Times New Roman" w:cs="Times New Roman"/>
          <w:noProof/>
          <w:kern w:val="0"/>
          <w:sz w:val="28"/>
          <w:szCs w:val="24"/>
          <w:lang w:val="uk-UA" w:eastAsia="ru-RU"/>
        </w:rPr>
        <w:t>переоформлення ліцензії та інші. Серед</w:t>
      </w:r>
      <w:r w:rsidRPr="00092862">
        <w:rPr>
          <w:rFonts w:ascii="Times New Roman" w:eastAsia="Times New Roman" w:hAnsi="Times New Roman" w:cs="Times New Roman"/>
          <w:kern w:val="0"/>
          <w:sz w:val="28"/>
          <w:szCs w:val="24"/>
          <w:lang w:val="uk-UA" w:eastAsia="ru-RU"/>
        </w:rPr>
        <w:t xml:space="preserve"> організаційно-господарських зобов’язань з патентування господарської діяльності за цим критерієм виділено: зобов’язання з отримання (придбання) торгового патенту, зобов’язання з контролю за здійсненням видів діяльності, що підлягають патентуванню, та використанням торгового патенту</w:t>
      </w:r>
      <w:r w:rsidRPr="00092862">
        <w:rPr>
          <w:rFonts w:ascii="Times New Roman" w:eastAsia="Times New Roman" w:hAnsi="Times New Roman" w:cs="Times New Roman"/>
          <w:noProof/>
          <w:kern w:val="0"/>
          <w:sz w:val="28"/>
          <w:szCs w:val="24"/>
          <w:lang w:val="uk-UA" w:eastAsia="ru-RU"/>
        </w:rPr>
        <w:t xml:space="preserve"> тощо.</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color w:val="00000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4.2.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у сфері господарського планування”</w:t>
      </w:r>
      <w:r w:rsidRPr="00092862">
        <w:rPr>
          <w:rFonts w:ascii="Times New Roman" w:eastAsia="Times New Roman" w:hAnsi="Times New Roman" w:cs="Times New Roman"/>
          <w:kern w:val="0"/>
          <w:sz w:val="28"/>
          <w:szCs w:val="24"/>
          <w:lang w:val="uk-UA" w:eastAsia="ru-RU"/>
        </w:rPr>
        <w:t xml:space="preserve"> о</w:t>
      </w:r>
      <w:r w:rsidRPr="00092862">
        <w:rPr>
          <w:rFonts w:ascii="Times New Roman" w:eastAsia="Times New Roman" w:hAnsi="Times New Roman" w:cs="Times New Roman"/>
          <w:snapToGrid w:val="0"/>
          <w:color w:val="000000"/>
          <w:kern w:val="0"/>
          <w:sz w:val="28"/>
          <w:szCs w:val="24"/>
          <w:lang w:val="uk-UA" w:eastAsia="ru-RU"/>
        </w:rPr>
        <w:t xml:space="preserve">бґрунтовано, що </w:t>
      </w:r>
      <w:r w:rsidRPr="00092862">
        <w:rPr>
          <w:rFonts w:ascii="Times New Roman" w:eastAsia="Times New Roman" w:hAnsi="Times New Roman" w:cs="Times New Roman"/>
          <w:snapToGrid w:val="0"/>
          <w:kern w:val="0"/>
          <w:sz w:val="28"/>
          <w:szCs w:val="24"/>
          <w:lang w:val="uk-UA" w:eastAsia="ru-RU"/>
        </w:rPr>
        <w:t xml:space="preserve">планування господарської діяльності суб’єкта господарювання будь-якої форми власності опосередковується двома видами організаційно-господарських правовідносин: </w:t>
      </w:r>
      <w:r w:rsidRPr="00092862">
        <w:rPr>
          <w:rFonts w:ascii="Times New Roman" w:eastAsia="Times New Roman" w:hAnsi="Times New Roman" w:cs="Times New Roman"/>
          <w:kern w:val="0"/>
          <w:sz w:val="28"/>
          <w:szCs w:val="24"/>
          <w:lang w:val="uk-UA" w:eastAsia="ru-RU"/>
        </w:rPr>
        <w:t>абсолютним з планування власної діяльності таким суб</w:t>
      </w:r>
      <w:r w:rsidRPr="00092862">
        <w:rPr>
          <w:rFonts w:ascii="Times New Roman" w:eastAsia="Times New Roman" w:hAnsi="Times New Roman" w:cs="Times New Roman"/>
          <w:snapToGrid w:val="0"/>
          <w:kern w:val="0"/>
          <w:sz w:val="28"/>
          <w:szCs w:val="24"/>
          <w:lang w:val="uk-UA" w:eastAsia="ru-RU"/>
        </w:rPr>
        <w:t>’єктом, яке є складовим комплексних правовідносин</w:t>
      </w:r>
      <w:r w:rsidRPr="00092862">
        <w:rPr>
          <w:rFonts w:ascii="Times New Roman" w:eastAsia="Times New Roman" w:hAnsi="Times New Roman" w:cs="Times New Roman"/>
          <w:kern w:val="0"/>
          <w:sz w:val="28"/>
          <w:szCs w:val="24"/>
          <w:lang w:val="uk-UA" w:eastAsia="ru-RU"/>
        </w:rPr>
        <w:t xml:space="preserve"> з ведення власної господарської діяльності, та організаційно-господарським </w:t>
      </w:r>
      <w:r w:rsidRPr="00092862">
        <w:rPr>
          <w:rFonts w:ascii="Times New Roman" w:eastAsia="Times New Roman" w:hAnsi="Times New Roman" w:cs="Times New Roman"/>
          <w:snapToGrid w:val="0"/>
          <w:kern w:val="0"/>
          <w:sz w:val="28"/>
          <w:szCs w:val="24"/>
          <w:lang w:val="uk-UA" w:eastAsia="ru-RU"/>
        </w:rPr>
        <w:t xml:space="preserve">зобов’язанням між цим </w:t>
      </w:r>
      <w:r w:rsidRPr="00092862">
        <w:rPr>
          <w:rFonts w:ascii="Times New Roman" w:eastAsia="Times New Roman" w:hAnsi="Times New Roman" w:cs="Times New Roman"/>
          <w:snapToGrid w:val="0"/>
          <w:color w:val="000000"/>
          <w:kern w:val="0"/>
          <w:sz w:val="28"/>
          <w:szCs w:val="24"/>
          <w:lang w:val="uk-UA" w:eastAsia="ru-RU"/>
        </w:rPr>
        <w:t>суб</w:t>
      </w:r>
      <w:r w:rsidRPr="00092862">
        <w:rPr>
          <w:rFonts w:ascii="Times New Roman" w:eastAsia="Times New Roman" w:hAnsi="Times New Roman" w:cs="Times New Roman"/>
          <w:snapToGrid w:val="0"/>
          <w:kern w:val="0"/>
          <w:sz w:val="28"/>
          <w:szCs w:val="24"/>
          <w:lang w:val="uk-UA" w:eastAsia="ru-RU"/>
        </w:rPr>
        <w:t xml:space="preserve">’єктом і </w:t>
      </w:r>
      <w:r w:rsidRPr="00092862">
        <w:rPr>
          <w:rFonts w:ascii="Times New Roman" w:eastAsia="Times New Roman" w:hAnsi="Times New Roman" w:cs="Times New Roman"/>
          <w:snapToGrid w:val="0"/>
          <w:color w:val="000000"/>
          <w:kern w:val="0"/>
          <w:sz w:val="28"/>
          <w:szCs w:val="24"/>
          <w:lang w:val="uk-UA" w:eastAsia="ru-RU"/>
        </w:rPr>
        <w:t xml:space="preserve">виконавчим органом відповідної місцевої ради з розгляду, узгодження та </w:t>
      </w:r>
      <w:r w:rsidRPr="00092862">
        <w:rPr>
          <w:rFonts w:ascii="Times New Roman" w:eastAsia="Times New Roman" w:hAnsi="Times New Roman" w:cs="Times New Roman"/>
          <w:kern w:val="0"/>
          <w:sz w:val="28"/>
          <w:szCs w:val="24"/>
          <w:lang w:val="uk-UA" w:eastAsia="ru-RU"/>
        </w:rPr>
        <w:t xml:space="preserve">внесення пропозицій щодо плану діяльності цього </w:t>
      </w:r>
      <w:r w:rsidRPr="00092862">
        <w:rPr>
          <w:rFonts w:ascii="Times New Roman" w:eastAsia="Times New Roman" w:hAnsi="Times New Roman" w:cs="Times New Roman"/>
          <w:snapToGrid w:val="0"/>
          <w:color w:val="000000"/>
          <w:kern w:val="0"/>
          <w:sz w:val="28"/>
          <w:szCs w:val="24"/>
          <w:lang w:val="uk-UA" w:eastAsia="ru-RU"/>
        </w:rPr>
        <w:t>суб</w:t>
      </w:r>
      <w:r w:rsidRPr="00092862">
        <w:rPr>
          <w:rFonts w:ascii="Times New Roman" w:eastAsia="Times New Roman" w:hAnsi="Times New Roman" w:cs="Times New Roman"/>
          <w:snapToGrid w:val="0"/>
          <w:kern w:val="0"/>
          <w:sz w:val="28"/>
          <w:szCs w:val="24"/>
          <w:lang w:val="uk-UA" w:eastAsia="ru-RU"/>
        </w:rPr>
        <w:t xml:space="preserve">’єкта. Друге з названих правовідносин </w:t>
      </w:r>
      <w:r w:rsidRPr="00092862">
        <w:rPr>
          <w:rFonts w:ascii="Times New Roman" w:eastAsia="Times New Roman" w:hAnsi="Times New Roman" w:cs="Times New Roman"/>
          <w:kern w:val="0"/>
          <w:sz w:val="28"/>
          <w:szCs w:val="24"/>
          <w:lang w:val="uk-UA" w:eastAsia="ru-RU"/>
        </w:rPr>
        <w:t>запропоновано</w:t>
      </w:r>
      <w:r w:rsidRPr="00092862">
        <w:rPr>
          <w:rFonts w:ascii="Times New Roman" w:eastAsia="Times New Roman" w:hAnsi="Times New Roman" w:cs="Times New Roman"/>
          <w:snapToGrid w:val="0"/>
          <w:kern w:val="0"/>
          <w:sz w:val="28"/>
          <w:szCs w:val="24"/>
          <w:lang w:val="uk-UA" w:eastAsia="ru-RU"/>
        </w:rPr>
        <w:t xml:space="preserve"> відобразити у ГК України у формі відповідного</w:t>
      </w:r>
      <w:r w:rsidRPr="00092862">
        <w:rPr>
          <w:rFonts w:ascii="Times New Roman" w:eastAsia="Times New Roman" w:hAnsi="Times New Roman" w:cs="Times New Roman"/>
          <w:kern w:val="0"/>
          <w:sz w:val="28"/>
          <w:szCs w:val="24"/>
          <w:lang w:val="uk-UA" w:eastAsia="ru-RU"/>
        </w:rPr>
        <w:t xml:space="preserve"> обов’язку суб’єктів господарювання та встановити</w:t>
      </w:r>
      <w:r w:rsidRPr="00092862">
        <w:rPr>
          <w:rFonts w:ascii="Times New Roman" w:eastAsia="Times New Roman" w:hAnsi="Times New Roman" w:cs="Times New Roman"/>
          <w:snapToGrid w:val="0"/>
          <w:color w:val="000000"/>
          <w:kern w:val="0"/>
          <w:sz w:val="28"/>
          <w:szCs w:val="24"/>
          <w:lang w:val="uk-UA" w:eastAsia="ru-RU"/>
        </w:rPr>
        <w:t xml:space="preserve"> санкції для його забезпечення.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color w:val="000000"/>
          <w:kern w:val="0"/>
          <w:sz w:val="28"/>
          <w:szCs w:val="24"/>
          <w:lang w:val="uk-UA" w:eastAsia="ru-RU"/>
        </w:rPr>
        <w:t>Обґрунтовано, що</w:t>
      </w:r>
      <w:r w:rsidRPr="00092862">
        <w:rPr>
          <w:rFonts w:ascii="Times New Roman" w:eastAsia="Times New Roman" w:hAnsi="Times New Roman" w:cs="Times New Roman"/>
          <w:snapToGrid w:val="0"/>
          <w:kern w:val="0"/>
          <w:sz w:val="28"/>
          <w:szCs w:val="24"/>
          <w:lang w:val="uk-UA" w:eastAsia="ru-RU"/>
        </w:rPr>
        <w:t xml:space="preserve"> планування господарської діяльності суб’єктів господарювання державної форми власності опосередковується також через:</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  організаційно-господарське зобов’язання з державного замовлення щодо державних комерційних підприємств, яке повинно бути врегульоване як двостороннє, оскільки має передбачати право вказаного підприємства на врахування його інтересів при доведенні до нього державного замовлення і відповідний обов’язок </w:t>
      </w:r>
      <w:r w:rsidRPr="00092862">
        <w:rPr>
          <w:rFonts w:ascii="Times New Roman" w:eastAsia="Times New Roman" w:hAnsi="Times New Roman" w:cs="Times New Roman"/>
          <w:snapToGrid w:val="0"/>
          <w:color w:val="000000"/>
          <w:kern w:val="0"/>
          <w:sz w:val="28"/>
          <w:szCs w:val="24"/>
          <w:lang w:val="uk-UA" w:eastAsia="ru-RU"/>
        </w:rPr>
        <w:t>суб</w:t>
      </w:r>
      <w:r w:rsidRPr="00092862">
        <w:rPr>
          <w:rFonts w:ascii="Times New Roman" w:eastAsia="Times New Roman" w:hAnsi="Times New Roman" w:cs="Times New Roman"/>
          <w:snapToGrid w:val="0"/>
          <w:kern w:val="0"/>
          <w:sz w:val="28"/>
          <w:szCs w:val="24"/>
          <w:lang w:val="uk-UA" w:eastAsia="ru-RU"/>
        </w:rPr>
        <w:t xml:space="preserve">’єкта організаційно-господарських повноважень. Доводиться, що зазначене зобов’язання є договірним, і тому повинно бути оформлене згідно з вимогами ст. 183, 186 ГК України, зокрема </w:t>
      </w:r>
      <w:r w:rsidRPr="00092862">
        <w:rPr>
          <w:rFonts w:ascii="Times New Roman" w:eastAsia="Times New Roman" w:hAnsi="Times New Roman" w:cs="Times New Roman"/>
          <w:noProof/>
          <w:kern w:val="0"/>
          <w:sz w:val="28"/>
          <w:szCs w:val="24"/>
          <w:lang w:val="uk-UA" w:eastAsia="ru-RU"/>
        </w:rPr>
        <w:t>шляхом підписання сторонами єдиного документа;</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  організаційно-господарське зобов’язання з виробничого завдання щодо казенних підприємств, яке також повинно бути врегульоване як двостороннє;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  абсолютні </w:t>
      </w:r>
      <w:r w:rsidRPr="00092862">
        <w:rPr>
          <w:rFonts w:ascii="Times New Roman" w:eastAsia="Times New Roman" w:hAnsi="Times New Roman" w:cs="Times New Roman"/>
          <w:kern w:val="0"/>
          <w:sz w:val="28"/>
          <w:szCs w:val="24"/>
          <w:lang w:val="uk-UA" w:eastAsia="ru-RU"/>
        </w:rPr>
        <w:t xml:space="preserve">організаційно-господарські правовідносини із </w:t>
      </w:r>
      <w:r w:rsidRPr="00092862">
        <w:rPr>
          <w:rFonts w:ascii="Times New Roman" w:eastAsia="Times New Roman" w:hAnsi="Times New Roman" w:cs="Times New Roman"/>
          <w:snapToGrid w:val="0"/>
          <w:kern w:val="0"/>
          <w:sz w:val="28"/>
          <w:szCs w:val="24"/>
          <w:lang w:val="uk-UA" w:eastAsia="ru-RU"/>
        </w:rPr>
        <w:t>складання та виконання річного фінансового плану</w:t>
      </w:r>
      <w:r w:rsidRPr="00092862">
        <w:rPr>
          <w:rFonts w:ascii="Times New Roman" w:eastAsia="Times New Roman" w:hAnsi="Times New Roman" w:cs="Times New Roman"/>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snapToGrid w:val="0"/>
          <w:kern w:val="0"/>
          <w:sz w:val="28"/>
          <w:szCs w:val="24"/>
          <w:lang w:val="uk-UA" w:eastAsia="ru-RU"/>
        </w:rPr>
        <w:t>  організаційно-господарське зобов’язання із</w:t>
      </w:r>
      <w:r w:rsidRPr="00092862">
        <w:rPr>
          <w:rFonts w:ascii="Times New Roman" w:eastAsia="Times New Roman" w:hAnsi="Times New Roman" w:cs="Times New Roman"/>
          <w:kern w:val="0"/>
          <w:sz w:val="28"/>
          <w:szCs w:val="24"/>
          <w:lang w:val="uk-UA" w:eastAsia="ru-RU"/>
        </w:rPr>
        <w:t xml:space="preserve"> затвердження річного фінансового плану</w:t>
      </w:r>
      <w:r w:rsidRPr="00092862">
        <w:rPr>
          <w:rFonts w:ascii="Times New Roman" w:eastAsia="Times New Roman" w:hAnsi="Times New Roman" w:cs="Times New Roman"/>
          <w:snapToGrid w:val="0"/>
          <w:kern w:val="0"/>
          <w:sz w:val="28"/>
          <w:szCs w:val="24"/>
          <w:lang w:val="uk-UA" w:eastAsia="ru-RU"/>
        </w:rPr>
        <w:t xml:space="preserve">. </w:t>
      </w:r>
    </w:p>
    <w:p w:rsidR="00092862" w:rsidRPr="00092862" w:rsidRDefault="00092862" w:rsidP="00092862">
      <w:pPr>
        <w:widowControl/>
        <w:tabs>
          <w:tab w:val="clear" w:pos="709"/>
          <w:tab w:val="left" w:pos="4395"/>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Обґрунтовано, що планування господарської діяльності комунальних унітарних підприємств опосередковується абсолютними </w:t>
      </w:r>
      <w:r w:rsidRPr="00092862">
        <w:rPr>
          <w:rFonts w:ascii="Times New Roman" w:eastAsia="Times New Roman" w:hAnsi="Times New Roman" w:cs="Times New Roman"/>
          <w:kern w:val="0"/>
          <w:sz w:val="28"/>
          <w:szCs w:val="24"/>
          <w:lang w:val="uk-UA" w:eastAsia="ru-RU"/>
        </w:rPr>
        <w:t xml:space="preserve">організаційно-господарськими правовідносинами з </w:t>
      </w:r>
      <w:r w:rsidRPr="00092862">
        <w:rPr>
          <w:rFonts w:ascii="Times New Roman" w:eastAsia="Times New Roman" w:hAnsi="Times New Roman" w:cs="Times New Roman"/>
          <w:snapToGrid w:val="0"/>
          <w:kern w:val="0"/>
          <w:sz w:val="28"/>
          <w:szCs w:val="24"/>
          <w:lang w:val="uk-UA" w:eastAsia="ru-RU"/>
        </w:rPr>
        <w:t>планування</w:t>
      </w:r>
      <w:r w:rsidRPr="00092862">
        <w:rPr>
          <w:rFonts w:ascii="Times New Roman" w:eastAsia="Times New Roman" w:hAnsi="Times New Roman" w:cs="Times New Roman"/>
          <w:kern w:val="0"/>
          <w:sz w:val="28"/>
          <w:szCs w:val="24"/>
          <w:lang w:val="uk-UA" w:eastAsia="ru-RU"/>
        </w:rPr>
        <w:t xml:space="preserve"> такої діяльності та</w:t>
      </w:r>
      <w:r w:rsidRPr="00092862">
        <w:rPr>
          <w:rFonts w:ascii="Times New Roman" w:eastAsia="Times New Roman" w:hAnsi="Times New Roman" w:cs="Times New Roman"/>
          <w:snapToGrid w:val="0"/>
          <w:kern w:val="0"/>
          <w:sz w:val="28"/>
          <w:szCs w:val="24"/>
          <w:lang w:val="uk-UA" w:eastAsia="ru-RU"/>
        </w:rPr>
        <w:t xml:space="preserve"> організаційно-господарськими зобов’язаннями за участю такого підприємства та органу місцевого самоврядування. Планування господарської діяльності підприємств об’єднань громадян та релігійних організацій опосередковується абсолютними </w:t>
      </w:r>
      <w:r w:rsidRPr="00092862">
        <w:rPr>
          <w:rFonts w:ascii="Times New Roman" w:eastAsia="Times New Roman" w:hAnsi="Times New Roman" w:cs="Times New Roman"/>
          <w:kern w:val="0"/>
          <w:sz w:val="28"/>
          <w:szCs w:val="24"/>
          <w:lang w:val="uk-UA" w:eastAsia="ru-RU"/>
        </w:rPr>
        <w:t xml:space="preserve">організаційно-господарськими правовідносинами з </w:t>
      </w:r>
      <w:r w:rsidRPr="00092862">
        <w:rPr>
          <w:rFonts w:ascii="Times New Roman" w:eastAsia="Times New Roman" w:hAnsi="Times New Roman" w:cs="Times New Roman"/>
          <w:snapToGrid w:val="0"/>
          <w:kern w:val="0"/>
          <w:sz w:val="28"/>
          <w:szCs w:val="24"/>
          <w:lang w:val="uk-UA" w:eastAsia="ru-RU"/>
        </w:rPr>
        <w:t>планування</w:t>
      </w:r>
      <w:r w:rsidRPr="00092862">
        <w:rPr>
          <w:rFonts w:ascii="Times New Roman" w:eastAsia="Times New Roman" w:hAnsi="Times New Roman" w:cs="Times New Roman"/>
          <w:kern w:val="0"/>
          <w:sz w:val="28"/>
          <w:szCs w:val="24"/>
          <w:lang w:val="uk-UA" w:eastAsia="ru-RU"/>
        </w:rPr>
        <w:t xml:space="preserve"> власної господарської діяльності цими </w:t>
      </w:r>
      <w:r w:rsidRPr="00092862">
        <w:rPr>
          <w:rFonts w:ascii="Times New Roman" w:eastAsia="Times New Roman" w:hAnsi="Times New Roman" w:cs="Times New Roman"/>
          <w:snapToGrid w:val="0"/>
          <w:kern w:val="0"/>
          <w:sz w:val="28"/>
          <w:szCs w:val="24"/>
          <w:lang w:val="uk-UA" w:eastAsia="ru-RU"/>
        </w:rPr>
        <w:t>суб’єктами</w:t>
      </w:r>
      <w:r w:rsidRPr="00092862">
        <w:rPr>
          <w:rFonts w:ascii="Times New Roman" w:eastAsia="Times New Roman" w:hAnsi="Times New Roman" w:cs="Times New Roman"/>
          <w:kern w:val="0"/>
          <w:sz w:val="28"/>
          <w:szCs w:val="24"/>
          <w:lang w:val="uk-UA" w:eastAsia="ru-RU"/>
        </w:rPr>
        <w:t xml:space="preserve"> та </w:t>
      </w:r>
      <w:r w:rsidRPr="00092862">
        <w:rPr>
          <w:rFonts w:ascii="Times New Roman" w:eastAsia="Times New Roman" w:hAnsi="Times New Roman" w:cs="Times New Roman"/>
          <w:snapToGrid w:val="0"/>
          <w:kern w:val="0"/>
          <w:sz w:val="28"/>
          <w:szCs w:val="24"/>
          <w:lang w:val="uk-UA" w:eastAsia="ru-RU"/>
        </w:rPr>
        <w:t xml:space="preserve">організаційно-господарськими зобов’язаннями з планування такої діяльності за їх участю та участю відповідних суб’єктів </w:t>
      </w:r>
      <w:r w:rsidRPr="00092862">
        <w:rPr>
          <w:rFonts w:ascii="Times New Roman" w:eastAsia="Times New Roman" w:hAnsi="Times New Roman" w:cs="Times New Roman"/>
          <w:kern w:val="0"/>
          <w:sz w:val="28"/>
          <w:szCs w:val="24"/>
          <w:lang w:val="uk-UA" w:eastAsia="ru-RU"/>
        </w:rPr>
        <w:t>організаційно-господарських повноважень</w:t>
      </w:r>
      <w:r w:rsidRPr="00092862">
        <w:rPr>
          <w:rFonts w:ascii="Times New Roman" w:eastAsia="Times New Roman" w:hAnsi="Times New Roman" w:cs="Times New Roman"/>
          <w:snapToGrid w:val="0"/>
          <w:kern w:val="0"/>
          <w:sz w:val="28"/>
          <w:szCs w:val="24"/>
          <w:lang w:val="uk-UA" w:eastAsia="ru-RU"/>
        </w:rPr>
        <w:t>.</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4.3.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із здійснення державного контролю у сфері господарювання і застосування адміністративно-господарських санкцій”</w:t>
      </w:r>
      <w:r w:rsidRPr="00092862">
        <w:rPr>
          <w:rFonts w:ascii="Times New Roman" w:eastAsia="Times New Roman" w:hAnsi="Times New Roman" w:cs="Times New Roman"/>
          <w:kern w:val="0"/>
          <w:sz w:val="28"/>
          <w:szCs w:val="24"/>
          <w:lang w:val="uk-UA" w:eastAsia="ru-RU"/>
        </w:rPr>
        <w:t xml:space="preserve"> проаналізовано та охарактеризовано відносини, що складаються при здійсненні контролю та застосуванні вказаних санкцій на ринку цінних паперів та ринках інших фінансових послуг, у сферах</w:t>
      </w:r>
      <w:r w:rsidRPr="00092862">
        <w:rPr>
          <w:rFonts w:ascii="Times New Roman" w:eastAsia="Times New Roman" w:hAnsi="Times New Roman" w:cs="Times New Roman"/>
          <w:snapToGrid w:val="0"/>
          <w:kern w:val="0"/>
          <w:sz w:val="28"/>
          <w:szCs w:val="24"/>
          <w:lang w:val="uk-UA" w:eastAsia="ru-RU"/>
        </w:rPr>
        <w:t xml:space="preserve"> технічного регулювання і стандартизації, </w:t>
      </w:r>
      <w:r w:rsidRPr="00092862">
        <w:rPr>
          <w:rFonts w:ascii="Times New Roman" w:eastAsia="Times New Roman" w:hAnsi="Times New Roman" w:cs="Times New Roman"/>
          <w:snapToGrid w:val="0"/>
          <w:color w:val="000000"/>
          <w:kern w:val="0"/>
          <w:sz w:val="28"/>
          <w:szCs w:val="24"/>
          <w:lang w:val="uk-UA" w:eastAsia="ru-RU"/>
        </w:rPr>
        <w:t xml:space="preserve">ціноутворення, </w:t>
      </w:r>
      <w:r w:rsidRPr="00092862">
        <w:rPr>
          <w:rFonts w:ascii="Times New Roman" w:eastAsia="Times New Roman" w:hAnsi="Times New Roman" w:cs="Times New Roman"/>
          <w:snapToGrid w:val="0"/>
          <w:kern w:val="0"/>
          <w:sz w:val="28"/>
          <w:szCs w:val="24"/>
          <w:lang w:val="uk-UA" w:eastAsia="ru-RU"/>
        </w:rPr>
        <w:t>рекламної діяльності,</w:t>
      </w:r>
      <w:r w:rsidRPr="00092862">
        <w:rPr>
          <w:rFonts w:ascii="Times New Roman" w:eastAsia="Times New Roman" w:hAnsi="Times New Roman" w:cs="Times New Roman"/>
          <w:kern w:val="0"/>
          <w:sz w:val="28"/>
          <w:szCs w:val="24"/>
          <w:lang w:val="uk-UA" w:eastAsia="ru-RU"/>
        </w:rPr>
        <w:t xml:space="preserve"> у галузях</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електроенергетики, </w:t>
      </w:r>
      <w:r w:rsidRPr="00092862">
        <w:rPr>
          <w:rFonts w:ascii="Times New Roman" w:eastAsia="Times New Roman" w:hAnsi="Times New Roman" w:cs="Times New Roman"/>
          <w:snapToGrid w:val="0"/>
          <w:kern w:val="0"/>
          <w:sz w:val="28"/>
          <w:szCs w:val="24"/>
          <w:lang w:val="uk-UA" w:eastAsia="ru-RU"/>
        </w:rPr>
        <w:t xml:space="preserve">поштового </w:t>
      </w:r>
      <w:r w:rsidRPr="00092862">
        <w:rPr>
          <w:rFonts w:ascii="Times New Roman" w:eastAsia="Times New Roman" w:hAnsi="Times New Roman" w:cs="Times New Roman"/>
          <w:kern w:val="0"/>
          <w:sz w:val="28"/>
          <w:szCs w:val="24"/>
          <w:lang w:val="uk-UA" w:eastAsia="ru-RU"/>
        </w:rPr>
        <w:t>зв’язку і телекомунікацій,</w:t>
      </w:r>
      <w:r w:rsidRPr="00092862">
        <w:rPr>
          <w:rFonts w:ascii="Times New Roman" w:eastAsia="Times New Roman" w:hAnsi="Times New Roman" w:cs="Times New Roman"/>
          <w:snapToGrid w:val="0"/>
          <w:kern w:val="0"/>
          <w:sz w:val="28"/>
          <w:szCs w:val="24"/>
          <w:lang w:val="uk-UA" w:eastAsia="ru-RU"/>
        </w:rPr>
        <w:t xml:space="preserve"> харчової промисловості та інших </w:t>
      </w:r>
      <w:r w:rsidRPr="00092862">
        <w:rPr>
          <w:rFonts w:ascii="Times New Roman" w:eastAsia="Times New Roman" w:hAnsi="Times New Roman" w:cs="Times New Roman"/>
          <w:kern w:val="0"/>
          <w:sz w:val="28"/>
          <w:szCs w:val="24"/>
          <w:lang w:val="uk-UA" w:eastAsia="ru-RU"/>
        </w:rPr>
        <w:t xml:space="preserve">між </w:t>
      </w:r>
      <w:r w:rsidRPr="00092862">
        <w:rPr>
          <w:rFonts w:ascii="Times New Roman" w:eastAsia="Times New Roman" w:hAnsi="Times New Roman" w:cs="Times New Roman"/>
          <w:snapToGrid w:val="0"/>
          <w:kern w:val="0"/>
          <w:sz w:val="28"/>
          <w:szCs w:val="24"/>
          <w:lang w:val="uk-UA" w:eastAsia="ru-RU"/>
        </w:rPr>
        <w:t>суб</w:t>
      </w:r>
      <w:r w:rsidRPr="00092862">
        <w:rPr>
          <w:rFonts w:ascii="Times New Roman" w:eastAsia="Times New Roman" w:hAnsi="Times New Roman" w:cs="Times New Roman"/>
          <w:snapToGrid w:val="0"/>
          <w:color w:val="000000"/>
          <w:kern w:val="0"/>
          <w:sz w:val="28"/>
          <w:szCs w:val="24"/>
          <w:lang w:val="uk-UA" w:eastAsia="ru-RU"/>
        </w:rPr>
        <w:t>’єктами господарювання та органами, які уповноважені</w:t>
      </w:r>
      <w:r w:rsidRPr="00092862">
        <w:rPr>
          <w:rFonts w:ascii="Times New Roman" w:eastAsia="Times New Roman" w:hAnsi="Times New Roman" w:cs="Times New Roman"/>
          <w:kern w:val="0"/>
          <w:sz w:val="28"/>
          <w:szCs w:val="24"/>
          <w:lang w:val="uk-UA" w:eastAsia="ru-RU"/>
        </w:rPr>
        <w:t xml:space="preserve"> здійснювати цей контроль і застосовувати названі санкції, - органами </w:t>
      </w:r>
      <w:r w:rsidRPr="00092862">
        <w:rPr>
          <w:rFonts w:ascii="Times New Roman" w:eastAsia="Times New Roman" w:hAnsi="Times New Roman" w:cs="Times New Roman"/>
          <w:snapToGrid w:val="0"/>
          <w:kern w:val="0"/>
          <w:sz w:val="28"/>
          <w:szCs w:val="24"/>
          <w:lang w:val="uk-UA" w:eastAsia="ru-RU"/>
        </w:rPr>
        <w:t>загальної та спеціальної господарської компетенції</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snapToGrid w:val="0"/>
          <w:kern w:val="0"/>
          <w:sz w:val="28"/>
          <w:szCs w:val="24"/>
          <w:lang w:val="uk-UA" w:eastAsia="ru-RU"/>
        </w:rPr>
        <w:t xml:space="preserve"> Доводиться, що ці відносини </w:t>
      </w:r>
      <w:r w:rsidRPr="00092862">
        <w:rPr>
          <w:rFonts w:ascii="Times New Roman" w:eastAsia="Times New Roman" w:hAnsi="Times New Roman" w:cs="Times New Roman"/>
          <w:kern w:val="0"/>
          <w:sz w:val="28"/>
          <w:szCs w:val="24"/>
          <w:lang w:val="uk-UA" w:eastAsia="ru-RU"/>
        </w:rPr>
        <w:t>є організаційно-господарськими зобов’язаннями.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Відзначено, що зобов’язання </w:t>
      </w:r>
      <w:r w:rsidRPr="00092862">
        <w:rPr>
          <w:rFonts w:ascii="Times New Roman" w:eastAsia="Times New Roman" w:hAnsi="Times New Roman" w:cs="Times New Roman"/>
          <w:kern w:val="0"/>
          <w:sz w:val="28"/>
          <w:szCs w:val="24"/>
          <w:lang w:val="uk-UA" w:eastAsia="ru-RU"/>
        </w:rPr>
        <w:t>із здійснення контролю</w:t>
      </w:r>
      <w:r w:rsidRPr="00092862">
        <w:rPr>
          <w:rFonts w:ascii="Times New Roman" w:eastAsia="Times New Roman" w:hAnsi="Times New Roman" w:cs="Times New Roman"/>
          <w:snapToGrid w:val="0"/>
          <w:kern w:val="0"/>
          <w:sz w:val="28"/>
          <w:szCs w:val="24"/>
          <w:lang w:val="uk-UA" w:eastAsia="ru-RU"/>
        </w:rPr>
        <w:t xml:space="preserve"> розрізняються в залежності від конкретної сфери чи галузі економіки, від особливостей здійснення окремих видів контролю та окремих стадій його здійснення,  від особливостей правового регулювання </w:t>
      </w:r>
      <w:r w:rsidRPr="00092862">
        <w:rPr>
          <w:rFonts w:ascii="Times New Roman" w:eastAsia="Times New Roman" w:hAnsi="Times New Roman" w:cs="Times New Roman"/>
          <w:kern w:val="0"/>
          <w:sz w:val="28"/>
          <w:szCs w:val="24"/>
          <w:lang w:val="uk-UA" w:eastAsia="ru-RU"/>
        </w:rPr>
        <w:t xml:space="preserve">тощо, але при всіх відмінностях вони </w:t>
      </w:r>
      <w:r w:rsidRPr="00092862">
        <w:rPr>
          <w:rFonts w:ascii="Times New Roman" w:eastAsia="Times New Roman" w:hAnsi="Times New Roman" w:cs="Times New Roman"/>
          <w:snapToGrid w:val="0"/>
          <w:kern w:val="0"/>
          <w:sz w:val="28"/>
          <w:szCs w:val="24"/>
          <w:lang w:val="uk-UA" w:eastAsia="ru-RU"/>
        </w:rPr>
        <w:t xml:space="preserve">однотипні – </w:t>
      </w:r>
      <w:r w:rsidRPr="00092862">
        <w:rPr>
          <w:rFonts w:ascii="Times New Roman" w:eastAsia="Times New Roman" w:hAnsi="Times New Roman" w:cs="Times New Roman"/>
          <w:kern w:val="0"/>
          <w:sz w:val="28"/>
          <w:szCs w:val="24"/>
          <w:lang w:val="uk-UA" w:eastAsia="ru-RU"/>
        </w:rPr>
        <w:t>організаційно-господарські зобов’язання із здійснення контролю у сфері господарювання</w:t>
      </w:r>
      <w:r w:rsidRPr="00092862">
        <w:rPr>
          <w:rFonts w:ascii="Times New Roman" w:eastAsia="Times New Roman" w:hAnsi="Times New Roman" w:cs="Times New Roman"/>
          <w:snapToGrid w:val="0"/>
          <w:kern w:val="0"/>
          <w:sz w:val="28"/>
          <w:szCs w:val="24"/>
          <w:lang w:val="uk-UA" w:eastAsia="ru-RU"/>
        </w:rPr>
        <w:t>. Аналогічні</w:t>
      </w:r>
      <w:r w:rsidRPr="00092862">
        <w:rPr>
          <w:rFonts w:ascii="Times New Roman" w:eastAsia="Times New Roman" w:hAnsi="Times New Roman" w:cs="Times New Roman"/>
          <w:kern w:val="0"/>
          <w:sz w:val="28"/>
          <w:szCs w:val="24"/>
          <w:lang w:val="uk-UA" w:eastAsia="ru-RU"/>
        </w:rPr>
        <w:t xml:space="preserve"> зобов</w:t>
      </w:r>
      <w:r w:rsidRPr="00092862">
        <w:rPr>
          <w:rFonts w:ascii="Times New Roman" w:eastAsia="Times New Roman" w:hAnsi="Times New Roman" w:cs="Times New Roman"/>
          <w:snapToGrid w:val="0"/>
          <w:kern w:val="0"/>
          <w:sz w:val="28"/>
          <w:szCs w:val="24"/>
          <w:lang w:val="uk-UA" w:eastAsia="ru-RU"/>
        </w:rPr>
        <w:t xml:space="preserve">’язання із застосування </w:t>
      </w:r>
      <w:r w:rsidRPr="00092862">
        <w:rPr>
          <w:rFonts w:ascii="Times New Roman" w:eastAsia="Times New Roman" w:hAnsi="Times New Roman" w:cs="Times New Roman"/>
          <w:kern w:val="0"/>
          <w:sz w:val="28"/>
          <w:szCs w:val="24"/>
          <w:lang w:val="uk-UA" w:eastAsia="ru-RU"/>
        </w:rPr>
        <w:t>адміністративно-господарських санкцій</w:t>
      </w:r>
      <w:r w:rsidRPr="00092862">
        <w:rPr>
          <w:rFonts w:ascii="Times New Roman" w:eastAsia="Times New Roman" w:hAnsi="Times New Roman" w:cs="Times New Roman"/>
          <w:snapToGrid w:val="0"/>
          <w:kern w:val="0"/>
          <w:sz w:val="28"/>
          <w:szCs w:val="24"/>
          <w:lang w:val="uk-UA" w:eastAsia="ru-RU"/>
        </w:rPr>
        <w:t xml:space="preserve"> розрізняються в залежності від конкретної санкції та особливостей її застосування. </w:t>
      </w:r>
      <w:r w:rsidRPr="00092862">
        <w:rPr>
          <w:rFonts w:ascii="Times New Roman" w:eastAsia="Times New Roman" w:hAnsi="Times New Roman" w:cs="Times New Roman"/>
          <w:kern w:val="0"/>
          <w:sz w:val="28"/>
          <w:szCs w:val="24"/>
          <w:lang w:val="uk-UA" w:eastAsia="ru-RU"/>
        </w:rPr>
        <w:t>Зазначені зобов</w:t>
      </w:r>
      <w:r w:rsidRPr="00092862">
        <w:rPr>
          <w:rFonts w:ascii="Times New Roman" w:eastAsia="Times New Roman" w:hAnsi="Times New Roman" w:cs="Times New Roman"/>
          <w:snapToGrid w:val="0"/>
          <w:kern w:val="0"/>
          <w:sz w:val="28"/>
          <w:szCs w:val="24"/>
          <w:lang w:val="uk-UA" w:eastAsia="ru-RU"/>
        </w:rPr>
        <w:t xml:space="preserve">’язання у більшості випадків виступають логічним продовженням </w:t>
      </w:r>
      <w:r w:rsidRPr="00092862">
        <w:rPr>
          <w:rFonts w:ascii="Times New Roman" w:eastAsia="Times New Roman" w:hAnsi="Times New Roman" w:cs="Times New Roman"/>
          <w:kern w:val="0"/>
          <w:sz w:val="28"/>
          <w:szCs w:val="24"/>
          <w:lang w:val="uk-UA" w:eastAsia="ru-RU"/>
        </w:rPr>
        <w:t>зобов</w:t>
      </w:r>
      <w:r w:rsidRPr="00092862">
        <w:rPr>
          <w:rFonts w:ascii="Times New Roman" w:eastAsia="Times New Roman" w:hAnsi="Times New Roman" w:cs="Times New Roman"/>
          <w:snapToGrid w:val="0"/>
          <w:kern w:val="0"/>
          <w:sz w:val="28"/>
          <w:szCs w:val="24"/>
          <w:lang w:val="uk-UA" w:eastAsia="ru-RU"/>
        </w:rPr>
        <w:t xml:space="preserve">’язань із здійснення контролю у сфері господарювання, </w:t>
      </w:r>
      <w:r w:rsidRPr="00092862">
        <w:rPr>
          <w:rFonts w:ascii="Times New Roman" w:eastAsia="Times New Roman" w:hAnsi="Times New Roman" w:cs="Times New Roman"/>
          <w:kern w:val="0"/>
          <w:sz w:val="28"/>
          <w:szCs w:val="24"/>
          <w:lang w:val="uk-UA" w:eastAsia="ru-RU"/>
        </w:rPr>
        <w:t>безпосереднім чином пов</w:t>
      </w:r>
      <w:r w:rsidRPr="00092862">
        <w:rPr>
          <w:rFonts w:ascii="Times New Roman" w:eastAsia="Times New Roman" w:hAnsi="Times New Roman" w:cs="Times New Roman"/>
          <w:snapToGrid w:val="0"/>
          <w:kern w:val="0"/>
          <w:sz w:val="28"/>
          <w:szCs w:val="24"/>
          <w:lang w:val="uk-UA" w:eastAsia="ru-RU"/>
        </w:rPr>
        <w:t>’яз</w:t>
      </w:r>
      <w:r w:rsidRPr="00092862">
        <w:rPr>
          <w:rFonts w:ascii="Times New Roman" w:eastAsia="Times New Roman" w:hAnsi="Times New Roman" w:cs="Times New Roman"/>
          <w:kern w:val="0"/>
          <w:sz w:val="28"/>
          <w:szCs w:val="24"/>
          <w:lang w:val="uk-UA" w:eastAsia="ru-RU"/>
        </w:rPr>
        <w:t xml:space="preserve">ані, але не співпадають з ними, і </w:t>
      </w:r>
      <w:r w:rsidRPr="00092862">
        <w:rPr>
          <w:rFonts w:ascii="Times New Roman" w:eastAsia="Times New Roman" w:hAnsi="Times New Roman" w:cs="Times New Roman"/>
          <w:snapToGrid w:val="0"/>
          <w:kern w:val="0"/>
          <w:sz w:val="28"/>
          <w:szCs w:val="24"/>
          <w:lang w:val="uk-UA" w:eastAsia="ru-RU"/>
        </w:rPr>
        <w:t>мають відмінності у характеристиках.</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4.4.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у сферах приватизації, оренди, концесії державного та комунального майна”</w:t>
      </w:r>
      <w:r w:rsidRPr="00092862">
        <w:rPr>
          <w:rFonts w:ascii="Times New Roman" w:eastAsia="Times New Roman" w:hAnsi="Times New Roman" w:cs="Times New Roman"/>
          <w:kern w:val="0"/>
          <w:sz w:val="28"/>
          <w:szCs w:val="24"/>
          <w:lang w:val="uk-UA" w:eastAsia="ru-RU"/>
        </w:rPr>
        <w:t xml:space="preserve"> відзначено, що організаційно-господарське зобов’язання приватизації державного (комунального) майна в цілому складне, комплексне і являє собою ієрархічну систему складових </w:t>
      </w:r>
      <w:r w:rsidRPr="00092862">
        <w:rPr>
          <w:rFonts w:ascii="Times New Roman" w:eastAsia="Times New Roman" w:hAnsi="Times New Roman" w:cs="Times New Roman"/>
          <w:snapToGrid w:val="0"/>
          <w:kern w:val="0"/>
          <w:sz w:val="28"/>
          <w:szCs w:val="24"/>
          <w:lang w:val="uk-UA" w:eastAsia="ru-RU"/>
        </w:rPr>
        <w:t xml:space="preserve">організаційно-господарських </w:t>
      </w:r>
      <w:r w:rsidRPr="00092862">
        <w:rPr>
          <w:rFonts w:ascii="Times New Roman" w:eastAsia="Times New Roman" w:hAnsi="Times New Roman" w:cs="Times New Roman"/>
          <w:kern w:val="0"/>
          <w:sz w:val="28"/>
          <w:szCs w:val="24"/>
          <w:lang w:val="uk-UA" w:eastAsia="ru-RU"/>
        </w:rPr>
        <w:t>зобов</w:t>
      </w:r>
      <w:r w:rsidRPr="00092862">
        <w:rPr>
          <w:rFonts w:ascii="Times New Roman" w:eastAsia="Times New Roman" w:hAnsi="Times New Roman" w:cs="Times New Roman"/>
          <w:snapToGrid w:val="0"/>
          <w:kern w:val="0"/>
          <w:sz w:val="28"/>
          <w:szCs w:val="24"/>
          <w:lang w:val="uk-UA" w:eastAsia="ru-RU"/>
        </w:rPr>
        <w:t>’язань, зокрема:</w:t>
      </w:r>
      <w:r w:rsidRPr="00092862">
        <w:rPr>
          <w:rFonts w:ascii="Times New Roman" w:eastAsia="Times New Roman" w:hAnsi="Times New Roman" w:cs="Times New Roman"/>
          <w:kern w:val="0"/>
          <w:sz w:val="28"/>
          <w:szCs w:val="24"/>
          <w:lang w:val="uk-UA" w:eastAsia="ru-RU"/>
        </w:rPr>
        <w:t xml:space="preserve"> з п</w:t>
      </w:r>
      <w:r w:rsidRPr="00092862">
        <w:rPr>
          <w:rFonts w:ascii="Times New Roman" w:eastAsia="Times New Roman" w:hAnsi="Times New Roman" w:cs="Times New Roman"/>
          <w:snapToGrid w:val="0"/>
          <w:kern w:val="0"/>
          <w:sz w:val="28"/>
          <w:szCs w:val="24"/>
          <w:lang w:val="uk-UA" w:eastAsia="ru-RU"/>
        </w:rPr>
        <w:t>одання заяви про приватизацію, я</w:t>
      </w:r>
      <w:r w:rsidRPr="00092862">
        <w:rPr>
          <w:rFonts w:ascii="Times New Roman" w:eastAsia="Times New Roman" w:hAnsi="Times New Roman" w:cs="Times New Roman"/>
          <w:kern w:val="0"/>
          <w:sz w:val="28"/>
          <w:szCs w:val="24"/>
          <w:lang w:val="uk-UA" w:eastAsia="ru-RU"/>
        </w:rPr>
        <w:t xml:space="preserve">ке </w:t>
      </w:r>
      <w:r w:rsidRPr="00092862">
        <w:rPr>
          <w:rFonts w:ascii="Times New Roman" w:eastAsia="Times New Roman" w:hAnsi="Times New Roman" w:cs="Times New Roman"/>
          <w:snapToGrid w:val="0"/>
          <w:kern w:val="0"/>
          <w:sz w:val="28"/>
          <w:szCs w:val="24"/>
          <w:lang w:val="uk-UA" w:eastAsia="ru-RU"/>
        </w:rPr>
        <w:t>ускладнюється і деталізується</w:t>
      </w:r>
      <w:r w:rsidRPr="00092862">
        <w:rPr>
          <w:rFonts w:ascii="Times New Roman" w:eastAsia="Times New Roman" w:hAnsi="Times New Roman" w:cs="Times New Roman"/>
          <w:kern w:val="0"/>
          <w:sz w:val="28"/>
          <w:szCs w:val="24"/>
          <w:lang w:val="uk-UA" w:eastAsia="ru-RU"/>
        </w:rPr>
        <w:t xml:space="preserve"> у разі приватизації </w:t>
      </w:r>
      <w:r w:rsidRPr="00092862">
        <w:rPr>
          <w:rFonts w:ascii="Times New Roman" w:eastAsia="Times New Roman" w:hAnsi="Times New Roman" w:cs="Times New Roman"/>
          <w:snapToGrid w:val="0"/>
          <w:kern w:val="0"/>
          <w:sz w:val="28"/>
          <w:szCs w:val="24"/>
          <w:lang w:val="uk-UA" w:eastAsia="ru-RU"/>
        </w:rPr>
        <w:t>на конкурентних засадах (</w:t>
      </w:r>
      <w:r w:rsidRPr="00092862">
        <w:rPr>
          <w:rFonts w:ascii="Times New Roman" w:eastAsia="Times New Roman" w:hAnsi="Times New Roman" w:cs="Times New Roman"/>
          <w:kern w:val="0"/>
          <w:sz w:val="28"/>
          <w:szCs w:val="24"/>
          <w:lang w:val="uk-UA" w:eastAsia="ru-RU"/>
        </w:rPr>
        <w:t xml:space="preserve">зобов’язання з приватизаційного аукціону, конкурсу, з </w:t>
      </w:r>
      <w:r w:rsidRPr="00092862">
        <w:rPr>
          <w:rFonts w:ascii="Times New Roman" w:eastAsia="Times New Roman" w:hAnsi="Times New Roman" w:cs="Times New Roman"/>
          <w:snapToGrid w:val="0"/>
          <w:kern w:val="0"/>
          <w:sz w:val="28"/>
          <w:szCs w:val="24"/>
          <w:lang w:val="uk-UA" w:eastAsia="ru-RU"/>
        </w:rPr>
        <w:t>проведення конкурсу з продажу пакету акцій відкритого акціонерного товариства тощо); з укладення і виконання приватизаційного договору</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snapToGrid w:val="0"/>
          <w:kern w:val="0"/>
          <w:sz w:val="28"/>
          <w:szCs w:val="24"/>
          <w:lang w:val="uk-UA" w:eastAsia="ru-RU"/>
        </w:rPr>
        <w:t xml:space="preserve"> з контролю за виконанням умов приватизації, у тому числі складове </w:t>
      </w:r>
      <w:r w:rsidRPr="00092862">
        <w:rPr>
          <w:rFonts w:ascii="Times New Roman" w:eastAsia="Times New Roman" w:hAnsi="Times New Roman" w:cs="Times New Roman"/>
          <w:kern w:val="0"/>
          <w:sz w:val="28"/>
          <w:szCs w:val="24"/>
          <w:lang w:val="uk-UA" w:eastAsia="ru-RU"/>
        </w:rPr>
        <w:t>зобов</w:t>
      </w:r>
      <w:r w:rsidRPr="00092862">
        <w:rPr>
          <w:rFonts w:ascii="Times New Roman" w:eastAsia="Times New Roman" w:hAnsi="Times New Roman" w:cs="Times New Roman"/>
          <w:snapToGrid w:val="0"/>
          <w:kern w:val="0"/>
          <w:sz w:val="28"/>
          <w:szCs w:val="24"/>
          <w:lang w:val="uk-UA" w:eastAsia="ru-RU"/>
        </w:rPr>
        <w:t xml:space="preserve">’язання із застосування заходів господарсько-правової відповідальності. Відзначено, що </w:t>
      </w:r>
      <w:r w:rsidRPr="00092862">
        <w:rPr>
          <w:rFonts w:ascii="Times New Roman" w:eastAsia="Times New Roman" w:hAnsi="Times New Roman" w:cs="Times New Roman"/>
          <w:kern w:val="0"/>
          <w:sz w:val="28"/>
          <w:szCs w:val="24"/>
          <w:lang w:val="uk-UA" w:eastAsia="ru-RU"/>
        </w:rPr>
        <w:t>потребує вдосконалення</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ст. 11 Закону “Про приватизацію державного майна”, яка встановлює </w:t>
      </w:r>
      <w:r w:rsidRPr="00092862">
        <w:rPr>
          <w:rFonts w:ascii="Times New Roman" w:eastAsia="Times New Roman" w:hAnsi="Times New Roman" w:cs="Times New Roman"/>
          <w:snapToGrid w:val="0"/>
          <w:kern w:val="0"/>
          <w:sz w:val="28"/>
          <w:szCs w:val="24"/>
          <w:lang w:val="uk-UA" w:eastAsia="ru-RU"/>
        </w:rPr>
        <w:t>п</w:t>
      </w:r>
      <w:r w:rsidRPr="00092862">
        <w:rPr>
          <w:rFonts w:ascii="Times New Roman" w:eastAsia="Times New Roman" w:hAnsi="Times New Roman" w:cs="Times New Roman"/>
          <w:kern w:val="0"/>
          <w:sz w:val="28"/>
          <w:szCs w:val="24"/>
          <w:lang w:val="uk-UA" w:eastAsia="ru-RU"/>
        </w:rPr>
        <w:t xml:space="preserve">орядок приватизації.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Щодо відносин оренди державного та комунального майна обґрунтована належність їх до категорії організаційно-господарських зобов’язань. Відзначено, що </w:t>
      </w:r>
      <w:r w:rsidRPr="00092862">
        <w:rPr>
          <w:rFonts w:ascii="Times New Roman" w:eastAsia="Times New Roman" w:hAnsi="Times New Roman" w:cs="Times New Roman"/>
          <w:snapToGrid w:val="0"/>
          <w:kern w:val="0"/>
          <w:sz w:val="28"/>
          <w:szCs w:val="24"/>
          <w:lang w:val="uk-UA" w:eastAsia="ru-RU"/>
        </w:rPr>
        <w:t>державні та комунальні підприємства як орендодавці щодо окремих об’єктів не є суб’єктами організаційно-господарських повноважень згідно з ГК України, але у даному випадку їм делеговані відповідні організаційно-господарські повноваження орендодавця. З</w:t>
      </w:r>
      <w:r w:rsidRPr="00092862">
        <w:rPr>
          <w:rFonts w:ascii="Times New Roman" w:eastAsia="Times New Roman" w:hAnsi="Times New Roman" w:cs="Times New Roman"/>
          <w:kern w:val="0"/>
          <w:sz w:val="28"/>
          <w:szCs w:val="24"/>
          <w:lang w:val="uk-UA" w:eastAsia="ru-RU"/>
        </w:rPr>
        <w:t>обов’язання оренди державного та комунального майна складне</w:t>
      </w:r>
      <w:r w:rsidRPr="00092862">
        <w:rPr>
          <w:rFonts w:ascii="Times New Roman" w:eastAsia="Times New Roman" w:hAnsi="Times New Roman" w:cs="Times New Roman"/>
          <w:snapToGrid w:val="0"/>
          <w:kern w:val="0"/>
          <w:sz w:val="28"/>
          <w:szCs w:val="24"/>
          <w:lang w:val="uk-UA" w:eastAsia="ru-RU"/>
        </w:rPr>
        <w:t>, комплексне і, як правило, включає:</w:t>
      </w:r>
      <w:r w:rsidRPr="00092862">
        <w:rPr>
          <w:rFonts w:ascii="Times New Roman" w:eastAsia="Times New Roman" w:hAnsi="Times New Roman" w:cs="Times New Roman"/>
          <w:kern w:val="0"/>
          <w:sz w:val="28"/>
          <w:szCs w:val="24"/>
          <w:lang w:val="uk-UA" w:eastAsia="ru-RU"/>
        </w:rPr>
        <w:t xml:space="preserve"> недоговірне </w:t>
      </w:r>
      <w:r w:rsidRPr="00092862">
        <w:rPr>
          <w:rFonts w:ascii="Times New Roman" w:eastAsia="Times New Roman" w:hAnsi="Times New Roman" w:cs="Times New Roman"/>
          <w:snapToGrid w:val="0"/>
          <w:kern w:val="0"/>
          <w:sz w:val="28"/>
          <w:szCs w:val="24"/>
          <w:lang w:val="uk-UA" w:eastAsia="ru-RU"/>
        </w:rPr>
        <w:t>зобов</w:t>
      </w:r>
      <w:r w:rsidRPr="00092862">
        <w:rPr>
          <w:rFonts w:ascii="Times New Roman" w:eastAsia="Times New Roman" w:hAnsi="Times New Roman" w:cs="Times New Roman"/>
          <w:kern w:val="0"/>
          <w:sz w:val="28"/>
          <w:szCs w:val="24"/>
          <w:lang w:val="uk-UA" w:eastAsia="ru-RU"/>
        </w:rPr>
        <w:t xml:space="preserve">’язання з прийняття і розгляду орендодавцем заяви про укладення договору оренди; недоговірне </w:t>
      </w:r>
      <w:r w:rsidRPr="00092862">
        <w:rPr>
          <w:rFonts w:ascii="Times New Roman" w:eastAsia="Times New Roman" w:hAnsi="Times New Roman" w:cs="Times New Roman"/>
          <w:snapToGrid w:val="0"/>
          <w:kern w:val="0"/>
          <w:sz w:val="28"/>
          <w:szCs w:val="24"/>
          <w:lang w:val="uk-UA" w:eastAsia="ru-RU"/>
        </w:rPr>
        <w:t>зобов</w:t>
      </w:r>
      <w:r w:rsidRPr="00092862">
        <w:rPr>
          <w:rFonts w:ascii="Times New Roman" w:eastAsia="Times New Roman" w:hAnsi="Times New Roman" w:cs="Times New Roman"/>
          <w:kern w:val="0"/>
          <w:sz w:val="28"/>
          <w:szCs w:val="24"/>
          <w:lang w:val="uk-UA" w:eastAsia="ru-RU"/>
        </w:rPr>
        <w:t xml:space="preserve">’язання з проведення конкурсу за наявності двох або більше таких заяв; складне договірне </w:t>
      </w:r>
      <w:r w:rsidRPr="00092862">
        <w:rPr>
          <w:rFonts w:ascii="Times New Roman" w:eastAsia="Times New Roman" w:hAnsi="Times New Roman" w:cs="Times New Roman"/>
          <w:snapToGrid w:val="0"/>
          <w:kern w:val="0"/>
          <w:sz w:val="28"/>
          <w:szCs w:val="24"/>
          <w:lang w:val="uk-UA" w:eastAsia="ru-RU"/>
        </w:rPr>
        <w:t>зобов</w:t>
      </w:r>
      <w:r w:rsidRPr="00092862">
        <w:rPr>
          <w:rFonts w:ascii="Times New Roman" w:eastAsia="Times New Roman" w:hAnsi="Times New Roman" w:cs="Times New Roman"/>
          <w:kern w:val="0"/>
          <w:sz w:val="28"/>
          <w:szCs w:val="24"/>
          <w:lang w:val="uk-UA" w:eastAsia="ru-RU"/>
        </w:rPr>
        <w:t xml:space="preserve">’язання оренди, до якого входять елементарні </w:t>
      </w:r>
      <w:r w:rsidRPr="00092862">
        <w:rPr>
          <w:rFonts w:ascii="Times New Roman" w:eastAsia="Times New Roman" w:hAnsi="Times New Roman" w:cs="Times New Roman"/>
          <w:snapToGrid w:val="0"/>
          <w:kern w:val="0"/>
          <w:sz w:val="28"/>
          <w:szCs w:val="24"/>
          <w:lang w:val="uk-UA" w:eastAsia="ru-RU"/>
        </w:rPr>
        <w:t>зобов</w:t>
      </w:r>
      <w:r w:rsidRPr="00092862">
        <w:rPr>
          <w:rFonts w:ascii="Times New Roman" w:eastAsia="Times New Roman" w:hAnsi="Times New Roman" w:cs="Times New Roman"/>
          <w:kern w:val="0"/>
          <w:sz w:val="28"/>
          <w:szCs w:val="24"/>
          <w:lang w:val="uk-UA" w:eastAsia="ru-RU"/>
        </w:rPr>
        <w:t>’язання з нарахування і сплати орендних платежів, з нарахування і використання амортизаційних відрахувань та інші.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Доводиться, </w:t>
      </w:r>
      <w:r w:rsidRPr="00092862">
        <w:rPr>
          <w:rFonts w:ascii="Times New Roman" w:eastAsia="Times New Roman" w:hAnsi="Times New Roman" w:cs="Times New Roman"/>
          <w:snapToGrid w:val="0"/>
          <w:kern w:val="0"/>
          <w:sz w:val="28"/>
          <w:szCs w:val="24"/>
          <w:lang w:val="uk-UA" w:eastAsia="ru-RU"/>
        </w:rPr>
        <w:t xml:space="preserve">що концесійні відносини носять </w:t>
      </w:r>
      <w:r w:rsidRPr="00092862">
        <w:rPr>
          <w:rFonts w:ascii="Times New Roman" w:eastAsia="Times New Roman" w:hAnsi="Times New Roman" w:cs="Times New Roman"/>
          <w:kern w:val="0"/>
          <w:sz w:val="28"/>
          <w:szCs w:val="24"/>
          <w:lang w:val="uk-UA" w:eastAsia="ru-RU"/>
        </w:rPr>
        <w:t>організаційно-господарський характер і опосередковуються відповідним організаційно-господарським зобов’язанням, яке є складним</w:t>
      </w:r>
      <w:r w:rsidRPr="00092862">
        <w:rPr>
          <w:rFonts w:ascii="Times New Roman" w:eastAsia="Times New Roman" w:hAnsi="Times New Roman" w:cs="Times New Roman"/>
          <w:snapToGrid w:val="0"/>
          <w:kern w:val="0"/>
          <w:sz w:val="28"/>
          <w:szCs w:val="24"/>
          <w:lang w:val="uk-UA" w:eastAsia="ru-RU"/>
        </w:rPr>
        <w:t>, комплексним і включає: недоговірне з</w:t>
      </w:r>
      <w:r w:rsidRPr="00092862">
        <w:rPr>
          <w:rFonts w:ascii="Times New Roman" w:eastAsia="Times New Roman" w:hAnsi="Times New Roman" w:cs="Times New Roman"/>
          <w:kern w:val="0"/>
          <w:sz w:val="28"/>
          <w:szCs w:val="24"/>
          <w:lang w:val="uk-UA" w:eastAsia="ru-RU"/>
        </w:rPr>
        <w:t>обов’язання з організації і проведення концесійного конкурсу, договірне концесійне зобов’язання, зобов’язання із</w:t>
      </w:r>
      <w:r w:rsidRPr="00092862">
        <w:rPr>
          <w:rFonts w:ascii="Times New Roman" w:eastAsia="Times New Roman" w:hAnsi="Times New Roman" w:cs="Times New Roman"/>
          <w:snapToGrid w:val="0"/>
          <w:kern w:val="0"/>
          <w:sz w:val="28"/>
          <w:szCs w:val="24"/>
          <w:lang w:val="uk-UA" w:eastAsia="ru-RU"/>
        </w:rPr>
        <w:t xml:space="preserve"> здійснення концесієдавцем контролю за дотриманням концесіонером умов концесійного договору тощо.</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4.5.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у сфері обмеження монополізму і захисту конкуренції”</w:t>
      </w:r>
      <w:r w:rsidRPr="00092862">
        <w:rPr>
          <w:rFonts w:ascii="Times New Roman" w:eastAsia="Times New Roman" w:hAnsi="Times New Roman" w:cs="Times New Roman"/>
          <w:kern w:val="0"/>
          <w:sz w:val="28"/>
          <w:szCs w:val="24"/>
          <w:lang w:val="uk-UA" w:eastAsia="ru-RU"/>
        </w:rPr>
        <w:t xml:space="preserve"> відзначено, що виконання органами Антимонопольного комітету їхніх завдань і функцій, реалізація ними своїх повноважень опосередковуються відповідними організаційно-господарськими зобов</w:t>
      </w:r>
      <w:r w:rsidRPr="00092862">
        <w:rPr>
          <w:rFonts w:ascii="Times New Roman" w:eastAsia="Times New Roman" w:hAnsi="Times New Roman" w:cs="Times New Roman"/>
          <w:snapToGrid w:val="0"/>
          <w:kern w:val="0"/>
          <w:sz w:val="28"/>
          <w:szCs w:val="24"/>
          <w:lang w:val="uk-UA" w:eastAsia="ru-RU"/>
        </w:rPr>
        <w:t>’язання</w:t>
      </w:r>
      <w:r w:rsidRPr="00092862">
        <w:rPr>
          <w:rFonts w:ascii="Times New Roman" w:eastAsia="Times New Roman" w:hAnsi="Times New Roman" w:cs="Times New Roman"/>
          <w:kern w:val="0"/>
          <w:sz w:val="28"/>
          <w:szCs w:val="24"/>
          <w:lang w:val="uk-UA" w:eastAsia="ru-RU"/>
        </w:rPr>
        <w:t>ми, основними з яких є:</w:t>
      </w:r>
      <w:r w:rsidRPr="00092862">
        <w:rPr>
          <w:rFonts w:ascii="Times New Roman" w:eastAsia="Times New Roman" w:hAnsi="Times New Roman" w:cs="Times New Roman"/>
          <w:snapToGrid w:val="0"/>
          <w:kern w:val="0"/>
          <w:sz w:val="28"/>
          <w:szCs w:val="24"/>
          <w:lang w:val="uk-UA" w:eastAsia="ru-RU"/>
        </w:rPr>
        <w:t xml:space="preserve"> із здійснення вказаними </w:t>
      </w:r>
      <w:r w:rsidRPr="00092862">
        <w:rPr>
          <w:rFonts w:ascii="Times New Roman" w:eastAsia="Times New Roman" w:hAnsi="Times New Roman" w:cs="Times New Roman"/>
          <w:kern w:val="0"/>
          <w:sz w:val="28"/>
          <w:szCs w:val="24"/>
          <w:lang w:val="uk-UA" w:eastAsia="ru-RU"/>
        </w:rPr>
        <w:t xml:space="preserve">органами </w:t>
      </w:r>
      <w:r w:rsidRPr="00092862">
        <w:rPr>
          <w:rFonts w:ascii="Times New Roman" w:eastAsia="Times New Roman" w:hAnsi="Times New Roman" w:cs="Times New Roman"/>
          <w:snapToGrid w:val="0"/>
          <w:kern w:val="0"/>
          <w:sz w:val="28"/>
          <w:szCs w:val="24"/>
          <w:lang w:val="uk-UA" w:eastAsia="ru-RU"/>
        </w:rPr>
        <w:t>контролю за дотриманням антимонопольно-конкурентного законодавства;</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 xml:space="preserve">із </w:t>
      </w:r>
      <w:r w:rsidRPr="00092862">
        <w:rPr>
          <w:rFonts w:ascii="Times New Roman" w:eastAsia="Times New Roman" w:hAnsi="Times New Roman" w:cs="Times New Roman"/>
          <w:kern w:val="0"/>
          <w:sz w:val="28"/>
          <w:szCs w:val="24"/>
          <w:lang w:val="uk-UA" w:eastAsia="ru-RU"/>
        </w:rPr>
        <w:t>застосування</w:t>
      </w:r>
      <w:r w:rsidRPr="00092862">
        <w:rPr>
          <w:rFonts w:ascii="Times New Roman" w:eastAsia="Times New Roman" w:hAnsi="Times New Roman" w:cs="Times New Roman"/>
          <w:snapToGrid w:val="0"/>
          <w:kern w:val="0"/>
          <w:sz w:val="28"/>
          <w:szCs w:val="24"/>
          <w:lang w:val="uk-UA" w:eastAsia="ru-RU"/>
        </w:rPr>
        <w:t xml:space="preserve"> ними</w:t>
      </w:r>
      <w:r w:rsidRPr="00092862">
        <w:rPr>
          <w:rFonts w:ascii="Times New Roman" w:eastAsia="Times New Roman" w:hAnsi="Times New Roman" w:cs="Times New Roman"/>
          <w:kern w:val="0"/>
          <w:sz w:val="28"/>
          <w:szCs w:val="24"/>
          <w:lang w:val="uk-UA" w:eastAsia="ru-RU"/>
        </w:rPr>
        <w:t xml:space="preserve"> заходів відповідальності та інших заходів впливу до суб’єктів господарювання - порушників; </w:t>
      </w:r>
      <w:r w:rsidRPr="00092862">
        <w:rPr>
          <w:rFonts w:ascii="Times New Roman" w:eastAsia="Times New Roman" w:hAnsi="Times New Roman" w:cs="Times New Roman"/>
          <w:snapToGrid w:val="0"/>
          <w:kern w:val="0"/>
          <w:sz w:val="28"/>
          <w:szCs w:val="24"/>
          <w:lang w:val="uk-UA" w:eastAsia="ru-RU"/>
        </w:rPr>
        <w:t>з надан</w:t>
      </w:r>
      <w:r w:rsidRPr="00092862">
        <w:rPr>
          <w:rFonts w:ascii="Times New Roman" w:eastAsia="Times New Roman" w:hAnsi="Times New Roman" w:cs="Times New Roman"/>
          <w:kern w:val="0"/>
          <w:sz w:val="28"/>
          <w:szCs w:val="24"/>
          <w:lang w:val="uk-UA" w:eastAsia="ru-RU"/>
        </w:rPr>
        <w:t>ня</w:t>
      </w:r>
      <w:r w:rsidRPr="00092862">
        <w:rPr>
          <w:rFonts w:ascii="Times New Roman" w:eastAsia="Times New Roman" w:hAnsi="Times New Roman" w:cs="Times New Roman"/>
          <w:snapToGrid w:val="0"/>
          <w:kern w:val="0"/>
          <w:sz w:val="28"/>
          <w:szCs w:val="24"/>
          <w:lang w:val="uk-UA" w:eastAsia="ru-RU"/>
        </w:rPr>
        <w:t xml:space="preserve"> цими </w:t>
      </w:r>
      <w:r w:rsidRPr="00092862">
        <w:rPr>
          <w:rFonts w:ascii="Times New Roman" w:eastAsia="Times New Roman" w:hAnsi="Times New Roman" w:cs="Times New Roman"/>
          <w:kern w:val="0"/>
          <w:sz w:val="28"/>
          <w:szCs w:val="24"/>
          <w:lang w:val="uk-UA" w:eastAsia="ru-RU"/>
        </w:rPr>
        <w:t xml:space="preserve">органами суб’єктам господарювання дозволів на узгоджені дії; </w:t>
      </w:r>
      <w:r w:rsidRPr="00092862">
        <w:rPr>
          <w:rFonts w:ascii="Times New Roman" w:eastAsia="Times New Roman" w:hAnsi="Times New Roman" w:cs="Times New Roman"/>
          <w:snapToGrid w:val="0"/>
          <w:kern w:val="0"/>
          <w:sz w:val="28"/>
          <w:szCs w:val="24"/>
          <w:lang w:val="uk-UA" w:eastAsia="ru-RU"/>
        </w:rPr>
        <w:t>з надан</w:t>
      </w:r>
      <w:r w:rsidRPr="00092862">
        <w:rPr>
          <w:rFonts w:ascii="Times New Roman" w:eastAsia="Times New Roman" w:hAnsi="Times New Roman" w:cs="Times New Roman"/>
          <w:kern w:val="0"/>
          <w:sz w:val="28"/>
          <w:szCs w:val="24"/>
          <w:lang w:val="uk-UA" w:eastAsia="ru-RU"/>
        </w:rPr>
        <w:t>ня</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ними вказаним суб’єктам дозволів на економічну концентрацію. Обґрунтовано, що у</w:t>
      </w:r>
      <w:r w:rsidRPr="00092862">
        <w:rPr>
          <w:rFonts w:ascii="Times New Roman" w:eastAsia="Times New Roman" w:hAnsi="Times New Roman" w:cs="Times New Roman"/>
          <w:snapToGrid w:val="0"/>
          <w:kern w:val="0"/>
          <w:sz w:val="28"/>
          <w:szCs w:val="24"/>
          <w:lang w:val="uk-UA" w:eastAsia="ru-RU"/>
        </w:rPr>
        <w:t xml:space="preserve">правненою стороною в </w:t>
      </w:r>
      <w:r w:rsidRPr="00092862">
        <w:rPr>
          <w:rFonts w:ascii="Times New Roman" w:eastAsia="Times New Roman" w:hAnsi="Times New Roman" w:cs="Times New Roman"/>
          <w:kern w:val="0"/>
          <w:sz w:val="28"/>
          <w:szCs w:val="24"/>
          <w:lang w:val="uk-UA" w:eastAsia="ru-RU"/>
        </w:rPr>
        <w:t>зобов</w:t>
      </w:r>
      <w:r w:rsidRPr="00092862">
        <w:rPr>
          <w:rFonts w:ascii="Times New Roman" w:eastAsia="Times New Roman" w:hAnsi="Times New Roman" w:cs="Times New Roman"/>
          <w:snapToGrid w:val="0"/>
          <w:kern w:val="0"/>
          <w:sz w:val="28"/>
          <w:szCs w:val="24"/>
          <w:lang w:val="uk-UA" w:eastAsia="ru-RU"/>
        </w:rPr>
        <w:t>’язаннях з надання</w:t>
      </w:r>
      <w:r w:rsidRPr="00092862">
        <w:rPr>
          <w:rFonts w:ascii="Times New Roman" w:eastAsia="Times New Roman" w:hAnsi="Times New Roman" w:cs="Times New Roman"/>
          <w:kern w:val="0"/>
          <w:sz w:val="28"/>
          <w:szCs w:val="24"/>
          <w:lang w:val="uk-UA" w:eastAsia="ru-RU"/>
        </w:rPr>
        <w:t xml:space="preserve"> дозволів на узгоджені дії та на економічну концентрацію є</w:t>
      </w:r>
      <w:r w:rsidRPr="00092862">
        <w:rPr>
          <w:rFonts w:ascii="Times New Roman" w:eastAsia="Times New Roman" w:hAnsi="Times New Roman" w:cs="Times New Roman"/>
          <w:snapToGrid w:val="0"/>
          <w:kern w:val="0"/>
          <w:sz w:val="28"/>
          <w:szCs w:val="24"/>
          <w:lang w:val="uk-UA" w:eastAsia="ru-RU"/>
        </w:rPr>
        <w:t xml:space="preserve"> суб’єкти</w:t>
      </w:r>
      <w:r w:rsidRPr="00092862">
        <w:rPr>
          <w:rFonts w:ascii="Times New Roman" w:eastAsia="Times New Roman" w:hAnsi="Times New Roman" w:cs="Times New Roman"/>
          <w:kern w:val="0"/>
          <w:sz w:val="28"/>
          <w:szCs w:val="24"/>
          <w:lang w:val="uk-UA" w:eastAsia="ru-RU"/>
        </w:rPr>
        <w:t xml:space="preserve"> господарювання, які звертаються за отриманням дозволу, зобов</w:t>
      </w:r>
      <w:r w:rsidRPr="00092862">
        <w:rPr>
          <w:rFonts w:ascii="Times New Roman" w:eastAsia="Times New Roman" w:hAnsi="Times New Roman" w:cs="Times New Roman"/>
          <w:snapToGrid w:val="0"/>
          <w:kern w:val="0"/>
          <w:sz w:val="28"/>
          <w:szCs w:val="24"/>
          <w:lang w:val="uk-UA" w:eastAsia="ru-RU"/>
        </w:rPr>
        <w:t>’язаною стороною - органи Антимонопольного комітету, а у відповідних випадках Кабінет Міністрів України.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 xml:space="preserve">Розділ 5. “Організаційно-господарські правовідносини в окремих галузях економіки” </w:t>
      </w:r>
      <w:r w:rsidRPr="00092862">
        <w:rPr>
          <w:rFonts w:ascii="Times New Roman" w:eastAsia="Times New Roman" w:hAnsi="Times New Roman" w:cs="Times New Roman"/>
          <w:kern w:val="0"/>
          <w:sz w:val="28"/>
          <w:szCs w:val="24"/>
          <w:lang w:val="uk-UA" w:eastAsia="ru-RU"/>
        </w:rPr>
        <w:t>складається з трьох підрозділів.</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5.1.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у гірничодобувній промисловості”</w:t>
      </w:r>
      <w:r w:rsidRPr="00092862">
        <w:rPr>
          <w:rFonts w:ascii="Times New Roman" w:eastAsia="Times New Roman" w:hAnsi="Times New Roman" w:cs="Times New Roman"/>
          <w:b/>
          <w:i/>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о</w:t>
      </w:r>
      <w:r w:rsidRPr="00092862">
        <w:rPr>
          <w:rFonts w:ascii="Times New Roman" w:eastAsia="Times New Roman" w:hAnsi="Times New Roman" w:cs="Times New Roman"/>
          <w:noProof/>
          <w:kern w:val="0"/>
          <w:sz w:val="28"/>
          <w:szCs w:val="24"/>
          <w:lang w:val="uk-UA" w:eastAsia="ru-RU"/>
        </w:rPr>
        <w:t>бґрунтовано, що</w:t>
      </w:r>
      <w:r w:rsidRPr="00092862">
        <w:rPr>
          <w:rFonts w:ascii="Times New Roman" w:eastAsia="Times New Roman" w:hAnsi="Times New Roman" w:cs="Times New Roman"/>
          <w:kern w:val="0"/>
          <w:sz w:val="28"/>
          <w:szCs w:val="24"/>
          <w:lang w:val="uk-UA" w:eastAsia="ru-RU"/>
        </w:rPr>
        <w:t xml:space="preserve"> основними такими правовідносинами (зобов’язаннями) є: недоговірні - з надання у користування ділянок надр, з прийняття рішення про введення в дослідно-промислову розробку родовища або окремого покладу нафти і газу (між Мінпаливенерго та суб’єктом господарювання - користувачем нафтогазоносними надрами), із здійснення контролю за виконанням названим </w:t>
      </w:r>
      <w:r w:rsidRPr="00092862">
        <w:rPr>
          <w:rFonts w:ascii="Times New Roman" w:eastAsia="Times New Roman" w:hAnsi="Times New Roman" w:cs="Times New Roman"/>
          <w:noProof/>
          <w:kern w:val="0"/>
          <w:sz w:val="28"/>
          <w:szCs w:val="24"/>
          <w:lang w:val="uk-UA" w:eastAsia="ru-RU"/>
        </w:rPr>
        <w:t xml:space="preserve">суб’єктом </w:t>
      </w:r>
      <w:r w:rsidRPr="00092862">
        <w:rPr>
          <w:rFonts w:ascii="Times New Roman" w:eastAsia="Times New Roman" w:hAnsi="Times New Roman" w:cs="Times New Roman"/>
          <w:kern w:val="0"/>
          <w:sz w:val="28"/>
          <w:szCs w:val="24"/>
          <w:lang w:val="uk-UA" w:eastAsia="ru-RU"/>
        </w:rPr>
        <w:t xml:space="preserve">умов </w:t>
      </w:r>
      <w:r w:rsidRPr="00092862">
        <w:rPr>
          <w:rFonts w:ascii="Times New Roman" w:eastAsia="Times New Roman" w:hAnsi="Times New Roman" w:cs="Times New Roman"/>
          <w:noProof/>
          <w:kern w:val="0"/>
          <w:sz w:val="28"/>
          <w:szCs w:val="24"/>
          <w:lang w:val="uk-UA" w:eastAsia="ru-RU"/>
        </w:rPr>
        <w:t>дозволу та угоди про умови користування надрами,</w:t>
      </w:r>
      <w:r w:rsidRPr="00092862">
        <w:rPr>
          <w:rFonts w:ascii="Times New Roman" w:eastAsia="Times New Roman" w:hAnsi="Times New Roman" w:cs="Times New Roman"/>
          <w:kern w:val="0"/>
          <w:sz w:val="28"/>
          <w:szCs w:val="24"/>
          <w:lang w:val="uk-UA" w:eastAsia="ru-RU"/>
        </w:rPr>
        <w:t xml:space="preserve"> із застосування адміністративно-господарських санкцій до </w:t>
      </w:r>
      <w:r w:rsidRPr="00092862">
        <w:rPr>
          <w:rFonts w:ascii="Times New Roman" w:eastAsia="Times New Roman" w:hAnsi="Times New Roman" w:cs="Times New Roman"/>
          <w:noProof/>
          <w:kern w:val="0"/>
          <w:sz w:val="28"/>
          <w:szCs w:val="24"/>
          <w:lang w:val="uk-UA" w:eastAsia="ru-RU"/>
        </w:rPr>
        <w:t xml:space="preserve">суб’єкта господарювання – правопорушника; </w:t>
      </w:r>
      <w:r w:rsidRPr="00092862">
        <w:rPr>
          <w:rFonts w:ascii="Times New Roman" w:eastAsia="Times New Roman" w:hAnsi="Times New Roman" w:cs="Times New Roman"/>
          <w:kern w:val="0"/>
          <w:sz w:val="28"/>
          <w:szCs w:val="24"/>
          <w:lang w:val="uk-UA" w:eastAsia="ru-RU"/>
        </w:rPr>
        <w:t xml:space="preserve">договірні - з </w:t>
      </w:r>
      <w:r w:rsidRPr="00092862">
        <w:rPr>
          <w:rFonts w:ascii="Times New Roman" w:eastAsia="Times New Roman" w:hAnsi="Times New Roman" w:cs="Times New Roman"/>
          <w:noProof/>
          <w:kern w:val="0"/>
          <w:sz w:val="28"/>
          <w:szCs w:val="24"/>
          <w:lang w:val="uk-UA" w:eastAsia="ru-RU"/>
        </w:rPr>
        <w:t>угоди про умови користування надрами,</w:t>
      </w:r>
      <w:r w:rsidRPr="00092862">
        <w:rPr>
          <w:rFonts w:ascii="Times New Roman" w:eastAsia="Times New Roman" w:hAnsi="Times New Roman" w:cs="Times New Roman"/>
          <w:kern w:val="0"/>
          <w:sz w:val="28"/>
          <w:szCs w:val="24"/>
          <w:lang w:val="uk-UA" w:eastAsia="ru-RU"/>
        </w:rPr>
        <w:t xml:space="preserve"> з угоди про розподіл продукції.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Відзначено, що більшість з перелічених зобов’язань можуть бути представлені як сукупність окремих складових елементарних зобов’язань, як ієрархічні системи з декількома рівнями. Так, складне організаційно-господарське зобов’язання з надання у користування ділянки надр включає, зокрема, такі зобов’язання: з </w:t>
      </w:r>
      <w:r w:rsidRPr="00092862">
        <w:rPr>
          <w:rFonts w:ascii="Times New Roman" w:eastAsia="Times New Roman" w:hAnsi="Times New Roman" w:cs="Times New Roman"/>
          <w:noProof/>
          <w:kern w:val="0"/>
          <w:sz w:val="28"/>
          <w:szCs w:val="24"/>
          <w:lang w:val="uk-UA" w:eastAsia="ru-RU"/>
        </w:rPr>
        <w:t>надання спеціального дозволу на користування надрами</w:t>
      </w:r>
      <w:r w:rsidRPr="00092862">
        <w:rPr>
          <w:rFonts w:ascii="Times New Roman" w:eastAsia="Times New Roman" w:hAnsi="Times New Roman" w:cs="Times New Roman"/>
          <w:kern w:val="0"/>
          <w:sz w:val="28"/>
          <w:szCs w:val="24"/>
          <w:lang w:val="uk-UA" w:eastAsia="ru-RU"/>
        </w:rPr>
        <w:t xml:space="preserve">; з </w:t>
      </w:r>
      <w:r w:rsidRPr="00092862">
        <w:rPr>
          <w:rFonts w:ascii="Times New Roman" w:eastAsia="Times New Roman" w:hAnsi="Times New Roman" w:cs="Times New Roman"/>
          <w:snapToGrid w:val="0"/>
          <w:kern w:val="0"/>
          <w:sz w:val="28"/>
          <w:szCs w:val="24"/>
          <w:lang w:val="uk-UA" w:eastAsia="ru-RU"/>
        </w:rPr>
        <w:t xml:space="preserve">проведення конкурсу на надання </w:t>
      </w:r>
      <w:r w:rsidRPr="00092862">
        <w:rPr>
          <w:rFonts w:ascii="Times New Roman" w:eastAsia="Times New Roman" w:hAnsi="Times New Roman" w:cs="Times New Roman"/>
          <w:noProof/>
          <w:kern w:val="0"/>
          <w:sz w:val="28"/>
          <w:szCs w:val="24"/>
          <w:lang w:val="uk-UA" w:eastAsia="ru-RU"/>
        </w:rPr>
        <w:t>дозволу на користування ділянкою надр;</w:t>
      </w:r>
      <w:r w:rsidRPr="00092862">
        <w:rPr>
          <w:rFonts w:ascii="Times New Roman" w:eastAsia="Times New Roman" w:hAnsi="Times New Roman" w:cs="Times New Roman"/>
          <w:kern w:val="0"/>
          <w:sz w:val="28"/>
          <w:szCs w:val="24"/>
          <w:lang w:val="uk-UA" w:eastAsia="ru-RU"/>
        </w:rPr>
        <w:t xml:space="preserve"> з </w:t>
      </w:r>
      <w:r w:rsidRPr="00092862">
        <w:rPr>
          <w:rFonts w:ascii="Times New Roman" w:eastAsia="Times New Roman" w:hAnsi="Times New Roman" w:cs="Times New Roman"/>
          <w:noProof/>
          <w:kern w:val="0"/>
          <w:sz w:val="28"/>
          <w:szCs w:val="24"/>
          <w:lang w:val="uk-UA" w:eastAsia="ru-RU"/>
        </w:rPr>
        <w:t>продовження строку дії такого дозволу та ін.</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Показано, що окрему групу організаційно-господарських правовідносин у гірничодобувній промисловості складають ті, що опосередковують відносини між національними акціонерними компаніями відповідних галузей (НАК “Надра України”, НАК “Нафтогаз України”), з одного боку, та дочірніми підприємствами цих компаній, з другого, а також відносини між державними холдинговими компаніями у вугільній промисловості та корпоративними підприємствами, </w:t>
      </w:r>
      <w:r w:rsidRPr="00092862">
        <w:rPr>
          <w:rFonts w:ascii="Times New Roman" w:eastAsia="Times New Roman" w:hAnsi="Times New Roman" w:cs="Times New Roman"/>
          <w:snapToGrid w:val="0"/>
          <w:kern w:val="0"/>
          <w:sz w:val="28"/>
          <w:szCs w:val="24"/>
          <w:lang w:val="uk-UA" w:eastAsia="ru-RU"/>
        </w:rPr>
        <w:t>холдингові корпоративні пакети акцій (часток, паїв) яких належать цим компаніям</w:t>
      </w:r>
      <w:r w:rsidRPr="00092862">
        <w:rPr>
          <w:rFonts w:ascii="Times New Roman" w:eastAsia="Times New Roman" w:hAnsi="Times New Roman" w:cs="Times New Roman"/>
          <w:kern w:val="0"/>
          <w:sz w:val="28"/>
          <w:szCs w:val="24"/>
          <w:lang w:val="uk-UA" w:eastAsia="ru-RU"/>
        </w:rPr>
        <w:t>. Відзначено, що НАК “Надра України”, НАК “Нафтогаз України” за юридичною природою є</w:t>
      </w:r>
      <w:r w:rsidRPr="00092862">
        <w:rPr>
          <w:rFonts w:ascii="Times New Roman" w:eastAsia="Times New Roman" w:hAnsi="Times New Roman" w:cs="Times New Roman"/>
          <w:snapToGrid w:val="0"/>
          <w:kern w:val="0"/>
          <w:sz w:val="28"/>
          <w:szCs w:val="24"/>
          <w:lang w:val="uk-UA" w:eastAsia="ru-RU"/>
        </w:rPr>
        <w:t xml:space="preserve"> холдинговими компаніями.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 xml:space="preserve">У </w:t>
      </w:r>
      <w:r w:rsidRPr="00092862">
        <w:rPr>
          <w:rFonts w:ascii="Times New Roman" w:eastAsia="Times New Roman" w:hAnsi="Times New Roman" w:cs="Times New Roman"/>
          <w:b/>
          <w:i/>
          <w:snapToGrid w:val="0"/>
          <w:kern w:val="0"/>
          <w:sz w:val="28"/>
          <w:szCs w:val="24"/>
          <w:lang w:val="uk-UA" w:eastAsia="ru-RU"/>
        </w:rPr>
        <w:t>підрозділі </w:t>
      </w:r>
      <w:r w:rsidRPr="00092862">
        <w:rPr>
          <w:rFonts w:ascii="Times New Roman" w:eastAsia="Times New Roman" w:hAnsi="Times New Roman" w:cs="Times New Roman"/>
          <w:b/>
          <w:i/>
          <w:kern w:val="0"/>
          <w:sz w:val="28"/>
          <w:szCs w:val="24"/>
          <w:lang w:val="uk-UA" w:eastAsia="ru-RU"/>
        </w:rPr>
        <w:t xml:space="preserve">5.2.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у галузі будівельної діяльності”</w:t>
      </w:r>
      <w:r w:rsidRPr="00092862">
        <w:rPr>
          <w:rFonts w:ascii="Times New Roman" w:eastAsia="Times New Roman" w:hAnsi="Times New Roman" w:cs="Times New Roman"/>
          <w:kern w:val="0"/>
          <w:sz w:val="28"/>
          <w:szCs w:val="24"/>
          <w:lang w:val="uk-UA" w:eastAsia="ru-RU"/>
        </w:rPr>
        <w:t xml:space="preserve"> відзначено, що ці правовідносини складаються між </w:t>
      </w:r>
      <w:r w:rsidRPr="00092862">
        <w:rPr>
          <w:rFonts w:ascii="Times New Roman" w:eastAsia="Times New Roman" w:hAnsi="Times New Roman" w:cs="Times New Roman"/>
          <w:snapToGrid w:val="0"/>
          <w:kern w:val="0"/>
          <w:sz w:val="28"/>
          <w:szCs w:val="24"/>
          <w:lang w:val="uk-UA" w:eastAsia="ru-RU"/>
        </w:rPr>
        <w:t>суб’єктами</w:t>
      </w:r>
      <w:r w:rsidRPr="00092862">
        <w:rPr>
          <w:rFonts w:ascii="Times New Roman" w:eastAsia="Times New Roman" w:hAnsi="Times New Roman" w:cs="Times New Roman"/>
          <w:kern w:val="0"/>
          <w:sz w:val="28"/>
          <w:szCs w:val="24"/>
          <w:lang w:val="uk-UA" w:eastAsia="ru-RU"/>
        </w:rPr>
        <w:t xml:space="preserve"> господарювання </w:t>
      </w:r>
      <w:r w:rsidRPr="00092862">
        <w:rPr>
          <w:rFonts w:ascii="Times New Roman" w:eastAsia="Times New Roman" w:hAnsi="Times New Roman" w:cs="Times New Roman"/>
          <w:snapToGrid w:val="0"/>
          <w:kern w:val="0"/>
          <w:sz w:val="28"/>
          <w:szCs w:val="24"/>
          <w:lang w:val="uk-UA" w:eastAsia="ru-RU"/>
        </w:rPr>
        <w:t>вказано</w:t>
      </w:r>
      <w:r w:rsidRPr="00092862">
        <w:rPr>
          <w:rFonts w:ascii="Times New Roman" w:eastAsia="Times New Roman" w:hAnsi="Times New Roman" w:cs="Times New Roman"/>
          <w:kern w:val="0"/>
          <w:sz w:val="28"/>
          <w:szCs w:val="24"/>
          <w:lang w:val="uk-UA" w:eastAsia="ru-RU"/>
        </w:rPr>
        <w:t xml:space="preserve">ї галузі та </w:t>
      </w:r>
      <w:r w:rsidRPr="00092862">
        <w:rPr>
          <w:rFonts w:ascii="Times New Roman" w:eastAsia="Times New Roman" w:hAnsi="Times New Roman" w:cs="Times New Roman"/>
          <w:snapToGrid w:val="0"/>
          <w:kern w:val="0"/>
          <w:sz w:val="28"/>
          <w:szCs w:val="24"/>
          <w:lang w:val="uk-UA" w:eastAsia="ru-RU"/>
        </w:rPr>
        <w:t>суб’єктами організаційно-господарських повноважень.</w:t>
      </w:r>
      <w:r w:rsidRPr="00092862">
        <w:rPr>
          <w:rFonts w:ascii="Times New Roman" w:eastAsia="Times New Roman" w:hAnsi="Times New Roman" w:cs="Times New Roman"/>
          <w:kern w:val="0"/>
          <w:sz w:val="28"/>
          <w:szCs w:val="24"/>
          <w:lang w:val="uk-UA" w:eastAsia="ru-RU"/>
        </w:rPr>
        <w:t xml:space="preserve"> Основними</w:t>
      </w:r>
      <w:r w:rsidRPr="00092862">
        <w:rPr>
          <w:rFonts w:ascii="Times New Roman" w:eastAsia="Times New Roman" w:hAnsi="Times New Roman" w:cs="Times New Roman"/>
          <w:snapToGrid w:val="0"/>
          <w:kern w:val="0"/>
          <w:sz w:val="28"/>
          <w:szCs w:val="24"/>
          <w:lang w:val="uk-UA" w:eastAsia="ru-RU"/>
        </w:rPr>
        <w:t xml:space="preserve"> з останніх є </w:t>
      </w:r>
      <w:r w:rsidRPr="00092862">
        <w:rPr>
          <w:rFonts w:ascii="Times New Roman" w:eastAsia="Times New Roman" w:hAnsi="Times New Roman" w:cs="Times New Roman"/>
          <w:noProof/>
          <w:kern w:val="0"/>
          <w:sz w:val="28"/>
          <w:szCs w:val="24"/>
          <w:lang w:val="uk-UA" w:eastAsia="ru-RU"/>
        </w:rPr>
        <w:t>Мінрегіонбуд, м</w:t>
      </w:r>
      <w:r w:rsidRPr="00092862">
        <w:rPr>
          <w:rFonts w:ascii="Times New Roman" w:eastAsia="Times New Roman" w:hAnsi="Times New Roman" w:cs="Times New Roman"/>
          <w:kern w:val="0"/>
          <w:sz w:val="28"/>
          <w:szCs w:val="24"/>
          <w:lang w:val="uk-UA" w:eastAsia="ru-RU"/>
        </w:rPr>
        <w:t>ісцеві органи містобудування і архітектури, у тому числі ті, що здійснюють д</w:t>
      </w:r>
      <w:r w:rsidRPr="00092862">
        <w:rPr>
          <w:rFonts w:ascii="Times New Roman" w:eastAsia="Times New Roman" w:hAnsi="Times New Roman" w:cs="Times New Roman"/>
          <w:noProof/>
          <w:kern w:val="0"/>
          <w:sz w:val="28"/>
          <w:szCs w:val="24"/>
          <w:lang w:val="uk-UA" w:eastAsia="ru-RU"/>
        </w:rPr>
        <w:t>ержавний архітектурно-будівельний контроль,</w:t>
      </w:r>
      <w:r w:rsidRPr="00092862">
        <w:rPr>
          <w:rFonts w:ascii="Times New Roman" w:eastAsia="Times New Roman" w:hAnsi="Times New Roman" w:cs="Times New Roman"/>
          <w:kern w:val="0"/>
          <w:sz w:val="28"/>
          <w:szCs w:val="24"/>
          <w:lang w:val="uk-UA" w:eastAsia="ru-RU"/>
        </w:rPr>
        <w:t xml:space="preserve"> органи місцевого самоврядування, а також</w:t>
      </w:r>
      <w:r w:rsidRPr="00092862">
        <w:rPr>
          <w:rFonts w:ascii="Times New Roman" w:eastAsia="Times New Roman" w:hAnsi="Times New Roman" w:cs="Times New Roman"/>
          <w:noProof/>
          <w:kern w:val="0"/>
          <w:sz w:val="28"/>
          <w:szCs w:val="24"/>
          <w:lang w:val="uk-UA" w:eastAsia="ru-RU"/>
        </w:rPr>
        <w:t xml:space="preserve"> особливі суб’єкти - приймальні комісії.</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noProof/>
          <w:kern w:val="0"/>
          <w:sz w:val="28"/>
          <w:szCs w:val="24"/>
          <w:lang w:val="uk-UA" w:eastAsia="ru-RU"/>
        </w:rPr>
        <w:t>Обґрунтовано, що</w:t>
      </w:r>
      <w:r w:rsidRPr="00092862">
        <w:rPr>
          <w:rFonts w:ascii="Times New Roman" w:eastAsia="Times New Roman" w:hAnsi="Times New Roman" w:cs="Times New Roman"/>
          <w:kern w:val="0"/>
          <w:sz w:val="28"/>
          <w:szCs w:val="24"/>
          <w:lang w:val="uk-UA" w:eastAsia="ru-RU"/>
        </w:rPr>
        <w:t xml:space="preserve"> основними видами о</w:t>
      </w:r>
      <w:r w:rsidRPr="00092862">
        <w:rPr>
          <w:rFonts w:ascii="Times New Roman" w:eastAsia="Times New Roman" w:hAnsi="Times New Roman" w:cs="Times New Roman"/>
          <w:noProof/>
          <w:kern w:val="0"/>
          <w:sz w:val="28"/>
          <w:szCs w:val="24"/>
          <w:lang w:val="uk-UA" w:eastAsia="ru-RU"/>
        </w:rPr>
        <w:t>рганізаційно-господарських зобов’язань</w:t>
      </w:r>
      <w:r w:rsidRPr="00092862">
        <w:rPr>
          <w:rFonts w:ascii="Times New Roman" w:eastAsia="Times New Roman" w:hAnsi="Times New Roman" w:cs="Times New Roman"/>
          <w:kern w:val="0"/>
          <w:sz w:val="28"/>
          <w:szCs w:val="24"/>
          <w:lang w:val="uk-UA" w:eastAsia="ru-RU"/>
        </w:rPr>
        <w:t xml:space="preserve"> у вказаній галузі є</w:t>
      </w:r>
      <w:r w:rsidRPr="00092862">
        <w:rPr>
          <w:rFonts w:ascii="Times New Roman" w:eastAsia="Times New Roman" w:hAnsi="Times New Roman" w:cs="Times New Roman"/>
          <w:noProof/>
          <w:kern w:val="0"/>
          <w:sz w:val="28"/>
          <w:szCs w:val="24"/>
          <w:lang w:val="uk-UA" w:eastAsia="ru-RU"/>
        </w:rPr>
        <w:t xml:space="preserve"> зобов’язання, що виникають</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noProof/>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із заяви щодо намірів забудови земельної ділянки; із затвердження проекту будівництва; </w:t>
      </w:r>
      <w:r w:rsidRPr="00092862">
        <w:rPr>
          <w:rFonts w:ascii="Times New Roman" w:eastAsia="Times New Roman" w:hAnsi="Times New Roman" w:cs="Times New Roman"/>
          <w:noProof/>
          <w:kern w:val="0"/>
          <w:sz w:val="28"/>
          <w:szCs w:val="24"/>
          <w:lang w:val="uk-UA" w:eastAsia="ru-RU"/>
        </w:rPr>
        <w:t xml:space="preserve">з надання </w:t>
      </w:r>
      <w:r w:rsidRPr="00092862">
        <w:rPr>
          <w:rFonts w:ascii="Times New Roman" w:eastAsia="Times New Roman" w:hAnsi="Times New Roman" w:cs="Times New Roman"/>
          <w:kern w:val="0"/>
          <w:sz w:val="28"/>
          <w:szCs w:val="24"/>
          <w:lang w:val="uk-UA" w:eastAsia="ru-RU"/>
        </w:rPr>
        <w:t xml:space="preserve">дозволу на виконання підготовчих робіт; </w:t>
      </w:r>
      <w:r w:rsidRPr="00092862">
        <w:rPr>
          <w:rFonts w:ascii="Times New Roman" w:eastAsia="Times New Roman" w:hAnsi="Times New Roman" w:cs="Times New Roman"/>
          <w:noProof/>
          <w:kern w:val="0"/>
          <w:sz w:val="28"/>
          <w:szCs w:val="24"/>
          <w:lang w:val="uk-UA" w:eastAsia="ru-RU"/>
        </w:rPr>
        <w:t xml:space="preserve">з надання </w:t>
      </w:r>
      <w:r w:rsidRPr="00092862">
        <w:rPr>
          <w:rFonts w:ascii="Times New Roman" w:eastAsia="Times New Roman" w:hAnsi="Times New Roman" w:cs="Times New Roman"/>
          <w:kern w:val="0"/>
          <w:sz w:val="28"/>
          <w:szCs w:val="24"/>
          <w:lang w:val="uk-UA" w:eastAsia="ru-RU"/>
        </w:rPr>
        <w:t>дозволу на виконання будівельних робіт;</w:t>
      </w:r>
      <w:r w:rsidRPr="00092862">
        <w:rPr>
          <w:rFonts w:ascii="Times New Roman" w:eastAsia="Times New Roman" w:hAnsi="Times New Roman" w:cs="Times New Roman"/>
          <w:snapToGrid w:val="0"/>
          <w:kern w:val="0"/>
          <w:sz w:val="28"/>
          <w:szCs w:val="24"/>
          <w:lang w:val="uk-UA" w:eastAsia="ru-RU"/>
        </w:rPr>
        <w:t xml:space="preserve"> з </w:t>
      </w:r>
      <w:r w:rsidRPr="00092862">
        <w:rPr>
          <w:rFonts w:ascii="Times New Roman" w:eastAsia="Times New Roman" w:hAnsi="Times New Roman" w:cs="Times New Roman"/>
          <w:kern w:val="0"/>
          <w:sz w:val="28"/>
          <w:szCs w:val="24"/>
          <w:lang w:val="uk-UA" w:eastAsia="ru-RU"/>
        </w:rPr>
        <w:t>п</w:t>
      </w:r>
      <w:r w:rsidRPr="00092862">
        <w:rPr>
          <w:rFonts w:ascii="Times New Roman" w:eastAsia="Times New Roman" w:hAnsi="Times New Roman" w:cs="Times New Roman"/>
          <w:noProof/>
          <w:kern w:val="0"/>
          <w:sz w:val="28"/>
          <w:szCs w:val="24"/>
          <w:lang w:val="uk-UA" w:eastAsia="ru-RU"/>
        </w:rPr>
        <w:t>рийняття в експлуатацію закінченого будівництвом об’єкта, яке є складним і об</w:t>
      </w:r>
      <w:r w:rsidRPr="00092862">
        <w:rPr>
          <w:rFonts w:ascii="Times New Roman" w:eastAsia="Times New Roman" w:hAnsi="Times New Roman" w:cs="Times New Roman"/>
          <w:kern w:val="0"/>
          <w:sz w:val="28"/>
          <w:szCs w:val="24"/>
          <w:lang w:val="uk-UA" w:eastAsia="ru-RU"/>
        </w:rPr>
        <w:t xml:space="preserve">’єднує чотири </w:t>
      </w:r>
      <w:r w:rsidRPr="00092862">
        <w:rPr>
          <w:rFonts w:ascii="Times New Roman" w:eastAsia="Times New Roman" w:hAnsi="Times New Roman" w:cs="Times New Roman"/>
          <w:snapToGrid w:val="0"/>
          <w:kern w:val="0"/>
          <w:sz w:val="28"/>
          <w:szCs w:val="24"/>
          <w:lang w:val="uk-UA" w:eastAsia="ru-RU"/>
        </w:rPr>
        <w:t>о</w:t>
      </w:r>
      <w:r w:rsidRPr="00092862">
        <w:rPr>
          <w:rFonts w:ascii="Times New Roman" w:eastAsia="Times New Roman" w:hAnsi="Times New Roman" w:cs="Times New Roman"/>
          <w:kern w:val="0"/>
          <w:sz w:val="28"/>
          <w:szCs w:val="24"/>
          <w:lang w:val="uk-UA" w:eastAsia="ru-RU"/>
        </w:rPr>
        <w:t xml:space="preserve">рганізаційно-господарських зобов’язання </w:t>
      </w:r>
      <w:r w:rsidRPr="00092862">
        <w:rPr>
          <w:rFonts w:ascii="Times New Roman" w:eastAsia="Times New Roman" w:hAnsi="Times New Roman" w:cs="Times New Roman"/>
          <w:noProof/>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 утворення приймальної комісії, з фактичного </w:t>
      </w:r>
      <w:r w:rsidRPr="00092862">
        <w:rPr>
          <w:rFonts w:ascii="Times New Roman" w:eastAsia="Times New Roman" w:hAnsi="Times New Roman" w:cs="Times New Roman"/>
          <w:noProof/>
          <w:kern w:val="0"/>
          <w:sz w:val="28"/>
          <w:szCs w:val="24"/>
          <w:lang w:val="uk-UA" w:eastAsia="ru-RU"/>
        </w:rPr>
        <w:t xml:space="preserve">прийняття об’єкта в експлуатацію, </w:t>
      </w:r>
      <w:r w:rsidRPr="00092862">
        <w:rPr>
          <w:rFonts w:ascii="Times New Roman" w:eastAsia="Times New Roman" w:hAnsi="Times New Roman" w:cs="Times New Roman"/>
          <w:kern w:val="0"/>
          <w:sz w:val="28"/>
          <w:szCs w:val="24"/>
          <w:lang w:val="uk-UA" w:eastAsia="ru-RU"/>
        </w:rPr>
        <w:t xml:space="preserve">з </w:t>
      </w:r>
      <w:r w:rsidRPr="00092862">
        <w:rPr>
          <w:rFonts w:ascii="Times New Roman" w:eastAsia="Times New Roman" w:hAnsi="Times New Roman" w:cs="Times New Roman"/>
          <w:noProof/>
          <w:kern w:val="0"/>
          <w:sz w:val="28"/>
          <w:szCs w:val="24"/>
          <w:lang w:val="uk-UA" w:eastAsia="ru-RU"/>
        </w:rPr>
        <w:t xml:space="preserve">усунення недоліків об’єкта, </w:t>
      </w:r>
      <w:r w:rsidRPr="00092862">
        <w:rPr>
          <w:rFonts w:ascii="Times New Roman" w:eastAsia="Times New Roman" w:hAnsi="Times New Roman" w:cs="Times New Roman"/>
          <w:kern w:val="0"/>
          <w:sz w:val="28"/>
          <w:szCs w:val="24"/>
          <w:lang w:val="uk-UA" w:eastAsia="ru-RU"/>
        </w:rPr>
        <w:t>з видачі свідоцтва про відповідність збудованого об’єкта проектній документації та встановленим вимогам</w:t>
      </w:r>
      <w:r w:rsidRPr="00092862">
        <w:rPr>
          <w:rFonts w:ascii="Times New Roman" w:eastAsia="Times New Roman" w:hAnsi="Times New Roman" w:cs="Times New Roman"/>
          <w:noProof/>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із здійснення державного контролю у галузі будівельної діяльності; із застосування адміністративно-господарських санкцій у цій галузі.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Запропоновано доповнити г</w:t>
      </w:r>
      <w:r w:rsidRPr="00092862">
        <w:rPr>
          <w:rFonts w:ascii="Times New Roman" w:eastAsia="Times New Roman" w:hAnsi="Times New Roman" w:cs="Times New Roman"/>
          <w:kern w:val="0"/>
          <w:sz w:val="28"/>
          <w:szCs w:val="24"/>
          <w:lang w:val="uk-UA" w:eastAsia="ru-RU"/>
        </w:rPr>
        <w:t xml:space="preserve">л. 33 </w:t>
      </w:r>
      <w:r w:rsidRPr="00092862">
        <w:rPr>
          <w:rFonts w:ascii="Times New Roman" w:eastAsia="Times New Roman" w:hAnsi="Times New Roman" w:cs="Times New Roman"/>
          <w:snapToGrid w:val="0"/>
          <w:kern w:val="0"/>
          <w:sz w:val="28"/>
          <w:szCs w:val="24"/>
          <w:lang w:val="uk-UA" w:eastAsia="ru-RU"/>
        </w:rPr>
        <w:t xml:space="preserve">ГК України </w:t>
      </w:r>
      <w:r w:rsidRPr="00092862">
        <w:rPr>
          <w:rFonts w:ascii="Times New Roman" w:eastAsia="Times New Roman" w:hAnsi="Times New Roman" w:cs="Times New Roman"/>
          <w:kern w:val="0"/>
          <w:sz w:val="28"/>
          <w:szCs w:val="24"/>
          <w:lang w:val="uk-UA" w:eastAsia="ru-RU"/>
        </w:rPr>
        <w:t>“Капітальне будівництво”</w:t>
      </w:r>
      <w:r w:rsidRPr="00092862">
        <w:rPr>
          <w:rFonts w:ascii="Times New Roman" w:eastAsia="Times New Roman" w:hAnsi="Times New Roman" w:cs="Times New Roman"/>
          <w:snapToGrid w:val="0"/>
          <w:kern w:val="0"/>
          <w:sz w:val="28"/>
          <w:szCs w:val="24"/>
          <w:lang w:val="uk-UA" w:eastAsia="ru-RU"/>
        </w:rPr>
        <w:t xml:space="preserve"> статтею 316-1 </w:t>
      </w:r>
      <w:r w:rsidRPr="00092862">
        <w:rPr>
          <w:rFonts w:ascii="Times New Roman" w:eastAsia="Times New Roman" w:hAnsi="Times New Roman" w:cs="Times New Roman"/>
          <w:kern w:val="0"/>
          <w:sz w:val="28"/>
          <w:szCs w:val="24"/>
          <w:lang w:val="uk-UA" w:eastAsia="ru-RU"/>
        </w:rPr>
        <w:t>“Організаційні засади здійснення будівельної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У </w:t>
      </w:r>
      <w:r w:rsidRPr="00092862">
        <w:rPr>
          <w:rFonts w:ascii="Times New Roman" w:eastAsia="Times New Roman" w:hAnsi="Times New Roman" w:cs="Times New Roman"/>
          <w:b/>
          <w:i/>
          <w:kern w:val="0"/>
          <w:sz w:val="28"/>
          <w:szCs w:val="24"/>
          <w:lang w:val="uk-UA" w:eastAsia="ru-RU"/>
        </w:rPr>
        <w:t xml:space="preserve">підрозділі 5.3. </w:t>
      </w:r>
      <w:r w:rsidRPr="00092862">
        <w:rPr>
          <w:rFonts w:ascii="Times New Roman" w:eastAsia="Times New Roman" w:hAnsi="Times New Roman" w:cs="Times New Roman"/>
          <w:i/>
          <w:kern w:val="0"/>
          <w:sz w:val="28"/>
          <w:szCs w:val="24"/>
          <w:lang w:val="uk-UA" w:eastAsia="ru-RU"/>
        </w:rPr>
        <w:t>“Організаційно-господарські правовідносини у галузі телекомунікацій”</w:t>
      </w:r>
      <w:r w:rsidRPr="00092862">
        <w:rPr>
          <w:rFonts w:ascii="Times New Roman" w:eastAsia="Times New Roman" w:hAnsi="Times New Roman" w:cs="Times New Roman"/>
          <w:b/>
          <w:i/>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відзначено, що такі правовідносини складаються між </w:t>
      </w:r>
      <w:r w:rsidRPr="00092862">
        <w:rPr>
          <w:rFonts w:ascii="Times New Roman" w:eastAsia="Times New Roman" w:hAnsi="Times New Roman" w:cs="Times New Roman"/>
          <w:snapToGrid w:val="0"/>
          <w:kern w:val="0"/>
          <w:sz w:val="28"/>
          <w:szCs w:val="24"/>
          <w:lang w:val="uk-UA" w:eastAsia="ru-RU"/>
        </w:rPr>
        <w:t>суб’єктами</w:t>
      </w:r>
      <w:r w:rsidRPr="00092862">
        <w:rPr>
          <w:rFonts w:ascii="Times New Roman" w:eastAsia="Times New Roman" w:hAnsi="Times New Roman" w:cs="Times New Roman"/>
          <w:kern w:val="0"/>
          <w:sz w:val="28"/>
          <w:szCs w:val="24"/>
          <w:lang w:val="uk-UA" w:eastAsia="ru-RU"/>
        </w:rPr>
        <w:t xml:space="preserve"> господарювання </w:t>
      </w:r>
      <w:r w:rsidRPr="00092862">
        <w:rPr>
          <w:rFonts w:ascii="Times New Roman" w:eastAsia="Times New Roman" w:hAnsi="Times New Roman" w:cs="Times New Roman"/>
          <w:snapToGrid w:val="0"/>
          <w:kern w:val="0"/>
          <w:sz w:val="28"/>
          <w:szCs w:val="24"/>
          <w:lang w:val="uk-UA" w:eastAsia="ru-RU"/>
        </w:rPr>
        <w:t>вказано</w:t>
      </w:r>
      <w:r w:rsidRPr="00092862">
        <w:rPr>
          <w:rFonts w:ascii="Times New Roman" w:eastAsia="Times New Roman" w:hAnsi="Times New Roman" w:cs="Times New Roman"/>
          <w:kern w:val="0"/>
          <w:sz w:val="28"/>
          <w:szCs w:val="24"/>
          <w:lang w:val="uk-UA" w:eastAsia="ru-RU"/>
        </w:rPr>
        <w:t xml:space="preserve">ї галузі та </w:t>
      </w:r>
      <w:r w:rsidRPr="00092862">
        <w:rPr>
          <w:rFonts w:ascii="Times New Roman" w:eastAsia="Times New Roman" w:hAnsi="Times New Roman" w:cs="Times New Roman"/>
          <w:snapToGrid w:val="0"/>
          <w:kern w:val="0"/>
          <w:sz w:val="28"/>
          <w:szCs w:val="24"/>
          <w:lang w:val="uk-UA" w:eastAsia="ru-RU"/>
        </w:rPr>
        <w:t>суб’єктами організаційно-господарських повноважень.</w:t>
      </w:r>
      <w:r w:rsidRPr="00092862">
        <w:rPr>
          <w:rFonts w:ascii="Times New Roman" w:eastAsia="Times New Roman" w:hAnsi="Times New Roman" w:cs="Times New Roman"/>
          <w:kern w:val="0"/>
          <w:sz w:val="28"/>
          <w:szCs w:val="24"/>
          <w:lang w:val="uk-UA" w:eastAsia="ru-RU"/>
        </w:rPr>
        <w:t xml:space="preserve"> Основними</w:t>
      </w:r>
      <w:r w:rsidRPr="00092862">
        <w:rPr>
          <w:rFonts w:ascii="Times New Roman" w:eastAsia="Times New Roman" w:hAnsi="Times New Roman" w:cs="Times New Roman"/>
          <w:snapToGrid w:val="0"/>
          <w:kern w:val="0"/>
          <w:sz w:val="28"/>
          <w:szCs w:val="24"/>
          <w:lang w:val="uk-UA" w:eastAsia="ru-RU"/>
        </w:rPr>
        <w:t xml:space="preserve"> з останніх суб’єктів є </w:t>
      </w:r>
      <w:r w:rsidRPr="00092862">
        <w:rPr>
          <w:rFonts w:ascii="Times New Roman" w:eastAsia="Times New Roman" w:hAnsi="Times New Roman" w:cs="Times New Roman"/>
          <w:noProof/>
          <w:kern w:val="0"/>
          <w:sz w:val="28"/>
          <w:szCs w:val="24"/>
          <w:lang w:val="uk-UA" w:eastAsia="ru-RU"/>
        </w:rPr>
        <w:t>Мінтрансзв’язку</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noProof/>
          <w:kern w:val="0"/>
          <w:sz w:val="28"/>
          <w:szCs w:val="24"/>
          <w:lang w:val="uk-UA" w:eastAsia="ru-RU"/>
        </w:rPr>
        <w:t xml:space="preserve"> Держзв’язку, </w:t>
      </w:r>
      <w:r w:rsidRPr="00092862">
        <w:rPr>
          <w:rFonts w:ascii="Times New Roman" w:eastAsia="Times New Roman" w:hAnsi="Times New Roman" w:cs="Times New Roman"/>
          <w:kern w:val="0"/>
          <w:sz w:val="28"/>
          <w:szCs w:val="24"/>
          <w:lang w:val="uk-UA" w:eastAsia="ru-RU"/>
        </w:rPr>
        <w:t>Національна комісія з питань регулювання зв’язку (НКРЗ),</w:t>
      </w:r>
      <w:r w:rsidRPr="00092862">
        <w:rPr>
          <w:rFonts w:ascii="Times New Roman" w:eastAsia="Times New Roman" w:hAnsi="Times New Roman" w:cs="Times New Roman"/>
          <w:snapToGrid w:val="0"/>
          <w:kern w:val="0"/>
          <w:sz w:val="28"/>
          <w:szCs w:val="24"/>
          <w:lang w:val="uk-UA" w:eastAsia="ru-RU"/>
        </w:rPr>
        <w:t xml:space="preserve"> Державна інспекція зв’язку та</w:t>
      </w:r>
      <w:r w:rsidRPr="00092862">
        <w:rPr>
          <w:rFonts w:ascii="Times New Roman" w:eastAsia="Times New Roman" w:hAnsi="Times New Roman" w:cs="Times New Roman"/>
          <w:noProof/>
          <w:kern w:val="0"/>
          <w:sz w:val="28"/>
          <w:szCs w:val="24"/>
          <w:lang w:val="uk-UA" w:eastAsia="ru-RU"/>
        </w:rPr>
        <w:t xml:space="preserve"> територіальні інспекції </w:t>
      </w:r>
      <w:r w:rsidRPr="00092862">
        <w:rPr>
          <w:rFonts w:ascii="Times New Roman" w:eastAsia="Times New Roman" w:hAnsi="Times New Roman" w:cs="Times New Roman"/>
          <w:snapToGrid w:val="0"/>
          <w:kern w:val="0"/>
          <w:sz w:val="28"/>
          <w:szCs w:val="24"/>
          <w:lang w:val="uk-UA" w:eastAsia="ru-RU"/>
        </w:rPr>
        <w:t xml:space="preserve">зв’язку.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О</w:t>
      </w:r>
      <w:r w:rsidRPr="00092862">
        <w:rPr>
          <w:rFonts w:ascii="Times New Roman" w:eastAsia="Times New Roman" w:hAnsi="Times New Roman" w:cs="Times New Roman"/>
          <w:noProof/>
          <w:kern w:val="0"/>
          <w:sz w:val="28"/>
          <w:szCs w:val="24"/>
          <w:lang w:val="uk-UA" w:eastAsia="ru-RU"/>
        </w:rPr>
        <w:t>бґрунтовуєть</w:t>
      </w:r>
      <w:r w:rsidRPr="00092862">
        <w:rPr>
          <w:rFonts w:ascii="Times New Roman" w:eastAsia="Times New Roman" w:hAnsi="Times New Roman" w:cs="Times New Roman"/>
          <w:kern w:val="0"/>
          <w:sz w:val="28"/>
          <w:szCs w:val="24"/>
          <w:lang w:val="uk-UA" w:eastAsia="ru-RU"/>
        </w:rPr>
        <w:t xml:space="preserve">ся, що </w:t>
      </w:r>
      <w:r w:rsidRPr="00092862">
        <w:rPr>
          <w:rFonts w:ascii="Times New Roman" w:eastAsia="Times New Roman" w:hAnsi="Times New Roman" w:cs="Times New Roman"/>
          <w:snapToGrid w:val="0"/>
          <w:kern w:val="0"/>
          <w:sz w:val="28"/>
          <w:szCs w:val="24"/>
          <w:lang w:val="uk-UA" w:eastAsia="ru-RU"/>
        </w:rPr>
        <w:t>організаційно-господарськими правовідносинами у названій галузі є такі</w:t>
      </w:r>
      <w:r w:rsidRPr="00092862">
        <w:rPr>
          <w:rFonts w:ascii="Times New Roman" w:eastAsia="Times New Roman" w:hAnsi="Times New Roman" w:cs="Times New Roman"/>
          <w:kern w:val="0"/>
          <w:sz w:val="28"/>
          <w:szCs w:val="24"/>
          <w:lang w:val="uk-UA" w:eastAsia="ru-RU"/>
        </w:rPr>
        <w:t xml:space="preserve">. По-перше, </w:t>
      </w:r>
      <w:r w:rsidRPr="00092862">
        <w:rPr>
          <w:rFonts w:ascii="Times New Roman" w:eastAsia="Times New Roman" w:hAnsi="Times New Roman" w:cs="Times New Roman"/>
          <w:snapToGrid w:val="0"/>
          <w:kern w:val="0"/>
          <w:sz w:val="28"/>
          <w:szCs w:val="24"/>
          <w:lang w:val="uk-UA" w:eastAsia="ru-RU"/>
        </w:rPr>
        <w:t>специфічні для галузі</w:t>
      </w:r>
      <w:r w:rsidRPr="00092862">
        <w:rPr>
          <w:rFonts w:ascii="Times New Roman" w:eastAsia="Times New Roman" w:hAnsi="Times New Roman" w:cs="Times New Roman"/>
          <w:kern w:val="0"/>
          <w:sz w:val="28"/>
          <w:szCs w:val="24"/>
          <w:lang w:val="uk-UA" w:eastAsia="ru-RU"/>
        </w:rPr>
        <w:t xml:space="preserve"> організаційно-господарські зобов</w:t>
      </w:r>
      <w:r w:rsidRPr="00092862">
        <w:rPr>
          <w:rFonts w:ascii="Times New Roman" w:eastAsia="Times New Roman" w:hAnsi="Times New Roman" w:cs="Times New Roman"/>
          <w:snapToGrid w:val="0"/>
          <w:kern w:val="0"/>
          <w:sz w:val="28"/>
          <w:szCs w:val="24"/>
          <w:lang w:val="uk-UA" w:eastAsia="ru-RU"/>
        </w:rPr>
        <w:t>’язання</w:t>
      </w:r>
      <w:r w:rsidRPr="00092862">
        <w:rPr>
          <w:rFonts w:ascii="Times New Roman" w:eastAsia="Times New Roman" w:hAnsi="Times New Roman" w:cs="Times New Roman"/>
          <w:noProof/>
          <w:kern w:val="0"/>
          <w:sz w:val="28"/>
          <w:szCs w:val="24"/>
          <w:lang w:val="uk-UA" w:eastAsia="ru-RU"/>
        </w:rPr>
        <w:t>, що виникають</w:t>
      </w:r>
      <w:r w:rsidRPr="00092862">
        <w:rPr>
          <w:rFonts w:ascii="Times New Roman" w:eastAsia="Times New Roman" w:hAnsi="Times New Roman" w:cs="Times New Roman"/>
          <w:snapToGrid w:val="0"/>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 реєстрації суб’єкта господарювання </w:t>
      </w:r>
      <w:r w:rsidRPr="00092862">
        <w:rPr>
          <w:rFonts w:ascii="Times New Roman" w:eastAsia="Times New Roman" w:hAnsi="Times New Roman" w:cs="Times New Roman"/>
          <w:snapToGrid w:val="0"/>
          <w:kern w:val="0"/>
          <w:sz w:val="28"/>
          <w:szCs w:val="24"/>
          <w:lang w:val="uk-UA" w:eastAsia="ru-RU"/>
        </w:rPr>
        <w:t>як оператора або провайдера, яке опосередковує процедуру отримання доступу до ринку телекомунікацій;</w:t>
      </w:r>
      <w:r w:rsidRPr="00092862">
        <w:rPr>
          <w:rFonts w:ascii="Times New Roman" w:eastAsia="Times New Roman" w:hAnsi="Times New Roman" w:cs="Times New Roman"/>
          <w:kern w:val="0"/>
          <w:sz w:val="28"/>
          <w:szCs w:val="24"/>
          <w:lang w:val="uk-UA" w:eastAsia="ru-RU"/>
        </w:rPr>
        <w:t xml:space="preserve"> з розподілу та використання номерного ресурсу, яке є складним і включає чотири зобов’язання </w:t>
      </w:r>
      <w:r w:rsidRPr="00092862">
        <w:rPr>
          <w:rFonts w:ascii="Times New Roman" w:eastAsia="Times New Roman" w:hAnsi="Times New Roman" w:cs="Times New Roman"/>
          <w:noProof/>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 виділення</w:t>
      </w:r>
      <w:r w:rsidRPr="00092862">
        <w:rPr>
          <w:rFonts w:ascii="Times New Roman" w:eastAsia="Times New Roman" w:hAnsi="Times New Roman" w:cs="Times New Roman"/>
          <w:snapToGrid w:val="0"/>
          <w:kern w:val="0"/>
          <w:sz w:val="28"/>
          <w:szCs w:val="24"/>
          <w:lang w:val="uk-UA" w:eastAsia="ru-RU"/>
        </w:rPr>
        <w:t xml:space="preserve"> оператору номерного ресурсу,</w:t>
      </w:r>
      <w:r w:rsidRPr="00092862">
        <w:rPr>
          <w:rFonts w:ascii="Times New Roman" w:eastAsia="Times New Roman" w:hAnsi="Times New Roman" w:cs="Times New Roman"/>
          <w:kern w:val="0"/>
          <w:sz w:val="28"/>
          <w:szCs w:val="24"/>
          <w:lang w:val="uk-UA" w:eastAsia="ru-RU"/>
        </w:rPr>
        <w:t xml:space="preserve"> з видачі оператору дозволу на використання номерного ресурсу, з </w:t>
      </w:r>
      <w:r w:rsidRPr="00092862">
        <w:rPr>
          <w:rFonts w:ascii="Times New Roman" w:eastAsia="Times New Roman" w:hAnsi="Times New Roman" w:cs="Times New Roman"/>
          <w:snapToGrid w:val="0"/>
          <w:kern w:val="0"/>
          <w:sz w:val="28"/>
          <w:szCs w:val="24"/>
          <w:lang w:val="uk-UA" w:eastAsia="ru-RU"/>
        </w:rPr>
        <w:t xml:space="preserve">нагляду НКРЗ за використанням </w:t>
      </w:r>
      <w:r w:rsidRPr="00092862">
        <w:rPr>
          <w:rFonts w:ascii="Times New Roman" w:eastAsia="Times New Roman" w:hAnsi="Times New Roman" w:cs="Times New Roman"/>
          <w:kern w:val="0"/>
          <w:sz w:val="28"/>
          <w:szCs w:val="24"/>
          <w:lang w:val="uk-UA" w:eastAsia="ru-RU"/>
        </w:rPr>
        <w:t xml:space="preserve">номерного ресурсу, з </w:t>
      </w:r>
      <w:r w:rsidRPr="00092862">
        <w:rPr>
          <w:rFonts w:ascii="Times New Roman" w:eastAsia="Times New Roman" w:hAnsi="Times New Roman" w:cs="Times New Roman"/>
          <w:snapToGrid w:val="0"/>
          <w:kern w:val="0"/>
          <w:sz w:val="28"/>
          <w:szCs w:val="24"/>
          <w:lang w:val="uk-UA" w:eastAsia="ru-RU"/>
        </w:rPr>
        <w:t>вилучення в оператора номерного ресурсу;</w:t>
      </w:r>
      <w:r w:rsidRPr="00092862">
        <w:rPr>
          <w:rFonts w:ascii="Times New Roman" w:eastAsia="Times New Roman" w:hAnsi="Times New Roman" w:cs="Times New Roman"/>
          <w:kern w:val="0"/>
          <w:sz w:val="28"/>
          <w:szCs w:val="24"/>
          <w:lang w:val="uk-UA" w:eastAsia="ru-RU"/>
        </w:rPr>
        <w:t xml:space="preserve"> з</w:t>
      </w:r>
      <w:r w:rsidRPr="00092862">
        <w:rPr>
          <w:rFonts w:ascii="Times New Roman" w:eastAsia="Times New Roman" w:hAnsi="Times New Roman" w:cs="Times New Roman"/>
          <w:snapToGrid w:val="0"/>
          <w:kern w:val="0"/>
          <w:sz w:val="28"/>
          <w:szCs w:val="24"/>
          <w:lang w:val="uk-UA" w:eastAsia="ru-RU"/>
        </w:rPr>
        <w:t xml:space="preserve"> погодження </w:t>
      </w:r>
      <w:r w:rsidRPr="00092862">
        <w:rPr>
          <w:rFonts w:ascii="Times New Roman" w:eastAsia="Times New Roman" w:hAnsi="Times New Roman" w:cs="Times New Roman"/>
          <w:noProof/>
          <w:kern w:val="0"/>
          <w:sz w:val="28"/>
          <w:szCs w:val="24"/>
          <w:lang w:val="uk-UA" w:eastAsia="ru-RU"/>
        </w:rPr>
        <w:t>Держзв’язку</w:t>
      </w:r>
      <w:r w:rsidRPr="00092862">
        <w:rPr>
          <w:rFonts w:ascii="Times New Roman" w:eastAsia="Times New Roman" w:hAnsi="Times New Roman" w:cs="Times New Roman"/>
          <w:snapToGrid w:val="0"/>
          <w:kern w:val="0"/>
          <w:sz w:val="28"/>
          <w:szCs w:val="24"/>
          <w:lang w:val="uk-UA" w:eastAsia="ru-RU"/>
        </w:rPr>
        <w:t xml:space="preserve"> застосування засобів телекомунікацій; </w:t>
      </w:r>
      <w:r w:rsidRPr="00092862">
        <w:rPr>
          <w:rFonts w:ascii="Times New Roman" w:eastAsia="Times New Roman" w:hAnsi="Times New Roman" w:cs="Times New Roman"/>
          <w:noProof/>
          <w:kern w:val="0"/>
          <w:sz w:val="28"/>
          <w:szCs w:val="24"/>
          <w:lang w:val="uk-UA" w:eastAsia="ru-RU"/>
        </w:rPr>
        <w:t xml:space="preserve">з регулювання НКРЗ взаємодії операторів при взаємоз’єднанні телекомунікаційних мереж, </w:t>
      </w:r>
      <w:r w:rsidRPr="00092862">
        <w:rPr>
          <w:rFonts w:ascii="Times New Roman" w:eastAsia="Times New Roman" w:hAnsi="Times New Roman" w:cs="Times New Roman"/>
          <w:kern w:val="0"/>
          <w:sz w:val="28"/>
          <w:szCs w:val="24"/>
          <w:lang w:val="uk-UA" w:eastAsia="ru-RU"/>
        </w:rPr>
        <w:t xml:space="preserve">яке є складним і </w:t>
      </w:r>
      <w:r w:rsidRPr="00092862">
        <w:rPr>
          <w:rFonts w:ascii="Times New Roman" w:eastAsia="Times New Roman" w:hAnsi="Times New Roman" w:cs="Times New Roman"/>
          <w:noProof/>
          <w:kern w:val="0"/>
          <w:sz w:val="28"/>
          <w:szCs w:val="24"/>
          <w:lang w:val="uk-UA" w:eastAsia="ru-RU"/>
        </w:rPr>
        <w:t xml:space="preserve">включає складові </w:t>
      </w:r>
      <w:r w:rsidRPr="00092862">
        <w:rPr>
          <w:rFonts w:ascii="Times New Roman" w:eastAsia="Times New Roman" w:hAnsi="Times New Roman" w:cs="Times New Roman"/>
          <w:snapToGrid w:val="0"/>
          <w:kern w:val="0"/>
          <w:sz w:val="28"/>
          <w:szCs w:val="24"/>
          <w:lang w:val="uk-UA" w:eastAsia="ru-RU"/>
        </w:rPr>
        <w:t xml:space="preserve">зобов’язання </w:t>
      </w:r>
      <w:r w:rsidRPr="00092862">
        <w:rPr>
          <w:rFonts w:ascii="Times New Roman" w:eastAsia="Times New Roman" w:hAnsi="Times New Roman" w:cs="Times New Roman"/>
          <w:noProof/>
          <w:kern w:val="0"/>
          <w:sz w:val="28"/>
          <w:szCs w:val="24"/>
          <w:lang w:val="uk-UA" w:eastAsia="ru-RU"/>
        </w:rPr>
        <w:t>–</w:t>
      </w:r>
      <w:r w:rsidRPr="00092862">
        <w:rPr>
          <w:rFonts w:ascii="Times New Roman" w:eastAsia="Times New Roman" w:hAnsi="Times New Roman" w:cs="Times New Roman"/>
          <w:snapToGrid w:val="0"/>
          <w:kern w:val="0"/>
          <w:sz w:val="28"/>
          <w:szCs w:val="24"/>
          <w:lang w:val="uk-UA" w:eastAsia="ru-RU"/>
        </w:rPr>
        <w:t xml:space="preserve"> із </w:t>
      </w:r>
      <w:r w:rsidRPr="00092862">
        <w:rPr>
          <w:rFonts w:ascii="Times New Roman" w:eastAsia="Times New Roman" w:hAnsi="Times New Roman" w:cs="Times New Roman"/>
          <w:noProof/>
          <w:kern w:val="0"/>
          <w:sz w:val="28"/>
          <w:szCs w:val="24"/>
          <w:lang w:val="uk-UA" w:eastAsia="ru-RU"/>
        </w:rPr>
        <w:t xml:space="preserve">звернення оператора - учасника взаємоз’єднання до НКРЗ, </w:t>
      </w:r>
      <w:r w:rsidRPr="00092862">
        <w:rPr>
          <w:rFonts w:ascii="Times New Roman" w:eastAsia="Times New Roman" w:hAnsi="Times New Roman" w:cs="Times New Roman"/>
          <w:snapToGrid w:val="0"/>
          <w:kern w:val="0"/>
          <w:sz w:val="28"/>
          <w:szCs w:val="24"/>
          <w:lang w:val="uk-UA" w:eastAsia="ru-RU"/>
        </w:rPr>
        <w:t>з виконання</w:t>
      </w:r>
      <w:r w:rsidRPr="00092862">
        <w:rPr>
          <w:rFonts w:ascii="Times New Roman" w:eastAsia="Times New Roman" w:hAnsi="Times New Roman" w:cs="Times New Roman"/>
          <w:noProof/>
          <w:kern w:val="0"/>
          <w:sz w:val="28"/>
          <w:szCs w:val="24"/>
          <w:lang w:val="uk-UA" w:eastAsia="ru-RU"/>
        </w:rPr>
        <w:t xml:space="preserve"> операторами - учасниками взаємоз’єднання рішення НКРЗ; </w:t>
      </w:r>
      <w:r w:rsidRPr="00092862">
        <w:rPr>
          <w:rFonts w:ascii="Times New Roman" w:eastAsia="Times New Roman" w:hAnsi="Times New Roman" w:cs="Times New Roman"/>
          <w:snapToGrid w:val="0"/>
          <w:kern w:val="0"/>
          <w:sz w:val="28"/>
          <w:szCs w:val="24"/>
          <w:lang w:val="uk-UA" w:eastAsia="ru-RU"/>
        </w:rPr>
        <w:t>з розподілу і використання радіочастотного ресурсу для здійснення діяльності у сфері телекомунікацій</w:t>
      </w:r>
      <w:r w:rsidRPr="00092862">
        <w:rPr>
          <w:rFonts w:ascii="Times New Roman" w:eastAsia="Times New Roman" w:hAnsi="Times New Roman" w:cs="Times New Roman"/>
          <w:noProof/>
          <w:kern w:val="0"/>
          <w:sz w:val="28"/>
          <w:szCs w:val="24"/>
          <w:lang w:val="uk-UA" w:eastAsia="ru-RU"/>
        </w:rPr>
        <w:t xml:space="preserve"> тощо. По-друге,</w:t>
      </w:r>
      <w:r w:rsidRPr="00092862">
        <w:rPr>
          <w:rFonts w:ascii="Times New Roman" w:eastAsia="Times New Roman" w:hAnsi="Times New Roman" w:cs="Times New Roman"/>
          <w:kern w:val="0"/>
          <w:sz w:val="28"/>
          <w:szCs w:val="24"/>
          <w:lang w:val="uk-UA" w:eastAsia="ru-RU"/>
        </w:rPr>
        <w:t xml:space="preserve"> організаційно-господарські зобов</w:t>
      </w:r>
      <w:r w:rsidRPr="00092862">
        <w:rPr>
          <w:rFonts w:ascii="Times New Roman" w:eastAsia="Times New Roman" w:hAnsi="Times New Roman" w:cs="Times New Roman"/>
          <w:snapToGrid w:val="0"/>
          <w:kern w:val="0"/>
          <w:sz w:val="28"/>
          <w:szCs w:val="24"/>
          <w:lang w:val="uk-UA" w:eastAsia="ru-RU"/>
        </w:rPr>
        <w:t>’язання</w:t>
      </w:r>
      <w:r w:rsidRPr="00092862">
        <w:rPr>
          <w:rFonts w:ascii="Times New Roman" w:eastAsia="Times New Roman" w:hAnsi="Times New Roman" w:cs="Times New Roman"/>
          <w:noProof/>
          <w:kern w:val="0"/>
          <w:sz w:val="28"/>
          <w:szCs w:val="24"/>
          <w:lang w:val="uk-UA" w:eastAsia="ru-RU"/>
        </w:rPr>
        <w:t xml:space="preserve"> загального типу, що мають галузеві особливості (</w:t>
      </w:r>
      <w:r w:rsidRPr="00092862">
        <w:rPr>
          <w:rFonts w:ascii="Times New Roman" w:eastAsia="Times New Roman" w:hAnsi="Times New Roman" w:cs="Times New Roman"/>
          <w:kern w:val="0"/>
          <w:sz w:val="28"/>
          <w:szCs w:val="24"/>
          <w:lang w:val="uk-UA" w:eastAsia="ru-RU"/>
        </w:rPr>
        <w:t xml:space="preserve">з ліцензування господарської діяльності, </w:t>
      </w:r>
      <w:r w:rsidRPr="00092862">
        <w:rPr>
          <w:rFonts w:ascii="Times New Roman" w:eastAsia="Times New Roman" w:hAnsi="Times New Roman" w:cs="Times New Roman"/>
          <w:snapToGrid w:val="0"/>
          <w:kern w:val="0"/>
          <w:sz w:val="28"/>
          <w:szCs w:val="24"/>
          <w:lang w:val="uk-UA" w:eastAsia="ru-RU"/>
        </w:rPr>
        <w:t xml:space="preserve">із </w:t>
      </w:r>
      <w:r w:rsidRPr="00092862">
        <w:rPr>
          <w:rFonts w:ascii="Times New Roman" w:eastAsia="Times New Roman" w:hAnsi="Times New Roman" w:cs="Times New Roman"/>
          <w:kern w:val="0"/>
          <w:sz w:val="28"/>
          <w:szCs w:val="24"/>
          <w:lang w:val="uk-UA" w:eastAsia="ru-RU"/>
        </w:rPr>
        <w:t xml:space="preserve">здійснення державного контролю, зокрема </w:t>
      </w:r>
      <w:r w:rsidRPr="00092862">
        <w:rPr>
          <w:rFonts w:ascii="Times New Roman" w:eastAsia="Times New Roman" w:hAnsi="Times New Roman" w:cs="Times New Roman"/>
          <w:snapToGrid w:val="0"/>
          <w:kern w:val="0"/>
          <w:sz w:val="28"/>
          <w:szCs w:val="24"/>
          <w:lang w:val="uk-UA" w:eastAsia="ru-RU"/>
        </w:rPr>
        <w:t xml:space="preserve">контролю за </w:t>
      </w:r>
      <w:r w:rsidRPr="00092862">
        <w:rPr>
          <w:rFonts w:ascii="Times New Roman" w:eastAsia="Times New Roman" w:hAnsi="Times New Roman" w:cs="Times New Roman"/>
          <w:noProof/>
          <w:kern w:val="0"/>
          <w:sz w:val="28"/>
          <w:szCs w:val="24"/>
          <w:lang w:val="uk-UA" w:eastAsia="ru-RU"/>
        </w:rPr>
        <w:t>якістю телекомунікаційних послуг, із застосування адміністративно-господарських санкцій тощо)</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noProof/>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p>
    <w:p w:rsidR="00092862" w:rsidRPr="00092862" w:rsidRDefault="00092862" w:rsidP="00092862">
      <w:pPr>
        <w:keepNext/>
        <w:widowControl/>
        <w:numPr>
          <w:ilvl w:val="0"/>
          <w:numId w:val="39"/>
        </w:numPr>
        <w:tabs>
          <w:tab w:val="clear" w:pos="709"/>
        </w:tabs>
        <w:suppressAutoHyphens w:val="0"/>
        <w:spacing w:after="0" w:line="240" w:lineRule="auto"/>
        <w:ind w:left="0" w:firstLine="0"/>
        <w:jc w:val="center"/>
        <w:outlineLvl w:val="0"/>
        <w:rPr>
          <w:rFonts w:ascii="Times New Roman" w:eastAsia="Times New Roman" w:hAnsi="Times New Roman" w:cs="Arial"/>
          <w:b/>
          <w:bCs/>
          <w:kern w:val="32"/>
          <w:sz w:val="28"/>
          <w:szCs w:val="32"/>
          <w:lang w:val="uk-UA" w:eastAsia="ru-RU"/>
        </w:rPr>
      </w:pPr>
      <w:r w:rsidRPr="00092862">
        <w:rPr>
          <w:rFonts w:ascii="Times New Roman" w:eastAsia="Times New Roman" w:hAnsi="Times New Roman" w:cs="Arial"/>
          <w:b/>
          <w:bCs/>
          <w:kern w:val="32"/>
          <w:sz w:val="28"/>
          <w:szCs w:val="32"/>
          <w:lang w:val="uk-UA" w:eastAsia="ru-RU"/>
        </w:rPr>
        <w:t>ВИСНОВКИ</w:t>
      </w: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 xml:space="preserve">Дисертація містить наукові положення та науково обґрунтовані результати у галузі теорії господарського права, що розв’язують важливу наукову та прикладну проблему </w:t>
      </w:r>
      <w:r w:rsidRPr="00092862">
        <w:rPr>
          <w:rFonts w:ascii="Times New Roman" w:eastAsia="Times New Roman" w:hAnsi="Times New Roman" w:cs="Times New Roman"/>
          <w:kern w:val="0"/>
          <w:sz w:val="28"/>
          <w:szCs w:val="24"/>
          <w:lang w:val="uk-UA" w:eastAsia="ru-RU"/>
        </w:rPr>
        <w:t xml:space="preserve">розробки концепції організаційно-господарських правовідносин – центральної ланки організаційної складової механізму правового регулювання господарської діяльності, спрямованої </w:t>
      </w:r>
      <w:r w:rsidRPr="00092862">
        <w:rPr>
          <w:rFonts w:ascii="Times New Roman" w:eastAsia="Times New Roman" w:hAnsi="Times New Roman" w:cs="Times New Roman"/>
          <w:snapToGrid w:val="0"/>
          <w:kern w:val="0"/>
          <w:sz w:val="28"/>
          <w:szCs w:val="24"/>
          <w:lang w:val="uk-UA" w:eastAsia="ru-RU"/>
        </w:rPr>
        <w:t>на вдосконалення управління господарською діяльністю, її організації та регулювання, забезпечення правового господарського порядку</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 xml:space="preserve">Для розв’язання вказаної проблеми проаналізовано </w:t>
      </w:r>
      <w:r w:rsidRPr="00092862">
        <w:rPr>
          <w:rFonts w:ascii="Times New Roman" w:eastAsia="Times New Roman" w:hAnsi="Times New Roman" w:cs="Times New Roman"/>
          <w:kern w:val="0"/>
          <w:sz w:val="28"/>
          <w:szCs w:val="24"/>
          <w:lang w:val="uk-UA" w:eastAsia="ru-RU"/>
        </w:rPr>
        <w:t>організаційно-господарські правовідносини як один з основних видів господарських правовідносин, запропонована концепція вказаних правовідносин, сформульовані наступні основні теоретичні та практичні висновки.</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1. </w:t>
      </w:r>
      <w:r w:rsidRPr="00092862">
        <w:rPr>
          <w:rFonts w:ascii="Times New Roman" w:eastAsia="Times New Roman" w:hAnsi="Times New Roman" w:cs="Times New Roman"/>
          <w:kern w:val="0"/>
          <w:sz w:val="28"/>
          <w:szCs w:val="24"/>
          <w:lang w:val="uk-UA" w:eastAsia="ru-RU"/>
        </w:rPr>
        <w:t xml:space="preserve">Організаційно-господарські правовідносини виступають як специфічний результат впливу норм господарського права на фактичні організаційно-господарські відносини, що складаються у процесі організації суспільного виробництва, розподілу та обміну, як засіб реалізації вказаних норм, стадія в процесі їх реалізації. Організаційно-господарські правовідносини визначають </w:t>
      </w:r>
      <w:r w:rsidRPr="00092862">
        <w:rPr>
          <w:rFonts w:ascii="Times New Roman" w:eastAsia="Times New Roman" w:hAnsi="Times New Roman" w:cs="Times New Roman"/>
          <w:snapToGrid w:val="0"/>
          <w:kern w:val="0"/>
          <w:sz w:val="28"/>
          <w:szCs w:val="24"/>
          <w:lang w:val="uk-UA" w:eastAsia="ru-RU"/>
        </w:rPr>
        <w:t xml:space="preserve">юридичні </w:t>
      </w:r>
      <w:r w:rsidRPr="00092862">
        <w:rPr>
          <w:rFonts w:ascii="Times New Roman" w:eastAsia="Times New Roman" w:hAnsi="Times New Roman" w:cs="Times New Roman"/>
          <w:kern w:val="0"/>
          <w:sz w:val="28"/>
          <w:szCs w:val="24"/>
          <w:lang w:val="uk-UA" w:eastAsia="ru-RU"/>
        </w:rPr>
        <w:t>права та обов</w:t>
      </w:r>
      <w:r w:rsidRPr="00092862">
        <w:rPr>
          <w:rFonts w:ascii="Times New Roman" w:eastAsia="Times New Roman" w:hAnsi="Times New Roman" w:cs="Times New Roman"/>
          <w:snapToGrid w:val="0"/>
          <w:kern w:val="0"/>
          <w:sz w:val="28"/>
          <w:szCs w:val="24"/>
          <w:lang w:val="uk-UA" w:eastAsia="ru-RU"/>
        </w:rPr>
        <w:t>’язки</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 xml:space="preserve">учасників фактичних відносин у регулюванні господарської діяльності та управлінні нею, і тим самим забезпечують їх реалізацію відповідно до законодавства. </w:t>
      </w:r>
      <w:r w:rsidRPr="00092862">
        <w:rPr>
          <w:rFonts w:ascii="Times New Roman" w:eastAsia="Times New Roman" w:hAnsi="Times New Roman" w:cs="Times New Roman"/>
          <w:kern w:val="0"/>
          <w:sz w:val="28"/>
          <w:szCs w:val="24"/>
          <w:lang w:val="uk-UA" w:eastAsia="ru-RU"/>
        </w:rPr>
        <w:t xml:space="preserve">В цьому полягає їх роль як центральної ланки організаційної складової механізму правового регулювання господарської діяльності.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kern w:val="0"/>
          <w:sz w:val="28"/>
          <w:szCs w:val="24"/>
          <w:lang w:val="uk-UA" w:eastAsia="ru-RU"/>
        </w:rPr>
        <w:t>2. П</w:t>
      </w:r>
      <w:r w:rsidRPr="00092862">
        <w:rPr>
          <w:rFonts w:ascii="Times New Roman" w:eastAsia="Times New Roman" w:hAnsi="Times New Roman" w:cs="Times New Roman"/>
          <w:noProof/>
          <w:kern w:val="0"/>
          <w:sz w:val="28"/>
          <w:szCs w:val="24"/>
          <w:lang w:val="uk-UA" w:eastAsia="ru-RU"/>
        </w:rPr>
        <w:t xml:space="preserve">оняття управління господарською діяльністю в умовах сучасного ринку має поєднувати </w:t>
      </w:r>
      <w:r w:rsidRPr="00092862">
        <w:rPr>
          <w:rFonts w:ascii="Times New Roman" w:eastAsia="Times New Roman" w:hAnsi="Times New Roman" w:cs="Times New Roman"/>
          <w:kern w:val="0"/>
          <w:sz w:val="28"/>
          <w:szCs w:val="24"/>
          <w:lang w:val="uk-UA" w:eastAsia="ru-RU"/>
        </w:rPr>
        <w:t>управління окремими господарськими системами (підсистемами) та суб</w:t>
      </w:r>
      <w:r w:rsidRPr="00092862">
        <w:rPr>
          <w:rFonts w:ascii="Times New Roman" w:eastAsia="Times New Roman" w:hAnsi="Times New Roman" w:cs="Times New Roman"/>
          <w:noProof/>
          <w:kern w:val="0"/>
          <w:sz w:val="28"/>
          <w:szCs w:val="24"/>
          <w:lang w:val="uk-UA" w:eastAsia="ru-RU"/>
        </w:rPr>
        <w:t>’єктами господарювання з управлінням єдиною господарською системою держави (національною економікою). Це забезпечує єдність і спрямованість управління на всіх рівнях в межах усієї держави, його зв’язок з організацією і регулюванням економічних процесів. У ГК України доцільно закріпити поняття господарського у</w:t>
      </w:r>
      <w:r w:rsidRPr="00092862">
        <w:rPr>
          <w:rFonts w:ascii="Times New Roman" w:eastAsia="Times New Roman" w:hAnsi="Times New Roman" w:cs="Times New Roman"/>
          <w:kern w:val="0"/>
          <w:sz w:val="28"/>
          <w:szCs w:val="24"/>
          <w:lang w:val="uk-UA" w:eastAsia="ru-RU"/>
        </w:rPr>
        <w:t xml:space="preserve">правління як діяльності, цілеспрямованої на організацію та створення умов ефективного господарювання у відповідності до вимог </w:t>
      </w:r>
      <w:r w:rsidRPr="00092862">
        <w:rPr>
          <w:rFonts w:ascii="Times New Roman" w:eastAsia="Times New Roman" w:hAnsi="Times New Roman" w:cs="Times New Roman"/>
          <w:noProof/>
          <w:kern w:val="0"/>
          <w:sz w:val="28"/>
          <w:szCs w:val="24"/>
          <w:lang w:val="uk-UA" w:eastAsia="ru-RU"/>
        </w:rPr>
        <w:t>суспільного господарського порядку</w:t>
      </w:r>
      <w:r w:rsidRPr="00092862">
        <w:rPr>
          <w:rFonts w:ascii="Times New Roman" w:eastAsia="Times New Roman" w:hAnsi="Times New Roman" w:cs="Times New Roman"/>
          <w:kern w:val="0"/>
          <w:sz w:val="28"/>
          <w:szCs w:val="24"/>
          <w:lang w:val="uk-UA" w:eastAsia="ru-RU"/>
        </w:rPr>
        <w:t xml:space="preserve">, що здійснюється на всіх рівнях національної економічної системи органами державної виконавчої влади та органами місцевого самоврядування, </w:t>
      </w:r>
      <w:r w:rsidRPr="00092862">
        <w:rPr>
          <w:rFonts w:ascii="Times New Roman" w:eastAsia="Times New Roman" w:hAnsi="Times New Roman" w:cs="Times New Roman"/>
          <w:snapToGrid w:val="0"/>
          <w:kern w:val="0"/>
          <w:sz w:val="28"/>
          <w:szCs w:val="24"/>
          <w:lang w:val="uk-UA" w:eastAsia="ru-RU"/>
        </w:rPr>
        <w:t>наділеними господарською компетенцією,</w:t>
      </w:r>
      <w:r w:rsidRPr="00092862">
        <w:rPr>
          <w:rFonts w:ascii="Times New Roman" w:eastAsia="Times New Roman" w:hAnsi="Times New Roman" w:cs="Times New Roman"/>
          <w:kern w:val="0"/>
          <w:sz w:val="28"/>
          <w:szCs w:val="24"/>
          <w:lang w:val="uk-UA" w:eastAsia="ru-RU"/>
        </w:rPr>
        <w:t xml:space="preserve"> а також </w:t>
      </w:r>
      <w:r w:rsidRPr="00092862">
        <w:rPr>
          <w:rFonts w:ascii="Times New Roman" w:eastAsia="Times New Roman" w:hAnsi="Times New Roman" w:cs="Times New Roman"/>
          <w:snapToGrid w:val="0"/>
          <w:kern w:val="0"/>
          <w:sz w:val="28"/>
          <w:szCs w:val="24"/>
          <w:lang w:val="uk-UA" w:eastAsia="ru-RU"/>
        </w:rPr>
        <w:t>громадянами, громадськими та іншими організаціями, які виступають засновниками суб’єктів господарювання чи здійснюють щодо них організаційно-господарські повноваження на основі відносин власності.</w:t>
      </w:r>
      <w:r w:rsidRPr="00092862">
        <w:rPr>
          <w:rFonts w:ascii="Times New Roman" w:eastAsia="Times New Roman" w:hAnsi="Times New Roman" w:cs="Times New Roman"/>
          <w:noProof/>
          <w:kern w:val="0"/>
          <w:sz w:val="28"/>
          <w:szCs w:val="24"/>
          <w:lang w:val="uk-UA" w:eastAsia="ru-RU"/>
        </w:rPr>
        <w:t xml:space="preserve"> У ГК України слід також відобразити, що організаційно-господарські відносини та організаційно-господарські зобов’язання складаються між </w:t>
      </w:r>
      <w:r w:rsidRPr="00092862">
        <w:rPr>
          <w:rFonts w:ascii="Times New Roman" w:eastAsia="Times New Roman" w:hAnsi="Times New Roman" w:cs="Times New Roman"/>
          <w:snapToGrid w:val="0"/>
          <w:kern w:val="0"/>
          <w:sz w:val="28"/>
          <w:szCs w:val="24"/>
          <w:lang w:val="uk-UA" w:eastAsia="ru-RU"/>
        </w:rPr>
        <w:t xml:space="preserve">суб’єктами господарювання та суб’єктами організаційно-господарських повноважень </w:t>
      </w:r>
      <w:r w:rsidRPr="00092862">
        <w:rPr>
          <w:rFonts w:ascii="Times New Roman" w:eastAsia="Times New Roman" w:hAnsi="Times New Roman" w:cs="Times New Roman"/>
          <w:noProof/>
          <w:kern w:val="0"/>
          <w:sz w:val="28"/>
          <w:szCs w:val="24"/>
          <w:lang w:val="uk-UA" w:eastAsia="ru-RU"/>
        </w:rPr>
        <w:t>у процесі як управління господарською діяльністю, так і регулювання такої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noProof/>
          <w:kern w:val="0"/>
          <w:sz w:val="28"/>
          <w:szCs w:val="24"/>
          <w:lang w:val="uk-UA" w:eastAsia="ru-RU"/>
        </w:rPr>
        <w:t>3. </w:t>
      </w:r>
      <w:r w:rsidRPr="00092862">
        <w:rPr>
          <w:rFonts w:ascii="Times New Roman" w:eastAsia="Times New Roman" w:hAnsi="Times New Roman" w:cs="Times New Roman"/>
          <w:kern w:val="0"/>
          <w:sz w:val="28"/>
          <w:szCs w:val="24"/>
          <w:lang w:val="uk-UA" w:eastAsia="ru-RU"/>
        </w:rPr>
        <w:t xml:space="preserve">Відмежування організаційно-господарських відносин, і господарських відносин у цілому, від цивільних повинно здійснюватися на легальній основі, виходячи із закріплених у ГК і ЦК України предметів їх правового регулювання, розкритих і збагачених положеннями цих Кодексів про цілі, загальні засади і принципи такого регулювання. </w:t>
      </w:r>
      <w:r w:rsidRPr="00092862">
        <w:rPr>
          <w:rFonts w:ascii="Times New Roman" w:eastAsia="Times New Roman" w:hAnsi="Times New Roman" w:cs="Times New Roman"/>
          <w:noProof/>
          <w:kern w:val="0"/>
          <w:sz w:val="28"/>
          <w:szCs w:val="24"/>
          <w:lang w:val="uk-UA" w:eastAsia="ru-RU"/>
        </w:rPr>
        <w:t xml:space="preserve">Критеріями відмежування </w:t>
      </w:r>
      <w:r w:rsidRPr="00092862">
        <w:rPr>
          <w:rFonts w:ascii="Times New Roman" w:eastAsia="Times New Roman" w:hAnsi="Times New Roman" w:cs="Times New Roman"/>
          <w:kern w:val="0"/>
          <w:sz w:val="28"/>
          <w:szCs w:val="24"/>
          <w:lang w:val="uk-UA" w:eastAsia="ru-RU"/>
        </w:rPr>
        <w:t xml:space="preserve">господарських (організаційно-господарських) відносин від адміністративних </w:t>
      </w:r>
      <w:r w:rsidRPr="00092862">
        <w:rPr>
          <w:rFonts w:ascii="Times New Roman" w:eastAsia="Times New Roman" w:hAnsi="Times New Roman" w:cs="Times New Roman"/>
          <w:snapToGrid w:val="0"/>
          <w:kern w:val="0"/>
          <w:sz w:val="28"/>
          <w:szCs w:val="24"/>
          <w:lang w:val="uk-UA" w:eastAsia="ru-RU"/>
        </w:rPr>
        <w:t>є, по-перше, наявність господарської компетенції у відповідного органу державної влади, органу місцевого самоврядування чи іншого суб’єкта організаційно-господарських повноважень і, по-друге, здійснення цим суб’єктом названих повноважень (реалізація зазначеної компетенції) безпосередньо щодо суб’єкта господарювання</w:t>
      </w:r>
      <w:r w:rsidRPr="00092862">
        <w:rPr>
          <w:rFonts w:ascii="Times New Roman" w:eastAsia="Times New Roman" w:hAnsi="Times New Roman" w:cs="Times New Roman"/>
          <w:kern w:val="0"/>
          <w:sz w:val="28"/>
          <w:szCs w:val="24"/>
          <w:lang w:val="uk-UA" w:eastAsia="ru-RU"/>
        </w:rPr>
        <w:t xml:space="preserve">. При цьому господарською слід вважати компетенцію вказаного органу, </w:t>
      </w:r>
      <w:r w:rsidRPr="00092862">
        <w:rPr>
          <w:rFonts w:ascii="Times New Roman" w:eastAsia="Times New Roman" w:hAnsi="Times New Roman" w:cs="Times New Roman"/>
          <w:snapToGrid w:val="0"/>
          <w:kern w:val="0"/>
          <w:sz w:val="28"/>
          <w:szCs w:val="24"/>
          <w:lang w:val="uk-UA" w:eastAsia="ru-RU"/>
        </w:rPr>
        <w:t>якщо вона повністю або переважно</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 xml:space="preserve">цілеспрямована на організацію </w:t>
      </w:r>
      <w:r w:rsidRPr="00092862">
        <w:rPr>
          <w:rFonts w:ascii="Times New Roman" w:eastAsia="Times New Roman" w:hAnsi="Times New Roman" w:cs="Times New Roman"/>
          <w:kern w:val="0"/>
          <w:sz w:val="28"/>
          <w:szCs w:val="24"/>
          <w:lang w:val="uk-UA" w:eastAsia="ru-RU"/>
        </w:rPr>
        <w:t>господарської</w:t>
      </w:r>
      <w:r w:rsidRPr="00092862">
        <w:rPr>
          <w:rFonts w:ascii="Times New Roman" w:eastAsia="Times New Roman" w:hAnsi="Times New Roman" w:cs="Times New Roman"/>
          <w:snapToGrid w:val="0"/>
          <w:kern w:val="0"/>
          <w:sz w:val="28"/>
          <w:szCs w:val="24"/>
          <w:lang w:val="uk-UA" w:eastAsia="ru-RU"/>
        </w:rPr>
        <w:t xml:space="preserve"> діяльності, регулювання її та управління нею</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snapToGrid w:val="0"/>
          <w:kern w:val="0"/>
          <w:sz w:val="28"/>
          <w:szCs w:val="24"/>
          <w:lang w:val="uk-UA" w:eastAsia="ru-RU"/>
        </w:rPr>
        <w:t xml:space="preserve"> Органи, наділені такою компетенцією, доцільно позначити терміном “господарські органи”.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4. Поняття суб’єкта організаційно-господарських повноважень, який обов’язково є однією із сторін організаційно-господарських правовідносин, включає </w:t>
      </w:r>
      <w:r w:rsidRPr="00092862">
        <w:rPr>
          <w:rFonts w:ascii="Times New Roman" w:eastAsia="Times New Roman" w:hAnsi="Times New Roman" w:cs="Times New Roman"/>
          <w:snapToGrid w:val="0"/>
          <w:kern w:val="0"/>
          <w:sz w:val="28"/>
          <w:szCs w:val="24"/>
          <w:lang w:val="uk-UA" w:eastAsia="ru-RU"/>
        </w:rPr>
        <w:t>наділені господарською компетенцією щодо суб’єктів господарювання</w:t>
      </w:r>
      <w:r w:rsidRPr="00092862">
        <w:rPr>
          <w:rFonts w:ascii="Times New Roman" w:eastAsia="Times New Roman" w:hAnsi="Times New Roman" w:cs="Times New Roman"/>
          <w:kern w:val="0"/>
          <w:sz w:val="28"/>
          <w:szCs w:val="24"/>
          <w:lang w:val="uk-UA" w:eastAsia="ru-RU"/>
        </w:rPr>
        <w:t xml:space="preserve"> органи державної влади (Кабінет Міністрів України, міністерства, державні комітети, інші відомства, місцеві державні адміністрації, їх управління, відділи) та органи місцевого самоврядування (сільські, міські, селищні, районні і обласні ради, виконавчі органи рад, їх управління, відділи), а також громадян, громадські об</w:t>
      </w:r>
      <w:r w:rsidRPr="00092862">
        <w:rPr>
          <w:rFonts w:ascii="Times New Roman" w:eastAsia="Times New Roman" w:hAnsi="Times New Roman" w:cs="Times New Roman"/>
          <w:snapToGrid w:val="0"/>
          <w:kern w:val="0"/>
          <w:sz w:val="28"/>
          <w:szCs w:val="24"/>
          <w:lang w:val="uk-UA" w:eastAsia="ru-RU"/>
        </w:rPr>
        <w:t xml:space="preserve">’єднання та </w:t>
      </w:r>
      <w:r w:rsidRPr="00092862">
        <w:rPr>
          <w:rFonts w:ascii="Times New Roman" w:eastAsia="Times New Roman" w:hAnsi="Times New Roman" w:cs="Times New Roman"/>
          <w:kern w:val="0"/>
          <w:sz w:val="28"/>
          <w:szCs w:val="24"/>
          <w:lang w:val="uk-UA" w:eastAsia="ru-RU"/>
        </w:rPr>
        <w:t xml:space="preserve">організації, їх органи, інші недержавні структури, які є </w:t>
      </w:r>
      <w:r w:rsidRPr="00092862">
        <w:rPr>
          <w:rFonts w:ascii="Times New Roman" w:eastAsia="Times New Roman" w:hAnsi="Times New Roman" w:cs="Times New Roman"/>
          <w:snapToGrid w:val="0"/>
          <w:kern w:val="0"/>
          <w:sz w:val="28"/>
          <w:szCs w:val="24"/>
          <w:lang w:val="uk-UA" w:eastAsia="ru-RU"/>
        </w:rPr>
        <w:t xml:space="preserve">засновниками суб’єктів господарювання чи здійснюють щодо них організаційно-господарські повноваження на основі відносин власності. Суб’єктами організаційно-господарських повноважень виступають у відповідних відносинах </w:t>
      </w:r>
      <w:r w:rsidRPr="00092862">
        <w:rPr>
          <w:rFonts w:ascii="Times New Roman" w:eastAsia="Times New Roman" w:hAnsi="Times New Roman" w:cs="Times New Roman"/>
          <w:kern w:val="0"/>
          <w:sz w:val="28"/>
          <w:szCs w:val="24"/>
          <w:lang w:val="uk-UA" w:eastAsia="ru-RU"/>
        </w:rPr>
        <w:t xml:space="preserve">об’єднання підприємств, </w:t>
      </w:r>
      <w:r w:rsidRPr="00092862">
        <w:rPr>
          <w:rFonts w:ascii="Times New Roman" w:eastAsia="Times New Roman" w:hAnsi="Times New Roman" w:cs="Times New Roman"/>
          <w:snapToGrid w:val="0"/>
          <w:kern w:val="0"/>
          <w:sz w:val="28"/>
          <w:szCs w:val="24"/>
          <w:lang w:val="uk-UA" w:eastAsia="ru-RU"/>
        </w:rPr>
        <w:t>н</w:t>
      </w:r>
      <w:r w:rsidRPr="00092862">
        <w:rPr>
          <w:rFonts w:ascii="Times New Roman" w:eastAsia="Times New Roman" w:hAnsi="Times New Roman" w:cs="Times New Roman"/>
          <w:kern w:val="0"/>
          <w:sz w:val="28"/>
          <w:szCs w:val="24"/>
          <w:lang w:val="uk-UA" w:eastAsia="ru-RU"/>
        </w:rPr>
        <w:t xml:space="preserve">аціональні і державні акціонерні компанії, які поєднують ознаки </w:t>
      </w:r>
      <w:r w:rsidRPr="00092862">
        <w:rPr>
          <w:rFonts w:ascii="Times New Roman" w:eastAsia="Times New Roman" w:hAnsi="Times New Roman" w:cs="Times New Roman"/>
          <w:snapToGrid w:val="0"/>
          <w:kern w:val="0"/>
          <w:sz w:val="28"/>
          <w:szCs w:val="24"/>
          <w:lang w:val="uk-UA" w:eastAsia="ru-RU"/>
        </w:rPr>
        <w:t>суб’єктів господарювання та суб’єктів організаційно-господарських повноважень,</w:t>
      </w:r>
      <w:r w:rsidRPr="00092862">
        <w:rPr>
          <w:rFonts w:ascii="Times New Roman" w:eastAsia="Times New Roman" w:hAnsi="Times New Roman" w:cs="Times New Roman"/>
          <w:kern w:val="0"/>
          <w:sz w:val="28"/>
          <w:szCs w:val="24"/>
          <w:lang w:val="uk-UA" w:eastAsia="ru-RU"/>
        </w:rPr>
        <w:t xml:space="preserve"> а також наділені окремими </w:t>
      </w:r>
      <w:r w:rsidRPr="00092862">
        <w:rPr>
          <w:rFonts w:ascii="Times New Roman" w:eastAsia="Times New Roman" w:hAnsi="Times New Roman" w:cs="Times New Roman"/>
          <w:snapToGrid w:val="0"/>
          <w:kern w:val="0"/>
          <w:sz w:val="28"/>
          <w:szCs w:val="24"/>
          <w:lang w:val="uk-UA" w:eastAsia="ru-RU"/>
        </w:rPr>
        <w:t>організаційно-господарськими повноваженнями певні</w:t>
      </w:r>
      <w:r w:rsidRPr="00092862">
        <w:rPr>
          <w:rFonts w:ascii="Times New Roman" w:eastAsia="Times New Roman" w:hAnsi="Times New Roman" w:cs="Times New Roman"/>
          <w:kern w:val="0"/>
          <w:sz w:val="28"/>
          <w:szCs w:val="24"/>
          <w:lang w:val="uk-UA" w:eastAsia="ru-RU"/>
        </w:rPr>
        <w:t xml:space="preserve"> види </w:t>
      </w:r>
      <w:r w:rsidRPr="00092862">
        <w:rPr>
          <w:rFonts w:ascii="Times New Roman" w:eastAsia="Times New Roman" w:hAnsi="Times New Roman" w:cs="Times New Roman"/>
          <w:snapToGrid w:val="0"/>
          <w:kern w:val="0"/>
          <w:sz w:val="28"/>
          <w:szCs w:val="24"/>
          <w:lang w:val="uk-UA" w:eastAsia="ru-RU"/>
        </w:rPr>
        <w:t>суб’єктів господарювання</w:t>
      </w:r>
      <w:r w:rsidRPr="00092862">
        <w:rPr>
          <w:rFonts w:ascii="Times New Roman" w:eastAsia="Times New Roman" w:hAnsi="Times New Roman" w:cs="Times New Roman"/>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noProof/>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5. Загальним об’єктом</w:t>
      </w:r>
      <w:r w:rsidRPr="00092862">
        <w:rPr>
          <w:rFonts w:ascii="Times New Roman" w:eastAsia="Times New Roman" w:hAnsi="Times New Roman" w:cs="Times New Roman"/>
          <w:kern w:val="0"/>
          <w:sz w:val="28"/>
          <w:szCs w:val="24"/>
          <w:lang w:val="uk-UA" w:eastAsia="ru-RU"/>
        </w:rPr>
        <w:t xml:space="preserve"> організаційно-господарських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відносин є</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в цілому </w:t>
      </w:r>
      <w:r w:rsidRPr="00092862">
        <w:rPr>
          <w:rFonts w:ascii="Times New Roman" w:eastAsia="Times New Roman" w:hAnsi="Times New Roman" w:cs="Times New Roman"/>
          <w:snapToGrid w:val="0"/>
          <w:kern w:val="0"/>
          <w:sz w:val="28"/>
          <w:szCs w:val="24"/>
          <w:lang w:val="uk-UA" w:eastAsia="ru-RU"/>
        </w:rPr>
        <w:t>процес організації та здійснення господарської діяльності. Г</w:t>
      </w:r>
      <w:r w:rsidRPr="00092862">
        <w:rPr>
          <w:rFonts w:ascii="Times New Roman" w:eastAsia="Times New Roman" w:hAnsi="Times New Roman" w:cs="Times New Roman"/>
          <w:kern w:val="0"/>
          <w:sz w:val="28"/>
          <w:szCs w:val="24"/>
          <w:lang w:val="uk-UA" w:eastAsia="ru-RU"/>
        </w:rPr>
        <w:t xml:space="preserve">руповим (родовим) об’єктом окремих груп таких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 xml:space="preserve">відносин виступають конкретні види господарсько-управлінської діяльності. Безпосереднім об’єктом окремих організаційно-господарських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відносин є фактичні дії з організації, управління або регулювання господарської діяльності, реальна поведінка їх учасників.</w:t>
      </w:r>
      <w:r w:rsidRPr="00092862">
        <w:rPr>
          <w:rFonts w:ascii="Times New Roman" w:eastAsia="Times New Roman" w:hAnsi="Times New Roman" w:cs="Times New Roman"/>
          <w:snapToGrid w:val="0"/>
          <w:kern w:val="0"/>
          <w:sz w:val="28"/>
          <w:szCs w:val="24"/>
          <w:lang w:val="uk-UA" w:eastAsia="ru-RU"/>
        </w:rPr>
        <w:t xml:space="preserve"> З</w:t>
      </w:r>
      <w:r w:rsidRPr="00092862">
        <w:rPr>
          <w:rFonts w:ascii="Times New Roman" w:eastAsia="Times New Roman" w:hAnsi="Times New Roman" w:cs="Times New Roman"/>
          <w:kern w:val="0"/>
          <w:sz w:val="28"/>
          <w:szCs w:val="24"/>
          <w:lang w:val="uk-UA" w:eastAsia="ru-RU"/>
        </w:rPr>
        <w:t xml:space="preserve">міст вказаних </w:t>
      </w:r>
      <w:r w:rsidRPr="00092862">
        <w:rPr>
          <w:rFonts w:ascii="Times New Roman" w:eastAsia="Times New Roman" w:hAnsi="Times New Roman" w:cs="Times New Roman"/>
          <w:snapToGrid w:val="0"/>
          <w:kern w:val="0"/>
          <w:sz w:val="28"/>
          <w:szCs w:val="24"/>
          <w:lang w:val="uk-UA" w:eastAsia="ru-RU"/>
        </w:rPr>
        <w:t>право</w:t>
      </w:r>
      <w:r w:rsidRPr="00092862">
        <w:rPr>
          <w:rFonts w:ascii="Times New Roman" w:eastAsia="Times New Roman" w:hAnsi="Times New Roman" w:cs="Times New Roman"/>
          <w:kern w:val="0"/>
          <w:sz w:val="28"/>
          <w:szCs w:val="24"/>
          <w:lang w:val="uk-UA" w:eastAsia="ru-RU"/>
        </w:rPr>
        <w:t>відносин охоплює комплекс прав та обов’язків сторін, спрямованих на досягнення єдиного організаційно-економічного результату у сфері управління і регулювання господарської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6. П</w:t>
      </w:r>
      <w:r w:rsidRPr="00092862">
        <w:rPr>
          <w:rFonts w:ascii="Times New Roman" w:eastAsia="Times New Roman" w:hAnsi="Times New Roman" w:cs="Times New Roman"/>
          <w:kern w:val="0"/>
          <w:sz w:val="28"/>
          <w:szCs w:val="24"/>
          <w:lang w:val="uk-UA" w:eastAsia="ru-RU"/>
        </w:rPr>
        <w:t xml:space="preserve">ідставами виникнення, зміни і припинення організаційно-господарських правовідносин є: безпосередньо закон або інший нормативно-правовий акт, акт управління господарською діяльністю, господарський договір чи інша угода, </w:t>
      </w:r>
      <w:r w:rsidRPr="00092862">
        <w:rPr>
          <w:rFonts w:ascii="Times New Roman" w:eastAsia="Times New Roman" w:hAnsi="Times New Roman" w:cs="Times New Roman"/>
          <w:snapToGrid w:val="0"/>
          <w:kern w:val="0"/>
          <w:sz w:val="28"/>
          <w:szCs w:val="24"/>
          <w:lang w:val="uk-UA" w:eastAsia="ru-RU"/>
        </w:rPr>
        <w:t xml:space="preserve">порушення вимог закону, </w:t>
      </w:r>
      <w:r w:rsidRPr="00092862">
        <w:rPr>
          <w:rFonts w:ascii="Times New Roman" w:eastAsia="Times New Roman" w:hAnsi="Times New Roman" w:cs="Times New Roman"/>
          <w:kern w:val="0"/>
          <w:sz w:val="28"/>
          <w:szCs w:val="24"/>
          <w:lang w:val="uk-UA" w:eastAsia="ru-RU"/>
        </w:rPr>
        <w:t xml:space="preserve">створення об’єктів інтелектуальної власності, </w:t>
      </w:r>
      <w:r w:rsidRPr="00092862">
        <w:rPr>
          <w:rFonts w:ascii="Times New Roman" w:eastAsia="Times New Roman" w:hAnsi="Times New Roman" w:cs="Times New Roman"/>
          <w:snapToGrid w:val="0"/>
          <w:kern w:val="0"/>
          <w:sz w:val="28"/>
          <w:szCs w:val="24"/>
          <w:lang w:val="uk-UA" w:eastAsia="ru-RU"/>
        </w:rPr>
        <w:t xml:space="preserve">заява чи звернення </w:t>
      </w:r>
      <w:r w:rsidRPr="00092862">
        <w:rPr>
          <w:rFonts w:ascii="Times New Roman" w:eastAsia="Times New Roman" w:hAnsi="Times New Roman" w:cs="Times New Roman"/>
          <w:kern w:val="0"/>
          <w:sz w:val="28"/>
          <w:szCs w:val="24"/>
          <w:lang w:val="uk-UA" w:eastAsia="ru-RU"/>
        </w:rPr>
        <w:t>суб’єкта господарювання</w:t>
      </w:r>
      <w:r w:rsidRPr="00092862">
        <w:rPr>
          <w:rFonts w:ascii="Times New Roman" w:eastAsia="Times New Roman" w:hAnsi="Times New Roman" w:cs="Times New Roman"/>
          <w:snapToGrid w:val="0"/>
          <w:kern w:val="0"/>
          <w:sz w:val="28"/>
          <w:szCs w:val="24"/>
          <w:lang w:val="uk-UA" w:eastAsia="ru-RU"/>
        </w:rPr>
        <w:t xml:space="preserve"> до </w:t>
      </w:r>
      <w:r w:rsidRPr="00092862">
        <w:rPr>
          <w:rFonts w:ascii="Times New Roman" w:eastAsia="Times New Roman" w:hAnsi="Times New Roman" w:cs="Times New Roman"/>
          <w:kern w:val="0"/>
          <w:sz w:val="28"/>
          <w:szCs w:val="24"/>
          <w:lang w:val="uk-UA" w:eastAsia="ru-RU"/>
        </w:rPr>
        <w:t>суб’єкта організаційно-господарських повноважень, інші дії або події, з якими закон пов’язує настання правових наслідків у сфері господарювання.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7. </w:t>
      </w:r>
      <w:r w:rsidRPr="00092862">
        <w:rPr>
          <w:rFonts w:ascii="Times New Roman" w:eastAsia="Times New Roman" w:hAnsi="Times New Roman" w:cs="Times New Roman"/>
          <w:kern w:val="0"/>
          <w:sz w:val="28"/>
          <w:szCs w:val="24"/>
          <w:lang w:val="uk-UA" w:eastAsia="ru-RU"/>
        </w:rPr>
        <w:t xml:space="preserve">Складні (зокрема комплексні) організаційно-господарські правовідносини в цілому являють собою ієрархічні системи складових правовідносин з декількома рівнями, тобто об’єднують підсистеми таких правовідносин, а на найнижчому рівні - елементарні правовідносини.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8. Класифі</w:t>
      </w:r>
      <w:r w:rsidRPr="00092862">
        <w:rPr>
          <w:rFonts w:ascii="Times New Roman" w:eastAsia="Times New Roman" w:hAnsi="Times New Roman" w:cs="Times New Roman"/>
          <w:kern w:val="0"/>
          <w:sz w:val="28"/>
          <w:szCs w:val="24"/>
          <w:lang w:val="uk-UA" w:eastAsia="ru-RU"/>
        </w:rPr>
        <w:t>кація організаційно-</w:t>
      </w:r>
      <w:r w:rsidRPr="00092862">
        <w:rPr>
          <w:rFonts w:ascii="Times New Roman" w:eastAsia="Times New Roman" w:hAnsi="Times New Roman" w:cs="Times New Roman"/>
          <w:snapToGrid w:val="0"/>
          <w:kern w:val="0"/>
          <w:sz w:val="28"/>
          <w:szCs w:val="24"/>
          <w:lang w:val="uk-UA" w:eastAsia="ru-RU"/>
        </w:rPr>
        <w:t>господарських правовідносин</w:t>
      </w:r>
      <w:r w:rsidRPr="00092862">
        <w:rPr>
          <w:rFonts w:ascii="Times New Roman" w:eastAsia="Times New Roman" w:hAnsi="Times New Roman" w:cs="Times New Roman"/>
          <w:kern w:val="0"/>
          <w:sz w:val="28"/>
          <w:szCs w:val="24"/>
          <w:lang w:val="uk-UA" w:eastAsia="ru-RU"/>
        </w:rPr>
        <w:t xml:space="preserve"> за інтегрованим критерієм (за складом і ступенем конкретизації суб’єктів та предметно-об’єктним) дозволяє виділити такі їх види:</w:t>
      </w:r>
      <w:r w:rsidRPr="00092862">
        <w:rPr>
          <w:rFonts w:ascii="Times New Roman" w:eastAsia="Times New Roman" w:hAnsi="Times New Roman" w:cs="Times New Roman"/>
          <w:snapToGrid w:val="0"/>
          <w:kern w:val="0"/>
          <w:sz w:val="28"/>
          <w:szCs w:val="24"/>
          <w:lang w:val="uk-UA" w:eastAsia="ru-RU"/>
        </w:rPr>
        <w:t xml:space="preserve"> а</w:t>
      </w:r>
      <w:r w:rsidRPr="00092862">
        <w:rPr>
          <w:rFonts w:ascii="Times New Roman" w:eastAsia="Times New Roman" w:hAnsi="Times New Roman" w:cs="Times New Roman"/>
          <w:kern w:val="0"/>
          <w:sz w:val="28"/>
          <w:szCs w:val="24"/>
          <w:lang w:val="uk-UA" w:eastAsia="ru-RU"/>
        </w:rPr>
        <w:t>бсолютні майнові, абсолютно-відносні майнові, абсолютні з ведення власної господарської діяльності, відносні зобов’язальні (організаційно-господарські зобов’язання), немайнові абсолютні. Класифікація організаційно-</w:t>
      </w:r>
      <w:r w:rsidRPr="00092862">
        <w:rPr>
          <w:rFonts w:ascii="Times New Roman" w:eastAsia="Times New Roman" w:hAnsi="Times New Roman" w:cs="Times New Roman"/>
          <w:snapToGrid w:val="0"/>
          <w:kern w:val="0"/>
          <w:sz w:val="28"/>
          <w:szCs w:val="24"/>
          <w:lang w:val="uk-UA" w:eastAsia="ru-RU"/>
        </w:rPr>
        <w:t>господарських</w:t>
      </w:r>
      <w:r w:rsidRPr="00092862">
        <w:rPr>
          <w:rFonts w:ascii="Times New Roman" w:eastAsia="Times New Roman" w:hAnsi="Times New Roman" w:cs="Times New Roman"/>
          <w:kern w:val="0"/>
          <w:sz w:val="28"/>
          <w:szCs w:val="24"/>
          <w:lang w:val="uk-UA" w:eastAsia="ru-RU"/>
        </w:rPr>
        <w:t xml:space="preserve"> правовідносин за функціональними видами </w:t>
      </w:r>
      <w:r w:rsidRPr="00092862">
        <w:rPr>
          <w:rFonts w:ascii="Times New Roman" w:eastAsia="Times New Roman" w:hAnsi="Times New Roman" w:cs="Times New Roman"/>
          <w:snapToGrid w:val="0"/>
          <w:kern w:val="0"/>
          <w:sz w:val="28"/>
          <w:szCs w:val="24"/>
          <w:lang w:val="uk-UA" w:eastAsia="ru-RU"/>
        </w:rPr>
        <w:t xml:space="preserve">господарської </w:t>
      </w:r>
      <w:r w:rsidRPr="00092862">
        <w:rPr>
          <w:rFonts w:ascii="Times New Roman" w:eastAsia="Times New Roman" w:hAnsi="Times New Roman" w:cs="Times New Roman"/>
          <w:kern w:val="0"/>
          <w:sz w:val="28"/>
          <w:szCs w:val="24"/>
          <w:lang w:val="uk-UA" w:eastAsia="ru-RU"/>
        </w:rPr>
        <w:t>діяльності та галузями економіки дозволяє виділити їхні види, що переважно стосуються: утворення і легалізації суб’єктів господарювання, здійснення державного контролю за господарською діяльністю і застосування адміністративно-господарських санкцій, господарського планування, приватизації, оренди, концесії державного та комунального майна, обмеження монополізму і захисту конкуренції, а також організаційно-господарські правовідносини у галузях промисловості, будівельної діяльності, транспорту, зв`язку, телекомунікацій, торгівлі, рекреаційної діяльності та в інших сферах і галузях економіки.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highlight w:val="yellow"/>
          <w:lang w:val="uk-UA" w:eastAsia="ru-RU"/>
        </w:rPr>
      </w:pPr>
      <w:r w:rsidRPr="00092862">
        <w:rPr>
          <w:rFonts w:ascii="Times New Roman" w:eastAsia="Times New Roman" w:hAnsi="Times New Roman" w:cs="Times New Roman"/>
          <w:snapToGrid w:val="0"/>
          <w:kern w:val="0"/>
          <w:sz w:val="28"/>
          <w:szCs w:val="24"/>
          <w:lang w:val="uk-UA" w:eastAsia="ru-RU"/>
        </w:rPr>
        <w:t>9. </w:t>
      </w:r>
      <w:r w:rsidRPr="00092862">
        <w:rPr>
          <w:rFonts w:ascii="Times New Roman" w:eastAsia="Times New Roman" w:hAnsi="Times New Roman" w:cs="Times New Roman"/>
          <w:kern w:val="0"/>
          <w:sz w:val="28"/>
          <w:szCs w:val="24"/>
          <w:lang w:val="uk-UA" w:eastAsia="ru-RU"/>
        </w:rPr>
        <w:t>А</w:t>
      </w:r>
      <w:r w:rsidRPr="00092862">
        <w:rPr>
          <w:rFonts w:ascii="Times New Roman" w:eastAsia="Times New Roman" w:hAnsi="Times New Roman" w:cs="Times New Roman"/>
          <w:snapToGrid w:val="0"/>
          <w:kern w:val="0"/>
          <w:sz w:val="28"/>
          <w:szCs w:val="24"/>
          <w:lang w:val="uk-UA" w:eastAsia="ru-RU"/>
        </w:rPr>
        <w:t>бсолютні організаційно-господарські правовідносини</w:t>
      </w:r>
      <w:r w:rsidRPr="00092862">
        <w:rPr>
          <w:rFonts w:ascii="Times New Roman" w:eastAsia="Times New Roman" w:hAnsi="Times New Roman" w:cs="Times New Roman"/>
          <w:kern w:val="0"/>
          <w:sz w:val="28"/>
          <w:szCs w:val="24"/>
          <w:lang w:val="uk-UA" w:eastAsia="ru-RU"/>
        </w:rPr>
        <w:t xml:space="preserve"> (майнові та немайнові) представлені двома підвидами </w:t>
      </w:r>
      <w:r w:rsidRPr="00092862">
        <w:rPr>
          <w:rFonts w:ascii="Times New Roman" w:eastAsia="Times New Roman" w:hAnsi="Times New Roman" w:cs="Times New Roman"/>
          <w:snapToGrid w:val="0"/>
          <w:kern w:val="0"/>
          <w:sz w:val="28"/>
          <w:szCs w:val="24"/>
          <w:lang w:val="uk-UA" w:eastAsia="ru-RU"/>
        </w:rPr>
        <w:t>правовідносин відповідно до їхнього об</w:t>
      </w:r>
      <w:r w:rsidRPr="00092862">
        <w:rPr>
          <w:rFonts w:ascii="Times New Roman" w:eastAsia="Times New Roman" w:hAnsi="Times New Roman" w:cs="Times New Roman"/>
          <w:kern w:val="0"/>
          <w:sz w:val="28"/>
          <w:szCs w:val="24"/>
          <w:lang w:val="uk-UA" w:eastAsia="ru-RU"/>
        </w:rPr>
        <w:t xml:space="preserve">’єкту: перший </w:t>
      </w:r>
      <w:r w:rsidRPr="00092862">
        <w:rPr>
          <w:rFonts w:ascii="Times New Roman" w:eastAsia="Times New Roman" w:hAnsi="Times New Roman" w:cs="Times New Roman"/>
          <w:snapToGrid w:val="0"/>
          <w:kern w:val="0"/>
          <w:sz w:val="28"/>
          <w:szCs w:val="24"/>
          <w:lang w:val="uk-UA" w:eastAsia="ru-RU"/>
        </w:rPr>
        <w:t>пов</w:t>
      </w:r>
      <w:r w:rsidRPr="00092862">
        <w:rPr>
          <w:rFonts w:ascii="Times New Roman" w:eastAsia="Times New Roman" w:hAnsi="Times New Roman" w:cs="Times New Roman"/>
          <w:kern w:val="0"/>
          <w:sz w:val="28"/>
          <w:szCs w:val="24"/>
          <w:lang w:val="uk-UA" w:eastAsia="ru-RU"/>
        </w:rPr>
        <w:t>’язаний з охороною і захистом прав власника, другий - з реалізацією його прав. Повноваження власника у сфері господарювання в залежності від значущості і місця реалізації окремих повноважень у процесі організації та здійснення господарської діяльності поділяються на цілевизначальні</w:t>
      </w:r>
      <w:r w:rsidRPr="00092862">
        <w:rPr>
          <w:rFonts w:ascii="Times New Roman" w:eastAsia="Times New Roman" w:hAnsi="Times New Roman" w:cs="Times New Roman"/>
          <w:snapToGrid w:val="0"/>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засновницькі, регулятивні, управлінські, контрольні, охоронні.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10. </w:t>
      </w:r>
      <w:r w:rsidRPr="00092862">
        <w:rPr>
          <w:rFonts w:ascii="Times New Roman" w:eastAsia="Times New Roman" w:hAnsi="Times New Roman" w:cs="Times New Roman"/>
          <w:kern w:val="0"/>
          <w:sz w:val="28"/>
          <w:szCs w:val="24"/>
          <w:lang w:val="uk-UA" w:eastAsia="ru-RU"/>
        </w:rPr>
        <w:t xml:space="preserve">Кваліфікаційними ознаками </w:t>
      </w:r>
      <w:r w:rsidRPr="00092862">
        <w:rPr>
          <w:rFonts w:ascii="Times New Roman" w:eastAsia="Times New Roman" w:hAnsi="Times New Roman" w:cs="Times New Roman"/>
          <w:snapToGrid w:val="0"/>
          <w:kern w:val="0"/>
          <w:sz w:val="28"/>
          <w:szCs w:val="24"/>
          <w:lang w:val="uk-UA" w:eastAsia="ru-RU"/>
        </w:rPr>
        <w:t xml:space="preserve">організаційно-господарських </w:t>
      </w:r>
      <w:r w:rsidRPr="00092862">
        <w:rPr>
          <w:rFonts w:ascii="Times New Roman" w:eastAsia="Times New Roman" w:hAnsi="Times New Roman" w:cs="Times New Roman"/>
          <w:kern w:val="0"/>
          <w:sz w:val="28"/>
          <w:szCs w:val="24"/>
          <w:lang w:val="uk-UA" w:eastAsia="ru-RU"/>
        </w:rPr>
        <w:t xml:space="preserve">зобов’язань є: загальні - відносний характер, особливий юридичний зв’язок між учасниками (право вимоги управненої сторони і відповідний обов’язок сторони зобов’язаної); специфічні - специфічна сфера існування (процес регулювання господарської діяльності та управління нею), особливий суб’єктний склад (одним з учасників є суб’єкт організаційно-господарських повноважень, другим - суб’єкт господарювання), управлінсько-господарський (організаційний) характер їх дій (утримання від дій), що виступають об’єктами цих зобов’язань. Категорія організаційно-господарського зобов’язання відображає економіко-правове явище реального життя, коли суб’єкт організаційно-господарських повноважень реалізуючи свою господарську компетенцію вступає у зобов’язальні відносини із суб’єктом господарювання з метою оптимального вирішення економічних, соціальних чи інших завдань. Специфіка такого зобов’язання обумовлена його спрямованістю на задоволення публічних інтересів, обов’язки і права сторін конкретизовані за їх участю і враховують як публічний інтерес, так і інтерес суб’єкта господарювання.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11. При утворенні суб’єкта господарювання його власники (засновники) реалізують належні їм відповідні абсолютні права (о</w:t>
      </w:r>
      <w:r w:rsidRPr="00092862">
        <w:rPr>
          <w:rFonts w:ascii="Times New Roman" w:eastAsia="Times New Roman" w:hAnsi="Times New Roman" w:cs="Times New Roman"/>
          <w:noProof/>
          <w:kern w:val="0"/>
          <w:sz w:val="28"/>
          <w:szCs w:val="24"/>
          <w:lang w:val="uk-UA" w:eastAsia="ru-RU"/>
        </w:rPr>
        <w:t>рганізаційно-установчі повноваження)</w:t>
      </w:r>
      <w:r w:rsidRPr="00092862">
        <w:rPr>
          <w:rFonts w:ascii="Times New Roman" w:eastAsia="Times New Roman" w:hAnsi="Times New Roman" w:cs="Times New Roman"/>
          <w:kern w:val="0"/>
          <w:sz w:val="28"/>
          <w:szCs w:val="24"/>
          <w:lang w:val="uk-UA" w:eastAsia="ru-RU"/>
        </w:rPr>
        <w:t xml:space="preserve"> через абсолютні організаційно-господарські правовідносини з утворення такого суб’єкта. Відносини, що складаються при легалізації суб’єкта господарювання (державній реєстрації, ліцензуванні і патентуванні окремих видів господарської діяльності, </w:t>
      </w:r>
      <w:r w:rsidRPr="00092862">
        <w:rPr>
          <w:rFonts w:ascii="Times New Roman" w:eastAsia="Times New Roman" w:hAnsi="Times New Roman" w:cs="Times New Roman"/>
          <w:snapToGrid w:val="0"/>
          <w:kern w:val="0"/>
          <w:sz w:val="28"/>
          <w:szCs w:val="24"/>
          <w:lang w:val="uk-UA" w:eastAsia="ru-RU"/>
        </w:rPr>
        <w:t xml:space="preserve">отриманні </w:t>
      </w:r>
      <w:r w:rsidRPr="00092862">
        <w:rPr>
          <w:rFonts w:ascii="Times New Roman" w:eastAsia="Times New Roman" w:hAnsi="Times New Roman" w:cs="Times New Roman"/>
          <w:noProof/>
          <w:kern w:val="0"/>
          <w:sz w:val="28"/>
          <w:szCs w:val="24"/>
          <w:lang w:val="uk-UA" w:eastAsia="ru-RU"/>
        </w:rPr>
        <w:t xml:space="preserve">документів дозвільного характеру, </w:t>
      </w:r>
      <w:r w:rsidRPr="00092862">
        <w:rPr>
          <w:rFonts w:ascii="Times New Roman" w:eastAsia="Times New Roman" w:hAnsi="Times New Roman" w:cs="Times New Roman"/>
          <w:snapToGrid w:val="0"/>
          <w:kern w:val="0"/>
          <w:sz w:val="28"/>
          <w:szCs w:val="24"/>
          <w:lang w:val="uk-UA" w:eastAsia="ru-RU"/>
        </w:rPr>
        <w:t xml:space="preserve">реєстрації в органах пенсійного фонду, у податкових, митних та інших органах тощо) є </w:t>
      </w:r>
      <w:r w:rsidRPr="00092862">
        <w:rPr>
          <w:rFonts w:ascii="Times New Roman" w:eastAsia="Times New Roman" w:hAnsi="Times New Roman" w:cs="Times New Roman"/>
          <w:kern w:val="0"/>
          <w:sz w:val="28"/>
          <w:szCs w:val="24"/>
          <w:lang w:val="uk-UA" w:eastAsia="ru-RU"/>
        </w:rPr>
        <w:t>організаційно-господарськими зобов’язаннями.</w:t>
      </w:r>
      <w:r w:rsidRPr="00092862">
        <w:rPr>
          <w:rFonts w:ascii="Times New Roman" w:eastAsia="Times New Roman" w:hAnsi="Times New Roman" w:cs="Times New Roman"/>
          <w:snapToGrid w:val="0"/>
          <w:kern w:val="0"/>
          <w:sz w:val="28"/>
          <w:szCs w:val="24"/>
          <w:lang w:val="uk-UA" w:eastAsia="ru-RU"/>
        </w:rPr>
        <w:t xml:space="preserve">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12. П</w:t>
      </w:r>
      <w:r w:rsidRPr="00092862">
        <w:rPr>
          <w:rFonts w:ascii="Times New Roman" w:eastAsia="Times New Roman" w:hAnsi="Times New Roman" w:cs="Times New Roman"/>
          <w:snapToGrid w:val="0"/>
          <w:color w:val="000000"/>
          <w:kern w:val="0"/>
          <w:sz w:val="28"/>
          <w:szCs w:val="24"/>
          <w:lang w:val="uk-UA" w:eastAsia="ru-RU"/>
        </w:rPr>
        <w:t xml:space="preserve">ри </w:t>
      </w:r>
      <w:r w:rsidRPr="00092862">
        <w:rPr>
          <w:rFonts w:ascii="Times New Roman" w:eastAsia="Times New Roman" w:hAnsi="Times New Roman" w:cs="Times New Roman"/>
          <w:snapToGrid w:val="0"/>
          <w:kern w:val="0"/>
          <w:sz w:val="28"/>
          <w:szCs w:val="24"/>
          <w:lang w:val="uk-UA" w:eastAsia="ru-RU"/>
        </w:rPr>
        <w:t xml:space="preserve">плануванні господарської діяльності суб’єкта господарювання будь-якої форми власності та організаційно-правової форми складаються два види організаційно-господарських правовідносин: </w:t>
      </w:r>
      <w:r w:rsidRPr="00092862">
        <w:rPr>
          <w:rFonts w:ascii="Times New Roman" w:eastAsia="Times New Roman" w:hAnsi="Times New Roman" w:cs="Times New Roman"/>
          <w:kern w:val="0"/>
          <w:sz w:val="28"/>
          <w:szCs w:val="24"/>
          <w:lang w:val="uk-UA" w:eastAsia="ru-RU"/>
        </w:rPr>
        <w:t>абсолютні із здійснення планування власної діяльності таким суб</w:t>
      </w:r>
      <w:r w:rsidRPr="00092862">
        <w:rPr>
          <w:rFonts w:ascii="Times New Roman" w:eastAsia="Times New Roman" w:hAnsi="Times New Roman" w:cs="Times New Roman"/>
          <w:snapToGrid w:val="0"/>
          <w:kern w:val="0"/>
          <w:sz w:val="28"/>
          <w:szCs w:val="24"/>
          <w:lang w:val="uk-UA" w:eastAsia="ru-RU"/>
        </w:rPr>
        <w:t>’єктом, які є складовими комплексних правовідносин</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snapToGrid w:val="0"/>
          <w:kern w:val="0"/>
          <w:sz w:val="28"/>
          <w:szCs w:val="24"/>
          <w:lang w:val="uk-UA" w:eastAsia="ru-RU"/>
        </w:rPr>
        <w:t xml:space="preserve">аналогічного типу </w:t>
      </w:r>
      <w:r w:rsidRPr="00092862">
        <w:rPr>
          <w:rFonts w:ascii="Times New Roman" w:eastAsia="Times New Roman" w:hAnsi="Times New Roman" w:cs="Times New Roman"/>
          <w:kern w:val="0"/>
          <w:sz w:val="28"/>
          <w:szCs w:val="24"/>
          <w:lang w:val="uk-UA" w:eastAsia="ru-RU"/>
        </w:rPr>
        <w:t xml:space="preserve">з ведення ним власної господарської діяльності, та організаційно-господарські </w:t>
      </w:r>
      <w:r w:rsidRPr="00092862">
        <w:rPr>
          <w:rFonts w:ascii="Times New Roman" w:eastAsia="Times New Roman" w:hAnsi="Times New Roman" w:cs="Times New Roman"/>
          <w:snapToGrid w:val="0"/>
          <w:kern w:val="0"/>
          <w:sz w:val="28"/>
          <w:szCs w:val="24"/>
          <w:lang w:val="uk-UA" w:eastAsia="ru-RU"/>
        </w:rPr>
        <w:t xml:space="preserve">зобов’язання між цим </w:t>
      </w:r>
      <w:r w:rsidRPr="00092862">
        <w:rPr>
          <w:rFonts w:ascii="Times New Roman" w:eastAsia="Times New Roman" w:hAnsi="Times New Roman" w:cs="Times New Roman"/>
          <w:snapToGrid w:val="0"/>
          <w:color w:val="000000"/>
          <w:kern w:val="0"/>
          <w:sz w:val="28"/>
          <w:szCs w:val="24"/>
          <w:lang w:val="uk-UA" w:eastAsia="ru-RU"/>
        </w:rPr>
        <w:t>суб</w:t>
      </w:r>
      <w:r w:rsidRPr="00092862">
        <w:rPr>
          <w:rFonts w:ascii="Times New Roman" w:eastAsia="Times New Roman" w:hAnsi="Times New Roman" w:cs="Times New Roman"/>
          <w:snapToGrid w:val="0"/>
          <w:kern w:val="0"/>
          <w:sz w:val="28"/>
          <w:szCs w:val="24"/>
          <w:lang w:val="uk-UA" w:eastAsia="ru-RU"/>
        </w:rPr>
        <w:t xml:space="preserve">’єктом і </w:t>
      </w:r>
      <w:r w:rsidRPr="00092862">
        <w:rPr>
          <w:rFonts w:ascii="Times New Roman" w:eastAsia="Times New Roman" w:hAnsi="Times New Roman" w:cs="Times New Roman"/>
          <w:snapToGrid w:val="0"/>
          <w:color w:val="000000"/>
          <w:kern w:val="0"/>
          <w:sz w:val="28"/>
          <w:szCs w:val="24"/>
          <w:lang w:val="uk-UA" w:eastAsia="ru-RU"/>
        </w:rPr>
        <w:t xml:space="preserve">виконавчим органом місцевої ради щодо розгляду, узгодження та </w:t>
      </w:r>
      <w:r w:rsidRPr="00092862">
        <w:rPr>
          <w:rFonts w:ascii="Times New Roman" w:eastAsia="Times New Roman" w:hAnsi="Times New Roman" w:cs="Times New Roman"/>
          <w:kern w:val="0"/>
          <w:sz w:val="28"/>
          <w:szCs w:val="24"/>
          <w:lang w:val="uk-UA" w:eastAsia="ru-RU"/>
        </w:rPr>
        <w:t xml:space="preserve">внесення пропозицій до плану діяльності цього </w:t>
      </w:r>
      <w:r w:rsidRPr="00092862">
        <w:rPr>
          <w:rFonts w:ascii="Times New Roman" w:eastAsia="Times New Roman" w:hAnsi="Times New Roman" w:cs="Times New Roman"/>
          <w:snapToGrid w:val="0"/>
          <w:color w:val="000000"/>
          <w:kern w:val="0"/>
          <w:sz w:val="28"/>
          <w:szCs w:val="24"/>
          <w:lang w:val="uk-UA" w:eastAsia="ru-RU"/>
        </w:rPr>
        <w:t>суб</w:t>
      </w:r>
      <w:r w:rsidRPr="00092862">
        <w:rPr>
          <w:rFonts w:ascii="Times New Roman" w:eastAsia="Times New Roman" w:hAnsi="Times New Roman" w:cs="Times New Roman"/>
          <w:snapToGrid w:val="0"/>
          <w:kern w:val="0"/>
          <w:sz w:val="28"/>
          <w:szCs w:val="24"/>
          <w:lang w:val="uk-UA" w:eastAsia="ru-RU"/>
        </w:rPr>
        <w:t xml:space="preserve">’єкта. При плануванні діяльності суб’єктів господарювання державної форми власності додатково складаються </w:t>
      </w:r>
      <w:r w:rsidRPr="00092862">
        <w:rPr>
          <w:rFonts w:ascii="Times New Roman" w:eastAsia="Times New Roman" w:hAnsi="Times New Roman" w:cs="Times New Roman"/>
          <w:kern w:val="0"/>
          <w:sz w:val="28"/>
          <w:szCs w:val="24"/>
          <w:lang w:val="uk-UA" w:eastAsia="ru-RU"/>
        </w:rPr>
        <w:t xml:space="preserve">організаційно-господарські </w:t>
      </w:r>
      <w:r w:rsidRPr="00092862">
        <w:rPr>
          <w:rFonts w:ascii="Times New Roman" w:eastAsia="Times New Roman" w:hAnsi="Times New Roman" w:cs="Times New Roman"/>
          <w:snapToGrid w:val="0"/>
          <w:kern w:val="0"/>
          <w:sz w:val="28"/>
          <w:szCs w:val="24"/>
          <w:lang w:val="uk-UA" w:eastAsia="ru-RU"/>
        </w:rPr>
        <w:t>зобов’язання з державного замовлення - щодо комерційних підприємств, з виробничого завдання - щодо казенних, із</w:t>
      </w:r>
      <w:r w:rsidRPr="00092862">
        <w:rPr>
          <w:rFonts w:ascii="Times New Roman" w:eastAsia="Times New Roman" w:hAnsi="Times New Roman" w:cs="Times New Roman"/>
          <w:kern w:val="0"/>
          <w:sz w:val="28"/>
          <w:szCs w:val="24"/>
          <w:lang w:val="uk-UA" w:eastAsia="ru-RU"/>
        </w:rPr>
        <w:t xml:space="preserve"> затвердження річного фінансового плану, а також</w:t>
      </w:r>
      <w:r w:rsidRPr="00092862">
        <w:rPr>
          <w:rFonts w:ascii="Times New Roman" w:eastAsia="Times New Roman" w:hAnsi="Times New Roman" w:cs="Times New Roman"/>
          <w:snapToGrid w:val="0"/>
          <w:kern w:val="0"/>
          <w:sz w:val="28"/>
          <w:szCs w:val="24"/>
          <w:lang w:val="uk-UA" w:eastAsia="ru-RU"/>
        </w:rPr>
        <w:t xml:space="preserve"> абсолютні організаційно-господарські правовідносини</w:t>
      </w:r>
      <w:r w:rsidRPr="00092862">
        <w:rPr>
          <w:rFonts w:ascii="Times New Roman" w:eastAsia="Times New Roman" w:hAnsi="Times New Roman" w:cs="Times New Roman"/>
          <w:kern w:val="0"/>
          <w:sz w:val="28"/>
          <w:szCs w:val="24"/>
          <w:lang w:val="uk-UA" w:eastAsia="ru-RU"/>
        </w:rPr>
        <w:t xml:space="preserve"> із </w:t>
      </w:r>
      <w:r w:rsidRPr="00092862">
        <w:rPr>
          <w:rFonts w:ascii="Times New Roman" w:eastAsia="Times New Roman" w:hAnsi="Times New Roman" w:cs="Times New Roman"/>
          <w:snapToGrid w:val="0"/>
          <w:kern w:val="0"/>
          <w:sz w:val="28"/>
          <w:szCs w:val="24"/>
          <w:lang w:val="uk-UA" w:eastAsia="ru-RU"/>
        </w:rPr>
        <w:t>складання та виконання вказаного плану.</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13. </w:t>
      </w:r>
      <w:r w:rsidRPr="00092862">
        <w:rPr>
          <w:rFonts w:ascii="Times New Roman" w:eastAsia="Times New Roman" w:hAnsi="Times New Roman" w:cs="Times New Roman"/>
          <w:kern w:val="0"/>
          <w:sz w:val="28"/>
          <w:szCs w:val="24"/>
          <w:lang w:val="uk-UA" w:eastAsia="ru-RU"/>
        </w:rPr>
        <w:t>Відносини, що складаються при здійсненні контролю за господарською діяльністю та застосуванні адміністративно-господарських санкцій, відносини у сферах приватизації, оренди, концесії державного та комунального майна, у сфері обмеження монополізму і захисту конкуренції</w:t>
      </w:r>
      <w:r w:rsidRPr="00092862">
        <w:rPr>
          <w:rFonts w:ascii="Times New Roman" w:eastAsia="Times New Roman" w:hAnsi="Times New Roman" w:cs="Times New Roman"/>
          <w:snapToGrid w:val="0"/>
          <w:kern w:val="0"/>
          <w:sz w:val="28"/>
          <w:szCs w:val="24"/>
          <w:lang w:val="uk-UA" w:eastAsia="ru-RU"/>
        </w:rPr>
        <w:t xml:space="preserve"> є </w:t>
      </w:r>
      <w:r w:rsidRPr="00092862">
        <w:rPr>
          <w:rFonts w:ascii="Times New Roman" w:eastAsia="Times New Roman" w:hAnsi="Times New Roman" w:cs="Times New Roman"/>
          <w:kern w:val="0"/>
          <w:sz w:val="28"/>
          <w:szCs w:val="24"/>
          <w:lang w:val="uk-UA" w:eastAsia="ru-RU"/>
        </w:rPr>
        <w:t xml:space="preserve">організаційно-господарськими зобов’язаннями. При цьому зобов’язання приватизації, оренди, концесії названого майна в цілому складні, комплексні, і являють собою ієрархічні системи складових </w:t>
      </w:r>
      <w:r w:rsidRPr="00092862">
        <w:rPr>
          <w:rFonts w:ascii="Times New Roman" w:eastAsia="Times New Roman" w:hAnsi="Times New Roman" w:cs="Times New Roman"/>
          <w:snapToGrid w:val="0"/>
          <w:kern w:val="0"/>
          <w:sz w:val="28"/>
          <w:szCs w:val="24"/>
          <w:lang w:val="uk-UA" w:eastAsia="ru-RU"/>
        </w:rPr>
        <w:t xml:space="preserve">організаційно-господарських </w:t>
      </w:r>
      <w:r w:rsidRPr="00092862">
        <w:rPr>
          <w:rFonts w:ascii="Times New Roman" w:eastAsia="Times New Roman" w:hAnsi="Times New Roman" w:cs="Times New Roman"/>
          <w:kern w:val="0"/>
          <w:sz w:val="28"/>
          <w:szCs w:val="24"/>
          <w:lang w:val="uk-UA" w:eastAsia="ru-RU"/>
        </w:rPr>
        <w:t>зобов</w:t>
      </w:r>
      <w:r w:rsidRPr="00092862">
        <w:rPr>
          <w:rFonts w:ascii="Times New Roman" w:eastAsia="Times New Roman" w:hAnsi="Times New Roman" w:cs="Times New Roman"/>
          <w:snapToGrid w:val="0"/>
          <w:kern w:val="0"/>
          <w:sz w:val="28"/>
          <w:szCs w:val="24"/>
          <w:lang w:val="uk-UA" w:eastAsia="ru-RU"/>
        </w:rPr>
        <w:t xml:space="preserve">’язань. </w:t>
      </w:r>
      <w:r w:rsidRPr="00092862">
        <w:rPr>
          <w:rFonts w:ascii="Times New Roman" w:eastAsia="Times New Roman" w:hAnsi="Times New Roman" w:cs="Times New Roman"/>
          <w:kern w:val="0"/>
          <w:sz w:val="28"/>
          <w:szCs w:val="24"/>
          <w:lang w:val="uk-UA" w:eastAsia="ru-RU"/>
        </w:rPr>
        <w:t>Основними видами названих зобов</w:t>
      </w:r>
      <w:r w:rsidRPr="00092862">
        <w:rPr>
          <w:rFonts w:ascii="Times New Roman" w:eastAsia="Times New Roman" w:hAnsi="Times New Roman" w:cs="Times New Roman"/>
          <w:snapToGrid w:val="0"/>
          <w:kern w:val="0"/>
          <w:sz w:val="28"/>
          <w:szCs w:val="24"/>
          <w:lang w:val="uk-UA" w:eastAsia="ru-RU"/>
        </w:rPr>
        <w:t>’язань</w:t>
      </w:r>
      <w:r w:rsidRPr="00092862">
        <w:rPr>
          <w:rFonts w:ascii="Times New Roman" w:eastAsia="Times New Roman" w:hAnsi="Times New Roman" w:cs="Times New Roman"/>
          <w:kern w:val="0"/>
          <w:sz w:val="28"/>
          <w:szCs w:val="24"/>
          <w:lang w:val="uk-UA" w:eastAsia="ru-RU"/>
        </w:rPr>
        <w:t xml:space="preserve"> у сфері обмеження монополізму і захисту конкуренції є такі:</w:t>
      </w:r>
      <w:r w:rsidRPr="00092862">
        <w:rPr>
          <w:rFonts w:ascii="Times New Roman" w:eastAsia="Times New Roman" w:hAnsi="Times New Roman" w:cs="Times New Roman"/>
          <w:snapToGrid w:val="0"/>
          <w:kern w:val="0"/>
          <w:sz w:val="28"/>
          <w:szCs w:val="24"/>
          <w:lang w:val="uk-UA" w:eastAsia="ru-RU"/>
        </w:rPr>
        <w:t xml:space="preserve"> із здійснення контролю за дотриманням антимонопольно-конкурентного законодавства, із</w:t>
      </w:r>
      <w:r w:rsidRPr="00092862">
        <w:rPr>
          <w:rFonts w:ascii="Times New Roman" w:eastAsia="Times New Roman" w:hAnsi="Times New Roman" w:cs="Times New Roman"/>
          <w:kern w:val="0"/>
          <w:sz w:val="28"/>
          <w:szCs w:val="24"/>
          <w:lang w:val="uk-UA" w:eastAsia="ru-RU"/>
        </w:rPr>
        <w:t xml:space="preserve"> застосування</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заходів відповідальності та інших заходів впливу, </w:t>
      </w:r>
      <w:r w:rsidRPr="00092862">
        <w:rPr>
          <w:rFonts w:ascii="Times New Roman" w:eastAsia="Times New Roman" w:hAnsi="Times New Roman" w:cs="Times New Roman"/>
          <w:snapToGrid w:val="0"/>
          <w:kern w:val="0"/>
          <w:sz w:val="28"/>
          <w:szCs w:val="24"/>
          <w:lang w:val="uk-UA" w:eastAsia="ru-RU"/>
        </w:rPr>
        <w:t>з надан</w:t>
      </w:r>
      <w:r w:rsidRPr="00092862">
        <w:rPr>
          <w:rFonts w:ascii="Times New Roman" w:eastAsia="Times New Roman" w:hAnsi="Times New Roman" w:cs="Times New Roman"/>
          <w:kern w:val="0"/>
          <w:sz w:val="28"/>
          <w:szCs w:val="24"/>
          <w:lang w:val="uk-UA" w:eastAsia="ru-RU"/>
        </w:rPr>
        <w:t>ня</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дозволів на узгоджені дії, </w:t>
      </w:r>
      <w:r w:rsidRPr="00092862">
        <w:rPr>
          <w:rFonts w:ascii="Times New Roman" w:eastAsia="Times New Roman" w:hAnsi="Times New Roman" w:cs="Times New Roman"/>
          <w:snapToGrid w:val="0"/>
          <w:kern w:val="0"/>
          <w:sz w:val="28"/>
          <w:szCs w:val="24"/>
          <w:lang w:val="uk-UA" w:eastAsia="ru-RU"/>
        </w:rPr>
        <w:t>з надан</w:t>
      </w:r>
      <w:r w:rsidRPr="00092862">
        <w:rPr>
          <w:rFonts w:ascii="Times New Roman" w:eastAsia="Times New Roman" w:hAnsi="Times New Roman" w:cs="Times New Roman"/>
          <w:kern w:val="0"/>
          <w:sz w:val="28"/>
          <w:szCs w:val="24"/>
          <w:lang w:val="uk-UA" w:eastAsia="ru-RU"/>
        </w:rPr>
        <w:t>ня</w:t>
      </w:r>
      <w:r w:rsidRPr="00092862">
        <w:rPr>
          <w:rFonts w:ascii="Times New Roman" w:eastAsia="Times New Roman" w:hAnsi="Times New Roman" w:cs="Times New Roman"/>
          <w:snapToGrid w:val="0"/>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дозволів на економічну концентрацію</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14. Основними групами суб’єктів організаційно-господарських повноважень у гірничодобувній промисловості є центральні та місцеві органи виконавчої влади, органи місцевого самоврядування, які наділені господарською компетенцією безпосередньо щодо суб’єктів господарювання, і ця їхня компетенція здійснюється ними </w:t>
      </w:r>
      <w:r w:rsidRPr="00092862">
        <w:rPr>
          <w:rFonts w:ascii="Times New Roman" w:eastAsia="Times New Roman" w:hAnsi="Times New Roman" w:cs="Times New Roman"/>
          <w:snapToGrid w:val="0"/>
          <w:kern w:val="0"/>
          <w:sz w:val="28"/>
          <w:szCs w:val="24"/>
          <w:lang w:val="uk-UA" w:eastAsia="ru-RU"/>
        </w:rPr>
        <w:t>у процесі управління та регулювання господарської діяльності</w:t>
      </w:r>
      <w:r w:rsidRPr="00092862">
        <w:rPr>
          <w:rFonts w:ascii="Times New Roman" w:eastAsia="Times New Roman" w:hAnsi="Times New Roman" w:cs="Times New Roman"/>
          <w:kern w:val="0"/>
          <w:sz w:val="28"/>
          <w:szCs w:val="24"/>
          <w:lang w:val="uk-UA" w:eastAsia="ru-RU"/>
        </w:rPr>
        <w:t xml:space="preserve">. Основними організаційно-господарськими зобов’язаннями у цій галузі є такі: недоговірні </w:t>
      </w:r>
      <w:r w:rsidRPr="00092862">
        <w:rPr>
          <w:rFonts w:ascii="Times New Roman" w:eastAsia="Times New Roman" w:hAnsi="Times New Roman" w:cs="Times New Roman"/>
          <w:noProof/>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 надання у користування ділянок надр, із здійснення контролю за виконанням </w:t>
      </w:r>
      <w:r w:rsidRPr="00092862">
        <w:rPr>
          <w:rFonts w:ascii="Times New Roman" w:eastAsia="Times New Roman" w:hAnsi="Times New Roman" w:cs="Times New Roman"/>
          <w:noProof/>
          <w:kern w:val="0"/>
          <w:sz w:val="28"/>
          <w:szCs w:val="24"/>
          <w:lang w:val="uk-UA" w:eastAsia="ru-RU"/>
        </w:rPr>
        <w:t xml:space="preserve">суб’єктом господарювання - надрокористувачем </w:t>
      </w:r>
      <w:r w:rsidRPr="00092862">
        <w:rPr>
          <w:rFonts w:ascii="Times New Roman" w:eastAsia="Times New Roman" w:hAnsi="Times New Roman" w:cs="Times New Roman"/>
          <w:kern w:val="0"/>
          <w:sz w:val="28"/>
          <w:szCs w:val="24"/>
          <w:lang w:val="uk-UA" w:eastAsia="ru-RU"/>
        </w:rPr>
        <w:t xml:space="preserve">умов </w:t>
      </w:r>
      <w:r w:rsidRPr="00092862">
        <w:rPr>
          <w:rFonts w:ascii="Times New Roman" w:eastAsia="Times New Roman" w:hAnsi="Times New Roman" w:cs="Times New Roman"/>
          <w:noProof/>
          <w:kern w:val="0"/>
          <w:sz w:val="28"/>
          <w:szCs w:val="24"/>
          <w:lang w:val="uk-UA" w:eastAsia="ru-RU"/>
        </w:rPr>
        <w:t>дозволу на користування надрами і угоди про умови користування надрами,</w:t>
      </w:r>
      <w:r w:rsidRPr="00092862">
        <w:rPr>
          <w:rFonts w:ascii="Times New Roman" w:eastAsia="Times New Roman" w:hAnsi="Times New Roman" w:cs="Times New Roman"/>
          <w:kern w:val="0"/>
          <w:sz w:val="28"/>
          <w:szCs w:val="24"/>
          <w:lang w:val="uk-UA" w:eastAsia="ru-RU"/>
        </w:rPr>
        <w:t xml:space="preserve"> із застосування адміністративно-господарських санкцій</w:t>
      </w:r>
      <w:r w:rsidRPr="00092862">
        <w:rPr>
          <w:rFonts w:ascii="Times New Roman" w:eastAsia="Times New Roman" w:hAnsi="Times New Roman" w:cs="Times New Roman"/>
          <w:noProof/>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договірні </w:t>
      </w:r>
      <w:r w:rsidRPr="00092862">
        <w:rPr>
          <w:rFonts w:ascii="Times New Roman" w:eastAsia="Times New Roman" w:hAnsi="Times New Roman" w:cs="Times New Roman"/>
          <w:noProof/>
          <w:kern w:val="0"/>
          <w:sz w:val="28"/>
          <w:szCs w:val="24"/>
          <w:lang w:val="uk-UA" w:eastAsia="ru-RU"/>
        </w:rPr>
        <w:t>–</w:t>
      </w:r>
      <w:r w:rsidRPr="00092862">
        <w:rPr>
          <w:rFonts w:ascii="Times New Roman" w:eastAsia="Times New Roman" w:hAnsi="Times New Roman" w:cs="Times New Roman"/>
          <w:kern w:val="0"/>
          <w:sz w:val="28"/>
          <w:szCs w:val="24"/>
          <w:lang w:val="uk-UA" w:eastAsia="ru-RU"/>
        </w:rPr>
        <w:t xml:space="preserve"> з </w:t>
      </w:r>
      <w:r w:rsidRPr="00092862">
        <w:rPr>
          <w:rFonts w:ascii="Times New Roman" w:eastAsia="Times New Roman" w:hAnsi="Times New Roman" w:cs="Times New Roman"/>
          <w:noProof/>
          <w:kern w:val="0"/>
          <w:sz w:val="28"/>
          <w:szCs w:val="24"/>
          <w:lang w:val="uk-UA" w:eastAsia="ru-RU"/>
        </w:rPr>
        <w:t>угоди про умови користування надрами</w:t>
      </w:r>
      <w:r w:rsidRPr="00092862">
        <w:rPr>
          <w:rFonts w:ascii="Times New Roman" w:eastAsia="Times New Roman" w:hAnsi="Times New Roman" w:cs="Times New Roman"/>
          <w:kern w:val="0"/>
          <w:sz w:val="28"/>
          <w:szCs w:val="24"/>
          <w:lang w:val="uk-UA" w:eastAsia="ru-RU"/>
        </w:rPr>
        <w:t xml:space="preserve"> та з угоди про розподіл продукції. Окрема група організаційно-господарських правовідносини у гірничодобувній промисловості складається між національними акціонерними та державними холдинговими компаніями, з одного боку, та дочірніми підприємствами цих компаній, з другого.</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15. </w:t>
      </w:r>
      <w:r w:rsidRPr="00092862">
        <w:rPr>
          <w:rFonts w:ascii="Times New Roman" w:eastAsia="Times New Roman" w:hAnsi="Times New Roman" w:cs="Times New Roman"/>
          <w:kern w:val="0"/>
          <w:sz w:val="28"/>
          <w:szCs w:val="24"/>
          <w:lang w:val="uk-UA" w:eastAsia="ru-RU"/>
        </w:rPr>
        <w:t>Основними групами суб’єктів організаційно-господарських повноважень у галузі будівельної діяльності</w:t>
      </w:r>
      <w:r w:rsidRPr="00092862">
        <w:rPr>
          <w:rFonts w:ascii="Times New Roman" w:eastAsia="Times New Roman" w:hAnsi="Times New Roman" w:cs="Times New Roman"/>
          <w:noProof/>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є центральні та місцеві органи виконавчої влади, органи місцевого самоврядування, які наділені господарською компетенцією у цій галузі і здійснюють тут організаційно-господарські повноваження, а також </w:t>
      </w:r>
      <w:r w:rsidRPr="00092862">
        <w:rPr>
          <w:rFonts w:ascii="Times New Roman" w:eastAsia="Times New Roman" w:hAnsi="Times New Roman" w:cs="Times New Roman"/>
          <w:noProof/>
          <w:kern w:val="0"/>
          <w:sz w:val="28"/>
          <w:szCs w:val="24"/>
          <w:lang w:val="uk-UA" w:eastAsia="ru-RU"/>
        </w:rPr>
        <w:t xml:space="preserve">комісії з прийняття в експлуатацію закінчених будівництвом об’єктів. </w:t>
      </w:r>
      <w:r w:rsidRPr="00092862">
        <w:rPr>
          <w:rFonts w:ascii="Times New Roman" w:eastAsia="Times New Roman" w:hAnsi="Times New Roman" w:cs="Times New Roman"/>
          <w:snapToGrid w:val="0"/>
          <w:kern w:val="0"/>
          <w:sz w:val="28"/>
          <w:szCs w:val="24"/>
          <w:lang w:val="uk-UA" w:eastAsia="ru-RU"/>
        </w:rPr>
        <w:t>О</w:t>
      </w:r>
      <w:r w:rsidRPr="00092862">
        <w:rPr>
          <w:rFonts w:ascii="Times New Roman" w:eastAsia="Times New Roman" w:hAnsi="Times New Roman" w:cs="Times New Roman"/>
          <w:kern w:val="0"/>
          <w:sz w:val="28"/>
          <w:szCs w:val="24"/>
          <w:lang w:val="uk-UA" w:eastAsia="ru-RU"/>
        </w:rPr>
        <w:t xml:space="preserve">сновними видами організаційно-господарських </w:t>
      </w:r>
      <w:r w:rsidRPr="00092862">
        <w:rPr>
          <w:rFonts w:ascii="Times New Roman" w:eastAsia="Times New Roman" w:hAnsi="Times New Roman" w:cs="Times New Roman"/>
          <w:noProof/>
          <w:kern w:val="0"/>
          <w:sz w:val="28"/>
          <w:szCs w:val="24"/>
          <w:lang w:val="uk-UA" w:eastAsia="ru-RU"/>
        </w:rPr>
        <w:t>зобов’язань</w:t>
      </w:r>
      <w:r w:rsidRPr="00092862">
        <w:rPr>
          <w:rFonts w:ascii="Times New Roman" w:eastAsia="Times New Roman" w:hAnsi="Times New Roman" w:cs="Times New Roman"/>
          <w:kern w:val="0"/>
          <w:sz w:val="28"/>
          <w:szCs w:val="24"/>
          <w:lang w:val="uk-UA" w:eastAsia="ru-RU"/>
        </w:rPr>
        <w:t xml:space="preserve"> у цій галузі є такі:</w:t>
      </w:r>
      <w:r w:rsidRPr="00092862">
        <w:rPr>
          <w:rFonts w:ascii="Times New Roman" w:eastAsia="Times New Roman" w:hAnsi="Times New Roman" w:cs="Times New Roman"/>
          <w:noProof/>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із заяви щодо намірів забудови земельної ділянки, із затвердження проекту будівництва, </w:t>
      </w:r>
      <w:r w:rsidRPr="00092862">
        <w:rPr>
          <w:rFonts w:ascii="Times New Roman" w:eastAsia="Times New Roman" w:hAnsi="Times New Roman" w:cs="Times New Roman"/>
          <w:noProof/>
          <w:kern w:val="0"/>
          <w:sz w:val="28"/>
          <w:szCs w:val="24"/>
          <w:lang w:val="uk-UA" w:eastAsia="ru-RU"/>
        </w:rPr>
        <w:t xml:space="preserve">з надання </w:t>
      </w:r>
      <w:r w:rsidRPr="00092862">
        <w:rPr>
          <w:rFonts w:ascii="Times New Roman" w:eastAsia="Times New Roman" w:hAnsi="Times New Roman" w:cs="Times New Roman"/>
          <w:kern w:val="0"/>
          <w:sz w:val="28"/>
          <w:szCs w:val="24"/>
          <w:lang w:val="uk-UA" w:eastAsia="ru-RU"/>
        </w:rPr>
        <w:t xml:space="preserve">дозволу на виконання підготовчих робіт, </w:t>
      </w:r>
      <w:r w:rsidRPr="00092862">
        <w:rPr>
          <w:rFonts w:ascii="Times New Roman" w:eastAsia="Times New Roman" w:hAnsi="Times New Roman" w:cs="Times New Roman"/>
          <w:noProof/>
          <w:kern w:val="0"/>
          <w:sz w:val="28"/>
          <w:szCs w:val="24"/>
          <w:lang w:val="uk-UA" w:eastAsia="ru-RU"/>
        </w:rPr>
        <w:t xml:space="preserve">з надання </w:t>
      </w:r>
      <w:r w:rsidRPr="00092862">
        <w:rPr>
          <w:rFonts w:ascii="Times New Roman" w:eastAsia="Times New Roman" w:hAnsi="Times New Roman" w:cs="Times New Roman"/>
          <w:kern w:val="0"/>
          <w:sz w:val="28"/>
          <w:szCs w:val="24"/>
          <w:lang w:val="uk-UA" w:eastAsia="ru-RU"/>
        </w:rPr>
        <w:t>дозволу на виконання будівельних робіт,</w:t>
      </w:r>
      <w:r w:rsidRPr="00092862">
        <w:rPr>
          <w:rFonts w:ascii="Times New Roman" w:eastAsia="Times New Roman" w:hAnsi="Times New Roman" w:cs="Times New Roman"/>
          <w:snapToGrid w:val="0"/>
          <w:kern w:val="0"/>
          <w:sz w:val="28"/>
          <w:szCs w:val="24"/>
          <w:lang w:val="uk-UA" w:eastAsia="ru-RU"/>
        </w:rPr>
        <w:t xml:space="preserve"> з </w:t>
      </w:r>
      <w:r w:rsidRPr="00092862">
        <w:rPr>
          <w:rFonts w:ascii="Times New Roman" w:eastAsia="Times New Roman" w:hAnsi="Times New Roman" w:cs="Times New Roman"/>
          <w:kern w:val="0"/>
          <w:sz w:val="28"/>
          <w:szCs w:val="24"/>
          <w:lang w:val="uk-UA" w:eastAsia="ru-RU"/>
        </w:rPr>
        <w:t>п</w:t>
      </w:r>
      <w:r w:rsidRPr="00092862">
        <w:rPr>
          <w:rFonts w:ascii="Times New Roman" w:eastAsia="Times New Roman" w:hAnsi="Times New Roman" w:cs="Times New Roman"/>
          <w:noProof/>
          <w:kern w:val="0"/>
          <w:sz w:val="28"/>
          <w:szCs w:val="24"/>
          <w:lang w:val="uk-UA" w:eastAsia="ru-RU"/>
        </w:rPr>
        <w:t xml:space="preserve">рийняття в експлуатацію закінченого будівництвом об’єкта, </w:t>
      </w:r>
      <w:r w:rsidRPr="00092862">
        <w:rPr>
          <w:rFonts w:ascii="Times New Roman" w:eastAsia="Times New Roman" w:hAnsi="Times New Roman" w:cs="Times New Roman"/>
          <w:kern w:val="0"/>
          <w:sz w:val="28"/>
          <w:szCs w:val="24"/>
          <w:lang w:val="uk-UA" w:eastAsia="ru-RU"/>
        </w:rPr>
        <w:t xml:space="preserve">із здійснення державного контролю, із застосування адміністративно-господарських санкцій. Главу 33 </w:t>
      </w:r>
      <w:r w:rsidRPr="00092862">
        <w:rPr>
          <w:rFonts w:ascii="Times New Roman" w:eastAsia="Times New Roman" w:hAnsi="Times New Roman" w:cs="Times New Roman"/>
          <w:snapToGrid w:val="0"/>
          <w:kern w:val="0"/>
          <w:sz w:val="28"/>
          <w:szCs w:val="24"/>
          <w:lang w:val="uk-UA" w:eastAsia="ru-RU"/>
        </w:rPr>
        <w:t xml:space="preserve">ГК України доцільно розпочати статтею 316-1 </w:t>
      </w:r>
      <w:r w:rsidRPr="00092862">
        <w:rPr>
          <w:rFonts w:ascii="Times New Roman" w:eastAsia="Times New Roman" w:hAnsi="Times New Roman" w:cs="Times New Roman"/>
          <w:kern w:val="0"/>
          <w:sz w:val="28"/>
          <w:szCs w:val="24"/>
          <w:lang w:val="uk-UA" w:eastAsia="ru-RU"/>
        </w:rPr>
        <w:t>“Організаційні засади здійснення будівельної діяльності”.</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kern w:val="0"/>
          <w:sz w:val="28"/>
          <w:szCs w:val="24"/>
          <w:lang w:val="uk-UA" w:eastAsia="ru-RU"/>
        </w:rPr>
        <w:t>16. </w:t>
      </w:r>
      <w:r w:rsidRPr="00092862">
        <w:rPr>
          <w:rFonts w:ascii="Times New Roman" w:eastAsia="Times New Roman" w:hAnsi="Times New Roman" w:cs="Times New Roman"/>
          <w:snapToGrid w:val="0"/>
          <w:kern w:val="0"/>
          <w:sz w:val="28"/>
          <w:szCs w:val="24"/>
          <w:lang w:val="uk-UA" w:eastAsia="ru-RU"/>
        </w:rPr>
        <w:t xml:space="preserve">Серед суб’єктів організаційно-господарських повноважень у галузі телекомунікацій основну групу становлять органи державної влади, які наділені господарською компетенцією щодо суб’єктів господарювання і вступають з цими суб’єктами в організаційно-господарські відносини у процесі </w:t>
      </w:r>
      <w:r w:rsidRPr="00092862">
        <w:rPr>
          <w:rFonts w:ascii="Times New Roman" w:eastAsia="Times New Roman" w:hAnsi="Times New Roman" w:cs="Times New Roman"/>
          <w:noProof/>
          <w:kern w:val="0"/>
          <w:sz w:val="28"/>
          <w:szCs w:val="24"/>
          <w:lang w:val="uk-UA" w:eastAsia="ru-RU"/>
        </w:rPr>
        <w:t>управління і регулювання</w:t>
      </w:r>
      <w:r w:rsidRPr="00092862">
        <w:rPr>
          <w:rFonts w:ascii="Times New Roman" w:eastAsia="Times New Roman" w:hAnsi="Times New Roman" w:cs="Times New Roman"/>
          <w:snapToGrid w:val="0"/>
          <w:kern w:val="0"/>
          <w:sz w:val="28"/>
          <w:szCs w:val="24"/>
          <w:lang w:val="uk-UA" w:eastAsia="ru-RU"/>
        </w:rPr>
        <w:t xml:space="preserve"> господарської діяльності у цій галузі. </w:t>
      </w:r>
      <w:r w:rsidRPr="00092862">
        <w:rPr>
          <w:rFonts w:ascii="Times New Roman" w:eastAsia="Times New Roman" w:hAnsi="Times New Roman" w:cs="Times New Roman"/>
          <w:kern w:val="0"/>
          <w:sz w:val="28"/>
          <w:szCs w:val="24"/>
          <w:lang w:val="uk-UA" w:eastAsia="ru-RU"/>
        </w:rPr>
        <w:t>Основними організаційно-господарськими зобов</w:t>
      </w:r>
      <w:r w:rsidRPr="00092862">
        <w:rPr>
          <w:rFonts w:ascii="Times New Roman" w:eastAsia="Times New Roman" w:hAnsi="Times New Roman" w:cs="Times New Roman"/>
          <w:snapToGrid w:val="0"/>
          <w:kern w:val="0"/>
          <w:sz w:val="28"/>
          <w:szCs w:val="24"/>
          <w:lang w:val="uk-UA" w:eastAsia="ru-RU"/>
        </w:rPr>
        <w:t>’язання</w:t>
      </w:r>
      <w:r w:rsidRPr="00092862">
        <w:rPr>
          <w:rFonts w:ascii="Times New Roman" w:eastAsia="Times New Roman" w:hAnsi="Times New Roman" w:cs="Times New Roman"/>
          <w:kern w:val="0"/>
          <w:sz w:val="28"/>
          <w:szCs w:val="24"/>
          <w:lang w:val="uk-UA" w:eastAsia="ru-RU"/>
        </w:rPr>
        <w:t xml:space="preserve">ми </w:t>
      </w:r>
      <w:r w:rsidRPr="00092862">
        <w:rPr>
          <w:rFonts w:ascii="Times New Roman" w:eastAsia="Times New Roman" w:hAnsi="Times New Roman" w:cs="Times New Roman"/>
          <w:snapToGrid w:val="0"/>
          <w:kern w:val="0"/>
          <w:sz w:val="28"/>
          <w:szCs w:val="24"/>
          <w:lang w:val="uk-UA" w:eastAsia="ru-RU"/>
        </w:rPr>
        <w:t>у галузі телекомунікацій є такі:</w:t>
      </w:r>
      <w:r w:rsidRPr="00092862">
        <w:rPr>
          <w:rFonts w:ascii="Times New Roman" w:eastAsia="Times New Roman" w:hAnsi="Times New Roman" w:cs="Times New Roman"/>
          <w:kern w:val="0"/>
          <w:sz w:val="28"/>
          <w:szCs w:val="24"/>
          <w:lang w:val="uk-UA" w:eastAsia="ru-RU"/>
        </w:rPr>
        <w:t xml:space="preserve"> з реєстрації суб’єкта господарювання </w:t>
      </w:r>
      <w:r w:rsidRPr="00092862">
        <w:rPr>
          <w:rFonts w:ascii="Times New Roman" w:eastAsia="Times New Roman" w:hAnsi="Times New Roman" w:cs="Times New Roman"/>
          <w:snapToGrid w:val="0"/>
          <w:kern w:val="0"/>
          <w:sz w:val="28"/>
          <w:szCs w:val="24"/>
          <w:lang w:val="uk-UA" w:eastAsia="ru-RU"/>
        </w:rPr>
        <w:t>як оператора або провайдера телекомунікацій,</w:t>
      </w:r>
      <w:r w:rsidRPr="00092862">
        <w:rPr>
          <w:rFonts w:ascii="Times New Roman" w:eastAsia="Times New Roman" w:hAnsi="Times New Roman" w:cs="Times New Roman"/>
          <w:kern w:val="0"/>
          <w:sz w:val="28"/>
          <w:szCs w:val="24"/>
          <w:lang w:val="uk-UA" w:eastAsia="ru-RU"/>
        </w:rPr>
        <w:t xml:space="preserve"> з розподілу та використання номерного ресурсу, з</w:t>
      </w:r>
      <w:r w:rsidRPr="00092862">
        <w:rPr>
          <w:rFonts w:ascii="Times New Roman" w:eastAsia="Times New Roman" w:hAnsi="Times New Roman" w:cs="Times New Roman"/>
          <w:snapToGrid w:val="0"/>
          <w:kern w:val="0"/>
          <w:sz w:val="28"/>
          <w:szCs w:val="24"/>
          <w:lang w:val="uk-UA" w:eastAsia="ru-RU"/>
        </w:rPr>
        <w:t xml:space="preserve"> погодження застосування засобів телекомунікацій, </w:t>
      </w:r>
      <w:r w:rsidRPr="00092862">
        <w:rPr>
          <w:rFonts w:ascii="Times New Roman" w:eastAsia="Times New Roman" w:hAnsi="Times New Roman" w:cs="Times New Roman"/>
          <w:noProof/>
          <w:kern w:val="0"/>
          <w:sz w:val="28"/>
          <w:szCs w:val="24"/>
          <w:lang w:val="uk-UA" w:eastAsia="ru-RU"/>
        </w:rPr>
        <w:t>з регулювання НКРЗ взаємодії операторів при взаємоз’єднанні телекомунікаційних мереж,</w:t>
      </w:r>
      <w:r w:rsidRPr="00092862">
        <w:rPr>
          <w:rFonts w:ascii="Times New Roman" w:eastAsia="Times New Roman" w:hAnsi="Times New Roman" w:cs="Times New Roman"/>
          <w:snapToGrid w:val="0"/>
          <w:kern w:val="0"/>
          <w:sz w:val="28"/>
          <w:szCs w:val="24"/>
          <w:lang w:val="uk-UA" w:eastAsia="ru-RU"/>
        </w:rPr>
        <w:t xml:space="preserve"> з розподілу і використання радіочастотного ресурсу для здійснення діяльності у сфері телекомунікацій</w:t>
      </w:r>
      <w:r w:rsidRPr="00092862">
        <w:rPr>
          <w:rFonts w:ascii="Times New Roman" w:eastAsia="Times New Roman" w:hAnsi="Times New Roman" w:cs="Times New Roman"/>
          <w:noProof/>
          <w:kern w:val="0"/>
          <w:sz w:val="28"/>
          <w:szCs w:val="24"/>
          <w:lang w:val="uk-UA" w:eastAsia="ru-RU"/>
        </w:rPr>
        <w:t xml:space="preserve">, </w:t>
      </w:r>
      <w:r w:rsidRPr="00092862">
        <w:rPr>
          <w:rFonts w:ascii="Times New Roman" w:eastAsia="Times New Roman" w:hAnsi="Times New Roman" w:cs="Times New Roman"/>
          <w:kern w:val="0"/>
          <w:sz w:val="28"/>
          <w:szCs w:val="24"/>
          <w:lang w:val="uk-UA" w:eastAsia="ru-RU"/>
        </w:rPr>
        <w:t xml:space="preserve">з ліцензування господарської діяльності у цій галузі, </w:t>
      </w:r>
      <w:r w:rsidRPr="00092862">
        <w:rPr>
          <w:rFonts w:ascii="Times New Roman" w:eastAsia="Times New Roman" w:hAnsi="Times New Roman" w:cs="Times New Roman"/>
          <w:snapToGrid w:val="0"/>
          <w:kern w:val="0"/>
          <w:sz w:val="28"/>
          <w:szCs w:val="24"/>
          <w:lang w:val="uk-UA" w:eastAsia="ru-RU"/>
        </w:rPr>
        <w:t xml:space="preserve">із </w:t>
      </w:r>
      <w:r w:rsidRPr="00092862">
        <w:rPr>
          <w:rFonts w:ascii="Times New Roman" w:eastAsia="Times New Roman" w:hAnsi="Times New Roman" w:cs="Times New Roman"/>
          <w:kern w:val="0"/>
          <w:sz w:val="28"/>
          <w:szCs w:val="24"/>
          <w:lang w:val="uk-UA" w:eastAsia="ru-RU"/>
        </w:rPr>
        <w:t xml:space="preserve">здійснення державного контролю, </w:t>
      </w:r>
      <w:r w:rsidRPr="00092862">
        <w:rPr>
          <w:rFonts w:ascii="Times New Roman" w:eastAsia="Times New Roman" w:hAnsi="Times New Roman" w:cs="Times New Roman"/>
          <w:noProof/>
          <w:kern w:val="0"/>
          <w:sz w:val="28"/>
          <w:szCs w:val="24"/>
          <w:lang w:val="uk-UA" w:eastAsia="ru-RU"/>
        </w:rPr>
        <w:t>із застосування адміністративно-господарських санкцій</w:t>
      </w:r>
      <w:r w:rsidRPr="00092862">
        <w:rPr>
          <w:rFonts w:ascii="Times New Roman" w:eastAsia="Times New Roman" w:hAnsi="Times New Roman" w:cs="Times New Roman"/>
          <w:kern w:val="0"/>
          <w:sz w:val="28"/>
          <w:szCs w:val="24"/>
          <w:lang w:val="uk-UA" w:eastAsia="ru-RU"/>
        </w:rPr>
        <w:t>.</w:t>
      </w:r>
    </w:p>
    <w:p w:rsidR="00092862" w:rsidRPr="00092862" w:rsidRDefault="00092862" w:rsidP="00092862">
      <w:pPr>
        <w:widowControl/>
        <w:tabs>
          <w:tab w:val="clear" w:pos="709"/>
          <w:tab w:val="left" w:pos="1276"/>
        </w:tabs>
        <w:suppressAutoHyphens w:val="0"/>
        <w:spacing w:after="0" w:line="240" w:lineRule="auto"/>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snapToGrid w:val="0"/>
          <w:kern w:val="0"/>
          <w:sz w:val="28"/>
          <w:szCs w:val="24"/>
          <w:lang w:val="uk-UA" w:eastAsia="ru-RU"/>
        </w:rPr>
        <w:t>За результатами дослідження розроблені пропозиції щодо внесення змін і доповнень до ГК України, ЦК України,</w:t>
      </w:r>
      <w:r w:rsidRPr="00092862">
        <w:rPr>
          <w:rFonts w:ascii="Times New Roman" w:eastAsia="Times New Roman" w:hAnsi="Times New Roman" w:cs="Times New Roman"/>
          <w:kern w:val="0"/>
          <w:sz w:val="28"/>
          <w:szCs w:val="24"/>
          <w:lang w:val="uk-UA" w:eastAsia="ru-RU"/>
        </w:rPr>
        <w:t xml:space="preserve"> Закону </w:t>
      </w:r>
      <w:r w:rsidRPr="00092862">
        <w:rPr>
          <w:rFonts w:ascii="Times New Roman" w:eastAsia="Times New Roman" w:hAnsi="Times New Roman" w:cs="Times New Roman"/>
          <w:snapToGrid w:val="0"/>
          <w:kern w:val="0"/>
          <w:sz w:val="28"/>
          <w:szCs w:val="24"/>
          <w:lang w:val="uk-UA" w:eastAsia="ru-RU"/>
        </w:rPr>
        <w:t>України</w:t>
      </w:r>
      <w:r w:rsidRPr="00092862">
        <w:rPr>
          <w:rFonts w:ascii="Times New Roman" w:eastAsia="Times New Roman" w:hAnsi="Times New Roman" w:cs="Times New Roman"/>
          <w:kern w:val="0"/>
          <w:sz w:val="28"/>
          <w:szCs w:val="24"/>
          <w:lang w:val="uk-UA" w:eastAsia="ru-RU"/>
        </w:rPr>
        <w:t xml:space="preserve"> “Про приватизацію державного майна” та деяких підзаконних актів.</w:t>
      </w:r>
    </w:p>
    <w:p w:rsidR="00092862" w:rsidRPr="00092862" w:rsidRDefault="00092862" w:rsidP="00092862">
      <w:pPr>
        <w:widowControl/>
        <w:tabs>
          <w:tab w:val="clear" w:pos="709"/>
          <w:tab w:val="left" w:pos="1276"/>
        </w:tabs>
        <w:suppressAutoHyphens w:val="0"/>
        <w:spacing w:after="0" w:line="240" w:lineRule="auto"/>
        <w:rPr>
          <w:rFonts w:ascii="Times New Roman" w:eastAsia="Times New Roman" w:hAnsi="Times New Roman" w:cs="Times New Roman"/>
          <w:snapToGrid w:val="0"/>
          <w:kern w:val="0"/>
          <w:sz w:val="28"/>
          <w:szCs w:val="24"/>
          <w:lang w:val="uk-UA" w:eastAsia="ru-RU"/>
        </w:rPr>
      </w:pPr>
    </w:p>
    <w:p w:rsidR="00092862" w:rsidRPr="00092862" w:rsidRDefault="00092862" w:rsidP="00092862">
      <w:pPr>
        <w:keepNext/>
        <w:widowControl/>
        <w:numPr>
          <w:ilvl w:val="0"/>
          <w:numId w:val="39"/>
        </w:numPr>
        <w:tabs>
          <w:tab w:val="clear" w:pos="709"/>
          <w:tab w:val="left" w:pos="1276"/>
        </w:tabs>
        <w:suppressAutoHyphens w:val="0"/>
        <w:spacing w:after="0" w:line="240" w:lineRule="auto"/>
        <w:ind w:left="0" w:firstLine="0"/>
        <w:jc w:val="center"/>
        <w:outlineLvl w:val="0"/>
        <w:rPr>
          <w:rFonts w:ascii="Times New Roman" w:eastAsia="Times New Roman" w:hAnsi="Times New Roman" w:cs="Arial"/>
          <w:b/>
          <w:bCs/>
          <w:snapToGrid w:val="0"/>
          <w:kern w:val="32"/>
          <w:sz w:val="28"/>
          <w:szCs w:val="32"/>
          <w:lang w:val="uk-UA" w:eastAsia="ru-RU"/>
        </w:rPr>
      </w:pPr>
      <w:r w:rsidRPr="00092862">
        <w:rPr>
          <w:rFonts w:ascii="Times New Roman" w:eastAsia="Times New Roman" w:hAnsi="Times New Roman" w:cs="Arial"/>
          <w:b/>
          <w:bCs/>
          <w:snapToGrid w:val="0"/>
          <w:kern w:val="32"/>
          <w:sz w:val="28"/>
          <w:szCs w:val="32"/>
          <w:lang w:val="uk-UA" w:eastAsia="ru-RU"/>
        </w:rPr>
        <w:t>СПИСОК ПРАЦЬ, ОПУБЛІКОВАНИХ ЗА ТЕМОЮ ДИСЕРТАЦІЇ</w:t>
      </w:r>
    </w:p>
    <w:p w:rsidR="00092862" w:rsidRPr="00092862" w:rsidRDefault="00092862" w:rsidP="00092862">
      <w:pPr>
        <w:widowControl/>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 w:val="left" w:pos="1276"/>
        </w:tabs>
        <w:suppressAutoHyphens w:val="0"/>
        <w:spacing w:after="0" w:line="240" w:lineRule="auto"/>
        <w:ind w:firstLine="0"/>
        <w:jc w:val="center"/>
        <w:rPr>
          <w:rFonts w:ascii="Times New Roman" w:eastAsia="Times New Roman" w:hAnsi="Times New Roman" w:cs="Times New Roman"/>
          <w:b/>
          <w:color w:val="000000"/>
          <w:kern w:val="0"/>
          <w:sz w:val="28"/>
          <w:szCs w:val="28"/>
          <w:lang w:eastAsia="ru-RU"/>
        </w:rPr>
      </w:pPr>
      <w:r w:rsidRPr="00092862">
        <w:rPr>
          <w:rFonts w:ascii="Times New Roman" w:eastAsia="Times New Roman" w:hAnsi="Times New Roman" w:cs="Times New Roman"/>
          <w:b/>
          <w:color w:val="000000"/>
          <w:kern w:val="0"/>
          <w:sz w:val="28"/>
          <w:szCs w:val="28"/>
          <w:lang w:eastAsia="ru-RU"/>
        </w:rPr>
        <w:t>Монографія</w:t>
      </w:r>
    </w:p>
    <w:p w:rsidR="00092862" w:rsidRPr="00092862" w:rsidRDefault="00092862" w:rsidP="00092862">
      <w:pPr>
        <w:widowControl/>
        <w:numPr>
          <w:ilvl w:val="0"/>
          <w:numId w:val="43"/>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Організаційно-господарські правовідносини / О.П. Віхров. – К.: Видавничий дім “Слово”, 2008. – 512 с.</w:t>
      </w:r>
    </w:p>
    <w:p w:rsidR="00092862" w:rsidRPr="00092862" w:rsidRDefault="00092862" w:rsidP="00092862">
      <w:pPr>
        <w:widowControl/>
        <w:tabs>
          <w:tab w:val="clear" w:pos="709"/>
          <w:tab w:val="left" w:pos="1276"/>
        </w:tabs>
        <w:suppressAutoHyphens w:val="0"/>
        <w:spacing w:after="0" w:line="240" w:lineRule="auto"/>
        <w:jc w:val="center"/>
        <w:rPr>
          <w:rFonts w:ascii="Times New Roman" w:eastAsia="Times New Roman" w:hAnsi="Times New Roman" w:cs="Times New Roman"/>
          <w:b/>
          <w:snapToGrid w:val="0"/>
          <w:kern w:val="0"/>
          <w:sz w:val="28"/>
          <w:szCs w:val="24"/>
          <w:lang w:val="uk-UA" w:eastAsia="ru-RU"/>
        </w:rPr>
      </w:pPr>
    </w:p>
    <w:p w:rsidR="00092862" w:rsidRPr="00092862" w:rsidRDefault="00092862" w:rsidP="00092862">
      <w:pPr>
        <w:widowControl/>
        <w:tabs>
          <w:tab w:val="clear" w:pos="709"/>
          <w:tab w:val="left" w:pos="1276"/>
        </w:tabs>
        <w:suppressAutoHyphens w:val="0"/>
        <w:spacing w:after="0" w:line="240" w:lineRule="auto"/>
        <w:ind w:firstLine="0"/>
        <w:jc w:val="center"/>
        <w:rPr>
          <w:rFonts w:ascii="Times New Roman" w:eastAsia="Times New Roman" w:hAnsi="Times New Roman" w:cs="Times New Roman"/>
          <w:b/>
          <w:snapToGrid w:val="0"/>
          <w:kern w:val="0"/>
          <w:sz w:val="28"/>
          <w:szCs w:val="24"/>
          <w:lang w:val="uk-UA" w:eastAsia="ru-RU"/>
        </w:rPr>
      </w:pPr>
      <w:r w:rsidRPr="00092862">
        <w:rPr>
          <w:rFonts w:ascii="Times New Roman" w:eastAsia="Times New Roman" w:hAnsi="Times New Roman" w:cs="Times New Roman"/>
          <w:b/>
          <w:snapToGrid w:val="0"/>
          <w:kern w:val="0"/>
          <w:sz w:val="28"/>
          <w:szCs w:val="24"/>
          <w:lang w:val="uk-UA" w:eastAsia="ru-RU"/>
        </w:rPr>
        <w:t>Статті у наукових фахових виданнях,</w:t>
      </w:r>
    </w:p>
    <w:p w:rsidR="00092862" w:rsidRPr="00092862" w:rsidRDefault="00092862" w:rsidP="00092862">
      <w:pPr>
        <w:widowControl/>
        <w:tabs>
          <w:tab w:val="clear" w:pos="709"/>
          <w:tab w:val="left" w:pos="1276"/>
        </w:tabs>
        <w:suppressAutoHyphens w:val="0"/>
        <w:spacing w:after="0" w:line="240" w:lineRule="auto"/>
        <w:ind w:firstLine="0"/>
        <w:jc w:val="center"/>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b/>
          <w:snapToGrid w:val="0"/>
          <w:kern w:val="0"/>
          <w:sz w:val="28"/>
          <w:szCs w:val="24"/>
          <w:lang w:val="uk-UA" w:eastAsia="ru-RU"/>
        </w:rPr>
        <w:t>в яких відображені основні наукові результати дисертації</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 П. Господарський Кодекс України і теорія господарських зобов’язань / О.П. Віхров // Економіка та право. – 2003. – № 2. – С. 54-58.</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Щодо співвідношення Цивільного та Господарського кодексів України / О.П. Віхров // Право України. – 2003. – № 10. – С. 135-139.</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 Правове регулювання відносин на ринку послуг мобільного зв’язку / О. Віхров // Підприємництво, господарство і право. – 2003. – № 11. – С. 6-9.</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 П. Роль і місце організаційно-господарських зобов’язань у сучасній економіці / О. П. Віхров // Право України. – 2004. – № 4. – С. 53-56.</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 До питання щодо ознак організаційно-господарських зобов’язань / О. Віхров // Підприємництво, господарство і право. – 2004. – № 7. – С. 48-51. </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 П. Про назву і зміст навчальної дисципліни “Господарське право“ / О. П. Віхров // Проблеми господарського права і методика його викладання : зб. наук. праць / НАН України. Ін-т економіко-правових досліджень. – Донецьк: ТОВ “Юго-Восток, ЛТД”, 2006. – С. 370-378. </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 П. Господарське право як навчальна дисципліна / О.П. Віхров // Право України. – 2006. – № 12. – С. 34-38. </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 Суб’єкти організаційно-господарських повноважень як учасники відносин у сфері господарювання / О. Віхров, С. Віхров // Підприємництво, господарство і право. – 2006. – № 12. – С. 120-124. </w:t>
      </w:r>
      <w:r w:rsidRPr="00092862">
        <w:rPr>
          <w:rFonts w:ascii="Times New Roman" w:eastAsia="Times New Roman" w:hAnsi="Times New Roman" w:cs="Times New Roman"/>
          <w:i/>
          <w:kern w:val="0"/>
          <w:sz w:val="28"/>
          <w:szCs w:val="24"/>
          <w:lang w:val="uk-UA" w:eastAsia="ru-RU"/>
        </w:rPr>
        <w:t>(</w:t>
      </w:r>
      <w:r w:rsidRPr="00092862">
        <w:rPr>
          <w:rFonts w:ascii="Times New Roman" w:eastAsia="Times New Roman" w:hAnsi="Times New Roman" w:cs="Times New Roman"/>
          <w:i/>
          <w:color w:val="000000"/>
          <w:kern w:val="0"/>
          <w:sz w:val="28"/>
          <w:szCs w:val="24"/>
          <w:lang w:val="uk-UA" w:eastAsia="ru-RU"/>
        </w:rPr>
        <w:t>Особистий внесок: о</w:t>
      </w:r>
      <w:r w:rsidRPr="00092862">
        <w:rPr>
          <w:rFonts w:ascii="Times New Roman" w:eastAsia="Times New Roman" w:hAnsi="Times New Roman" w:cs="Times New Roman"/>
          <w:i/>
          <w:kern w:val="0"/>
          <w:sz w:val="28"/>
          <w:szCs w:val="24"/>
          <w:lang w:val="uk-UA" w:eastAsia="ru-RU"/>
        </w:rPr>
        <w:t>бґрунтування змісту категорії суб’єктів організаційно-господарських повноважень).</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 До питання </w:t>
      </w:r>
      <w:r w:rsidRPr="00092862">
        <w:rPr>
          <w:rFonts w:ascii="Times New Roman" w:eastAsia="Times New Roman" w:hAnsi="Times New Roman" w:cs="Times New Roman"/>
          <w:snapToGrid w:val="0"/>
          <w:kern w:val="0"/>
          <w:sz w:val="28"/>
          <w:szCs w:val="24"/>
          <w:lang w:val="uk-UA" w:eastAsia="ru-RU"/>
        </w:rPr>
        <w:t xml:space="preserve">про </w:t>
      </w:r>
      <w:r w:rsidRPr="00092862">
        <w:rPr>
          <w:rFonts w:ascii="Times New Roman" w:eastAsia="Times New Roman" w:hAnsi="Times New Roman" w:cs="Times New Roman"/>
          <w:kern w:val="0"/>
          <w:sz w:val="28"/>
          <w:szCs w:val="24"/>
          <w:lang w:val="uk-UA" w:eastAsia="ru-RU"/>
        </w:rPr>
        <w:t>господарсько-правовий статус холдингових компаній / О. Віхров, Н. Ібрагімова // Підприємництво, господарство і право. – 2007. – № 5. – С. 41-45.</w:t>
      </w:r>
      <w:r w:rsidRPr="00092862">
        <w:rPr>
          <w:rFonts w:ascii="Times New Roman" w:eastAsia="Times New Roman" w:hAnsi="Times New Roman" w:cs="Times New Roman"/>
          <w:i/>
          <w:color w:val="000000"/>
          <w:kern w:val="0"/>
          <w:sz w:val="28"/>
          <w:szCs w:val="24"/>
          <w:lang w:val="uk-UA" w:eastAsia="ru-RU"/>
        </w:rPr>
        <w:t xml:space="preserve"> (Особистий внесок: о</w:t>
      </w:r>
      <w:r w:rsidRPr="00092862">
        <w:rPr>
          <w:rFonts w:ascii="Times New Roman" w:eastAsia="Times New Roman" w:hAnsi="Times New Roman" w:cs="Times New Roman"/>
          <w:i/>
          <w:kern w:val="0"/>
          <w:sz w:val="28"/>
          <w:szCs w:val="24"/>
          <w:lang w:val="uk-UA" w:eastAsia="ru-RU"/>
        </w:rPr>
        <w:t>бґрунтування належності холдингових компаній до категорії суб’єктів організаційно-господарських повноважень)</w:t>
      </w:r>
      <w:r w:rsidRPr="00092862">
        <w:rPr>
          <w:rFonts w:ascii="Times New Roman" w:eastAsia="Times New Roman" w:hAnsi="Times New Roman" w:cs="Times New Roman"/>
          <w:i/>
          <w:color w:val="000000"/>
          <w:kern w:val="0"/>
          <w:sz w:val="28"/>
          <w:szCs w:val="24"/>
          <w:lang w:val="uk-UA" w:eastAsia="ru-RU"/>
        </w:rPr>
        <w:t>.</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 Організаційно-господарські правовідносини: загальне та особливе / О. Віхров // Підприємництво, господарство і право. – 2007. – № 9. – С. 100-103.</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Господарські правові відносини: сутність і функціональне призначення / О.П. Віхров // Економіка та право. – 2007. – № 2 (18). – С. 87-91.</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О.П. Управління господарською діяльністю як категорія господарського права / О.П. Віхров // Право України. – 2007. – № 12. – С. 47-52. </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 Правовідносини у сфері планування діяльності </w:t>
      </w:r>
      <w:r w:rsidRPr="00092862">
        <w:rPr>
          <w:rFonts w:ascii="Times New Roman" w:eastAsia="Times New Roman" w:hAnsi="Times New Roman" w:cs="Times New Roman"/>
          <w:snapToGrid w:val="0"/>
          <w:kern w:val="0"/>
          <w:sz w:val="28"/>
          <w:szCs w:val="24"/>
          <w:lang w:val="uk-UA" w:eastAsia="ru-RU"/>
        </w:rPr>
        <w:t>суб’єктів господарювання</w:t>
      </w:r>
      <w:r w:rsidRPr="00092862">
        <w:rPr>
          <w:rFonts w:ascii="Times New Roman" w:eastAsia="Times New Roman" w:hAnsi="Times New Roman" w:cs="Times New Roman"/>
          <w:kern w:val="0"/>
          <w:sz w:val="28"/>
          <w:szCs w:val="24"/>
          <w:lang w:val="uk-UA" w:eastAsia="ru-RU"/>
        </w:rPr>
        <w:t xml:space="preserve"> / О. Віхров // Підприємництво, господарство і право. – 2008. – № 4. – С. 11-15. </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О.П. Організаційно-господарські правовідносини, пов’язані з використанням надр / О.П. Віхров // Напрями оновлення господарського законодавства України : зб. наук. праць / НАН України. Ін-т економіко-правових досліджень. – Донецьк : ТОВ “Юго-Восток, ЛТД”, 2008. – С. 175-187. </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Про розмежування господарських та адміністративних відносин / О.П. Віхров // Економіка та право. – 2008. – № 1(20). – С. 57-62.</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Юридичні факти як підстави виникнення, зміни і припинення господарських правовідносин / О.П. Віхров // Право України. – 2008. – № 7. – С. 53–57.</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Об’єкт у структурі господарських правовідносин / О.П. Віхров // Вісник Академії правових наук України: зб. наук. праць. – Харків: Право, 2008. – № 2 (53). – С. 141-148.</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 Організаційно-господарські правовідносини у галузі будівельної діяльності / О. Віхров // Підприємництво, господарство і право. – 2008. – № 10. – С. 34-38.</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Договірні форми організаційно-господарських зобов’язань / О.П. Віхров // Вісник господарського судочинства. – 2008. – № 5. – С. 105-109.</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Організаційно-господарські правовідносини у галузі телекомунікацій / О.П. Віхров, І.О. Віхрова // Часопис Київського університету права. – 2008. – № 3 – С. 179-184.</w:t>
      </w:r>
      <w:r w:rsidRPr="00092862">
        <w:rPr>
          <w:rFonts w:ascii="Times New Roman" w:eastAsia="Times New Roman" w:hAnsi="Times New Roman" w:cs="Times New Roman"/>
          <w:i/>
          <w:color w:val="000000"/>
          <w:kern w:val="0"/>
          <w:sz w:val="28"/>
          <w:szCs w:val="24"/>
          <w:lang w:val="uk-UA" w:eastAsia="ru-RU"/>
        </w:rPr>
        <w:t xml:space="preserve"> (Особистий внесок: х</w:t>
      </w:r>
      <w:r w:rsidRPr="00092862">
        <w:rPr>
          <w:rFonts w:ascii="Times New Roman" w:eastAsia="Times New Roman" w:hAnsi="Times New Roman" w:cs="Times New Roman"/>
          <w:i/>
          <w:kern w:val="0"/>
          <w:sz w:val="28"/>
          <w:szCs w:val="24"/>
          <w:lang w:val="uk-UA" w:eastAsia="ru-RU"/>
        </w:rPr>
        <w:t>арактеристика основних організаційно-господарських правовідносин у галузі телекомунікацій)</w:t>
      </w:r>
      <w:r w:rsidRPr="00092862">
        <w:rPr>
          <w:rFonts w:ascii="Times New Roman" w:eastAsia="Times New Roman" w:hAnsi="Times New Roman" w:cs="Times New Roman"/>
          <w:i/>
          <w:color w:val="000000"/>
          <w:kern w:val="0"/>
          <w:sz w:val="28"/>
          <w:szCs w:val="24"/>
          <w:lang w:val="uk-UA" w:eastAsia="ru-RU"/>
        </w:rPr>
        <w:t>.</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Класифікація господарських правовідносин: загальнотеоретичний підхід / О.П. Віхров // Вісник Академії правових наук України. – 2008. – № 4 (55). – С. 134-142.</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w:t>
      </w:r>
      <w:r w:rsidRPr="00092862">
        <w:rPr>
          <w:rFonts w:ascii="Times New Roman" w:eastAsia="Times New Roman" w:hAnsi="Times New Roman" w:cs="Times New Roman"/>
          <w:snapToGrid w:val="0"/>
          <w:kern w:val="0"/>
          <w:sz w:val="28"/>
          <w:szCs w:val="24"/>
          <w:lang w:val="uk-UA" w:eastAsia="ru-RU"/>
        </w:rPr>
        <w:t>О. П</w:t>
      </w:r>
      <w:r w:rsidRPr="00092862">
        <w:rPr>
          <w:rFonts w:ascii="Times New Roman" w:eastAsia="Times New Roman" w:hAnsi="Times New Roman" w:cs="Times New Roman"/>
          <w:kern w:val="0"/>
          <w:sz w:val="28"/>
          <w:szCs w:val="24"/>
          <w:lang w:val="uk-UA" w:eastAsia="ru-RU"/>
        </w:rPr>
        <w:t>равовідносини з планування господарської діяльності державних і комунальних підприємств / О. Віхров // Підприємництво, господарство і право. – 2009. – № 1. – С. 33-37.</w:t>
      </w:r>
    </w:p>
    <w:p w:rsidR="00092862" w:rsidRPr="00092862" w:rsidRDefault="00092862" w:rsidP="00092862">
      <w:pPr>
        <w:widowControl/>
        <w:numPr>
          <w:ilvl w:val="0"/>
          <w:numId w:val="44"/>
        </w:numPr>
        <w:tabs>
          <w:tab w:val="clear" w:pos="709"/>
          <w:tab w:val="left" w:pos="1276"/>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Деякі питання відшкодування збитків і застосування штрафних санкцій як засобів забезпечення виконання господарських зобов’язань / О.П. Віхров // Відповідальність у сфері господарювання: сучасний стан і перспективи розвитку : зб. наук. праць / НАН України. Ін-т економіко-правових досліджень. – Донецьк: ТОВ “Юго-Восток, ЛТД”, 2009. – С. 28-36.</w:t>
      </w:r>
    </w:p>
    <w:p w:rsidR="00092862" w:rsidRPr="00092862" w:rsidRDefault="00092862" w:rsidP="00092862">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color w:val="000000"/>
          <w:kern w:val="0"/>
          <w:sz w:val="28"/>
          <w:szCs w:val="24"/>
          <w:lang w:val="uk-UA" w:eastAsia="ru-RU"/>
        </w:rPr>
        <w:t>Інші видання, матеріали наукових конференцій</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Хозяйственное право: учебник / [В.К. Мамутов, Г.Л. Знаменский, К.С. Хахулина и др. ] ; под ред. В.К. Мамутова. – К.: Юринком Интер, 2002. </w:t>
      </w:r>
      <w:r w:rsidRPr="00092862">
        <w:rPr>
          <w:rFonts w:ascii="Times New Roman" w:eastAsia="Times New Roman" w:hAnsi="Times New Roman" w:cs="Times New Roman"/>
          <w:color w:val="000000"/>
          <w:kern w:val="0"/>
          <w:sz w:val="28"/>
          <w:szCs w:val="24"/>
          <w:lang w:val="uk-UA" w:eastAsia="ru-RU"/>
        </w:rPr>
        <w:t xml:space="preserve">– 912 с. </w:t>
      </w:r>
      <w:r w:rsidRPr="00092862">
        <w:rPr>
          <w:rFonts w:ascii="Times New Roman" w:eastAsia="Times New Roman" w:hAnsi="Times New Roman" w:cs="Times New Roman"/>
          <w:i/>
          <w:color w:val="000000"/>
          <w:kern w:val="0"/>
          <w:sz w:val="28"/>
          <w:szCs w:val="24"/>
          <w:lang w:val="uk-UA" w:eastAsia="ru-RU"/>
        </w:rPr>
        <w:t xml:space="preserve">(Особистий внесок: С. 652 - 720. </w:t>
      </w:r>
      <w:r w:rsidRPr="00092862">
        <w:rPr>
          <w:rFonts w:ascii="Times New Roman" w:eastAsia="Times New Roman" w:hAnsi="Times New Roman" w:cs="Times New Roman"/>
          <w:i/>
          <w:kern w:val="0"/>
          <w:sz w:val="28"/>
          <w:szCs w:val="24"/>
          <w:lang w:val="uk-UA" w:eastAsia="ru-RU"/>
        </w:rPr>
        <w:t>Гл. 23 - Правовое регулирование обеспечения средствами производства и реализации продукции; Гл. 24 - Правовое регулирование строительной деятельности)</w:t>
      </w:r>
      <w:r w:rsidRPr="00092862">
        <w:rPr>
          <w:rFonts w:ascii="Times New Roman" w:eastAsia="Times New Roman" w:hAnsi="Times New Roman" w:cs="Times New Roman"/>
          <w:i/>
          <w:color w:val="000000"/>
          <w:kern w:val="0"/>
          <w:sz w:val="28"/>
          <w:szCs w:val="24"/>
          <w:lang w:val="uk-UA" w:eastAsia="ru-RU"/>
        </w:rPr>
        <w:t>.</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Правове регулювання господарських відносин в окремих галузях економіки: курс лекцій / О.П. Віхров. – Чернігів: КП “Видавництво “Чернігівські обереги”, 2003. – 172 с.</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Господарське право. Спеціальна частина: навч. посіб. / О.П. Віхров. – К.: Видавничий дім “Слово”, 2004. – 344 с.</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Науково-практичний коментар Господарського кодексу України / [Мамутов В. К., Знаменський Г. Л., Хахулін В. В. та ін.] ; за заг. ред В. К. Мамутова. – К.: Юрінком Інтер, 2004. – 688</w:t>
      </w:r>
      <w:r w:rsidRPr="00092862">
        <w:rPr>
          <w:rFonts w:ascii="Times New Roman" w:eastAsia="Times New Roman" w:hAnsi="Times New Roman" w:cs="Times New Roman"/>
          <w:color w:val="000000"/>
          <w:kern w:val="0"/>
          <w:sz w:val="28"/>
          <w:szCs w:val="24"/>
          <w:lang w:val="uk-UA" w:eastAsia="ru-RU"/>
        </w:rPr>
        <w:t xml:space="preserve"> с. </w:t>
      </w:r>
      <w:r w:rsidRPr="00092862">
        <w:rPr>
          <w:rFonts w:ascii="Times New Roman" w:eastAsia="Times New Roman" w:hAnsi="Times New Roman" w:cs="Times New Roman"/>
          <w:i/>
          <w:color w:val="000000"/>
          <w:kern w:val="0"/>
          <w:sz w:val="28"/>
          <w:szCs w:val="24"/>
          <w:lang w:val="uk-UA" w:eastAsia="ru-RU"/>
        </w:rPr>
        <w:t xml:space="preserve">(Особистий внесок: </w:t>
      </w:r>
      <w:r w:rsidRPr="00092862">
        <w:rPr>
          <w:rFonts w:ascii="Times New Roman" w:eastAsia="Times New Roman" w:hAnsi="Times New Roman" w:cs="Times New Roman"/>
          <w:i/>
          <w:kern w:val="0"/>
          <w:sz w:val="28"/>
          <w:szCs w:val="24"/>
          <w:lang w:val="uk-UA" w:eastAsia="ru-RU"/>
        </w:rPr>
        <w:t>С. 207 – 209. Ст. 125. Промислово-фінансові групи; С. 295 – 302. Гл. 19. Загальні положення про господарські зобов’язання;</w:t>
      </w:r>
      <w:r w:rsidRPr="00092862">
        <w:rPr>
          <w:rFonts w:ascii="Times New Roman" w:eastAsia="Times New Roman" w:hAnsi="Times New Roman" w:cs="Times New Roman"/>
          <w:i/>
          <w:snapToGrid w:val="0"/>
          <w:kern w:val="0"/>
          <w:sz w:val="28"/>
          <w:szCs w:val="24"/>
          <w:lang w:val="uk-UA" w:eastAsia="ru-RU"/>
        </w:rPr>
        <w:t xml:space="preserve"> С. </w:t>
      </w:r>
      <w:r w:rsidRPr="00092862">
        <w:rPr>
          <w:rFonts w:ascii="Times New Roman" w:eastAsia="Times New Roman" w:hAnsi="Times New Roman" w:cs="Times New Roman"/>
          <w:i/>
          <w:kern w:val="0"/>
          <w:sz w:val="28"/>
          <w:szCs w:val="24"/>
          <w:lang w:val="uk-UA" w:eastAsia="ru-RU"/>
        </w:rPr>
        <w:t xml:space="preserve">331 – 345. </w:t>
      </w:r>
      <w:r w:rsidRPr="00092862">
        <w:rPr>
          <w:rFonts w:ascii="Times New Roman" w:eastAsia="Times New Roman" w:hAnsi="Times New Roman" w:cs="Times New Roman"/>
          <w:i/>
          <w:snapToGrid w:val="0"/>
          <w:kern w:val="0"/>
          <w:sz w:val="28"/>
          <w:szCs w:val="24"/>
          <w:lang w:val="uk-UA" w:eastAsia="ru-RU"/>
        </w:rPr>
        <w:t xml:space="preserve">Гл. 22. Виконання </w:t>
      </w:r>
      <w:r w:rsidRPr="00092862">
        <w:rPr>
          <w:rFonts w:ascii="Times New Roman" w:eastAsia="Times New Roman" w:hAnsi="Times New Roman" w:cs="Times New Roman"/>
          <w:i/>
          <w:kern w:val="0"/>
          <w:sz w:val="28"/>
          <w:szCs w:val="24"/>
          <w:lang w:val="uk-UA" w:eastAsia="ru-RU"/>
        </w:rPr>
        <w:t>господарських зобов’язань</w:t>
      </w:r>
      <w:r w:rsidRPr="00092862">
        <w:rPr>
          <w:rFonts w:ascii="Times New Roman" w:eastAsia="Times New Roman" w:hAnsi="Times New Roman" w:cs="Times New Roman"/>
          <w:i/>
          <w:snapToGrid w:val="0"/>
          <w:kern w:val="0"/>
          <w:sz w:val="28"/>
          <w:szCs w:val="24"/>
          <w:lang w:val="uk-UA" w:eastAsia="ru-RU"/>
        </w:rPr>
        <w:t xml:space="preserve">. Припинення </w:t>
      </w:r>
      <w:r w:rsidRPr="00092862">
        <w:rPr>
          <w:rFonts w:ascii="Times New Roman" w:eastAsia="Times New Roman" w:hAnsi="Times New Roman" w:cs="Times New Roman"/>
          <w:i/>
          <w:kern w:val="0"/>
          <w:sz w:val="28"/>
          <w:szCs w:val="24"/>
          <w:lang w:val="uk-UA" w:eastAsia="ru-RU"/>
        </w:rPr>
        <w:t>зобов’язань).</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Правове регулювання функціональних видів господарської діяльності : курс лекцій / О.П. Віхров. – Чернігів: КП “Видавництво “Чернігівські обереги”, 2006. – 172 с.</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Науково-практичний коментар Господарського кодексу України / [Беляневич О.А., Вінник О.М., Щербина В.С. та ін. ] ; за заг. ред. Г.Л. Знаменського, В.С. Щербини. – [2-е вид.]. – К.: Юрінком Інтер, 2008. – 720 с.</w:t>
      </w:r>
      <w:r w:rsidRPr="00092862">
        <w:rPr>
          <w:rFonts w:ascii="Times New Roman" w:eastAsia="Times New Roman" w:hAnsi="Times New Roman" w:cs="Times New Roman"/>
          <w:color w:val="000000"/>
          <w:kern w:val="0"/>
          <w:sz w:val="28"/>
          <w:szCs w:val="24"/>
          <w:lang w:val="uk-UA" w:eastAsia="ru-RU"/>
        </w:rPr>
        <w:t xml:space="preserve"> </w:t>
      </w:r>
      <w:r w:rsidRPr="00092862">
        <w:rPr>
          <w:rFonts w:ascii="Times New Roman" w:eastAsia="Times New Roman" w:hAnsi="Times New Roman" w:cs="Times New Roman"/>
          <w:i/>
          <w:color w:val="000000"/>
          <w:kern w:val="0"/>
          <w:sz w:val="28"/>
          <w:szCs w:val="24"/>
          <w:lang w:val="uk-UA" w:eastAsia="ru-RU"/>
        </w:rPr>
        <w:t xml:space="preserve">(Особистий внесок: </w:t>
      </w:r>
      <w:r w:rsidRPr="00092862">
        <w:rPr>
          <w:rFonts w:ascii="Times New Roman" w:eastAsia="Times New Roman" w:hAnsi="Times New Roman" w:cs="Times New Roman"/>
          <w:i/>
          <w:kern w:val="0"/>
          <w:sz w:val="28"/>
          <w:szCs w:val="24"/>
          <w:lang w:val="uk-UA" w:eastAsia="ru-RU"/>
        </w:rPr>
        <w:t>С. 210 – 211. Ст. 125. Промислово-фінансові групи; С. 306 – 315. Гл. 19. Загальні положення про господарські зобов’язання;</w:t>
      </w:r>
      <w:r w:rsidRPr="00092862">
        <w:rPr>
          <w:rFonts w:ascii="Times New Roman" w:eastAsia="Times New Roman" w:hAnsi="Times New Roman" w:cs="Times New Roman"/>
          <w:i/>
          <w:snapToGrid w:val="0"/>
          <w:kern w:val="0"/>
          <w:sz w:val="28"/>
          <w:szCs w:val="24"/>
          <w:lang w:val="uk-UA" w:eastAsia="ru-RU"/>
        </w:rPr>
        <w:t xml:space="preserve"> С. </w:t>
      </w:r>
      <w:r w:rsidRPr="00092862">
        <w:rPr>
          <w:rFonts w:ascii="Times New Roman" w:eastAsia="Times New Roman" w:hAnsi="Times New Roman" w:cs="Times New Roman"/>
          <w:i/>
          <w:kern w:val="0"/>
          <w:sz w:val="28"/>
          <w:szCs w:val="24"/>
          <w:lang w:val="uk-UA" w:eastAsia="ru-RU"/>
        </w:rPr>
        <w:t xml:space="preserve">349 – 363. </w:t>
      </w:r>
      <w:r w:rsidRPr="00092862">
        <w:rPr>
          <w:rFonts w:ascii="Times New Roman" w:eastAsia="Times New Roman" w:hAnsi="Times New Roman" w:cs="Times New Roman"/>
          <w:i/>
          <w:snapToGrid w:val="0"/>
          <w:kern w:val="0"/>
          <w:sz w:val="28"/>
          <w:szCs w:val="24"/>
          <w:lang w:val="uk-UA" w:eastAsia="ru-RU"/>
        </w:rPr>
        <w:t xml:space="preserve">Гл. 22. Виконання </w:t>
      </w:r>
      <w:r w:rsidRPr="00092862">
        <w:rPr>
          <w:rFonts w:ascii="Times New Roman" w:eastAsia="Times New Roman" w:hAnsi="Times New Roman" w:cs="Times New Roman"/>
          <w:i/>
          <w:kern w:val="0"/>
          <w:sz w:val="28"/>
          <w:szCs w:val="24"/>
          <w:lang w:val="uk-UA" w:eastAsia="ru-RU"/>
        </w:rPr>
        <w:t>господарських зобов’язань</w:t>
      </w:r>
      <w:r w:rsidRPr="00092862">
        <w:rPr>
          <w:rFonts w:ascii="Times New Roman" w:eastAsia="Times New Roman" w:hAnsi="Times New Roman" w:cs="Times New Roman"/>
          <w:i/>
          <w:snapToGrid w:val="0"/>
          <w:kern w:val="0"/>
          <w:sz w:val="28"/>
          <w:szCs w:val="24"/>
          <w:lang w:val="uk-UA" w:eastAsia="ru-RU"/>
        </w:rPr>
        <w:t xml:space="preserve">. Припинення </w:t>
      </w:r>
      <w:r w:rsidRPr="00092862">
        <w:rPr>
          <w:rFonts w:ascii="Times New Roman" w:eastAsia="Times New Roman" w:hAnsi="Times New Roman" w:cs="Times New Roman"/>
          <w:i/>
          <w:kern w:val="0"/>
          <w:sz w:val="28"/>
          <w:szCs w:val="24"/>
          <w:lang w:val="uk-UA" w:eastAsia="ru-RU"/>
        </w:rPr>
        <w:t>зобов’язань).</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Хозяйственный кодекс Украины: Научно-практический комментарий ; под общ. ред. А.Г. Бобковой. – Харьков: Издатель ФЛ-П Вапнярчук Н.Н., 2008. – 1296 с.</w:t>
      </w:r>
      <w:r w:rsidRPr="00092862">
        <w:rPr>
          <w:rFonts w:ascii="Times New Roman" w:eastAsia="Times New Roman" w:hAnsi="Times New Roman" w:cs="Times New Roman"/>
          <w:color w:val="000000"/>
          <w:kern w:val="0"/>
          <w:sz w:val="28"/>
          <w:szCs w:val="24"/>
          <w:lang w:val="uk-UA" w:eastAsia="ru-RU"/>
        </w:rPr>
        <w:t xml:space="preserve"> </w:t>
      </w:r>
      <w:r w:rsidRPr="00092862">
        <w:rPr>
          <w:rFonts w:ascii="Times New Roman" w:eastAsia="Times New Roman" w:hAnsi="Times New Roman" w:cs="Times New Roman"/>
          <w:i/>
          <w:color w:val="000000"/>
          <w:kern w:val="0"/>
          <w:sz w:val="28"/>
          <w:szCs w:val="24"/>
          <w:lang w:val="uk-UA" w:eastAsia="ru-RU"/>
        </w:rPr>
        <w:t xml:space="preserve">(Особистий внесок: </w:t>
      </w:r>
      <w:r w:rsidRPr="00092862">
        <w:rPr>
          <w:rFonts w:ascii="Times New Roman" w:eastAsia="Times New Roman" w:hAnsi="Times New Roman" w:cs="Times New Roman"/>
          <w:i/>
          <w:kern w:val="0"/>
          <w:sz w:val="28"/>
          <w:szCs w:val="24"/>
          <w:lang w:val="uk-UA" w:eastAsia="ru-RU"/>
        </w:rPr>
        <w:t>С. 572 – 580. Гл. 19. Общие положения о хозяйственных обязательствах (ст.ст. 176 – 178); С. 634 – 644, 648 – 655. Гл. 22. Выполнение хозяйственных обязательств. Прекращение обязательств (ст.ст. 193 – 198, 201 - 206);</w:t>
      </w:r>
      <w:r w:rsidRPr="00092862">
        <w:rPr>
          <w:rFonts w:ascii="Times New Roman" w:eastAsia="Times New Roman" w:hAnsi="Times New Roman" w:cs="Times New Roman"/>
          <w:i/>
          <w:snapToGrid w:val="0"/>
          <w:kern w:val="0"/>
          <w:sz w:val="28"/>
          <w:szCs w:val="24"/>
          <w:lang w:val="uk-UA" w:eastAsia="ru-RU"/>
        </w:rPr>
        <w:t xml:space="preserve"> С. </w:t>
      </w:r>
      <w:r w:rsidRPr="00092862">
        <w:rPr>
          <w:rFonts w:ascii="Times New Roman" w:eastAsia="Times New Roman" w:hAnsi="Times New Roman" w:cs="Times New Roman"/>
          <w:i/>
          <w:kern w:val="0"/>
          <w:sz w:val="28"/>
          <w:szCs w:val="24"/>
          <w:lang w:val="uk-UA" w:eastAsia="ru-RU"/>
        </w:rPr>
        <w:t>825 – 845. Гл. 30. Особенности правового регулирования хозяйственно-торговой деятельности (ст.ст. 272 – 277); С. 998 – 1012. Гл. 33. Капитальное строительство (ст.ст. 321 – 324)).</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Господарські (організаційно-господарські) правовідносини в механізмі правового регулювання господарської діяльності / О.П. Віхров // Право та економіка: генезис, сучасний стан та перспективи розвитку: міжнар. наук.-практ. конф. (Одеса, 30 трав. 2008 р.). / ОНУ ім. І.І. Мечникова. – Одеса: Астропринт, 2008. – С. 75-80.</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О.П. </w:t>
      </w:r>
      <w:r w:rsidRPr="00092862">
        <w:rPr>
          <w:rFonts w:ascii="Times New Roman" w:eastAsia="Times New Roman" w:hAnsi="Times New Roman" w:cs="Times New Roman"/>
          <w:noProof/>
          <w:kern w:val="0"/>
          <w:sz w:val="28"/>
          <w:szCs w:val="24"/>
          <w:lang w:val="uk-UA" w:eastAsia="ru-RU"/>
        </w:rPr>
        <w:t>Щодо законодавчого визначення поняття управління господарською (підприємницькою) діяльністю</w:t>
      </w:r>
      <w:r w:rsidRPr="00092862">
        <w:rPr>
          <w:rFonts w:ascii="Times New Roman" w:eastAsia="Times New Roman" w:hAnsi="Times New Roman" w:cs="Times New Roman"/>
          <w:kern w:val="0"/>
          <w:sz w:val="28"/>
          <w:szCs w:val="24"/>
          <w:lang w:val="uk-UA" w:eastAsia="ru-RU"/>
        </w:rPr>
        <w:t xml:space="preserve"> / О.П. Віхров</w:t>
      </w:r>
      <w:r w:rsidRPr="00092862">
        <w:rPr>
          <w:rFonts w:ascii="Times New Roman" w:eastAsia="Times New Roman" w:hAnsi="Times New Roman" w:cs="Times New Roman"/>
          <w:noProof/>
          <w:kern w:val="0"/>
          <w:sz w:val="28"/>
          <w:szCs w:val="24"/>
          <w:lang w:val="uk-UA" w:eastAsia="ru-RU"/>
        </w:rPr>
        <w:t xml:space="preserve"> // </w:t>
      </w:r>
      <w:r w:rsidRPr="00092862">
        <w:rPr>
          <w:rFonts w:ascii="Times New Roman" w:eastAsia="Times New Roman" w:hAnsi="Times New Roman" w:cs="Times New Roman"/>
          <w:kern w:val="0"/>
          <w:sz w:val="28"/>
          <w:szCs w:val="24"/>
          <w:lang w:val="en-US" w:eastAsia="ru-RU"/>
        </w:rPr>
        <w:t>Veda</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a</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technologie</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krok</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do</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budoucnosti</w:t>
      </w:r>
      <w:r w:rsidRPr="00092862">
        <w:rPr>
          <w:rFonts w:ascii="Times New Roman" w:eastAsia="Times New Roman" w:hAnsi="Times New Roman" w:cs="Times New Roman"/>
          <w:kern w:val="0"/>
          <w:sz w:val="28"/>
          <w:szCs w:val="24"/>
          <w:lang w:val="uk-UA" w:eastAsia="ru-RU"/>
        </w:rPr>
        <w:t xml:space="preserve"> – 2008: </w:t>
      </w:r>
      <w:r w:rsidRPr="00092862">
        <w:rPr>
          <w:rFonts w:ascii="Times New Roman" w:eastAsia="Times New Roman" w:hAnsi="Times New Roman" w:cs="Times New Roman"/>
          <w:kern w:val="0"/>
          <w:sz w:val="28"/>
          <w:szCs w:val="24"/>
          <w:lang w:val="en-US" w:eastAsia="ru-RU"/>
        </w:rPr>
        <w:t>materialy</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IV</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mezinarodni</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vedecko</w:t>
      </w:r>
      <w:r w:rsidRPr="00092862">
        <w:rPr>
          <w:rFonts w:ascii="Times New Roman" w:eastAsia="Times New Roman" w:hAnsi="Times New Roman" w:cs="Times New Roman"/>
          <w:kern w:val="0"/>
          <w:sz w:val="28"/>
          <w:szCs w:val="24"/>
          <w:lang w:val="uk-UA" w:eastAsia="ru-RU"/>
        </w:rPr>
        <w:t xml:space="preserve"> - </w:t>
      </w:r>
      <w:r w:rsidRPr="00092862">
        <w:rPr>
          <w:rFonts w:ascii="Times New Roman" w:eastAsia="Times New Roman" w:hAnsi="Times New Roman" w:cs="Times New Roman"/>
          <w:kern w:val="0"/>
          <w:sz w:val="28"/>
          <w:szCs w:val="24"/>
          <w:lang w:val="en-US" w:eastAsia="ru-RU"/>
        </w:rPr>
        <w:t>prakticka</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konference</w:t>
      </w:r>
      <w:r w:rsidRPr="00092862">
        <w:rPr>
          <w:rFonts w:ascii="Times New Roman" w:eastAsia="Times New Roman" w:hAnsi="Times New Roman" w:cs="Times New Roman"/>
          <w:kern w:val="0"/>
          <w:sz w:val="28"/>
          <w:szCs w:val="24"/>
          <w:lang w:val="uk-UA" w:eastAsia="ru-RU"/>
        </w:rPr>
        <w:t xml:space="preserve">. – </w:t>
      </w:r>
      <w:r w:rsidRPr="00092862">
        <w:rPr>
          <w:rFonts w:ascii="Times New Roman" w:eastAsia="Times New Roman" w:hAnsi="Times New Roman" w:cs="Times New Roman"/>
          <w:kern w:val="0"/>
          <w:sz w:val="28"/>
          <w:szCs w:val="24"/>
          <w:lang w:val="en-US" w:eastAsia="ru-RU"/>
        </w:rPr>
        <w:t>Dil</w:t>
      </w:r>
      <w:r w:rsidRPr="00092862">
        <w:rPr>
          <w:rFonts w:ascii="Times New Roman" w:eastAsia="Times New Roman" w:hAnsi="Times New Roman" w:cs="Times New Roman"/>
          <w:kern w:val="0"/>
          <w:sz w:val="28"/>
          <w:szCs w:val="24"/>
          <w:lang w:val="uk-UA" w:eastAsia="ru-RU"/>
        </w:rPr>
        <w:t xml:space="preserve"> 6. </w:t>
      </w:r>
      <w:r w:rsidRPr="00092862">
        <w:rPr>
          <w:rFonts w:ascii="Times New Roman" w:eastAsia="Times New Roman" w:hAnsi="Times New Roman" w:cs="Times New Roman"/>
          <w:kern w:val="0"/>
          <w:sz w:val="28"/>
          <w:szCs w:val="24"/>
          <w:lang w:val="en-US" w:eastAsia="ru-RU"/>
        </w:rPr>
        <w:t>Pravni vedy: Praha</w:t>
      </w:r>
      <w:r w:rsidRPr="00092862">
        <w:rPr>
          <w:rFonts w:ascii="Times New Roman" w:eastAsia="Times New Roman" w:hAnsi="Times New Roman" w:cs="Times New Roman"/>
          <w:kern w:val="0"/>
          <w:sz w:val="28"/>
          <w:szCs w:val="24"/>
          <w:lang w:val="uk-UA" w:eastAsia="ru-RU"/>
        </w:rPr>
        <w:t>. -</w:t>
      </w:r>
      <w:r w:rsidRPr="00092862">
        <w:rPr>
          <w:rFonts w:ascii="Times New Roman" w:eastAsia="Times New Roman" w:hAnsi="Times New Roman" w:cs="Times New Roman"/>
          <w:kern w:val="0"/>
          <w:sz w:val="28"/>
          <w:szCs w:val="24"/>
          <w:lang w:val="en-US" w:eastAsia="ru-RU"/>
        </w:rPr>
        <w:t xml:space="preserve"> Praha</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 xml:space="preserve"> Publishing House “Education and Science” s. r. o.</w:t>
      </w:r>
      <w:r w:rsidRPr="00092862">
        <w:rPr>
          <w:rFonts w:ascii="Times New Roman" w:eastAsia="Times New Roman" w:hAnsi="Times New Roman" w:cs="Times New Roman"/>
          <w:kern w:val="0"/>
          <w:sz w:val="28"/>
          <w:szCs w:val="24"/>
          <w:lang w:val="uk-UA" w:eastAsia="ru-RU"/>
        </w:rPr>
        <w:t xml:space="preserve">, </w:t>
      </w:r>
      <w:r w:rsidRPr="00092862">
        <w:rPr>
          <w:rFonts w:ascii="Times New Roman" w:eastAsia="Times New Roman" w:hAnsi="Times New Roman" w:cs="Times New Roman"/>
          <w:kern w:val="0"/>
          <w:sz w:val="28"/>
          <w:szCs w:val="24"/>
          <w:lang w:val="en-US" w:eastAsia="ru-RU"/>
        </w:rPr>
        <w:t>2008</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kern w:val="0"/>
          <w:sz w:val="28"/>
          <w:szCs w:val="24"/>
          <w:lang w:val="en-US" w:eastAsia="ru-RU"/>
        </w:rPr>
        <w:t xml:space="preserve"> – S. 21</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kern w:val="0"/>
          <w:sz w:val="28"/>
          <w:szCs w:val="24"/>
          <w:lang w:val="en-US" w:eastAsia="ru-RU"/>
        </w:rPr>
        <w:t>25.</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Заходи юридичної відповідальності як засоби забезпечення виконання господарських зобов’язань / О.П. Віхров // Трансформація юридичної відповідальності на сучасному етапі розвитку суспільства: матеріали міжнар. наук.-практ. конф. (Донецьк, 12 черв. 2008 р.). – Донецьк : ДонУЕП, 2008. – С. 16-19.</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Віхров О.П. Правове регулювання господарських відносин в аспекті євроінтеграційних процесів / О.П. Віхров // Реформування держави і права в контексті євроінтеграції: матеріали міжнар. наук.-практ. конф. “Україна в євроінтеграційних процесах” (Київ, 23-24 лют. 2008 р.). – К.: Київ. міжнар. ун-т, 2008. – С. 129-133.</w:t>
      </w:r>
    </w:p>
    <w:p w:rsidR="00092862" w:rsidRPr="00092862" w:rsidRDefault="00092862" w:rsidP="00092862">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Віхров О.П. Недоговірні організаційно-господарські зобов’язання / О.П. Віхров // Экономико-правовые исследования в ХХІ веке: история, современное состояние и перспективи совершенствования хозяйственного законодательства: материалы Первой междунар. науч.-практ. интернет-конф. (Донецк, 16-18 февр. 2009 г.). – Донецк: Вебер, 2009. – С. 22-25. </w:t>
      </w:r>
    </w:p>
    <w:p w:rsidR="00092862" w:rsidRPr="00092862" w:rsidRDefault="00092862" w:rsidP="00092862">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092862" w:rsidRPr="00092862" w:rsidRDefault="00092862" w:rsidP="00092862">
      <w:pPr>
        <w:keepNext/>
        <w:widowControl/>
        <w:numPr>
          <w:ilvl w:val="0"/>
          <w:numId w:val="39"/>
        </w:numPr>
        <w:tabs>
          <w:tab w:val="clear" w:pos="709"/>
        </w:tabs>
        <w:suppressAutoHyphens w:val="0"/>
        <w:spacing w:after="0" w:line="240" w:lineRule="auto"/>
        <w:ind w:left="0" w:firstLine="0"/>
        <w:jc w:val="center"/>
        <w:outlineLvl w:val="0"/>
        <w:rPr>
          <w:rFonts w:ascii="Times New Roman" w:eastAsia="Times New Roman" w:hAnsi="Times New Roman" w:cs="Arial"/>
          <w:b/>
          <w:bCs/>
          <w:kern w:val="32"/>
          <w:sz w:val="28"/>
          <w:szCs w:val="32"/>
          <w:lang w:val="uk-UA" w:eastAsia="ru-RU"/>
        </w:rPr>
      </w:pPr>
      <w:r w:rsidRPr="00092862">
        <w:rPr>
          <w:rFonts w:ascii="Times New Roman" w:eastAsia="Times New Roman" w:hAnsi="Times New Roman" w:cs="Arial"/>
          <w:b/>
          <w:bCs/>
          <w:kern w:val="32"/>
          <w:sz w:val="28"/>
          <w:szCs w:val="32"/>
          <w:lang w:eastAsia="ru-RU"/>
        </w:rPr>
        <w:t>АНОТАЦІЯ</w:t>
      </w: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b/>
          <w:kern w:val="0"/>
          <w:sz w:val="28"/>
          <w:szCs w:val="24"/>
          <w:lang w:val="uk-UA" w:eastAsia="ru-RU"/>
        </w:rPr>
        <w:tab/>
      </w:r>
      <w:r w:rsidRPr="00092862">
        <w:rPr>
          <w:rFonts w:ascii="Times New Roman" w:eastAsia="Times New Roman" w:hAnsi="Times New Roman" w:cs="Times New Roman"/>
          <w:i/>
          <w:kern w:val="0"/>
          <w:sz w:val="28"/>
          <w:szCs w:val="24"/>
          <w:lang w:val="uk-UA" w:eastAsia="ru-RU"/>
        </w:rPr>
        <w:t>Віхров О. П. Організаційно-господарські правовідносини. – Рукопис.</w:t>
      </w:r>
      <w:r w:rsidRPr="00092862">
        <w:rPr>
          <w:rFonts w:ascii="Times New Roman" w:eastAsia="Times New Roman" w:hAnsi="Times New Roman" w:cs="Times New Roman"/>
          <w:kern w:val="0"/>
          <w:sz w:val="28"/>
          <w:szCs w:val="24"/>
          <w:lang w:val="uk-UA" w:eastAsia="ru-RU"/>
        </w:rPr>
        <w:tab/>
        <w:t>Дисертація на здобуття наукового ступеня доктора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2009.</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Дисертація містить науково обґрунтовану концепцію організаційно-господарських правовідносин як центральної ланки організаційної складової механізму правового регулювання господарської діяльності. Проаналізовано їх поняття та природа, місце в системі господарських правовідносин, склад (</w:t>
      </w:r>
      <w:r w:rsidRPr="00092862">
        <w:rPr>
          <w:rFonts w:ascii="Times New Roman" w:eastAsia="Times New Roman" w:hAnsi="Times New Roman" w:cs="Times New Roman"/>
          <w:snapToGrid w:val="0"/>
          <w:kern w:val="0"/>
          <w:sz w:val="28"/>
          <w:szCs w:val="24"/>
          <w:lang w:val="uk-UA" w:eastAsia="ru-RU"/>
        </w:rPr>
        <w:t>суб’єкти, об’єкти</w:t>
      </w:r>
      <w:r w:rsidRPr="00092862">
        <w:rPr>
          <w:rFonts w:ascii="Times New Roman" w:eastAsia="Times New Roman" w:hAnsi="Times New Roman" w:cs="Times New Roman"/>
          <w:kern w:val="0"/>
          <w:sz w:val="28"/>
          <w:szCs w:val="24"/>
          <w:lang w:val="uk-UA" w:eastAsia="ru-RU"/>
        </w:rPr>
        <w:t xml:space="preserve">, зміст), підстави виникнення, виявлено та охарактеризовано види. Окремо досліджено організаційно-господарські зобов’язання, особливості їх виконання і засоби забезпечення. </w:t>
      </w:r>
      <w:r w:rsidRPr="00092862">
        <w:rPr>
          <w:rFonts w:ascii="Times New Roman" w:eastAsia="Times New Roman" w:hAnsi="Times New Roman" w:cs="Times New Roman"/>
          <w:snapToGrid w:val="0"/>
          <w:kern w:val="0"/>
          <w:sz w:val="28"/>
          <w:szCs w:val="24"/>
          <w:lang w:val="uk-UA" w:eastAsia="ru-RU"/>
        </w:rPr>
        <w:t xml:space="preserve">Розглянуто основні </w:t>
      </w:r>
      <w:r w:rsidRPr="00092862">
        <w:rPr>
          <w:rFonts w:ascii="Times New Roman" w:eastAsia="Times New Roman" w:hAnsi="Times New Roman" w:cs="Times New Roman"/>
          <w:kern w:val="0"/>
          <w:sz w:val="28"/>
          <w:szCs w:val="24"/>
          <w:lang w:val="uk-UA" w:eastAsia="ru-RU"/>
        </w:rPr>
        <w:t>організаційно-господарські правовідносини, пов’язані з утворенням і легалізацією суб’єктів господарювання, із здійсненням державного контролю і застосуванням адміністративно-господарських санкцій, у сферах господарського планування, приватизації, оренди, концесії державного та комунального майна, обмеження монополізму і захисту конкуренції, а також у гірничодобувній промисловості, у галузях будівельної діяльності, телекомунікацій. Обґрунтовано пропозиції по вдосконаленню господарського законодавства.</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snapToGrid w:val="0"/>
          <w:kern w:val="0"/>
          <w:sz w:val="28"/>
          <w:szCs w:val="24"/>
          <w:lang w:val="uk-UA" w:eastAsia="ru-RU"/>
        </w:rPr>
      </w:pPr>
      <w:r w:rsidRPr="00092862">
        <w:rPr>
          <w:rFonts w:ascii="Times New Roman" w:eastAsia="Times New Roman" w:hAnsi="Times New Roman" w:cs="Times New Roman"/>
          <w:i/>
          <w:kern w:val="0"/>
          <w:sz w:val="28"/>
          <w:szCs w:val="24"/>
          <w:lang w:val="uk-UA" w:eastAsia="ru-RU"/>
        </w:rPr>
        <w:t>Ключові слова:</w:t>
      </w:r>
      <w:r w:rsidRPr="00092862">
        <w:rPr>
          <w:rFonts w:ascii="Times New Roman" w:eastAsia="Times New Roman" w:hAnsi="Times New Roman" w:cs="Times New Roman"/>
          <w:kern w:val="0"/>
          <w:sz w:val="28"/>
          <w:szCs w:val="24"/>
          <w:lang w:val="uk-UA" w:eastAsia="ru-RU"/>
        </w:rPr>
        <w:t xml:space="preserve"> господарська діяльність, господарські відносини, організаційно-господарські відносини, організаційно-господарські правовідносини, організаційно-господарські зобов’язання, </w:t>
      </w:r>
      <w:r w:rsidRPr="00092862">
        <w:rPr>
          <w:rFonts w:ascii="Times New Roman" w:eastAsia="Times New Roman" w:hAnsi="Times New Roman" w:cs="Times New Roman"/>
          <w:snapToGrid w:val="0"/>
          <w:kern w:val="0"/>
          <w:sz w:val="28"/>
          <w:szCs w:val="24"/>
          <w:lang w:val="uk-UA" w:eastAsia="ru-RU"/>
        </w:rPr>
        <w:t>суб’єкти господарювання, суб’єкти організаційно-господарських повноважень, управління господарською діяльністю, регулювання господарської діяльності.</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p>
    <w:p w:rsidR="00092862" w:rsidRPr="00092862" w:rsidRDefault="00092862" w:rsidP="00092862">
      <w:pPr>
        <w:keepNext/>
        <w:widowControl/>
        <w:numPr>
          <w:ilvl w:val="0"/>
          <w:numId w:val="39"/>
        </w:numPr>
        <w:tabs>
          <w:tab w:val="clear" w:pos="709"/>
        </w:tabs>
        <w:suppressAutoHyphens w:val="0"/>
        <w:spacing w:after="0" w:line="240" w:lineRule="auto"/>
        <w:ind w:left="0" w:firstLine="0"/>
        <w:jc w:val="center"/>
        <w:outlineLvl w:val="0"/>
        <w:rPr>
          <w:rFonts w:ascii="Times New Roman" w:eastAsia="Times New Roman" w:hAnsi="Times New Roman" w:cs="Arial"/>
          <w:b/>
          <w:bCs/>
          <w:kern w:val="32"/>
          <w:sz w:val="28"/>
          <w:szCs w:val="32"/>
          <w:lang w:val="uk-UA" w:eastAsia="ru-RU"/>
        </w:rPr>
      </w:pPr>
      <w:r w:rsidRPr="00092862">
        <w:rPr>
          <w:rFonts w:ascii="Times New Roman" w:eastAsia="Times New Roman" w:hAnsi="Times New Roman" w:cs="Arial"/>
          <w:b/>
          <w:bCs/>
          <w:kern w:val="32"/>
          <w:sz w:val="28"/>
          <w:szCs w:val="32"/>
          <w:lang w:val="uk-UA" w:eastAsia="ru-RU"/>
        </w:rPr>
        <w:t>АННОТАЦИЯ</w:t>
      </w: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i/>
          <w:kern w:val="0"/>
          <w:sz w:val="28"/>
          <w:szCs w:val="24"/>
          <w:lang w:val="uk-UA" w:eastAsia="ru-RU"/>
        </w:rPr>
      </w:pPr>
      <w:r w:rsidRPr="00092862">
        <w:rPr>
          <w:rFonts w:ascii="Times New Roman" w:eastAsia="Times New Roman" w:hAnsi="Times New Roman" w:cs="Times New Roman"/>
          <w:i/>
          <w:kern w:val="0"/>
          <w:sz w:val="28"/>
          <w:szCs w:val="24"/>
          <w:lang w:val="uk-UA" w:eastAsia="ru-RU"/>
        </w:rPr>
        <w:t>Вихров А. П. Организационно-хозяйственные правоотношения. – Рукопись.</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Диссертация на соискание ученой степени доктора юридических наук по специальности 12.00.04 - хозяйственное право, хозяйственно-процессуальное право. - Институт экономико-правовых исследований НАН Украины, Донецк, 2009.</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Диссертация содержит научно обоснованную концепцию организационно-хозяйственных правоотношений как центрального звена организационной составляющей механизма правового регулирования хозяйственной деятельности. Отдельное такое правоотношение представлено как предлагаемая государством модель поведения участника хозяйственной деятельности, которая включает совокупность его прав и обязанностей по организации этой деятельности.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Хозяйственное управление определено как целенаправленная деятельность по организации и созданию условий эффективного хозяйствования в соответствии с требованиями общественного хозяйственного порядка, которая осуществляется на всех уровнях национальной экономической системы органами исполнительной власти и местного самоуправления, наделенными хозяйственной компетенцией, а также гражданами и организациями, которые выступают учредителями субъектов хозяйствования либо осуществляют относительно них организационно-хозяйственные полномочия на основе отношений собственности.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На основе положений ХК Украины проведено отграничение организационно-хозяйственных правоотношений от гражданских и административных.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Проанализирован состав организационно-хозяйственных правоотношений как совокупность их элементов - субъектов, объектов, содержания. К категории субъектов организационно-хозяйственных полномочий отнесены наделенные хозяйственной компетенцией органы государственной власти и местного самоуправления, а также граждане, общественные объединения и организации, их органы, другие негосударственные структуры, которые являются учредителями субъектов хозяйствования либо осуществляют относительно них организационно-хозяйственные полномочия на основе отношений собственности.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 xml:space="preserve">Сформирован перечень оснований возникновения, изменения и прекращения организационно-хозяйственных правоотношений, осуществлен анализ отдельных из этих оснований, их классификация и систематизация. Проведена классификация организационно-хозяйственных правоотношений и выделенны основные их виды. Предложена классификация указанных правоотношений по видам хозяйственной деятельности и отраслям экономики. Организационно-хозяйственные правоотношения являются преимущественно сложными, комплексными. Отдельное такое правоотношение представляет собой иерархическую систему направленных на достижение единого результата составных правоотношений с несколькими уровнями, объединяет подсистемы и на самом низшем уровне элементарные правоотношения. </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Предложены квалификационные признаки организационно-хозяйственных обязательств: общие - относительный характер и соответствующая юридическая связь между участниками; специфические - особая сфера существования (процесс регулирования и управления хозяйственной деятельностью), особый субъектный состав (субъекту хозяйствования всегда противостоит субъект организационно-хозяйственных полномочий), управленческо-хозяйственный (организационный) характер действий (воздержания от действий), которые являются объектами этих обязательств. По названным признакам выделены и охарактеризованы отдельные виды указанных обязательств. Рассмотрены особенности их исполнения и прекращения, средства обеспечения исполнения.</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kern w:val="0"/>
          <w:sz w:val="28"/>
          <w:szCs w:val="24"/>
          <w:lang w:val="uk-UA" w:eastAsia="ru-RU"/>
        </w:rPr>
        <w:t>Охарактеризованы организационно-хозяйственные правоотношения, связанные с созданием и легализацией субъектов хозяйствования, с осуществлением государственного контроля и применением административно-хозяйственных санкций, в сферах хозяйственного планирования, приватизации, аренды, концессии государственного и коммунального имущества, ограничения монополизма и защиты конкуренции, а также в отраслях горнодобывающей промышленности, строительной деятельности, телекоммуникаций, обоснованы предложения по усовершенствованию хозяйственного законодательства.</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092862">
        <w:rPr>
          <w:rFonts w:ascii="Times New Roman" w:eastAsia="Times New Roman" w:hAnsi="Times New Roman" w:cs="Times New Roman"/>
          <w:i/>
          <w:kern w:val="0"/>
          <w:sz w:val="28"/>
          <w:szCs w:val="24"/>
          <w:lang w:val="uk-UA" w:eastAsia="ru-RU"/>
        </w:rPr>
        <w:t>Ключевые слова:</w:t>
      </w:r>
      <w:r w:rsidRPr="00092862">
        <w:rPr>
          <w:rFonts w:ascii="Times New Roman" w:eastAsia="Times New Roman" w:hAnsi="Times New Roman" w:cs="Times New Roman"/>
          <w:kern w:val="0"/>
          <w:sz w:val="28"/>
          <w:szCs w:val="24"/>
          <w:lang w:val="uk-UA" w:eastAsia="ru-RU"/>
        </w:rPr>
        <w:t xml:space="preserve"> хозяйственная деятельность, хозяйственные отношения, организационно-хозяйственные отношения, организационно-хозяйственные правоотношения, организационно-хозяйственные обязательства, субъекты хозяйствования, субъекты организационно-хозяйственных полномочий, управление хозяйственной деятельностью, регулирование хозяйственной деятельности.</w:t>
      </w:r>
    </w:p>
    <w:p w:rsidR="00092862" w:rsidRPr="00092862" w:rsidRDefault="00092862" w:rsidP="00092862">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p>
    <w:p w:rsidR="00092862" w:rsidRPr="00092862" w:rsidRDefault="00092862" w:rsidP="00092862">
      <w:pPr>
        <w:keepNext/>
        <w:widowControl/>
        <w:numPr>
          <w:ilvl w:val="0"/>
          <w:numId w:val="39"/>
        </w:numPr>
        <w:tabs>
          <w:tab w:val="clear" w:pos="709"/>
        </w:tabs>
        <w:suppressAutoHyphens w:val="0"/>
        <w:spacing w:after="0" w:line="240" w:lineRule="auto"/>
        <w:ind w:left="0" w:firstLine="0"/>
        <w:jc w:val="center"/>
        <w:outlineLvl w:val="0"/>
        <w:rPr>
          <w:rFonts w:ascii="Times New Roman" w:eastAsia="Times New Roman" w:hAnsi="Times New Roman" w:cs="Arial"/>
          <w:b/>
          <w:bCs/>
          <w:kern w:val="32"/>
          <w:sz w:val="28"/>
          <w:szCs w:val="32"/>
          <w:lang w:val="uk-UA" w:eastAsia="ru-RU"/>
        </w:rPr>
      </w:pPr>
      <w:r w:rsidRPr="00092862">
        <w:rPr>
          <w:rFonts w:ascii="Times New Roman" w:eastAsia="Times New Roman" w:hAnsi="Times New Roman" w:cs="Arial"/>
          <w:b/>
          <w:bCs/>
          <w:kern w:val="32"/>
          <w:sz w:val="28"/>
          <w:szCs w:val="32"/>
          <w:lang w:val="en-US" w:eastAsia="ru-RU"/>
        </w:rPr>
        <w:t>ANNOTATION</w:t>
      </w: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widowControl/>
        <w:tabs>
          <w:tab w:val="clear" w:pos="709"/>
        </w:tabs>
        <w:suppressAutoHyphens w:val="0"/>
        <w:spacing w:after="0" w:line="240" w:lineRule="auto"/>
        <w:ind w:firstLine="0"/>
        <w:rPr>
          <w:rFonts w:ascii="Times New Roman" w:eastAsia="Times New Roman" w:hAnsi="Times New Roman" w:cs="Times New Roman"/>
          <w:i/>
          <w:kern w:val="0"/>
          <w:sz w:val="28"/>
          <w:szCs w:val="24"/>
          <w:lang w:val="en-US" w:eastAsia="en-US"/>
        </w:rPr>
      </w:pPr>
      <w:r w:rsidRPr="00092862">
        <w:rPr>
          <w:rFonts w:ascii="Times New Roman" w:eastAsia="Times New Roman" w:hAnsi="Times New Roman" w:cs="Times New Roman"/>
          <w:b/>
          <w:kern w:val="0"/>
          <w:sz w:val="28"/>
          <w:szCs w:val="24"/>
          <w:lang w:val="en-US" w:eastAsia="ru-RU"/>
        </w:rPr>
        <w:tab/>
      </w:r>
      <w:r w:rsidRPr="00092862">
        <w:rPr>
          <w:rFonts w:ascii="Times New Roman" w:eastAsia="Times New Roman" w:hAnsi="Times New Roman" w:cs="Times New Roman"/>
          <w:i/>
          <w:kern w:val="0"/>
          <w:sz w:val="28"/>
          <w:szCs w:val="24"/>
          <w:lang w:val="en-US" w:eastAsia="ru-RU"/>
        </w:rPr>
        <w:t xml:space="preserve">Vikhrov A. P. Organizational and economic </w:t>
      </w:r>
      <w:r w:rsidRPr="00092862">
        <w:rPr>
          <w:rFonts w:ascii="Times New Roman" w:eastAsia="Times New Roman" w:hAnsi="Times New Roman" w:cs="Times New Roman"/>
          <w:i/>
          <w:kern w:val="0"/>
          <w:sz w:val="28"/>
          <w:szCs w:val="24"/>
          <w:lang w:val="en-US" w:eastAsia="en-US"/>
        </w:rPr>
        <w:t>legal relations. – Manuscript.</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en-GB" w:eastAsia="ru-RU"/>
        </w:rPr>
      </w:pPr>
      <w:r w:rsidRPr="00092862">
        <w:rPr>
          <w:rFonts w:ascii="Times New Roman" w:eastAsia="Times New Roman" w:hAnsi="Times New Roman" w:cs="Times New Roman"/>
          <w:kern w:val="0"/>
          <w:sz w:val="28"/>
          <w:szCs w:val="24"/>
          <w:lang w:val="en-US" w:eastAsia="en-US"/>
        </w:rPr>
        <w:t>D</w:t>
      </w:r>
      <w:r w:rsidRPr="00092862">
        <w:rPr>
          <w:rFonts w:ascii="Times New Roman" w:eastAsia="Times New Roman" w:hAnsi="Times New Roman" w:cs="Times New Roman"/>
          <w:kern w:val="0"/>
          <w:sz w:val="28"/>
          <w:szCs w:val="24"/>
          <w:lang w:val="en-GB" w:eastAsia="ru-RU"/>
        </w:rPr>
        <w:t>octoral thes</w:t>
      </w:r>
      <w:r w:rsidRPr="00092862">
        <w:rPr>
          <w:rFonts w:ascii="Times New Roman" w:eastAsia="Times New Roman" w:hAnsi="Times New Roman" w:cs="Times New Roman"/>
          <w:kern w:val="0"/>
          <w:sz w:val="28"/>
          <w:szCs w:val="24"/>
          <w:lang w:val="en-US" w:eastAsia="en-US"/>
        </w:rPr>
        <w:t>is for a D</w:t>
      </w:r>
      <w:r w:rsidRPr="00092862">
        <w:rPr>
          <w:rFonts w:ascii="Times New Roman" w:eastAsia="Times New Roman" w:hAnsi="Times New Roman" w:cs="Times New Roman"/>
          <w:kern w:val="0"/>
          <w:sz w:val="28"/>
          <w:szCs w:val="24"/>
          <w:lang w:val="en-GB" w:eastAsia="ru-RU"/>
        </w:rPr>
        <w:t xml:space="preserve">octor </w:t>
      </w:r>
      <w:r w:rsidRPr="00092862">
        <w:rPr>
          <w:rFonts w:ascii="Times New Roman" w:eastAsia="Times New Roman" w:hAnsi="Times New Roman" w:cs="Times New Roman"/>
          <w:kern w:val="0"/>
          <w:sz w:val="28"/>
          <w:szCs w:val="24"/>
          <w:lang w:val="en-US" w:eastAsia="en-US"/>
        </w:rPr>
        <w:t>of</w:t>
      </w:r>
      <w:r w:rsidRPr="00092862">
        <w:rPr>
          <w:rFonts w:ascii="Times New Roman" w:eastAsia="Times New Roman" w:hAnsi="Times New Roman" w:cs="Times New Roman"/>
          <w:kern w:val="0"/>
          <w:sz w:val="28"/>
          <w:szCs w:val="24"/>
          <w:lang w:val="en-GB" w:eastAsia="ru-RU"/>
        </w:rPr>
        <w:t xml:space="preserve"> law degree</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kern w:val="0"/>
          <w:sz w:val="28"/>
          <w:szCs w:val="24"/>
          <w:lang w:val="en-GB" w:eastAsia="ru-RU"/>
        </w:rPr>
        <w:t xml:space="preserve"> speciality 12.00.04 – Economic Law, Economic and Formal Law. – Institute of Economic and Legal Research of the NAS of Ukraine, Donetsk, 200</w:t>
      </w:r>
      <w:r w:rsidRPr="00092862">
        <w:rPr>
          <w:rFonts w:ascii="Times New Roman" w:eastAsia="Times New Roman" w:hAnsi="Times New Roman" w:cs="Times New Roman"/>
          <w:kern w:val="0"/>
          <w:sz w:val="28"/>
          <w:szCs w:val="24"/>
          <w:lang w:val="uk-UA" w:eastAsia="ru-RU"/>
        </w:rPr>
        <w:t>9</w:t>
      </w:r>
      <w:r w:rsidRPr="00092862">
        <w:rPr>
          <w:rFonts w:ascii="Times New Roman" w:eastAsia="Times New Roman" w:hAnsi="Times New Roman" w:cs="Times New Roman"/>
          <w:kern w:val="0"/>
          <w:sz w:val="28"/>
          <w:szCs w:val="24"/>
          <w:lang w:val="en-GB" w:eastAsia="ru-RU"/>
        </w:rPr>
        <w:t>.</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en-US" w:eastAsia="en-US"/>
        </w:rPr>
      </w:pPr>
      <w:r w:rsidRPr="00092862">
        <w:rPr>
          <w:rFonts w:ascii="Times New Roman" w:eastAsia="Times New Roman" w:hAnsi="Times New Roman" w:cs="Times New Roman"/>
          <w:kern w:val="0"/>
          <w:sz w:val="28"/>
          <w:szCs w:val="24"/>
          <w:lang w:val="en-US" w:eastAsia="ru-RU"/>
        </w:rPr>
        <w:t xml:space="preserve">The </w:t>
      </w:r>
      <w:r w:rsidRPr="00092862">
        <w:rPr>
          <w:rFonts w:ascii="Times New Roman" w:eastAsia="Times New Roman" w:hAnsi="Times New Roman" w:cs="Times New Roman"/>
          <w:kern w:val="0"/>
          <w:sz w:val="28"/>
          <w:szCs w:val="24"/>
          <w:lang w:val="en-GB" w:eastAsia="ru-RU"/>
        </w:rPr>
        <w:t>thes</w:t>
      </w:r>
      <w:r w:rsidRPr="00092862">
        <w:rPr>
          <w:rFonts w:ascii="Times New Roman" w:eastAsia="Times New Roman" w:hAnsi="Times New Roman" w:cs="Times New Roman"/>
          <w:kern w:val="0"/>
          <w:sz w:val="28"/>
          <w:szCs w:val="24"/>
          <w:lang w:val="en-US" w:eastAsia="en-US"/>
        </w:rPr>
        <w:t xml:space="preserve">is gives a doctrinally substantiated concept and essence of organizational and economic legal relations and as a central link of  organizational constituant part in the mechanism of legal regulation of  economic activities. The writer of the </w:t>
      </w:r>
      <w:r w:rsidRPr="00092862">
        <w:rPr>
          <w:rFonts w:ascii="Times New Roman" w:eastAsia="Times New Roman" w:hAnsi="Times New Roman" w:cs="Times New Roman"/>
          <w:kern w:val="0"/>
          <w:sz w:val="28"/>
          <w:szCs w:val="24"/>
          <w:lang w:val="en-GB" w:eastAsia="ru-RU"/>
        </w:rPr>
        <w:t>thes</w:t>
      </w:r>
      <w:r w:rsidRPr="00092862">
        <w:rPr>
          <w:rFonts w:ascii="Times New Roman" w:eastAsia="Times New Roman" w:hAnsi="Times New Roman" w:cs="Times New Roman"/>
          <w:kern w:val="0"/>
          <w:sz w:val="28"/>
          <w:szCs w:val="24"/>
          <w:lang w:val="en-US" w:eastAsia="en-US"/>
        </w:rPr>
        <w:t>is analisys their place in the system of  economic legal relations</w:t>
      </w:r>
      <w:r w:rsidRPr="00092862">
        <w:rPr>
          <w:rFonts w:ascii="Times New Roman" w:eastAsia="Times New Roman" w:hAnsi="Times New Roman" w:cs="Times New Roman"/>
          <w:kern w:val="0"/>
          <w:sz w:val="28"/>
          <w:szCs w:val="24"/>
          <w:lang w:val="uk-UA" w:eastAsia="en-US"/>
        </w:rPr>
        <w:t>, composition (subjects,</w:t>
      </w:r>
      <w:r w:rsidRPr="00092862">
        <w:rPr>
          <w:rFonts w:ascii="Times New Roman" w:eastAsia="Times New Roman" w:hAnsi="Times New Roman" w:cs="Times New Roman"/>
          <w:kern w:val="0"/>
          <w:sz w:val="28"/>
          <w:szCs w:val="24"/>
          <w:lang w:val="en-US" w:eastAsia="en-US"/>
        </w:rPr>
        <w:t xml:space="preserve"> o</w:t>
      </w:r>
      <w:r w:rsidRPr="00092862">
        <w:rPr>
          <w:rFonts w:ascii="Times New Roman" w:eastAsia="Times New Roman" w:hAnsi="Times New Roman" w:cs="Times New Roman"/>
          <w:kern w:val="0"/>
          <w:sz w:val="28"/>
          <w:szCs w:val="24"/>
          <w:lang w:val="uk-UA" w:eastAsia="en-US"/>
        </w:rPr>
        <w:t>bjects,</w:t>
      </w:r>
      <w:r w:rsidRPr="00092862">
        <w:rPr>
          <w:rFonts w:ascii="Times New Roman" w:eastAsia="Times New Roman" w:hAnsi="Times New Roman" w:cs="Times New Roman"/>
          <w:kern w:val="0"/>
          <w:sz w:val="28"/>
          <w:szCs w:val="24"/>
          <w:lang w:val="en-US" w:eastAsia="en-US"/>
        </w:rPr>
        <w:t xml:space="preserve"> contents)</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reasons of their origin</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kern w:val="0"/>
          <w:sz w:val="28"/>
          <w:szCs w:val="24"/>
          <w:lang w:val="en-US" w:eastAsia="ru-RU"/>
        </w:rPr>
        <w:t xml:space="preserve"> reveals and characterises their types. O</w:t>
      </w:r>
      <w:r w:rsidRPr="00092862">
        <w:rPr>
          <w:rFonts w:ascii="Times New Roman" w:eastAsia="Times New Roman" w:hAnsi="Times New Roman" w:cs="Times New Roman"/>
          <w:kern w:val="0"/>
          <w:sz w:val="28"/>
          <w:szCs w:val="24"/>
          <w:lang w:val="en-US" w:eastAsia="en-US"/>
        </w:rPr>
        <w:t>rganizational and economic obligations</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peculiarities of </w:t>
      </w:r>
      <w:r w:rsidRPr="00092862">
        <w:rPr>
          <w:rFonts w:ascii="Times New Roman" w:eastAsia="Times New Roman" w:hAnsi="Times New Roman" w:cs="Times New Roman"/>
          <w:kern w:val="0"/>
          <w:sz w:val="28"/>
          <w:szCs w:val="24"/>
          <w:lang w:val="en-US" w:eastAsia="ru-RU"/>
        </w:rPr>
        <w:t xml:space="preserve">their implementation and the means of their ensuring are treated separately. The candidate for the doctoral degree researches principle </w:t>
      </w:r>
      <w:r w:rsidRPr="00092862">
        <w:rPr>
          <w:rFonts w:ascii="Times New Roman" w:eastAsia="Times New Roman" w:hAnsi="Times New Roman" w:cs="Times New Roman"/>
          <w:kern w:val="0"/>
          <w:sz w:val="28"/>
          <w:szCs w:val="24"/>
          <w:lang w:val="en-US" w:eastAsia="en-US"/>
        </w:rPr>
        <w:t>organizational and economic legal relations connected with establishment and legalization of management entities</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kern w:val="0"/>
          <w:sz w:val="28"/>
          <w:szCs w:val="24"/>
          <w:lang w:val="en-US" w:eastAsia="ru-RU"/>
        </w:rPr>
        <w:t xml:space="preserve"> with fulfilment of state control and application administrative sanctions in the spheres of </w:t>
      </w:r>
      <w:r w:rsidRPr="00092862">
        <w:rPr>
          <w:rFonts w:ascii="Times New Roman" w:eastAsia="Times New Roman" w:hAnsi="Times New Roman" w:cs="Times New Roman"/>
          <w:kern w:val="0"/>
          <w:sz w:val="28"/>
          <w:szCs w:val="24"/>
          <w:lang w:val="en-US" w:eastAsia="en-US"/>
        </w:rPr>
        <w:t>economic planning</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privatization</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lease</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concession of state and communal property</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monopoly restriction and competition protection and also in the fields of use of mineral wealth</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construction activities</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telecommunications</w:t>
      </w:r>
      <w:r w:rsidRPr="00092862">
        <w:rPr>
          <w:rFonts w:ascii="Times New Roman" w:eastAsia="Times New Roman" w:hAnsi="Times New Roman" w:cs="Times New Roman"/>
          <w:kern w:val="0"/>
          <w:sz w:val="28"/>
          <w:szCs w:val="24"/>
          <w:lang w:val="uk-UA" w:eastAsia="ru-RU"/>
        </w:rPr>
        <w:t>;</w:t>
      </w:r>
      <w:r w:rsidRPr="00092862">
        <w:rPr>
          <w:rFonts w:ascii="Times New Roman" w:eastAsia="Times New Roman" w:hAnsi="Times New Roman" w:cs="Times New Roman"/>
          <w:kern w:val="0"/>
          <w:sz w:val="28"/>
          <w:szCs w:val="24"/>
          <w:lang w:val="en-US" w:eastAsia="ru-RU"/>
        </w:rPr>
        <w:t xml:space="preserve"> and he presents well-grounded proposals on improvement of economic legislation to regulate </w:t>
      </w:r>
      <w:r w:rsidRPr="00092862">
        <w:rPr>
          <w:rFonts w:ascii="Times New Roman" w:eastAsia="Times New Roman" w:hAnsi="Times New Roman" w:cs="Times New Roman"/>
          <w:kern w:val="0"/>
          <w:sz w:val="28"/>
          <w:szCs w:val="24"/>
          <w:lang w:val="en-US" w:eastAsia="en-US"/>
        </w:rPr>
        <w:t>relations in the above-mentioned spheres and fields.</w:t>
      </w:r>
    </w:p>
    <w:p w:rsidR="00092862" w:rsidRPr="00092862" w:rsidRDefault="00092862" w:rsidP="00092862">
      <w:pPr>
        <w:widowControl/>
        <w:tabs>
          <w:tab w:val="clear" w:pos="709"/>
        </w:tabs>
        <w:suppressAutoHyphens w:val="0"/>
        <w:spacing w:after="0" w:line="240" w:lineRule="auto"/>
        <w:ind w:firstLine="708"/>
        <w:rPr>
          <w:rFonts w:ascii="Times New Roman" w:eastAsia="Times New Roman" w:hAnsi="Times New Roman" w:cs="Times New Roman"/>
          <w:kern w:val="0"/>
          <w:sz w:val="28"/>
          <w:szCs w:val="24"/>
          <w:lang w:val="en-US" w:eastAsia="en-US"/>
        </w:rPr>
      </w:pPr>
      <w:r w:rsidRPr="00092862">
        <w:rPr>
          <w:rFonts w:ascii="Times New Roman" w:eastAsia="Times New Roman" w:hAnsi="Times New Roman" w:cs="Times New Roman"/>
          <w:i/>
          <w:kern w:val="0"/>
          <w:sz w:val="28"/>
          <w:szCs w:val="24"/>
          <w:lang w:val="en-GB" w:eastAsia="ru-RU"/>
        </w:rPr>
        <w:t>Key words:</w:t>
      </w:r>
      <w:r w:rsidRPr="00092862">
        <w:rPr>
          <w:rFonts w:ascii="Times New Roman" w:eastAsia="Times New Roman" w:hAnsi="Times New Roman" w:cs="Times New Roman"/>
          <w:kern w:val="0"/>
          <w:sz w:val="28"/>
          <w:szCs w:val="24"/>
          <w:lang w:val="en-GB" w:eastAsia="ru-RU"/>
        </w:rPr>
        <w:t xml:space="preserve"> </w:t>
      </w:r>
      <w:r w:rsidRPr="00092862">
        <w:rPr>
          <w:rFonts w:ascii="Times New Roman" w:eastAsia="Times New Roman" w:hAnsi="Times New Roman" w:cs="Times New Roman"/>
          <w:kern w:val="0"/>
          <w:sz w:val="28"/>
          <w:szCs w:val="24"/>
          <w:lang w:val="en-US" w:eastAsia="ru-RU"/>
        </w:rPr>
        <w:t xml:space="preserve">economic </w:t>
      </w:r>
      <w:r w:rsidRPr="00092862">
        <w:rPr>
          <w:rFonts w:ascii="Times New Roman" w:eastAsia="Times New Roman" w:hAnsi="Times New Roman" w:cs="Times New Roman"/>
          <w:kern w:val="0"/>
          <w:sz w:val="28"/>
          <w:szCs w:val="24"/>
          <w:lang w:val="en-US" w:eastAsia="en-US"/>
        </w:rPr>
        <w:t>activities</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economic relations</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organizational and economic relations</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organizational and economic legal relations</w:t>
      </w:r>
      <w:r w:rsidRPr="00092862">
        <w:rPr>
          <w:rFonts w:ascii="Times New Roman" w:eastAsia="Times New Roman" w:hAnsi="Times New Roman" w:cs="Times New Roman"/>
          <w:kern w:val="0"/>
          <w:sz w:val="28"/>
          <w:szCs w:val="24"/>
          <w:lang w:val="uk-UA" w:eastAsia="en-US"/>
        </w:rPr>
        <w:t xml:space="preserve">, </w:t>
      </w:r>
      <w:r w:rsidRPr="00092862">
        <w:rPr>
          <w:rFonts w:ascii="Times New Roman" w:eastAsia="Times New Roman" w:hAnsi="Times New Roman" w:cs="Times New Roman"/>
          <w:kern w:val="0"/>
          <w:sz w:val="28"/>
          <w:szCs w:val="24"/>
          <w:lang w:val="en-US" w:eastAsia="en-US"/>
        </w:rPr>
        <w:t>organizational and economic obligations</w:t>
      </w:r>
      <w:r w:rsidRPr="00092862">
        <w:rPr>
          <w:rFonts w:ascii="Times New Roman" w:eastAsia="Times New Roman" w:hAnsi="Times New Roman" w:cs="Times New Roman"/>
          <w:kern w:val="0"/>
          <w:sz w:val="28"/>
          <w:szCs w:val="24"/>
          <w:lang w:val="uk-UA" w:eastAsia="en-US"/>
        </w:rPr>
        <w:t>,</w:t>
      </w:r>
      <w:r w:rsidRPr="00092862">
        <w:rPr>
          <w:rFonts w:ascii="Times New Roman" w:eastAsia="Times New Roman" w:hAnsi="Times New Roman" w:cs="Times New Roman"/>
          <w:kern w:val="0"/>
          <w:sz w:val="28"/>
          <w:szCs w:val="24"/>
          <w:lang w:val="en-US" w:eastAsia="en-US"/>
        </w:rPr>
        <w:t xml:space="preserve"> management entities</w:t>
      </w:r>
      <w:r w:rsidRPr="00092862">
        <w:rPr>
          <w:rFonts w:ascii="Times New Roman" w:eastAsia="Times New Roman" w:hAnsi="Times New Roman" w:cs="Times New Roman"/>
          <w:kern w:val="0"/>
          <w:sz w:val="28"/>
          <w:szCs w:val="24"/>
          <w:lang w:val="uk-UA" w:eastAsia="en-US"/>
        </w:rPr>
        <w:t xml:space="preserve">, </w:t>
      </w:r>
      <w:r w:rsidRPr="00092862">
        <w:rPr>
          <w:rFonts w:ascii="Times New Roman" w:eastAsia="Times New Roman" w:hAnsi="Times New Roman" w:cs="Times New Roman"/>
          <w:kern w:val="0"/>
          <w:sz w:val="28"/>
          <w:szCs w:val="24"/>
          <w:lang w:val="en-US" w:eastAsia="en-US"/>
        </w:rPr>
        <w:t>entities of organizational and economic authorities</w:t>
      </w:r>
      <w:r w:rsidRPr="00092862">
        <w:rPr>
          <w:rFonts w:ascii="Times New Roman" w:eastAsia="Times New Roman" w:hAnsi="Times New Roman" w:cs="Times New Roman"/>
          <w:kern w:val="0"/>
          <w:sz w:val="28"/>
          <w:szCs w:val="24"/>
          <w:lang w:val="uk-UA" w:eastAsia="en-US"/>
        </w:rPr>
        <w:t xml:space="preserve">, </w:t>
      </w:r>
      <w:r w:rsidRPr="00092862">
        <w:rPr>
          <w:rFonts w:ascii="Times New Roman" w:eastAsia="Times New Roman" w:hAnsi="Times New Roman" w:cs="Times New Roman"/>
          <w:kern w:val="0"/>
          <w:sz w:val="28"/>
          <w:szCs w:val="24"/>
          <w:lang w:val="en-US" w:eastAsia="ru-RU"/>
        </w:rPr>
        <w:t xml:space="preserve">economic </w:t>
      </w:r>
      <w:r w:rsidRPr="00092862">
        <w:rPr>
          <w:rFonts w:ascii="Times New Roman" w:eastAsia="Times New Roman" w:hAnsi="Times New Roman" w:cs="Times New Roman"/>
          <w:kern w:val="0"/>
          <w:sz w:val="28"/>
          <w:szCs w:val="24"/>
          <w:lang w:val="en-US" w:eastAsia="en-US"/>
        </w:rPr>
        <w:t>activities management</w:t>
      </w:r>
      <w:r w:rsidRPr="00092862">
        <w:rPr>
          <w:rFonts w:ascii="Times New Roman" w:eastAsia="Times New Roman" w:hAnsi="Times New Roman" w:cs="Times New Roman"/>
          <w:kern w:val="0"/>
          <w:sz w:val="28"/>
          <w:szCs w:val="24"/>
          <w:lang w:val="uk-UA" w:eastAsia="en-US"/>
        </w:rPr>
        <w:t xml:space="preserve">, </w:t>
      </w:r>
      <w:r w:rsidRPr="00092862">
        <w:rPr>
          <w:rFonts w:ascii="Times New Roman" w:eastAsia="Times New Roman" w:hAnsi="Times New Roman" w:cs="Times New Roman"/>
          <w:kern w:val="0"/>
          <w:sz w:val="28"/>
          <w:szCs w:val="24"/>
          <w:lang w:val="en-US" w:eastAsia="ru-RU"/>
        </w:rPr>
        <w:t xml:space="preserve">economic </w:t>
      </w:r>
      <w:r w:rsidRPr="00092862">
        <w:rPr>
          <w:rFonts w:ascii="Times New Roman" w:eastAsia="Times New Roman" w:hAnsi="Times New Roman" w:cs="Times New Roman"/>
          <w:kern w:val="0"/>
          <w:sz w:val="28"/>
          <w:szCs w:val="24"/>
          <w:lang w:val="en-US" w:eastAsia="en-US"/>
        </w:rPr>
        <w:t xml:space="preserve">activities </w:t>
      </w:r>
      <w:r w:rsidRPr="00092862">
        <w:rPr>
          <w:rFonts w:ascii="Times New Roman" w:eastAsia="Times New Roman" w:hAnsi="Times New Roman" w:cs="Times New Roman"/>
          <w:kern w:val="0"/>
          <w:sz w:val="28"/>
          <w:szCs w:val="24"/>
          <w:lang w:val="en-US" w:eastAsia="ru-RU"/>
        </w:rPr>
        <w:t>regulation.</w:t>
      </w: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092862" w:rsidRPr="00092862" w:rsidRDefault="00092862" w:rsidP="00092862">
      <w:pPr>
        <w:tabs>
          <w:tab w:val="clear" w:pos="709"/>
        </w:tabs>
        <w:suppressAutoHyphens w:val="0"/>
        <w:spacing w:after="0" w:line="240" w:lineRule="auto"/>
        <w:rPr>
          <w:rFonts w:ascii="Times New Roman" w:eastAsia="Times New Roman" w:hAnsi="Times New Roman" w:cs="Times New Roman"/>
          <w:kern w:val="0"/>
          <w:sz w:val="28"/>
          <w:szCs w:val="28"/>
          <w:lang w:val="en-US" w:eastAsia="ru-RU"/>
        </w:rPr>
      </w:pPr>
    </w:p>
    <w:p w:rsidR="00092862" w:rsidRPr="00092862" w:rsidRDefault="00092862" w:rsidP="00092862">
      <w:pPr>
        <w:tabs>
          <w:tab w:val="clear" w:pos="709"/>
        </w:tabs>
        <w:suppressAutoHyphens w:val="0"/>
        <w:spacing w:after="0" w:line="240" w:lineRule="auto"/>
        <w:rPr>
          <w:rFonts w:ascii="Times New Roman" w:eastAsia="Times New Roman" w:hAnsi="Times New Roman" w:cs="Times New Roman"/>
          <w:kern w:val="0"/>
          <w:sz w:val="28"/>
          <w:szCs w:val="28"/>
          <w:lang w:val="en-US" w:eastAsia="ru-RU"/>
        </w:rPr>
        <w:sectPr w:rsidR="00092862" w:rsidRPr="00092862">
          <w:pgSz w:w="11906" w:h="16838"/>
          <w:pgMar w:top="1134" w:right="851" w:bottom="1134" w:left="851" w:header="720" w:footer="720" w:gutter="0"/>
          <w:pgNumType w:start="0"/>
          <w:cols w:space="708"/>
          <w:titlePg/>
          <w:docGrid w:linePitch="360"/>
        </w:sectPr>
      </w:pP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en-US" w:eastAsia="ru-RU"/>
        </w:rPr>
      </w:pP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Підписано до друку 07.10.2009.</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Формат 60х84/16. Папір офсетний.</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Обл.-вид. арк. 0,9. Тираж 100 прим.</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Замовлення № 310.</w:t>
      </w:r>
    </w:p>
    <w:p w:rsidR="00092862" w:rsidRPr="00092862" w:rsidRDefault="00092862" w:rsidP="00092862">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4"/>
          <w:lang w:val="uk-UA" w:eastAsia="ru-RU"/>
        </w:rPr>
      </w:pPr>
      <w:r w:rsidRPr="00092862">
        <w:rPr>
          <w:rFonts w:ascii="Times New Roman" w:eastAsia="Times New Roman" w:hAnsi="Times New Roman" w:cs="Times New Roman"/>
          <w:b/>
          <w:color w:val="000000"/>
          <w:kern w:val="0"/>
          <w:sz w:val="28"/>
          <w:szCs w:val="24"/>
          <w:lang w:val="uk-UA" w:eastAsia="ru-RU"/>
        </w:rPr>
        <w:t>_________________________________________</w:t>
      </w: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Надруковано у ТОВ “Вега-Принт”.</w:t>
      </w: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83048, м. Донецьк, вул. Університетська, 78.</w:t>
      </w: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r w:rsidRPr="00092862">
        <w:rPr>
          <w:rFonts w:ascii="Times New Roman" w:eastAsia="Times New Roman" w:hAnsi="Times New Roman" w:cs="Times New Roman"/>
          <w:color w:val="000000"/>
          <w:kern w:val="0"/>
          <w:sz w:val="28"/>
          <w:szCs w:val="24"/>
          <w:lang w:val="uk-UA" w:eastAsia="ru-RU"/>
        </w:rPr>
        <w:t xml:space="preserve">Тел. (062) 311-62-51. </w:t>
      </w:r>
    </w:p>
    <w:p w:rsidR="00092862" w:rsidRPr="00092862" w:rsidRDefault="00092862" w:rsidP="0009286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F7C4C" w:rsidRPr="00092862" w:rsidRDefault="008F7C4C" w:rsidP="00092862"/>
    <w:sectPr w:rsidR="008F7C4C" w:rsidRPr="00092862"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092862" w:rsidRPr="00092862">
                    <w:rPr>
                      <w:rStyle w:val="afffff9"/>
                      <w:noProof/>
                    </w:rPr>
                    <w:t>32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62" w:rsidRDefault="00092862">
    <w:pPr>
      <w:pStyle w:val="affffffff6"/>
      <w:framePr w:wrap="auto" w:vAnchor="text" w:hAnchor="margin" w:xAlign="center" w:y="1"/>
      <w:rPr>
        <w:rStyle w:val="afffffffffffffffffffffffffff3"/>
        <w:color w:val="FFFFFF"/>
      </w:rPr>
    </w:pPr>
    <w:r>
      <w:rPr>
        <w:rStyle w:val="afffffffffffffffffffffffffff3"/>
        <w:color w:val="FFFFFF"/>
      </w:rPr>
      <w:fldChar w:fldCharType="begin"/>
    </w:r>
    <w:r>
      <w:rPr>
        <w:rStyle w:val="afffffffffffffffffffffffffff3"/>
        <w:color w:val="FFFFFF"/>
      </w:rPr>
      <w:instrText xml:space="preserve">PAGE  </w:instrText>
    </w:r>
    <w:r>
      <w:rPr>
        <w:rStyle w:val="afffffffffffffffffffffffffff3"/>
        <w:color w:val="FFFFFF"/>
      </w:rPr>
      <w:fldChar w:fldCharType="separate"/>
    </w:r>
    <w:r>
      <w:rPr>
        <w:rStyle w:val="afffffffffffffffffffffffffff3"/>
        <w:noProof/>
        <w:color w:val="FFFFFF"/>
      </w:rPr>
      <w:t>21</w:t>
    </w:r>
    <w:r>
      <w:rPr>
        <w:rStyle w:val="afffffffffffffffffffffffffff3"/>
        <w:color w:val="FFFFFF"/>
      </w:rPr>
      <w:fldChar w:fldCharType="end"/>
    </w:r>
  </w:p>
  <w:p w:rsidR="00092862" w:rsidRDefault="00092862">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404366"/>
    <w:multiLevelType w:val="multilevel"/>
    <w:tmpl w:val="B4ACDF4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26040"/>
    <w:multiLevelType w:val="multilevel"/>
    <w:tmpl w:val="9C74A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3FC0EF3"/>
    <w:multiLevelType w:val="singleLevel"/>
    <w:tmpl w:val="68363CCE"/>
    <w:lvl w:ilvl="0">
      <w:numFmt w:val="bullet"/>
      <w:lvlText w:val="-"/>
      <w:lvlJc w:val="left"/>
      <w:pPr>
        <w:tabs>
          <w:tab w:val="num" w:pos="1097"/>
        </w:tabs>
        <w:ind w:left="851" w:hanging="114"/>
      </w:pPr>
      <w:rPr>
        <w:rFont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DF4004B"/>
    <w:multiLevelType w:val="multilevel"/>
    <w:tmpl w:val="D0B09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0EE81454"/>
    <w:multiLevelType w:val="multilevel"/>
    <w:tmpl w:val="0602D61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B51C92"/>
    <w:multiLevelType w:val="multilevel"/>
    <w:tmpl w:val="6BAAE87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BB5142"/>
    <w:multiLevelType w:val="multilevel"/>
    <w:tmpl w:val="5198BC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4F645E9"/>
    <w:multiLevelType w:val="multilevel"/>
    <w:tmpl w:val="7A7420C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6420E53"/>
    <w:multiLevelType w:val="multilevel"/>
    <w:tmpl w:val="7C1E29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64639BE"/>
    <w:multiLevelType w:val="multilevel"/>
    <w:tmpl w:val="D9E0E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69B7B0F"/>
    <w:multiLevelType w:val="multilevel"/>
    <w:tmpl w:val="89A4D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71C48BC"/>
    <w:multiLevelType w:val="multilevel"/>
    <w:tmpl w:val="CACEEBDE"/>
    <w:lvl w:ilvl="0">
      <w:start w:val="1"/>
      <w:numFmt w:val="decimal"/>
      <w:lvlText w:val="%1."/>
      <w:lvlJc w:val="left"/>
      <w:pPr>
        <w:tabs>
          <w:tab w:val="num" w:pos="680"/>
        </w:tabs>
        <w:ind w:firstLine="34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261F32"/>
    <w:multiLevelType w:val="multilevel"/>
    <w:tmpl w:val="07C0A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613590B"/>
    <w:multiLevelType w:val="multilevel"/>
    <w:tmpl w:val="998ADC6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CE5F7B"/>
    <w:multiLevelType w:val="multilevel"/>
    <w:tmpl w:val="9C9ED40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633DF4"/>
    <w:multiLevelType w:val="multilevel"/>
    <w:tmpl w:val="065E7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FE817D9"/>
    <w:multiLevelType w:val="hybridMultilevel"/>
    <w:tmpl w:val="82846130"/>
    <w:lvl w:ilvl="0" w:tplc="E3327AB8">
      <w:start w:val="1"/>
      <w:numFmt w:val="decimal"/>
      <w:lvlText w:val="%1)"/>
      <w:lvlJc w:val="left"/>
      <w:pPr>
        <w:tabs>
          <w:tab w:val="num" w:pos="1272"/>
        </w:tabs>
        <w:ind w:left="1272" w:hanging="360"/>
      </w:pPr>
      <w:rPr>
        <w:rFonts w:hint="default"/>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10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2">
    <w:nsid w:val="33295D48"/>
    <w:multiLevelType w:val="multilevel"/>
    <w:tmpl w:val="A4221CA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296402"/>
    <w:multiLevelType w:val="multilevel"/>
    <w:tmpl w:val="F024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1E6AF3"/>
    <w:multiLevelType w:val="multilevel"/>
    <w:tmpl w:val="5EEC1A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53039AF"/>
    <w:multiLevelType w:val="multilevel"/>
    <w:tmpl w:val="816CA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A185F49"/>
    <w:multiLevelType w:val="multilevel"/>
    <w:tmpl w:val="8DB0427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C012456"/>
    <w:multiLevelType w:val="hybridMultilevel"/>
    <w:tmpl w:val="CACEEBDE"/>
    <w:lvl w:ilvl="0" w:tplc="FFFFFFFF">
      <w:start w:val="1"/>
      <w:numFmt w:val="decimal"/>
      <w:lvlText w:val="%1."/>
      <w:lvlJc w:val="left"/>
      <w:pPr>
        <w:tabs>
          <w:tab w:val="num" w:pos="680"/>
        </w:tabs>
        <w:ind w:firstLine="34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6F86A38"/>
    <w:multiLevelType w:val="multilevel"/>
    <w:tmpl w:val="8868978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8F2FBD"/>
    <w:multiLevelType w:val="multilevel"/>
    <w:tmpl w:val="46D81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2">
    <w:nsid w:val="4C2F602C"/>
    <w:multiLevelType w:val="multilevel"/>
    <w:tmpl w:val="6E42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ECE7480"/>
    <w:multiLevelType w:val="multilevel"/>
    <w:tmpl w:val="2E8ABF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3E12DE1"/>
    <w:multiLevelType w:val="multilevel"/>
    <w:tmpl w:val="CACEEBDE"/>
    <w:lvl w:ilvl="0">
      <w:start w:val="1"/>
      <w:numFmt w:val="decimal"/>
      <w:lvlText w:val="%1."/>
      <w:lvlJc w:val="left"/>
      <w:pPr>
        <w:tabs>
          <w:tab w:val="num" w:pos="680"/>
        </w:tabs>
        <w:ind w:firstLine="34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5A0B29B5"/>
    <w:multiLevelType w:val="singleLevel"/>
    <w:tmpl w:val="31D40A54"/>
    <w:lvl w:ilvl="0">
      <w:start w:val="1"/>
      <w:numFmt w:val="decimal"/>
      <w:lvlText w:val="%1."/>
      <w:lvlJc w:val="left"/>
      <w:pPr>
        <w:tabs>
          <w:tab w:val="num" w:pos="927"/>
        </w:tabs>
        <w:ind w:left="0" w:firstLine="567"/>
      </w:pPr>
    </w:lvl>
  </w:abstractNum>
  <w:abstractNum w:abstractNumId="116">
    <w:nsid w:val="5BFE7023"/>
    <w:multiLevelType w:val="multilevel"/>
    <w:tmpl w:val="6F625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2F7DB9"/>
    <w:multiLevelType w:val="multilevel"/>
    <w:tmpl w:val="F1886F2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F714C9B"/>
    <w:multiLevelType w:val="multilevel"/>
    <w:tmpl w:val="2626E3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03F2751"/>
    <w:multiLevelType w:val="hybridMultilevel"/>
    <w:tmpl w:val="06E8725C"/>
    <w:lvl w:ilvl="0" w:tplc="78665E50">
      <w:start w:val="1"/>
      <w:numFmt w:val="decimal"/>
      <w:lvlText w:val="%1."/>
      <w:lvlJc w:val="left"/>
      <w:pPr>
        <w:tabs>
          <w:tab w:val="num" w:pos="907"/>
        </w:tabs>
        <w:ind w:left="907" w:hanging="340"/>
      </w:pPr>
      <w:rPr>
        <w:rFonts w:hint="default"/>
        <w:b/>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1C45A20"/>
    <w:multiLevelType w:val="multilevel"/>
    <w:tmpl w:val="94A29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3340248"/>
    <w:multiLevelType w:val="multilevel"/>
    <w:tmpl w:val="54CC818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AE21C8D"/>
    <w:multiLevelType w:val="hybridMultilevel"/>
    <w:tmpl w:val="2258042E"/>
    <w:lvl w:ilvl="0" w:tplc="FFFFFFFF">
      <w:start w:val="1"/>
      <w:numFmt w:val="decimal"/>
      <w:lvlText w:val="%1."/>
      <w:lvlJc w:val="left"/>
      <w:pPr>
        <w:tabs>
          <w:tab w:val="num" w:pos="927"/>
        </w:tabs>
        <w:ind w:left="0" w:firstLine="56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6E213853"/>
    <w:multiLevelType w:val="multilevel"/>
    <w:tmpl w:val="F3A8FA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6AC7376"/>
    <w:multiLevelType w:val="multilevel"/>
    <w:tmpl w:val="7AA0F2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8676308"/>
    <w:multiLevelType w:val="hybridMultilevel"/>
    <w:tmpl w:val="EE1C467E"/>
    <w:lvl w:ilvl="0" w:tplc="FFFFFFFF">
      <w:start w:val="1"/>
      <w:numFmt w:val="decimal"/>
      <w:lvlText w:val="%1."/>
      <w:lvlJc w:val="left"/>
      <w:pPr>
        <w:tabs>
          <w:tab w:val="num" w:pos="927"/>
        </w:tabs>
        <w:ind w:left="0" w:firstLine="56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511A18"/>
    <w:multiLevelType w:val="multilevel"/>
    <w:tmpl w:val="66D8F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112"/>
  </w:num>
  <w:num w:numId="8">
    <w:abstractNumId w:val="120"/>
  </w:num>
  <w:num w:numId="9">
    <w:abstractNumId w:val="99"/>
  </w:num>
  <w:num w:numId="10">
    <w:abstractNumId w:val="81"/>
  </w:num>
  <w:num w:numId="11">
    <w:abstractNumId w:val="123"/>
  </w:num>
  <w:num w:numId="12">
    <w:abstractNumId w:val="92"/>
  </w:num>
  <w:num w:numId="13">
    <w:abstractNumId w:val="67"/>
  </w:num>
  <w:num w:numId="14">
    <w:abstractNumId w:val="98"/>
  </w:num>
  <w:num w:numId="15">
    <w:abstractNumId w:val="102"/>
  </w:num>
  <w:num w:numId="16">
    <w:abstractNumId w:val="109"/>
  </w:num>
  <w:num w:numId="17">
    <w:abstractNumId w:val="121"/>
  </w:num>
  <w:num w:numId="18">
    <w:abstractNumId w:val="117"/>
  </w:num>
  <w:num w:numId="19">
    <w:abstractNumId w:val="106"/>
  </w:num>
  <w:num w:numId="20">
    <w:abstractNumId w:val="100"/>
  </w:num>
  <w:num w:numId="21">
    <w:abstractNumId w:val="119"/>
  </w:num>
  <w:num w:numId="22">
    <w:abstractNumId w:val="127"/>
  </w:num>
  <w:num w:numId="23">
    <w:abstractNumId w:val="110"/>
  </w:num>
  <w:num w:numId="24">
    <w:abstractNumId w:val="104"/>
  </w:num>
  <w:num w:numId="25">
    <w:abstractNumId w:val="97"/>
  </w:num>
  <w:num w:numId="26">
    <w:abstractNumId w:val="85"/>
  </w:num>
  <w:num w:numId="27">
    <w:abstractNumId w:val="124"/>
  </w:num>
  <w:num w:numId="28">
    <w:abstractNumId w:val="89"/>
  </w:num>
  <w:num w:numId="29">
    <w:abstractNumId w:val="87"/>
  </w:num>
  <w:num w:numId="30">
    <w:abstractNumId w:val="118"/>
  </w:num>
  <w:num w:numId="31">
    <w:abstractNumId w:val="113"/>
  </w:num>
  <w:num w:numId="32">
    <w:abstractNumId w:val="90"/>
  </w:num>
  <w:num w:numId="33">
    <w:abstractNumId w:val="83"/>
  </w:num>
  <w:num w:numId="34">
    <w:abstractNumId w:val="116"/>
  </w:num>
  <w:num w:numId="35">
    <w:abstractNumId w:val="103"/>
  </w:num>
  <w:num w:numId="36">
    <w:abstractNumId w:val="91"/>
  </w:num>
  <w:num w:numId="37">
    <w:abstractNumId w:val="105"/>
  </w:num>
  <w:num w:numId="38">
    <w:abstractNumId w:val="96"/>
  </w:num>
  <w:num w:numId="39">
    <w:abstractNumId w:val="76"/>
  </w:num>
  <w:num w:numId="40">
    <w:abstractNumId w:val="107"/>
  </w:num>
  <w:num w:numId="41">
    <w:abstractNumId w:val="114"/>
  </w:num>
  <w:num w:numId="42">
    <w:abstractNumId w:val="93"/>
  </w:num>
  <w:num w:numId="43">
    <w:abstractNumId w:val="115"/>
  </w:num>
  <w:num w:numId="44">
    <w:abstractNumId w:val="125"/>
  </w:num>
  <w:num w:numId="45">
    <w:abstractNumId w:val="1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6"/>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0B13B-6ACD-49BE-A290-77FA9D45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34</Pages>
  <Words>14159</Words>
  <Characters>80711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2020-09-30T12:00:00Z</dcterms:created>
  <dcterms:modified xsi:type="dcterms:W3CDTF">2020-10-02T17:12:00Z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