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Cs/>
          <w:kern w:val="0"/>
          <w:lang w:val="uk-UA" w:eastAsia="uk-UA"/>
        </w:rPr>
      </w:pPr>
      <w:r w:rsidRPr="00DD1F66">
        <w:rPr>
          <w:rFonts w:ascii="Times New Roman" w:eastAsia="Times New Roman" w:hAnsi="Times New Roman" w:cs="Times New Roman"/>
          <w:bCs/>
          <w:kern w:val="0"/>
          <w:lang w:val="uk-UA" w:eastAsia="uk-UA"/>
        </w:rPr>
        <w:t>МІНІСТЕРСТВО ОСВІТИ І НАУКИ УКРАЇНИ</w:t>
      </w: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Cs/>
          <w:kern w:val="0"/>
          <w:lang w:val="uk-UA" w:eastAsia="uk-UA"/>
        </w:rPr>
      </w:pPr>
      <w:r w:rsidRPr="00DD1F66">
        <w:rPr>
          <w:rFonts w:ascii="Times New Roman" w:eastAsia="Times New Roman" w:hAnsi="Times New Roman" w:cs="Times New Roman"/>
          <w:bCs/>
          <w:kern w:val="0"/>
          <w:lang w:val="uk-UA" w:eastAsia="uk-UA"/>
        </w:rPr>
        <w:t>ДЕРЖАВНИЙ ЗАКЛАД</w:t>
      </w: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Cs/>
          <w:kern w:val="0"/>
          <w:lang w:val="uk-UA" w:eastAsia="uk-UA"/>
        </w:rPr>
      </w:pPr>
      <w:r w:rsidRPr="00DD1F66">
        <w:rPr>
          <w:rFonts w:ascii="Times New Roman" w:eastAsia="Times New Roman" w:hAnsi="Times New Roman" w:cs="Times New Roman"/>
          <w:bCs/>
          <w:kern w:val="0"/>
          <w:lang w:val="uk-UA" w:eastAsia="uk-UA"/>
        </w:rPr>
        <w:t xml:space="preserve">„ЛУГАНСЬКИЙ НАЦІОНАЛЬНИЙ УНІВЕРСИТЕТ </w:t>
      </w: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Cs/>
          <w:kern w:val="0"/>
          <w:lang w:val="uk-UA" w:eastAsia="uk-UA"/>
        </w:rPr>
      </w:pPr>
      <w:r w:rsidRPr="00DD1F66">
        <w:rPr>
          <w:rFonts w:ascii="Times New Roman" w:eastAsia="Times New Roman" w:hAnsi="Times New Roman" w:cs="Times New Roman"/>
          <w:bCs/>
          <w:kern w:val="0"/>
          <w:lang w:val="uk-UA" w:eastAsia="uk-UA"/>
        </w:rPr>
        <w:t>імені ТАРАСА ШЕВЧЕНКА”</w:t>
      </w: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
          <w:bCs/>
          <w:kern w:val="0"/>
          <w:lang w:val="uk-UA" w:eastAsia="uk-UA"/>
        </w:rPr>
      </w:pP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
          <w:bCs/>
          <w:kern w:val="0"/>
          <w:lang w:val="uk-UA" w:eastAsia="uk-UA"/>
        </w:rPr>
      </w:pP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
          <w:bCs/>
          <w:kern w:val="0"/>
          <w:lang w:val="uk-UA" w:eastAsia="uk-UA"/>
        </w:rPr>
      </w:pP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
          <w:bCs/>
          <w:kern w:val="0"/>
          <w:lang w:val="uk-UA" w:eastAsia="uk-UA"/>
        </w:rPr>
      </w:pP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
          <w:bCs/>
          <w:kern w:val="0"/>
          <w:lang w:val="uk-UA" w:eastAsia="uk-UA"/>
        </w:rPr>
      </w:pPr>
      <w:r w:rsidRPr="00DD1F66">
        <w:rPr>
          <w:rFonts w:ascii="Times New Roman" w:eastAsia="Times New Roman" w:hAnsi="Times New Roman" w:cs="Times New Roman"/>
          <w:b/>
          <w:kern w:val="0"/>
          <w:lang w:val="uk-UA" w:eastAsia="uk-UA"/>
        </w:rPr>
        <w:t>Карпенко Марина Ігорівна</w:t>
      </w: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
          <w:bCs/>
          <w:kern w:val="0"/>
          <w:lang w:val="uk-UA" w:eastAsia="uk-UA"/>
        </w:rPr>
      </w:pP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
          <w:bCs/>
          <w:kern w:val="0"/>
          <w:lang w:val="uk-UA" w:eastAsia="uk-UA"/>
        </w:rPr>
      </w:pP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
          <w:bCs/>
          <w:kern w:val="0"/>
          <w:lang w:val="uk-UA" w:eastAsia="uk-UA"/>
        </w:rPr>
      </w:pPr>
    </w:p>
    <w:p w:rsidR="00DD1F66" w:rsidRPr="00DD1F66" w:rsidRDefault="00DD1F66" w:rsidP="00DD1F66">
      <w:pPr>
        <w:widowControl/>
        <w:tabs>
          <w:tab w:val="clear" w:pos="709"/>
        </w:tabs>
        <w:suppressAutoHyphens w:val="0"/>
        <w:spacing w:after="0" w:line="240" w:lineRule="auto"/>
        <w:ind w:firstLine="2520"/>
        <w:jc w:val="center"/>
        <w:rPr>
          <w:rFonts w:ascii="Times New Roman" w:eastAsia="Times New Roman" w:hAnsi="Times New Roman" w:cs="Times New Roman"/>
          <w:kern w:val="0"/>
          <w:sz w:val="24"/>
          <w:szCs w:val="24"/>
          <w:lang w:val="uk-UA" w:eastAsia="uk-UA"/>
        </w:rPr>
      </w:pPr>
      <w:r w:rsidRPr="00DD1F66">
        <w:rPr>
          <w:rFonts w:ascii="Times New Roman" w:eastAsia="Times New Roman" w:hAnsi="Times New Roman" w:cs="Times New Roman"/>
          <w:kern w:val="0"/>
          <w:sz w:val="24"/>
          <w:szCs w:val="24"/>
          <w:lang w:val="uk-UA" w:eastAsia="uk-UA"/>
        </w:rPr>
        <w:t>УДК 373.091.4 Сухомлинський: 613.955</w:t>
      </w:r>
    </w:p>
    <w:p w:rsidR="00DD1F66" w:rsidRPr="00DD1F66" w:rsidRDefault="00DD1F66" w:rsidP="00DD1F66">
      <w:pPr>
        <w:widowControl/>
        <w:tabs>
          <w:tab w:val="clear" w:pos="709"/>
        </w:tabs>
        <w:suppressAutoHyphens w:val="0"/>
        <w:spacing w:after="0" w:line="240" w:lineRule="auto"/>
        <w:ind w:firstLine="0"/>
        <w:jc w:val="right"/>
        <w:rPr>
          <w:rFonts w:ascii="Times New Roman" w:eastAsia="Times New Roman" w:hAnsi="Times New Roman" w:cs="Times New Roman"/>
          <w:b/>
          <w:bCs/>
          <w:kern w:val="0"/>
          <w:lang w:val="uk-UA" w:eastAsia="uk-UA"/>
        </w:rPr>
      </w:pP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
          <w:bCs/>
          <w:kern w:val="0"/>
          <w:lang w:val="uk-UA" w:eastAsia="uk-UA"/>
        </w:rPr>
      </w:pP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
          <w:bCs/>
          <w:kern w:val="0"/>
          <w:lang w:val="uk-UA" w:eastAsia="uk-UA"/>
        </w:rPr>
      </w:pPr>
    </w:p>
    <w:p w:rsidR="00DD1F66" w:rsidRPr="00DD1F66" w:rsidRDefault="00DD1F66" w:rsidP="00DD1F6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1"/>
          <w:szCs w:val="21"/>
          <w:lang w:eastAsia="uk-UA"/>
        </w:rPr>
      </w:pPr>
      <w:r w:rsidRPr="00DD1F66">
        <w:rPr>
          <w:rFonts w:ascii="Times New Roman" w:eastAsia="Times New Roman" w:hAnsi="Times New Roman" w:cs="Times New Roman"/>
          <w:b/>
          <w:kern w:val="0"/>
          <w:sz w:val="21"/>
          <w:szCs w:val="21"/>
          <w:lang w:val="uk-UA" w:eastAsia="uk-UA"/>
        </w:rPr>
        <w:t>ПРОБЛЕМА ФОРМУВАННЯ КУЛЬТУРИ ЗДОРОВ’Я</w:t>
      </w:r>
      <w:r w:rsidRPr="00DD1F66">
        <w:rPr>
          <w:rFonts w:ascii="Times New Roman" w:eastAsia="Times New Roman" w:hAnsi="Times New Roman" w:cs="Times New Roman"/>
          <w:b/>
          <w:kern w:val="0"/>
          <w:sz w:val="21"/>
          <w:szCs w:val="21"/>
          <w:lang w:eastAsia="uk-UA"/>
        </w:rPr>
        <w:t xml:space="preserve"> </w:t>
      </w:r>
      <w:r w:rsidRPr="00DD1F66">
        <w:rPr>
          <w:rFonts w:ascii="Times New Roman" w:eastAsia="Times New Roman" w:hAnsi="Times New Roman" w:cs="Times New Roman"/>
          <w:b/>
          <w:kern w:val="0"/>
          <w:sz w:val="21"/>
          <w:szCs w:val="21"/>
          <w:lang w:val="uk-UA" w:eastAsia="uk-UA"/>
        </w:rPr>
        <w:t xml:space="preserve">ШКОЛЯРІВ У ПЕДАГОГІЧНІЙ СПАДЩИНІ В. О. СУХОМЛИНСЬКОГО  </w:t>
      </w: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
          <w:bCs/>
          <w:kern w:val="0"/>
          <w:lang w:val="uk-UA" w:eastAsia="uk-UA"/>
        </w:rPr>
      </w:pP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
          <w:bCs/>
          <w:kern w:val="0"/>
          <w:lang w:val="uk-UA" w:eastAsia="uk-UA"/>
        </w:rPr>
      </w:pP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
          <w:bCs/>
          <w:kern w:val="0"/>
          <w:lang w:val="uk-UA" w:eastAsia="uk-UA"/>
        </w:rPr>
      </w:pPr>
      <w:r w:rsidRPr="00DD1F66">
        <w:rPr>
          <w:rFonts w:ascii="Times New Roman" w:eastAsia="Times New Roman" w:hAnsi="Times New Roman" w:cs="Times New Roman"/>
          <w:kern w:val="0"/>
          <w:lang w:val="uk-UA" w:eastAsia="uk-UA"/>
        </w:rPr>
        <w:t>13.00.01 – загальна педагогіка та історія педагогіки</w:t>
      </w: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
          <w:bCs/>
          <w:kern w:val="0"/>
          <w:lang w:val="uk-UA" w:eastAsia="uk-UA"/>
        </w:rPr>
      </w:pP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
          <w:bCs/>
          <w:kern w:val="0"/>
          <w:lang w:val="uk-UA" w:eastAsia="uk-UA"/>
        </w:rPr>
      </w:pP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
          <w:bCs/>
          <w:kern w:val="0"/>
          <w:lang w:val="uk-UA" w:eastAsia="uk-UA"/>
        </w:rPr>
      </w:pP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
          <w:bCs/>
          <w:kern w:val="0"/>
          <w:lang w:val="uk-UA" w:eastAsia="uk-UA"/>
        </w:rPr>
      </w:pPr>
      <w:r w:rsidRPr="00DD1F66">
        <w:rPr>
          <w:rFonts w:ascii="Times New Roman" w:eastAsia="Times New Roman" w:hAnsi="Times New Roman" w:cs="Times New Roman"/>
          <w:b/>
          <w:bCs/>
          <w:kern w:val="0"/>
          <w:lang w:val="uk-UA" w:eastAsia="uk-UA"/>
        </w:rPr>
        <w:t>АВТОРЕФЕРАТ</w:t>
      </w: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
          <w:bCs/>
          <w:kern w:val="0"/>
          <w:lang w:val="uk-UA" w:eastAsia="uk-UA"/>
        </w:rPr>
      </w:pP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
          <w:bCs/>
          <w:kern w:val="0"/>
          <w:lang w:val="uk-UA" w:eastAsia="uk-UA"/>
        </w:rPr>
      </w:pPr>
      <w:r w:rsidRPr="00DD1F66">
        <w:rPr>
          <w:rFonts w:ascii="Times New Roman" w:eastAsia="Times New Roman" w:hAnsi="Times New Roman" w:cs="Times New Roman"/>
          <w:kern w:val="0"/>
          <w:lang w:val="uk-UA" w:eastAsia="uk-UA"/>
        </w:rPr>
        <w:t>дисертації на здобуття наукового ступеня</w:t>
      </w: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
          <w:bCs/>
          <w:kern w:val="0"/>
          <w:lang w:val="uk-UA" w:eastAsia="uk-UA"/>
        </w:rPr>
      </w:pPr>
      <w:r w:rsidRPr="00DD1F66">
        <w:rPr>
          <w:rFonts w:ascii="Times New Roman" w:eastAsia="Times New Roman" w:hAnsi="Times New Roman" w:cs="Times New Roman"/>
          <w:kern w:val="0"/>
          <w:lang w:val="uk-UA" w:eastAsia="uk-UA"/>
        </w:rPr>
        <w:t>кандидата педагогічних наук</w:t>
      </w: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
          <w:bCs/>
          <w:kern w:val="0"/>
          <w:lang w:val="uk-UA" w:eastAsia="uk-UA"/>
        </w:rPr>
      </w:pP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b/>
          <w:bCs/>
          <w:kern w:val="0"/>
          <w:lang w:val="uk-UA" w:eastAsia="uk-UA"/>
        </w:rPr>
      </w:pP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kern w:val="0"/>
          <w:lang w:val="uk-UA" w:eastAsia="uk-UA"/>
        </w:rPr>
      </w:pP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kern w:val="0"/>
          <w:lang w:val="uk-UA" w:eastAsia="uk-UA"/>
        </w:rPr>
      </w:pP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kern w:val="0"/>
          <w:lang w:val="uk-UA" w:eastAsia="uk-UA"/>
        </w:rPr>
      </w:pPr>
    </w:p>
    <w:p w:rsidR="00DD1F66" w:rsidRPr="00DD1F66" w:rsidRDefault="00DD1F66" w:rsidP="00DD1F66">
      <w:pPr>
        <w:widowControl/>
        <w:tabs>
          <w:tab w:val="clear" w:pos="709"/>
        </w:tabs>
        <w:suppressAutoHyphens w:val="0"/>
        <w:spacing w:after="0" w:line="240" w:lineRule="auto"/>
        <w:ind w:firstLine="0"/>
        <w:jc w:val="center"/>
        <w:rPr>
          <w:rFonts w:ascii="Times New Roman" w:eastAsia="Times New Roman" w:hAnsi="Times New Roman" w:cs="Times New Roman"/>
          <w:kern w:val="0"/>
          <w:lang w:val="uk-UA" w:eastAsia="uk-UA"/>
        </w:rPr>
      </w:pPr>
      <w:r w:rsidRPr="00DD1F66">
        <w:rPr>
          <w:rFonts w:ascii="Times New Roman" w:eastAsia="Times New Roman" w:hAnsi="Times New Roman" w:cs="Times New Roman"/>
          <w:kern w:val="0"/>
          <w:lang w:val="uk-UA" w:eastAsia="uk-UA"/>
        </w:rPr>
        <w:t>Луганськ – 2013</w:t>
      </w:r>
    </w:p>
    <w:p w:rsidR="00DD1F66" w:rsidRPr="00DD1F66" w:rsidRDefault="00DD1F66" w:rsidP="00DD1F66">
      <w:pPr>
        <w:widowControl/>
        <w:tabs>
          <w:tab w:val="clear" w:pos="709"/>
        </w:tabs>
        <w:suppressAutoHyphens w:val="0"/>
        <w:spacing w:after="0" w:line="360" w:lineRule="auto"/>
        <w:ind w:firstLine="540"/>
        <w:jc w:val="left"/>
        <w:rPr>
          <w:rFonts w:ascii="Times New Roman" w:eastAsia="Times New Roman" w:hAnsi="Times New Roman" w:cs="Times New Roman"/>
          <w:kern w:val="0"/>
          <w:lang w:val="uk-UA" w:eastAsia="uk-UA"/>
        </w:rPr>
      </w:pPr>
      <w:r w:rsidRPr="00DD1F66">
        <w:rPr>
          <w:rFonts w:ascii="Times New Roman" w:eastAsia="Times New Roman" w:hAnsi="Times New Roman" w:cs="Times New Roman"/>
          <w:kern w:val="0"/>
          <w:lang w:val="uk-UA" w:eastAsia="uk-UA"/>
        </w:rPr>
        <w:br w:type="page"/>
        <w:t>Дисертацією є рукопис.</w:t>
      </w:r>
    </w:p>
    <w:p w:rsidR="00DD1F66" w:rsidRPr="00DD1F66" w:rsidRDefault="00DD1F66" w:rsidP="00DD1F66">
      <w:pPr>
        <w:widowControl/>
        <w:tabs>
          <w:tab w:val="clear" w:pos="709"/>
        </w:tabs>
        <w:suppressAutoHyphens w:val="0"/>
        <w:spacing w:after="0" w:line="240" w:lineRule="auto"/>
        <w:ind w:firstLine="540"/>
        <w:rPr>
          <w:rFonts w:ascii="Times New Roman" w:eastAsia="Times New Roman" w:hAnsi="Times New Roman" w:cs="Times New Roman"/>
          <w:kern w:val="0"/>
          <w:lang w:val="uk-UA" w:eastAsia="uk-UA"/>
        </w:rPr>
      </w:pPr>
      <w:r w:rsidRPr="00DD1F66">
        <w:rPr>
          <w:rFonts w:ascii="Times New Roman" w:eastAsia="Times New Roman" w:hAnsi="Times New Roman" w:cs="Times New Roman"/>
          <w:kern w:val="0"/>
          <w:lang w:val="uk-UA" w:eastAsia="uk-UA"/>
        </w:rPr>
        <w:t>Роботу виконано в Державному закладі „Луганський національний університет імені Тараса Шевченка”, Міністерство освіти і науки України.</w:t>
      </w:r>
    </w:p>
    <w:p w:rsidR="00DD1F66" w:rsidRPr="00DD1F66" w:rsidRDefault="00DD1F66" w:rsidP="00DD1F66">
      <w:pPr>
        <w:widowControl/>
        <w:tabs>
          <w:tab w:val="clear" w:pos="709"/>
        </w:tabs>
        <w:suppressAutoHyphens w:val="0"/>
        <w:spacing w:after="0" w:line="240" w:lineRule="auto"/>
        <w:ind w:firstLine="540"/>
        <w:rPr>
          <w:rFonts w:ascii="Times New Roman" w:eastAsia="Times New Roman" w:hAnsi="Times New Roman" w:cs="Times New Roman"/>
          <w:kern w:val="0"/>
          <w:lang w:val="uk-UA" w:eastAsia="uk-UA"/>
        </w:rPr>
      </w:pPr>
    </w:p>
    <w:tbl>
      <w:tblPr>
        <w:tblW w:w="6840" w:type="dxa"/>
        <w:tblInd w:w="108" w:type="dxa"/>
        <w:tblLook w:val="01E0"/>
      </w:tblPr>
      <w:tblGrid>
        <w:gridCol w:w="2700"/>
        <w:gridCol w:w="4140"/>
      </w:tblGrid>
      <w:tr w:rsidR="00DD1F66" w:rsidRPr="00DD1F66" w:rsidTr="00540C74">
        <w:tc>
          <w:tcPr>
            <w:tcW w:w="2700" w:type="dxa"/>
          </w:tcPr>
          <w:p w:rsidR="00DD1F66" w:rsidRPr="00DD1F66" w:rsidRDefault="00DD1F66" w:rsidP="00DD1F66">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uk-UA"/>
              </w:rPr>
            </w:pPr>
            <w:r w:rsidRPr="00DD1F66">
              <w:rPr>
                <w:rFonts w:ascii="Times New Roman" w:eastAsia="Times New Roman" w:hAnsi="Times New Roman" w:cs="Times New Roman"/>
                <w:b/>
                <w:bCs/>
                <w:kern w:val="0"/>
                <w:lang w:val="uk-UA" w:eastAsia="uk-UA"/>
              </w:rPr>
              <w:t>Науковий</w:t>
            </w:r>
            <w:r w:rsidRPr="00DD1F66">
              <w:rPr>
                <w:rFonts w:ascii="Times New Roman" w:eastAsia="Times New Roman" w:hAnsi="Times New Roman" w:cs="Times New Roman"/>
                <w:b/>
                <w:bCs/>
                <w:kern w:val="0"/>
                <w:lang w:val="en-US" w:eastAsia="uk-UA"/>
              </w:rPr>
              <w:t xml:space="preserve"> </w:t>
            </w:r>
            <w:r w:rsidRPr="00DD1F66">
              <w:rPr>
                <w:rFonts w:ascii="Times New Roman" w:eastAsia="Times New Roman" w:hAnsi="Times New Roman" w:cs="Times New Roman"/>
                <w:b/>
                <w:bCs/>
                <w:kern w:val="0"/>
                <w:lang w:val="uk-UA" w:eastAsia="uk-UA"/>
              </w:rPr>
              <w:t>керівник:</w:t>
            </w:r>
          </w:p>
        </w:tc>
        <w:tc>
          <w:tcPr>
            <w:tcW w:w="4140" w:type="dxa"/>
          </w:tcPr>
          <w:p w:rsidR="00DD1F66" w:rsidRPr="00DD1F66" w:rsidRDefault="00DD1F66" w:rsidP="00DD1F66">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uk-UA"/>
              </w:rPr>
            </w:pPr>
            <w:r w:rsidRPr="00DD1F66">
              <w:rPr>
                <w:rFonts w:ascii="Times New Roman" w:eastAsia="Times New Roman" w:hAnsi="Times New Roman" w:cs="Times New Roman"/>
                <w:kern w:val="0"/>
                <w:lang w:val="uk-UA" w:eastAsia="uk-UA"/>
              </w:rPr>
              <w:t>доктор педагогічних наук, професор</w:t>
            </w:r>
          </w:p>
          <w:p w:rsidR="00DD1F66" w:rsidRPr="00DD1F66" w:rsidRDefault="00DD1F66" w:rsidP="00DD1F66">
            <w:pPr>
              <w:widowControl/>
              <w:tabs>
                <w:tab w:val="clear" w:pos="709"/>
              </w:tabs>
              <w:suppressAutoHyphens w:val="0"/>
              <w:spacing w:after="0" w:line="240" w:lineRule="auto"/>
              <w:ind w:firstLine="0"/>
              <w:jc w:val="left"/>
              <w:rPr>
                <w:rFonts w:ascii="Times New Roman" w:eastAsia="Times New Roman" w:hAnsi="Times New Roman" w:cs="Times New Roman"/>
                <w:b/>
                <w:bCs/>
                <w:kern w:val="0"/>
                <w:lang w:val="uk-UA" w:eastAsia="uk-UA"/>
              </w:rPr>
            </w:pPr>
            <w:r w:rsidRPr="00DD1F66">
              <w:rPr>
                <w:rFonts w:ascii="Times New Roman" w:eastAsia="Times New Roman" w:hAnsi="Times New Roman" w:cs="Times New Roman"/>
                <w:b/>
                <w:bCs/>
                <w:kern w:val="0"/>
                <w:lang w:val="uk-UA" w:eastAsia="uk-UA"/>
              </w:rPr>
              <w:t xml:space="preserve">Горащук Валерій Павлович, </w:t>
            </w:r>
          </w:p>
          <w:p w:rsidR="00DD1F66" w:rsidRPr="00DD1F66" w:rsidRDefault="00DD1F66" w:rsidP="00DD1F66">
            <w:pPr>
              <w:widowControl/>
              <w:tabs>
                <w:tab w:val="clear" w:pos="709"/>
              </w:tabs>
              <w:suppressAutoHyphens w:val="0"/>
              <w:spacing w:after="120" w:line="240" w:lineRule="auto"/>
              <w:ind w:firstLine="0"/>
              <w:jc w:val="left"/>
              <w:rPr>
                <w:rFonts w:ascii="Times New Roman" w:eastAsia="Times New Roman" w:hAnsi="Times New Roman" w:cs="Times New Roman"/>
                <w:kern w:val="0"/>
                <w:lang w:val="uk-UA" w:eastAsia="uk-UA"/>
              </w:rPr>
            </w:pPr>
            <w:r w:rsidRPr="00DD1F66">
              <w:rPr>
                <w:rFonts w:ascii="Times New Roman" w:eastAsia="Times New Roman" w:hAnsi="Times New Roman" w:cs="Times New Roman"/>
                <w:kern w:val="0"/>
                <w:lang w:val="uk-UA" w:eastAsia="uk-UA"/>
              </w:rPr>
              <w:t>ДЗ „Луганський національний університет імені Тараса Шевченка”, професор кафедри фізичної реабілітації та валеології.</w:t>
            </w:r>
          </w:p>
        </w:tc>
      </w:tr>
      <w:tr w:rsidR="00DD1F66" w:rsidRPr="00DD1F66" w:rsidTr="00540C74">
        <w:tc>
          <w:tcPr>
            <w:tcW w:w="2700" w:type="dxa"/>
          </w:tcPr>
          <w:p w:rsidR="00DD1F66" w:rsidRPr="00DD1F66" w:rsidRDefault="00DD1F66" w:rsidP="00DD1F66">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uk-UA"/>
              </w:rPr>
            </w:pPr>
            <w:r w:rsidRPr="00DD1F66">
              <w:rPr>
                <w:rFonts w:ascii="Times New Roman" w:eastAsia="Times New Roman" w:hAnsi="Times New Roman" w:cs="Times New Roman"/>
                <w:b/>
                <w:bCs/>
                <w:kern w:val="0"/>
                <w:lang w:val="uk-UA" w:eastAsia="uk-UA"/>
              </w:rPr>
              <w:t>Офіційні</w:t>
            </w:r>
            <w:r w:rsidRPr="00DD1F66">
              <w:rPr>
                <w:rFonts w:ascii="Times New Roman" w:eastAsia="Times New Roman" w:hAnsi="Times New Roman" w:cs="Times New Roman"/>
                <w:b/>
                <w:bCs/>
                <w:kern w:val="0"/>
                <w:lang w:val="en-US" w:eastAsia="uk-UA"/>
              </w:rPr>
              <w:t xml:space="preserve"> </w:t>
            </w:r>
            <w:r w:rsidRPr="00DD1F66">
              <w:rPr>
                <w:rFonts w:ascii="Times New Roman" w:eastAsia="Times New Roman" w:hAnsi="Times New Roman" w:cs="Times New Roman"/>
                <w:b/>
                <w:bCs/>
                <w:kern w:val="0"/>
                <w:lang w:val="uk-UA" w:eastAsia="uk-UA"/>
              </w:rPr>
              <w:t>опоненти:</w:t>
            </w:r>
          </w:p>
        </w:tc>
        <w:tc>
          <w:tcPr>
            <w:tcW w:w="4140" w:type="dxa"/>
          </w:tcPr>
          <w:p w:rsidR="00DD1F66" w:rsidRPr="00DD1F66" w:rsidRDefault="00DD1F66" w:rsidP="00DD1F66">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uk-UA"/>
              </w:rPr>
            </w:pPr>
            <w:r w:rsidRPr="00DD1F66">
              <w:rPr>
                <w:rFonts w:ascii="Times New Roman" w:eastAsia="Times New Roman" w:hAnsi="Times New Roman" w:cs="Times New Roman"/>
                <w:kern w:val="0"/>
                <w:lang w:val="uk-UA" w:eastAsia="uk-UA"/>
              </w:rPr>
              <w:t>доктор педагогічних наук, професор</w:t>
            </w:r>
          </w:p>
          <w:p w:rsidR="00DD1F66" w:rsidRPr="00DD1F66" w:rsidRDefault="00DD1F66" w:rsidP="00DD1F66">
            <w:pPr>
              <w:widowControl/>
              <w:tabs>
                <w:tab w:val="clear" w:pos="709"/>
              </w:tabs>
              <w:suppressAutoHyphens w:val="0"/>
              <w:spacing w:after="0" w:line="240" w:lineRule="auto"/>
              <w:ind w:firstLine="0"/>
              <w:jc w:val="left"/>
              <w:rPr>
                <w:rFonts w:ascii="Times New Roman" w:eastAsia="Times New Roman" w:hAnsi="Times New Roman" w:cs="Times New Roman"/>
                <w:b/>
                <w:kern w:val="0"/>
                <w:lang w:val="uk-UA" w:eastAsia="uk-UA"/>
              </w:rPr>
            </w:pPr>
            <w:r w:rsidRPr="00DD1F66">
              <w:rPr>
                <w:rFonts w:ascii="Times New Roman" w:eastAsia="Times New Roman" w:hAnsi="Times New Roman" w:cs="Times New Roman"/>
                <w:b/>
                <w:kern w:val="0"/>
                <w:lang w:val="uk-UA" w:eastAsia="uk-UA"/>
              </w:rPr>
              <w:t>Дічек Наталія Петрівна,</w:t>
            </w:r>
          </w:p>
          <w:p w:rsidR="00DD1F66" w:rsidRPr="00DD1F66" w:rsidRDefault="00DD1F66" w:rsidP="00DD1F66">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uk-UA"/>
              </w:rPr>
            </w:pPr>
            <w:r w:rsidRPr="00DD1F66">
              <w:rPr>
                <w:rFonts w:ascii="Times New Roman" w:eastAsia="Times New Roman" w:hAnsi="Times New Roman" w:cs="Times New Roman"/>
                <w:kern w:val="0"/>
                <w:lang w:val="uk-UA" w:eastAsia="uk-UA"/>
              </w:rPr>
              <w:t xml:space="preserve">Інститут педагогіки НАПН України </w:t>
            </w:r>
            <w:r w:rsidRPr="00DD1F66">
              <w:rPr>
                <w:rFonts w:ascii="Times New Roman" w:eastAsia="Times New Roman" w:hAnsi="Times New Roman" w:cs="Times New Roman"/>
                <w:kern w:val="0"/>
                <w:sz w:val="21"/>
                <w:szCs w:val="21"/>
                <w:lang w:val="uk-UA" w:eastAsia="uk-UA"/>
              </w:rPr>
              <w:t>(м. Київ)</w:t>
            </w:r>
            <w:r w:rsidRPr="00DD1F66">
              <w:rPr>
                <w:rFonts w:ascii="Times New Roman" w:eastAsia="Times New Roman" w:hAnsi="Times New Roman" w:cs="Times New Roman"/>
                <w:kern w:val="0"/>
                <w:lang w:val="uk-UA" w:eastAsia="uk-UA"/>
              </w:rPr>
              <w:t>, завідувач лабораторії історії педагогіки;</w:t>
            </w:r>
          </w:p>
        </w:tc>
      </w:tr>
      <w:tr w:rsidR="00DD1F66" w:rsidRPr="00DD1F66" w:rsidTr="00540C74">
        <w:tc>
          <w:tcPr>
            <w:tcW w:w="2700" w:type="dxa"/>
          </w:tcPr>
          <w:p w:rsidR="00DD1F66" w:rsidRPr="00DD1F66" w:rsidRDefault="00DD1F66" w:rsidP="00DD1F66">
            <w:pPr>
              <w:widowControl/>
              <w:tabs>
                <w:tab w:val="clear" w:pos="709"/>
              </w:tabs>
              <w:suppressAutoHyphens w:val="0"/>
              <w:spacing w:after="0" w:line="240" w:lineRule="auto"/>
              <w:ind w:firstLine="0"/>
              <w:jc w:val="left"/>
              <w:rPr>
                <w:rFonts w:ascii="Times New Roman" w:eastAsia="Times New Roman" w:hAnsi="Times New Roman" w:cs="Times New Roman"/>
                <w:kern w:val="0"/>
                <w:lang w:val="uk-UA" w:eastAsia="uk-UA"/>
              </w:rPr>
            </w:pPr>
          </w:p>
        </w:tc>
        <w:tc>
          <w:tcPr>
            <w:tcW w:w="4140" w:type="dxa"/>
          </w:tcPr>
          <w:p w:rsidR="00DD1F66" w:rsidRPr="00DD1F66" w:rsidRDefault="00DD1F66" w:rsidP="00DD1F66">
            <w:pPr>
              <w:widowControl/>
              <w:tabs>
                <w:tab w:val="clear" w:pos="709"/>
              </w:tabs>
              <w:suppressAutoHyphens w:val="0"/>
              <w:spacing w:after="0" w:line="240" w:lineRule="auto"/>
              <w:ind w:firstLine="0"/>
              <w:rPr>
                <w:rFonts w:ascii="Times New Roman" w:eastAsia="Times New Roman" w:hAnsi="Times New Roman" w:cs="Times New Roman"/>
                <w:kern w:val="0"/>
                <w:lang w:val="uk-UA" w:eastAsia="ru-RU"/>
              </w:rPr>
            </w:pPr>
          </w:p>
          <w:p w:rsidR="00DD1F66" w:rsidRPr="00DD1F66" w:rsidRDefault="00DD1F66" w:rsidP="00DD1F66">
            <w:pPr>
              <w:widowControl/>
              <w:tabs>
                <w:tab w:val="clear" w:pos="709"/>
              </w:tabs>
              <w:suppressAutoHyphens w:val="0"/>
              <w:spacing w:after="0" w:line="240" w:lineRule="auto"/>
              <w:ind w:firstLine="0"/>
              <w:rPr>
                <w:rFonts w:ascii="Times New Roman" w:eastAsia="Times New Roman" w:hAnsi="Times New Roman" w:cs="Times New Roman"/>
                <w:kern w:val="0"/>
                <w:lang w:val="uk-UA" w:eastAsia="ru-RU"/>
              </w:rPr>
            </w:pPr>
            <w:r w:rsidRPr="00DD1F66">
              <w:rPr>
                <w:rFonts w:ascii="Times New Roman" w:eastAsia="Times New Roman" w:hAnsi="Times New Roman" w:cs="Times New Roman"/>
                <w:kern w:val="0"/>
                <w:lang w:val="uk-UA" w:eastAsia="ru-RU"/>
              </w:rPr>
              <w:t>кандидат педагогічних наук, доцент</w:t>
            </w:r>
          </w:p>
          <w:p w:rsidR="00DD1F66" w:rsidRPr="00DD1F66" w:rsidRDefault="00DD1F66" w:rsidP="00DD1F66">
            <w:pPr>
              <w:widowControl/>
              <w:tabs>
                <w:tab w:val="clear" w:pos="709"/>
              </w:tabs>
              <w:suppressAutoHyphens w:val="0"/>
              <w:spacing w:after="0" w:line="240" w:lineRule="auto"/>
              <w:ind w:firstLine="0"/>
              <w:rPr>
                <w:rFonts w:ascii="Times New Roman" w:eastAsia="Times New Roman" w:hAnsi="Times New Roman" w:cs="Times New Roman"/>
                <w:kern w:val="0"/>
                <w:lang w:val="uk-UA" w:eastAsia="ru-RU"/>
              </w:rPr>
            </w:pPr>
            <w:r w:rsidRPr="00DD1F66">
              <w:rPr>
                <w:rFonts w:ascii="Times New Roman" w:eastAsia="Times New Roman" w:hAnsi="Times New Roman" w:cs="Times New Roman"/>
                <w:b/>
                <w:bCs/>
                <w:kern w:val="0"/>
                <w:lang w:val="uk-UA" w:eastAsia="ru-RU"/>
              </w:rPr>
              <w:t>Кривошеєва Галина Леонідівна,</w:t>
            </w:r>
          </w:p>
          <w:p w:rsidR="00DD1F66" w:rsidRPr="00DD1F66" w:rsidRDefault="00DD1F66" w:rsidP="00DD1F66">
            <w:pPr>
              <w:widowControl/>
              <w:tabs>
                <w:tab w:val="clear" w:pos="709"/>
              </w:tabs>
              <w:suppressAutoHyphens w:val="0"/>
              <w:spacing w:after="0" w:line="240" w:lineRule="auto"/>
              <w:ind w:firstLine="0"/>
              <w:jc w:val="left"/>
              <w:rPr>
                <w:rFonts w:ascii="Times New Roman" w:eastAsia="Times New Roman" w:hAnsi="Times New Roman" w:cs="Times New Roman"/>
                <w:kern w:val="0"/>
                <w:lang w:eastAsia="uk-UA"/>
              </w:rPr>
            </w:pPr>
            <w:r w:rsidRPr="00DD1F66">
              <w:rPr>
                <w:rFonts w:ascii="Times New Roman" w:eastAsia="Times New Roman" w:hAnsi="Times New Roman" w:cs="Times New Roman"/>
                <w:kern w:val="0"/>
                <w:sz w:val="21"/>
                <w:szCs w:val="21"/>
                <w:lang w:val="uk-UA" w:eastAsia="uk-UA"/>
              </w:rPr>
              <w:t>Донецький національний університет</w:t>
            </w:r>
            <w:r w:rsidRPr="00DD1F66">
              <w:rPr>
                <w:rFonts w:ascii="Times New Roman" w:eastAsia="Times New Roman" w:hAnsi="Times New Roman" w:cs="Times New Roman"/>
                <w:kern w:val="0"/>
                <w:lang w:val="uk-UA" w:eastAsia="uk-UA"/>
              </w:rPr>
              <w:t xml:space="preserve">, </w:t>
            </w:r>
            <w:r w:rsidRPr="00DD1F66">
              <w:rPr>
                <w:rFonts w:ascii="Times New Roman" w:eastAsia="Times New Roman" w:hAnsi="Times New Roman" w:cs="Times New Roman"/>
                <w:kern w:val="0"/>
                <w:sz w:val="21"/>
                <w:szCs w:val="21"/>
                <w:lang w:val="uk-UA" w:eastAsia="uk-UA"/>
              </w:rPr>
              <w:t>доцент кафедри педагогіки.</w:t>
            </w:r>
          </w:p>
        </w:tc>
      </w:tr>
    </w:tbl>
    <w:p w:rsidR="00DD1F66" w:rsidRPr="00DD1F66" w:rsidRDefault="00DD1F66" w:rsidP="00DD1F66">
      <w:pPr>
        <w:widowControl/>
        <w:tabs>
          <w:tab w:val="clear" w:pos="709"/>
        </w:tabs>
        <w:suppressAutoHyphens w:val="0"/>
        <w:spacing w:after="0" w:line="240" w:lineRule="auto"/>
        <w:ind w:firstLine="540"/>
        <w:jc w:val="left"/>
        <w:rPr>
          <w:rFonts w:ascii="Times New Roman" w:eastAsia="Times New Roman" w:hAnsi="Times New Roman" w:cs="Times New Roman"/>
          <w:kern w:val="0"/>
          <w:lang w:val="uk-UA" w:eastAsia="uk-UA"/>
        </w:rPr>
      </w:pPr>
    </w:p>
    <w:p w:rsidR="00DD1F66" w:rsidRPr="00DD1F66" w:rsidRDefault="00DD1F66" w:rsidP="00DD1F66">
      <w:pPr>
        <w:widowControl/>
        <w:tabs>
          <w:tab w:val="clear" w:pos="709"/>
        </w:tabs>
        <w:suppressAutoHyphens w:val="0"/>
        <w:spacing w:after="0" w:line="240" w:lineRule="auto"/>
        <w:ind w:firstLine="540"/>
        <w:rPr>
          <w:rFonts w:ascii="Times New Roman" w:eastAsia="Times New Roman" w:hAnsi="Times New Roman" w:cs="Times New Roman"/>
          <w:kern w:val="0"/>
          <w:lang w:val="uk-UA" w:eastAsia="uk-UA"/>
        </w:rPr>
      </w:pPr>
      <w:r w:rsidRPr="00DD1F66">
        <w:rPr>
          <w:rFonts w:ascii="Times New Roman" w:eastAsia="Times New Roman" w:hAnsi="Times New Roman" w:cs="Times New Roman"/>
          <w:kern w:val="0"/>
          <w:lang w:val="uk-UA" w:eastAsia="uk-UA"/>
        </w:rPr>
        <w:t>Захист відбудеться 1</w:t>
      </w:r>
      <w:r w:rsidRPr="00DD1F66">
        <w:rPr>
          <w:rFonts w:ascii="Times New Roman" w:eastAsia="Times New Roman" w:hAnsi="Times New Roman" w:cs="Times New Roman"/>
          <w:kern w:val="0"/>
          <w:lang w:eastAsia="uk-UA"/>
        </w:rPr>
        <w:t>5 травня</w:t>
      </w:r>
      <w:r w:rsidRPr="00DD1F66">
        <w:rPr>
          <w:rFonts w:ascii="Times New Roman" w:eastAsia="Times New Roman" w:hAnsi="Times New Roman" w:cs="Times New Roman"/>
          <w:kern w:val="0"/>
          <w:lang w:val="uk-UA" w:eastAsia="uk-UA"/>
        </w:rPr>
        <w:t xml:space="preserve"> 2013 року о 1</w:t>
      </w:r>
      <w:r w:rsidRPr="00DD1F66">
        <w:rPr>
          <w:rFonts w:ascii="Times New Roman" w:eastAsia="Times New Roman" w:hAnsi="Times New Roman" w:cs="Times New Roman"/>
          <w:kern w:val="0"/>
          <w:lang w:eastAsia="uk-UA"/>
        </w:rPr>
        <w:t>3</w:t>
      </w:r>
      <w:r w:rsidRPr="00DD1F66">
        <w:rPr>
          <w:rFonts w:ascii="Times New Roman" w:eastAsia="Times New Roman" w:hAnsi="Times New Roman" w:cs="Times New Roman"/>
          <w:kern w:val="0"/>
          <w:lang w:val="uk-UA" w:eastAsia="uk-UA"/>
        </w:rPr>
        <w:t>.</w:t>
      </w:r>
      <w:r w:rsidRPr="00DD1F66">
        <w:rPr>
          <w:rFonts w:ascii="Times New Roman" w:eastAsia="Times New Roman" w:hAnsi="Times New Roman" w:cs="Times New Roman"/>
          <w:kern w:val="0"/>
          <w:lang w:eastAsia="uk-UA"/>
        </w:rPr>
        <w:t>0</w:t>
      </w:r>
      <w:r w:rsidRPr="00DD1F66">
        <w:rPr>
          <w:rFonts w:ascii="Times New Roman" w:eastAsia="Times New Roman" w:hAnsi="Times New Roman" w:cs="Times New Roman"/>
          <w:kern w:val="0"/>
          <w:lang w:val="uk-UA" w:eastAsia="uk-UA"/>
        </w:rPr>
        <w:t xml:space="preserve">0 год. на засіданні спеціалізованої вченої ради Д 29.053.03 у Державному закладі </w:t>
      </w:r>
      <w:r w:rsidRPr="00DD1F66">
        <w:rPr>
          <w:rFonts w:ascii="Century Schoolbook" w:eastAsia="Times New Roman" w:hAnsi="Century Schoolbook" w:cs="Times New Roman"/>
          <w:kern w:val="0"/>
          <w:lang w:val="uk-UA" w:eastAsia="uk-UA"/>
        </w:rPr>
        <w:t>„</w:t>
      </w:r>
      <w:r w:rsidRPr="00DD1F66">
        <w:rPr>
          <w:rFonts w:ascii="Times New Roman" w:eastAsia="Times New Roman" w:hAnsi="Times New Roman" w:cs="Times New Roman"/>
          <w:kern w:val="0"/>
          <w:lang w:val="uk-UA" w:eastAsia="uk-UA"/>
        </w:rPr>
        <w:t>Луганський національний університет імені Тараса Шевченка” за адресою: 91011, м. Луганськ,  вул. Оборонна, 2, ауд. 376.</w:t>
      </w:r>
    </w:p>
    <w:p w:rsidR="00DD1F66" w:rsidRPr="00DD1F66" w:rsidRDefault="00DD1F66" w:rsidP="00DD1F66">
      <w:pPr>
        <w:widowControl/>
        <w:tabs>
          <w:tab w:val="clear" w:pos="709"/>
        </w:tabs>
        <w:suppressAutoHyphens w:val="0"/>
        <w:spacing w:after="0" w:line="240" w:lineRule="auto"/>
        <w:ind w:firstLine="540"/>
        <w:rPr>
          <w:rFonts w:ascii="Times New Roman" w:eastAsia="Times New Roman" w:hAnsi="Times New Roman" w:cs="Times New Roman"/>
          <w:kern w:val="0"/>
          <w:lang w:val="uk-UA" w:eastAsia="uk-UA"/>
        </w:rPr>
      </w:pPr>
    </w:p>
    <w:p w:rsidR="00DD1F66" w:rsidRPr="00DD1F66" w:rsidRDefault="00DD1F66" w:rsidP="00DD1F66">
      <w:pPr>
        <w:widowControl/>
        <w:tabs>
          <w:tab w:val="clear" w:pos="709"/>
        </w:tabs>
        <w:suppressAutoHyphens w:val="0"/>
        <w:spacing w:after="0" w:line="240" w:lineRule="auto"/>
        <w:ind w:firstLine="540"/>
        <w:rPr>
          <w:rFonts w:ascii="Times New Roman" w:eastAsia="Times New Roman" w:hAnsi="Times New Roman" w:cs="Times New Roman"/>
          <w:kern w:val="0"/>
          <w:lang w:val="uk-UA" w:eastAsia="uk-UA"/>
        </w:rPr>
      </w:pPr>
      <w:r w:rsidRPr="00DD1F66">
        <w:rPr>
          <w:rFonts w:ascii="Times New Roman" w:eastAsia="Times New Roman" w:hAnsi="Times New Roman" w:cs="Times New Roman"/>
          <w:kern w:val="0"/>
          <w:lang w:val="uk-UA" w:eastAsia="uk-UA"/>
        </w:rPr>
        <w:t>З дисертацією можна ознайомитися в бібліотеці Державного закладу „Луганський національний університет імені Тараса Шевченка” (91011, м. Луганськ, вул. Оборонна, 2).</w:t>
      </w:r>
    </w:p>
    <w:p w:rsidR="00DD1F66" w:rsidRPr="00DD1F66" w:rsidRDefault="00DD1F66" w:rsidP="00DD1F66">
      <w:pPr>
        <w:widowControl/>
        <w:tabs>
          <w:tab w:val="clear" w:pos="709"/>
        </w:tabs>
        <w:suppressAutoHyphens w:val="0"/>
        <w:spacing w:after="0" w:line="240" w:lineRule="auto"/>
        <w:ind w:firstLine="540"/>
        <w:rPr>
          <w:rFonts w:ascii="Times New Roman" w:eastAsia="Times New Roman" w:hAnsi="Times New Roman" w:cs="Times New Roman"/>
          <w:kern w:val="0"/>
          <w:lang w:val="uk-UA" w:eastAsia="uk-UA"/>
        </w:rPr>
      </w:pPr>
    </w:p>
    <w:p w:rsidR="00DD1F66" w:rsidRPr="00DD1F66" w:rsidRDefault="00DD1F66" w:rsidP="00DD1F66">
      <w:pPr>
        <w:widowControl/>
        <w:tabs>
          <w:tab w:val="clear" w:pos="709"/>
        </w:tabs>
        <w:suppressAutoHyphens w:val="0"/>
        <w:spacing w:after="0" w:line="240" w:lineRule="auto"/>
        <w:ind w:firstLine="540"/>
        <w:rPr>
          <w:rFonts w:ascii="Times New Roman" w:eastAsia="Times New Roman" w:hAnsi="Times New Roman" w:cs="Times New Roman"/>
          <w:kern w:val="0"/>
          <w:lang w:val="uk-UA" w:eastAsia="uk-UA"/>
        </w:rPr>
      </w:pPr>
      <w:r w:rsidRPr="00DD1F66">
        <w:rPr>
          <w:rFonts w:ascii="Times New Roman" w:eastAsia="Times New Roman" w:hAnsi="Times New Roman" w:cs="Times New Roman"/>
          <w:kern w:val="0"/>
          <w:lang w:val="uk-UA" w:eastAsia="uk-UA"/>
        </w:rPr>
        <w:t>Автореферат розіслано 1</w:t>
      </w:r>
      <w:r w:rsidRPr="00DD1F66">
        <w:rPr>
          <w:rFonts w:ascii="Times New Roman" w:eastAsia="Times New Roman" w:hAnsi="Times New Roman" w:cs="Times New Roman"/>
          <w:kern w:val="0"/>
          <w:lang w:eastAsia="uk-UA"/>
        </w:rPr>
        <w:t>5</w:t>
      </w:r>
      <w:r w:rsidRPr="00DD1F66">
        <w:rPr>
          <w:rFonts w:ascii="Times New Roman" w:eastAsia="Times New Roman" w:hAnsi="Times New Roman" w:cs="Times New Roman"/>
          <w:kern w:val="0"/>
          <w:lang w:val="uk-UA" w:eastAsia="uk-UA"/>
        </w:rPr>
        <w:t xml:space="preserve"> квітня 2013 р.</w:t>
      </w:r>
    </w:p>
    <w:p w:rsidR="00DD1F66" w:rsidRPr="00DD1F66" w:rsidRDefault="00DD1F66" w:rsidP="00DD1F66">
      <w:pPr>
        <w:widowControl/>
        <w:tabs>
          <w:tab w:val="clear" w:pos="709"/>
        </w:tabs>
        <w:suppressAutoHyphens w:val="0"/>
        <w:spacing w:after="0" w:line="240" w:lineRule="auto"/>
        <w:ind w:firstLine="0"/>
        <w:jc w:val="left"/>
        <w:rPr>
          <w:rFonts w:ascii="Times New Roman" w:eastAsia="Times New Roman" w:hAnsi="Times New Roman" w:cs="Times New Roman"/>
          <w:b/>
          <w:bCs/>
          <w:kern w:val="0"/>
          <w:lang w:val="uk-UA" w:eastAsia="uk-UA"/>
        </w:rPr>
      </w:pPr>
    </w:p>
    <w:p w:rsidR="00DD1F66" w:rsidRPr="00DD1F66" w:rsidRDefault="00DD1F66" w:rsidP="00DD1F66">
      <w:pPr>
        <w:widowControl/>
        <w:tabs>
          <w:tab w:val="clear" w:pos="709"/>
        </w:tabs>
        <w:suppressAutoHyphens w:val="0"/>
        <w:spacing w:after="0" w:line="240" w:lineRule="auto"/>
        <w:ind w:firstLine="0"/>
        <w:jc w:val="left"/>
        <w:rPr>
          <w:rFonts w:ascii="Times New Roman" w:eastAsia="Times New Roman" w:hAnsi="Times New Roman" w:cs="Times New Roman"/>
          <w:b/>
          <w:bCs/>
          <w:kern w:val="0"/>
          <w:lang w:val="uk-UA" w:eastAsia="uk-UA"/>
        </w:rPr>
      </w:pPr>
    </w:p>
    <w:p w:rsidR="00DD1F66" w:rsidRPr="00DD1F66" w:rsidRDefault="00DD1F66" w:rsidP="00DD1F66">
      <w:pPr>
        <w:widowControl/>
        <w:tabs>
          <w:tab w:val="clear" w:pos="709"/>
        </w:tabs>
        <w:suppressAutoHyphens w:val="0"/>
        <w:spacing w:after="0" w:line="240" w:lineRule="auto"/>
        <w:ind w:firstLine="0"/>
        <w:jc w:val="left"/>
        <w:rPr>
          <w:rFonts w:ascii="Times New Roman" w:eastAsia="Times New Roman" w:hAnsi="Times New Roman" w:cs="Times New Roman"/>
          <w:b/>
          <w:bCs/>
          <w:kern w:val="0"/>
          <w:lang w:val="uk-UA" w:eastAsia="uk-UA"/>
        </w:rPr>
      </w:pPr>
      <w:r w:rsidRPr="00DD1F66">
        <w:rPr>
          <w:rFonts w:ascii="Times New Roman" w:eastAsia="Times New Roman" w:hAnsi="Times New Roman" w:cs="Times New Roman"/>
          <w:b/>
          <w:bCs/>
          <w:kern w:val="0"/>
          <w:lang w:val="uk-UA" w:eastAsia="uk-UA"/>
        </w:rPr>
        <w:t>Учений секретар</w:t>
      </w:r>
    </w:p>
    <w:p w:rsidR="00DD1F66" w:rsidRPr="00DD1F66" w:rsidRDefault="00DD1F66" w:rsidP="00DD1F66">
      <w:pPr>
        <w:tabs>
          <w:tab w:val="clear" w:pos="709"/>
          <w:tab w:val="left" w:pos="4320"/>
        </w:tabs>
        <w:suppressAutoHyphens w:val="0"/>
        <w:spacing w:after="0" w:line="240" w:lineRule="auto"/>
        <w:ind w:firstLine="0"/>
        <w:jc w:val="left"/>
        <w:rPr>
          <w:rFonts w:ascii="Times New Roman" w:eastAsia="Times New Roman" w:hAnsi="Times New Roman" w:cs="Times New Roman"/>
          <w:b/>
          <w:bCs/>
          <w:kern w:val="0"/>
          <w:lang w:eastAsia="uk-UA"/>
        </w:rPr>
        <w:sectPr w:rsidR="00DD1F66" w:rsidRPr="00DD1F66" w:rsidSect="00C426AF">
          <w:headerReference w:type="even" r:id="rId8"/>
          <w:headerReference w:type="default" r:id="rId9"/>
          <w:footerReference w:type="even" r:id="rId10"/>
          <w:footerReference w:type="default" r:id="rId11"/>
          <w:headerReference w:type="first" r:id="rId12"/>
          <w:footerReference w:type="first" r:id="rId13"/>
          <w:type w:val="continuous"/>
          <w:pgSz w:w="8392" w:h="11907" w:code="11"/>
          <w:pgMar w:top="964" w:right="794" w:bottom="964" w:left="794" w:header="709" w:footer="709" w:gutter="0"/>
          <w:cols w:space="708"/>
          <w:docGrid w:linePitch="360"/>
        </w:sectPr>
      </w:pPr>
      <w:r w:rsidRPr="00DD1F66">
        <w:rPr>
          <w:rFonts w:ascii="Times New Roman" w:eastAsia="Times New Roman" w:hAnsi="Times New Roman" w:cs="Times New Roman"/>
          <w:b/>
          <w:bCs/>
          <w:kern w:val="0"/>
          <w:lang w:val="uk-UA" w:eastAsia="uk-UA"/>
        </w:rPr>
        <w:t>спеціалізованої вченої ради</w:t>
      </w:r>
      <w:r w:rsidRPr="00DD1F66">
        <w:rPr>
          <w:rFonts w:ascii="Times New Roman" w:eastAsia="Times New Roman" w:hAnsi="Times New Roman" w:cs="Times New Roman"/>
          <w:b/>
          <w:bCs/>
          <w:kern w:val="0"/>
          <w:lang w:val="uk-UA" w:eastAsia="uk-UA"/>
        </w:rPr>
        <w:tab/>
      </w:r>
      <w:r w:rsidRPr="00DD1F66">
        <w:rPr>
          <w:rFonts w:ascii="Times New Roman" w:eastAsia="Times New Roman" w:hAnsi="Times New Roman" w:cs="Times New Roman"/>
          <w:b/>
          <w:bCs/>
          <w:kern w:val="0"/>
          <w:lang w:val="uk-UA" w:eastAsia="uk-UA"/>
        </w:rPr>
        <w:tab/>
        <w:t>О. Г. Сущенк</w:t>
      </w:r>
      <w:r w:rsidRPr="00DD1F66">
        <w:rPr>
          <w:rFonts w:ascii="Times New Roman" w:eastAsia="Times New Roman" w:hAnsi="Times New Roman" w:cs="Times New Roman"/>
          <w:b/>
          <w:bCs/>
          <w:kern w:val="0"/>
          <w:lang w:eastAsia="uk-UA"/>
        </w:rPr>
        <w:t>о</w:t>
      </w:r>
    </w:p>
    <w:p w:rsidR="00DD1F66" w:rsidRPr="00DD1F66" w:rsidRDefault="00DD1F66" w:rsidP="00DD1F66">
      <w:pPr>
        <w:widowControl/>
        <w:tabs>
          <w:tab w:val="clear" w:pos="709"/>
        </w:tabs>
        <w:suppressAutoHyphens w:val="0"/>
        <w:spacing w:after="0" w:line="240" w:lineRule="auto"/>
        <w:ind w:firstLine="0"/>
        <w:jc w:val="left"/>
        <w:rPr>
          <w:rFonts w:ascii="Times New Roman" w:eastAsia="Times New Roman" w:hAnsi="Times New Roman" w:cs="Times New Roman"/>
          <w:b/>
          <w:spacing w:val="-4"/>
          <w:kern w:val="0"/>
          <w:sz w:val="21"/>
          <w:szCs w:val="21"/>
          <w:lang w:eastAsia="uk-UA"/>
        </w:rPr>
      </w:pPr>
    </w:p>
    <w:p w:rsidR="00DD1F66" w:rsidRPr="00DD1F66" w:rsidRDefault="00DD1F66" w:rsidP="00DD1F66">
      <w:pPr>
        <w:widowControl/>
        <w:tabs>
          <w:tab w:val="clear" w:pos="709"/>
        </w:tabs>
        <w:suppressAutoHyphens w:val="0"/>
        <w:spacing w:after="0" w:line="240" w:lineRule="auto"/>
        <w:jc w:val="center"/>
        <w:rPr>
          <w:rFonts w:ascii="Times New Roman" w:eastAsia="Times New Roman" w:hAnsi="Times New Roman" w:cs="Times New Roman"/>
          <w:b/>
          <w:spacing w:val="-4"/>
          <w:kern w:val="0"/>
          <w:sz w:val="21"/>
          <w:szCs w:val="21"/>
          <w:lang w:val="uk-UA" w:eastAsia="uk-UA"/>
        </w:rPr>
        <w:sectPr w:rsidR="00DD1F66" w:rsidRPr="00DD1F66" w:rsidSect="000C2E25">
          <w:pgSz w:w="8392" w:h="11907" w:code="11"/>
          <w:pgMar w:top="964" w:right="794" w:bottom="964" w:left="794" w:header="709" w:footer="709" w:gutter="0"/>
          <w:cols w:space="708"/>
          <w:docGrid w:linePitch="360"/>
        </w:sectPr>
      </w:pPr>
    </w:p>
    <w:p w:rsidR="00DD1F66" w:rsidRPr="00DD1F66" w:rsidRDefault="00DD1F66" w:rsidP="00DD1F66">
      <w:pPr>
        <w:widowControl/>
        <w:tabs>
          <w:tab w:val="clear" w:pos="709"/>
        </w:tabs>
        <w:suppressAutoHyphens w:val="0"/>
        <w:spacing w:after="0" w:line="240" w:lineRule="auto"/>
        <w:jc w:val="center"/>
        <w:rPr>
          <w:rFonts w:ascii="Times New Roman" w:eastAsia="Times New Roman" w:hAnsi="Times New Roman" w:cs="Times New Roman"/>
          <w:b/>
          <w:spacing w:val="-4"/>
          <w:kern w:val="0"/>
          <w:sz w:val="21"/>
          <w:szCs w:val="21"/>
          <w:lang w:eastAsia="uk-UA"/>
        </w:rPr>
      </w:pPr>
      <w:r w:rsidRPr="00DD1F66">
        <w:rPr>
          <w:rFonts w:ascii="Times New Roman" w:eastAsia="Times New Roman" w:hAnsi="Times New Roman" w:cs="Times New Roman"/>
          <w:b/>
          <w:spacing w:val="-4"/>
          <w:kern w:val="0"/>
          <w:sz w:val="21"/>
          <w:szCs w:val="21"/>
          <w:lang w:val="uk-UA" w:eastAsia="uk-UA"/>
        </w:rPr>
        <w:t>ЗАГАЛЬНА ХАРАКТЕРИСТИКА РОБОТ</w:t>
      </w:r>
      <w:r w:rsidRPr="00DD1F66">
        <w:rPr>
          <w:rFonts w:ascii="Times New Roman" w:eastAsia="Times New Roman" w:hAnsi="Times New Roman" w:cs="Times New Roman"/>
          <w:b/>
          <w:spacing w:val="-4"/>
          <w:kern w:val="0"/>
          <w:sz w:val="21"/>
          <w:szCs w:val="21"/>
          <w:lang w:eastAsia="uk-UA"/>
        </w:rPr>
        <w:t>И</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b/>
          <w:spacing w:val="-4"/>
          <w:kern w:val="0"/>
          <w:sz w:val="21"/>
          <w:szCs w:val="21"/>
          <w:lang w:val="uk-UA" w:eastAsia="uk-UA"/>
        </w:rPr>
        <w:t>Актуальність теми дослідження.</w:t>
      </w:r>
      <w:r w:rsidRPr="00DD1F66">
        <w:rPr>
          <w:rFonts w:ascii="Times New Roman" w:eastAsia="Times New Roman" w:hAnsi="Times New Roman" w:cs="Times New Roman"/>
          <w:spacing w:val="-4"/>
          <w:kern w:val="0"/>
          <w:sz w:val="21"/>
          <w:szCs w:val="21"/>
          <w:lang w:val="uk-UA" w:eastAsia="uk-UA"/>
        </w:rPr>
        <w:t xml:space="preserve"> На початку ХХІ століття, в умовах розгортання глобалізаційних та інтеграційних процесів рівень здоров’я нації значною мірою визначає її майбутній розвиток, здатність до культурного й духовного вдосконалення. Здоров’я в усіх його вимірах є системною характеристикою й розглядається не тільки як найвища соціальна цінність, але й як потужний чинник соціально-економічного розвитку. Формування здоров’я та здорового способу життя учнівської молоді визначено законодавством України одним з основних напрямів державної політики, який передбачає необхідність здійснення багатовекторної діяльності (Укази Президента України „Про Національну програму „Діти України” (1996), „Про Концепцію розвитку охорони здоров’я населення України” (2000)”, Концепція неперервної валеологічної освіти в Україні (1994), Національна стратегія розвитку освіти в Україні на 2012 </w:t>
      </w:r>
      <w:r w:rsidRPr="00DD1F66">
        <w:rPr>
          <w:rFonts w:ascii="Times New Roman" w:eastAsia="Times New Roman" w:hAnsi="Times New Roman" w:cs="Times New Roman"/>
          <w:spacing w:val="-4"/>
          <w:kern w:val="0"/>
          <w:sz w:val="21"/>
          <w:szCs w:val="21"/>
          <w:lang w:val="uk-UA" w:eastAsia="uk-UA"/>
        </w:rPr>
        <w:noBreakHyphen/>
        <w:t xml:space="preserve"> 2021 роки), Постанова Кабінету Міністрів України „Про затвердження Міжгалузевої комплексної програми „Здоров’я нації” на 2002 – 2011 роки” тощо). Пріоритети такої діяльності в Україні збігаються з європейськими, свідченням чого є низка нормативно-правових актів світової спільноти щодо сприяння впровадженню здорового способу життя: „Оттавська хартія за здоровий спосіб життя” (1986), „Аделаїдські рекомендації: Політика у громадському здоров’ї” (1988), Джакартська декларація з питань пропаганди здорового способу життя (1997) та ін.</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Розуміння важливості проблеми збереження й відтворення здоров’я людини знайшло відображення й у стратегічних завданнях сучасної освіти, де одним з головних визначено формування свідомого ставлення школярів до власного здоров’я та здоров’я інших людей, гігієнічних навичок і засад здорового способу життя, збереження й зміцнення здоров’я учнів у всіх його складниках: фізичному, психічному й духовному.</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 xml:space="preserve">Проте, незважаючи на прийняття відповідної законодавчо-нормативної бази, проведення різноманітних організаційних заходів, в останні двадцять років має місце тенденція до погіршення здоров’я учнівської молоді та загальної депопуляції українського населення. Очевидним є й те, що традиційні для сучасної української школи шляхи та засоби організації навчально-виховного процесу не тільки не забезпечують здоров’язбереження учнів, але й іноді стають чинниками погіршення їхнього здоров’я.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 xml:space="preserve">Комплекс питань, що стосуються феноменів „здоров’я”, „культура здоров’я”, „формування культури здоров’я”, став предметом дослідницького інтересу фахівців у галузі медицини (В. Александрова, М. Амосов, Г. Апанасенко, Н. Борисенко, Т. Бородюк, В. Войтенко та ін.); філософів та соціологів (Ю. Лисицин, О. Сахно, І. Смирнов, І. Федь та ін.); психологів (С. Бондаренко, С. Дерябо, Ю. Орлов, В. Ротенберг, В. Ясвін та ін.); педагогів і фахівців у галузі фізичного виховання (В. Бондін, М. Гончаренко, В. Горащук, М. Гриньова, О. Дубогай, Г. Зайцев, В. Колбанов, Г. Кривошеєва, Г. Мітяєва, С. Омельченко, В. Скумін, Л. Сущенко та ін.). Яскравим представником гуманістичної педагогіки радянського часу був В. О. Сухомлинський, який одним з перших теоретично обґрунтував, розробив і практично реалізував у своїй школі систему широкого валеологічного виховання учнів. Теоретичний і практичний досвід В. О. Сухомлинського з формування культури здоров’я дітей та молоді подає приклад адекватного розв’язання валеологічних проблем сучасної школи, тому всебічний аналіз його доробку є важливим для розв’язання проблеми здоров’ятворення. </w:t>
      </w:r>
    </w:p>
    <w:p w:rsidR="00DD1F66" w:rsidRPr="00DD1F66" w:rsidRDefault="00DD1F66" w:rsidP="00DD1F66">
      <w:pPr>
        <w:widowControl/>
        <w:tabs>
          <w:tab w:val="clear" w:pos="709"/>
        </w:tabs>
        <w:suppressAutoHyphens w:val="0"/>
        <w:spacing w:after="0" w:line="240" w:lineRule="auto"/>
        <w:ind w:firstLine="540"/>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Значним внеском у вивчення педагогічної спадщини В. О. Сухомлинського стали праці науковців України (М. Антонець, І. Бех,  А. Богуш, Л. Бондар, Н. Дічек, І. Зязюн, О. Савченко, О. Сухомлинська) та зарубіжжя (А. Борисовський, Б. Кваша, М. Мухін, В. Риндак, С. Соловейчик (Росія); Н. Гайчук (Білорусія); Н. Басіладзе (Грузія); У Чень, Лі Цзіхуа (Китай); А. Кокеріль (Австралія) та ін.). Проблеми  здоров’язбереження в контексті вивчення спадщини В. Сухомлинського щодо розумового, морального, естетичного, трудового, екологічного виховання у своїх дисертаційних роботах торкалися: Т. Будняк, Н. Тарапака (проблеми емоційного й естетичного виховання молодших школярів), Л. Абрамова (індивідуальний підхід у вихованні), К. Кривошеєнко (проблеми розумового розвитку школярів), О. Цхеладзе (проблеми фізичного виховання учнів), А. Аллагулов, Н. Курзова, А. Семез (виховання моральної культури особистості), З. Шевців (виховання в учнів бережливого ставлення до природи), Т. Остапйовська (форми позакласної навчально-виховної роботи), О. Петренко, О. Тимофеєва (виховання почуття любові до батьків), Н. Безлюдна (ідеї розвивального навчання), М. Дубінка (розвиток пізнавального інтересу), В. Кравцов (принцип природовідповідності виховання), Т. Челпаченко (ідея гармонії розумової та фізичної праці).</w:t>
      </w:r>
    </w:p>
    <w:p w:rsidR="00DD1F66" w:rsidRPr="00DD1F66" w:rsidRDefault="00DD1F66" w:rsidP="00DD1F66">
      <w:pPr>
        <w:widowControl/>
        <w:tabs>
          <w:tab w:val="clear" w:pos="709"/>
        </w:tabs>
        <w:suppressAutoHyphens w:val="0"/>
        <w:spacing w:after="0" w:line="240" w:lineRule="auto"/>
        <w:ind w:firstLine="540"/>
        <w:rPr>
          <w:rFonts w:ascii="Times New Roman" w:eastAsia="Times New Roman" w:hAnsi="Times New Roman" w:cs="Times New Roman"/>
          <w:spacing w:val="-4"/>
          <w:kern w:val="0"/>
          <w:sz w:val="21"/>
          <w:szCs w:val="21"/>
          <w:u w:val="single"/>
          <w:lang w:val="uk-UA" w:eastAsia="uk-UA"/>
        </w:rPr>
      </w:pPr>
      <w:r w:rsidRPr="00DD1F66">
        <w:rPr>
          <w:rFonts w:ascii="Times New Roman" w:eastAsia="Times New Roman" w:hAnsi="Times New Roman" w:cs="Times New Roman"/>
          <w:spacing w:val="-4"/>
          <w:kern w:val="0"/>
          <w:sz w:val="21"/>
          <w:szCs w:val="21"/>
          <w:lang w:val="uk-UA" w:eastAsia="uk-UA"/>
        </w:rPr>
        <w:t xml:space="preserve">У ході історико-педагогічного аналізу досліджуваної проблеми й визначення сучасних підходів до її розв’язання було виявлено </w:t>
      </w:r>
      <w:r w:rsidRPr="00DD1F66">
        <w:rPr>
          <w:rFonts w:ascii="Times New Roman" w:eastAsia="Times New Roman" w:hAnsi="Times New Roman" w:cs="Times New Roman"/>
          <w:i/>
          <w:spacing w:val="-4"/>
          <w:kern w:val="0"/>
          <w:sz w:val="21"/>
          <w:szCs w:val="21"/>
          <w:lang w:val="uk-UA" w:eastAsia="uk-UA"/>
        </w:rPr>
        <w:t>суперечності</w:t>
      </w:r>
      <w:r w:rsidRPr="00DD1F66">
        <w:rPr>
          <w:rFonts w:ascii="Times New Roman" w:eastAsia="Times New Roman" w:hAnsi="Times New Roman" w:cs="Times New Roman"/>
          <w:spacing w:val="-4"/>
          <w:kern w:val="0"/>
          <w:sz w:val="21"/>
          <w:szCs w:val="21"/>
          <w:lang w:val="uk-UA" w:eastAsia="uk-UA"/>
        </w:rPr>
        <w:t xml:space="preserve"> між: розумінням на державному рівні важливості здоров’я нації як інтегративної характеристики розвитку суспільства й недосконалою розробкою теоретичних і практичних засад реалізації завдань здоров’ятворення особистості; об’єктивною потребою сучасного суспільства у створенні й реалізації системи формування культури здоров’я учнів та недостатньою готовністю вчителів до практичного розв’язання цього завдання; наявністю значного потенціалу освітніх закладів щодо формування культури здоров’я школярів і недостатнім рівнем методичного забезпечення цього процесу з урахуванням концептуальних ідей В. О. Сухомлинського. </w:t>
      </w:r>
    </w:p>
    <w:p w:rsidR="00DD1F66" w:rsidRPr="00DD1F66" w:rsidRDefault="00DD1F66" w:rsidP="00DD1F66">
      <w:pPr>
        <w:widowControl/>
        <w:tabs>
          <w:tab w:val="clear" w:pos="709"/>
        </w:tabs>
        <w:suppressAutoHyphens w:val="0"/>
        <w:spacing w:after="0" w:line="240" w:lineRule="auto"/>
        <w:ind w:firstLine="540"/>
        <w:rPr>
          <w:rFonts w:ascii="Times New Roman" w:eastAsia="Times New Roman" w:hAnsi="Times New Roman" w:cs="Times New Roman"/>
          <w:b/>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 xml:space="preserve">Актуальність проблеми здоров’ятворення людини та формування культури здоров’я школярів, виявлені суперечності зумовили вибір теми дослідження: </w:t>
      </w:r>
      <w:r w:rsidRPr="00DD1F66">
        <w:rPr>
          <w:rFonts w:ascii="Times New Roman" w:eastAsia="Times New Roman" w:hAnsi="Times New Roman" w:cs="Times New Roman"/>
          <w:b/>
          <w:spacing w:val="-4"/>
          <w:kern w:val="0"/>
          <w:sz w:val="21"/>
          <w:szCs w:val="21"/>
          <w:lang w:val="uk-UA" w:eastAsia="uk-UA"/>
        </w:rPr>
        <w:t>„Проблема формування культури здоров’я школярів у педагогічній спадщині В. О. Сухомлинського”.</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kern w:val="0"/>
          <w:sz w:val="21"/>
          <w:szCs w:val="21"/>
          <w:lang w:val="uk-UA" w:eastAsia="uk-UA"/>
        </w:rPr>
      </w:pPr>
      <w:r w:rsidRPr="00DD1F66">
        <w:rPr>
          <w:rFonts w:ascii="Times New Roman" w:eastAsia="Times New Roman" w:hAnsi="Times New Roman" w:cs="Times New Roman"/>
          <w:b/>
          <w:spacing w:val="-4"/>
          <w:kern w:val="0"/>
          <w:sz w:val="21"/>
          <w:szCs w:val="21"/>
          <w:lang w:val="uk-UA" w:eastAsia="uk-UA"/>
        </w:rPr>
        <w:t>Зв’язок роботи з науковими програмами, планами, темами.</w:t>
      </w:r>
      <w:r w:rsidRPr="00DD1F66">
        <w:rPr>
          <w:rFonts w:ascii="Times New Roman" w:eastAsia="Times New Roman" w:hAnsi="Times New Roman" w:cs="Times New Roman"/>
          <w:spacing w:val="-4"/>
          <w:kern w:val="0"/>
          <w:sz w:val="21"/>
          <w:szCs w:val="21"/>
          <w:lang w:val="uk-UA" w:eastAsia="uk-UA"/>
        </w:rPr>
        <w:t xml:space="preserve"> Дисертаційну роботу виконано в межах наукової теми кафедри фізичної реабілітації та валеології „Методологія, теорія і практика формування культури здоров’я дітей, учнівської молоді та дорослого населення” (Державний реєстраційний номер 0110U007020), що входить до плану наукових досліджень ДЗ „Луганський національний університет імені Тараса Шевченка”. </w:t>
      </w:r>
      <w:r w:rsidRPr="00DD1F66">
        <w:rPr>
          <w:rFonts w:ascii="Times New Roman" w:eastAsia="Times New Roman" w:hAnsi="Times New Roman" w:cs="Times New Roman"/>
          <w:kern w:val="0"/>
          <w:sz w:val="21"/>
          <w:szCs w:val="21"/>
          <w:lang w:val="uk-UA" w:eastAsia="uk-UA"/>
        </w:rPr>
        <w:t>Тему узгоджено в Раді з координації наукових досліджень у галузі педагогіки та психології в Україні (протокол № </w:t>
      </w:r>
      <w:r w:rsidRPr="00DD1F66">
        <w:rPr>
          <w:rFonts w:ascii="Times New Roman" w:eastAsia="Times New Roman" w:hAnsi="Times New Roman" w:cs="Times New Roman"/>
          <w:kern w:val="0"/>
          <w:sz w:val="21"/>
          <w:szCs w:val="21"/>
          <w:lang w:eastAsia="uk-UA"/>
        </w:rPr>
        <w:t>4</w:t>
      </w:r>
      <w:r w:rsidRPr="00DD1F66">
        <w:rPr>
          <w:rFonts w:ascii="Times New Roman" w:eastAsia="Times New Roman" w:hAnsi="Times New Roman" w:cs="Times New Roman"/>
          <w:kern w:val="0"/>
          <w:sz w:val="21"/>
          <w:szCs w:val="21"/>
          <w:lang w:val="uk-UA" w:eastAsia="uk-UA"/>
        </w:rPr>
        <w:t xml:space="preserve"> від 2</w:t>
      </w:r>
      <w:r w:rsidRPr="00DD1F66">
        <w:rPr>
          <w:rFonts w:ascii="Times New Roman" w:eastAsia="Times New Roman" w:hAnsi="Times New Roman" w:cs="Times New Roman"/>
          <w:kern w:val="0"/>
          <w:sz w:val="21"/>
          <w:szCs w:val="21"/>
          <w:lang w:eastAsia="uk-UA"/>
        </w:rPr>
        <w:t>4</w:t>
      </w:r>
      <w:r w:rsidRPr="00DD1F66">
        <w:rPr>
          <w:rFonts w:ascii="Times New Roman" w:eastAsia="Times New Roman" w:hAnsi="Times New Roman" w:cs="Times New Roman"/>
          <w:kern w:val="0"/>
          <w:sz w:val="21"/>
          <w:szCs w:val="21"/>
          <w:lang w:val="uk-UA" w:eastAsia="uk-UA"/>
        </w:rPr>
        <w:t>.0</w:t>
      </w:r>
      <w:r w:rsidRPr="00DD1F66">
        <w:rPr>
          <w:rFonts w:ascii="Times New Roman" w:eastAsia="Times New Roman" w:hAnsi="Times New Roman" w:cs="Times New Roman"/>
          <w:kern w:val="0"/>
          <w:sz w:val="21"/>
          <w:szCs w:val="21"/>
          <w:lang w:eastAsia="uk-UA"/>
        </w:rPr>
        <w:t>4</w:t>
      </w:r>
      <w:r w:rsidRPr="00DD1F66">
        <w:rPr>
          <w:rFonts w:ascii="Times New Roman" w:eastAsia="Times New Roman" w:hAnsi="Times New Roman" w:cs="Times New Roman"/>
          <w:kern w:val="0"/>
          <w:sz w:val="21"/>
          <w:szCs w:val="21"/>
          <w:lang w:val="uk-UA" w:eastAsia="uk-UA"/>
        </w:rPr>
        <w:t>.2007р.).</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b/>
          <w:spacing w:val="-4"/>
          <w:kern w:val="0"/>
          <w:sz w:val="21"/>
          <w:szCs w:val="21"/>
          <w:lang w:val="uk-UA" w:eastAsia="uk-UA"/>
        </w:rPr>
        <w:t>Об’єкт дослідження</w:t>
      </w:r>
      <w:r w:rsidRPr="00DD1F66">
        <w:rPr>
          <w:rFonts w:ascii="Times New Roman" w:eastAsia="Times New Roman" w:hAnsi="Times New Roman" w:cs="Times New Roman"/>
          <w:spacing w:val="-4"/>
          <w:kern w:val="0"/>
          <w:sz w:val="21"/>
          <w:szCs w:val="21"/>
          <w:lang w:val="uk-UA" w:eastAsia="uk-UA"/>
        </w:rPr>
        <w:t xml:space="preserve"> – науково-педагогічна спадщина В. О. Сухомлинського.</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b/>
          <w:spacing w:val="-4"/>
          <w:kern w:val="0"/>
          <w:sz w:val="21"/>
          <w:szCs w:val="21"/>
          <w:lang w:val="uk-UA" w:eastAsia="uk-UA"/>
        </w:rPr>
        <w:t>Предмет дослідження</w:t>
      </w:r>
      <w:r w:rsidRPr="00DD1F66">
        <w:rPr>
          <w:rFonts w:ascii="Times New Roman" w:eastAsia="Times New Roman" w:hAnsi="Times New Roman" w:cs="Times New Roman"/>
          <w:spacing w:val="-4"/>
          <w:kern w:val="0"/>
          <w:sz w:val="21"/>
          <w:szCs w:val="21"/>
          <w:lang w:val="uk-UA" w:eastAsia="uk-UA"/>
        </w:rPr>
        <w:t xml:space="preserve"> – теоретичні та практичні засади формування культури здоров’я школярів у педагогічній спадщині В. О. Сухомлинського.</w:t>
      </w:r>
    </w:p>
    <w:p w:rsidR="00DD1F66" w:rsidRPr="00DD1F66" w:rsidRDefault="00DD1F66" w:rsidP="00DD1F66">
      <w:pPr>
        <w:widowControl/>
        <w:tabs>
          <w:tab w:val="clear" w:pos="709"/>
        </w:tabs>
        <w:suppressAutoHyphens w:val="0"/>
        <w:spacing w:after="0" w:line="240" w:lineRule="auto"/>
        <w:ind w:firstLine="540"/>
        <w:rPr>
          <w:rFonts w:ascii="Times New Roman" w:eastAsia="Times New Roman" w:hAnsi="Times New Roman" w:cs="Times New Roman"/>
          <w:color w:val="000000"/>
          <w:spacing w:val="-4"/>
          <w:kern w:val="0"/>
          <w:sz w:val="21"/>
          <w:szCs w:val="21"/>
          <w:u w:val="single"/>
          <w:shd w:val="clear" w:color="auto" w:fill="FFFFFF"/>
          <w:lang w:val="uk-UA" w:eastAsia="uk-UA"/>
        </w:rPr>
      </w:pPr>
      <w:r w:rsidRPr="00DD1F66">
        <w:rPr>
          <w:rFonts w:ascii="Times New Roman" w:eastAsia="Times New Roman" w:hAnsi="Times New Roman" w:cs="Times New Roman"/>
          <w:b/>
          <w:spacing w:val="-4"/>
          <w:kern w:val="0"/>
          <w:sz w:val="21"/>
          <w:szCs w:val="21"/>
          <w:lang w:val="uk-UA" w:eastAsia="uk-UA"/>
        </w:rPr>
        <w:t>Мета дослідження</w:t>
      </w:r>
      <w:r w:rsidRPr="00DD1F66">
        <w:rPr>
          <w:rFonts w:ascii="Times New Roman" w:eastAsia="Times New Roman" w:hAnsi="Times New Roman" w:cs="Times New Roman"/>
          <w:spacing w:val="-4"/>
          <w:kern w:val="0"/>
          <w:sz w:val="21"/>
          <w:szCs w:val="21"/>
          <w:lang w:val="uk-UA" w:eastAsia="uk-UA"/>
        </w:rPr>
        <w:t xml:space="preserve"> – визначити й узагальнити теоретичні та практичні засади формування культури здоров’я школярів у педагогічній спадщині В. О. Сухомлинського, окреслити можливості їх використання в сучасному навчально-виховному процесі.</w:t>
      </w:r>
      <w:r w:rsidRPr="00DD1F66">
        <w:rPr>
          <w:rFonts w:ascii="Times New Roman" w:eastAsia="Times New Roman" w:hAnsi="Times New Roman" w:cs="Times New Roman"/>
          <w:spacing w:val="-4"/>
          <w:kern w:val="0"/>
          <w:sz w:val="21"/>
          <w:szCs w:val="21"/>
          <w:u w:val="single"/>
          <w:lang w:val="uk-UA" w:eastAsia="uk-UA"/>
        </w:rPr>
        <w:t xml:space="preserve">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 xml:space="preserve">Відповідно до предмета й мети дослідження було поставлено такі </w:t>
      </w:r>
      <w:r w:rsidRPr="00DD1F66">
        <w:rPr>
          <w:rFonts w:ascii="Times New Roman" w:eastAsia="Times New Roman" w:hAnsi="Times New Roman" w:cs="Times New Roman"/>
          <w:b/>
          <w:spacing w:val="-4"/>
          <w:kern w:val="0"/>
          <w:sz w:val="21"/>
          <w:szCs w:val="21"/>
          <w:lang w:val="uk-UA" w:eastAsia="uk-UA"/>
        </w:rPr>
        <w:t>завдання:</w:t>
      </w:r>
    </w:p>
    <w:p w:rsidR="00DD1F66" w:rsidRPr="00DD1F66" w:rsidRDefault="00DD1F66" w:rsidP="00DD1F66">
      <w:pPr>
        <w:widowControl/>
        <w:tabs>
          <w:tab w:val="clear" w:pos="709"/>
        </w:tabs>
        <w:suppressAutoHyphens w:val="0"/>
        <w:spacing w:after="0" w:line="240" w:lineRule="auto"/>
        <w:ind w:firstLine="540"/>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 xml:space="preserve">1. Визначити понятійно-категоріальне поле дослідження, основні підходи до проблеми формування культури здоров’я школярів у науково-педагогічній літературі.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2. Виявити соціально-історичні передумови розробки В. О. Сухомлинським ідей формування культури здоров’я школярів.</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3. Розкрити концептуальні засади формування культури здоров’я школярів у педагогічній спадщині В. О. Сухомлинського.</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4. Виявити особливості підготовки вчителів Павлиської середньої школи до формування культури здоров’я учнів.</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color w:val="FF0000"/>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5. Схарактеризувати мету, зміст, форми й методи виховання культури здоров’я школярів у практичній діяльності В. О. Сухомлинського.</w:t>
      </w:r>
      <w:r w:rsidRPr="00DD1F66">
        <w:rPr>
          <w:rFonts w:ascii="Times New Roman" w:eastAsia="Times New Roman" w:hAnsi="Times New Roman" w:cs="Times New Roman"/>
          <w:color w:val="FF0000"/>
          <w:spacing w:val="-4"/>
          <w:kern w:val="0"/>
          <w:sz w:val="21"/>
          <w:szCs w:val="21"/>
          <w:lang w:val="uk-UA" w:eastAsia="uk-UA"/>
        </w:rPr>
        <w:t xml:space="preserve">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6. Узагальнити досвід та окреслити можливості використання ідей В. О. Сухомлинського щодо формування культури здоров’я школярів у сучасній навчально-виховній практиці.</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b/>
          <w:spacing w:val="-4"/>
          <w:kern w:val="0"/>
          <w:sz w:val="21"/>
          <w:szCs w:val="21"/>
          <w:lang w:val="uk-UA" w:eastAsia="uk-UA"/>
        </w:rPr>
        <w:t xml:space="preserve">Теоретико-методологічні засади дослідження </w:t>
      </w:r>
      <w:r w:rsidRPr="00DD1F66">
        <w:rPr>
          <w:rFonts w:ascii="Times New Roman" w:eastAsia="Times New Roman" w:hAnsi="Times New Roman" w:cs="Times New Roman"/>
          <w:spacing w:val="-4"/>
          <w:kern w:val="0"/>
          <w:sz w:val="21"/>
          <w:szCs w:val="21"/>
          <w:lang w:val="uk-UA" w:eastAsia="uk-UA"/>
        </w:rPr>
        <w:t>становлять: положення теорії наукового пізнання про цілісність і всебічність досліджуваних явищ і процесів у їх розвитку; принцип єдності історичного й логічного, теорії й практики; положення системного (В. Афанасьєв, В. Беспалько, І. Блауберг, Е. Юдін), біографічного (Б. Ананьєв, В. Дільтей, Н. Логінова) підходів; методологічні вимоги до історико-педагогічного дослідження (О. Адаменко, С. Бобришов, М. Богуславський, Л. Ваховський, Н. Дічек, Г. Корнетов, В. Курило, О. Сухомлинська); теоретичні підходи до висвітлення випереджального характеру історико-педагогічних знань та вивчення педагогічних персоналій (Л. Березівська, Н. Гупан, Н. Дічек, О. Сухомлинська); положення аксіологічного підходу щодо розуміння сутності здоров’я (Л. Жаліло, І. Неумивакін, В. Скумін та ін.); концептуальні положення гуманізації освіти (В. Андрущенко, Г. Балл, І. Бех, І. Зязюн); теоретичні ідеї про особливості й структуру педагогічної системи</w:t>
      </w:r>
      <w:r w:rsidRPr="00DD1F66">
        <w:rPr>
          <w:rFonts w:ascii="Times New Roman" w:eastAsia="Times New Roman" w:hAnsi="Times New Roman" w:cs="Times New Roman"/>
          <w:color w:val="FF0000"/>
          <w:spacing w:val="-4"/>
          <w:kern w:val="0"/>
          <w:sz w:val="21"/>
          <w:szCs w:val="21"/>
          <w:lang w:val="uk-UA" w:eastAsia="uk-UA"/>
        </w:rPr>
        <w:t xml:space="preserve"> </w:t>
      </w:r>
      <w:r w:rsidRPr="00DD1F66">
        <w:rPr>
          <w:rFonts w:ascii="Times New Roman" w:eastAsia="Times New Roman" w:hAnsi="Times New Roman" w:cs="Times New Roman"/>
          <w:spacing w:val="-4"/>
          <w:kern w:val="0"/>
          <w:sz w:val="21"/>
          <w:szCs w:val="21"/>
          <w:lang w:val="uk-UA" w:eastAsia="uk-UA"/>
        </w:rPr>
        <w:t xml:space="preserve">В. О. Сухомлинського (В. Караковський, М. Мухін, А. Розенберг, В. Риндак); концептуальні ідеї щодо розуміння здоров’я як системи з пірамідальним принципом побудови (Г. Апанасенко, В. Горащук, Л. Попова); положення щодо формування культури здоров’я школярів, які знайшли відображення в Національній доктрині розвитку освіти в Україні у ХХІ столітті, Концепції неперервної валеологічної освіти в Україні, Національній стратегії розвитку освіти в Україні на 2012 </w:t>
      </w:r>
      <w:r w:rsidRPr="00DD1F66">
        <w:rPr>
          <w:rFonts w:ascii="Times New Roman" w:eastAsia="Times New Roman" w:hAnsi="Times New Roman" w:cs="Times New Roman"/>
          <w:spacing w:val="-4"/>
          <w:kern w:val="0"/>
          <w:sz w:val="21"/>
          <w:szCs w:val="21"/>
          <w:lang w:val="uk-UA" w:eastAsia="uk-UA"/>
        </w:rPr>
        <w:noBreakHyphen/>
        <w:t xml:space="preserve"> 2021 роки.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b/>
          <w:spacing w:val="-4"/>
          <w:kern w:val="0"/>
          <w:sz w:val="21"/>
          <w:szCs w:val="21"/>
          <w:lang w:val="uk-UA" w:eastAsia="uk-UA"/>
        </w:rPr>
        <w:t xml:space="preserve">Методи дослідження. </w:t>
      </w:r>
      <w:r w:rsidRPr="00DD1F66">
        <w:rPr>
          <w:rFonts w:ascii="Times New Roman" w:eastAsia="Times New Roman" w:hAnsi="Times New Roman" w:cs="Times New Roman"/>
          <w:spacing w:val="-4"/>
          <w:kern w:val="0"/>
          <w:sz w:val="21"/>
          <w:szCs w:val="21"/>
          <w:lang w:val="uk-UA" w:eastAsia="uk-UA"/>
        </w:rPr>
        <w:t>Для розв’язання визначених завдань і досягнення мети дослідження використано комплекс методів: контент-аналіз наукової літератури, архівних документів, логіко-системний і порівняльний методи – для комплексного аналізу педагогічної спадщини В. О. Сухомлинського з позицій об’єктивності; біографічний метод – для виявлення обставин життя й діяльності, які вплинули на виникнення й розвиток педагогічних ідей В. О. Сухомлинського щодо формування культури здоров’я школярів; метод історико-педагогічної інтерпретації, історико-логічний аналіз, узагальнення й систематизація положень педагогічної системи В. О. Сухомлинського з метою визначення сутності концепції формування культури здоров’я школярів; системно-екстраполяційний – для визначення місця й ролі засобів формування культури здоров’я школярів у загальному навчально-виховному процесі Павлиської середньої школи;</w:t>
      </w:r>
      <w:r w:rsidRPr="00DD1F66">
        <w:rPr>
          <w:rFonts w:ascii="Times New Roman" w:eastAsia="Times New Roman" w:hAnsi="Times New Roman" w:cs="Times New Roman"/>
          <w:i/>
          <w:iCs/>
          <w:color w:val="000000"/>
          <w:spacing w:val="-4"/>
          <w:kern w:val="0"/>
          <w:sz w:val="21"/>
          <w:szCs w:val="21"/>
          <w:shd w:val="clear" w:color="auto" w:fill="FFFFFF"/>
          <w:lang w:val="uk-UA" w:eastAsia="uk-UA"/>
        </w:rPr>
        <w:t xml:space="preserve"> </w:t>
      </w:r>
      <w:r w:rsidRPr="00DD1F66">
        <w:rPr>
          <w:rFonts w:ascii="Times New Roman" w:eastAsia="Times New Roman" w:hAnsi="Times New Roman" w:cs="Times New Roman"/>
          <w:iCs/>
          <w:color w:val="000000"/>
          <w:spacing w:val="-4"/>
          <w:kern w:val="0"/>
          <w:sz w:val="21"/>
          <w:szCs w:val="21"/>
          <w:shd w:val="clear" w:color="auto" w:fill="FFFFFF"/>
          <w:lang w:val="uk-UA" w:eastAsia="uk-UA"/>
        </w:rPr>
        <w:t>метод ретроспективного аналізу досвіду педагогічного колективу Павлиської середньої школи з</w:t>
      </w:r>
      <w:r w:rsidRPr="00DD1F66">
        <w:rPr>
          <w:rFonts w:ascii="Times New Roman" w:eastAsia="Times New Roman" w:hAnsi="Times New Roman" w:cs="Times New Roman"/>
          <w:spacing w:val="-4"/>
          <w:kern w:val="0"/>
          <w:sz w:val="21"/>
          <w:szCs w:val="21"/>
          <w:lang w:val="uk-UA" w:eastAsia="uk-UA"/>
        </w:rPr>
        <w:t xml:space="preserve"> формування культури здоров’я школярів – для виявлення перспективних шляхів його впровадження в сучасній педагогічній практиці; бесіди з колегами та учнями вченого – для конкретизації ідей В. О. Сухомлинського щодо формування культури здоров’я учнів.</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b/>
          <w:spacing w:val="-4"/>
          <w:kern w:val="0"/>
          <w:sz w:val="21"/>
          <w:szCs w:val="21"/>
          <w:lang w:val="uk-UA" w:eastAsia="uk-UA"/>
        </w:rPr>
        <w:t xml:space="preserve">Хронологічні межі дослідження. </w:t>
      </w:r>
      <w:r w:rsidRPr="00DD1F66">
        <w:rPr>
          <w:rFonts w:ascii="Times New Roman" w:eastAsia="Times New Roman" w:hAnsi="Times New Roman" w:cs="Times New Roman"/>
          <w:i/>
          <w:spacing w:val="-4"/>
          <w:kern w:val="0"/>
          <w:sz w:val="21"/>
          <w:szCs w:val="21"/>
          <w:lang w:val="uk-UA" w:eastAsia="uk-UA"/>
        </w:rPr>
        <w:t xml:space="preserve">Нижня </w:t>
      </w:r>
      <w:r w:rsidRPr="00DD1F66">
        <w:rPr>
          <w:rFonts w:ascii="Times New Roman" w:eastAsia="Times New Roman" w:hAnsi="Times New Roman" w:cs="Times New Roman"/>
          <w:spacing w:val="-4"/>
          <w:kern w:val="0"/>
          <w:sz w:val="21"/>
          <w:szCs w:val="21"/>
          <w:lang w:val="uk-UA" w:eastAsia="uk-UA"/>
        </w:rPr>
        <w:t xml:space="preserve">хронологічна межа датована 1948 р., що пов’язано з початком творчої педагогічної діяльності В. О. Сухомлинського у Павлиській середній школі в якості директора й учителя. </w:t>
      </w:r>
      <w:r w:rsidRPr="00DD1F66">
        <w:rPr>
          <w:rFonts w:ascii="Times New Roman" w:eastAsia="Times New Roman" w:hAnsi="Times New Roman" w:cs="Times New Roman"/>
          <w:i/>
          <w:spacing w:val="-4"/>
          <w:kern w:val="0"/>
          <w:sz w:val="21"/>
          <w:szCs w:val="21"/>
          <w:lang w:val="uk-UA" w:eastAsia="uk-UA"/>
        </w:rPr>
        <w:t>Верхня межа</w:t>
      </w:r>
      <w:r w:rsidRPr="00DD1F66">
        <w:rPr>
          <w:rFonts w:ascii="Times New Roman" w:eastAsia="Times New Roman" w:hAnsi="Times New Roman" w:cs="Times New Roman"/>
          <w:spacing w:val="-4"/>
          <w:kern w:val="0"/>
          <w:sz w:val="21"/>
          <w:szCs w:val="21"/>
          <w:lang w:val="uk-UA" w:eastAsia="uk-UA"/>
        </w:rPr>
        <w:t xml:space="preserve"> – 2012 р. – фіксує сучасний стан дослідження проблеми формування культури здоров’я школярів у педагогічній спадщині В. О. Сухомлинського.</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5"/>
          <w:kern w:val="0"/>
          <w:sz w:val="21"/>
          <w:szCs w:val="21"/>
          <w:lang w:val="uk-UA" w:eastAsia="uk-UA"/>
        </w:rPr>
      </w:pPr>
      <w:r w:rsidRPr="00DD1F66">
        <w:rPr>
          <w:rFonts w:ascii="Times New Roman" w:eastAsia="Times New Roman" w:hAnsi="Times New Roman" w:cs="Times New Roman"/>
          <w:b/>
          <w:spacing w:val="-4"/>
          <w:kern w:val="0"/>
          <w:sz w:val="21"/>
          <w:szCs w:val="21"/>
          <w:lang w:val="uk-UA" w:eastAsia="uk-UA"/>
        </w:rPr>
        <w:t>Джерельну базу дослідження становлять</w:t>
      </w:r>
      <w:r w:rsidRPr="00DD1F66">
        <w:rPr>
          <w:rFonts w:ascii="Times New Roman" w:eastAsia="Times New Roman" w:hAnsi="Times New Roman" w:cs="Times New Roman"/>
          <w:spacing w:val="-4"/>
          <w:kern w:val="0"/>
          <w:sz w:val="21"/>
          <w:szCs w:val="21"/>
          <w:lang w:val="uk-UA" w:eastAsia="uk-UA"/>
        </w:rPr>
        <w:t xml:space="preserve">: педагогічні твори В. О. Сухомлинського, рукописні матеріали особистого фонду вченого в Центральному державному архіві вищих органів влади та управління України </w:t>
      </w:r>
      <w:r w:rsidRPr="00DD1F66">
        <w:rPr>
          <w:rFonts w:ascii="Times New Roman" w:eastAsia="Times New Roman" w:hAnsi="Times New Roman" w:cs="Times New Roman"/>
          <w:spacing w:val="-5"/>
          <w:kern w:val="0"/>
          <w:sz w:val="21"/>
          <w:szCs w:val="21"/>
          <w:lang w:val="uk-UA" w:eastAsia="uk-UA"/>
        </w:rPr>
        <w:t>(м. Київ) (ЦДАВОВ України, ф. 5097), Державного меморіально-педагогічного музею В. О. Сухомлинського при Павлиській середній школі (Кіровоградська обл., Онуфріївський р-н, с. Павлиш), фонду В. О. Сухомлинського в Державній національно-педагогічній бібліотеці України ім. В. О. Сухомлинського (м. Київ) (ДНПБ України ім. В. О. Сухомлинського, Фонд В. О. Сухомлинського); нормативні освітні документи СРСР (1917 – 1991 рр.), сучасної незалежної України; статті та спогади про життєвий шлях і педагогічну діяльність В. О. Сухомлинського; довідково-бібліографічна література; бібліографічні покажчики (1978, 1987, 2001, 2008, 2009 рр.), автореферати дисертацій, дисертаційні роботи; філософська, педагогічна, психологічна література з досліджуваної проблеми; матеріали мережі Інтернет. У процесі дослідження використано матеріали фондів наукових бібліотек, зокрема Російської державної бібліотеки (м. Москва), ЦНБ ім. В. І. Вернадського (м. Київ), наукової бібліотеки Луганського національного університету імені Тараса Шевченка, Луганської обласної універсальної бібліотеки ім. О. М. Горького.</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5"/>
          <w:kern w:val="0"/>
          <w:sz w:val="21"/>
          <w:szCs w:val="21"/>
          <w:lang w:val="uk-UA" w:eastAsia="uk-UA"/>
        </w:rPr>
      </w:pPr>
      <w:r w:rsidRPr="00DD1F66">
        <w:rPr>
          <w:rFonts w:ascii="Times New Roman" w:eastAsia="Times New Roman" w:hAnsi="Times New Roman" w:cs="Times New Roman"/>
          <w:b/>
          <w:spacing w:val="-5"/>
          <w:kern w:val="0"/>
          <w:sz w:val="21"/>
          <w:szCs w:val="21"/>
          <w:lang w:val="uk-UA" w:eastAsia="uk-UA"/>
        </w:rPr>
        <w:t>Наукова новизна</w:t>
      </w:r>
      <w:r w:rsidRPr="00DD1F66">
        <w:rPr>
          <w:rFonts w:ascii="Times New Roman" w:eastAsia="Times New Roman" w:hAnsi="Times New Roman" w:cs="Times New Roman"/>
          <w:spacing w:val="-5"/>
          <w:kern w:val="0"/>
          <w:sz w:val="21"/>
          <w:szCs w:val="21"/>
          <w:lang w:val="uk-UA" w:eastAsia="uk-UA"/>
        </w:rPr>
        <w:t xml:space="preserve"> дослідження полягає в тому, що </w:t>
      </w:r>
      <w:r w:rsidRPr="00DD1F66">
        <w:rPr>
          <w:rFonts w:ascii="Times New Roman" w:eastAsia="Times New Roman" w:hAnsi="Times New Roman" w:cs="Times New Roman"/>
          <w:i/>
          <w:spacing w:val="-5"/>
          <w:kern w:val="0"/>
          <w:sz w:val="21"/>
          <w:szCs w:val="21"/>
          <w:lang w:val="uk-UA" w:eastAsia="uk-UA"/>
        </w:rPr>
        <w:t>вперше</w:t>
      </w:r>
      <w:r w:rsidRPr="00DD1F66">
        <w:rPr>
          <w:rFonts w:ascii="Times New Roman" w:eastAsia="Times New Roman" w:hAnsi="Times New Roman" w:cs="Times New Roman"/>
          <w:spacing w:val="-5"/>
          <w:kern w:val="0"/>
          <w:sz w:val="21"/>
          <w:szCs w:val="21"/>
          <w:lang w:val="uk-UA" w:eastAsia="uk-UA"/>
        </w:rPr>
        <w:t xml:space="preserve"> на основі архівних та історико-педагогічних праць здійснено цілісний аналіз проблеми формування культури здоров’я школярів у педагогічній спадщині В. О. Сухомлинського: виявлено об’єктивні (соціальні) та суб’єктивні (особистісні) передумови виникнення ідеї формування культури здоров’я школярів у педагогічній спадщині В. О. Сухомлинського; визначено особливості підготовки вчителів до формування культури здоров’я в педагогічному досвіді В. О. Сухомлинського, які полягали в розробці наукового підґрунтя цього процесу й реалізувалися в проектувальному й дослідницькому напрямах у межах спеціально створеної системи роботи; окреслено концептуальні засади формування культури здоров’я школярів у педагогічній спадщині В. О. Сухомлинського; схарактеризовано мету, зміст, форми й методи виховання культури здоров’я школярів у Павлиській середній школі; розкрито можливості використання доробку В. О. Сухомлинського щодо формування культури здоров’я школярів у сучасній освітньо-виховній практиці; </w:t>
      </w:r>
      <w:r w:rsidRPr="00DD1F66">
        <w:rPr>
          <w:rFonts w:ascii="Times New Roman" w:eastAsia="Times New Roman" w:hAnsi="Times New Roman" w:cs="Times New Roman"/>
          <w:i/>
          <w:spacing w:val="-5"/>
          <w:kern w:val="0"/>
          <w:sz w:val="21"/>
          <w:szCs w:val="21"/>
          <w:lang w:val="uk-UA" w:eastAsia="uk-UA"/>
        </w:rPr>
        <w:t>набули подальшого розвитку</w:t>
      </w:r>
      <w:r w:rsidRPr="00DD1F66">
        <w:rPr>
          <w:rFonts w:ascii="Times New Roman" w:eastAsia="Times New Roman" w:hAnsi="Times New Roman" w:cs="Times New Roman"/>
          <w:spacing w:val="-5"/>
          <w:kern w:val="0"/>
          <w:sz w:val="21"/>
          <w:szCs w:val="21"/>
          <w:lang w:val="uk-UA" w:eastAsia="uk-UA"/>
        </w:rPr>
        <w:t xml:space="preserve"> наукові уявлення про сутність поняття „культура здоров’я школярів”, зміст, форми та методи організації процесу формування культури здоров’я школярів. До наукового обігу введено маловідомі архівні матеріали з досвіду організації процесу формування культури здоров’я школярів у Павлиській середній школі.</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5"/>
          <w:kern w:val="0"/>
          <w:sz w:val="21"/>
          <w:szCs w:val="21"/>
          <w:lang w:val="uk-UA" w:eastAsia="uk-UA"/>
        </w:rPr>
      </w:pPr>
      <w:r w:rsidRPr="00DD1F66">
        <w:rPr>
          <w:rFonts w:ascii="Times New Roman" w:eastAsia="Times New Roman" w:hAnsi="Times New Roman" w:cs="Times New Roman"/>
          <w:b/>
          <w:spacing w:val="-5"/>
          <w:kern w:val="0"/>
          <w:sz w:val="21"/>
          <w:szCs w:val="21"/>
          <w:lang w:val="uk-UA" w:eastAsia="uk-UA"/>
        </w:rPr>
        <w:t>Практичне значення</w:t>
      </w:r>
      <w:r w:rsidRPr="00DD1F66">
        <w:rPr>
          <w:rFonts w:ascii="Times New Roman" w:eastAsia="Times New Roman" w:hAnsi="Times New Roman" w:cs="Times New Roman"/>
          <w:spacing w:val="-5"/>
          <w:kern w:val="0"/>
          <w:sz w:val="21"/>
          <w:szCs w:val="21"/>
          <w:lang w:val="uk-UA" w:eastAsia="uk-UA"/>
        </w:rPr>
        <w:t xml:space="preserve"> дослідження полягає в можливості використання основних положень дисертації для подальших наукових розвідок у галузі вивчення педагогічних персоналій, зокрема В. О. Сухомлинського; зібраний фактичний матеріал, теоретичні положення й висновки дисертаційної роботи можуть бути реалізовані в освітньому процесі навчальних закладів різних типів щодо формування культури здоров’я особистості та створення здоров’ятворчого середовища, системі професійної й післядипломної педагогічної освіти з освітньої галузі „Здоров’я людини”; при укладанні підручників і навчальних посібників, розробці лекційних курсів і семінарів з таких дисциплін, як: „Загальна та педагогічна валеологія”, „Педагогіка здоров’я”, „Культура здоров’я”, „Методика викладання основ здоров’я” тощо; у процесі науково-дослідної роботи студентів, магістрантів і викладачів.</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color w:val="333333"/>
          <w:spacing w:val="-5"/>
          <w:kern w:val="0"/>
          <w:sz w:val="21"/>
          <w:szCs w:val="21"/>
          <w:lang w:val="uk-UA" w:eastAsia="uk-UA"/>
        </w:rPr>
      </w:pPr>
      <w:r w:rsidRPr="00DD1F66">
        <w:rPr>
          <w:rFonts w:ascii="Times New Roman" w:eastAsia="Times New Roman" w:hAnsi="Times New Roman" w:cs="Times New Roman"/>
          <w:b/>
          <w:bCs/>
          <w:spacing w:val="-5"/>
          <w:kern w:val="0"/>
          <w:sz w:val="21"/>
          <w:szCs w:val="21"/>
          <w:shd w:val="clear" w:color="auto" w:fill="FFFFFF"/>
          <w:lang w:val="uk-UA" w:eastAsia="uk-UA"/>
        </w:rPr>
        <w:t>Особистий внесок авторки в роботах, опублікованих у співавторстві,</w:t>
      </w:r>
      <w:r w:rsidRPr="00DD1F66">
        <w:rPr>
          <w:rFonts w:ascii="Times New Roman" w:eastAsia="Times New Roman" w:hAnsi="Times New Roman" w:cs="Times New Roman"/>
          <w:b/>
          <w:bCs/>
          <w:color w:val="FF0000"/>
          <w:spacing w:val="-5"/>
          <w:kern w:val="0"/>
          <w:sz w:val="21"/>
          <w:szCs w:val="21"/>
          <w:shd w:val="clear" w:color="auto" w:fill="FFFFFF"/>
          <w:lang w:val="uk-UA" w:eastAsia="uk-UA"/>
        </w:rPr>
        <w:t xml:space="preserve"> </w:t>
      </w:r>
      <w:r w:rsidRPr="00DD1F66">
        <w:rPr>
          <w:rFonts w:ascii="Times New Roman" w:eastAsia="Times New Roman" w:hAnsi="Times New Roman" w:cs="Times New Roman"/>
          <w:bCs/>
          <w:spacing w:val="-5"/>
          <w:kern w:val="0"/>
          <w:sz w:val="21"/>
          <w:szCs w:val="21"/>
          <w:shd w:val="clear" w:color="auto" w:fill="FFFFFF"/>
          <w:lang w:val="uk-UA" w:eastAsia="uk-UA"/>
        </w:rPr>
        <w:t xml:space="preserve">полягає в розробці й обґрунтуванні </w:t>
      </w:r>
      <w:r w:rsidRPr="00DD1F66">
        <w:rPr>
          <w:rFonts w:ascii="Times New Roman" w:eastAsia="Times New Roman" w:hAnsi="Times New Roman" w:cs="Times New Roman"/>
          <w:spacing w:val="-5"/>
          <w:kern w:val="0"/>
          <w:sz w:val="21"/>
          <w:szCs w:val="21"/>
          <w:lang w:val="uk-UA" w:eastAsia="uk-UA"/>
        </w:rPr>
        <w:t>основних закономірностей</w:t>
      </w:r>
      <w:r w:rsidRPr="00DD1F66">
        <w:rPr>
          <w:rFonts w:ascii="Times New Roman" w:eastAsia="Times New Roman" w:hAnsi="Times New Roman" w:cs="Times New Roman"/>
          <w:color w:val="333333"/>
          <w:spacing w:val="-5"/>
          <w:kern w:val="0"/>
          <w:sz w:val="21"/>
          <w:szCs w:val="21"/>
          <w:lang w:val="uk-UA" w:eastAsia="uk-UA"/>
        </w:rPr>
        <w:t xml:space="preserve"> формування культури здоров’я школярів у педагогічній спадщині </w:t>
      </w:r>
      <w:r w:rsidRPr="00DD1F66">
        <w:rPr>
          <w:rFonts w:ascii="Times New Roman" w:eastAsia="Times New Roman" w:hAnsi="Times New Roman" w:cs="Times New Roman"/>
          <w:spacing w:val="-5"/>
          <w:kern w:val="0"/>
          <w:sz w:val="21"/>
          <w:szCs w:val="21"/>
          <w:lang w:val="uk-UA" w:eastAsia="uk-UA"/>
        </w:rPr>
        <w:t>В. О. </w:t>
      </w:r>
      <w:r w:rsidRPr="00DD1F66">
        <w:rPr>
          <w:rFonts w:ascii="Times New Roman" w:eastAsia="Times New Roman" w:hAnsi="Times New Roman" w:cs="Times New Roman"/>
          <w:color w:val="333333"/>
          <w:spacing w:val="-5"/>
          <w:kern w:val="0"/>
          <w:sz w:val="21"/>
          <w:szCs w:val="21"/>
          <w:lang w:val="uk-UA" w:eastAsia="uk-UA"/>
        </w:rPr>
        <w:t>Сухомлинського [7].</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5"/>
          <w:kern w:val="0"/>
          <w:sz w:val="21"/>
          <w:szCs w:val="21"/>
          <w:lang w:val="uk-UA" w:eastAsia="uk-UA"/>
        </w:rPr>
      </w:pPr>
      <w:r w:rsidRPr="00DD1F66">
        <w:rPr>
          <w:rFonts w:ascii="Times New Roman" w:eastAsia="Times New Roman" w:hAnsi="Times New Roman" w:cs="Times New Roman"/>
          <w:b/>
          <w:spacing w:val="-5"/>
          <w:kern w:val="0"/>
          <w:sz w:val="21"/>
          <w:szCs w:val="21"/>
          <w:lang w:val="uk-UA" w:eastAsia="uk-UA"/>
        </w:rPr>
        <w:t>Апробація і впровадження результатів дослідження.</w:t>
      </w:r>
      <w:r w:rsidRPr="00DD1F66">
        <w:rPr>
          <w:rFonts w:ascii="Times New Roman" w:eastAsia="Times New Roman" w:hAnsi="Times New Roman" w:cs="Times New Roman"/>
          <w:spacing w:val="-5"/>
          <w:kern w:val="0"/>
          <w:sz w:val="21"/>
          <w:szCs w:val="21"/>
          <w:lang w:val="uk-UA" w:eastAsia="uk-UA"/>
        </w:rPr>
        <w:t xml:space="preserve"> Основні положення й висновки дисертаційної роботи оприлюднено на науково-практичних конференціях різних рівнів: </w:t>
      </w:r>
      <w:r w:rsidRPr="00DD1F66">
        <w:rPr>
          <w:rFonts w:ascii="Times New Roman" w:eastAsia="Times New Roman" w:hAnsi="Times New Roman" w:cs="Times New Roman"/>
          <w:i/>
          <w:spacing w:val="-5"/>
          <w:kern w:val="0"/>
          <w:sz w:val="21"/>
          <w:szCs w:val="21"/>
          <w:lang w:val="uk-UA" w:eastAsia="uk-UA"/>
        </w:rPr>
        <w:t>Міжнародних</w:t>
      </w:r>
      <w:r w:rsidRPr="00DD1F66">
        <w:rPr>
          <w:rFonts w:ascii="Times New Roman" w:eastAsia="Times New Roman" w:hAnsi="Times New Roman" w:cs="Times New Roman"/>
          <w:spacing w:val="-5"/>
          <w:kern w:val="0"/>
          <w:sz w:val="21"/>
          <w:szCs w:val="21"/>
          <w:lang w:val="uk-UA" w:eastAsia="uk-UA"/>
        </w:rPr>
        <w:t xml:space="preserve">: „Ціннісні пріоритети освіти у ХХІ столітті: європейський вектор розвитку вищої школи” (Луганськ – Москва, 2009), „Валеологія: сучасний стан, напрямки та перспективи розвитку” (Харків, 2011); „Василь Сухомлинський у діалозі з сучасністю: дошкілля – початкова школа” (Хмельницький, 2011), „Василь Сухомлинський у діалозі з сучасністю: здоров’я через освіту” (Донецьк, 2012), „Олімпійський спорт, фізична культура, здоров’я нації у сучасних умовах” (Луганськ, 2012), „Сучасні технології формування особистості фахівця з фізичного виховання, спорту та основ здоров’я” (Чернігів, 2012); </w:t>
      </w:r>
      <w:r w:rsidRPr="00DD1F66">
        <w:rPr>
          <w:rFonts w:ascii="Times New Roman" w:eastAsia="Times New Roman" w:hAnsi="Times New Roman" w:cs="Times New Roman"/>
          <w:i/>
          <w:spacing w:val="-5"/>
          <w:kern w:val="0"/>
          <w:sz w:val="21"/>
          <w:szCs w:val="21"/>
          <w:lang w:val="uk-UA" w:eastAsia="uk-UA"/>
        </w:rPr>
        <w:t>Всеукраїнських</w:t>
      </w:r>
      <w:r w:rsidRPr="00DD1F66">
        <w:rPr>
          <w:rFonts w:ascii="Times New Roman" w:eastAsia="Times New Roman" w:hAnsi="Times New Roman" w:cs="Times New Roman"/>
          <w:spacing w:val="-5"/>
          <w:kern w:val="0"/>
          <w:sz w:val="21"/>
          <w:szCs w:val="21"/>
          <w:lang w:val="uk-UA" w:eastAsia="uk-UA"/>
        </w:rPr>
        <w:t xml:space="preserve">: „Культура здоров’я, реабілітація, фізичне виховання і спорт у сучасних умовах” (Луганськ, 2007, 2011, 2012), „Фізичне виховання, спорт, реабілітація та культура здоров’я у ХХІ столітті” (Луганськ, 2008), „В. Сухомлинський у діалозі з сучасністю: ціннісні виміри в освіті” (Херсон – Київ, 2009), „В. Сухомлинський і О. Захаренко: вивчати минуле, творити сьогодення, передбачати майбутнє” (Черкаси – Сахнівка, 2010), „Здоров’я та його сучасні детермінанти: культура здоров’я, фізичне виховання, фізична реабілітація, спорт” (Луганськ, 2010); обговорювалися й дістали позитивну оцінку на засіданнях кафедр педагогіки, фізичної реабілітації та валеології Луганського національного університету імені Тараса Шевченка.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5"/>
          <w:kern w:val="0"/>
          <w:sz w:val="21"/>
          <w:szCs w:val="21"/>
          <w:lang w:val="uk-UA" w:eastAsia="uk-UA"/>
        </w:rPr>
      </w:pPr>
      <w:r w:rsidRPr="00DD1F66">
        <w:rPr>
          <w:rFonts w:ascii="Times New Roman" w:eastAsia="Times New Roman" w:hAnsi="Times New Roman" w:cs="Times New Roman"/>
          <w:b/>
          <w:spacing w:val="-5"/>
          <w:kern w:val="0"/>
          <w:sz w:val="21"/>
          <w:szCs w:val="21"/>
          <w:lang w:val="uk-UA" w:eastAsia="uk-UA"/>
        </w:rPr>
        <w:t>Публікації.</w:t>
      </w:r>
      <w:r w:rsidRPr="00DD1F66">
        <w:rPr>
          <w:rFonts w:ascii="Times New Roman" w:eastAsia="Times New Roman" w:hAnsi="Times New Roman" w:cs="Times New Roman"/>
          <w:spacing w:val="-5"/>
          <w:kern w:val="0"/>
          <w:sz w:val="21"/>
          <w:szCs w:val="21"/>
          <w:lang w:val="uk-UA" w:eastAsia="uk-UA"/>
        </w:rPr>
        <w:t xml:space="preserve"> За матеріалами дисертаційної роботи опубліковано 9 статей, з них 8 – одноосібні, 6 – у наукових фахових виданнях.</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5"/>
          <w:kern w:val="0"/>
          <w:sz w:val="21"/>
          <w:szCs w:val="21"/>
          <w:lang w:val="uk-UA" w:eastAsia="uk-UA"/>
        </w:rPr>
      </w:pPr>
      <w:r w:rsidRPr="00DD1F66">
        <w:rPr>
          <w:rFonts w:ascii="Times New Roman" w:eastAsia="Times New Roman" w:hAnsi="Times New Roman" w:cs="Times New Roman"/>
          <w:b/>
          <w:spacing w:val="-5"/>
          <w:kern w:val="0"/>
          <w:sz w:val="21"/>
          <w:szCs w:val="21"/>
          <w:lang w:val="uk-UA" w:eastAsia="uk-UA"/>
        </w:rPr>
        <w:t>Структура дисертації.</w:t>
      </w:r>
      <w:r w:rsidRPr="00DD1F66">
        <w:rPr>
          <w:rFonts w:ascii="Times New Roman" w:eastAsia="Times New Roman" w:hAnsi="Times New Roman" w:cs="Times New Roman"/>
          <w:spacing w:val="-5"/>
          <w:kern w:val="0"/>
          <w:sz w:val="21"/>
          <w:szCs w:val="21"/>
          <w:lang w:val="uk-UA" w:eastAsia="uk-UA"/>
        </w:rPr>
        <w:t xml:space="preserve"> Дисертація має вступ, два розділи, висновки до розділів, загальні висновки, список використаних джерел (327 найменувань), 2 додатки на 8 сторінках. Загальний обсяг роботи – 226 сторінок.</w:t>
      </w:r>
    </w:p>
    <w:p w:rsidR="00DD1F66" w:rsidRPr="00DD1F66" w:rsidRDefault="00DD1F66" w:rsidP="00DD1F66">
      <w:pPr>
        <w:widowControl/>
        <w:tabs>
          <w:tab w:val="clear" w:pos="709"/>
        </w:tabs>
        <w:suppressAutoHyphens w:val="0"/>
        <w:spacing w:after="0" w:line="240" w:lineRule="auto"/>
        <w:jc w:val="center"/>
        <w:rPr>
          <w:rFonts w:ascii="Times New Roman" w:eastAsia="Times New Roman" w:hAnsi="Times New Roman" w:cs="Times New Roman"/>
          <w:b/>
          <w:spacing w:val="-5"/>
          <w:kern w:val="0"/>
          <w:sz w:val="21"/>
          <w:szCs w:val="21"/>
          <w:lang w:val="uk-UA" w:eastAsia="uk-UA"/>
        </w:rPr>
      </w:pPr>
    </w:p>
    <w:p w:rsidR="00DD1F66" w:rsidRPr="00DD1F66" w:rsidRDefault="00DD1F66" w:rsidP="00DD1F66">
      <w:pPr>
        <w:widowControl/>
        <w:tabs>
          <w:tab w:val="clear" w:pos="709"/>
        </w:tabs>
        <w:suppressAutoHyphens w:val="0"/>
        <w:spacing w:after="0" w:line="240" w:lineRule="auto"/>
        <w:jc w:val="center"/>
        <w:rPr>
          <w:rFonts w:ascii="Times New Roman" w:eastAsia="Times New Roman" w:hAnsi="Times New Roman" w:cs="Times New Roman"/>
          <w:b/>
          <w:spacing w:val="-5"/>
          <w:kern w:val="0"/>
          <w:sz w:val="21"/>
          <w:szCs w:val="21"/>
          <w:lang w:val="uk-UA" w:eastAsia="uk-UA"/>
        </w:rPr>
      </w:pPr>
      <w:r w:rsidRPr="00DD1F66">
        <w:rPr>
          <w:rFonts w:ascii="Times New Roman" w:eastAsia="Times New Roman" w:hAnsi="Times New Roman" w:cs="Times New Roman"/>
          <w:b/>
          <w:spacing w:val="-5"/>
          <w:kern w:val="0"/>
          <w:sz w:val="21"/>
          <w:szCs w:val="21"/>
          <w:lang w:val="uk-UA" w:eastAsia="uk-UA"/>
        </w:rPr>
        <w:t>ОСНОВНИЙ ЗМІСТ ДИСЕРТАЦІЇ</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5"/>
          <w:kern w:val="0"/>
          <w:sz w:val="21"/>
          <w:szCs w:val="21"/>
          <w:lang w:val="uk-UA" w:eastAsia="uk-UA"/>
        </w:rPr>
        <w:t>У</w:t>
      </w:r>
      <w:r w:rsidRPr="00DD1F66">
        <w:rPr>
          <w:rFonts w:ascii="Times New Roman" w:eastAsia="Times New Roman" w:hAnsi="Times New Roman" w:cs="Times New Roman"/>
          <w:b/>
          <w:spacing w:val="-5"/>
          <w:kern w:val="0"/>
          <w:sz w:val="21"/>
          <w:szCs w:val="21"/>
          <w:lang w:val="uk-UA" w:eastAsia="uk-UA"/>
        </w:rPr>
        <w:t xml:space="preserve"> вступі </w:t>
      </w:r>
      <w:r w:rsidRPr="00DD1F66">
        <w:rPr>
          <w:rFonts w:ascii="Times New Roman" w:eastAsia="Times New Roman" w:hAnsi="Times New Roman" w:cs="Times New Roman"/>
          <w:spacing w:val="-5"/>
          <w:kern w:val="0"/>
          <w:sz w:val="21"/>
          <w:szCs w:val="21"/>
          <w:lang w:val="uk-UA" w:eastAsia="uk-UA"/>
        </w:rPr>
        <w:t>обґрунтовано актуальність теми, визначено об’єкт, предмет, мету, завдання, хронологічні межі, теоретико-методологічні засади й методи дослідження, джерельну базу; висвітлено наукову новизну й практичне</w:t>
      </w:r>
      <w:r w:rsidRPr="00DD1F66">
        <w:rPr>
          <w:rFonts w:ascii="Times New Roman" w:eastAsia="Times New Roman" w:hAnsi="Times New Roman" w:cs="Times New Roman"/>
          <w:spacing w:val="-4"/>
          <w:kern w:val="0"/>
          <w:sz w:val="21"/>
          <w:szCs w:val="21"/>
          <w:lang w:val="uk-UA" w:eastAsia="uk-UA"/>
        </w:rPr>
        <w:t xml:space="preserve"> значення дисертаційної роботи; відображено дані про апробацію одержаних результатів.</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 xml:space="preserve">У першому розділі </w:t>
      </w:r>
      <w:r w:rsidRPr="00DD1F66">
        <w:rPr>
          <w:rFonts w:ascii="Times New Roman" w:eastAsia="Times New Roman" w:hAnsi="Times New Roman" w:cs="Times New Roman"/>
          <w:spacing w:val="-4"/>
          <w:kern w:val="0"/>
          <w:sz w:val="21"/>
          <w:szCs w:val="21"/>
          <w:lang w:val="uk-UA" w:eastAsia="uk-UA"/>
        </w:rPr>
        <w:noBreakHyphen/>
        <w:t xml:space="preserve"> </w:t>
      </w:r>
      <w:r w:rsidRPr="00DD1F66">
        <w:rPr>
          <w:rFonts w:ascii="Times New Roman" w:eastAsia="Times New Roman" w:hAnsi="Times New Roman" w:cs="Times New Roman"/>
          <w:b/>
          <w:spacing w:val="-4"/>
          <w:kern w:val="0"/>
          <w:sz w:val="21"/>
          <w:szCs w:val="21"/>
          <w:lang w:val="uk-UA" w:eastAsia="uk-UA"/>
        </w:rPr>
        <w:t>„Теоретичні засади формування культури здоров’я школярів у педагогічній спадщині В. О.</w:t>
      </w:r>
      <w:r w:rsidRPr="00DD1F66">
        <w:rPr>
          <w:rFonts w:ascii="Times New Roman" w:eastAsia="Times New Roman" w:hAnsi="Times New Roman" w:cs="Times New Roman"/>
          <w:spacing w:val="-4"/>
          <w:kern w:val="0"/>
          <w:sz w:val="21"/>
          <w:szCs w:val="21"/>
          <w:lang w:val="uk-UA" w:eastAsia="uk-UA"/>
        </w:rPr>
        <w:t> </w:t>
      </w:r>
      <w:r w:rsidRPr="00DD1F66">
        <w:rPr>
          <w:rFonts w:ascii="Times New Roman" w:eastAsia="Times New Roman" w:hAnsi="Times New Roman" w:cs="Times New Roman"/>
          <w:b/>
          <w:spacing w:val="-4"/>
          <w:kern w:val="0"/>
          <w:sz w:val="21"/>
          <w:szCs w:val="21"/>
          <w:lang w:val="uk-UA" w:eastAsia="uk-UA"/>
        </w:rPr>
        <w:t xml:space="preserve">Сухомлинського” – </w:t>
      </w:r>
      <w:r w:rsidRPr="00DD1F66">
        <w:rPr>
          <w:rFonts w:ascii="Times New Roman" w:eastAsia="Times New Roman" w:hAnsi="Times New Roman" w:cs="Times New Roman"/>
          <w:spacing w:val="-4"/>
          <w:kern w:val="0"/>
          <w:sz w:val="21"/>
          <w:szCs w:val="21"/>
          <w:lang w:val="uk-UA" w:eastAsia="uk-UA"/>
        </w:rPr>
        <w:t>проаналізовано основні підходи до вивчення проблеми формування культури здоров’я школярів у науково-педагогічній літературі, понятійно-категоріальне поле дослідження, з’ясовано соціально-історичні передумови розробки В. О. Сухомлинським ідей формування культури здоров’я школярів, розкрито концептуальні засади формування культури здоров’я школярів у педагогічній спадщині В. О. Сухомлинського.</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lang w:val="uk-UA" w:eastAsia="uk-UA"/>
        </w:rPr>
      </w:pPr>
      <w:r w:rsidRPr="00DD1F66">
        <w:rPr>
          <w:rFonts w:ascii="Times New Roman" w:eastAsia="Times New Roman" w:hAnsi="Times New Roman" w:cs="Times New Roman"/>
          <w:spacing w:val="-4"/>
          <w:kern w:val="0"/>
          <w:sz w:val="21"/>
          <w:szCs w:val="21"/>
          <w:lang w:val="uk-UA" w:eastAsia="uk-UA"/>
        </w:rPr>
        <w:t>На підставі проведеного аналізу встановлено, що формування культури здоров’я особистості належить до ключових питань сучасної освіти й виховання, оскільки безпосередньо пов’язане з цілями існування, умовами виживання та перспективами історичного розвитку людства, а  розробка ключових понять – здоров’я, культура здоров’я, формування культури здоров’я – ведеться вченими з позицій багатьох наук і на різних рівнях. Однак єдиного підходу до визначення цих понять не виявлено, оскільки чисельність дефініцій зумовлена їхньою приналежністю до надзвичайно складного та багатогранного феномена – людської особистості. Дослідженню сутності й змісту поняття „здоров’я” присвячено праці Г. Апанасенка, Л. Сущенко, Г. Хомутова та ін.; п</w:t>
      </w:r>
      <w:r w:rsidRPr="00DD1F66">
        <w:rPr>
          <w:rFonts w:ascii="Times New Roman" w:eastAsia="Times New Roman" w:hAnsi="Times New Roman" w:cs="Times New Roman"/>
          <w:spacing w:val="-4"/>
          <w:kern w:val="0"/>
          <w:sz w:val="21"/>
          <w:lang w:val="uk-UA" w:eastAsia="uk-UA"/>
        </w:rPr>
        <w:t xml:space="preserve">роблемі формування культури здоров’я особистості – дисертаційні роботи українських (В. Бабіч, Ю. Драгнєв, </w:t>
      </w:r>
      <w:r w:rsidRPr="00DD1F66">
        <w:rPr>
          <w:rFonts w:ascii="Times New Roman" w:eastAsia="Times New Roman" w:hAnsi="Times New Roman" w:cs="Times New Roman"/>
          <w:color w:val="000000"/>
          <w:spacing w:val="-4"/>
          <w:kern w:val="0"/>
          <w:sz w:val="21"/>
          <w:szCs w:val="21"/>
          <w:shd w:val="clear" w:color="auto" w:fill="FFFFFF"/>
          <w:lang w:val="uk-UA" w:eastAsia="uk-UA"/>
        </w:rPr>
        <w:t>В. Горащук, С. Кириленко, Г. Кривошеєва)</w:t>
      </w:r>
      <w:r w:rsidRPr="00DD1F66">
        <w:rPr>
          <w:rFonts w:ascii="Times New Roman" w:eastAsia="Times New Roman" w:hAnsi="Times New Roman" w:cs="Times New Roman"/>
          <w:spacing w:val="-4"/>
          <w:kern w:val="0"/>
          <w:sz w:val="21"/>
          <w:lang w:val="uk-UA" w:eastAsia="uk-UA"/>
        </w:rPr>
        <w:t xml:space="preserve"> та зарубіжних (Л. Аллакаєва, </w:t>
      </w:r>
      <w:r w:rsidRPr="00DD1F66">
        <w:rPr>
          <w:rFonts w:ascii="Times New Roman" w:eastAsia="Times New Roman" w:hAnsi="Times New Roman" w:cs="Times New Roman"/>
          <w:spacing w:val="-4"/>
          <w:kern w:val="0"/>
          <w:sz w:val="21"/>
          <w:szCs w:val="21"/>
          <w:lang w:val="uk-UA" w:eastAsia="uk-UA"/>
        </w:rPr>
        <w:t>Н. Гаркуша,</w:t>
      </w:r>
      <w:r w:rsidRPr="00DD1F66">
        <w:rPr>
          <w:rFonts w:ascii="Times New Roman" w:eastAsia="Times New Roman" w:hAnsi="Times New Roman" w:cs="Times New Roman"/>
          <w:spacing w:val="-4"/>
          <w:kern w:val="0"/>
          <w:sz w:val="21"/>
          <w:lang w:val="uk-UA" w:eastAsia="uk-UA"/>
        </w:rPr>
        <w:t xml:space="preserve"> Є. Конькіна, </w:t>
      </w:r>
      <w:r w:rsidRPr="00DD1F66">
        <w:rPr>
          <w:rFonts w:ascii="Times New Roman" w:eastAsia="Times New Roman" w:hAnsi="Times New Roman" w:cs="Times New Roman"/>
          <w:spacing w:val="-4"/>
          <w:kern w:val="0"/>
          <w:sz w:val="21"/>
          <w:szCs w:val="21"/>
          <w:lang w:val="uk-UA" w:eastAsia="uk-UA"/>
        </w:rPr>
        <w:t>С. Лебедченко та ін.</w:t>
      </w:r>
      <w:r w:rsidRPr="00DD1F66">
        <w:rPr>
          <w:rFonts w:ascii="Times New Roman" w:eastAsia="Times New Roman" w:hAnsi="Times New Roman" w:cs="Times New Roman"/>
          <w:spacing w:val="-4"/>
          <w:kern w:val="0"/>
          <w:sz w:val="21"/>
          <w:lang w:val="uk-UA" w:eastAsia="uk-UA"/>
        </w:rPr>
        <w:t xml:space="preserve">) учених.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lang w:val="uk-UA" w:eastAsia="uk-UA"/>
        </w:rPr>
      </w:pPr>
      <w:r w:rsidRPr="00DD1F66">
        <w:rPr>
          <w:rFonts w:ascii="Times New Roman" w:eastAsia="Times New Roman" w:hAnsi="Times New Roman" w:cs="Times New Roman"/>
          <w:spacing w:val="-4"/>
          <w:kern w:val="0"/>
          <w:sz w:val="21"/>
          <w:szCs w:val="21"/>
          <w:lang w:val="uk-UA" w:eastAsia="uk-UA"/>
        </w:rPr>
        <w:t xml:space="preserve">На тлі сучасних досліджень особливий інтерес викликає педагогічна спадщина В. О. Сухомлинського загалом та розробка видатним педагогом проблем валеологічного виховання зокрема, яка понад 60 років є об’єктом активних наукових студій. Дотримуючись етапності наукового дослідження педагогічної спадщини В. О. Сухомлинського, запропонованої О. Сараєвою (2007), нами схарактеризовано особливості наукових розвідок спадщини павлиського вченого з досліджуваної проблеми в різні хронологічні періоди. Так, </w:t>
      </w:r>
      <w:r w:rsidRPr="00DD1F66">
        <w:rPr>
          <w:rFonts w:ascii="Times New Roman" w:eastAsia="Times New Roman" w:hAnsi="Times New Roman" w:cs="Times New Roman"/>
          <w:i/>
          <w:spacing w:val="-4"/>
          <w:kern w:val="0"/>
          <w:sz w:val="21"/>
          <w:szCs w:val="21"/>
          <w:lang w:val="uk-UA" w:eastAsia="uk-UA"/>
        </w:rPr>
        <w:t xml:space="preserve">радянський період </w:t>
      </w:r>
      <w:r w:rsidRPr="00DD1F66">
        <w:rPr>
          <w:rFonts w:ascii="Times New Roman" w:eastAsia="Times New Roman" w:hAnsi="Times New Roman" w:cs="Times New Roman"/>
          <w:spacing w:val="-4"/>
          <w:kern w:val="0"/>
          <w:sz w:val="21"/>
          <w:szCs w:val="21"/>
          <w:lang w:val="uk-UA" w:eastAsia="uk-UA"/>
        </w:rPr>
        <w:t>розвитку сухомлиністики (1948 – 1990 рр.) відзначився початком досліджень спадщини педагога з питань розумового (Н. Кодак, 1972 р.), емоційного (Т. Тамбовкіна, 1972 р.), фізичного („Спортивна газета”, 1973 р.), морального (В. Лоскутов, 1973 р.), естетичного (Р. Атаян, 1974 р.), гігієнічного (Г. Ляшенко, 1978 р.) виховання як засобів усебічного й гармонійного розвитку особистості; публікацією монографічних робіт (Ю. Азаров, 1979 р., І. Зязюн, Є. Родчанін, 1980 р.); проведенням перших (1970 р.) науково-практичних конференцій і семінарів, присвячених творчому використанню педагогічної спадщини В. О. Сухомлинського; розробко</w:t>
      </w:r>
      <w:r w:rsidRPr="00DD1F66">
        <w:rPr>
          <w:rFonts w:ascii="Times New Roman" w:eastAsia="Times New Roman" w:hAnsi="Times New Roman" w:cs="Times New Roman"/>
          <w:spacing w:val="-4"/>
          <w:kern w:val="0"/>
          <w:sz w:val="21"/>
          <w:lang w:val="uk-UA" w:eastAsia="uk-UA"/>
        </w:rPr>
        <w:t xml:space="preserve">ю методичних рекомендацій (А. Перетятько – „Ростуть здоровими, спритними, вмілими: З досвіду педагогічного колективу Павлиської середньої школи з використання ідей </w:t>
      </w:r>
      <w:r w:rsidRPr="00DD1F66">
        <w:rPr>
          <w:rFonts w:ascii="Times New Roman" w:eastAsia="Times New Roman" w:hAnsi="Times New Roman" w:cs="Times New Roman"/>
          <w:spacing w:val="-4"/>
          <w:kern w:val="0"/>
          <w:sz w:val="21"/>
          <w:szCs w:val="21"/>
          <w:lang w:val="uk-UA" w:eastAsia="uk-UA"/>
        </w:rPr>
        <w:t>В. О. </w:t>
      </w:r>
      <w:r w:rsidRPr="00DD1F66">
        <w:rPr>
          <w:rFonts w:ascii="Times New Roman" w:eastAsia="Times New Roman" w:hAnsi="Times New Roman" w:cs="Times New Roman"/>
          <w:spacing w:val="-4"/>
          <w:kern w:val="0"/>
          <w:sz w:val="21"/>
          <w:lang w:val="uk-UA" w:eastAsia="uk-UA"/>
        </w:rPr>
        <w:t xml:space="preserve">Сухомлинського про проблеми фізичного виховання школярів” (1988 р.)) тощо.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 xml:space="preserve">Наукового обґрунтування ідеї В. О. Сухомлинського щодо формування фізичного та психічного здоров’я школярів почали набувати в 70 –80-і рр. у межах розробки теоретичних та практичних засад лікувальної педагогіки О. Дубровським („Основи лікувальної педагогіки в практиці роботи курорту Анапа та в школі імені В. Сухомлинського : метод. посіб. для вчителів, лікарів та вихователів”, 1988 р.); „Лікувальна педагогіка : метод. посіб. учителям, лікарям, вихователям” (1989 р.). На жаль, поширення й подальшої наукової розробки отримані теоретичні та практичні розробки так і не дістали.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 xml:space="preserve">Для </w:t>
      </w:r>
      <w:r w:rsidRPr="00DD1F66">
        <w:rPr>
          <w:rFonts w:ascii="Times New Roman" w:eastAsia="Times New Roman" w:hAnsi="Times New Roman" w:cs="Times New Roman"/>
          <w:i/>
          <w:spacing w:val="-4"/>
          <w:kern w:val="0"/>
          <w:sz w:val="21"/>
          <w:szCs w:val="21"/>
          <w:lang w:val="uk-UA" w:eastAsia="uk-UA"/>
        </w:rPr>
        <w:t>пострадянського періоду</w:t>
      </w:r>
      <w:r w:rsidRPr="00DD1F66">
        <w:rPr>
          <w:rFonts w:ascii="Times New Roman" w:eastAsia="Times New Roman" w:hAnsi="Times New Roman" w:cs="Times New Roman"/>
          <w:spacing w:val="-4"/>
          <w:kern w:val="0"/>
          <w:sz w:val="21"/>
          <w:szCs w:val="21"/>
          <w:lang w:val="uk-UA" w:eastAsia="uk-UA"/>
        </w:rPr>
        <w:t xml:space="preserve"> розвитку сухомлиністики </w:t>
      </w:r>
      <w:r w:rsidRPr="00DD1F66">
        <w:rPr>
          <w:rFonts w:ascii="Times New Roman" w:eastAsia="Times New Roman" w:hAnsi="Times New Roman" w:cs="Times New Roman"/>
          <w:spacing w:val="-4"/>
          <w:kern w:val="0"/>
          <w:sz w:val="21"/>
          <w:szCs w:val="21"/>
          <w:lang w:val="uk-UA" w:eastAsia="uk-UA"/>
        </w:rPr>
        <w:br/>
        <w:t>(1991 – 2000 рр.) характерні більш глибокі та системні розробки спадщини видатного педагога щодо виховання здорового покоління. Установлено, що в пострадянський період розвитку педагогічної науки в сухомлиністиці значними темпами зростає кількість публікацій, у яких педагогічна спадщина великого педагога розглядається з позицій системного аналізу. Так, виходить з друку низка монографічних робіт українських та російських учених: Є. Родчанін, І. Зязюн „Гуманіст. Мислитель. Педагог: Про ідеали В. Сухомлинського” (Москва, 1991 р.); М. Мухін „Педагогічна система В. Сухомлинського: традиції і новаторство” (Солікамськ, 1999 р.); Б. Кваша „Виховна система В. Сухомлинського” (Санкт-Петербург, 1999 р.).</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 xml:space="preserve">У науково-педагогічних працях 90-х рр., у яких висвітлено ідеї В. О. Сухомлинського, спостерігалося звернення до таких категорій, як „духовне здоров’я”, „інтелектуальне здоров’я”, „оздоровча функція школи” та ін., що є безпосереднім свідченням затребуваності та актуальності спадщини вченого (Г. Стоберський „Життєдайне джерело духовної культури” (1998 р.); С. Бондаренко, М. Крикуненко „Проблеми розвитку педагогічних поглядів В. Сухомлинського на здоров’я учнівської молоді та перспективи їх реалізації в умовах реформування національної освіти” (1999 р.); М. Балан „В. Сухомлинський про фізичний розвиток і здоров’я дітей” (1999 р.); Є. Родчанін, І. Зязюн „В. Сухомлинський про формування духовного світу школяра” (1999 р.); О. Сухомлинська „Навчання і здоров’я дитини” (2000 р.); О. Савченко „Екологія дитинства: В. Сухомлинський” (2000 р.); Н. Черв’якова „Ідеї ноосферного виховання у педагогічній спадщині В. Сухомлинського” (2000 р.)).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Теоретичний і практичний доробок науковців проходив апробацію на науково-практичних конференціях, які проводились на території України та за її межами: Міжнародна конференція „Вивчення і дослідження педагогічної спадщини В. Сухомлинського і актуальні проблеми формування всебічно розвиненої особистості” (Пекін, 1996 р.); „Використання педагогічної спадщини В. Сухомлинського в роботі з творчо обдарованими дітьми: [Педагогічні читання „В. Сухомлинський і сучасність”]” (Луцьк, 1998 р.); Всеукраїнська науково-практична конференція „В. Сухомлинський і сучасні проблеми особистісно зорієнтованого виховання” (Умань, 2000 р.); Сьомі Всеукраїнські педагогічні читання „Василь Сухомлинський і сучасність: Екологія дитинства” (Луганськ, 2000 р.) та ін.</w:t>
      </w:r>
    </w:p>
    <w:p w:rsidR="00DD1F66" w:rsidRPr="00DD1F66" w:rsidRDefault="00DD1F66" w:rsidP="00DD1F66">
      <w:pPr>
        <w:widowControl/>
        <w:shd w:val="clear" w:color="auto" w:fill="FFFFFF"/>
        <w:tabs>
          <w:tab w:val="clear" w:pos="709"/>
        </w:tabs>
        <w:suppressAutoHyphens w:val="0"/>
        <w:spacing w:after="0" w:line="240" w:lineRule="auto"/>
        <w:rPr>
          <w:rFonts w:ascii="Times New Roman" w:eastAsia="Times New Roman" w:hAnsi="Times New Roman" w:cs="Times New Roman"/>
          <w:spacing w:val="-4"/>
          <w:kern w:val="0"/>
          <w:sz w:val="21"/>
          <w:szCs w:val="21"/>
          <w:lang w:val="uk-UA" w:eastAsia="ru-RU"/>
        </w:rPr>
      </w:pPr>
      <w:r w:rsidRPr="00DD1F66">
        <w:rPr>
          <w:rFonts w:ascii="Times New Roman" w:eastAsia="Times New Roman" w:hAnsi="Times New Roman" w:cs="Times New Roman"/>
          <w:spacing w:val="-4"/>
          <w:kern w:val="0"/>
          <w:sz w:val="21"/>
          <w:szCs w:val="21"/>
          <w:lang w:val="uk-UA" w:eastAsia="ru-RU"/>
        </w:rPr>
        <w:t>У пострадянський період розвитку сухомлиністики дещо змінюється тематика наукових розвідок. Так, у незалежній Україні в умовах формування нової освітньої ідеології з урахуванням значного загострення екологічної ситуації та зниження рівня здоров’я учнівської молоді в дослідженні педагогічної спадщини В. О. Сухомлинського чітко виокремлюються такі аспекти: уявлення про особистість як про єдине ціле; системний підхід до розуміння процесу формування особистості учня; провідна роль у вихованні валеологічного та екологічного аспектів; значення розвитку емоційної сфери та духовної культури у формуванні здорового покоління тощо.</w:t>
      </w:r>
    </w:p>
    <w:p w:rsidR="00DD1F66" w:rsidRPr="00DD1F66" w:rsidRDefault="00DD1F66" w:rsidP="00DD1F66">
      <w:pPr>
        <w:widowControl/>
        <w:shd w:val="clear" w:color="auto" w:fill="FFFFFF"/>
        <w:tabs>
          <w:tab w:val="clear" w:pos="709"/>
        </w:tabs>
        <w:suppressAutoHyphens w:val="0"/>
        <w:spacing w:after="0" w:line="240" w:lineRule="auto"/>
        <w:rPr>
          <w:rFonts w:ascii="Times New Roman" w:eastAsia="Times New Roman" w:hAnsi="Times New Roman" w:cs="Times New Roman"/>
          <w:spacing w:val="-4"/>
          <w:kern w:val="0"/>
          <w:sz w:val="21"/>
          <w:szCs w:val="21"/>
          <w:shd w:val="clear" w:color="auto" w:fill="FFFFFF"/>
          <w:lang w:val="uk-UA" w:eastAsia="ru-RU"/>
        </w:rPr>
      </w:pPr>
      <w:r w:rsidRPr="00DD1F66">
        <w:rPr>
          <w:rFonts w:ascii="Times New Roman" w:eastAsia="Times New Roman" w:hAnsi="Times New Roman" w:cs="Times New Roman"/>
          <w:spacing w:val="-4"/>
          <w:kern w:val="0"/>
          <w:sz w:val="21"/>
          <w:szCs w:val="21"/>
          <w:lang w:val="uk-UA" w:eastAsia="ru-RU"/>
        </w:rPr>
        <w:t>На підставі історико-педагогічного аналізу наукових джерел</w:t>
      </w:r>
      <w:r w:rsidRPr="00DD1F66">
        <w:rPr>
          <w:rFonts w:ascii="Times New Roman" w:eastAsia="Times New Roman" w:hAnsi="Times New Roman" w:cs="Times New Roman"/>
          <w:spacing w:val="-4"/>
          <w:kern w:val="0"/>
          <w:sz w:val="21"/>
          <w:lang w:val="uk-UA" w:eastAsia="ru-RU"/>
        </w:rPr>
        <w:t xml:space="preserve"> </w:t>
      </w:r>
      <w:r w:rsidRPr="00DD1F66">
        <w:rPr>
          <w:rFonts w:ascii="Times New Roman" w:eastAsia="Times New Roman" w:hAnsi="Times New Roman" w:cs="Times New Roman"/>
          <w:spacing w:val="-4"/>
          <w:kern w:val="0"/>
          <w:sz w:val="21"/>
          <w:szCs w:val="21"/>
          <w:shd w:val="clear" w:color="auto" w:fill="FFFFFF"/>
          <w:lang w:val="uk-UA" w:eastAsia="ru-RU"/>
        </w:rPr>
        <w:t xml:space="preserve">визначено низку </w:t>
      </w:r>
      <w:r w:rsidRPr="00DD1F66">
        <w:rPr>
          <w:rFonts w:ascii="Times New Roman" w:eastAsia="Times New Roman" w:hAnsi="Times New Roman" w:cs="Times New Roman"/>
          <w:i/>
          <w:iCs/>
          <w:spacing w:val="-4"/>
          <w:kern w:val="0"/>
          <w:sz w:val="21"/>
          <w:lang w:val="uk-UA" w:eastAsia="ru-RU"/>
        </w:rPr>
        <w:t>об’єктивних</w:t>
      </w:r>
      <w:r w:rsidRPr="00DD1F66">
        <w:rPr>
          <w:rFonts w:ascii="Times New Roman" w:eastAsia="Times New Roman" w:hAnsi="Times New Roman" w:cs="Times New Roman"/>
          <w:spacing w:val="-4"/>
          <w:kern w:val="0"/>
          <w:sz w:val="21"/>
          <w:lang w:val="uk-UA" w:eastAsia="ru-RU"/>
        </w:rPr>
        <w:t xml:space="preserve"> </w:t>
      </w:r>
      <w:r w:rsidRPr="00DD1F66">
        <w:rPr>
          <w:rFonts w:ascii="Times New Roman" w:eastAsia="Times New Roman" w:hAnsi="Times New Roman" w:cs="Times New Roman"/>
          <w:spacing w:val="-4"/>
          <w:kern w:val="0"/>
          <w:sz w:val="21"/>
          <w:szCs w:val="21"/>
          <w:shd w:val="clear" w:color="auto" w:fill="FFFFFF"/>
          <w:lang w:val="uk-UA" w:eastAsia="ru-RU"/>
        </w:rPr>
        <w:t xml:space="preserve">(соціальних) передумов, що вплинули на виникнення у </w:t>
      </w:r>
      <w:r w:rsidRPr="00DD1F66">
        <w:rPr>
          <w:rFonts w:ascii="Times New Roman" w:eastAsia="Times New Roman" w:hAnsi="Times New Roman" w:cs="Times New Roman"/>
          <w:spacing w:val="-4"/>
          <w:kern w:val="0"/>
          <w:sz w:val="21"/>
          <w:szCs w:val="21"/>
          <w:lang w:val="uk-UA" w:eastAsia="ru-RU"/>
        </w:rPr>
        <w:t>В. О. </w:t>
      </w:r>
      <w:r w:rsidRPr="00DD1F66">
        <w:rPr>
          <w:rFonts w:ascii="Times New Roman" w:eastAsia="Times New Roman" w:hAnsi="Times New Roman" w:cs="Times New Roman"/>
          <w:spacing w:val="-4"/>
          <w:kern w:val="0"/>
          <w:sz w:val="21"/>
          <w:szCs w:val="21"/>
          <w:shd w:val="clear" w:color="auto" w:fill="FFFFFF"/>
          <w:lang w:val="uk-UA" w:eastAsia="ru-RU"/>
        </w:rPr>
        <w:t xml:space="preserve">Сухомлинського ідей здоров’ятворення людини, формування культури здоров’я школярів та пошуку шляхів їх практичного розв’язання: </w:t>
      </w:r>
      <w:r w:rsidRPr="00DD1F66">
        <w:rPr>
          <w:rFonts w:ascii="Times New Roman" w:eastAsia="Times New Roman" w:hAnsi="Times New Roman" w:cs="Times New Roman"/>
          <w:i/>
          <w:spacing w:val="-4"/>
          <w:kern w:val="0"/>
          <w:sz w:val="21"/>
          <w:szCs w:val="21"/>
          <w:shd w:val="clear" w:color="auto" w:fill="FFFFFF"/>
          <w:lang w:val="uk-UA" w:eastAsia="ru-RU"/>
        </w:rPr>
        <w:t>соціально-політичних</w:t>
      </w:r>
      <w:r w:rsidRPr="00DD1F66">
        <w:rPr>
          <w:rFonts w:ascii="Times New Roman" w:eastAsia="Times New Roman" w:hAnsi="Times New Roman" w:cs="Times New Roman"/>
          <w:spacing w:val="-4"/>
          <w:kern w:val="0"/>
          <w:sz w:val="21"/>
          <w:szCs w:val="21"/>
          <w:shd w:val="clear" w:color="auto" w:fill="FFFFFF"/>
          <w:lang w:val="uk-UA" w:eastAsia="ru-RU"/>
        </w:rPr>
        <w:t xml:space="preserve"> </w:t>
      </w:r>
      <w:r w:rsidRPr="00DD1F66">
        <w:rPr>
          <w:rFonts w:ascii="Times New Roman" w:eastAsia="Times New Roman" w:hAnsi="Times New Roman" w:cs="Times New Roman"/>
          <w:spacing w:val="-4"/>
          <w:kern w:val="0"/>
          <w:sz w:val="21"/>
          <w:szCs w:val="21"/>
          <w:shd w:val="clear" w:color="auto" w:fill="FFFFFF"/>
          <w:lang w:val="uk-UA" w:eastAsia="ru-RU"/>
        </w:rPr>
        <w:noBreakHyphen/>
        <w:t xml:space="preserve"> велика смертність серед населення під час першої, другої світових та громадянської війн, багатомільйонні людські втрати від голоду, хвороб, репресій 20 – 50-х років; </w:t>
      </w:r>
      <w:r w:rsidRPr="00DD1F66">
        <w:rPr>
          <w:rFonts w:ascii="Times New Roman" w:eastAsia="Times New Roman" w:hAnsi="Times New Roman" w:cs="Times New Roman"/>
          <w:i/>
          <w:spacing w:val="-4"/>
          <w:kern w:val="0"/>
          <w:sz w:val="21"/>
          <w:szCs w:val="21"/>
          <w:shd w:val="clear" w:color="auto" w:fill="FFFFFF"/>
          <w:lang w:val="uk-UA" w:eastAsia="ru-RU"/>
        </w:rPr>
        <w:t>соціально-економічних</w:t>
      </w:r>
      <w:r w:rsidRPr="00DD1F66">
        <w:rPr>
          <w:rFonts w:ascii="Times New Roman" w:eastAsia="Times New Roman" w:hAnsi="Times New Roman" w:cs="Times New Roman"/>
          <w:spacing w:val="-4"/>
          <w:kern w:val="0"/>
          <w:sz w:val="21"/>
          <w:szCs w:val="21"/>
          <w:shd w:val="clear" w:color="auto" w:fill="FFFFFF"/>
          <w:lang w:val="uk-UA" w:eastAsia="ru-RU"/>
        </w:rPr>
        <w:t xml:space="preserve"> – важкі умови праці в промисловості, будівництві, сільському господарстві, переважання фізичного компонента над розумовим у більшості видів трудової діяльності, низька культура праці з позицій ергономіки; обмежений достаток, побутовий та житловий дискомфорт багатьох радянських сімей, малокалорійне, нераціональне харчування; </w:t>
      </w:r>
      <w:r w:rsidRPr="00DD1F66">
        <w:rPr>
          <w:rFonts w:ascii="Times New Roman" w:eastAsia="Times New Roman" w:hAnsi="Times New Roman" w:cs="Times New Roman"/>
          <w:i/>
          <w:spacing w:val="-4"/>
          <w:kern w:val="0"/>
          <w:sz w:val="21"/>
          <w:szCs w:val="21"/>
          <w:shd w:val="clear" w:color="auto" w:fill="FFFFFF"/>
          <w:lang w:val="uk-UA" w:eastAsia="ru-RU"/>
        </w:rPr>
        <w:t>соціокультурних</w:t>
      </w:r>
      <w:r w:rsidRPr="00DD1F66">
        <w:rPr>
          <w:rFonts w:ascii="Times New Roman" w:eastAsia="Times New Roman" w:hAnsi="Times New Roman" w:cs="Times New Roman"/>
          <w:spacing w:val="-4"/>
          <w:kern w:val="0"/>
          <w:sz w:val="21"/>
          <w:szCs w:val="21"/>
          <w:shd w:val="clear" w:color="auto" w:fill="FFFFFF"/>
          <w:lang w:val="uk-UA" w:eastAsia="ru-RU"/>
        </w:rPr>
        <w:t xml:space="preserve"> – недостатня тривалість відпочинку, нестача вільного часу для всебічного культурного розвитку, зміцнення здоров’я, самоосвіти й підвищення кваліфікації; занепад народних, національних традицій виховання, вибірковий підхід до класичного філософського, педагогічного надбання, спроба створити нову, соціалістичну культуру у відриві від досвіду попередніх історичних епох.</w:t>
      </w:r>
    </w:p>
    <w:p w:rsidR="00DD1F66" w:rsidRPr="00DD1F66" w:rsidRDefault="00DD1F66" w:rsidP="00DD1F66">
      <w:pPr>
        <w:widowControl/>
        <w:shd w:val="clear" w:color="auto" w:fill="FFFFFF"/>
        <w:tabs>
          <w:tab w:val="clear" w:pos="709"/>
        </w:tabs>
        <w:suppressAutoHyphens w:val="0"/>
        <w:spacing w:after="0" w:line="240" w:lineRule="auto"/>
        <w:rPr>
          <w:rFonts w:ascii="Times New Roman" w:eastAsia="Times New Roman" w:hAnsi="Times New Roman" w:cs="Times New Roman"/>
          <w:color w:val="FF0000"/>
          <w:spacing w:val="-4"/>
          <w:kern w:val="0"/>
          <w:sz w:val="21"/>
          <w:szCs w:val="21"/>
          <w:lang w:val="uk-UA" w:eastAsia="ru-RU"/>
        </w:rPr>
      </w:pPr>
      <w:r w:rsidRPr="00DD1F66">
        <w:rPr>
          <w:rFonts w:ascii="Times New Roman" w:eastAsia="Times New Roman" w:hAnsi="Times New Roman" w:cs="Times New Roman"/>
          <w:spacing w:val="-4"/>
          <w:kern w:val="0"/>
          <w:sz w:val="21"/>
          <w:szCs w:val="21"/>
          <w:shd w:val="clear" w:color="auto" w:fill="FFFFFF"/>
          <w:lang w:val="uk-UA" w:eastAsia="ru-RU"/>
        </w:rPr>
        <w:t xml:space="preserve">Установлено, що </w:t>
      </w:r>
      <w:r w:rsidRPr="00DD1F66">
        <w:rPr>
          <w:rFonts w:ascii="Times New Roman" w:eastAsia="Times New Roman" w:hAnsi="Times New Roman" w:cs="Times New Roman"/>
          <w:spacing w:val="-4"/>
          <w:kern w:val="0"/>
          <w:sz w:val="21"/>
          <w:szCs w:val="21"/>
          <w:lang w:val="uk-UA" w:eastAsia="ru-RU"/>
        </w:rPr>
        <w:t>на розвиток ідей формування культури здоров’я школярів у педагогічній спадщині В. О. Сухомлинського</w:t>
      </w:r>
      <w:r w:rsidRPr="00DD1F66">
        <w:rPr>
          <w:rFonts w:ascii="Times New Roman" w:eastAsia="Times New Roman" w:hAnsi="Times New Roman" w:cs="Times New Roman"/>
          <w:spacing w:val="-4"/>
          <w:kern w:val="0"/>
          <w:sz w:val="21"/>
          <w:szCs w:val="21"/>
          <w:shd w:val="clear" w:color="auto" w:fill="FFFFFF"/>
          <w:lang w:val="uk-UA" w:eastAsia="ru-RU"/>
        </w:rPr>
        <w:t xml:space="preserve"> значного впливу набули й </w:t>
      </w:r>
      <w:r w:rsidRPr="00DD1F66">
        <w:rPr>
          <w:rFonts w:ascii="Times New Roman" w:eastAsia="Times New Roman" w:hAnsi="Times New Roman" w:cs="Times New Roman"/>
          <w:i/>
          <w:spacing w:val="-4"/>
          <w:kern w:val="0"/>
          <w:sz w:val="21"/>
          <w:szCs w:val="21"/>
          <w:shd w:val="clear" w:color="auto" w:fill="FFFFFF"/>
          <w:lang w:val="uk-UA" w:eastAsia="ru-RU"/>
        </w:rPr>
        <w:t>суб’єктивні</w:t>
      </w:r>
      <w:r w:rsidRPr="00DD1F66">
        <w:rPr>
          <w:rFonts w:ascii="Times New Roman" w:eastAsia="Times New Roman" w:hAnsi="Times New Roman" w:cs="Times New Roman"/>
          <w:spacing w:val="-4"/>
          <w:kern w:val="0"/>
          <w:sz w:val="21"/>
          <w:szCs w:val="21"/>
          <w:shd w:val="clear" w:color="auto" w:fill="FFFFFF"/>
          <w:lang w:val="uk-UA" w:eastAsia="ru-RU"/>
        </w:rPr>
        <w:t xml:space="preserve"> (особистісні) передумови, серед яких визначено такі</w:t>
      </w:r>
      <w:r w:rsidRPr="00DD1F66">
        <w:rPr>
          <w:rFonts w:ascii="Times New Roman" w:eastAsia="Times New Roman" w:hAnsi="Times New Roman" w:cs="Times New Roman"/>
          <w:spacing w:val="-4"/>
          <w:kern w:val="0"/>
          <w:sz w:val="21"/>
          <w:szCs w:val="21"/>
          <w:lang w:val="uk-UA" w:eastAsia="ru-RU"/>
        </w:rPr>
        <w:t xml:space="preserve">: усвідомлення значущості соціального замовлення щодо виховання фізично й духовно здорового молодого покоління; постійне професійне самовдосконалення, зокрема вивчення основ різних наук, рефлексія прогресивного педагогічного досвіду; опора на традиції народної педагогіки, культури та медицини; учительська й директорська робота в школі, участь у суспільному житті.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 xml:space="preserve">Ідея необхідності розробки теоретичного підґрунтя та форм, методів і засобів практичної реалізації системи формування культури здоров’я молодого покоління визрівала у В. О. Сухомлинського поступово і пройшла складний шлях становлення. У ході наукового пошуку встановлено, що зміни педагогічних пріоритетів В. О. Сухомлинського збіглися із змінами в розвитку суспільства, у його економічній, політичній, культурній сферах. Так, у </w:t>
      </w:r>
      <w:r w:rsidRPr="00DD1F66">
        <w:rPr>
          <w:rFonts w:ascii="Times New Roman" w:eastAsia="Times New Roman" w:hAnsi="Times New Roman" w:cs="Times New Roman"/>
          <w:spacing w:val="-4"/>
          <w:kern w:val="0"/>
          <w:sz w:val="21"/>
          <w:szCs w:val="21"/>
          <w:lang w:val="uk-UA" w:eastAsia="uk-UA"/>
        </w:rPr>
        <w:br/>
        <w:t>40 – 50-х роках педагог акцентував увагу переважно на питаннях фізичного й психічного здоров’я дітей, підірваного війною, голодом та нестатками матеріального характеру. Але в 60-і роки, коли спостерігалося покращення життя, зростання загального добробуту радянських людей, підвищення освітнього й культурного рівня населення, акценти поширилися й на духовний аспект здоров’я.</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 xml:space="preserve">Концепція В. О. Сухомлинського щодо формування культури здоров’я школярів відображає його загальні світоглядні позиції й найважливіші риси педагогічної свідомості й мислення: національність, системність, синкретичність, дитиноцентризм, ноосферність, катарсичність.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 xml:space="preserve">Ретроспективний аналіз умов життєвого та професійного шляху В. О. Сухомлинського, вивчення теоретичних робіт, практичного досвіду видатного педагога, узагальнення й систематизація його ідей багатьма вченими (філософами, педагогами, психологами, медиками) дозволили з достатньою об’єктивністю здійснити наукову реконструкцію основних понять і змістовних положень концепції В. О. Сухомлинського щодо формування культури здоров’я школярів, які конкретизуємо таким чином: </w:t>
      </w:r>
      <w:r w:rsidRPr="00DD1F66">
        <w:rPr>
          <w:rFonts w:ascii="Times New Roman" w:eastAsia="Times New Roman" w:hAnsi="Times New Roman" w:cs="Times New Roman"/>
          <w:i/>
          <w:spacing w:val="-4"/>
          <w:kern w:val="0"/>
          <w:sz w:val="21"/>
          <w:szCs w:val="21"/>
          <w:lang w:val="uk-UA" w:eastAsia="uk-UA"/>
        </w:rPr>
        <w:t xml:space="preserve">здоров’я </w:t>
      </w:r>
      <w:r w:rsidRPr="00DD1F66">
        <w:rPr>
          <w:rFonts w:ascii="Times New Roman" w:eastAsia="Times New Roman" w:hAnsi="Times New Roman" w:cs="Times New Roman"/>
          <w:spacing w:val="-4"/>
          <w:kern w:val="0"/>
          <w:sz w:val="21"/>
          <w:szCs w:val="21"/>
          <w:lang w:val="uk-UA" w:eastAsia="uk-UA"/>
        </w:rPr>
        <w:t>школяра уявляється як індивідуально достатній та максимально можливий для цієї особистості рівень гармонійного розвитку духовних, психічних і фізичних сил, що забезпечує їй ефективне та повноцінне виконання всіх соціальних, біологічних та інших функцій; к</w:t>
      </w:r>
      <w:r w:rsidRPr="00DD1F66">
        <w:rPr>
          <w:rFonts w:ascii="Times New Roman" w:eastAsia="Times New Roman" w:hAnsi="Times New Roman" w:cs="Times New Roman"/>
          <w:i/>
          <w:spacing w:val="-4"/>
          <w:kern w:val="0"/>
          <w:sz w:val="21"/>
          <w:szCs w:val="21"/>
          <w:lang w:val="uk-UA" w:eastAsia="uk-UA"/>
        </w:rPr>
        <w:t>ультура здоров’я</w:t>
      </w:r>
      <w:r w:rsidRPr="00DD1F66">
        <w:rPr>
          <w:rFonts w:ascii="Times New Roman" w:eastAsia="Times New Roman" w:hAnsi="Times New Roman" w:cs="Times New Roman"/>
          <w:spacing w:val="-4"/>
          <w:kern w:val="0"/>
          <w:sz w:val="21"/>
          <w:szCs w:val="21"/>
          <w:lang w:val="uk-UA" w:eastAsia="uk-UA"/>
        </w:rPr>
        <w:t xml:space="preserve"> школяра, за В. О. Сухомлинським, – це ідейно-теоретичне, потребнісно-мотиваційне, емоційно-вольове, операційно-практичне оснащення процесів життя, діяльності та спілкування відповідно до критеріїв внутрішньої та зовнішньої гармонії, функціональної ефективності та соціальної користі. </w:t>
      </w:r>
    </w:p>
    <w:p w:rsidR="00DD1F66" w:rsidRPr="00DD1F66" w:rsidRDefault="00DD1F66" w:rsidP="00DD1F66">
      <w:pPr>
        <w:widowControl/>
        <w:shd w:val="clear" w:color="auto" w:fill="FFFFFF"/>
        <w:tabs>
          <w:tab w:val="clear" w:pos="709"/>
        </w:tabs>
        <w:suppressAutoHyphens w:val="0"/>
        <w:spacing w:after="0" w:line="240" w:lineRule="auto"/>
        <w:rPr>
          <w:rFonts w:ascii="Times New Roman" w:eastAsia="Times New Roman" w:hAnsi="Times New Roman" w:cs="Times New Roman"/>
          <w:spacing w:val="-4"/>
          <w:kern w:val="0"/>
          <w:sz w:val="21"/>
          <w:szCs w:val="21"/>
          <w:shd w:val="clear" w:color="auto" w:fill="FFFFFF"/>
          <w:lang w:val="uk-UA" w:eastAsia="ru-RU"/>
        </w:rPr>
      </w:pPr>
      <w:r w:rsidRPr="00DD1F66">
        <w:rPr>
          <w:rFonts w:ascii="Times New Roman" w:eastAsia="Times New Roman" w:hAnsi="Times New Roman" w:cs="Times New Roman"/>
          <w:spacing w:val="-4"/>
          <w:kern w:val="0"/>
          <w:sz w:val="21"/>
          <w:szCs w:val="21"/>
          <w:shd w:val="clear" w:color="auto" w:fill="FFFFFF"/>
          <w:lang w:val="uk-UA" w:eastAsia="ru-RU"/>
        </w:rPr>
        <w:t xml:space="preserve">Науковий аналіз педагогічної спадщини </w:t>
      </w:r>
      <w:r w:rsidRPr="00DD1F66">
        <w:rPr>
          <w:rFonts w:ascii="Times New Roman" w:eastAsia="Times New Roman" w:hAnsi="Times New Roman" w:cs="Times New Roman"/>
          <w:spacing w:val="-4"/>
          <w:kern w:val="0"/>
          <w:sz w:val="21"/>
          <w:szCs w:val="21"/>
          <w:lang w:val="uk-UA" w:eastAsia="ru-RU"/>
        </w:rPr>
        <w:t>В. О. </w:t>
      </w:r>
      <w:r w:rsidRPr="00DD1F66">
        <w:rPr>
          <w:rFonts w:ascii="Times New Roman" w:eastAsia="Times New Roman" w:hAnsi="Times New Roman" w:cs="Times New Roman"/>
          <w:spacing w:val="-4"/>
          <w:kern w:val="0"/>
          <w:sz w:val="21"/>
          <w:szCs w:val="21"/>
          <w:shd w:val="clear" w:color="auto" w:fill="FFFFFF"/>
          <w:lang w:val="uk-UA" w:eastAsia="ru-RU"/>
        </w:rPr>
        <w:t>Сухомлинського дозволив визначити провідні положення його валеологічної концепції: мету валеологічного виховання буде досягнуто лише за умови: по-перше, розуміння цілісності феномену здоров’я, органічного поєднання в ньому таких аспектів, як духовний, психічний та фізичний; по-друге, розуміння системності культури здоров’я школярів як єдності ідейно-теоретичного, потребнісно-мотиваційного, емоційно-вольового та операційно-практичного блоків; по-третє, розуміння неповторності культури здоров’я конкретної особистості; по-четверте, розуміння необхідності визначення у зв’язку з цим індивідуальної траєкторії валеологічного розвитку учнів, особливо тих, хто має відхилення в духовному, психічному чи фізичному здоров’ї; по-п’яте, розуміння єдності процесів розвитку, виховання й навчання особистості на основі їх валеологічної спрямованості, взаємозумовленості та взаємовпливу; по-шосте, розуміння необхідності взаємозв’язку зовнішніх (об’єктивних) та внутрішніх (суб’єктивних) чинників у процесі виховання; по-сьоме, розуміння необхідності об’єднання зусиль усіх суб’єктів валеологічного виховного впливу на особистість – школи, сім’ї та суспільства; по-восьме, організації системної навчальної, виховної, позакласної, позашкільної та самостійної роботи з формування культури здоров’я школярів і використання в ній прямих та опосередкованих методів і засобів валеологічного виховання.</w:t>
      </w:r>
    </w:p>
    <w:p w:rsidR="00DD1F66" w:rsidRPr="00DD1F66" w:rsidRDefault="00DD1F66" w:rsidP="00DD1F66">
      <w:pPr>
        <w:widowControl/>
        <w:shd w:val="clear" w:color="auto" w:fill="FFFFFF"/>
        <w:tabs>
          <w:tab w:val="clear" w:pos="709"/>
        </w:tabs>
        <w:suppressAutoHyphens w:val="0"/>
        <w:spacing w:after="0" w:line="240" w:lineRule="auto"/>
        <w:rPr>
          <w:rFonts w:ascii="Times New Roman" w:eastAsia="Times New Roman" w:hAnsi="Times New Roman" w:cs="Times New Roman"/>
          <w:spacing w:val="-4"/>
          <w:kern w:val="0"/>
          <w:sz w:val="21"/>
          <w:szCs w:val="21"/>
          <w:lang w:val="uk-UA" w:eastAsia="ru-RU"/>
        </w:rPr>
      </w:pPr>
      <w:r w:rsidRPr="00DD1F66">
        <w:rPr>
          <w:rFonts w:ascii="Times New Roman" w:eastAsia="Times New Roman" w:hAnsi="Times New Roman" w:cs="Times New Roman"/>
          <w:spacing w:val="-4"/>
          <w:kern w:val="0"/>
          <w:sz w:val="21"/>
          <w:szCs w:val="21"/>
          <w:lang w:val="uk-UA" w:eastAsia="ru-RU"/>
        </w:rPr>
        <w:t xml:space="preserve">Валеологічна концепція В. О. Сухомлинського відповідно до поглядів спирається на основні закономірності валеологічного виховання школярів: єдність ідейно-теоретичного, потребнісно-мотиваційного, емоційно-вольового та операційно-практичного компонентів у культурі здоров’я особистості; взаємозв’язок виховання, навчання та розвитку особистості в процесі формування культури здоров’я школярів; взаємозв’язок усіх сторін особистості (духовної, психічної, фізичної) у формуванні культури здоров’я школярів; взаємозв’язок зовнішніх (об’єктивних) та внутрішніх (суб’єктивних) чинників у формуванні культури здоров’я людини; єдність та взаємозв’язок педагогічного впливу школи, сім’ї та сільського соціуму у формуванні культури здоров’я учнів. Змістовного наповнення означені закономірності набули в програмі формування культури здоров’я школярів у Павлиській середній школі. Установлено, що головна </w:t>
      </w:r>
      <w:r w:rsidRPr="00DD1F66">
        <w:rPr>
          <w:rFonts w:ascii="Times New Roman" w:eastAsia="Times New Roman" w:hAnsi="Times New Roman" w:cs="Times New Roman"/>
          <w:i/>
          <w:spacing w:val="-4"/>
          <w:kern w:val="0"/>
          <w:sz w:val="21"/>
          <w:szCs w:val="21"/>
          <w:lang w:val="uk-UA" w:eastAsia="ru-RU"/>
        </w:rPr>
        <w:t xml:space="preserve">мета </w:t>
      </w:r>
      <w:r w:rsidRPr="00DD1F66">
        <w:rPr>
          <w:rFonts w:ascii="Times New Roman" w:eastAsia="Times New Roman" w:hAnsi="Times New Roman" w:cs="Times New Roman"/>
          <w:spacing w:val="-4"/>
          <w:kern w:val="0"/>
          <w:sz w:val="21"/>
          <w:szCs w:val="21"/>
          <w:lang w:val="uk-UA" w:eastAsia="ru-RU"/>
        </w:rPr>
        <w:t>програми полягає в забезпеченні сприятливих соціальних, педагогічних, психологічних, медичних та організаційних умов і гарантій для дітей та молоді щодо повноцінного розвитку їхніх духовних, психічних і фізичних сил, реалізації сутнісних сил і здібностей особистості в навчанні, професійній підготовці, соціальних стосунках і особистому житті.</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 xml:space="preserve">Основними </w:t>
      </w:r>
      <w:r w:rsidRPr="00DD1F66">
        <w:rPr>
          <w:rFonts w:ascii="Times New Roman" w:eastAsia="Times New Roman" w:hAnsi="Times New Roman" w:cs="Times New Roman"/>
          <w:i/>
          <w:spacing w:val="-4"/>
          <w:kern w:val="0"/>
          <w:sz w:val="21"/>
          <w:szCs w:val="21"/>
          <w:lang w:val="uk-UA" w:eastAsia="uk-UA"/>
        </w:rPr>
        <w:t>завданнями програми</w:t>
      </w:r>
      <w:r w:rsidRPr="00DD1F66">
        <w:rPr>
          <w:rFonts w:ascii="Times New Roman" w:eastAsia="Times New Roman" w:hAnsi="Times New Roman" w:cs="Times New Roman"/>
          <w:spacing w:val="-4"/>
          <w:kern w:val="0"/>
          <w:sz w:val="21"/>
          <w:szCs w:val="21"/>
          <w:lang w:val="uk-UA" w:eastAsia="uk-UA"/>
        </w:rPr>
        <w:t xml:space="preserve"> визначено такі: координація діяльності й спрямування вчителів різних навчальних дисциплін на формування культури здоров’я школярів; організація взаємодії школи, сім’ї, працівників медичних і культурних установ у валеологічному вихованні дітей та молоді; створення в школі позитивного морально-психологічного клімату, установлення гуманістичних стосунків між дітьми й дорослими в навчально-виховному процесі; здійснення інформаційної, консультативної, роз’яснювальної роботи валеологічного змісту з місцевим населенням, молодими та майбутніми батьками; проведення моніторингу стану здоров’я дітей та молоді на всіх етапах дошкільного, шкільного та післяшкільного життя; упровадження медико-педагогічної системи профілактики захворювань, оздоровлення дітей у навчальному закладі та за його межами; психолого-педагогічне коригування навчання дітей, які мають проблеми зі здоров’ям або затримки в психофізичному розвитку.</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 xml:space="preserve">У другому розділі – </w:t>
      </w:r>
      <w:r w:rsidRPr="00DD1F66">
        <w:rPr>
          <w:rFonts w:ascii="Times New Roman" w:eastAsia="Times New Roman" w:hAnsi="Times New Roman" w:cs="Times New Roman"/>
          <w:b/>
          <w:spacing w:val="-4"/>
          <w:kern w:val="0"/>
          <w:sz w:val="21"/>
          <w:szCs w:val="21"/>
          <w:lang w:val="uk-UA" w:eastAsia="uk-UA"/>
        </w:rPr>
        <w:t>„Практична реалізація поглядів В. О.</w:t>
      </w:r>
      <w:r w:rsidRPr="00DD1F66">
        <w:rPr>
          <w:rFonts w:ascii="Times New Roman" w:eastAsia="Times New Roman" w:hAnsi="Times New Roman" w:cs="Times New Roman"/>
          <w:spacing w:val="-4"/>
          <w:kern w:val="0"/>
          <w:sz w:val="21"/>
          <w:szCs w:val="21"/>
          <w:lang w:val="uk-UA" w:eastAsia="uk-UA"/>
        </w:rPr>
        <w:t> </w:t>
      </w:r>
      <w:r w:rsidRPr="00DD1F66">
        <w:rPr>
          <w:rFonts w:ascii="Times New Roman" w:eastAsia="Times New Roman" w:hAnsi="Times New Roman" w:cs="Times New Roman"/>
          <w:b/>
          <w:spacing w:val="-4"/>
          <w:kern w:val="0"/>
          <w:sz w:val="21"/>
          <w:szCs w:val="21"/>
          <w:lang w:val="uk-UA" w:eastAsia="uk-UA"/>
        </w:rPr>
        <w:t xml:space="preserve">Сухомлинського на формування культури здоров’я школярів” – </w:t>
      </w:r>
      <w:r w:rsidRPr="00DD1F66">
        <w:rPr>
          <w:rFonts w:ascii="Times New Roman" w:eastAsia="Times New Roman" w:hAnsi="Times New Roman" w:cs="Times New Roman"/>
          <w:spacing w:val="-4"/>
          <w:kern w:val="0"/>
          <w:sz w:val="21"/>
          <w:szCs w:val="21"/>
          <w:lang w:val="uk-UA" w:eastAsia="uk-UA"/>
        </w:rPr>
        <w:t>визначено особливості підготовки вчителів Павлиської середньої школи до процесу формування культури здоров’я учнів, схарактеризовано мету, зміст, форми й методи виховання культури здоров’я школярів у практичній діяльності В. О. Сухомлинського, узагальнено досвід і виявлено можливості використання доробку В. О. Сухомлинського щодо формування культури здоров’я школярів у сучасній освітньо-виховній практиці.</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 xml:space="preserve">У процесі дослідження встановлено, що готовність учителя Павлиської середньої школи до здоров’ятворчої діяльності визначалася наявністю в нього педагогічних та валеологічних знань, умінь і навичок, високоморальних особистісних якостей та відповідної зразкової поведінки. Аналіз педагогічної спадщини павлиського вченого та архівних матеріалів педагогічно-меморіального музею В. О. Сухомлинського щодо підготовки вчителів до формування культури здоров’я учнів засвідчив наявність </w:t>
      </w:r>
      <w:r w:rsidRPr="00DD1F66">
        <w:rPr>
          <w:rFonts w:ascii="Times New Roman" w:eastAsia="Times New Roman" w:hAnsi="Times New Roman" w:cs="Times New Roman"/>
          <w:i/>
          <w:spacing w:val="-4"/>
          <w:kern w:val="0"/>
          <w:sz w:val="21"/>
          <w:szCs w:val="21"/>
          <w:lang w:val="uk-UA" w:eastAsia="uk-UA"/>
        </w:rPr>
        <w:t>двох напрямів підготовки</w:t>
      </w:r>
      <w:r w:rsidRPr="00DD1F66">
        <w:rPr>
          <w:rFonts w:ascii="Times New Roman" w:eastAsia="Times New Roman" w:hAnsi="Times New Roman" w:cs="Times New Roman"/>
          <w:spacing w:val="-4"/>
          <w:kern w:val="0"/>
          <w:sz w:val="21"/>
          <w:szCs w:val="21"/>
          <w:lang w:val="uk-UA" w:eastAsia="uk-UA"/>
        </w:rPr>
        <w:t xml:space="preserve">: проектувального та дослідницького. Основними завданнями </w:t>
      </w:r>
      <w:r w:rsidRPr="00DD1F66">
        <w:rPr>
          <w:rFonts w:ascii="Times New Roman" w:eastAsia="Times New Roman" w:hAnsi="Times New Roman" w:cs="Times New Roman"/>
          <w:i/>
          <w:spacing w:val="-4"/>
          <w:kern w:val="0"/>
          <w:sz w:val="21"/>
          <w:szCs w:val="21"/>
          <w:lang w:val="uk-UA" w:eastAsia="uk-UA"/>
        </w:rPr>
        <w:t>проектувального напряму</w:t>
      </w:r>
      <w:r w:rsidRPr="00DD1F66">
        <w:rPr>
          <w:rFonts w:ascii="Times New Roman" w:eastAsia="Times New Roman" w:hAnsi="Times New Roman" w:cs="Times New Roman"/>
          <w:spacing w:val="-4"/>
          <w:kern w:val="0"/>
          <w:sz w:val="21"/>
          <w:szCs w:val="21"/>
          <w:lang w:val="uk-UA" w:eastAsia="uk-UA"/>
        </w:rPr>
        <w:t xml:space="preserve"> підготовки вчителів виокремлено такі: визначення домінантою навчально-виховного процесу турботу про здоров’я учнів; виявлення здоров’ятворчого потенціалу освітнього процесу, педагогічної діяльності, навколишнього середовища й режиму навчально-виховної діяльності в школі та поза нею; об’єднання суб’єктів виховної діяльності, відповідальних за організацію процесу формування культури здоров’я школярів; аналіз педагогічної діяльності з метою виявлення ефективних методів та прийомів валеологічної роботи; визначення дефіциту знань, умінь та навичок суб’єктів педагогічної діяльності в питаннях здоров’язбереження; вибір способів та форм валеологічного виховання відповідно до індивідуальних і вікових особливостей розвитку школярів тощо.</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 xml:space="preserve">Основним завданням </w:t>
      </w:r>
      <w:r w:rsidRPr="00DD1F66">
        <w:rPr>
          <w:rFonts w:ascii="Times New Roman" w:eastAsia="Times New Roman" w:hAnsi="Times New Roman" w:cs="Times New Roman"/>
          <w:i/>
          <w:spacing w:val="-4"/>
          <w:kern w:val="0"/>
          <w:sz w:val="21"/>
          <w:szCs w:val="21"/>
          <w:lang w:val="uk-UA" w:eastAsia="uk-UA"/>
        </w:rPr>
        <w:t>дослідницького напряму</w:t>
      </w:r>
      <w:r w:rsidRPr="00DD1F66">
        <w:rPr>
          <w:rFonts w:ascii="Times New Roman" w:eastAsia="Times New Roman" w:hAnsi="Times New Roman" w:cs="Times New Roman"/>
          <w:spacing w:val="-4"/>
          <w:kern w:val="0"/>
          <w:sz w:val="21"/>
          <w:szCs w:val="21"/>
          <w:lang w:val="uk-UA" w:eastAsia="uk-UA"/>
        </w:rPr>
        <w:t xml:space="preserve"> підготовки було підвищення компетентності в питаннях валеологічного виховання кожного суб’єкта освітньої діяльності. Реалізація цього напряму здійснювалася через безперервне підвищення кваліфікації педагогічних працівників у питаннях збереження здоров’я учнів; дослідно-експериментальну та інноваційну діяльність; визначення, узагальнення та пропаганду найбільш ефективних методів та форм здоров’ятворчої роботи тощо.</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Узагальнення досвіду підготовки вчителів Павлиської середньої школи до формування культури здоров’я школярів дозволило виявити доцільні форми й методи його організації: засідання педагогічної ради; проведення психологічних семінарів; взаємовідвідування уроків; самоосвіта вчителів (вивчення наук та створення виховної бібліотеки); саморефлексія вчителів з метою вдосконалення педагогічної майстерності; складання перспективного плану виховної роботи на тиждень, місяць, чверть, навчальний рік, весь період навчання; ведення щоденника вчителя (лонгітюдне спостереження); ведення записника вчителя; створення рукописного журналу „Педагогічна думка”; організація занять батьківської школи тощо.</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 xml:space="preserve">З’ясовано, що процес формування культури здоров’я учнів у Павлиській середній школі було поділено на умовні етапи (концентри), що зумовлено специфікою оволодіння школярами нормами валеологічного способу життя, їх просування від епізодично-фрагментарного (здатність елементарного узагальнення валеологічних знань та вмінь) до стійкого активно-діяльнісного виконання валеодіяльності (прояви відповідної  поведінки та внутрішня готовність, усвідомлена позиція людини на вибір і реалізацію валеологічної діяльності). При цьому якісно та кількісно змінювався зміст формування культури здоров’я, форми, методи й засоби роботи з дітьми ускладнювалися, видозмінювалися відповідно до стратегічних цілей та завдань виховання.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У ході дослідження визначено основні принципи формування культури здоров’я школярів у Павлиській середній школі: принцип духовного катарсису (внутрішнього очищення, ускладнення та піднесення особистості на основі орієнтації на соціально значущі, національні та загальнолюдські цілі, цінності та ідеали); принцип духовної домінанти, підпорядкування всіх складників здоров’я особистості її духовному початку; принцип гармонії духовного, психічного та фізичного аспектів здоров’я особистості; природовідповідності, урахування індивідуальних, вікових, статевих особливостей здоров’я школярів; зв’язку валеологічного виховання з навчальною, трудовою, фізкультурною, суспільною, творчою, ігровою діяльністю школярів; реалізації навчально-виховного процесу з формування культури здоров’я школярів в умовах натурального природного середовища; постійного поступового ускладнення змісту та видів валеологічної діяльності учнів на різних етапах шкільного життя; педагогічного гуманізму, любові та поваги до особистості дитини; неповторної своєрідності культури здоров’я конкретної особистості, який вимагає індивідуальних шляхів її формування на індивідуально достатньому рівні; валеологічного самовиховання та саморозвитку, активного формування особистістю культури здоров’я протягом усього життя; випереджувальної профілактики й попередження відхилень у здоров’ї та розвитку особистості; принцип контролю за результатами формування культури здоров’я.</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 xml:space="preserve">Повсякденна 33-річна дослідно-експериментальна робота, під час якої В. О. Сухомлинський проводив спостереження, аналіз і апробацію своїх авторських ідей, призвели до відмови від суто стандартних форм і методів роботи, які відзначалися певною шаблонністю, одноманітністю та схематизмом. Структурні компоненти культури здоров’я (ідейно-теоретичний, потребнісно-мотиваційний, емоційно-вольовий та операційно-практичний) формувалися під час системної, комплексної навчальної, позакласної, позашкільної, самостійної та домашньої роботи. Розвиток ідейно-теоретичних та потребнісно-мотиваційних складників культури здоров’я школярів відбувався під час організованої діяльності на уроках усіх освітніх циклів, уроках серед природи, дослідницької діяльності тощо. Операційно-практичний компонент культури здоров’я формувався на уроках фізкультури, уроках під відкритим небом, під час проведення фізкультурно-оздоровчих заходів у режимі шкільного дня (гімнастика на початку занять, фізкультхвилинки), на уроках самодіяльності колективу, під час прогулянок у природу, у численних предметних та творчих гуртках, у діяльності науково-дослідних лабораторій тощо. На уроках людяності, уроках сердечності, традиційних позакласних виховних закладах, спортивних святах і змаганнях з краси та граціозності, під час гурткової роботи, екскурсій, трудової діяльності, у суспільно корисній колективній праці формувався емоційно-вольовий блок культури здоров’я школярів.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 xml:space="preserve">Аналіз наукових розвідок сучасних учених і вчителів-практиків засвідчив актуальність та цінність спадщини В. О. Сухомлинського щодо формування культури здоров’я школярів. </w:t>
      </w:r>
      <w:r w:rsidRPr="00DD1F66">
        <w:rPr>
          <w:rFonts w:ascii="Times New Roman" w:eastAsia="Times New Roman" w:hAnsi="Times New Roman" w:cs="Times New Roman"/>
          <w:i/>
          <w:spacing w:val="-4"/>
          <w:kern w:val="0"/>
          <w:sz w:val="21"/>
          <w:szCs w:val="21"/>
          <w:lang w:val="uk-UA" w:eastAsia="uk-UA"/>
        </w:rPr>
        <w:t>Сучасний етап</w:t>
      </w:r>
      <w:r w:rsidRPr="00DD1F66">
        <w:rPr>
          <w:rFonts w:ascii="Times New Roman" w:eastAsia="Times New Roman" w:hAnsi="Times New Roman" w:cs="Times New Roman"/>
          <w:spacing w:val="-4"/>
          <w:kern w:val="0"/>
          <w:sz w:val="21"/>
          <w:szCs w:val="21"/>
          <w:lang w:val="uk-UA" w:eastAsia="uk-UA"/>
        </w:rPr>
        <w:t xml:space="preserve"> розвитку сухомлиністики (2001 – 2012 рр.) відзначається збільшенням кількості досліджень валеологічного аспекту педагогічної спадщини В. О. Сухомлинського, про що свідчить, зокрема, проведення V Міжнародних та ХІХ Всеукраїнських педагогічних читань „Василь Сухомлинський у діалозі з сучасністю: здоров’я через освіту” (Донецьк, 2012 р.), на яких було представлено досвід організації здоров’ятворчого середовища в контексті ідей павлиського педагога у сучасних освітньо-виховних закладах.</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 xml:space="preserve">Дослідженню ідей В. О. Сухомлинського щодо формування культури здоров’я та валеологічного виховання учнівської молоді присвятили свої роботи В. Бабаліч (сучасне розуміння валеологічної освіти і виховання), О. Калюжна (проблеми здорового способу життя), Н. Коцур (здоров’язберігальні технології в загальноосвітньому закладі, питання шкільної гігієни), Н. Крутогорська (турбота про здоров’я й фізичне виховання школярів), Л. Сварковська (питання фізичного виховання й здоров’я дитини), С. Свириденко (виховання культури здоров’я дівчини-підлітка), В. Сіткар (гармонійна єдність здорового тіла й духу), В. Шахненко (збереження й зміцнення здоров’я молодших школярів), І. Шишова (створення в навчальному закладі валеологічно спрямованого середовища), В. Шпак (реабілітаційно-педагогічні погляди В. О. Сухомлинського) та ін.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 xml:space="preserve">У ході наукового пошуку проаналізовано досвід реалізації сучасними освітньо-виховними закладами ідей В. О. Сухомлинського щодо формування культури здоров’я учнів. Практичної реалізації ідеї видатного педагога дістали в таких напрямах роботи: створення Центру раннього розвитку дошкільнят (материнська школа); запровадження в початковій школі системи безоціночного навчання; регулярне проведення „уроків під відкритим небом”; наявність „години творчих пошуків”; створення ігрових кімнат та ігрових куточків тощо (досвід Українського колежу імені В. О. Сухомлинського (м. Київ), Стеблівської ЗОШ І – ІІІ ступенів імені І. Нечуя-Левицького (Черкаська область)); розробка „паспорта здоров’я” учнів класу, проведення регулярних психолого-педагогічні семінарів і тренінгів для батьків (за участю медичної сестри навчального закладу); функціонування студій, секцій та гуртків; проведення валеологічно спрямованих уроків-подорожей, уроків-ігор, уроків-вікторин тощо (досвід ЗОШ І – ІІ ст. (м. Ясинувата, Донецька область), Харцизького різнопрофільного ліцею № 2 (Донецька область)).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На основі узагальнення досвіду В. О. Сухомлинського щодо формування культури здоров’я школярів виявлено напрями його реалізації в масовій освітньо-виховній практиці: по-перше, організація систематичної просвітницько-виховної роботи з учнями, спрямованої на усвідомлення ними цінності власного здоров’я та здоров’я оточуючих; по-друге, реалізація в навчально-виховному процесі різноманітних прямо чи опосередковано валеологічно спрямованих форм та методів роботи з учнями; залучення учнів до дослідницької діяльності з питань здорового способу життя; по-третє, раціональна організація навчально-виховного процесу відповідно до санітарно-гігієнічних норм і вікових особливостей учнів; по-четверте, організація системи діагностичних, профілактичних, лікувально-реабілітаційних заходів у школі; по-п’яте, організація в сучасній школі здоров’язберігаючої інфраструктури; по-шосте, організація системи просвітницької та методичної роботи всього педагогічного колективу; по-сьоме, установлення стійкого взаємозв’язку між школою й сім’єю учнів.</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b/>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 xml:space="preserve">Узагальнення результатів дослідження дає підстави для таких </w:t>
      </w:r>
      <w:r w:rsidRPr="00DD1F66">
        <w:rPr>
          <w:rFonts w:ascii="Times New Roman" w:eastAsia="Times New Roman" w:hAnsi="Times New Roman" w:cs="Times New Roman"/>
          <w:b/>
          <w:spacing w:val="-4"/>
          <w:kern w:val="0"/>
          <w:sz w:val="21"/>
          <w:szCs w:val="21"/>
          <w:lang w:val="uk-UA" w:eastAsia="uk-UA"/>
        </w:rPr>
        <w:t xml:space="preserve">висновків: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b/>
          <w:spacing w:val="-4"/>
          <w:kern w:val="0"/>
          <w:sz w:val="21"/>
          <w:szCs w:val="21"/>
          <w:lang w:val="uk-UA" w:eastAsia="uk-UA"/>
        </w:rPr>
        <w:t>1.</w:t>
      </w:r>
      <w:r w:rsidRPr="00DD1F66">
        <w:rPr>
          <w:rFonts w:ascii="Times New Roman" w:eastAsia="Times New Roman" w:hAnsi="Times New Roman" w:cs="Times New Roman"/>
          <w:spacing w:val="-4"/>
          <w:kern w:val="0"/>
          <w:sz w:val="21"/>
          <w:szCs w:val="21"/>
          <w:lang w:val="uk-UA" w:eastAsia="uk-UA"/>
        </w:rPr>
        <w:t> Одним з найважливіших питань соціальної політики в Україні є пошук ефективних шляхів покращення здоров’я молоді за рахунок побудови в навчальних закладах цілісної системи валеологічного виховання. У ході наукового пошуку встановлено, що теоретичний і практичний досвід В. О. Сухомлинського з формування культури здоров’я школярів може стати прикладом адекватного розв’язання валеологічних проблем сучасної школи. Ідеї павлиського вченого вимагають узагальнення й систематизації в сучасному соціально-історичному контексті, чим і зумовлена актуальність проведеного дослідження.</w:t>
      </w:r>
    </w:p>
    <w:p w:rsidR="00DD1F66" w:rsidRPr="00DD1F66" w:rsidRDefault="00DD1F66" w:rsidP="00DD1F66">
      <w:pPr>
        <w:widowControl/>
        <w:tabs>
          <w:tab w:val="left" w:pos="900"/>
        </w:tabs>
        <w:suppressAutoHyphens w:val="0"/>
        <w:spacing w:after="0" w:line="240" w:lineRule="auto"/>
        <w:ind w:firstLine="540"/>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b/>
          <w:spacing w:val="-4"/>
          <w:kern w:val="0"/>
          <w:sz w:val="21"/>
          <w:szCs w:val="21"/>
          <w:lang w:val="uk-UA" w:eastAsia="uk-UA"/>
        </w:rPr>
        <w:t>2.</w:t>
      </w:r>
      <w:r w:rsidRPr="00DD1F66">
        <w:rPr>
          <w:rFonts w:ascii="Times New Roman" w:eastAsia="Times New Roman" w:hAnsi="Times New Roman" w:cs="Times New Roman"/>
          <w:spacing w:val="-4"/>
          <w:kern w:val="0"/>
          <w:sz w:val="21"/>
          <w:szCs w:val="21"/>
          <w:lang w:val="uk-UA" w:eastAsia="uk-UA"/>
        </w:rPr>
        <w:t> У дисертації обґрунтовано й доведено доцільність використання системного, цілісного, комплексного, історичного, аксіологічного, біографічного підходів до дослідження проблеми формування культури здоров’я школярів у педагогічній спадщині В. О. Сухомлинського. Завдяки цьому розкрито витоки його валеологічних ідей, чинники їх формування, зв’язок з об’єктивними (соціальними) та суб’єктивними (особистісними) умовами життя й професійної діяльності педагога. Доведено, що теоретичні валеологічні позиції В. О. Сухомлинського сформувалися на основі інтеграції наукових уявлень з філософії, педагогіки, психології, соціології, медицини, а зміст ключових понять (здоров’я, культура здоров’я, формування культури здоров’я тощо) відбивали загальні науково-світоглядні позиції видатного вченого, на які вплинули вивчення досвіду народного виховання й культури, знайомство з класичною вітчизняною та зарубіжною педагогічною думкою, аналіз стану розвитку тогочасної системи освіти.</w:t>
      </w:r>
    </w:p>
    <w:p w:rsidR="00DD1F66" w:rsidRPr="00DD1F66" w:rsidRDefault="00DD1F66" w:rsidP="00DD1F66">
      <w:pPr>
        <w:widowControl/>
        <w:tabs>
          <w:tab w:val="left" w:pos="900"/>
        </w:tabs>
        <w:suppressAutoHyphens w:val="0"/>
        <w:spacing w:after="0" w:line="240" w:lineRule="auto"/>
        <w:ind w:firstLine="540"/>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b/>
          <w:spacing w:val="-4"/>
          <w:kern w:val="0"/>
          <w:sz w:val="21"/>
          <w:szCs w:val="21"/>
          <w:lang w:val="uk-UA" w:eastAsia="uk-UA"/>
        </w:rPr>
        <w:t>3.</w:t>
      </w:r>
      <w:r w:rsidRPr="00DD1F66">
        <w:rPr>
          <w:rFonts w:ascii="Times New Roman" w:eastAsia="Times New Roman" w:hAnsi="Times New Roman" w:cs="Times New Roman"/>
          <w:spacing w:val="-4"/>
          <w:kern w:val="0"/>
          <w:sz w:val="21"/>
          <w:szCs w:val="21"/>
          <w:lang w:val="uk-UA" w:eastAsia="uk-UA"/>
        </w:rPr>
        <w:t> На основі застосування комплексу методів наукового дослідження (історико-педагогічна інтерпретація, ретроспективний, логіко-системний, порівняльний, контент-аналіз) відтворено концептуальні засади формування культури здоров’я школярів у педагогічній спадщині В. О. Сухомлинського, які ґрунтуються на таких вихідних позиціях: цілісність феномену здоров’я (єдність духовних, психічних, фізичних аспектів); системність культури здоров’я (єдність ідейно-теоретичних, потребнісно-мотиваційних, емоційно-вольових, операційно-практичних складових елементів); валеологічна спрямованість процесів розвитку, навчання й виховання; взаємодія всіх суб’єктів-учасників процесу валеологічного виховання; координація зовнішніх і внутрішніх чинників, шкільних і позашкільних форм роботи в процесі валеологічного виховання; неповторність змісту культури здоров’я  кожної окремої особистості, дотримання індивідуальної траєкторії в її розвитку. У валеологічній концепції В. О. Сухомлинського відбилися головні риси його свідомості й мислення (національність, системність, синкретичність, дитиноцентризм, ноосферність, катарсичність).</w:t>
      </w:r>
    </w:p>
    <w:p w:rsidR="00DD1F66" w:rsidRPr="00DD1F66" w:rsidRDefault="00DD1F66" w:rsidP="00DD1F66">
      <w:pPr>
        <w:widowControl/>
        <w:tabs>
          <w:tab w:val="left" w:pos="900"/>
        </w:tabs>
        <w:suppressAutoHyphens w:val="0"/>
        <w:spacing w:after="0" w:line="240" w:lineRule="auto"/>
        <w:ind w:firstLine="540"/>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b/>
          <w:spacing w:val="-4"/>
          <w:kern w:val="0"/>
          <w:sz w:val="21"/>
          <w:szCs w:val="21"/>
          <w:lang w:val="uk-UA" w:eastAsia="uk-UA"/>
        </w:rPr>
        <w:t>4.</w:t>
      </w:r>
      <w:r w:rsidRPr="00DD1F66">
        <w:rPr>
          <w:rFonts w:ascii="Times New Roman" w:eastAsia="Times New Roman" w:hAnsi="Times New Roman" w:cs="Times New Roman"/>
          <w:spacing w:val="-4"/>
          <w:kern w:val="0"/>
          <w:sz w:val="21"/>
          <w:szCs w:val="21"/>
          <w:lang w:val="uk-UA" w:eastAsia="uk-UA"/>
        </w:rPr>
        <w:t> Установлено, що формування культури здоров’я школярів вимагало від учителів спеціальної підготовки й послідовності в навчально-виховній діяльності. Підготовка вчителів відбувалася у двох напрямах: проектувальному й дослідницькому, доцільними формами її організації було обрано психологічні семінари, консультації, обговорення проблемних питань, самоосвіта, педагогічна рефлексія, перспективне планування, ведення щоденника спостережень, заняття з батьками, ведення рукописного педагогічного журналу тощо.</w:t>
      </w:r>
    </w:p>
    <w:p w:rsidR="00DD1F66" w:rsidRPr="00DD1F66" w:rsidRDefault="00DD1F66" w:rsidP="00DD1F66">
      <w:pPr>
        <w:widowControl/>
        <w:tabs>
          <w:tab w:val="left" w:pos="900"/>
        </w:tabs>
        <w:suppressAutoHyphens w:val="0"/>
        <w:spacing w:after="0" w:line="240" w:lineRule="auto"/>
        <w:ind w:firstLine="540"/>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b/>
          <w:spacing w:val="-4"/>
          <w:kern w:val="0"/>
          <w:sz w:val="21"/>
          <w:szCs w:val="21"/>
          <w:lang w:val="uk-UA" w:eastAsia="uk-UA"/>
        </w:rPr>
        <w:t>5.</w:t>
      </w:r>
      <w:r w:rsidRPr="00DD1F66">
        <w:rPr>
          <w:rFonts w:ascii="Times New Roman" w:eastAsia="Times New Roman" w:hAnsi="Times New Roman" w:cs="Times New Roman"/>
          <w:spacing w:val="-4"/>
          <w:kern w:val="0"/>
          <w:sz w:val="21"/>
          <w:szCs w:val="21"/>
          <w:lang w:val="uk-UA" w:eastAsia="uk-UA"/>
        </w:rPr>
        <w:t> Аналіз практичного досвіду роботи вчителів Павлиської середньої школи розкриває принципи, цілі, завдання, зміст, форми й методи формування культури здоров’я учнів у відповідності з їх віком та загальною концепцією валеологічного виховання, розробленої В. О. Сухомлинським. Система валеологічного виховання змістовно й процесуально орієнтована на формування</w:t>
      </w:r>
      <w:r w:rsidRPr="00DD1F66">
        <w:rPr>
          <w:rFonts w:ascii="Times New Roman" w:eastAsia="Times New Roman" w:hAnsi="Times New Roman" w:cs="Times New Roman"/>
          <w:color w:val="FF0000"/>
          <w:spacing w:val="-4"/>
          <w:kern w:val="0"/>
          <w:sz w:val="21"/>
          <w:szCs w:val="21"/>
          <w:lang w:val="uk-UA" w:eastAsia="uk-UA"/>
        </w:rPr>
        <w:t xml:space="preserve"> </w:t>
      </w:r>
      <w:r w:rsidRPr="00DD1F66">
        <w:rPr>
          <w:rFonts w:ascii="Times New Roman" w:eastAsia="Times New Roman" w:hAnsi="Times New Roman" w:cs="Times New Roman"/>
          <w:spacing w:val="-4"/>
          <w:kern w:val="0"/>
          <w:sz w:val="21"/>
          <w:szCs w:val="21"/>
          <w:lang w:val="uk-UA" w:eastAsia="uk-UA"/>
        </w:rPr>
        <w:t>структурних компонентів культури здоров’я школярів (ідейно-теоретичний, потребнісно-мотиваційний, емоційно-вольовий і операційно-практичний) під час навчальної, позанавчальної, позашкільної, самостійної та домашньої роботи учнів.</w:t>
      </w:r>
    </w:p>
    <w:p w:rsidR="00DD1F66" w:rsidRPr="00DD1F66" w:rsidRDefault="00DD1F66" w:rsidP="00DD1F66">
      <w:pPr>
        <w:widowControl/>
        <w:tabs>
          <w:tab w:val="left" w:pos="900"/>
        </w:tabs>
        <w:suppressAutoHyphens w:val="0"/>
        <w:spacing w:after="0" w:line="240" w:lineRule="auto"/>
        <w:ind w:firstLine="540"/>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b/>
          <w:spacing w:val="-4"/>
          <w:kern w:val="0"/>
          <w:sz w:val="21"/>
          <w:szCs w:val="21"/>
          <w:lang w:val="uk-UA" w:eastAsia="uk-UA"/>
        </w:rPr>
        <w:t>6.</w:t>
      </w:r>
      <w:r w:rsidRPr="00DD1F66">
        <w:rPr>
          <w:rFonts w:ascii="Times New Roman" w:eastAsia="Times New Roman" w:hAnsi="Times New Roman" w:cs="Times New Roman"/>
          <w:spacing w:val="-4"/>
          <w:kern w:val="0"/>
          <w:sz w:val="21"/>
          <w:szCs w:val="21"/>
          <w:lang w:val="uk-UA" w:eastAsia="uk-UA"/>
        </w:rPr>
        <w:t> У дисертації доведено, що теоретична зрілість, наукова глибина й практична ефективність системи валеологічного виховання в педагогічній спадщині В. О. Сухомлинського співзвучна з сучасними науковими підходами до формування культури здоров’я школярів, відповідає завданням державної політики, спрямованої на забезпечення національної безпеки засобами  здоров’ятворення.</w:t>
      </w:r>
    </w:p>
    <w:p w:rsidR="00DD1F66" w:rsidRPr="00DD1F66" w:rsidRDefault="00DD1F66" w:rsidP="00DD1F66">
      <w:pPr>
        <w:widowControl/>
        <w:tabs>
          <w:tab w:val="left" w:pos="900"/>
        </w:tabs>
        <w:suppressAutoHyphens w:val="0"/>
        <w:spacing w:after="0" w:line="240" w:lineRule="auto"/>
        <w:ind w:firstLine="540"/>
        <w:rPr>
          <w:rFonts w:ascii="Times New Roman" w:eastAsia="Times New Roman" w:hAnsi="Times New Roman" w:cs="Times New Roman"/>
          <w:b/>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 xml:space="preserve">Проведене дослідження не претендує на вичерпну глибину висвітлення всіх аспектів науково-педагогічної спадщини В. О. Сухомлинського щодо формування культури здоров’я школярів. Подальшого наукового аналізу потребують такі питання, як: організація ефективної взаємодії школи, сім’ї й громадськості в процесі формування культури здоров’я школярів; удосконалення форм, методів, засобів і діагностичного інструментарію формування культури здоров’я школярів у процесі навчальної та позанавчальної роботи.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b/>
          <w:spacing w:val="-4"/>
          <w:kern w:val="0"/>
          <w:sz w:val="21"/>
          <w:szCs w:val="21"/>
          <w:lang w:val="uk-UA" w:eastAsia="uk-UA"/>
        </w:rPr>
      </w:pP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b/>
          <w:spacing w:val="-4"/>
          <w:kern w:val="0"/>
          <w:sz w:val="21"/>
          <w:szCs w:val="21"/>
          <w:lang w:val="uk-UA" w:eastAsia="uk-UA"/>
        </w:rPr>
      </w:pPr>
      <w:r w:rsidRPr="00DD1F66">
        <w:rPr>
          <w:rFonts w:ascii="Times New Roman" w:eastAsia="Times New Roman" w:hAnsi="Times New Roman" w:cs="Times New Roman"/>
          <w:b/>
          <w:spacing w:val="-4"/>
          <w:kern w:val="0"/>
          <w:sz w:val="21"/>
          <w:szCs w:val="21"/>
          <w:lang w:val="uk-UA" w:eastAsia="uk-UA"/>
        </w:rPr>
        <w:t>Основні положення дисертації відображено в таких публікаціях:</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b/>
          <w:spacing w:val="-4"/>
          <w:kern w:val="0"/>
          <w:sz w:val="21"/>
          <w:szCs w:val="21"/>
          <w:lang w:val="uk-UA" w:eastAsia="uk-UA"/>
        </w:rPr>
        <w:t>1. </w:t>
      </w:r>
      <w:r w:rsidRPr="00DD1F66">
        <w:rPr>
          <w:rFonts w:ascii="Times New Roman" w:eastAsia="Times New Roman" w:hAnsi="Times New Roman" w:cs="Times New Roman"/>
          <w:spacing w:val="-4"/>
          <w:kern w:val="0"/>
          <w:sz w:val="21"/>
          <w:szCs w:val="21"/>
          <w:lang w:val="uk-UA" w:eastAsia="uk-UA"/>
        </w:rPr>
        <w:t xml:space="preserve">Дорофєєва М. І. Проблема формування культури здоров’я особистості як об’єкт дослідження інтегрованих медико-педагогічних галузей науки / М. І. Дорофєєва // Вісн. Луган. нац. пед. ун-ту імені Тараса Шевченка : Педагогічні науки. – 2006. – № 18(113). – С. 70 – 74.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b/>
          <w:spacing w:val="-4"/>
          <w:kern w:val="0"/>
          <w:sz w:val="21"/>
          <w:szCs w:val="21"/>
          <w:lang w:val="uk-UA" w:eastAsia="uk-UA"/>
        </w:rPr>
        <w:t>2.</w:t>
      </w:r>
      <w:r w:rsidRPr="00DD1F66">
        <w:rPr>
          <w:rFonts w:ascii="Times New Roman" w:eastAsia="Times New Roman" w:hAnsi="Times New Roman" w:cs="Times New Roman"/>
          <w:spacing w:val="-4"/>
          <w:kern w:val="0"/>
          <w:sz w:val="21"/>
          <w:szCs w:val="21"/>
          <w:lang w:val="uk-UA" w:eastAsia="uk-UA"/>
        </w:rPr>
        <w:t xml:space="preserve"> Карпенко М. І. Педагогічна свідомість В. О. Сухомлинського: новаторська парадигма / М. І. Карпенко // Зб. наук. пр. Педагогічні науки. – Вип. 53. − Херсон : Вид-во ХДУ, 2009. – С. 70 – 75.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b/>
          <w:spacing w:val="-4"/>
          <w:kern w:val="0"/>
          <w:sz w:val="21"/>
          <w:szCs w:val="21"/>
          <w:lang w:val="uk-UA" w:eastAsia="uk-UA"/>
        </w:rPr>
        <w:t>3.</w:t>
      </w:r>
      <w:r w:rsidRPr="00DD1F66">
        <w:rPr>
          <w:rFonts w:ascii="Times New Roman" w:eastAsia="Times New Roman" w:hAnsi="Times New Roman" w:cs="Times New Roman"/>
          <w:spacing w:val="-4"/>
          <w:kern w:val="0"/>
          <w:sz w:val="21"/>
          <w:szCs w:val="21"/>
          <w:lang w:val="uk-UA" w:eastAsia="uk-UA"/>
        </w:rPr>
        <w:t> Карпенко М. І. Проблема розумового розвитку школярів як складової частини їхнього психічного здоров’я у педагогічній спадщині В. О. Сухомлинського / М. І. Карпенко // Освіта Донбасу. – 2010. – № 1 (138). – С. 79 – 86.</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b/>
          <w:spacing w:val="-4"/>
          <w:kern w:val="0"/>
          <w:sz w:val="21"/>
          <w:szCs w:val="21"/>
          <w:lang w:val="uk-UA" w:eastAsia="uk-UA"/>
        </w:rPr>
        <w:t>4.</w:t>
      </w:r>
      <w:r w:rsidRPr="00DD1F66">
        <w:rPr>
          <w:rFonts w:ascii="Times New Roman" w:eastAsia="Times New Roman" w:hAnsi="Times New Roman" w:cs="Times New Roman"/>
          <w:spacing w:val="-4"/>
          <w:kern w:val="0"/>
          <w:sz w:val="21"/>
          <w:szCs w:val="21"/>
          <w:lang w:val="uk-UA" w:eastAsia="uk-UA"/>
        </w:rPr>
        <w:t> Карпенко М. І. Розробка В. О. Сухомлинським концепції формування культури здоров’я школярів / М. І. Карпенко // Вісн. Черкас. ун-ту : Педагогічні науки. – 2010. – Спецвип. – Ч. 1. – С. 150 – 155.</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u w:val="single"/>
          <w:lang w:val="uk-UA" w:eastAsia="uk-UA"/>
        </w:rPr>
      </w:pPr>
      <w:r w:rsidRPr="00DD1F66">
        <w:rPr>
          <w:rFonts w:ascii="Times New Roman" w:eastAsia="Times New Roman" w:hAnsi="Times New Roman" w:cs="Times New Roman"/>
          <w:b/>
          <w:spacing w:val="-4"/>
          <w:kern w:val="0"/>
          <w:sz w:val="21"/>
          <w:szCs w:val="21"/>
          <w:lang w:val="uk-UA" w:eastAsia="uk-UA"/>
        </w:rPr>
        <w:t>5.</w:t>
      </w:r>
      <w:r w:rsidRPr="00DD1F66">
        <w:rPr>
          <w:rFonts w:ascii="Times New Roman" w:eastAsia="Times New Roman" w:hAnsi="Times New Roman" w:cs="Times New Roman"/>
          <w:spacing w:val="-4"/>
          <w:kern w:val="0"/>
          <w:sz w:val="21"/>
          <w:szCs w:val="21"/>
          <w:lang w:val="uk-UA" w:eastAsia="uk-UA"/>
        </w:rPr>
        <w:t xml:space="preserve"> Карпенко М. І. Соціально-історичний контекст розробки ідей формування культури здоров’я школярів у педагогічній спадщині В.О. Сухомлинського [Електронний ресурс] / М. І. Карпенко // Нар. освіта : електрон. наук. фахове вид. – 2011. – Вип. № 1(13). – Режим доступу : </w:t>
      </w:r>
      <w:hyperlink r:id="rId14" w:history="1">
        <w:r w:rsidRPr="00DD1F66">
          <w:rPr>
            <w:rFonts w:ascii="Times New Roman" w:eastAsia="Times New Roman" w:hAnsi="Times New Roman" w:cs="Times New Roman"/>
            <w:color w:val="0000FF"/>
            <w:spacing w:val="-4"/>
            <w:kern w:val="0"/>
            <w:sz w:val="21"/>
            <w:u w:val="single"/>
            <w:lang w:val="uk-UA" w:eastAsia="uk-UA"/>
          </w:rPr>
          <w:t>http://www.narodnaosvita.kiev.ua/vupysku/13/statti/karpenko.htm</w:t>
        </w:r>
      </w:hyperlink>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b/>
          <w:spacing w:val="-4"/>
          <w:kern w:val="0"/>
          <w:sz w:val="21"/>
          <w:szCs w:val="21"/>
          <w:lang w:val="uk-UA" w:eastAsia="uk-UA"/>
        </w:rPr>
        <w:t>6.</w:t>
      </w:r>
      <w:r w:rsidRPr="00DD1F66">
        <w:rPr>
          <w:rFonts w:ascii="Times New Roman" w:eastAsia="Times New Roman" w:hAnsi="Times New Roman" w:cs="Times New Roman"/>
          <w:spacing w:val="-4"/>
          <w:kern w:val="0"/>
          <w:sz w:val="21"/>
          <w:szCs w:val="21"/>
          <w:lang w:val="uk-UA" w:eastAsia="uk-UA"/>
        </w:rPr>
        <w:t> Карпенко М. І. В. Сухомлинський про проблему формування культури здоров’я учнів початкової школи / М. І. Карпенко / Педагогічний дискурс : зб. наук. праць / гол ред. І. М. Шоробура. – Хмельницький : ПП Балюк І. Б. , 2011. – Вип. 10. – С. 209 – 213.</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b/>
          <w:spacing w:val="-4"/>
          <w:kern w:val="0"/>
          <w:sz w:val="21"/>
          <w:szCs w:val="21"/>
          <w:lang w:val="uk-UA" w:eastAsia="uk-UA"/>
        </w:rPr>
        <w:t>7.</w:t>
      </w:r>
      <w:r w:rsidRPr="00DD1F66">
        <w:rPr>
          <w:rFonts w:ascii="Times New Roman" w:eastAsia="Times New Roman" w:hAnsi="Times New Roman" w:cs="Times New Roman"/>
          <w:spacing w:val="-4"/>
          <w:kern w:val="0"/>
          <w:sz w:val="21"/>
          <w:szCs w:val="21"/>
          <w:lang w:val="uk-UA" w:eastAsia="uk-UA"/>
        </w:rPr>
        <w:t xml:space="preserve"> Карпенко М. І. В. О. Сухомлинський про основні закономірності формування культури здоров’я школярів / М. І. Карпенко, І. В. Кліменко // Здоров’я та його сучасні детермінанти: культура здоров’я, фізичне виховання, фізична реабілітація, спорт : матеріали Всеукр. наук.-практ. конф. – Луганськ : Вид-во ДЗ „ЛНУ імені Тараса Шевченка”, 2010. – Ч. 1. – С. 81 – 88.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b/>
          <w:spacing w:val="-4"/>
          <w:kern w:val="0"/>
          <w:sz w:val="21"/>
          <w:szCs w:val="21"/>
          <w:lang w:val="uk-UA" w:eastAsia="uk-UA"/>
        </w:rPr>
        <w:t>8.</w:t>
      </w:r>
      <w:r w:rsidRPr="00DD1F66">
        <w:rPr>
          <w:rFonts w:ascii="Times New Roman" w:eastAsia="Times New Roman" w:hAnsi="Times New Roman" w:cs="Times New Roman"/>
          <w:spacing w:val="-4"/>
          <w:kern w:val="0"/>
          <w:sz w:val="21"/>
          <w:szCs w:val="21"/>
          <w:lang w:val="uk-UA" w:eastAsia="uk-UA"/>
        </w:rPr>
        <w:t xml:space="preserve"> Карпенко М. І. Погляди В. О. Сухомлинського на проблему формування культури здоров’я школярів / М. І. Карпенко // Валеологія: сучасний стан, напрямки та перспективи розвитку : матеріали ІХ Міжнар. наук.-практ. конф. (31 берез. – 3 квіт. 2011 р.) : у 2-х т. / за ред. М. С. Гончаренко. – Х. : ХНУ імені В. Н. Каразіна, 2011. – Т. 1. – С. 113 </w:t>
      </w:r>
      <w:r w:rsidRPr="00DD1F66">
        <w:rPr>
          <w:rFonts w:ascii="Times New Roman" w:eastAsia="Times New Roman" w:hAnsi="Times New Roman" w:cs="Times New Roman"/>
          <w:spacing w:val="-4"/>
          <w:kern w:val="0"/>
          <w:sz w:val="21"/>
          <w:szCs w:val="21"/>
          <w:lang w:val="uk-UA" w:eastAsia="uk-UA"/>
        </w:rPr>
        <w:noBreakHyphen/>
        <w:t xml:space="preserve"> 116.</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b/>
          <w:spacing w:val="-4"/>
          <w:kern w:val="0"/>
          <w:sz w:val="21"/>
          <w:szCs w:val="21"/>
          <w:lang w:val="uk-UA" w:eastAsia="uk-UA"/>
        </w:rPr>
        <w:t>9.</w:t>
      </w:r>
      <w:r w:rsidRPr="00DD1F66">
        <w:rPr>
          <w:rFonts w:ascii="Times New Roman" w:eastAsia="Times New Roman" w:hAnsi="Times New Roman" w:cs="Times New Roman"/>
          <w:spacing w:val="-4"/>
          <w:kern w:val="0"/>
          <w:sz w:val="21"/>
          <w:szCs w:val="21"/>
          <w:lang w:val="uk-UA" w:eastAsia="uk-UA"/>
        </w:rPr>
        <w:t> Карпенко М. І. Принципи формування культури здоров’я школярів у педагогічній спадщині В. Сухомлинського / М. І. Карпенко // В. Сухомлинський у діалозі з сучасністю: здоров’я через освіту : матеріали V Міжнар. та ХІХ Всеукр. пед. читань : у 4-х т. – Донецьк : Витоки, 2012.– Т. 1. – С. 153 – 156.</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b/>
          <w:spacing w:val="-4"/>
          <w:kern w:val="0"/>
          <w:sz w:val="21"/>
          <w:szCs w:val="21"/>
          <w:lang w:val="uk-UA" w:eastAsia="uk-UA"/>
        </w:rPr>
      </w:pP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b/>
          <w:spacing w:val="-4"/>
          <w:kern w:val="0"/>
          <w:sz w:val="21"/>
          <w:szCs w:val="21"/>
          <w:lang w:val="uk-UA" w:eastAsia="uk-UA"/>
        </w:rPr>
        <w:t>Карпенко М. І. Проблема формування культури здоров’я школярів у педагогічній спадщині В. О. Сухомлинського.</w:t>
      </w:r>
      <w:r w:rsidRPr="00DD1F66">
        <w:rPr>
          <w:rFonts w:ascii="Times New Roman" w:eastAsia="Times New Roman" w:hAnsi="Times New Roman" w:cs="Times New Roman"/>
          <w:spacing w:val="-4"/>
          <w:kern w:val="0"/>
          <w:sz w:val="21"/>
          <w:szCs w:val="21"/>
          <w:lang w:val="uk-UA" w:eastAsia="uk-UA"/>
        </w:rPr>
        <w:t xml:space="preserve"> – На правах рукопису.</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Дисертація на здобуття наукового ступеня кандидата педагогічних наук за спеціальністю 13.00.01 – загальна педагогіка та історія педагогіки. – Державний заклад „Луганський національний університет імені Тараса Шевченка”. – Луганськ, 2013.</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4"/>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Дисертаційну роботу присвячено проблемі формування культури здоров’я школярів у педагогічній спадщині В. О. Сухомлинського.</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12"/>
          <w:kern w:val="0"/>
          <w:sz w:val="21"/>
          <w:szCs w:val="21"/>
          <w:lang w:val="uk-UA" w:eastAsia="uk-UA"/>
        </w:rPr>
      </w:pPr>
      <w:r w:rsidRPr="00DD1F66">
        <w:rPr>
          <w:rFonts w:ascii="Times New Roman" w:eastAsia="Times New Roman" w:hAnsi="Times New Roman" w:cs="Times New Roman"/>
          <w:spacing w:val="-4"/>
          <w:kern w:val="0"/>
          <w:sz w:val="21"/>
          <w:szCs w:val="21"/>
          <w:lang w:val="uk-UA" w:eastAsia="uk-UA"/>
        </w:rPr>
        <w:t xml:space="preserve">На основі вивчення наукової літератури здійснено аналіз проблеми формування культури здоров’я школярів у педагогічній спадщині В. О. Сухомлинського; з’ясовано соціально-історичні передумови розробки В. О. Сухомлинським ідей формування культури здоров’я школярів; розкрито концептуальні засади формування культури здоров’я в педагогічній спадщині В. О. Сухомлинського; виявлено особливості підготовки вчителів Павлиської середньої школи до формування культури здоров’я учнів; схарактеризовано мету, зміст, форми й методи виховання культури здоров’я школярів у </w:t>
      </w:r>
      <w:r w:rsidRPr="00DD1F66">
        <w:rPr>
          <w:rFonts w:ascii="Times New Roman" w:eastAsia="Times New Roman" w:hAnsi="Times New Roman" w:cs="Times New Roman"/>
          <w:spacing w:val="-12"/>
          <w:kern w:val="0"/>
          <w:sz w:val="21"/>
          <w:szCs w:val="21"/>
          <w:lang w:val="uk-UA" w:eastAsia="uk-UA"/>
        </w:rPr>
        <w:t>практичній діяльності В. О. Сухомлинського; виявлено можливості використання ідей В. О. Сухомлинського щодо формування культури здоров’я школярів у сучасній освітньо-виховній практиці.</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12"/>
          <w:kern w:val="0"/>
          <w:sz w:val="21"/>
          <w:szCs w:val="21"/>
          <w:lang w:val="uk-UA" w:eastAsia="uk-UA"/>
        </w:rPr>
      </w:pPr>
      <w:r w:rsidRPr="00DD1F66">
        <w:rPr>
          <w:rFonts w:ascii="Times New Roman" w:eastAsia="Times New Roman" w:hAnsi="Times New Roman" w:cs="Times New Roman"/>
          <w:i/>
          <w:spacing w:val="-12"/>
          <w:kern w:val="0"/>
          <w:sz w:val="21"/>
          <w:szCs w:val="21"/>
          <w:lang w:val="uk-UA" w:eastAsia="uk-UA"/>
        </w:rPr>
        <w:t xml:space="preserve">Ключові слова: </w:t>
      </w:r>
      <w:r w:rsidRPr="00DD1F66">
        <w:rPr>
          <w:rFonts w:ascii="Times New Roman" w:eastAsia="Times New Roman" w:hAnsi="Times New Roman" w:cs="Times New Roman"/>
          <w:spacing w:val="-12"/>
          <w:kern w:val="0"/>
          <w:sz w:val="21"/>
          <w:szCs w:val="21"/>
          <w:lang w:val="uk-UA" w:eastAsia="uk-UA"/>
        </w:rPr>
        <w:t xml:space="preserve">педагогічна спадщина В. О. Сухомлинського; формування культури здоров’я школярів; духовне здоров’я; психічне здоров’я; фізичне здоров’я; концептуальні засади, мета, зміст, форми і методи формування культури здоров’я школярів.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b/>
          <w:spacing w:val="-12"/>
          <w:kern w:val="0"/>
          <w:sz w:val="21"/>
          <w:szCs w:val="21"/>
          <w:lang w:val="uk-UA" w:eastAsia="uk-UA"/>
        </w:rPr>
      </w:pP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12"/>
          <w:kern w:val="0"/>
          <w:sz w:val="21"/>
          <w:szCs w:val="21"/>
          <w:lang w:eastAsia="uk-UA"/>
        </w:rPr>
      </w:pPr>
      <w:r w:rsidRPr="00DD1F66">
        <w:rPr>
          <w:rFonts w:ascii="Times New Roman" w:eastAsia="Times New Roman" w:hAnsi="Times New Roman" w:cs="Times New Roman"/>
          <w:b/>
          <w:spacing w:val="-12"/>
          <w:kern w:val="0"/>
          <w:sz w:val="21"/>
          <w:szCs w:val="21"/>
          <w:lang w:eastAsia="uk-UA"/>
        </w:rPr>
        <w:t>Карпенко М. И. Проблема формирования культуры здоровья школьников в педагогическом наследии В. А. Сухомлинского”.</w:t>
      </w:r>
      <w:r w:rsidRPr="00DD1F66">
        <w:rPr>
          <w:rFonts w:ascii="Times New Roman" w:eastAsia="Times New Roman" w:hAnsi="Times New Roman" w:cs="Times New Roman"/>
          <w:spacing w:val="-12"/>
          <w:kern w:val="0"/>
          <w:sz w:val="21"/>
          <w:szCs w:val="21"/>
          <w:lang w:eastAsia="uk-UA"/>
        </w:rPr>
        <w:t xml:space="preserve"> – На правах рукописи.</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12"/>
          <w:kern w:val="0"/>
          <w:sz w:val="21"/>
          <w:szCs w:val="21"/>
          <w:lang w:eastAsia="uk-UA"/>
        </w:rPr>
      </w:pPr>
      <w:r w:rsidRPr="00DD1F66">
        <w:rPr>
          <w:rFonts w:ascii="Times New Roman" w:eastAsia="Times New Roman" w:hAnsi="Times New Roman" w:cs="Times New Roman"/>
          <w:spacing w:val="-12"/>
          <w:kern w:val="0"/>
          <w:sz w:val="21"/>
          <w:szCs w:val="21"/>
          <w:lang w:eastAsia="uk-UA"/>
        </w:rPr>
        <w:t>Диссертация на соискание учёной степени кандидата педагогических наук по специальности 13.00.01 – общая педагогика и история педагогики. Государственное учреждение „Луганский национальный университет имени Тараса Шевченко”. – Луганск, 2013.</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12"/>
          <w:kern w:val="0"/>
          <w:sz w:val="21"/>
          <w:szCs w:val="21"/>
          <w:lang w:eastAsia="uk-UA"/>
        </w:rPr>
      </w:pPr>
      <w:r w:rsidRPr="00DD1F66">
        <w:rPr>
          <w:rFonts w:ascii="Times New Roman" w:eastAsia="Times New Roman" w:hAnsi="Times New Roman" w:cs="Times New Roman"/>
          <w:spacing w:val="-12"/>
          <w:kern w:val="0"/>
          <w:sz w:val="21"/>
          <w:szCs w:val="21"/>
          <w:lang w:eastAsia="uk-UA"/>
        </w:rPr>
        <w:t>Диссертационная работа посвящена раскрытию теоретических и практических аспектов формирования культуры здоровья школьников в педагогическом наследии В. А. Сухомлинского.</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12"/>
          <w:kern w:val="0"/>
          <w:sz w:val="21"/>
          <w:szCs w:val="21"/>
          <w:lang w:eastAsia="uk-UA"/>
        </w:rPr>
      </w:pPr>
      <w:r w:rsidRPr="00DD1F66">
        <w:rPr>
          <w:rFonts w:ascii="Times New Roman" w:eastAsia="Times New Roman" w:hAnsi="Times New Roman" w:cs="Times New Roman"/>
          <w:spacing w:val="-12"/>
          <w:kern w:val="0"/>
          <w:sz w:val="21"/>
          <w:szCs w:val="21"/>
          <w:lang w:eastAsia="uk-UA"/>
        </w:rPr>
        <w:t>Актуальность изучения проблемы обусловлена рядом социальных и педагогических факторов. К первым относится значительное ухудшение здоровья детей и молодёжи школьного возраста, что приводит к хроническим болезням и снижению качества жизни, к ограничениям в выполнении общественных и индивидуальных функций, невозможности полноценного участия в социальных и экономических процессах. Необходимость научного исследования обусловлена отсутствием системности, последовательности и преемственности: в разработке идей валеологического образования и воспитания школьников в современной педагогической науке; в использовании исторического валеологического опыта, в том числе В. А. Сухомлинского. Отдельные аспекты валеологического теоретического и практического наследия В. А. Сухомлинского изучались философами, педагогами, психологами, социологами, медиками, но монографического исследования этой проблемы в современной науке нет.</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12"/>
          <w:kern w:val="0"/>
          <w:sz w:val="21"/>
          <w:szCs w:val="21"/>
          <w:lang w:eastAsia="uk-UA"/>
        </w:rPr>
      </w:pPr>
      <w:r w:rsidRPr="00DD1F66">
        <w:rPr>
          <w:rFonts w:ascii="Times New Roman" w:eastAsia="Times New Roman" w:hAnsi="Times New Roman" w:cs="Times New Roman"/>
          <w:spacing w:val="-12"/>
          <w:kern w:val="0"/>
          <w:sz w:val="21"/>
          <w:szCs w:val="21"/>
          <w:lang w:eastAsia="uk-UA"/>
        </w:rPr>
        <w:t>В диссертации раскрыта теоретическая база исследования проблемы формирования культуры здоровья школьников в педагогическом наследии В. А. Сухомлинского; выявлены социально-исторические предпосылки разработки В. А. Сухомлинским идей валеологического образования и воспитания учащихся; раскрыты концептуальные основы формирования культуры здоровья школьников в педагогическом наследии В. А. Сухомлинского; определены особенности подготовки учителей Павлышской средней школы к формированию культуры здоровья учащихся; охарактеризованы цели, содержание, формы и методы воспитания культуры здоровья школьников в практической деятельности В. А. Сухомлинского; раскрыты возможности использования валеологических идей великого педагога в современной образовательно-воспитательной практике.</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12"/>
          <w:kern w:val="0"/>
          <w:sz w:val="21"/>
          <w:szCs w:val="21"/>
          <w:lang w:eastAsia="uk-UA"/>
        </w:rPr>
      </w:pPr>
      <w:r w:rsidRPr="00DD1F66">
        <w:rPr>
          <w:rFonts w:ascii="Times New Roman" w:eastAsia="Times New Roman" w:hAnsi="Times New Roman" w:cs="Times New Roman"/>
          <w:spacing w:val="-12"/>
          <w:kern w:val="0"/>
          <w:sz w:val="21"/>
          <w:szCs w:val="21"/>
          <w:lang w:eastAsia="uk-UA"/>
        </w:rPr>
        <w:t>Теоретические и практические подходы В. А. Сухомлинского к формированию культуры здоровья школьников претерпели определённую эволюцию, они изменялись в соответствии с социально-экономическим, культурным развитием страны и психолого-педагогической науки.</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12"/>
          <w:kern w:val="0"/>
          <w:sz w:val="21"/>
          <w:szCs w:val="21"/>
          <w:lang w:eastAsia="uk-UA"/>
        </w:rPr>
      </w:pPr>
      <w:r w:rsidRPr="00DD1F66">
        <w:rPr>
          <w:rFonts w:ascii="Times New Roman" w:eastAsia="Times New Roman" w:hAnsi="Times New Roman" w:cs="Times New Roman"/>
          <w:spacing w:val="-12"/>
          <w:kern w:val="0"/>
          <w:sz w:val="21"/>
          <w:szCs w:val="21"/>
          <w:lang w:eastAsia="uk-UA"/>
        </w:rPr>
        <w:t>Концепция формирования культуры здоровья школьников разрабатывалась В. А. Сухомлинским в соответствии с его педагогическим сознанием и мышлением и отражает их главные черты (национальность, системность, синкретичность, детоцентризм, ноосферность, катарсичность).</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12"/>
          <w:kern w:val="0"/>
          <w:sz w:val="21"/>
          <w:szCs w:val="21"/>
          <w:lang w:eastAsia="uk-UA"/>
        </w:rPr>
      </w:pPr>
      <w:r w:rsidRPr="00DD1F66">
        <w:rPr>
          <w:rFonts w:ascii="Times New Roman" w:eastAsia="Times New Roman" w:hAnsi="Times New Roman" w:cs="Times New Roman"/>
          <w:spacing w:val="-12"/>
          <w:kern w:val="0"/>
          <w:sz w:val="21"/>
          <w:szCs w:val="21"/>
          <w:lang w:eastAsia="uk-UA"/>
        </w:rPr>
        <w:t>В исследовании путём историко-реконструктивного анализа выявлена валеологическая концепция В. А. Сухомлинского и соответствующая ей программа, раскрывающая цель, задачи, закономерности, принципы, содержание, формы и методы формирования культуры здоровья школьников. Созданная усилиями В. А. Сухомлинского и педагогического коллектива Павлышской средней школы полная и завершённая система формирования культуры здоровья учащихся была первым опытом валеологического воспитания не только в нашей стране, но и в мире.</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12"/>
          <w:kern w:val="0"/>
          <w:sz w:val="21"/>
          <w:szCs w:val="21"/>
          <w:lang w:eastAsia="uk-UA"/>
        </w:rPr>
      </w:pPr>
      <w:r w:rsidRPr="00DD1F66">
        <w:rPr>
          <w:rFonts w:ascii="Times New Roman" w:eastAsia="Times New Roman" w:hAnsi="Times New Roman" w:cs="Times New Roman"/>
          <w:i/>
          <w:spacing w:val="-12"/>
          <w:kern w:val="0"/>
          <w:sz w:val="21"/>
          <w:szCs w:val="21"/>
          <w:lang w:eastAsia="uk-UA"/>
        </w:rPr>
        <w:t xml:space="preserve">Ключевые слова: </w:t>
      </w:r>
      <w:r w:rsidRPr="00DD1F66">
        <w:rPr>
          <w:rFonts w:ascii="Times New Roman" w:eastAsia="Times New Roman" w:hAnsi="Times New Roman" w:cs="Times New Roman"/>
          <w:spacing w:val="-12"/>
          <w:kern w:val="0"/>
          <w:sz w:val="21"/>
          <w:szCs w:val="21"/>
          <w:lang w:eastAsia="uk-UA"/>
        </w:rPr>
        <w:t>педагогическое наследие В. А. Сухомлинского; формирование культуры здоровья школьников; духовное здоровье; психическое здоровье; физическое здоровье; концептуальные основы, цель, содержание, формы и методы формирования культуры здоровья школьников.</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b/>
          <w:color w:val="FF0000"/>
          <w:spacing w:val="-12"/>
          <w:kern w:val="0"/>
          <w:sz w:val="21"/>
          <w:szCs w:val="21"/>
          <w:lang w:val="uk-UA" w:eastAsia="uk-UA"/>
        </w:rPr>
      </w:pP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b/>
          <w:spacing w:val="-12"/>
          <w:kern w:val="0"/>
          <w:sz w:val="21"/>
          <w:szCs w:val="21"/>
          <w:lang w:val="uk-UA" w:eastAsia="uk-UA"/>
        </w:rPr>
      </w:pPr>
      <w:r w:rsidRPr="00DD1F66">
        <w:rPr>
          <w:rFonts w:ascii="Times New Roman" w:eastAsia="Times New Roman" w:hAnsi="Times New Roman" w:cs="Times New Roman"/>
          <w:b/>
          <w:spacing w:val="-12"/>
          <w:kern w:val="0"/>
          <w:sz w:val="21"/>
          <w:szCs w:val="21"/>
          <w:lang w:val="uk-UA" w:eastAsia="uk-UA"/>
        </w:rPr>
        <w:t xml:space="preserve">Karpenko M. I. Problem of schoolchildren health culture formation in V. O. Sukhomlynsky pedagogical heritage. – </w:t>
      </w:r>
      <w:r w:rsidRPr="00DD1F66">
        <w:rPr>
          <w:rFonts w:ascii="Times New Roman" w:eastAsia="Times New Roman" w:hAnsi="Times New Roman" w:cs="Times New Roman"/>
          <w:spacing w:val="-12"/>
          <w:kern w:val="0"/>
          <w:sz w:val="21"/>
          <w:szCs w:val="21"/>
          <w:lang w:val="uk-UA" w:eastAsia="uk-UA"/>
        </w:rPr>
        <w:t>Manuscript.</w:t>
      </w:r>
      <w:r w:rsidRPr="00DD1F66">
        <w:rPr>
          <w:rFonts w:ascii="Times New Roman" w:eastAsia="Times New Roman" w:hAnsi="Times New Roman" w:cs="Times New Roman"/>
          <w:b/>
          <w:spacing w:val="-12"/>
          <w:kern w:val="0"/>
          <w:sz w:val="21"/>
          <w:szCs w:val="21"/>
          <w:lang w:val="uk-UA" w:eastAsia="uk-UA"/>
        </w:rPr>
        <w:t xml:space="preserve">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12"/>
          <w:kern w:val="0"/>
          <w:sz w:val="21"/>
          <w:szCs w:val="21"/>
          <w:lang w:val="uk-UA" w:eastAsia="uk-UA"/>
        </w:rPr>
      </w:pPr>
      <w:r w:rsidRPr="00DD1F66">
        <w:rPr>
          <w:rFonts w:ascii="Times New Roman" w:eastAsia="Times New Roman" w:hAnsi="Times New Roman" w:cs="Times New Roman"/>
          <w:spacing w:val="-12"/>
          <w:kern w:val="0"/>
          <w:sz w:val="21"/>
          <w:szCs w:val="21"/>
          <w:lang w:val="uk-UA" w:eastAsia="uk-UA"/>
        </w:rPr>
        <w:t xml:space="preserve">Thesis on gaining Candidate of pedagogic sciences degree with a specialization 13.00.01 </w:t>
      </w:r>
      <w:r w:rsidRPr="00DD1F66">
        <w:rPr>
          <w:rFonts w:ascii="Times New Roman" w:eastAsia="Times New Roman" w:hAnsi="Times New Roman" w:cs="Times New Roman"/>
          <w:spacing w:val="-12"/>
          <w:kern w:val="0"/>
          <w:sz w:val="21"/>
          <w:szCs w:val="21"/>
          <w:lang w:val="uk-UA" w:eastAsia="uk-UA"/>
        </w:rPr>
        <w:noBreakHyphen/>
        <w:t xml:space="preserve"> General Education and History of Pedagogy. – State institution „Luhansk Taras Shevchenko National University”. – Luhansk, 2013.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12"/>
          <w:kern w:val="0"/>
          <w:sz w:val="21"/>
          <w:szCs w:val="21"/>
          <w:lang w:val="uk-UA" w:eastAsia="uk-UA"/>
        </w:rPr>
      </w:pPr>
      <w:r w:rsidRPr="00DD1F66">
        <w:rPr>
          <w:rFonts w:ascii="Times New Roman" w:eastAsia="Times New Roman" w:hAnsi="Times New Roman" w:cs="Times New Roman"/>
          <w:spacing w:val="-12"/>
          <w:kern w:val="0"/>
          <w:sz w:val="21"/>
          <w:szCs w:val="21"/>
          <w:lang w:val="uk-UA" w:eastAsia="uk-UA"/>
        </w:rPr>
        <w:t xml:space="preserve">The thesis deals with problem of schoolchildren health culture formation in V. Sukhomlynsky pedagogical heritage. </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12"/>
          <w:kern w:val="0"/>
          <w:sz w:val="21"/>
          <w:szCs w:val="21"/>
          <w:lang w:val="uk-UA" w:eastAsia="uk-UA"/>
        </w:rPr>
      </w:pPr>
      <w:r w:rsidRPr="00DD1F66">
        <w:rPr>
          <w:rFonts w:ascii="Times New Roman" w:eastAsia="Times New Roman" w:hAnsi="Times New Roman" w:cs="Times New Roman"/>
          <w:spacing w:val="-12"/>
          <w:kern w:val="0"/>
          <w:sz w:val="21"/>
          <w:szCs w:val="21"/>
          <w:lang w:val="uk-UA" w:eastAsia="uk-UA"/>
        </w:rPr>
        <w:t>On basis of scientific resources problem of schoolchildren health culture formation through V. Sukhomlynsky pedagogical heritage was analyzed; social and historical background of developing the idea of schoolchildren health culture formation by V. Sukhomlynsky was found; concepts of health culture formation in V. Sukhomlynsky pedagogical heritage were discovered; peculiarities of Pavlysh Secondary school teachers training for schoolchildren health culture formation were evaluated; goal, essence, forms and methods of formation of schoolchildren health culture in practice of V. Sukhomlynsky were characterized; possibilities of application of V. Sukhomlynsky ideas concerning schoolchildren health culture formation in modern educational practice were found.</w:t>
      </w:r>
    </w:p>
    <w:p w:rsidR="00DD1F66" w:rsidRPr="00DD1F66" w:rsidRDefault="00DD1F66" w:rsidP="00DD1F66">
      <w:pPr>
        <w:widowControl/>
        <w:tabs>
          <w:tab w:val="clear" w:pos="709"/>
        </w:tabs>
        <w:suppressAutoHyphens w:val="0"/>
        <w:spacing w:after="0" w:line="240" w:lineRule="auto"/>
        <w:rPr>
          <w:rFonts w:ascii="Times New Roman" w:eastAsia="Times New Roman" w:hAnsi="Times New Roman" w:cs="Times New Roman"/>
          <w:spacing w:val="-12"/>
          <w:kern w:val="0"/>
          <w:sz w:val="21"/>
          <w:szCs w:val="21"/>
          <w:lang w:val="uk-UA" w:eastAsia="uk-UA"/>
        </w:rPr>
      </w:pPr>
      <w:r w:rsidRPr="00DD1F66">
        <w:rPr>
          <w:rFonts w:ascii="Times New Roman" w:eastAsia="Times New Roman" w:hAnsi="Times New Roman" w:cs="Times New Roman"/>
          <w:i/>
          <w:spacing w:val="-12"/>
          <w:kern w:val="0"/>
          <w:sz w:val="21"/>
          <w:szCs w:val="21"/>
          <w:lang w:val="uk-UA" w:eastAsia="uk-UA"/>
        </w:rPr>
        <w:t>Key words:</w:t>
      </w:r>
      <w:r w:rsidRPr="00DD1F66">
        <w:rPr>
          <w:rFonts w:ascii="Times New Roman" w:eastAsia="Times New Roman" w:hAnsi="Times New Roman" w:cs="Times New Roman"/>
          <w:spacing w:val="-12"/>
          <w:kern w:val="0"/>
          <w:sz w:val="21"/>
          <w:szCs w:val="21"/>
          <w:lang w:val="uk-UA" w:eastAsia="uk-UA"/>
        </w:rPr>
        <w:t xml:space="preserve"> pedagogical heritage of V. Sukhomlynsky; schoolchildren health culture formation; spiritual health; psychological health; physical health; conceptual basis, goal, essence, forms and methods of schoolchildren health culture formation. </w:t>
      </w:r>
    </w:p>
    <w:p w:rsidR="000835D8" w:rsidRPr="00DD1F66" w:rsidRDefault="000835D8" w:rsidP="00DD1F66">
      <w:pPr>
        <w:rPr>
          <w:lang w:val="en-US"/>
        </w:rPr>
      </w:pPr>
    </w:p>
    <w:sectPr w:rsidR="000835D8" w:rsidRPr="00DD1F66" w:rsidSect="003B4622">
      <w:headerReference w:type="even" r:id="rId15"/>
      <w:headerReference w:type="default" r:id="rId16"/>
      <w:footerReference w:type="even" r:id="rId17"/>
      <w:footerReference w:type="default" r:id="rId18"/>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66" w:rsidRDefault="00DD1F66">
    <w:pPr>
      <w:pStyle w:val="afffffff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66" w:rsidRDefault="00DD1F66">
    <w:pPr>
      <w:pStyle w:val="afffffff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66" w:rsidRDefault="00DD1F66">
    <w:pPr>
      <w:pStyle w:val="affffffff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DD1F66" w:rsidRPr="00DD1F66">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66" w:rsidRDefault="00DD1F66" w:rsidP="000C2E25">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DD1F66" w:rsidRDefault="00DD1F66">
    <w:pPr>
      <w:pStyle w:val="affff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66" w:rsidRDefault="00DD1F66" w:rsidP="000C36F9">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3</w:t>
    </w:r>
    <w:r>
      <w:rPr>
        <w:rStyle w:val="afffffffffffffffffffffffffff3"/>
      </w:rPr>
      <w:fldChar w:fldCharType="end"/>
    </w:r>
  </w:p>
  <w:p w:rsidR="00DD1F66" w:rsidRPr="00CF5D98" w:rsidRDefault="00DD1F66" w:rsidP="00CF5D98">
    <w:pPr>
      <w:pStyle w:val="affffffff6"/>
      <w:tabs>
        <w:tab w:val="left" w:pos="3135"/>
        <w:tab w:val="center" w:pos="3402"/>
      </w:tabs>
      <w:jc w:val="center"/>
      <w:rPr>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66" w:rsidRDefault="00DD1F66">
    <w:pPr>
      <w:pStyle w:val="affffffff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FD3B4D"/>
    <w:multiLevelType w:val="hybridMultilevel"/>
    <w:tmpl w:val="2C4E3950"/>
    <w:lvl w:ilvl="0" w:tplc="DE585E7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EDF40DF"/>
    <w:multiLevelType w:val="hybridMultilevel"/>
    <w:tmpl w:val="8AD6D7D6"/>
    <w:lvl w:ilvl="0" w:tplc="DE585E7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8">
    <w:nsid w:val="0FB41BB8"/>
    <w:multiLevelType w:val="hybridMultilevel"/>
    <w:tmpl w:val="F0E87858"/>
    <w:lvl w:ilvl="0" w:tplc="4D60E808">
      <w:start w:val="1"/>
      <w:numFmt w:val="decimal"/>
      <w:lvlText w:val="%1)"/>
      <w:lvlJc w:val="left"/>
      <w:pPr>
        <w:ind w:left="1080" w:hanging="360"/>
      </w:pPr>
      <w:rPr>
        <w:rFonts w:hint="default"/>
        <w:sz w:val="28"/>
        <w:szCs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22164CDB"/>
    <w:multiLevelType w:val="multilevel"/>
    <w:tmpl w:val="EF80877A"/>
    <w:lvl w:ilvl="0">
      <w:start w:val="1"/>
      <w:numFmt w:val="decimal"/>
      <w:lvlText w:val="%1."/>
      <w:lvlJc w:val="left"/>
      <w:pPr>
        <w:tabs>
          <w:tab w:val="num" w:pos="1803"/>
        </w:tabs>
        <w:ind w:left="1803" w:hanging="109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5">
    <w:nsid w:val="2B59384A"/>
    <w:multiLevelType w:val="hybridMultilevel"/>
    <w:tmpl w:val="4BBE4B28"/>
    <w:lvl w:ilvl="0" w:tplc="49161EE8">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6">
    <w:nsid w:val="2B662695"/>
    <w:multiLevelType w:val="hybridMultilevel"/>
    <w:tmpl w:val="D39A46A4"/>
    <w:lvl w:ilvl="0" w:tplc="E3A6E232">
      <w:start w:val="5"/>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87">
    <w:nsid w:val="37156F64"/>
    <w:multiLevelType w:val="hybridMultilevel"/>
    <w:tmpl w:val="41782A16"/>
    <w:lvl w:ilvl="0" w:tplc="E3A6E232">
      <w:start w:val="5"/>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8">
    <w:nsid w:val="3A8421E1"/>
    <w:multiLevelType w:val="hybridMultilevel"/>
    <w:tmpl w:val="E70C455E"/>
    <w:lvl w:ilvl="0" w:tplc="16EA7138">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9">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0">
    <w:nsid w:val="463A5E83"/>
    <w:multiLevelType w:val="hybridMultilevel"/>
    <w:tmpl w:val="00F6585A"/>
    <w:lvl w:ilvl="0" w:tplc="48B2270E">
      <w:start w:val="1"/>
      <w:numFmt w:val="decimal"/>
      <w:lvlText w:val="%1)"/>
      <w:lvlJc w:val="left"/>
      <w:pPr>
        <w:tabs>
          <w:tab w:val="num" w:pos="1815"/>
        </w:tabs>
        <w:ind w:left="1815" w:hanging="1095"/>
      </w:pPr>
      <w:rPr>
        <w:rFonts w:hint="default"/>
      </w:rPr>
    </w:lvl>
    <w:lvl w:ilvl="1" w:tplc="16EA7138">
      <w:start w:val="1"/>
      <w:numFmt w:val="bullet"/>
      <w:lvlText w:val=""/>
      <w:lvlJc w:val="left"/>
      <w:pPr>
        <w:tabs>
          <w:tab w:val="num" w:pos="1800"/>
        </w:tabs>
        <w:ind w:left="1800" w:hanging="360"/>
      </w:pPr>
      <w:rPr>
        <w:rFonts w:ascii="Symbol" w:hAnsi="Symbol" w:hint="default"/>
        <w:color w:val="auto"/>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1">
    <w:nsid w:val="47F25EA9"/>
    <w:multiLevelType w:val="hybridMultilevel"/>
    <w:tmpl w:val="F87AEB86"/>
    <w:lvl w:ilvl="0" w:tplc="5B5685D0">
      <w:start w:val="1"/>
      <w:numFmt w:val="bullet"/>
      <w:lvlText w:val="-"/>
      <w:lvlJc w:val="left"/>
      <w:pPr>
        <w:tabs>
          <w:tab w:val="num" w:pos="1305"/>
        </w:tabs>
        <w:ind w:left="1305" w:hanging="76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2">
    <w:nsid w:val="48AC4265"/>
    <w:multiLevelType w:val="hybridMultilevel"/>
    <w:tmpl w:val="A77CC408"/>
    <w:lvl w:ilvl="0" w:tplc="E3A6E232">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50E22458"/>
    <w:multiLevelType w:val="hybridMultilevel"/>
    <w:tmpl w:val="CBECCB72"/>
    <w:lvl w:ilvl="0" w:tplc="6A244B00">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4">
    <w:nsid w:val="62441028"/>
    <w:multiLevelType w:val="hybridMultilevel"/>
    <w:tmpl w:val="EF80877A"/>
    <w:lvl w:ilvl="0" w:tplc="6A5818E8">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5">
    <w:nsid w:val="63C705D9"/>
    <w:multiLevelType w:val="hybridMultilevel"/>
    <w:tmpl w:val="206E62A8"/>
    <w:lvl w:ilvl="0" w:tplc="48B2270E">
      <w:start w:val="1"/>
      <w:numFmt w:val="decimal"/>
      <w:lvlText w:val="%1)"/>
      <w:lvlJc w:val="left"/>
      <w:pPr>
        <w:tabs>
          <w:tab w:val="num" w:pos="1815"/>
        </w:tabs>
        <w:ind w:left="1815" w:hanging="1095"/>
      </w:pPr>
      <w:rPr>
        <w:rFonts w:hint="default"/>
      </w:rPr>
    </w:lvl>
    <w:lvl w:ilvl="1" w:tplc="16EA7138">
      <w:start w:val="1"/>
      <w:numFmt w:val="bullet"/>
      <w:lvlText w:val=""/>
      <w:lvlJc w:val="left"/>
      <w:pPr>
        <w:tabs>
          <w:tab w:val="num" w:pos="1800"/>
        </w:tabs>
        <w:ind w:left="1800" w:hanging="360"/>
      </w:pPr>
      <w:rPr>
        <w:rFonts w:ascii="Symbol" w:hAnsi="Symbol" w:hint="default"/>
        <w:color w:val="auto"/>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97">
    <w:nsid w:val="71BB68E8"/>
    <w:multiLevelType w:val="hybridMultilevel"/>
    <w:tmpl w:val="C186BD62"/>
    <w:lvl w:ilvl="0" w:tplc="E3A6E232">
      <w:start w:val="5"/>
      <w:numFmt w:val="bullet"/>
      <w:lvlText w:val="•"/>
      <w:lvlJc w:val="left"/>
      <w:pPr>
        <w:tabs>
          <w:tab w:val="num" w:pos="800"/>
        </w:tabs>
        <w:ind w:left="800" w:hanging="360"/>
      </w:pPr>
      <w:rPr>
        <w:rFonts w:ascii="Times New Roman" w:eastAsia="Times New Roman" w:hAnsi="Times New Roman" w:cs="Times New Roman"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98">
    <w:nsid w:val="735E38FD"/>
    <w:multiLevelType w:val="hybridMultilevel"/>
    <w:tmpl w:val="92008776"/>
    <w:lvl w:ilvl="0" w:tplc="3BA0BF6A">
      <w:start w:val="1"/>
      <w:numFmt w:val="decimal"/>
      <w:lvlText w:val="%1."/>
      <w:lvlJc w:val="left"/>
      <w:pPr>
        <w:tabs>
          <w:tab w:val="num" w:pos="720"/>
        </w:tabs>
        <w:ind w:left="720" w:hanging="360"/>
      </w:pPr>
      <w:rPr>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9">
    <w:nsid w:val="73CA6368"/>
    <w:multiLevelType w:val="hybridMultilevel"/>
    <w:tmpl w:val="F8C4099E"/>
    <w:lvl w:ilvl="0" w:tplc="EA8A44E8">
      <w:start w:val="1"/>
      <w:numFmt w:val="decimal"/>
      <w:lvlText w:val="%1."/>
      <w:lvlJc w:val="left"/>
      <w:pPr>
        <w:tabs>
          <w:tab w:val="num" w:pos="1335"/>
        </w:tabs>
        <w:ind w:left="1335" w:hanging="795"/>
      </w:pPr>
      <w:rPr>
        <w:rFonts w:hint="default"/>
        <w:b/>
        <w:color w:val="FF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0">
    <w:nsid w:val="763F20BE"/>
    <w:multiLevelType w:val="hybridMultilevel"/>
    <w:tmpl w:val="9788B00A"/>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1">
    <w:nsid w:val="7C46510B"/>
    <w:multiLevelType w:val="hybridMultilevel"/>
    <w:tmpl w:val="91A272B0"/>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101"/>
  </w:num>
  <w:num w:numId="8">
    <w:abstractNumId w:val="100"/>
  </w:num>
  <w:num w:numId="9">
    <w:abstractNumId w:val="75"/>
  </w:num>
  <w:num w:numId="10">
    <w:abstractNumId w:val="78"/>
  </w:num>
  <w:num w:numId="11">
    <w:abstractNumId w:val="77"/>
  </w:num>
  <w:num w:numId="12">
    <w:abstractNumId w:val="95"/>
  </w:num>
  <w:num w:numId="13">
    <w:abstractNumId w:val="90"/>
  </w:num>
  <w:num w:numId="14">
    <w:abstractNumId w:val="88"/>
  </w:num>
  <w:num w:numId="15">
    <w:abstractNumId w:val="97"/>
  </w:num>
  <w:num w:numId="16">
    <w:abstractNumId w:val="92"/>
  </w:num>
  <w:num w:numId="17">
    <w:abstractNumId w:val="86"/>
  </w:num>
  <w:num w:numId="18">
    <w:abstractNumId w:val="87"/>
  </w:num>
  <w:num w:numId="19">
    <w:abstractNumId w:val="94"/>
  </w:num>
  <w:num w:numId="20">
    <w:abstractNumId w:val="91"/>
  </w:num>
  <w:num w:numId="21">
    <w:abstractNumId w:val="93"/>
  </w:num>
  <w:num w:numId="22">
    <w:abstractNumId w:val="84"/>
  </w:num>
  <w:num w:numId="23">
    <w:abstractNumId w:val="85"/>
  </w:num>
  <w:num w:numId="24">
    <w:abstractNumId w:val="9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uiPriority="1" w:qFormat="1"/>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nhideWhenUsed="0" w:qFormat="1"/>
    <w:lsdException w:name="Normal (Web)" w:uiPriority="0"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arodnaosvita.kiev.ua/vupysku/13/statti/karpenko.htm"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CD00E-44F6-4E7C-967C-38591A32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14</Pages>
  <Words>8390</Words>
  <Characters>47825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2021-07-29T08:41:00Z</dcterms:created>
  <dcterms:modified xsi:type="dcterms:W3CDTF">2021-07-29T10:56:00Z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