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9B" w:rsidRPr="0096259B" w:rsidRDefault="0096259B" w:rsidP="0096259B">
      <w:pPr>
        <w:widowControl/>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lang w:val="uk-UA" w:eastAsia="uk-UA"/>
        </w:rPr>
      </w:pPr>
      <w:bookmarkStart w:id="0" w:name="_Toc371954312"/>
      <w:r w:rsidRPr="0096259B">
        <w:rPr>
          <w:rFonts w:ascii="Times New Roman" w:eastAsia="MS Mincho" w:hAnsi="Times New Roman" w:cs="Times New Roman"/>
          <w:kern w:val="0"/>
          <w:sz w:val="30"/>
          <w:lang w:val="uk-UA" w:eastAsia="uk-UA"/>
        </w:rPr>
        <w:t>Національна академія педагогічних наук України</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lang w:val="uk-UA" w:eastAsia="uk-UA"/>
        </w:rPr>
      </w:pPr>
      <w:r w:rsidRPr="0096259B">
        <w:rPr>
          <w:rFonts w:ascii="Times New Roman" w:eastAsia="MS Mincho" w:hAnsi="Times New Roman" w:cs="Times New Roman"/>
          <w:kern w:val="0"/>
          <w:sz w:val="30"/>
          <w:lang w:val="uk-UA" w:eastAsia="uk-UA"/>
        </w:rPr>
        <w:t>Інститут проблем виховання</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caps/>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30"/>
          <w:lang w:val="uk-UA" w:eastAsia="uk-UA"/>
        </w:rPr>
      </w:pPr>
      <w:r w:rsidRPr="0096259B">
        <w:rPr>
          <w:rFonts w:ascii="Times New Roman" w:eastAsia="MS Mincho" w:hAnsi="Times New Roman" w:cs="Times New Roman"/>
          <w:b/>
          <w:caps/>
          <w:kern w:val="0"/>
          <w:sz w:val="30"/>
          <w:lang w:val="uk-UA" w:eastAsia="uk-UA"/>
        </w:rPr>
        <w:t>БЕЗСОНОВА ОЛЬГА КОСТЯНТИНІВНА</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tabs>
          <w:tab w:val="clear" w:pos="709"/>
        </w:tabs>
        <w:suppressAutoHyphens w:val="0"/>
        <w:autoSpaceDE w:val="0"/>
        <w:autoSpaceDN w:val="0"/>
        <w:adjustRightInd w:val="0"/>
        <w:spacing w:after="0" w:line="240" w:lineRule="auto"/>
        <w:ind w:firstLine="0"/>
        <w:outlineLvl w:val="0"/>
        <w:rPr>
          <w:rFonts w:ascii="Times New Roman" w:eastAsia="MS Mincho" w:hAnsi="Times New Roman" w:cs="Times New Roman"/>
          <w:kern w:val="0"/>
          <w:sz w:val="30"/>
          <w:lang w:val="uk-UA" w:eastAsia="uk-UA"/>
        </w:rPr>
      </w:pPr>
      <w:bookmarkStart w:id="1" w:name="_Toc308372534"/>
      <w:bookmarkStart w:id="2" w:name="_Toc313984708"/>
      <w:bookmarkStart w:id="3" w:name="_Toc315766942"/>
      <w:bookmarkStart w:id="4" w:name="_Toc341723421"/>
      <w:bookmarkStart w:id="5" w:name="_Toc341802019"/>
      <w:bookmarkStart w:id="6" w:name="_Toc342125776"/>
      <w:bookmarkStart w:id="7" w:name="_Toc343533977"/>
      <w:bookmarkStart w:id="8" w:name="_Toc344143351"/>
      <w:bookmarkStart w:id="9" w:name="_Toc360957001"/>
      <w:bookmarkStart w:id="10" w:name="_Toc371954276"/>
      <w:r w:rsidRPr="0096259B">
        <w:rPr>
          <w:rFonts w:ascii="Times New Roman" w:eastAsia="MS Mincho" w:hAnsi="Times New Roman" w:cs="Times New Roman"/>
          <w:kern w:val="0"/>
          <w:sz w:val="30"/>
          <w:lang w:val="uk-UA" w:eastAsia="uk-UA"/>
        </w:rPr>
        <w:t xml:space="preserve">                                                                       </w:t>
      </w:r>
      <w:bookmarkEnd w:id="1"/>
      <w:bookmarkEnd w:id="2"/>
      <w:bookmarkEnd w:id="3"/>
      <w:bookmarkEnd w:id="4"/>
      <w:bookmarkEnd w:id="5"/>
      <w:bookmarkEnd w:id="6"/>
      <w:bookmarkEnd w:id="7"/>
      <w:bookmarkEnd w:id="8"/>
      <w:bookmarkEnd w:id="9"/>
      <w:bookmarkEnd w:id="10"/>
      <w:r w:rsidRPr="0096259B">
        <w:rPr>
          <w:rFonts w:ascii="Times New Roman" w:eastAsia="MS Mincho" w:hAnsi="Times New Roman" w:cs="Times New Roman"/>
          <w:kern w:val="0"/>
          <w:sz w:val="30"/>
          <w:szCs w:val="30"/>
          <w:lang w:val="uk-UA" w:eastAsia="uk-UA"/>
        </w:rPr>
        <w:t>УДК 373.2.091.12:005.963(043.3)</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lang w:val="uk-UA" w:eastAsia="uk-UA"/>
        </w:rPr>
      </w:pPr>
    </w:p>
    <w:p w:rsidR="0096259B" w:rsidRPr="0096259B" w:rsidRDefault="0096259B" w:rsidP="0096259B">
      <w:pPr>
        <w:widowControl/>
        <w:tabs>
          <w:tab w:val="clear" w:pos="709"/>
        </w:tabs>
        <w:suppressAutoHyphens w:val="0"/>
        <w:spacing w:after="0" w:line="360" w:lineRule="auto"/>
        <w:ind w:firstLine="0"/>
        <w:jc w:val="center"/>
        <w:rPr>
          <w:rFonts w:ascii="Times New Roman" w:eastAsia="MS Mincho" w:hAnsi="Times New Roman" w:cs="Times New Roman"/>
          <w:b/>
          <w:color w:val="FF0000"/>
          <w:kern w:val="0"/>
          <w:sz w:val="30"/>
          <w:szCs w:val="30"/>
          <w:u w:val="single"/>
          <w:lang w:val="uk-UA" w:eastAsia="ru-RU"/>
        </w:rPr>
      </w:pPr>
      <w:r w:rsidRPr="0096259B">
        <w:rPr>
          <w:rFonts w:ascii="Times New Roman" w:eastAsia="MS Mincho" w:hAnsi="Times New Roman" w:cs="Times New Roman"/>
          <w:b/>
          <w:kern w:val="0"/>
          <w:sz w:val="30"/>
          <w:szCs w:val="30"/>
          <w:lang w:val="uk-UA" w:eastAsia="ru-RU"/>
        </w:rPr>
        <w:t>ПРОФЕСІЙНИЙ РОЗВИТОК МОЛОДИХ ПЕДАГОГІВ В УМОВАХ ДОШКІЛЬНОГО НАВЧАЛЬНОГО ЗАКЛАДУ</w:t>
      </w:r>
    </w:p>
    <w:p w:rsidR="0096259B" w:rsidRPr="0096259B" w:rsidRDefault="0096259B" w:rsidP="0096259B">
      <w:pPr>
        <w:widowControl/>
        <w:tabs>
          <w:tab w:val="clear" w:pos="709"/>
        </w:tabs>
        <w:suppressAutoHyphens w:val="0"/>
        <w:autoSpaceDE w:val="0"/>
        <w:autoSpaceDN w:val="0"/>
        <w:adjustRightInd w:val="0"/>
        <w:spacing w:after="0" w:line="312" w:lineRule="auto"/>
        <w:ind w:firstLine="0"/>
        <w:rPr>
          <w:rFonts w:ascii="Times New Roman" w:eastAsia="MS Mincho" w:hAnsi="Times New Roman" w:cs="Times New Roman"/>
          <w:b/>
          <w:bCs/>
          <w:kern w:val="0"/>
          <w:sz w:val="30"/>
          <w:lang w:val="uk-UA" w:eastAsia="uk-UA"/>
        </w:rPr>
      </w:pP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szCs w:val="30"/>
          <w:lang w:val="uk-UA" w:eastAsia="ja-JP"/>
        </w:rPr>
      </w:pPr>
      <w:r w:rsidRPr="0096259B">
        <w:rPr>
          <w:rFonts w:ascii="Times New Roman" w:eastAsia="MS Mincho" w:hAnsi="Times New Roman" w:cs="Times New Roman"/>
          <w:kern w:val="0"/>
          <w:sz w:val="30"/>
          <w:szCs w:val="30"/>
          <w:lang w:val="uk-UA" w:eastAsia="ja-JP"/>
        </w:rPr>
        <w:t>13.00.08 – дошкільна педагогіка</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outlineLvl w:val="0"/>
        <w:rPr>
          <w:rFonts w:ascii="Times New Roman" w:eastAsia="MS Mincho" w:hAnsi="Times New Roman" w:cs="Times New Roman"/>
          <w:kern w:val="0"/>
          <w:sz w:val="30"/>
          <w:szCs w:val="30"/>
          <w:lang w:val="uk-UA" w:eastAsia="ja-JP"/>
        </w:rPr>
      </w:pPr>
      <w:bookmarkStart w:id="11" w:name="_Toc308372535"/>
      <w:bookmarkStart w:id="12" w:name="_Toc313984709"/>
      <w:bookmarkStart w:id="13" w:name="_Toc315766943"/>
      <w:bookmarkStart w:id="14" w:name="_Toc341723422"/>
      <w:bookmarkStart w:id="15" w:name="_Toc341802020"/>
      <w:bookmarkStart w:id="16" w:name="_Toc342125777"/>
      <w:bookmarkStart w:id="17" w:name="_Toc343533978"/>
      <w:bookmarkStart w:id="18" w:name="_Toc344143352"/>
      <w:bookmarkStart w:id="19" w:name="_Toc360957002"/>
      <w:bookmarkStart w:id="20" w:name="_Toc371954277"/>
    </w:p>
    <w:p w:rsidR="0096259B" w:rsidRPr="0096259B" w:rsidRDefault="0096259B" w:rsidP="0096259B">
      <w:pPr>
        <w:tabs>
          <w:tab w:val="clear" w:pos="709"/>
        </w:tabs>
        <w:suppressAutoHyphens w:val="0"/>
        <w:autoSpaceDE w:val="0"/>
        <w:autoSpaceDN w:val="0"/>
        <w:adjustRightInd w:val="0"/>
        <w:spacing w:after="0" w:line="240" w:lineRule="auto"/>
        <w:ind w:firstLine="0"/>
        <w:jc w:val="center"/>
        <w:outlineLvl w:val="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outlineLvl w:val="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outlineLvl w:val="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outlineLvl w:val="0"/>
        <w:rPr>
          <w:rFonts w:ascii="Times New Roman" w:eastAsia="MS Mincho" w:hAnsi="Times New Roman" w:cs="Times New Roman"/>
          <w:kern w:val="0"/>
          <w:sz w:val="30"/>
          <w:szCs w:val="30"/>
          <w:lang w:val="uk-UA" w:eastAsia="ja-JP"/>
        </w:rPr>
      </w:pPr>
      <w:r w:rsidRPr="0096259B">
        <w:rPr>
          <w:rFonts w:ascii="Times New Roman" w:eastAsia="MS Mincho" w:hAnsi="Times New Roman" w:cs="Times New Roman"/>
          <w:kern w:val="0"/>
          <w:sz w:val="30"/>
          <w:szCs w:val="30"/>
          <w:lang w:val="uk-UA" w:eastAsia="ja-JP"/>
        </w:rPr>
        <w:t>Автореферат дисертації на здобуття наукового ступеня</w:t>
      </w:r>
      <w:bookmarkEnd w:id="11"/>
      <w:bookmarkEnd w:id="12"/>
      <w:bookmarkEnd w:id="13"/>
      <w:bookmarkEnd w:id="14"/>
      <w:bookmarkEnd w:id="15"/>
      <w:bookmarkEnd w:id="16"/>
      <w:bookmarkEnd w:id="17"/>
      <w:bookmarkEnd w:id="18"/>
      <w:bookmarkEnd w:id="19"/>
      <w:bookmarkEnd w:id="20"/>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szCs w:val="30"/>
          <w:lang w:val="uk-UA" w:eastAsia="ja-JP"/>
        </w:rPr>
      </w:pPr>
      <w:r w:rsidRPr="0096259B">
        <w:rPr>
          <w:rFonts w:ascii="Times New Roman" w:eastAsia="MS Mincho" w:hAnsi="Times New Roman" w:cs="Times New Roman"/>
          <w:kern w:val="0"/>
          <w:sz w:val="30"/>
          <w:szCs w:val="30"/>
          <w:lang w:val="uk-UA" w:eastAsia="ja-JP"/>
        </w:rPr>
        <w:t>кандидата педагогічних наук</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30"/>
          <w:szCs w:val="30"/>
          <w:lang w:eastAsia="ja-JP"/>
        </w:rPr>
      </w:pPr>
      <w:r>
        <w:rPr>
          <w:rFonts w:ascii="Times New Roman" w:eastAsia="MS Mincho" w:hAnsi="Times New Roman" w:cs="Times New Roman"/>
          <w:noProof/>
          <w:kern w:val="0"/>
          <w:sz w:val="30"/>
          <w:szCs w:val="30"/>
          <w:lang w:eastAsia="ru-RU"/>
        </w:rPr>
        <w:drawing>
          <wp:inline distT="0" distB="0" distL="0" distR="0">
            <wp:extent cx="1524000" cy="1121410"/>
            <wp:effectExtent l="19050" t="0" r="0" b="0"/>
            <wp:docPr id="1306" name="Рисунок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8" cstate="print">
                      <a:lum bright="-24000" contrast="42000"/>
                      <a:grayscl/>
                    </a:blip>
                    <a:srcRect/>
                    <a:stretch>
                      <a:fillRect/>
                    </a:stretch>
                  </pic:blipFill>
                  <pic:spPr bwMode="auto">
                    <a:xfrm>
                      <a:off x="0" y="0"/>
                      <a:ext cx="1524000" cy="1121410"/>
                    </a:xfrm>
                    <a:prstGeom prst="rect">
                      <a:avLst/>
                    </a:prstGeom>
                    <a:noFill/>
                    <a:ln w="9525">
                      <a:noFill/>
                      <a:miter lim="800000"/>
                      <a:headEnd/>
                      <a:tailEnd/>
                    </a:ln>
                  </pic:spPr>
                </pic:pic>
              </a:graphicData>
            </a:graphic>
          </wp:inline>
        </w:drawing>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szCs w:val="30"/>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30"/>
          <w:szCs w:val="30"/>
          <w:lang w:val="uk-UA" w:eastAsia="ja-JP"/>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Cs/>
          <w:kern w:val="0"/>
          <w:sz w:val="30"/>
          <w:lang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Cs/>
          <w:kern w:val="0"/>
          <w:sz w:val="30"/>
          <w:lang w:val="uk-UA" w:eastAsia="uk-UA"/>
        </w:rPr>
      </w:pPr>
      <w:r w:rsidRPr="0096259B">
        <w:rPr>
          <w:rFonts w:ascii="Times New Roman" w:eastAsia="MS Mincho" w:hAnsi="Times New Roman" w:cs="Times New Roman"/>
          <w:bCs/>
          <w:kern w:val="0"/>
          <w:sz w:val="30"/>
          <w:lang w:eastAsia="uk-UA"/>
        </w:rPr>
        <w:t>Ки</w:t>
      </w:r>
      <w:r w:rsidRPr="0096259B">
        <w:rPr>
          <w:rFonts w:ascii="Times New Roman" w:eastAsia="MS Mincho" w:hAnsi="Times New Roman" w:cs="Times New Roman"/>
          <w:bCs/>
          <w:kern w:val="0"/>
          <w:sz w:val="30"/>
          <w:lang w:val="uk-UA" w:eastAsia="uk-UA"/>
        </w:rPr>
        <w:t>їв – 2019</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Дисертацією є рукопис.</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Роботу виконано в Інституті проблем виховання НАПН України.</w:t>
      </w: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eastAsia="uk-UA"/>
        </w:rPr>
      </w:pP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eastAsia="uk-UA"/>
        </w:rPr>
      </w:pPr>
    </w:p>
    <w:tbl>
      <w:tblPr>
        <w:tblW w:w="0" w:type="auto"/>
        <w:tblLook w:val="00A0"/>
      </w:tblPr>
      <w:tblGrid>
        <w:gridCol w:w="2943"/>
        <w:gridCol w:w="6628"/>
      </w:tblGrid>
      <w:tr w:rsidR="0096259B" w:rsidRPr="0096259B" w:rsidTr="003242A4">
        <w:trPr>
          <w:trHeight w:val="1913"/>
        </w:trPr>
        <w:tc>
          <w:tcPr>
            <w:tcW w:w="2943" w:type="dxa"/>
          </w:tcPr>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eastAsia="uk-UA"/>
              </w:rPr>
            </w:pPr>
            <w:r w:rsidRPr="0096259B">
              <w:rPr>
                <w:rFonts w:ascii="Times New Roman" w:eastAsia="MS Mincho" w:hAnsi="Times New Roman" w:cs="Times New Roman"/>
                <w:b/>
                <w:bCs/>
                <w:kern w:val="0"/>
                <w:sz w:val="28"/>
                <w:lang w:val="uk-UA" w:eastAsia="uk-UA"/>
              </w:rPr>
              <w:t>Науковий керівник</w:t>
            </w:r>
            <w:r w:rsidRPr="0096259B">
              <w:rPr>
                <w:rFonts w:ascii="Times New Roman" w:eastAsia="MS Mincho" w:hAnsi="Times New Roman" w:cs="Times New Roman"/>
                <w:b/>
                <w:bCs/>
                <w:kern w:val="0"/>
                <w:sz w:val="28"/>
                <w:lang w:eastAsia="uk-UA"/>
              </w:rPr>
              <w:t xml:space="preserve"> </w:t>
            </w:r>
            <w:r w:rsidRPr="0096259B">
              <w:rPr>
                <w:rFonts w:ascii="Times New Roman" w:eastAsia="MS Mincho" w:hAnsi="Times New Roman" w:cs="Times New Roman"/>
                <w:bCs/>
                <w:kern w:val="0"/>
                <w:sz w:val="28"/>
                <w:lang w:eastAsia="uk-UA"/>
              </w:rPr>
              <w:t>–</w:t>
            </w:r>
            <w:r w:rsidRPr="0096259B">
              <w:rPr>
                <w:rFonts w:ascii="Times New Roman" w:eastAsia="MS Mincho" w:hAnsi="Times New Roman" w:cs="Times New Roman"/>
                <w:b/>
                <w:bCs/>
                <w:kern w:val="0"/>
                <w:sz w:val="28"/>
                <w:lang w:eastAsia="uk-UA"/>
              </w:rPr>
              <w:t xml:space="preserve"> </w:t>
            </w:r>
          </w:p>
        </w:tc>
        <w:tc>
          <w:tcPr>
            <w:tcW w:w="6628" w:type="dxa"/>
          </w:tcPr>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 xml:space="preserve">доктор педагогічних наук, професор </w:t>
            </w:r>
          </w:p>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
                <w:bCs/>
                <w:kern w:val="0"/>
                <w:sz w:val="28"/>
                <w:lang w:val="uk-UA" w:eastAsia="uk-UA"/>
              </w:rPr>
            </w:pPr>
            <w:r w:rsidRPr="0096259B">
              <w:rPr>
                <w:rFonts w:ascii="Times New Roman" w:eastAsia="MS Mincho" w:hAnsi="Times New Roman" w:cs="Times New Roman"/>
                <w:b/>
                <w:bCs/>
                <w:kern w:val="0"/>
                <w:sz w:val="28"/>
                <w:lang w:val="uk-UA" w:eastAsia="uk-UA"/>
              </w:rPr>
              <w:t>Гавриш Наталя Василівна,</w:t>
            </w:r>
          </w:p>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Інститут проблем виховання НАПН України,</w:t>
            </w:r>
          </w:p>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 xml:space="preserve">провідний науковий співробітник лабораторії дошкільної освіти і виховання. </w:t>
            </w:r>
          </w:p>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left="34" w:firstLine="1"/>
              <w:rPr>
                <w:rFonts w:ascii="Times New Roman" w:eastAsia="MS Mincho" w:hAnsi="Times New Roman" w:cs="Times New Roman"/>
                <w:bCs/>
                <w:kern w:val="0"/>
                <w:sz w:val="28"/>
                <w:lang w:val="uk-UA" w:eastAsia="uk-UA"/>
              </w:rPr>
            </w:pPr>
          </w:p>
        </w:tc>
      </w:tr>
      <w:tr w:rsidR="0096259B" w:rsidRPr="0096259B" w:rsidTr="003242A4">
        <w:tc>
          <w:tcPr>
            <w:tcW w:w="2943" w:type="dxa"/>
          </w:tcPr>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
                <w:bCs/>
                <w:kern w:val="0"/>
                <w:sz w:val="28"/>
                <w:lang w:val="uk-UA" w:eastAsia="uk-UA"/>
              </w:rPr>
              <w:t>Офіційні</w:t>
            </w:r>
            <w:r w:rsidRPr="0096259B">
              <w:rPr>
                <w:rFonts w:ascii="Times New Roman" w:eastAsia="MS Mincho" w:hAnsi="Times New Roman" w:cs="Times New Roman"/>
                <w:bCs/>
                <w:kern w:val="0"/>
                <w:sz w:val="28"/>
                <w:lang w:val="uk-UA" w:eastAsia="uk-UA"/>
              </w:rPr>
              <w:t xml:space="preserve"> </w:t>
            </w:r>
            <w:r w:rsidRPr="0096259B">
              <w:rPr>
                <w:rFonts w:ascii="Times New Roman" w:eastAsia="MS Mincho" w:hAnsi="Times New Roman" w:cs="Times New Roman"/>
                <w:b/>
                <w:bCs/>
                <w:kern w:val="0"/>
                <w:sz w:val="28"/>
                <w:lang w:val="uk-UA" w:eastAsia="uk-UA"/>
              </w:rPr>
              <w:t>опоненти:</w:t>
            </w:r>
          </w:p>
        </w:tc>
        <w:tc>
          <w:tcPr>
            <w:tcW w:w="6628" w:type="dxa"/>
          </w:tcPr>
          <w:p w:rsidR="0096259B" w:rsidRPr="0096259B" w:rsidRDefault="0096259B" w:rsidP="0096259B">
            <w:pPr>
              <w:widowControl/>
              <w:tabs>
                <w:tab w:val="clear" w:pos="709"/>
              </w:tabs>
              <w:suppressAutoHyphens w:val="0"/>
              <w:autoSpaceDE w:val="0"/>
              <w:autoSpaceDN w:val="0"/>
              <w:spacing w:after="0" w:line="240" w:lineRule="auto"/>
              <w:ind w:firstLine="0"/>
              <w:jc w:val="left"/>
              <w:rPr>
                <w:rFonts w:ascii="Times New Roman" w:eastAsia="MS Mincho" w:hAnsi="Times New Roman" w:cs="Times New Roman"/>
                <w:bCs/>
                <w:kern w:val="0"/>
                <w:sz w:val="28"/>
                <w:szCs w:val="28"/>
                <w:lang w:eastAsia="uk-UA"/>
              </w:rPr>
            </w:pPr>
            <w:r w:rsidRPr="0096259B">
              <w:rPr>
                <w:rFonts w:ascii="Times New Roman" w:eastAsia="MS Mincho" w:hAnsi="Times New Roman" w:cs="Times New Roman"/>
                <w:bCs/>
                <w:kern w:val="0"/>
                <w:sz w:val="28"/>
                <w:szCs w:val="28"/>
                <w:lang w:eastAsia="uk-UA"/>
              </w:rPr>
              <w:t xml:space="preserve">доктор педагогічних наук, доцент </w:t>
            </w:r>
          </w:p>
          <w:p w:rsidR="0096259B" w:rsidRPr="0096259B" w:rsidRDefault="0096259B" w:rsidP="0096259B">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4"/>
                <w:szCs w:val="24"/>
                <w:lang w:val="uk-UA" w:eastAsia="ru-RU"/>
              </w:rPr>
            </w:pPr>
            <w:r w:rsidRPr="0096259B">
              <w:rPr>
                <w:rFonts w:ascii="Times New Roman" w:eastAsia="Times New Roman" w:hAnsi="Times New Roman" w:cs="Times New Roman"/>
                <w:b/>
                <w:kern w:val="0"/>
                <w:sz w:val="28"/>
                <w:szCs w:val="28"/>
                <w:lang w:val="uk-UA" w:eastAsia="ru-RU"/>
              </w:rPr>
              <w:t>Ляпунова Валентина Анатоліївна</w:t>
            </w:r>
            <w:r w:rsidRPr="0096259B">
              <w:rPr>
                <w:rFonts w:ascii="Times New Roman" w:eastAsia="MS Mincho" w:hAnsi="Times New Roman" w:cs="Times New Roman"/>
                <w:b/>
                <w:bCs/>
                <w:kern w:val="0"/>
                <w:sz w:val="28"/>
                <w:lang w:val="uk-UA" w:eastAsia="uk-UA"/>
              </w:rPr>
              <w:t xml:space="preserve">, </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kern w:val="0"/>
                <w:sz w:val="28"/>
                <w:szCs w:val="28"/>
                <w:shd w:val="clear" w:color="auto" w:fill="FFFFFF"/>
                <w:lang w:val="uk-UA" w:eastAsia="ja-JP"/>
              </w:rPr>
              <w:t xml:space="preserve">Мелітопольський державний педагогічний університет імені Богдана Хмельницького, завідувач кафедри соціальної роботи, соціальної педагогіки та дошкільної освіти; </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p>
        </w:tc>
      </w:tr>
      <w:tr w:rsidR="0096259B" w:rsidRPr="0096259B" w:rsidTr="003242A4">
        <w:tc>
          <w:tcPr>
            <w:tcW w:w="2943" w:type="dxa"/>
          </w:tcPr>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val="uk-UA" w:eastAsia="uk-UA"/>
              </w:rPr>
            </w:pPr>
          </w:p>
        </w:tc>
        <w:tc>
          <w:tcPr>
            <w:tcW w:w="6628" w:type="dxa"/>
          </w:tcPr>
          <w:p w:rsidR="0096259B" w:rsidRPr="0096259B" w:rsidRDefault="0096259B" w:rsidP="0096259B">
            <w:pPr>
              <w:widowControl/>
              <w:tabs>
                <w:tab w:val="clear" w:pos="709"/>
                <w:tab w:val="left" w:pos="6025"/>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кандидат педагогічних наук</w:t>
            </w:r>
          </w:p>
          <w:p w:rsidR="0096259B" w:rsidRPr="0096259B" w:rsidRDefault="0096259B" w:rsidP="0096259B">
            <w:pPr>
              <w:widowControl/>
              <w:tabs>
                <w:tab w:val="clear" w:pos="709"/>
                <w:tab w:val="left" w:pos="6025"/>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
                <w:bCs/>
                <w:kern w:val="0"/>
                <w:sz w:val="28"/>
                <w:szCs w:val="28"/>
                <w:lang w:val="uk-UA" w:eastAsia="uk-UA"/>
              </w:rPr>
              <w:t>Лопухіна Тетяна В’ячеславівна,</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 xml:space="preserve">Донецький обласний інститут післядипломної педагогічної освіти, </w:t>
            </w:r>
            <w:r w:rsidRPr="0096259B">
              <w:rPr>
                <w:rFonts w:ascii="Times New Roman" w:eastAsia="MS Mincho" w:hAnsi="Times New Roman" w:cs="Times New Roman"/>
                <w:bCs/>
                <w:kern w:val="0"/>
                <w:sz w:val="28"/>
                <w:szCs w:val="28"/>
                <w:lang w:val="uk-UA" w:eastAsia="uk-UA"/>
              </w:rPr>
              <w:t>завідувач відділу спеціальної та інклюзивної освіти</w:t>
            </w:r>
            <w:r w:rsidRPr="0096259B">
              <w:rPr>
                <w:rFonts w:ascii="Times New Roman" w:eastAsia="MS Mincho" w:hAnsi="Times New Roman" w:cs="Times New Roman"/>
                <w:bCs/>
                <w:kern w:val="0"/>
                <w:sz w:val="28"/>
                <w:lang w:val="uk-UA" w:eastAsia="uk-UA"/>
              </w:rPr>
              <w:t xml:space="preserve">. </w:t>
            </w: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color w:val="FF0000"/>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color w:val="FF0000"/>
                <w:kern w:val="0"/>
                <w:sz w:val="28"/>
                <w:lang w:val="uk-UA" w:eastAsia="uk-UA"/>
              </w:rPr>
            </w:pPr>
          </w:p>
        </w:tc>
      </w:tr>
    </w:tbl>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Захист відбудеться «</w:t>
      </w:r>
      <w:r w:rsidRPr="0096259B">
        <w:rPr>
          <w:rFonts w:ascii="Times New Roman" w:eastAsia="MS Mincho" w:hAnsi="Times New Roman" w:cs="Times New Roman"/>
          <w:bCs/>
          <w:kern w:val="0"/>
          <w:sz w:val="28"/>
          <w:lang w:eastAsia="uk-UA"/>
        </w:rPr>
        <w:t>12</w:t>
      </w:r>
      <w:r w:rsidRPr="0096259B">
        <w:rPr>
          <w:rFonts w:ascii="Times New Roman" w:eastAsia="MS Mincho" w:hAnsi="Times New Roman" w:cs="Times New Roman"/>
          <w:bCs/>
          <w:kern w:val="0"/>
          <w:sz w:val="28"/>
          <w:lang w:val="uk-UA" w:eastAsia="uk-UA"/>
        </w:rPr>
        <w:t xml:space="preserve">» </w:t>
      </w:r>
      <w:r w:rsidRPr="0096259B">
        <w:rPr>
          <w:rFonts w:ascii="Times New Roman" w:eastAsia="MS Mincho" w:hAnsi="Times New Roman" w:cs="Times New Roman"/>
          <w:bCs/>
          <w:kern w:val="0"/>
          <w:sz w:val="28"/>
          <w:lang w:eastAsia="uk-UA"/>
        </w:rPr>
        <w:t xml:space="preserve">лютого </w:t>
      </w:r>
      <w:r w:rsidRPr="0096259B">
        <w:rPr>
          <w:rFonts w:ascii="Times New Roman" w:eastAsia="MS Mincho" w:hAnsi="Times New Roman" w:cs="Times New Roman"/>
          <w:bCs/>
          <w:kern w:val="0"/>
          <w:sz w:val="28"/>
          <w:lang w:val="uk-UA" w:eastAsia="uk-UA"/>
        </w:rPr>
        <w:t xml:space="preserve"> 2019 р. о</w:t>
      </w:r>
      <w:r w:rsidRPr="0096259B">
        <w:rPr>
          <w:rFonts w:ascii="Times New Roman" w:eastAsia="MS Mincho" w:hAnsi="Times New Roman" w:cs="Times New Roman"/>
          <w:bCs/>
          <w:color w:val="FF0000"/>
          <w:kern w:val="0"/>
          <w:sz w:val="28"/>
          <w:lang w:val="uk-UA" w:eastAsia="uk-UA"/>
        </w:rPr>
        <w:t xml:space="preserve"> </w:t>
      </w:r>
      <w:r w:rsidRPr="0096259B">
        <w:rPr>
          <w:rFonts w:ascii="Times New Roman" w:eastAsia="MS Mincho" w:hAnsi="Times New Roman" w:cs="Times New Roman"/>
          <w:bCs/>
          <w:kern w:val="0"/>
          <w:sz w:val="28"/>
          <w:lang w:val="uk-UA" w:eastAsia="uk-UA"/>
        </w:rPr>
        <w:t>16.00</w:t>
      </w:r>
      <w:r w:rsidRPr="0096259B">
        <w:rPr>
          <w:rFonts w:ascii="Times New Roman" w:eastAsia="MS Mincho" w:hAnsi="Times New Roman" w:cs="Times New Roman"/>
          <w:bCs/>
          <w:color w:val="FF0000"/>
          <w:kern w:val="0"/>
          <w:sz w:val="28"/>
          <w:lang w:val="uk-UA" w:eastAsia="uk-UA"/>
        </w:rPr>
        <w:t xml:space="preserve"> </w:t>
      </w:r>
      <w:r w:rsidRPr="0096259B">
        <w:rPr>
          <w:rFonts w:ascii="Times New Roman" w:eastAsia="MS Mincho" w:hAnsi="Times New Roman" w:cs="Times New Roman"/>
          <w:bCs/>
          <w:kern w:val="0"/>
          <w:sz w:val="28"/>
          <w:lang w:val="uk-UA" w:eastAsia="uk-UA"/>
        </w:rPr>
        <w:t>годині на засіданні спеціалізованої вченої ради Д 26.454.01 в Інституті проблем виховання НАПН України за адресою: 04060, м. Київ, вул. М. Берлинського, 9.</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 xml:space="preserve">Із дисертацією можна ознайомитись </w:t>
      </w:r>
      <w:r w:rsidRPr="0096259B">
        <w:rPr>
          <w:rFonts w:ascii="Times New Roman" w:eastAsia="MS Mincho" w:hAnsi="Times New Roman" w:cs="Times New Roman"/>
          <w:bCs/>
          <w:kern w:val="0"/>
          <w:sz w:val="28"/>
          <w:szCs w:val="28"/>
          <w:lang w:val="uk-UA" w:eastAsia="ja-JP"/>
        </w:rPr>
        <w:t xml:space="preserve">у науковій частині </w:t>
      </w:r>
      <w:r w:rsidRPr="0096259B">
        <w:rPr>
          <w:rFonts w:ascii="Times New Roman" w:eastAsia="MS Mincho" w:hAnsi="Times New Roman" w:cs="Times New Roman"/>
          <w:bCs/>
          <w:kern w:val="0"/>
          <w:sz w:val="28"/>
          <w:lang w:val="uk-UA" w:eastAsia="uk-UA"/>
        </w:rPr>
        <w:t xml:space="preserve">та на офіційному сайті </w:t>
      </w:r>
      <w:r w:rsidRPr="0096259B">
        <w:rPr>
          <w:rFonts w:ascii="Times New Roman" w:eastAsia="MS Mincho" w:hAnsi="Times New Roman" w:cs="Times New Roman"/>
          <w:bCs/>
          <w:kern w:val="0"/>
          <w:sz w:val="28"/>
          <w:lang w:val="en-US" w:eastAsia="uk-UA"/>
        </w:rPr>
        <w:t>http</w:t>
      </w:r>
      <w:r w:rsidRPr="0096259B">
        <w:rPr>
          <w:rFonts w:ascii="Times New Roman" w:eastAsia="MS Mincho" w:hAnsi="Times New Roman" w:cs="Times New Roman"/>
          <w:bCs/>
          <w:kern w:val="0"/>
          <w:sz w:val="28"/>
          <w:lang w:val="uk-UA" w:eastAsia="uk-UA"/>
        </w:rPr>
        <w:t>://</w:t>
      </w:r>
      <w:r w:rsidRPr="0096259B">
        <w:rPr>
          <w:rFonts w:ascii="Times New Roman" w:eastAsia="MS Mincho" w:hAnsi="Times New Roman" w:cs="Times New Roman"/>
          <w:bCs/>
          <w:kern w:val="0"/>
          <w:sz w:val="28"/>
          <w:lang w:val="en-US" w:eastAsia="uk-UA"/>
        </w:rPr>
        <w:t>www</w:t>
      </w:r>
      <w:r w:rsidRPr="0096259B">
        <w:rPr>
          <w:rFonts w:ascii="Times New Roman" w:eastAsia="MS Mincho" w:hAnsi="Times New Roman" w:cs="Times New Roman"/>
          <w:bCs/>
          <w:kern w:val="0"/>
          <w:sz w:val="28"/>
          <w:lang w:val="uk-UA" w:eastAsia="uk-UA"/>
        </w:rPr>
        <w:t>.</w:t>
      </w:r>
      <w:r w:rsidRPr="0096259B">
        <w:rPr>
          <w:rFonts w:ascii="Times New Roman" w:eastAsia="MS Mincho" w:hAnsi="Times New Roman" w:cs="Times New Roman"/>
          <w:bCs/>
          <w:kern w:val="0"/>
          <w:sz w:val="28"/>
          <w:lang w:val="en-US" w:eastAsia="uk-UA"/>
        </w:rPr>
        <w:t>ipv</w:t>
      </w:r>
      <w:r w:rsidRPr="0096259B">
        <w:rPr>
          <w:rFonts w:ascii="Times New Roman" w:eastAsia="MS Mincho" w:hAnsi="Times New Roman" w:cs="Times New Roman"/>
          <w:bCs/>
          <w:kern w:val="0"/>
          <w:sz w:val="28"/>
          <w:lang w:val="uk-UA" w:eastAsia="uk-UA"/>
        </w:rPr>
        <w:t>.</w:t>
      </w:r>
      <w:r w:rsidRPr="0096259B">
        <w:rPr>
          <w:rFonts w:ascii="Times New Roman" w:eastAsia="MS Mincho" w:hAnsi="Times New Roman" w:cs="Times New Roman"/>
          <w:bCs/>
          <w:kern w:val="0"/>
          <w:sz w:val="28"/>
          <w:lang w:val="en-US" w:eastAsia="uk-UA"/>
        </w:rPr>
        <w:t>org</w:t>
      </w:r>
      <w:r w:rsidRPr="0096259B">
        <w:rPr>
          <w:rFonts w:ascii="Times New Roman" w:eastAsia="MS Mincho" w:hAnsi="Times New Roman" w:cs="Times New Roman"/>
          <w:bCs/>
          <w:kern w:val="0"/>
          <w:sz w:val="28"/>
          <w:lang w:val="uk-UA" w:eastAsia="uk-UA"/>
        </w:rPr>
        <w:t>.</w:t>
      </w:r>
      <w:r w:rsidRPr="0096259B">
        <w:rPr>
          <w:rFonts w:ascii="Times New Roman" w:eastAsia="MS Mincho" w:hAnsi="Times New Roman" w:cs="Times New Roman"/>
          <w:bCs/>
          <w:kern w:val="0"/>
          <w:sz w:val="28"/>
          <w:lang w:val="en-US" w:eastAsia="uk-UA"/>
        </w:rPr>
        <w:t>ua</w:t>
      </w:r>
      <w:r w:rsidRPr="0096259B">
        <w:rPr>
          <w:rFonts w:ascii="Times New Roman" w:eastAsia="MS Mincho" w:hAnsi="Times New Roman" w:cs="Times New Roman"/>
          <w:bCs/>
          <w:kern w:val="0"/>
          <w:sz w:val="28"/>
          <w:lang w:val="uk-UA" w:eastAsia="uk-UA"/>
        </w:rPr>
        <w:t xml:space="preserve">  Інституту проблем виховання НАПН України (04060, м. Київ, вул. М. Берлинського, 9).</w: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val="uk-UA" w:eastAsia="uk-UA"/>
        </w:rPr>
      </w:pPr>
      <w:r w:rsidRPr="0096259B">
        <w:rPr>
          <w:rFonts w:ascii="Times New Roman" w:eastAsia="MS Mincho" w:hAnsi="Times New Roman" w:cs="Times New Roman"/>
          <w:bCs/>
          <w:kern w:val="0"/>
          <w:sz w:val="28"/>
          <w:lang w:val="uk-UA" w:eastAsia="uk-UA"/>
        </w:rPr>
        <w:t xml:space="preserve">Автореферат розіслано «10» </w:t>
      </w:r>
      <w:r w:rsidRPr="0096259B">
        <w:rPr>
          <w:rFonts w:ascii="Times New Roman" w:eastAsia="MS Mincho" w:hAnsi="Times New Roman" w:cs="Times New Roman"/>
          <w:bCs/>
          <w:kern w:val="0"/>
          <w:sz w:val="28"/>
          <w:lang w:eastAsia="uk-UA"/>
        </w:rPr>
        <w:t>січня</w:t>
      </w:r>
      <w:r w:rsidRPr="0096259B">
        <w:rPr>
          <w:rFonts w:ascii="Times New Roman" w:eastAsia="MS Mincho" w:hAnsi="Times New Roman" w:cs="Times New Roman"/>
          <w:bCs/>
          <w:kern w:val="0"/>
          <w:sz w:val="28"/>
          <w:lang w:val="uk-UA" w:eastAsia="uk-UA"/>
        </w:rPr>
        <w:t xml:space="preserve"> 201</w:t>
      </w:r>
      <w:r w:rsidRPr="0096259B">
        <w:rPr>
          <w:rFonts w:ascii="Times New Roman" w:eastAsia="MS Mincho" w:hAnsi="Times New Roman" w:cs="Times New Roman"/>
          <w:bCs/>
          <w:kern w:val="0"/>
          <w:sz w:val="28"/>
          <w:lang w:eastAsia="uk-UA"/>
        </w:rPr>
        <w:t>9</w:t>
      </w:r>
      <w:r w:rsidRPr="0096259B">
        <w:rPr>
          <w:rFonts w:ascii="Times New Roman" w:eastAsia="MS Mincho" w:hAnsi="Times New Roman" w:cs="Times New Roman"/>
          <w:bCs/>
          <w:kern w:val="0"/>
          <w:sz w:val="28"/>
          <w:lang w:val="uk-UA" w:eastAsia="uk-UA"/>
        </w:rPr>
        <w:t xml:space="preserve"> р.</w:t>
      </w:r>
    </w:p>
    <w:p w:rsidR="0096259B" w:rsidRPr="0096259B" w:rsidRDefault="0096259B" w:rsidP="0096259B">
      <w:pPr>
        <w:widowControl/>
        <w:tabs>
          <w:tab w:val="clear" w:pos="709"/>
        </w:tabs>
        <w:suppressAutoHyphens w:val="0"/>
        <w:autoSpaceDE w:val="0"/>
        <w:autoSpaceDN w:val="0"/>
        <w:adjustRightInd w:val="0"/>
        <w:spacing w:after="0" w:line="360" w:lineRule="auto"/>
        <w:ind w:firstLine="0"/>
        <w:rPr>
          <w:rFonts w:ascii="Times New Roman" w:eastAsia="MS Mincho" w:hAnsi="Times New Roman" w:cs="Times New Roman"/>
          <w:bCs/>
          <w:kern w:val="0"/>
          <w:sz w:val="28"/>
          <w:lang w:val="uk-UA" w:eastAsia="uk-UA"/>
        </w:rPr>
      </w:pPr>
      <w:r w:rsidRPr="0096259B">
        <w:rPr>
          <w:rFonts w:ascii="Arial Black" w:eastAsia="MS Mincho" w:hAnsi="Arial Black" w:cs="Times New Roman"/>
          <w:noProof/>
          <w:kern w:val="0"/>
          <w:sz w:val="24"/>
          <w:szCs w:val="24"/>
          <w:lang w:val="uk-UA"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7" type="#_x0000_t75" style="position:absolute;left:0;text-align:left;margin-left:215.05pt;margin-top:20.1pt;width:100.5pt;height:71.8pt;z-index:251660288">
            <v:imagedata r:id="rId9" o:title="" gain="86232f" blacklevel="-1966f"/>
          </v:shape>
          <o:OLEObject Type="Embed" ProgID="CorelPHOTOPAINT.Image.13" ShapeID="_x0000_s1287" DrawAspect="Content" ObjectID="_1667130600" r:id="rId10"/>
        </w:pict>
      </w: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bCs/>
          <w:kern w:val="0"/>
          <w:sz w:val="28"/>
          <w:lang w:val="uk-UA" w:eastAsia="uk-UA"/>
        </w:rPr>
      </w:pPr>
    </w:p>
    <w:p w:rsidR="0096259B" w:rsidRPr="0096259B" w:rsidRDefault="0096259B" w:rsidP="0096259B">
      <w:pPr>
        <w:widowControl/>
        <w:tabs>
          <w:tab w:val="clear" w:pos="709"/>
        </w:tabs>
        <w:suppressAutoHyphens w:val="0"/>
        <w:autoSpaceDE w:val="0"/>
        <w:autoSpaceDN w:val="0"/>
        <w:adjustRightInd w:val="0"/>
        <w:spacing w:after="0" w:line="240" w:lineRule="auto"/>
        <w:ind w:firstLine="0"/>
        <w:rPr>
          <w:rFonts w:ascii="Times New Roman" w:eastAsia="MS Mincho" w:hAnsi="Times New Roman" w:cs="Times New Roman"/>
          <w:b/>
          <w:bCs/>
          <w:kern w:val="0"/>
          <w:sz w:val="28"/>
          <w:lang w:val="uk-UA" w:eastAsia="uk-UA"/>
        </w:rPr>
      </w:pPr>
      <w:r w:rsidRPr="0096259B">
        <w:rPr>
          <w:rFonts w:ascii="Times New Roman" w:eastAsia="MS Mincho" w:hAnsi="Times New Roman" w:cs="Times New Roman"/>
          <w:b/>
          <w:bCs/>
          <w:kern w:val="0"/>
          <w:sz w:val="28"/>
          <w:lang w:val="uk-UA" w:eastAsia="uk-UA"/>
        </w:rPr>
        <w:t xml:space="preserve">Учений секретар </w:t>
      </w:r>
    </w:p>
    <w:p w:rsidR="0096259B" w:rsidRPr="0096259B" w:rsidRDefault="0096259B" w:rsidP="0096259B">
      <w:pPr>
        <w:tabs>
          <w:tab w:val="clear" w:pos="709"/>
        </w:tabs>
        <w:suppressAutoHyphens w:val="0"/>
        <w:spacing w:after="0" w:line="240" w:lineRule="auto"/>
        <w:ind w:firstLine="0"/>
        <w:jc w:val="left"/>
        <w:rPr>
          <w:rFonts w:ascii="Times New Roman" w:eastAsia="MS Mincho" w:hAnsi="Times New Roman" w:cs="Times New Roman"/>
          <w:b/>
          <w:kern w:val="0"/>
          <w:sz w:val="28"/>
          <w:szCs w:val="28"/>
          <w:lang w:val="uk-UA" w:eastAsia="ja-JP"/>
        </w:rPr>
        <w:sectPr w:rsidR="0096259B" w:rsidRPr="0096259B" w:rsidSect="0096259B">
          <w:headerReference w:type="even" r:id="rId11"/>
          <w:footerReference w:type="even" r:id="rId12"/>
          <w:type w:val="continuous"/>
          <w:pgSz w:w="11906" w:h="16838" w:code="9"/>
          <w:pgMar w:top="1134" w:right="567" w:bottom="1134" w:left="1134" w:header="680" w:footer="567" w:gutter="0"/>
          <w:pgNumType w:start="1"/>
          <w:cols w:space="708"/>
          <w:docGrid w:linePitch="360"/>
        </w:sectPr>
      </w:pPr>
      <w:r w:rsidRPr="0096259B">
        <w:rPr>
          <w:rFonts w:ascii="Times New Roman" w:eastAsia="MS Mincho" w:hAnsi="Times New Roman" w:cs="Times New Roman"/>
          <w:b/>
          <w:bCs/>
          <w:kern w:val="0"/>
          <w:sz w:val="28"/>
          <w:lang w:val="uk-UA" w:eastAsia="uk-UA"/>
        </w:rPr>
        <w:t>спеціалізованої вченої ради</w:t>
      </w:r>
      <w:r w:rsidRPr="0096259B">
        <w:rPr>
          <w:rFonts w:ascii="Times New Roman" w:eastAsia="MS Mincho" w:hAnsi="Times New Roman" w:cs="Times New Roman"/>
          <w:b/>
          <w:bCs/>
          <w:kern w:val="0"/>
          <w:sz w:val="28"/>
          <w:lang w:val="uk-UA" w:eastAsia="uk-UA"/>
        </w:rPr>
        <w:tab/>
      </w:r>
      <w:r w:rsidRPr="0096259B">
        <w:rPr>
          <w:rFonts w:ascii="Times New Roman" w:eastAsia="MS Mincho" w:hAnsi="Times New Roman" w:cs="Times New Roman"/>
          <w:b/>
          <w:bCs/>
          <w:kern w:val="0"/>
          <w:sz w:val="28"/>
          <w:lang w:val="uk-UA" w:eastAsia="uk-UA"/>
        </w:rPr>
        <w:tab/>
      </w:r>
      <w:r w:rsidRPr="0096259B">
        <w:rPr>
          <w:rFonts w:ascii="Times New Roman" w:eastAsia="MS Mincho" w:hAnsi="Times New Roman" w:cs="Times New Roman"/>
          <w:b/>
          <w:bCs/>
          <w:kern w:val="0"/>
          <w:sz w:val="28"/>
          <w:lang w:val="uk-UA" w:eastAsia="uk-UA"/>
        </w:rPr>
        <w:tab/>
      </w:r>
      <w:r w:rsidRPr="0096259B">
        <w:rPr>
          <w:rFonts w:ascii="Times New Roman" w:eastAsia="MS Mincho" w:hAnsi="Times New Roman" w:cs="Times New Roman"/>
          <w:b/>
          <w:bCs/>
          <w:kern w:val="0"/>
          <w:sz w:val="28"/>
          <w:lang w:val="uk-UA" w:eastAsia="uk-UA"/>
        </w:rPr>
        <w:tab/>
      </w:r>
      <w:r w:rsidRPr="0096259B">
        <w:rPr>
          <w:rFonts w:ascii="Times New Roman" w:eastAsia="MS Mincho" w:hAnsi="Times New Roman" w:cs="Times New Roman"/>
          <w:b/>
          <w:bCs/>
          <w:kern w:val="0"/>
          <w:sz w:val="28"/>
          <w:lang w:val="uk-UA" w:eastAsia="uk-UA"/>
        </w:rPr>
        <w:tab/>
      </w:r>
      <w:r w:rsidRPr="0096259B">
        <w:rPr>
          <w:rFonts w:ascii="Times New Roman" w:eastAsia="MS Mincho" w:hAnsi="Times New Roman" w:cs="Times New Roman"/>
          <w:b/>
          <w:bCs/>
          <w:kern w:val="0"/>
          <w:sz w:val="28"/>
          <w:lang w:val="uk-UA" w:eastAsia="uk-UA"/>
        </w:rPr>
        <w:tab/>
        <w:t xml:space="preserve">          О. В. Литовченко</w:t>
      </w:r>
    </w:p>
    <w:p w:rsidR="0096259B" w:rsidRPr="0096259B" w:rsidRDefault="0096259B" w:rsidP="0096259B">
      <w:pPr>
        <w:tabs>
          <w:tab w:val="clear" w:pos="709"/>
        </w:tabs>
        <w:suppressAutoHyphens w:val="0"/>
        <w:spacing w:after="0" w:line="240" w:lineRule="auto"/>
        <w:ind w:firstLine="0"/>
        <w:jc w:val="center"/>
        <w:rPr>
          <w:rFonts w:ascii="Times New Roman" w:eastAsia="MS Mincho" w:hAnsi="Times New Roman" w:cs="Times New Roman"/>
          <w:b/>
          <w:kern w:val="0"/>
          <w:sz w:val="28"/>
          <w:szCs w:val="28"/>
          <w:lang w:val="uk-UA" w:eastAsia="ja-JP"/>
        </w:rPr>
      </w:pPr>
      <w:r w:rsidRPr="0096259B">
        <w:rPr>
          <w:rFonts w:ascii="Times New Roman" w:eastAsia="MS Mincho" w:hAnsi="Times New Roman" w:cs="Times New Roman"/>
          <w:b/>
          <w:kern w:val="0"/>
          <w:sz w:val="28"/>
          <w:szCs w:val="28"/>
          <w:lang w:val="uk-UA" w:eastAsia="ja-JP"/>
        </w:rPr>
        <w:t>ЗАГАЛЬНА ХАРАКТЕРИСТИКА РОБОТИ</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Обґрунтування вибору теми дослідження. </w:t>
      </w:r>
      <w:r w:rsidRPr="0096259B">
        <w:rPr>
          <w:rFonts w:ascii="Times New Roman" w:eastAsia="MS Mincho" w:hAnsi="Times New Roman" w:cs="Times New Roman"/>
          <w:kern w:val="0"/>
          <w:sz w:val="28"/>
          <w:szCs w:val="28"/>
          <w:lang w:val="uk-UA" w:eastAsia="ja-JP"/>
        </w:rPr>
        <w:t>Сучасний розвиток суспільства вимагає змін системи професійного вдосконалення педагогічних і науково-педагогічних працівників відповідно до умов соціально орієнтованої економіки та інтеграції України в європейське і світове освітнє співтовариство. Натомість,</w:t>
      </w:r>
      <w:r w:rsidRPr="0096259B">
        <w:rPr>
          <w:rFonts w:ascii="Times New Roman" w:eastAsia="MS Mincho" w:hAnsi="Times New Roman" w:cs="Times New Roman"/>
          <w:color w:val="00B05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невідповідність між викликами нашого часу та дійсним рівнем готовності педагогів до професійної діяльності сьогодні надзвичайно гостро виявляється в усіх сферах освіти, починаючи з дошкільної та закінчуючи післядипломною.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Як зазначено у Національній стратегії розвитку освіти в Україні на період до 2021 року, Законі України «Про освіту» (2017), Концепції реалізації державної політики у сфері реформування загальної середньої освіти «Нова українська школа» на період до 2029 року, реалії сьогодення вимагають від педагога високого рівня професіоналізму, творчої соціально-професійної активності та здатності навчатися впродовж усього життя.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У низці психолого-педагогічних праць підкреслюється, що початок педагогічної кар’єри є важливим етапом у процесі професійного становлення педагога (А. Сафіна, М. Гумерова, Л. Гараєва). Практика засвідчує, що в умовах стрімких змін світу адаптуватися до нових умов професійної діяльності за максимально короткий час без сторонньої допомоги досить складно. Окреслене питання можна вирішити, цілеспрямовано керуючи професійним розвитком молодих фахівців через надання повноважень наставнику щодо їх всебічної підтримки безпосередньо на робочому місці.</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Найбільш активно проблема наставництва розвивалася в теорії педагогічної науки, і зарубіжної, і вітчизняної, починаючи з ХІХ століття (Володимир Мономах, Ж.-Ж. Руссо, Й. Г. Песталоцці, Я. Коменський, К. Ставровецький), різні аспекти зазначеної проблеми досліджувались і у ХХ столітті (К. Ушинський, В. Сухомлинський, В. Макаренко, Н. Гаврилів та інші).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Технологія наставництва активно вивчається зарубіжними науковцями, однак здебільшого в бізнесі (менторство й коучинг). Проте і в освітній галузі визначено етапи становлення та розвитку наставництва, його переваги й недоліки (Б. Гершунський, М. Глікман, В. Загвязинський, Д. Джой-Меттьюз, Д. Меггінсон, М. Сюрте, Д. Дюбуа, І. Іванова, Д. Клаттербак, Н. Кузьміна, Р. Льюїс, А. Мамфорд, Т. Назарова, Е. Парслоу, Е. Стокдейл, С. Тетерук, Л. Тілман та інші).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Актуальними у контексті дослідження є </w:t>
      </w:r>
      <w:r w:rsidRPr="0096259B">
        <w:rPr>
          <w:rFonts w:ascii="Times New Roman" w:eastAsia="MS Mincho" w:hAnsi="Times New Roman" w:cs="Times New Roman"/>
          <w:kern w:val="0"/>
          <w:sz w:val="28"/>
          <w:szCs w:val="28"/>
          <w:lang w:val="uk-UA" w:eastAsia="ru-RU"/>
        </w:rPr>
        <w:t>філософські праці, присвячені проблемі розвитку та саморозвитку особистості (М. Бахтін, М. Бердяєв, Е. Коваленко, В. Лозовой, Л. Сідак); психолого-педагогічні праці стосовно розвитку і саморозвитку особистості (Г. Балл, І. Бех, Л. Виготський, В. Кремень, О. Кононко, В. Огневʼюк, С. Рубінштейн, О. Савченко);</w:t>
      </w:r>
      <w:r w:rsidRPr="0096259B">
        <w:rPr>
          <w:rFonts w:ascii="Times New Roman" w:eastAsia="MS Mincho" w:hAnsi="Times New Roman" w:cs="Times New Roman"/>
          <w:kern w:val="0"/>
          <w:sz w:val="28"/>
          <w:szCs w:val="28"/>
          <w:lang w:val="uk-UA" w:eastAsia="ja-JP"/>
        </w:rPr>
        <w:t xml:space="preserve"> положення щодо самоактуалізації особистості (А. Маслоу, К. Юнг) тощо. Молодих фахівців як специфічну категорію трудових ресурсів досліджували Б. Докторів, І. Кон, C. Рязанова; професійні утруднення педагогів-початківців – К. Абульханова-Славська, О. Глотова, В. Сластьонін, С. Вінман, Л. Йоханнессен, Т. МакКанн, Д. Майстер.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ru-RU"/>
        </w:rPr>
      </w:pPr>
      <w:r w:rsidRPr="0096259B">
        <w:rPr>
          <w:rFonts w:ascii="Times New Roman" w:eastAsia="MS Mincho" w:hAnsi="Times New Roman" w:cs="Times New Roman"/>
          <w:kern w:val="0"/>
          <w:sz w:val="28"/>
          <w:szCs w:val="28"/>
          <w:lang w:val="uk-UA" w:eastAsia="ja-JP"/>
        </w:rPr>
        <w:t xml:space="preserve">Отже, аналіз наукових джерел та вивчення практичного досвіду, з одного боку, засвідчили наявність наукового підґрунтя дослідження проблеми професійного розвитку молодих педагогів в умовах закладів дошкільної освіти, з іншого – </w:t>
      </w:r>
      <w:r w:rsidRPr="0096259B">
        <w:rPr>
          <w:rFonts w:ascii="Times New Roman" w:eastAsia="MS Mincho" w:hAnsi="Times New Roman" w:cs="Times New Roman"/>
          <w:kern w:val="0"/>
          <w:sz w:val="28"/>
          <w:szCs w:val="28"/>
          <w:lang w:val="uk-UA" w:eastAsia="ru-RU"/>
        </w:rPr>
        <w:t xml:space="preserve">виявили низку </w:t>
      </w:r>
      <w:r w:rsidRPr="0096259B">
        <w:rPr>
          <w:rFonts w:ascii="Times New Roman" w:eastAsia="MS Mincho" w:hAnsi="Times New Roman" w:cs="Times New Roman"/>
          <w:i/>
          <w:kern w:val="0"/>
          <w:sz w:val="28"/>
          <w:szCs w:val="28"/>
          <w:lang w:val="uk-UA" w:eastAsia="ru-RU"/>
        </w:rPr>
        <w:t xml:space="preserve">суперечностей </w:t>
      </w:r>
      <w:r w:rsidRPr="0096259B">
        <w:rPr>
          <w:rFonts w:ascii="Times New Roman" w:eastAsia="MS Mincho" w:hAnsi="Times New Roman" w:cs="Times New Roman"/>
          <w:kern w:val="0"/>
          <w:sz w:val="28"/>
          <w:szCs w:val="28"/>
          <w:lang w:val="uk-UA" w:eastAsia="ru-RU"/>
        </w:rPr>
        <w:t>між:</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ru-RU"/>
        </w:rPr>
      </w:pPr>
      <w:r w:rsidRPr="0096259B">
        <w:rPr>
          <w:rFonts w:ascii="Times New Roman" w:eastAsia="MS Mincho" w:hAnsi="Times New Roman" w:cs="Times New Roman"/>
          <w:kern w:val="0"/>
          <w:sz w:val="28"/>
          <w:szCs w:val="28"/>
          <w:lang w:val="uk-UA" w:eastAsia="ru-RU"/>
        </w:rPr>
        <w:t xml:space="preserve">– сучасними вимогами суспільства до високоякісного рівня підготовленості молодих фахівців освітньої сфери та незадовільним станом реалізації цього завдання у сучасному освітньому середовищі;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ru-RU"/>
        </w:rPr>
      </w:pPr>
      <w:r w:rsidRPr="0096259B">
        <w:rPr>
          <w:rFonts w:ascii="Times New Roman" w:eastAsia="MS Mincho" w:hAnsi="Times New Roman" w:cs="Times New Roman"/>
          <w:kern w:val="0"/>
          <w:sz w:val="28"/>
          <w:szCs w:val="28"/>
          <w:lang w:val="uk-UA" w:eastAsia="ru-RU"/>
        </w:rPr>
        <w:t>– визнанням успішного професійного старту молодого педагога дошкільної освіти провідною умовою його подальшого професійного розвитку та низьким рівнем теоретичної обґрунтованості проблеми професійного розвитку молодих педагогів;</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ru-RU"/>
        </w:rPr>
      </w:pPr>
      <w:r w:rsidRPr="0096259B">
        <w:rPr>
          <w:rFonts w:ascii="Times New Roman" w:eastAsia="MS Mincho" w:hAnsi="Times New Roman" w:cs="Times New Roman"/>
          <w:kern w:val="0"/>
          <w:sz w:val="28"/>
          <w:szCs w:val="28"/>
          <w:lang w:val="uk-UA" w:eastAsia="ru-RU"/>
        </w:rPr>
        <w:t>– визнанням наставництва ефективним інструментом професійного розвитку молодих педагогів дошкільної освіти та відсутністю нормативної, теоретичної і технологічної бази сучасного інституту наставництва в закладах дошкільної освіти.</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Актуальність проблеми та необхідність усунення виявлених суперечностей зумовили вибір </w:t>
      </w:r>
      <w:r w:rsidRPr="0096259B">
        <w:rPr>
          <w:rFonts w:ascii="Times New Roman" w:eastAsia="MS Mincho" w:hAnsi="Times New Roman" w:cs="Times New Roman"/>
          <w:b/>
          <w:kern w:val="0"/>
          <w:sz w:val="28"/>
          <w:szCs w:val="28"/>
          <w:lang w:val="uk-UA" w:eastAsia="ja-JP"/>
        </w:rPr>
        <w:t>теми</w:t>
      </w:r>
      <w:r w:rsidRPr="0096259B">
        <w:rPr>
          <w:rFonts w:ascii="Times New Roman" w:eastAsia="MS Mincho" w:hAnsi="Times New Roman" w:cs="Times New Roman"/>
          <w:kern w:val="0"/>
          <w:sz w:val="28"/>
          <w:szCs w:val="28"/>
          <w:lang w:val="uk-UA" w:eastAsia="ja-JP"/>
        </w:rPr>
        <w:t xml:space="preserve"> дослідження: </w:t>
      </w:r>
      <w:r w:rsidRPr="0096259B">
        <w:rPr>
          <w:rFonts w:ascii="Times New Roman" w:eastAsia="MS Mincho" w:hAnsi="Times New Roman" w:cs="Times New Roman"/>
          <w:b/>
          <w:i/>
          <w:kern w:val="0"/>
          <w:sz w:val="28"/>
          <w:szCs w:val="28"/>
          <w:lang w:val="uk-UA" w:eastAsia="ja-JP"/>
        </w:rPr>
        <w:t>“Професійний розвиток молодих педагогів в умовах дошкільного навчального закладу”</w:t>
      </w:r>
      <w:r w:rsidRPr="0096259B">
        <w:rPr>
          <w:rFonts w:ascii="Times New Roman" w:eastAsia="MS Mincho" w:hAnsi="Times New Roman" w:cs="Times New Roman"/>
          <w:kern w:val="0"/>
          <w:sz w:val="28"/>
          <w:szCs w:val="28"/>
          <w:lang w:val="uk-UA" w:eastAsia="ja-JP"/>
        </w:rPr>
        <w:t>.</w:t>
      </w:r>
    </w:p>
    <w:p w:rsidR="0096259B" w:rsidRPr="0096259B" w:rsidRDefault="0096259B" w:rsidP="0096259B">
      <w:pPr>
        <w:tabs>
          <w:tab w:val="clear" w:pos="709"/>
          <w:tab w:val="left" w:pos="142"/>
          <w:tab w:val="left" w:pos="1134"/>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bCs/>
          <w:kern w:val="0"/>
          <w:sz w:val="28"/>
          <w:szCs w:val="28"/>
          <w:lang w:val="uk-UA" w:eastAsia="ja-JP"/>
        </w:rPr>
        <w:t xml:space="preserve">Зв’язок роботи з науковими програмами, планами, темами. </w:t>
      </w:r>
      <w:r w:rsidRPr="0096259B">
        <w:rPr>
          <w:rFonts w:ascii="Times New Roman" w:eastAsia="MS Mincho" w:hAnsi="Times New Roman" w:cs="Times New Roman"/>
          <w:kern w:val="0"/>
          <w:sz w:val="28"/>
          <w:szCs w:val="28"/>
          <w:lang w:val="uk-UA" w:eastAsia="ja-JP"/>
        </w:rPr>
        <w:t>Дисертаційна робота є частиною фундаментального дослідження лабораторії дошкільної освіти і виховання Інституту проблем виховання НАПН України “Науково-методичне забезпечення формування базових якостей особистостей дітей старшого дошкільного віку в дошкільних начальних закладах” (державний реєстраційний номер 0113U001214).</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Тема дослідження затверджена вченою радою державного закладу “Луганський національний університет імені Тараса Шевченка” (протокол № 6 від 30.01.2015 р.) та узгоджена у Міжвідомчій раді з координації наукових досліджень з педагогічних і психологічних наук в Україні (протокол № 5 від 23.06.2015 р.).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color w:val="FF0000"/>
          <w:kern w:val="0"/>
          <w:sz w:val="24"/>
          <w:szCs w:val="24"/>
          <w:lang w:val="uk-UA" w:eastAsia="ja-JP"/>
        </w:rPr>
      </w:pPr>
      <w:r w:rsidRPr="0096259B">
        <w:rPr>
          <w:rFonts w:ascii="Times New Roman" w:eastAsia="MS Mincho" w:hAnsi="Times New Roman" w:cs="Times New Roman"/>
          <w:b/>
          <w:kern w:val="0"/>
          <w:sz w:val="28"/>
          <w:szCs w:val="28"/>
          <w:lang w:val="uk-UA" w:eastAsia="ja-JP"/>
        </w:rPr>
        <w:t xml:space="preserve">Мета дослідження </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b/>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на основі аналізу наукових джерел із проблеми професійного розвитку розробити, теоретично обґрунтувати та експериментально перевірити організаційно-педагогічні умови професійного розвитку молодих педагогів у закладах дошкільної освіти. </w:t>
      </w:r>
    </w:p>
    <w:p w:rsidR="0096259B" w:rsidRPr="0096259B" w:rsidRDefault="0096259B" w:rsidP="0096259B">
      <w:pPr>
        <w:shd w:val="clear" w:color="auto" w:fill="FFFFFF"/>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b/>
          <w:bCs/>
          <w:spacing w:val="-4"/>
          <w:kern w:val="0"/>
          <w:sz w:val="28"/>
          <w:szCs w:val="28"/>
          <w:lang w:val="uk-UA" w:eastAsia="ja-JP"/>
        </w:rPr>
      </w:pPr>
      <w:r w:rsidRPr="0096259B">
        <w:rPr>
          <w:rFonts w:ascii="Times New Roman" w:eastAsia="MS Mincho" w:hAnsi="Times New Roman" w:cs="Times New Roman"/>
          <w:b/>
          <w:bCs/>
          <w:spacing w:val="-4"/>
          <w:kern w:val="0"/>
          <w:sz w:val="28"/>
          <w:szCs w:val="28"/>
          <w:lang w:val="uk-UA" w:eastAsia="ja-JP"/>
        </w:rPr>
        <w:t>Завдання</w:t>
      </w:r>
      <w:r w:rsidRPr="0096259B">
        <w:rPr>
          <w:rFonts w:ascii="Times New Roman" w:eastAsia="MS Mincho" w:hAnsi="Times New Roman" w:cs="Times New Roman"/>
          <w:spacing w:val="-4"/>
          <w:kern w:val="0"/>
          <w:sz w:val="28"/>
          <w:szCs w:val="28"/>
          <w:lang w:val="uk-UA" w:eastAsia="ja-JP"/>
        </w:rPr>
        <w:t xml:space="preserve"> </w:t>
      </w:r>
      <w:r w:rsidRPr="0096259B">
        <w:rPr>
          <w:rFonts w:ascii="Times New Roman" w:eastAsia="MS Mincho" w:hAnsi="Times New Roman" w:cs="Times New Roman"/>
          <w:b/>
          <w:spacing w:val="-4"/>
          <w:kern w:val="0"/>
          <w:sz w:val="28"/>
          <w:szCs w:val="28"/>
          <w:lang w:val="uk-UA" w:eastAsia="ja-JP"/>
        </w:rPr>
        <w:t>дослідження</w:t>
      </w:r>
      <w:r w:rsidRPr="0096259B">
        <w:rPr>
          <w:rFonts w:ascii="Times New Roman" w:eastAsia="MS Mincho" w:hAnsi="Times New Roman" w:cs="Times New Roman"/>
          <w:b/>
          <w:bCs/>
          <w:spacing w:val="-4"/>
          <w:kern w:val="0"/>
          <w:sz w:val="28"/>
          <w:szCs w:val="28"/>
          <w:lang w:val="uk-UA" w:eastAsia="ja-JP"/>
        </w:rPr>
        <w:t>:</w:t>
      </w:r>
    </w:p>
    <w:p w:rsidR="0096259B" w:rsidRPr="0096259B" w:rsidRDefault="0096259B" w:rsidP="0096259B">
      <w:pPr>
        <w:numPr>
          <w:ilvl w:val="0"/>
          <w:numId w:val="9"/>
        </w:numPr>
        <w:tabs>
          <w:tab w:val="clear" w:pos="709"/>
          <w:tab w:val="num"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Шляхом аналізу філософських, психолого-педагогічних джерел уточнити сутність категорій “професійний розвиток молодих педагогів у закладах дошкільної освіти”, “наставництво”.</w:t>
      </w:r>
    </w:p>
    <w:p w:rsidR="0096259B" w:rsidRPr="0096259B" w:rsidRDefault="0096259B" w:rsidP="0096259B">
      <w:pPr>
        <w:numPr>
          <w:ilvl w:val="0"/>
          <w:numId w:val="9"/>
        </w:numPr>
        <w:tabs>
          <w:tab w:val="clear" w:pos="709"/>
          <w:tab w:val="num"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Узагальнити вітчизняний та зарубіжний досвід з організації наставництва як технології професійного розвитку молодих педагогів. </w:t>
      </w:r>
    </w:p>
    <w:p w:rsidR="0096259B" w:rsidRPr="0096259B" w:rsidRDefault="0096259B" w:rsidP="0096259B">
      <w:pPr>
        <w:numPr>
          <w:ilvl w:val="0"/>
          <w:numId w:val="9"/>
        </w:numPr>
        <w:tabs>
          <w:tab w:val="clear" w:pos="709"/>
          <w:tab w:val="num"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Розробити та теоретично обґрунтувати організаційно-педагогічні умови професійного розвитку молодих педагогів у закладах дошкільної освіти. </w:t>
      </w:r>
    </w:p>
    <w:p w:rsidR="0096259B" w:rsidRPr="0096259B" w:rsidRDefault="0096259B" w:rsidP="0096259B">
      <w:pPr>
        <w:numPr>
          <w:ilvl w:val="0"/>
          <w:numId w:val="9"/>
        </w:numPr>
        <w:tabs>
          <w:tab w:val="clear" w:pos="709"/>
          <w:tab w:val="num"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Визначити компоненти, критерії, показники та рівні професійного розвитку молодих педагогів дошкільної освіти.</w:t>
      </w:r>
    </w:p>
    <w:p w:rsidR="0096259B" w:rsidRPr="0096259B" w:rsidRDefault="0096259B" w:rsidP="0096259B">
      <w:pPr>
        <w:numPr>
          <w:ilvl w:val="0"/>
          <w:numId w:val="9"/>
        </w:numPr>
        <w:tabs>
          <w:tab w:val="clear" w:pos="709"/>
          <w:tab w:val="num"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Експериментально перевірити ефективність організаційно-педагогічних умов професійного розвитку молодих педагогів у закладах дошкільної освіти. </w:t>
      </w:r>
    </w:p>
    <w:p w:rsidR="0096259B" w:rsidRPr="0096259B" w:rsidRDefault="0096259B" w:rsidP="0096259B">
      <w:pPr>
        <w:tabs>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i/>
          <w:kern w:val="0"/>
          <w:sz w:val="28"/>
          <w:szCs w:val="28"/>
          <w:lang w:val="uk-UA" w:eastAsia="ja-JP"/>
        </w:rPr>
        <w:t>Об’єкт дослідження</w:t>
      </w:r>
      <w:r w:rsidRPr="0096259B">
        <w:rPr>
          <w:rFonts w:ascii="Times New Roman" w:eastAsia="MS Mincho" w:hAnsi="Times New Roman" w:cs="Times New Roman"/>
          <w:kern w:val="0"/>
          <w:sz w:val="28"/>
          <w:szCs w:val="28"/>
          <w:lang w:val="uk-UA" w:eastAsia="ja-JP"/>
        </w:rPr>
        <w:t xml:space="preserve"> – професійний розвиток молодих педагогів у закладах дошкільної освіти. </w:t>
      </w:r>
    </w:p>
    <w:p w:rsidR="0096259B" w:rsidRPr="0096259B" w:rsidRDefault="0096259B" w:rsidP="0096259B">
      <w:pPr>
        <w:tabs>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i/>
          <w:kern w:val="0"/>
          <w:sz w:val="28"/>
          <w:szCs w:val="28"/>
          <w:lang w:val="uk-UA" w:eastAsia="ja-JP"/>
        </w:rPr>
        <w:t>Предмет дослідження</w:t>
      </w:r>
      <w:r w:rsidRPr="0096259B">
        <w:rPr>
          <w:rFonts w:ascii="Times New Roman" w:eastAsia="MS Mincho" w:hAnsi="Times New Roman" w:cs="Times New Roman"/>
          <w:kern w:val="0"/>
          <w:sz w:val="28"/>
          <w:szCs w:val="28"/>
          <w:lang w:val="uk-UA" w:eastAsia="ja-JP"/>
        </w:rPr>
        <w:t xml:space="preserve"> – організаційно-педагогічні умови професійного розвитку молодих педагогів у закладах дошкільної освіти.</w:t>
      </w:r>
    </w:p>
    <w:p w:rsidR="0096259B" w:rsidRPr="0096259B" w:rsidRDefault="0096259B" w:rsidP="0096259B">
      <w:pPr>
        <w:tabs>
          <w:tab w:val="clear" w:pos="709"/>
        </w:tabs>
        <w:suppressAutoHyphens w:val="0"/>
        <w:autoSpaceDE w:val="0"/>
        <w:autoSpaceDN w:val="0"/>
        <w:adjustRightInd w:val="0"/>
        <w:spacing w:after="0" w:line="245" w:lineRule="auto"/>
        <w:ind w:firstLine="709"/>
        <w:rPr>
          <w:rFonts w:ascii="Times New Roman" w:eastAsia="MS Mincho" w:hAnsi="Times New Roman" w:cs="Times New Roman"/>
          <w:kern w:val="0"/>
          <w:sz w:val="28"/>
          <w:szCs w:val="28"/>
          <w:lang w:val="uk-UA" w:eastAsia="ru-RU"/>
        </w:rPr>
      </w:pPr>
      <w:r w:rsidRPr="0096259B">
        <w:rPr>
          <w:rFonts w:ascii="Times New Roman" w:eastAsia="MS Mincho" w:hAnsi="Times New Roman" w:cs="Times New Roman"/>
          <w:b/>
          <w:bCs/>
          <w:kern w:val="0"/>
          <w:sz w:val="28"/>
          <w:szCs w:val="28"/>
          <w:lang w:val="uk-UA" w:eastAsia="ru-RU"/>
        </w:rPr>
        <w:t xml:space="preserve">Теоретико-методологічну основу дослідження </w:t>
      </w:r>
      <w:r w:rsidRPr="0096259B">
        <w:rPr>
          <w:rFonts w:ascii="Times New Roman" w:eastAsia="MS Mincho" w:hAnsi="Times New Roman" w:cs="Times New Roman"/>
          <w:bCs/>
          <w:kern w:val="0"/>
          <w:sz w:val="28"/>
          <w:szCs w:val="28"/>
          <w:lang w:val="uk-UA" w:eastAsia="ru-RU"/>
        </w:rPr>
        <w:t>становлять: положення</w:t>
      </w:r>
      <w:r w:rsidRPr="0096259B">
        <w:rPr>
          <w:rFonts w:ascii="Times New Roman" w:eastAsia="MS Mincho" w:hAnsi="Times New Roman" w:cs="Times New Roman"/>
          <w:b/>
          <w:bCs/>
          <w:kern w:val="0"/>
          <w:sz w:val="28"/>
          <w:szCs w:val="28"/>
          <w:lang w:val="uk-UA" w:eastAsia="ru-RU"/>
        </w:rPr>
        <w:t xml:space="preserve"> </w:t>
      </w:r>
      <w:r w:rsidRPr="0096259B">
        <w:rPr>
          <w:rFonts w:ascii="Times New Roman" w:eastAsia="MS Mincho" w:hAnsi="Times New Roman" w:cs="Times New Roman"/>
          <w:bCs/>
          <w:kern w:val="0"/>
          <w:sz w:val="28"/>
          <w:szCs w:val="28"/>
          <w:lang w:val="uk-UA" w:eastAsia="ru-RU"/>
        </w:rPr>
        <w:t>акмеологічного (К. Абульханова-Славська, В. Вакуленко, А. Деркач, А. Маркова та інші), аксіологічного (Г. Батищев, Т. Бутківська, І. Зязюн, Д. Леонтьєв, Т. Піроженко та інші), системного (Ф. Корольов, Н. Кузьміна, В. Кушнір, О. Ліннік, С. Мартиненко, В. Садовський та інші), синергетичного (Г. Аксьонова, О. Князєва, І. Пригожин, А. Самарський, Д. Чернавський та інші), о</w:t>
      </w:r>
      <w:r w:rsidRPr="0096259B">
        <w:rPr>
          <w:rFonts w:ascii="Times New Roman" w:eastAsia="MS Mincho" w:hAnsi="Times New Roman" w:cs="Times New Roman"/>
          <w:kern w:val="0"/>
          <w:sz w:val="28"/>
          <w:szCs w:val="28"/>
          <w:lang w:val="uk-UA" w:eastAsia="ru-RU"/>
        </w:rPr>
        <w:t>собистісно орієнтованого (Г. Балл, І. Бех, Л. Божович, О. Дубасенюк, Г. Костюк, О. Леонтьєв та інші), компетентнісного (І. Бех, В. Луговий, О. Пометун, О. Савченко, В. Химинець та інші) і технологічного (А. Вербицький, Т. Ільїна, І. Підласий, О. Пєхота, О. Сущенко та інші) наукових підходів до розвитку особистості; філософське осмислення проблеми особистісного розвитку та саморозвитку (М. Бахтін, М. Бердяєв, Е. Коваленко, В. Лозовой, Л. Сідак); психолого-педагогічні праці: про розвиток і саморозвиток особистості (Г. Балл, І. Бех, Л. Виготський, В. Кремень, О. Кононко, В. Огневʼюк, С. Рубінштейн, О. Савченко); проблеми професійного розвитку та формування професійної компетентності педагогів дошкільної освіти (Г. Бєлєнька, Н. Гавриш, Л. Зданевич, І. Зязюн, І. Дичківська, В. Зінченко, Н. Лисенко, Л. Машкіна, Т. Поніманська та інші); концептуальні засади гуманної педагогіки (Ш. Амонашвілі, В. Беспалько, О. Бондаревська, М. Кларін, Т. Піроженко, В. Сухомлинський, І. Якиманська та інші); теоретичні засади управління закладами дошкільної освіти (К. Бєла, З. Дорошенко, О. Каплуновська, І. Кіндрат, К. Крутій, Т. Пономаренко, Л. Фалюшина, Є. Хриков, О. Янко та інші); теоретичні основи розроблення педагогічних технологій (В. Безрукова, В. Беспалько, Л. Семушина, С. Сисоєва, В. Сластьонін, М. Чошанов, В. Юдін та інші).</w:t>
      </w:r>
    </w:p>
    <w:p w:rsidR="0096259B" w:rsidRPr="0096259B" w:rsidRDefault="0096259B" w:rsidP="0096259B">
      <w:pPr>
        <w:tabs>
          <w:tab w:val="clear" w:pos="709"/>
        </w:tabs>
        <w:suppressAutoHyphens w:val="0"/>
        <w:autoSpaceDE w:val="0"/>
        <w:autoSpaceDN w:val="0"/>
        <w:adjustRightInd w:val="0"/>
        <w:spacing w:after="0" w:line="245" w:lineRule="auto"/>
        <w:ind w:firstLine="709"/>
        <w:rPr>
          <w:rFonts w:ascii="Times New Roman" w:eastAsia="MS Mincho" w:hAnsi="Times New Roman" w:cs="Times New Roman"/>
          <w:i/>
          <w:iCs/>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Для реалізації мети та вирішення завдань дослідження застосовано такі </w:t>
      </w:r>
      <w:r w:rsidRPr="0096259B">
        <w:rPr>
          <w:rFonts w:ascii="Times New Roman" w:eastAsia="MS Mincho" w:hAnsi="Times New Roman" w:cs="Times New Roman"/>
          <w:b/>
          <w:bCs/>
          <w:kern w:val="0"/>
          <w:sz w:val="28"/>
          <w:szCs w:val="28"/>
          <w:lang w:val="uk-UA" w:eastAsia="ja-JP"/>
        </w:rPr>
        <w:t xml:space="preserve">методи: </w:t>
      </w:r>
    </w:p>
    <w:p w:rsidR="0096259B" w:rsidRPr="0096259B" w:rsidRDefault="0096259B" w:rsidP="0096259B">
      <w:pPr>
        <w:tabs>
          <w:tab w:val="clear" w:pos="709"/>
        </w:tabs>
        <w:suppressAutoHyphens w:val="0"/>
        <w:autoSpaceDE w:val="0"/>
        <w:autoSpaceDN w:val="0"/>
        <w:adjustRightInd w:val="0"/>
        <w:spacing w:after="0" w:line="245" w:lineRule="auto"/>
        <w:ind w:firstLine="708"/>
        <w:rPr>
          <w:rFonts w:ascii="Times New Roman" w:eastAsia="Times New Roman" w:hAnsi="Times New Roman" w:cs="Times New Roman"/>
          <w:color w:val="000000"/>
          <w:kern w:val="0"/>
          <w:sz w:val="24"/>
          <w:szCs w:val="24"/>
          <w:lang w:val="uk-UA" w:eastAsia="en-US"/>
        </w:rPr>
      </w:pPr>
      <w:r w:rsidRPr="0096259B">
        <w:rPr>
          <w:rFonts w:ascii="Times New Roman" w:eastAsia="Times New Roman" w:hAnsi="Times New Roman" w:cs="Times New Roman"/>
          <w:i/>
          <w:iCs/>
          <w:color w:val="000000"/>
          <w:kern w:val="0"/>
          <w:sz w:val="28"/>
          <w:szCs w:val="28"/>
          <w:lang w:val="uk-UA" w:eastAsia="en-US"/>
        </w:rPr>
        <w:t xml:space="preserve">теоретичні: </w:t>
      </w:r>
      <w:r w:rsidRPr="0096259B">
        <w:rPr>
          <w:rFonts w:ascii="Times New Roman" w:eastAsia="Calibri" w:hAnsi="Times New Roman" w:cs="Times New Roman"/>
          <w:color w:val="000000"/>
          <w:spacing w:val="-4"/>
          <w:kern w:val="0"/>
          <w:sz w:val="28"/>
          <w:szCs w:val="28"/>
          <w:lang w:val="uk-UA" w:eastAsia="en-US"/>
        </w:rPr>
        <w:t>аналіз та синтез джерел із досліджуваної проблеми, вивчення психолого-педагогічної літератури, нормативно-правового законодавства в галузі освіти</w:t>
      </w:r>
      <w:r w:rsidRPr="0096259B">
        <w:rPr>
          <w:rFonts w:ascii="Times New Roman" w:eastAsia="Calibri" w:hAnsi="Times New Roman" w:cs="Times New Roman"/>
          <w:color w:val="00B050"/>
          <w:spacing w:val="-4"/>
          <w:kern w:val="0"/>
          <w:sz w:val="28"/>
          <w:szCs w:val="28"/>
          <w:lang w:val="uk-UA" w:eastAsia="en-US"/>
        </w:rPr>
        <w:t xml:space="preserve"> </w:t>
      </w:r>
      <w:r w:rsidRPr="0096259B">
        <w:rPr>
          <w:rFonts w:ascii="Times New Roman" w:eastAsia="Calibri" w:hAnsi="Times New Roman" w:cs="Times New Roman"/>
          <w:spacing w:val="-4"/>
          <w:kern w:val="0"/>
          <w:sz w:val="28"/>
          <w:szCs w:val="28"/>
          <w:lang w:val="uk-UA" w:eastAsia="en-US"/>
        </w:rPr>
        <w:t>– для визначення теоретичних основ дослідження;</w:t>
      </w:r>
      <w:r w:rsidRPr="0096259B">
        <w:rPr>
          <w:rFonts w:ascii="Times New Roman" w:eastAsia="Calibri" w:hAnsi="Times New Roman" w:cs="Times New Roman"/>
          <w:color w:val="000000"/>
          <w:spacing w:val="-4"/>
          <w:kern w:val="0"/>
          <w:sz w:val="28"/>
          <w:szCs w:val="28"/>
          <w:lang w:val="uk-UA" w:eastAsia="en-US"/>
        </w:rPr>
        <w:t xml:space="preserve"> </w:t>
      </w:r>
      <w:r w:rsidRPr="0096259B">
        <w:rPr>
          <w:rFonts w:ascii="Times New Roman" w:eastAsia="Times New Roman" w:hAnsi="Times New Roman" w:cs="Times New Roman"/>
          <w:iCs/>
          <w:color w:val="000000"/>
          <w:kern w:val="0"/>
          <w:sz w:val="28"/>
          <w:szCs w:val="28"/>
          <w:lang w:val="uk-UA" w:eastAsia="en-US"/>
        </w:rPr>
        <w:t xml:space="preserve">індукції та дедукції </w:t>
      </w:r>
      <w:r w:rsidRPr="0096259B">
        <w:rPr>
          <w:rFonts w:ascii="Times New Roman" w:eastAsia="Calibri" w:hAnsi="Times New Roman" w:cs="Times New Roman"/>
          <w:color w:val="00B050"/>
          <w:spacing w:val="-4"/>
          <w:kern w:val="0"/>
          <w:sz w:val="28"/>
          <w:szCs w:val="28"/>
          <w:lang w:val="uk-UA" w:eastAsia="en-US"/>
        </w:rPr>
        <w:t xml:space="preserve">– </w:t>
      </w:r>
      <w:r w:rsidRPr="0096259B">
        <w:rPr>
          <w:rFonts w:ascii="Times New Roman" w:eastAsia="Times New Roman" w:hAnsi="Times New Roman" w:cs="Times New Roman"/>
          <w:iCs/>
          <w:color w:val="000000"/>
          <w:kern w:val="0"/>
          <w:sz w:val="28"/>
          <w:szCs w:val="28"/>
          <w:lang w:val="uk-UA" w:eastAsia="en-US"/>
        </w:rPr>
        <w:t xml:space="preserve">для виділення основних компонентів технології наставництва; </w:t>
      </w:r>
      <w:r w:rsidRPr="0096259B">
        <w:rPr>
          <w:rFonts w:ascii="Times New Roman" w:eastAsia="Calibri" w:hAnsi="Times New Roman" w:cs="Times New Roman"/>
          <w:color w:val="000000"/>
          <w:spacing w:val="-4"/>
          <w:kern w:val="0"/>
          <w:sz w:val="28"/>
          <w:szCs w:val="28"/>
          <w:lang w:val="uk-UA" w:eastAsia="en-US"/>
        </w:rPr>
        <w:t xml:space="preserve">методи порівняння, класифікації, систематизації та узагальнення теоретичних й експериментальних даних </w:t>
      </w:r>
      <w:r w:rsidRPr="0096259B">
        <w:rPr>
          <w:rFonts w:ascii="Times New Roman" w:eastAsia="Calibri" w:hAnsi="Times New Roman" w:cs="Times New Roman"/>
          <w:color w:val="00B050"/>
          <w:spacing w:val="-4"/>
          <w:kern w:val="0"/>
          <w:sz w:val="28"/>
          <w:szCs w:val="28"/>
          <w:lang w:val="uk-UA" w:eastAsia="en-US"/>
        </w:rPr>
        <w:t xml:space="preserve">– </w:t>
      </w:r>
      <w:r w:rsidRPr="0096259B">
        <w:rPr>
          <w:rFonts w:ascii="Times New Roman" w:eastAsia="Calibri" w:hAnsi="Times New Roman" w:cs="Times New Roman"/>
          <w:color w:val="000000"/>
          <w:spacing w:val="-4"/>
          <w:kern w:val="0"/>
          <w:sz w:val="28"/>
          <w:szCs w:val="28"/>
          <w:lang w:val="uk-UA" w:eastAsia="en-US"/>
        </w:rPr>
        <w:t xml:space="preserve">для </w:t>
      </w:r>
      <w:r w:rsidRPr="0096259B">
        <w:rPr>
          <w:rFonts w:ascii="Times New Roman" w:eastAsia="Times New Roman" w:hAnsi="Times New Roman" w:cs="Times New Roman"/>
          <w:color w:val="000000"/>
          <w:kern w:val="0"/>
          <w:sz w:val="28"/>
          <w:szCs w:val="28"/>
          <w:lang w:val="uk-UA" w:eastAsia="en-US"/>
        </w:rPr>
        <w:t>визначення критеріїв, показників, рівнів професійного розвитку молодих педагогів;</w:t>
      </w:r>
      <w:r w:rsidRPr="0096259B">
        <w:rPr>
          <w:rFonts w:ascii="Times New Roman" w:eastAsia="Calibri" w:hAnsi="Times New Roman" w:cs="Times New Roman"/>
          <w:color w:val="000000"/>
          <w:spacing w:val="-4"/>
          <w:kern w:val="0"/>
          <w:sz w:val="28"/>
          <w:szCs w:val="28"/>
          <w:lang w:val="uk-UA" w:eastAsia="en-US"/>
        </w:rPr>
        <w:t xml:space="preserve"> теоретичне моделювання для обґрунтування організаційно-педагогічних умов та розроблення технології професійного розвитку молодих педагогів на основі наставництва в умовах закладів дошкільної освіти;</w:t>
      </w:r>
    </w:p>
    <w:p w:rsidR="0096259B" w:rsidRPr="0096259B" w:rsidRDefault="0096259B" w:rsidP="0096259B">
      <w:pPr>
        <w:tabs>
          <w:tab w:val="left" w:pos="142"/>
        </w:tabs>
        <w:suppressAutoHyphens w:val="0"/>
        <w:autoSpaceDE w:val="0"/>
        <w:autoSpaceDN w:val="0"/>
        <w:adjustRightInd w:val="0"/>
        <w:spacing w:after="0" w:line="245"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i/>
          <w:iCs/>
          <w:kern w:val="0"/>
          <w:sz w:val="28"/>
          <w:szCs w:val="28"/>
          <w:lang w:val="uk-UA" w:eastAsia="ja-JP"/>
        </w:rPr>
        <w:t xml:space="preserve">емпіричні: </w:t>
      </w:r>
      <w:r w:rsidRPr="0096259B">
        <w:rPr>
          <w:rFonts w:ascii="Times New Roman" w:eastAsia="Calibri" w:hAnsi="Times New Roman" w:cs="Times New Roman"/>
          <w:spacing w:val="-4"/>
          <w:kern w:val="0"/>
          <w:sz w:val="28"/>
          <w:szCs w:val="28"/>
          <w:lang w:val="uk-UA" w:eastAsia="en-US"/>
        </w:rPr>
        <w:t xml:space="preserve">опитування (анкетування, інтерв’ювання), колективні та індивідуальні бесіди, тестування, метод незакінчених речень, ранжування, </w:t>
      </w:r>
      <w:r w:rsidRPr="0096259B">
        <w:rPr>
          <w:rFonts w:ascii="Times New Roman" w:eastAsia="MS Mincho" w:hAnsi="Times New Roman" w:cs="Times New Roman"/>
          <w:iCs/>
          <w:kern w:val="0"/>
          <w:sz w:val="28"/>
          <w:szCs w:val="28"/>
          <w:lang w:val="uk-UA" w:eastAsia="ja-JP"/>
        </w:rPr>
        <w:t xml:space="preserve">аналіз розділів річних планів роботи закладів дошкільної освіти з питань організації роботи з молодими педагогами; контент-аналіз ділової, нормативно-методичної документації </w:t>
      </w:r>
      <w:r w:rsidRPr="0096259B">
        <w:rPr>
          <w:rFonts w:ascii="Arial Black" w:eastAsia="Calibri" w:hAnsi="Arial Black" w:cs="Times New Roman"/>
          <w:b/>
          <w:spacing w:val="-4"/>
          <w:kern w:val="0"/>
          <w:sz w:val="28"/>
          <w:szCs w:val="28"/>
          <w:lang w:val="uk-UA" w:eastAsia="ja-JP"/>
        </w:rPr>
        <w:sym w:font="Symbol" w:char="F02D"/>
      </w:r>
      <w:r w:rsidRPr="0096259B">
        <w:rPr>
          <w:rFonts w:ascii="Arial Black" w:eastAsia="Calibri" w:hAnsi="Arial Black" w:cs="Times New Roman"/>
          <w:spacing w:val="-4"/>
          <w:kern w:val="0"/>
          <w:sz w:val="28"/>
          <w:szCs w:val="28"/>
          <w:lang w:val="uk-UA" w:eastAsia="ja-JP"/>
        </w:rPr>
        <w:t xml:space="preserve"> </w:t>
      </w:r>
      <w:r w:rsidRPr="0096259B">
        <w:rPr>
          <w:rFonts w:ascii="Times New Roman" w:eastAsia="MS Mincho" w:hAnsi="Times New Roman" w:cs="Times New Roman"/>
          <w:iCs/>
          <w:kern w:val="0"/>
          <w:sz w:val="28"/>
          <w:szCs w:val="28"/>
          <w:lang w:val="uk-UA" w:eastAsia="ja-JP"/>
        </w:rPr>
        <w:t xml:space="preserve">для з’ясування специфіки управління професійним розвитком молодих педагогів у закладах дошкільної освіти; </w:t>
      </w:r>
      <w:r w:rsidRPr="0096259B">
        <w:rPr>
          <w:rFonts w:ascii="Times New Roman" w:eastAsia="Calibri" w:hAnsi="Times New Roman" w:cs="Times New Roman"/>
          <w:spacing w:val="-4"/>
          <w:kern w:val="0"/>
          <w:sz w:val="28"/>
          <w:szCs w:val="28"/>
          <w:lang w:val="uk-UA" w:eastAsia="en-US"/>
        </w:rPr>
        <w:t xml:space="preserve">педагогічний експеримент (констатувальний, формувальний і контрольний етапи) </w:t>
      </w:r>
      <w:r w:rsidRPr="0096259B">
        <w:rPr>
          <w:rFonts w:ascii="Arial Black" w:eastAsia="Calibri" w:hAnsi="Arial Black" w:cs="Times New Roman"/>
          <w:spacing w:val="-4"/>
          <w:kern w:val="0"/>
          <w:sz w:val="28"/>
          <w:szCs w:val="28"/>
          <w:lang w:val="uk-UA" w:eastAsia="ja-JP"/>
        </w:rPr>
        <w:sym w:font="Symbol" w:char="F02D"/>
      </w:r>
      <w:r w:rsidRPr="0096259B">
        <w:rPr>
          <w:rFonts w:ascii="Arial Black" w:eastAsia="Calibri" w:hAnsi="Arial Black" w:cs="Times New Roman"/>
          <w:spacing w:val="-4"/>
          <w:kern w:val="0"/>
          <w:sz w:val="28"/>
          <w:szCs w:val="28"/>
          <w:lang w:val="uk-UA" w:eastAsia="ja-JP"/>
        </w:rPr>
        <w:t xml:space="preserve"> </w:t>
      </w:r>
      <w:r w:rsidRPr="0096259B">
        <w:rPr>
          <w:rFonts w:ascii="Times New Roman" w:eastAsia="Calibri" w:hAnsi="Times New Roman" w:cs="Times New Roman"/>
          <w:spacing w:val="-4"/>
          <w:kern w:val="0"/>
          <w:sz w:val="28"/>
          <w:szCs w:val="28"/>
          <w:lang w:val="uk-UA" w:eastAsia="en-US"/>
        </w:rPr>
        <w:t xml:space="preserve">для перевірки ефективності </w:t>
      </w:r>
      <w:r w:rsidRPr="0096259B">
        <w:rPr>
          <w:rFonts w:ascii="Times New Roman" w:eastAsia="MS Mincho" w:hAnsi="Times New Roman" w:cs="Times New Roman"/>
          <w:kern w:val="0"/>
          <w:sz w:val="28"/>
          <w:szCs w:val="28"/>
          <w:lang w:val="uk-UA" w:eastAsia="ja-JP"/>
        </w:rPr>
        <w:t>організаційно-педагогічних умов професійного розвитку молодих педагогів у закладах дошкільної освіти</w:t>
      </w:r>
      <w:r w:rsidRPr="0096259B">
        <w:rPr>
          <w:rFonts w:ascii="Times New Roman" w:eastAsia="Calibri" w:hAnsi="Times New Roman" w:cs="Times New Roman"/>
          <w:spacing w:val="-4"/>
          <w:kern w:val="0"/>
          <w:sz w:val="28"/>
          <w:szCs w:val="28"/>
          <w:lang w:val="uk-UA" w:eastAsia="en-US"/>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color w:val="FF0000"/>
          <w:kern w:val="0"/>
          <w:sz w:val="24"/>
          <w:szCs w:val="24"/>
          <w:lang w:val="uk-UA" w:eastAsia="en-US"/>
        </w:rPr>
      </w:pPr>
      <w:r w:rsidRPr="0096259B">
        <w:rPr>
          <w:rFonts w:ascii="Times New Roman" w:eastAsia="Times New Roman" w:hAnsi="Times New Roman" w:cs="Times New Roman"/>
          <w:i/>
          <w:iCs/>
          <w:color w:val="000000"/>
          <w:kern w:val="0"/>
          <w:sz w:val="28"/>
          <w:szCs w:val="28"/>
          <w:lang w:val="uk-UA" w:eastAsia="en-US"/>
        </w:rPr>
        <w:t xml:space="preserve">статистичні: </w:t>
      </w:r>
      <w:r w:rsidRPr="0096259B">
        <w:rPr>
          <w:rFonts w:ascii="Times New Roman" w:eastAsia="Times New Roman" w:hAnsi="Times New Roman" w:cs="Times New Roman"/>
          <w:color w:val="000000"/>
          <w:kern w:val="0"/>
          <w:sz w:val="28"/>
          <w:szCs w:val="28"/>
          <w:lang w:val="uk-UA" w:eastAsia="en-US"/>
        </w:rPr>
        <w:t xml:space="preserve">методи математичної статистики для обробки результатів </w:t>
      </w:r>
      <w:r w:rsidRPr="0096259B">
        <w:rPr>
          <w:rFonts w:ascii="Times New Roman" w:eastAsia="Times New Roman" w:hAnsi="Times New Roman" w:cs="Times New Roman"/>
          <w:kern w:val="0"/>
          <w:sz w:val="28"/>
          <w:szCs w:val="28"/>
          <w:lang w:val="uk-UA" w:eastAsia="en-US"/>
        </w:rPr>
        <w:t xml:space="preserve">експериментальних даних та порівняння їх із вихідними, оцінювання достовірності відмінностей між показниками контрольної та експериментальної груп за результатами експериментальної роботи </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32"/>
          <w:lang w:val="uk-UA" w:eastAsia="en-US"/>
        </w:rPr>
        <w:t>критерій Пірсона (</w:t>
      </w:r>
      <w:r w:rsidRPr="0096259B">
        <w:rPr>
          <w:rFonts w:ascii="Times New Roman" w:eastAsia="Calibri" w:hAnsi="Times New Roman" w:cs="Times New Roman"/>
          <w:kern w:val="0"/>
          <w:sz w:val="28"/>
          <w:szCs w:val="28"/>
          <w:lang w:val="uk-UA" w:eastAsia="en-US"/>
        </w:rPr>
        <w:t>χ</w:t>
      </w:r>
      <w:r w:rsidRPr="0096259B">
        <w:rPr>
          <w:rFonts w:ascii="Times New Roman" w:eastAsia="Calibri" w:hAnsi="Times New Roman" w:cs="Times New Roman"/>
          <w:kern w:val="0"/>
          <w:sz w:val="28"/>
          <w:szCs w:val="28"/>
          <w:vertAlign w:val="superscript"/>
          <w:lang w:val="uk-UA" w:eastAsia="en-US"/>
        </w:rPr>
        <w:t>2</w:t>
      </w:r>
      <w:r w:rsidRPr="0096259B">
        <w:rPr>
          <w:rFonts w:ascii="Times New Roman" w:eastAsia="Calibri" w:hAnsi="Times New Roman" w:cs="Times New Roman"/>
          <w:kern w:val="0"/>
          <w:sz w:val="28"/>
          <w:szCs w:val="32"/>
          <w:lang w:val="uk-UA" w:eastAsia="en-US"/>
        </w:rPr>
        <w:t>))</w:t>
      </w:r>
      <w:r w:rsidRPr="0096259B">
        <w:rPr>
          <w:rFonts w:ascii="Times New Roman" w:eastAsia="Times New Roman" w:hAnsi="Times New Roman" w:cs="Times New Roman"/>
          <w:kern w:val="0"/>
          <w:sz w:val="28"/>
          <w:szCs w:val="28"/>
          <w:lang w:val="uk-UA" w:eastAsia="en-US"/>
        </w:rPr>
        <w:t>.</w:t>
      </w:r>
      <w:r w:rsidRPr="0096259B">
        <w:rPr>
          <w:rFonts w:ascii="Times New Roman" w:eastAsia="Times New Roman" w:hAnsi="Times New Roman" w:cs="Times New Roman"/>
          <w:color w:val="FF0000"/>
          <w:kern w:val="0"/>
          <w:sz w:val="28"/>
          <w:szCs w:val="28"/>
          <w:lang w:val="uk-UA" w:eastAsia="en-US"/>
        </w:rPr>
        <w:t xml:space="preserve"> </w:t>
      </w:r>
    </w:p>
    <w:p w:rsidR="0096259B" w:rsidRPr="0096259B" w:rsidRDefault="0096259B" w:rsidP="0096259B">
      <w:pPr>
        <w:tabs>
          <w:tab w:val="clear" w:pos="709"/>
          <w:tab w:val="left" w:pos="567"/>
          <w:tab w:val="left" w:pos="900"/>
          <w:tab w:val="num" w:pos="1260"/>
        </w:tabs>
        <w:suppressAutoHyphens w:val="0"/>
        <w:autoSpaceDE w:val="0"/>
        <w:autoSpaceDN w:val="0"/>
        <w:adjustRightInd w:val="0"/>
        <w:spacing w:after="0" w:line="240" w:lineRule="auto"/>
        <w:ind w:left="567" w:firstLine="142"/>
        <w:rPr>
          <w:rFonts w:ascii="Times New Roman" w:eastAsia="MS Mincho" w:hAnsi="Times New Roman" w:cs="Times New Roman"/>
          <w:color w:val="000000"/>
          <w:kern w:val="0"/>
          <w:sz w:val="28"/>
          <w:szCs w:val="28"/>
          <w:lang w:val="uk-UA" w:eastAsia="uk-UA"/>
        </w:rPr>
      </w:pPr>
      <w:r w:rsidRPr="0096259B">
        <w:rPr>
          <w:rFonts w:ascii="Times New Roman" w:eastAsia="MS Mincho" w:hAnsi="Times New Roman" w:cs="Times New Roman"/>
          <w:b/>
          <w:kern w:val="0"/>
          <w:sz w:val="28"/>
          <w:szCs w:val="28"/>
          <w:lang w:val="uk-UA" w:eastAsia="en-US"/>
        </w:rPr>
        <w:t xml:space="preserve">Наукова новизна </w:t>
      </w:r>
      <w:r w:rsidRPr="0096259B">
        <w:rPr>
          <w:rFonts w:ascii="Times New Roman" w:eastAsia="MS Mincho" w:hAnsi="Times New Roman" w:cs="Times New Roman"/>
          <w:b/>
          <w:color w:val="000000"/>
          <w:kern w:val="0"/>
          <w:sz w:val="28"/>
          <w:szCs w:val="28"/>
          <w:lang w:val="uk-UA" w:eastAsia="uk-UA"/>
        </w:rPr>
        <w:t>одержаних результатів</w:t>
      </w:r>
      <w:r w:rsidRPr="0096259B">
        <w:rPr>
          <w:rFonts w:ascii="Times New Roman" w:eastAsia="MS Mincho" w:hAnsi="Times New Roman" w:cs="Times New Roman"/>
          <w:color w:val="000000"/>
          <w:kern w:val="0"/>
          <w:sz w:val="28"/>
          <w:szCs w:val="28"/>
          <w:lang w:val="uk-UA" w:eastAsia="uk-UA"/>
        </w:rPr>
        <w:t xml:space="preserve"> полягає в тому, що:</w:t>
      </w:r>
    </w:p>
    <w:p w:rsidR="0096259B" w:rsidRPr="0096259B" w:rsidRDefault="0096259B" w:rsidP="0096259B">
      <w:pPr>
        <w:tabs>
          <w:tab w:val="clear" w:pos="709"/>
          <w:tab w:val="left" w:pos="567"/>
          <w:tab w:val="left" w:pos="900"/>
          <w:tab w:val="num" w:pos="1260"/>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i/>
          <w:kern w:val="0"/>
          <w:sz w:val="28"/>
          <w:szCs w:val="28"/>
          <w:lang w:val="uk-UA" w:eastAsia="en-US"/>
        </w:rPr>
        <w:t>вперше</w:t>
      </w:r>
      <w:r w:rsidRPr="0096259B">
        <w:rPr>
          <w:rFonts w:ascii="Times New Roman" w:eastAsia="MS Mincho" w:hAnsi="Times New Roman" w:cs="Times New Roman"/>
          <w:b/>
          <w:i/>
          <w:kern w:val="0"/>
          <w:sz w:val="28"/>
          <w:szCs w:val="28"/>
          <w:lang w:val="uk-UA" w:eastAsia="en-US"/>
        </w:rPr>
        <w:t xml:space="preserve"> </w:t>
      </w:r>
      <w:r w:rsidRPr="0096259B">
        <w:rPr>
          <w:rFonts w:ascii="Times New Roman" w:eastAsia="MS Mincho" w:hAnsi="Times New Roman" w:cs="Times New Roman"/>
          <w:kern w:val="0"/>
          <w:sz w:val="28"/>
          <w:szCs w:val="28"/>
          <w:lang w:val="uk-UA" w:eastAsia="ja-JP"/>
        </w:rPr>
        <w:t xml:space="preserve">розроблено, теоретично обґрунтовано </w:t>
      </w:r>
      <w:r w:rsidRPr="0096259B">
        <w:rPr>
          <w:rFonts w:ascii="Times New Roman" w:eastAsia="MS Mincho" w:hAnsi="Times New Roman" w:cs="Times New Roman"/>
          <w:kern w:val="0"/>
          <w:sz w:val="28"/>
          <w:szCs w:val="28"/>
          <w:lang w:val="uk-UA" w:eastAsia="en-US"/>
        </w:rPr>
        <w:t>та експериментально перевірено</w:t>
      </w:r>
      <w:r w:rsidRPr="0096259B">
        <w:rPr>
          <w:rFonts w:ascii="Times New Roman" w:eastAsia="MS Mincho" w:hAnsi="Times New Roman" w:cs="Times New Roman"/>
          <w:b/>
          <w:kern w:val="0"/>
          <w:sz w:val="28"/>
          <w:szCs w:val="28"/>
          <w:lang w:val="uk-UA" w:eastAsia="en-US"/>
        </w:rPr>
        <w:t xml:space="preserve"> </w:t>
      </w:r>
      <w:r w:rsidRPr="0096259B">
        <w:rPr>
          <w:rFonts w:ascii="Times New Roman" w:eastAsia="MS Mincho" w:hAnsi="Times New Roman" w:cs="Times New Roman"/>
          <w:kern w:val="0"/>
          <w:sz w:val="28"/>
          <w:szCs w:val="28"/>
          <w:lang w:val="uk-UA" w:eastAsia="ja-JP"/>
        </w:rPr>
        <w:t>організаційно-педагогічні умови професійного розвитку молодих педагогів у закладах дошкільної освіти</w:t>
      </w:r>
      <w:r w:rsidRPr="0096259B">
        <w:rPr>
          <w:rFonts w:ascii="Times New Roman" w:eastAsia="MS Mincho" w:hAnsi="Times New Roman" w:cs="Times New Roman"/>
          <w:kern w:val="0"/>
          <w:sz w:val="28"/>
          <w:szCs w:val="28"/>
          <w:lang w:val="uk-UA" w:eastAsia="en-US"/>
        </w:rPr>
        <w:t xml:space="preserve"> (розроблення й реалізація індивідуальної програми професійного розвитку молодого педагога в умовах закладу 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r w:rsidRPr="0096259B">
        <w:rPr>
          <w:rFonts w:ascii="Times New Roman" w:eastAsia="MS Mincho" w:hAnsi="Times New Roman" w:cs="Times New Roman"/>
          <w:b/>
          <w:kern w:val="0"/>
          <w:sz w:val="28"/>
          <w:szCs w:val="28"/>
          <w:lang w:val="uk-UA" w:eastAsia="en-US"/>
        </w:rPr>
        <w:t xml:space="preserve">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i/>
          <w:kern w:val="0"/>
          <w:sz w:val="28"/>
          <w:szCs w:val="28"/>
          <w:lang w:val="uk-UA" w:eastAsia="en-US"/>
        </w:rPr>
        <w:t xml:space="preserve">уточнено </w:t>
      </w:r>
      <w:r w:rsidRPr="0096259B">
        <w:rPr>
          <w:rFonts w:ascii="Times New Roman" w:eastAsia="MS Mincho" w:hAnsi="Times New Roman" w:cs="Times New Roman"/>
          <w:kern w:val="0"/>
          <w:sz w:val="28"/>
          <w:szCs w:val="28"/>
          <w:lang w:val="uk-UA" w:eastAsia="en-US"/>
        </w:rPr>
        <w:t xml:space="preserve">сутність категорій: “професійний розвиток молодих педагогів у закладах дошкільної освіти” як </w:t>
      </w:r>
      <w:r w:rsidRPr="0096259B">
        <w:rPr>
          <w:rFonts w:ascii="Times New Roman" w:eastAsia="MS Mincho" w:hAnsi="Times New Roman" w:cs="Times New Roman"/>
          <w:kern w:val="0"/>
          <w:sz w:val="28"/>
          <w:szCs w:val="28"/>
          <w:lang w:val="uk-UA" w:eastAsia="ja-JP"/>
        </w:rPr>
        <w:t>складної, багатокомпонентної, інтегральної характеристики їх особистісно-професійних змін, зумовлених системою зовнішніх та внутрішніх впливів професійно-педагогічної діяльності</w:t>
      </w:r>
      <w:r w:rsidRPr="0096259B">
        <w:rPr>
          <w:rFonts w:ascii="Times New Roman" w:eastAsia="MS Mincho" w:hAnsi="Times New Roman" w:cs="Times New Roman"/>
          <w:kern w:val="0"/>
          <w:sz w:val="28"/>
          <w:szCs w:val="28"/>
          <w:lang w:val="uk-UA" w:eastAsia="en-US"/>
        </w:rPr>
        <w:t xml:space="preserve">; “наставництво” як однієї з форм міжособистісної суб’єкт-суб’єктної взаємодії у спільній діяльності, яка спрямована на взаєморозвиток прикладних професійних компетенцій молодого педагога та наставника; уточнено компоненти (когнітивний, емоційно-ціннісний, практично-діяльнісний), критерії (когнітивний, емоційно-ціннісний, компетентнісний) з відповідними показниками та рівні (досконалий, нормативний, стабілізаційний, критичний) професійного розвитку молодих педагогів в умовах закладів дошкільної освіти;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i/>
          <w:kern w:val="0"/>
          <w:sz w:val="28"/>
          <w:szCs w:val="28"/>
          <w:lang w:val="uk-UA" w:eastAsia="en-US"/>
        </w:rPr>
        <w:t>подальшого розвитку дістали:</w:t>
      </w:r>
      <w:r w:rsidRPr="0096259B">
        <w:rPr>
          <w:rFonts w:ascii="Times New Roman" w:eastAsia="MS Mincho" w:hAnsi="Times New Roman" w:cs="Times New Roman"/>
          <w:kern w:val="0"/>
          <w:sz w:val="28"/>
          <w:szCs w:val="28"/>
          <w:lang w:val="uk-UA" w:eastAsia="en-US"/>
        </w:rPr>
        <w:t xml:space="preserve"> положення про </w:t>
      </w:r>
      <w:r w:rsidRPr="0096259B">
        <w:rPr>
          <w:rFonts w:ascii="Times New Roman" w:eastAsia="MS Mincho" w:hAnsi="Times New Roman" w:cs="Times New Roman"/>
          <w:kern w:val="0"/>
          <w:sz w:val="28"/>
          <w:szCs w:val="28"/>
          <w:lang w:val="uk-UA" w:eastAsia="ja-JP"/>
        </w:rPr>
        <w:t xml:space="preserve">вітчизняний та зарубіжний досвід організації наставництва як технології професійного розвитку молодих педагогів.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Практичне значення одержаних результатів</w:t>
      </w:r>
      <w:r w:rsidRPr="0096259B">
        <w:rPr>
          <w:rFonts w:ascii="Times New Roman" w:eastAsia="MS Mincho" w:hAnsi="Times New Roman" w:cs="Times New Roman"/>
          <w:kern w:val="0"/>
          <w:sz w:val="28"/>
          <w:szCs w:val="28"/>
          <w:lang w:val="uk-UA" w:eastAsia="ja-JP"/>
        </w:rPr>
        <w:t xml:space="preserve"> полягає у впровадженні: організаційно-педагогічних умов професійного розвитку молодих педагогів у закладах дошкільної освіти,</w:t>
      </w:r>
      <w:r w:rsidRPr="0096259B">
        <w:rPr>
          <w:rFonts w:ascii="Times New Roman" w:eastAsia="Times New Roman" w:hAnsi="Times New Roman" w:cs="Times New Roman"/>
          <w:spacing w:val="-4"/>
          <w:kern w:val="0"/>
          <w:sz w:val="28"/>
          <w:szCs w:val="28"/>
          <w:lang w:val="uk-UA" w:eastAsia="ru-RU"/>
        </w:rPr>
        <w:t xml:space="preserve"> а також розроблених відповідно до зазначених умов</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spacing w:val="-4"/>
          <w:kern w:val="0"/>
          <w:sz w:val="28"/>
          <w:szCs w:val="28"/>
          <w:lang w:val="uk-UA" w:eastAsia="ru-RU"/>
        </w:rPr>
        <w:t xml:space="preserve"> </w:t>
      </w:r>
      <w:r w:rsidRPr="0096259B">
        <w:rPr>
          <w:rFonts w:ascii="Times New Roman" w:eastAsia="MS Mincho" w:hAnsi="Times New Roman" w:cs="Times New Roman"/>
          <w:kern w:val="0"/>
          <w:sz w:val="28"/>
          <w:szCs w:val="28"/>
          <w:lang w:val="uk-UA" w:eastAsia="ja-JP"/>
        </w:rPr>
        <w:t xml:space="preserve">навчального курсу для наставників “Професіонал”, довідника-порадника для молодих педагогів “Мистецтво перших кроків”, системи тренінгів для молодих педагогів, системи професійно-педагогічних континуумів для керівників закладів дошкільної освіти з питань організації роботи з молодими педагогами, змістового модуля для слухачів курсів підвищення кваліфікації “Професійний розвиток молодих педагогів в системі управління закладами дошкільної освіти на основі технології наставництва”; діагностичного інструментарію, зокрема авторського </w:t>
      </w:r>
      <w:r w:rsidRPr="0096259B">
        <w:rPr>
          <w:rFonts w:ascii="Times New Roman" w:eastAsia="Calibri" w:hAnsi="Times New Roman" w:cs="Times New Roman"/>
          <w:kern w:val="0"/>
          <w:sz w:val="28"/>
          <w:szCs w:val="28"/>
          <w:lang w:val="uk-UA" w:eastAsia="ja-JP"/>
        </w:rPr>
        <w:t xml:space="preserve">тесту-опитувальника </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ja-JP"/>
        </w:rPr>
        <w:t>Професійно-педагогічні та особистісні якості особистості</w:t>
      </w:r>
      <w:r w:rsidRPr="0096259B">
        <w:rPr>
          <w:rFonts w:ascii="Times New Roman" w:eastAsia="Calibri" w:hAnsi="Times New Roman" w:cs="Times New Roman"/>
          <w:kern w:val="0"/>
          <w:sz w:val="28"/>
          <w:szCs w:val="28"/>
          <w:lang w:val="uk-UA" w:eastAsia="en-US"/>
        </w:rPr>
        <w:t>”</w:t>
      </w:r>
      <w:r w:rsidRPr="0096259B">
        <w:rPr>
          <w:rFonts w:ascii="Times New Roman" w:eastAsia="MS Mincho" w:hAnsi="Times New Roman" w:cs="Times New Roman"/>
          <w:kern w:val="0"/>
          <w:sz w:val="28"/>
          <w:szCs w:val="28"/>
          <w:lang w:val="uk-UA" w:eastAsia="ja-JP"/>
        </w:rPr>
        <w:t xml:space="preserve">, кваліметричної моделі встановлення рівнів професійного розвитку молодих педагогів в умовах закладів дошкільної освіти.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Отримані результати можуть бути використані в освітньому процесі закладів дошкільної освіти, під час викладання фахових дисциплін у закладах вищої освіти та під час проведення курсів підвищення кваліфікації педагогів дошкільної освіти в системі післядипломної педагогічної освіти. </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Результати дослідження </w:t>
      </w:r>
      <w:r w:rsidRPr="0096259B">
        <w:rPr>
          <w:rFonts w:ascii="Times New Roman" w:eastAsia="MS Mincho" w:hAnsi="Times New Roman" w:cs="Times New Roman"/>
          <w:b/>
          <w:bCs/>
          <w:i/>
          <w:iCs/>
          <w:kern w:val="0"/>
          <w:sz w:val="28"/>
          <w:szCs w:val="28"/>
          <w:lang w:val="uk-UA" w:eastAsia="ja-JP"/>
        </w:rPr>
        <w:t xml:space="preserve">впроваджено </w:t>
      </w:r>
      <w:r w:rsidRPr="0096259B">
        <w:rPr>
          <w:rFonts w:ascii="Times New Roman" w:eastAsia="MS Mincho" w:hAnsi="Times New Roman" w:cs="Times New Roman"/>
          <w:bCs/>
          <w:iCs/>
          <w:kern w:val="0"/>
          <w:sz w:val="28"/>
          <w:szCs w:val="28"/>
          <w:lang w:val="uk-UA" w:eastAsia="ja-JP"/>
        </w:rPr>
        <w:t>в</w:t>
      </w:r>
      <w:r w:rsidRPr="0096259B">
        <w:rPr>
          <w:rFonts w:ascii="Times New Roman" w:eastAsia="MS Mincho" w:hAnsi="Times New Roman" w:cs="Times New Roman"/>
          <w:kern w:val="0"/>
          <w:sz w:val="28"/>
          <w:szCs w:val="28"/>
          <w:lang w:val="uk-UA" w:eastAsia="ja-JP"/>
        </w:rPr>
        <w:t xml:space="preserve"> освітній процес закладів дошкільної освіти: № 6 м. Краматорська (довідка № 0-34/11-07 від 07.03.2018 р.); № 60 м. Краматорська (довідка № 27 від 07.03.2018 р.); № 39 м. Краматорська (довідка № 20-18 від 14.03.2018 р.); № 23 м. Мукачеве (довідка № 01-10/30 від 12.03.2018 р.); НВК № 1 м. Рівне (довідка № 747 від 07.03.2018 р.); Донецького обласного інституту післядипломної педагогічної освіти (довідка № 320/01 від 16.03.2018 р.).</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Апробація результатів дослідження. </w:t>
      </w:r>
      <w:r w:rsidRPr="0096259B">
        <w:rPr>
          <w:rFonts w:ascii="Times New Roman" w:eastAsia="MS Mincho" w:hAnsi="Times New Roman" w:cs="Times New Roman"/>
          <w:kern w:val="0"/>
          <w:sz w:val="28"/>
          <w:szCs w:val="28"/>
          <w:lang w:val="uk-UA" w:eastAsia="ja-JP"/>
        </w:rPr>
        <w:t xml:space="preserve">Основні положення й результати дослідження представлено в доповідях та повідомленнях на науково-практичних конференціях різних рівнів – </w:t>
      </w:r>
      <w:r w:rsidRPr="0096259B">
        <w:rPr>
          <w:rFonts w:ascii="Times New Roman" w:eastAsia="MS Mincho" w:hAnsi="Times New Roman" w:cs="Times New Roman"/>
          <w:i/>
          <w:kern w:val="0"/>
          <w:sz w:val="28"/>
          <w:szCs w:val="28"/>
          <w:lang w:val="uk-UA" w:eastAsia="ja-JP"/>
        </w:rPr>
        <w:t>міжнародного</w:t>
      </w:r>
      <w:r w:rsidRPr="0096259B">
        <w:rPr>
          <w:rFonts w:ascii="Times New Roman" w:eastAsia="MS Mincho" w:hAnsi="Times New Roman" w:cs="Times New Roman"/>
          <w:kern w:val="0"/>
          <w:sz w:val="28"/>
          <w:szCs w:val="28"/>
          <w:lang w:val="uk-UA" w:eastAsia="ja-JP"/>
        </w:rPr>
        <w:t xml:space="preserve">: “Фестиваль педагогічних інновацій” (Черкаси, 2015), “Психолого-педагогічний і соціальний супровід дитинства в освітньому просторі: проблеми та перспективи” (Слов’янськ, 2017), “Актуальні проблеми педагогічної освіти: європейський і національний вимір” (Луцьк, 2017), “Формування цінностей особистості в європейському освітньому просторі: теорія і практика” (Дрогобич, 2017), “Тopical issues of science and education” (Warsaw, Poland, 2017), “Забезпечення якісної підготовки майбутніх фахівців дошкільної освіти в процесі використання сучасних технологій” (Хмельницький, 2017), “Становлення і розвиток педагогіки” (Харків, 2018), “Science of the XXI Century: Problems and Prospects of Researches” (Warsaw, Poland, 2018), </w:t>
      </w:r>
      <w:r w:rsidRPr="0096259B">
        <w:rPr>
          <w:rFonts w:ascii="Times New Roman" w:eastAsia="MS Mincho" w:hAnsi="Times New Roman" w:cs="Times New Roman"/>
          <w:bCs/>
          <w:kern w:val="0"/>
          <w:sz w:val="28"/>
          <w:szCs w:val="28"/>
          <w:lang w:val="uk-UA" w:eastAsia="ja-JP"/>
        </w:rPr>
        <w:t xml:space="preserve">“Інноваційні технології в дошкільній освіті” (Переяслав-Хмельницький, 2018), “Педагогіка і психологія: актуальні проблеми досліджень на сучасному етапі” (Київ, 2018), </w:t>
      </w:r>
      <w:r w:rsidRPr="0096259B">
        <w:rPr>
          <w:rFonts w:ascii="Times New Roman" w:eastAsia="MS Mincho" w:hAnsi="Times New Roman" w:cs="Times New Roman"/>
          <w:kern w:val="0"/>
          <w:sz w:val="28"/>
          <w:szCs w:val="28"/>
          <w:lang w:val="uk-UA" w:eastAsia="ja-JP"/>
        </w:rPr>
        <w:t>І Міжнародних педагогічних читаннях пам’яті професора Т. І. Поніманської “Актуальні проблеми дошкільної освіти” (Рівне, 2018);</w:t>
      </w:r>
      <w:r w:rsidRPr="0096259B">
        <w:rPr>
          <w:rFonts w:ascii="Times New Roman" w:eastAsia="MS Mincho" w:hAnsi="Times New Roman" w:cs="Times New Roman"/>
          <w:bCs/>
          <w:kern w:val="0"/>
          <w:sz w:val="28"/>
          <w:szCs w:val="28"/>
          <w:lang w:val="uk-UA" w:eastAsia="ja-JP"/>
        </w:rPr>
        <w:t xml:space="preserve"> </w:t>
      </w:r>
      <w:r w:rsidRPr="0096259B">
        <w:rPr>
          <w:rFonts w:ascii="Times New Roman" w:eastAsia="MS Mincho" w:hAnsi="Times New Roman" w:cs="Times New Roman"/>
          <w:i/>
          <w:kern w:val="0"/>
          <w:sz w:val="28"/>
          <w:szCs w:val="28"/>
          <w:lang w:val="uk-UA" w:eastAsia="ja-JP"/>
        </w:rPr>
        <w:t>всеукраїнського</w:t>
      </w:r>
      <w:r w:rsidRPr="0096259B">
        <w:rPr>
          <w:rFonts w:ascii="Times New Roman" w:eastAsia="MS Mincho" w:hAnsi="Times New Roman" w:cs="Times New Roman"/>
          <w:kern w:val="0"/>
          <w:sz w:val="28"/>
          <w:szCs w:val="28"/>
          <w:lang w:val="uk-UA" w:eastAsia="ja-JP"/>
        </w:rPr>
        <w:t xml:space="preserve">: “Сучасне дошкілля: актуальні проблеми, досвід, перспективи розвитку” (Ніжин, 2015), “Реалізація принципів педагогіки емпауерменту як ефективного механізму впровадження освіти для сталого розвитку дошкільників” (Житомир, 2017); </w:t>
      </w:r>
      <w:r w:rsidRPr="0096259B">
        <w:rPr>
          <w:rFonts w:ascii="Times New Roman" w:eastAsia="MS Mincho" w:hAnsi="Times New Roman" w:cs="Times New Roman"/>
          <w:i/>
          <w:kern w:val="0"/>
          <w:sz w:val="28"/>
          <w:szCs w:val="28"/>
          <w:lang w:val="uk-UA" w:eastAsia="ja-JP"/>
        </w:rPr>
        <w:t>регіонального</w:t>
      </w:r>
      <w:r w:rsidRPr="0096259B">
        <w:rPr>
          <w:rFonts w:ascii="Times New Roman" w:eastAsia="MS Mincho" w:hAnsi="Times New Roman" w:cs="Times New Roman"/>
          <w:kern w:val="0"/>
          <w:sz w:val="28"/>
          <w:szCs w:val="28"/>
          <w:lang w:val="uk-UA" w:eastAsia="ja-JP"/>
        </w:rPr>
        <w:t xml:space="preserve">: “Регіональна освіта: інновації – моніторинг – якість” (Краматорськ, 2015), “Формування ціннісних орієнтирів і громадянської самосвідомості в учасників навчально-виховного процесу” (Краматорськ, 2016), “Освіта Донеччини: перезавантаження” (Краматорськ, 2016).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Публікації. </w:t>
      </w:r>
      <w:r w:rsidRPr="0096259B">
        <w:rPr>
          <w:rFonts w:ascii="Times New Roman" w:eastAsia="MS Mincho" w:hAnsi="Times New Roman" w:cs="Times New Roman"/>
          <w:kern w:val="0"/>
          <w:sz w:val="28"/>
          <w:szCs w:val="28"/>
          <w:lang w:val="uk-UA" w:eastAsia="ja-JP"/>
        </w:rPr>
        <w:t>Основні положення й результати дослідження відображено в 24 публікаціях автора, з яких – 23 одноосібних і 1 у співавторстві, зокрема: 7 статей у наукових фахових виданнях України, 2 – у зарубіжних періодичних виданнях, у тому числі 2 – у періодичному науковому виданні, що входить до міжнародної наукометричної бази даних:</w:t>
      </w:r>
      <w:r w:rsidRPr="0096259B">
        <w:rPr>
          <w:rFonts w:ascii="Times New Roman" w:eastAsia="MS Mincho" w:hAnsi="Times New Roman" w:cs="Times New Roman"/>
          <w:i/>
          <w:kern w:val="0"/>
          <w:sz w:val="28"/>
          <w:szCs w:val="28"/>
          <w:lang w:val="uk-UA" w:eastAsia="ja-JP"/>
        </w:rPr>
        <w:t xml:space="preserve"> Scientific Indexing Services (USA);</w:t>
      </w:r>
      <w:r w:rsidRPr="0096259B">
        <w:rPr>
          <w:rFonts w:ascii="Times New Roman" w:eastAsia="MS Mincho" w:hAnsi="Times New Roman" w:cs="Times New Roman"/>
          <w:kern w:val="0"/>
          <w:sz w:val="28"/>
          <w:szCs w:val="28"/>
          <w:lang w:val="uk-UA" w:eastAsia="ja-JP"/>
        </w:rPr>
        <w:t xml:space="preserve"> 12 публікацій апробаційного характеру, 4 статті у збірниках матеріалів міжнародних та всеукраїнських науково-практичних конференцій.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bCs/>
          <w:kern w:val="0"/>
          <w:sz w:val="28"/>
          <w:szCs w:val="28"/>
          <w:lang w:val="uk-UA" w:eastAsia="ja-JP"/>
        </w:rPr>
        <w:t xml:space="preserve">Структура та обсяг роботи. </w:t>
      </w:r>
      <w:r w:rsidRPr="0096259B">
        <w:rPr>
          <w:rFonts w:ascii="Times New Roman" w:eastAsia="MS Mincho" w:hAnsi="Times New Roman" w:cs="Times New Roman"/>
          <w:kern w:val="0"/>
          <w:sz w:val="28"/>
          <w:szCs w:val="28"/>
          <w:lang w:val="uk-UA" w:eastAsia="ja-JP"/>
        </w:rPr>
        <w:t xml:space="preserve">Робота складається зі вступу, трьох розділів, висновків до кожного з них, загальних висновків, списку використаних джерел (335 найменувань, із них 38 – іноземною мовою), 7 додатків на 43 сторінках. Робота містить 22 таблиці, 13 рисунків, 3 формули. Загальний обсяг дисертації становить 294 сторінок, з яких основного тексту – 215 сторінок. </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r w:rsidRPr="0096259B">
        <w:rPr>
          <w:rFonts w:ascii="Times New Roman" w:eastAsia="MS Mincho" w:hAnsi="Times New Roman" w:cs="Times New Roman"/>
          <w:b/>
          <w:kern w:val="0"/>
          <w:sz w:val="28"/>
          <w:szCs w:val="28"/>
          <w:lang w:val="uk-UA" w:eastAsia="ja-JP"/>
        </w:rPr>
        <w:t>ОСНОВНИЙ ЗМІСТ РОБОТИ</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p>
    <w:p w:rsidR="0096259B" w:rsidRPr="0096259B" w:rsidRDefault="0096259B" w:rsidP="0096259B">
      <w:pPr>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У </w:t>
      </w:r>
      <w:r w:rsidRPr="0096259B">
        <w:rPr>
          <w:rFonts w:ascii="Times New Roman" w:eastAsia="MS Mincho" w:hAnsi="Times New Roman" w:cs="Times New Roman"/>
          <w:b/>
          <w:bCs/>
          <w:i/>
          <w:kern w:val="0"/>
          <w:sz w:val="28"/>
          <w:szCs w:val="28"/>
          <w:lang w:val="uk-UA" w:eastAsia="ja-JP"/>
        </w:rPr>
        <w:t>вступі</w:t>
      </w:r>
      <w:r w:rsidRPr="0096259B">
        <w:rPr>
          <w:rFonts w:ascii="Times New Roman" w:eastAsia="MS Mincho" w:hAnsi="Times New Roman" w:cs="Times New Roman"/>
          <w:b/>
          <w:bCs/>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обґрунтовано вибір теми дослідження, визначено мету, завдання, об’єкт, предмет дослідження, розкрито теоретико-методологічні основи, методи дослідження, окреслено наукову новизну і практичне значення отриманих результатів; надано дані про впровадження й апробацію результатів дослідження, подано відомості про публікації автора, структуру та обсяг дисертації. </w:t>
      </w:r>
    </w:p>
    <w:p w:rsidR="0096259B" w:rsidRPr="0096259B" w:rsidRDefault="0096259B" w:rsidP="0096259B">
      <w:pPr>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У </w:t>
      </w:r>
      <w:r w:rsidRPr="0096259B">
        <w:rPr>
          <w:rFonts w:ascii="Times New Roman" w:eastAsia="MS Mincho" w:hAnsi="Times New Roman" w:cs="Times New Roman"/>
          <w:i/>
          <w:kern w:val="0"/>
          <w:sz w:val="28"/>
          <w:szCs w:val="28"/>
          <w:lang w:val="uk-UA" w:eastAsia="ja-JP"/>
        </w:rPr>
        <w:t>першому</w:t>
      </w:r>
      <w:r w:rsidRPr="0096259B">
        <w:rPr>
          <w:rFonts w:ascii="Times New Roman" w:eastAsia="MS Mincho" w:hAnsi="Times New Roman" w:cs="Times New Roman"/>
          <w:kern w:val="0"/>
          <w:sz w:val="28"/>
          <w:szCs w:val="28"/>
          <w:lang w:val="uk-UA" w:eastAsia="ja-JP"/>
        </w:rPr>
        <w:t xml:space="preserve"> </w:t>
      </w:r>
      <w:r w:rsidRPr="0096259B">
        <w:rPr>
          <w:rFonts w:ascii="Times New Roman" w:eastAsia="MS Mincho" w:hAnsi="Times New Roman" w:cs="Times New Roman"/>
          <w:i/>
          <w:kern w:val="0"/>
          <w:sz w:val="28"/>
          <w:szCs w:val="28"/>
          <w:lang w:val="uk-UA" w:eastAsia="ja-JP"/>
        </w:rPr>
        <w:t>розділі</w:t>
      </w:r>
      <w:r w:rsidRPr="0096259B">
        <w:rPr>
          <w:rFonts w:ascii="Times New Roman" w:eastAsia="MS Mincho" w:hAnsi="Times New Roman" w:cs="Times New Roman"/>
          <w:kern w:val="0"/>
          <w:sz w:val="28"/>
          <w:szCs w:val="28"/>
          <w:lang w:val="uk-UA" w:eastAsia="ja-JP"/>
        </w:rPr>
        <w:t xml:space="preserve"> – “</w:t>
      </w:r>
      <w:r w:rsidRPr="0096259B">
        <w:rPr>
          <w:rFonts w:ascii="Times New Roman" w:eastAsia="MS Mincho" w:hAnsi="Times New Roman" w:cs="Times New Roman"/>
          <w:b/>
          <w:bCs/>
          <w:i/>
          <w:kern w:val="0"/>
          <w:sz w:val="28"/>
          <w:szCs w:val="28"/>
          <w:lang w:val="uk-UA" w:eastAsia="ja-JP"/>
        </w:rPr>
        <w:t>Теоретико-методологічні засади професійного розвитку молодих педагогів в умовах закладів дошкільної освіти</w:t>
      </w:r>
      <w:r w:rsidRPr="0096259B">
        <w:rPr>
          <w:rFonts w:ascii="Times New Roman" w:eastAsia="MS Mincho" w:hAnsi="Times New Roman" w:cs="Times New Roman"/>
          <w:kern w:val="0"/>
          <w:sz w:val="28"/>
          <w:szCs w:val="28"/>
          <w:lang w:val="uk-UA" w:eastAsia="ja-JP"/>
        </w:rPr>
        <w:t>” – на основі аналізу філософських, психологічних і педагогічних джерел уточнено сутність поняття “професійний розвиток молодих педагогів у закладах дошкільної освіти”; досліджено</w:t>
      </w:r>
      <w:r w:rsidRPr="0096259B">
        <w:rPr>
          <w:rFonts w:ascii="Times New Roman" w:eastAsia="MS Mincho" w:hAnsi="Times New Roman" w:cs="Times New Roman"/>
          <w:color w:val="00B05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вітчизняний та зарубіжний досвід професійного розвитку молодих педагогів; розроблено й теоретично обґрунтовано організаційно-педагогічні умови професійного розвитку молодих педагогів у закладах дошкільної освіти.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Розумінню сутності професійного розвитку молодих педагогів в умовах закладів дошкільної освіти має передувати осмислення понять, що становлять тезаурус дослідження. Ключовим серед них є поняття професійно-педагогічної діяльності, оскільки професійний розвиток поза нею не існує.</w:t>
      </w:r>
      <w:r w:rsidRPr="0096259B">
        <w:rPr>
          <w:rFonts w:ascii="Times New Roman" w:eastAsia="MS Mincho" w:hAnsi="Times New Roman" w:cs="Times New Roman"/>
          <w:kern w:val="0"/>
          <w:sz w:val="28"/>
          <w:szCs w:val="28"/>
          <w:lang w:val="uk-UA" w:eastAsia="en-US"/>
        </w:rPr>
        <w:t xml:space="preserve"> </w:t>
      </w:r>
      <w:r w:rsidRPr="0096259B">
        <w:rPr>
          <w:rFonts w:ascii="Times New Roman" w:eastAsia="MS Mincho" w:hAnsi="Times New Roman" w:cs="Times New Roman"/>
          <w:kern w:val="0"/>
          <w:sz w:val="28"/>
          <w:szCs w:val="28"/>
          <w:lang w:val="uk-UA" w:eastAsia="ja-JP"/>
        </w:rPr>
        <w:t>В основі цього поняття – його філософське тлумачення як відносин між суб’єктом діяльності та її об’єктом з перетворенням останнього в суб’єкта за рахунок власної активності (Г. Гегель, Г. Батищев, І. Кант, В. Лекторський та інші).</w:t>
      </w:r>
      <w:r w:rsidRPr="0096259B">
        <w:rPr>
          <w:rFonts w:ascii="Times New Roman" w:eastAsia="MS Mincho" w:hAnsi="Times New Roman" w:cs="Times New Roman"/>
          <w:color w:val="000000"/>
          <w:kern w:val="0"/>
          <w:sz w:val="28"/>
          <w:szCs w:val="28"/>
          <w:lang w:val="uk-UA" w:eastAsia="ru-RU"/>
        </w:rPr>
        <w:t xml:space="preserve"> </w:t>
      </w:r>
      <w:r w:rsidRPr="0096259B">
        <w:rPr>
          <w:rFonts w:ascii="Times New Roman" w:eastAsia="MS Mincho" w:hAnsi="Times New Roman" w:cs="Times New Roman"/>
          <w:kern w:val="0"/>
          <w:sz w:val="28"/>
          <w:szCs w:val="28"/>
          <w:lang w:val="uk-UA" w:eastAsia="ja-JP"/>
        </w:rPr>
        <w:t xml:space="preserve">Поняття “професійно-педагогічна діяльність” ми розуміємо як основу, поле професійного розвитку педагога, його рух до досягнення стану “акме” (К. Абульханова-Славська, В. Вакуленко, А. Деркач, Н. Кузьміна, А. Маркова, А. Рахимов, І. Семенов, С. Степанов).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Центральним у нашому науковому дискурсі є поняття “професійний розвиток молодих педагогів у закладах дошкільної освіти”. Логіка представленого дослідження зумовила розгляд цього концепту у взаємозв’язку з категорією “розвиток”,</w:t>
      </w:r>
      <w:r w:rsidRPr="0096259B">
        <w:rPr>
          <w:rFonts w:ascii="Times New Roman" w:eastAsia="MS Mincho" w:hAnsi="Times New Roman" w:cs="Times New Roman"/>
          <w:i/>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що є процесом, результатом і умовою змін якості будь-чого, переходу від одного якісного стану до іншого.</w:t>
      </w:r>
      <w:r w:rsidRPr="0096259B">
        <w:rPr>
          <w:rFonts w:ascii="Times New Roman" w:eastAsia="MS Mincho" w:hAnsi="Times New Roman" w:cs="Times New Roman"/>
          <w:kern w:val="0"/>
          <w:sz w:val="28"/>
          <w:szCs w:val="28"/>
          <w:lang w:val="uk-UA" w:eastAsia="ru-RU"/>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Професійний розвиток педагогів дошкільної освіти в різних аспектах досліджували Г. Бєлєнька, Н. Гавриш, В. Докучаєва, Л. Зданевич, Т. Лопухіна, В. Ляпунова, Н. Маковецька, Т. Маркотенко, Л. Пєтухова, Я. Смірнова, О. Сущенко, О. Фунтікова, Р. Чумічова й інші науковці.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color w:val="8DB3E2"/>
          <w:kern w:val="0"/>
          <w:sz w:val="28"/>
          <w:szCs w:val="28"/>
          <w:lang w:val="uk-UA" w:eastAsia="ja-JP"/>
        </w:rPr>
      </w:pPr>
      <w:r w:rsidRPr="0096259B">
        <w:rPr>
          <w:rFonts w:ascii="Times New Roman" w:eastAsia="MS Mincho" w:hAnsi="Times New Roman" w:cs="Times New Roman"/>
          <w:kern w:val="0"/>
          <w:sz w:val="28"/>
          <w:szCs w:val="28"/>
          <w:lang w:val="uk-UA" w:eastAsia="ja-JP"/>
        </w:rPr>
        <w:t>Осмислення теоретичних засад дослідження дозволило уточнити сутність поняття</w:t>
      </w:r>
      <w:r w:rsidRPr="0096259B">
        <w:rPr>
          <w:rFonts w:ascii="Times New Roman" w:eastAsia="MS Mincho" w:hAnsi="Times New Roman" w:cs="Times New Roman"/>
          <w:i/>
          <w:kern w:val="0"/>
          <w:sz w:val="28"/>
          <w:szCs w:val="28"/>
          <w:lang w:val="uk-UA" w:eastAsia="ja-JP"/>
        </w:rPr>
        <w:t xml:space="preserve"> “професійний розвиток молодих педагогів у закладах дошкільної освіти” </w:t>
      </w:r>
      <w:r w:rsidRPr="0096259B">
        <w:rPr>
          <w:rFonts w:ascii="Times New Roman" w:eastAsia="MS Mincho" w:hAnsi="Times New Roman" w:cs="Times New Roman"/>
          <w:kern w:val="0"/>
          <w:sz w:val="28"/>
          <w:szCs w:val="28"/>
          <w:lang w:val="uk-UA" w:eastAsia="ja-JP"/>
        </w:rPr>
        <w:t xml:space="preserve">як багатокомпонентну, інтегральну характеристику їх особистісно-професійних змін, зумовлених системою зовнішніх та внутрішніх факторів професійно-педагогічної діяльності. </w:t>
      </w:r>
      <w:r w:rsidRPr="0096259B">
        <w:rPr>
          <w:rFonts w:ascii="Times New Roman" w:eastAsia="MS Mincho" w:hAnsi="Times New Roman" w:cs="Times New Roman"/>
          <w:i/>
          <w:kern w:val="0"/>
          <w:sz w:val="28"/>
          <w:szCs w:val="28"/>
          <w:lang w:val="uk-UA" w:eastAsia="ja-JP"/>
        </w:rPr>
        <w:t>М</w:t>
      </w:r>
      <w:r w:rsidRPr="0096259B">
        <w:rPr>
          <w:rFonts w:ascii="Times New Roman" w:eastAsia="Times New Roman" w:hAnsi="Times New Roman" w:cs="Times New Roman"/>
          <w:i/>
          <w:kern w:val="0"/>
          <w:sz w:val="28"/>
          <w:szCs w:val="28"/>
          <w:lang w:val="uk-UA" w:eastAsia="ru-RU"/>
        </w:rPr>
        <w:t>олодого педагога</w:t>
      </w:r>
      <w:r w:rsidRPr="0096259B">
        <w:rPr>
          <w:rFonts w:ascii="Times New Roman" w:eastAsia="Times New Roman" w:hAnsi="Times New Roman" w:cs="Times New Roman"/>
          <w:kern w:val="0"/>
          <w:sz w:val="28"/>
          <w:szCs w:val="28"/>
          <w:lang w:val="uk-UA" w:eastAsia="ru-RU"/>
        </w:rPr>
        <w:t xml:space="preserve"> ми визначаємо як випускника закладу вищої освіти, який приступає до трудової діяльності і знаходиться на стадії життєвого самовизначення в кар’єрі.</w:t>
      </w:r>
    </w:p>
    <w:p w:rsidR="0096259B" w:rsidRPr="0096259B" w:rsidRDefault="0096259B" w:rsidP="0096259B">
      <w:pPr>
        <w:tabs>
          <w:tab w:val="clear" w:pos="709"/>
          <w:tab w:val="left" w:pos="2127"/>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Важливим для об’єктивної оцінки ситуації у вітчизняній освіті є вивчення та аналіз зарубіжного досвіду з питань професійного розвитку молодих педагогів (М. Зембицька,</w:t>
      </w:r>
      <w:r w:rsidRPr="0096259B">
        <w:rPr>
          <w:rFonts w:ascii="Times New Roman" w:eastAsia="Calibri" w:hAnsi="Times New Roman" w:cs="Times New Roman"/>
          <w:kern w:val="0"/>
          <w:sz w:val="28"/>
          <w:szCs w:val="28"/>
          <w:lang w:val="uk-UA" w:eastAsia="en-US"/>
        </w:rPr>
        <w:t xml:space="preserve"> </w:t>
      </w:r>
      <w:r w:rsidRPr="0096259B">
        <w:rPr>
          <w:rFonts w:ascii="Times New Roman" w:eastAsia="MS Mincho" w:hAnsi="Times New Roman" w:cs="Times New Roman"/>
          <w:kern w:val="0"/>
          <w:sz w:val="28"/>
          <w:szCs w:val="28"/>
          <w:lang w:val="uk-UA" w:eastAsia="ja-JP"/>
        </w:rPr>
        <w:t xml:space="preserve">Т. Кошманова, Н. Мукан, Н. Постригач, Г. Яремко). Аналіз тенденцій розвитку освіти в різних країнах світу уможливив виділення таких форм роботи щодо професійного розвитку молодих педагогів: адаптаційний курс, стажування; програма входження в професію для неформальної освіти; індивідуальна робота з траєкторією розвитку молодого педагога. Сприятливими для професійного зростання визначено зниження навантаження на молодого педагога під час входження в професію; поточне здійснення оцінки діяльності; застосування менторства, коучингу, наставництва. </w:t>
      </w:r>
      <w:r w:rsidRPr="0096259B">
        <w:rPr>
          <w:rFonts w:ascii="Times New Roman" w:eastAsia="MS Mincho" w:hAnsi="Times New Roman" w:cs="Times New Roman"/>
          <w:kern w:val="0"/>
          <w:sz w:val="28"/>
          <w:szCs w:val="28"/>
          <w:lang w:val="uk-UA" w:eastAsia="ru-RU"/>
        </w:rPr>
        <w:t>Д</w:t>
      </w:r>
      <w:r w:rsidRPr="0096259B">
        <w:rPr>
          <w:rFonts w:ascii="Times New Roman" w:eastAsia="MS Mincho" w:hAnsi="Times New Roman" w:cs="Times New Roman"/>
          <w:kern w:val="0"/>
          <w:sz w:val="28"/>
          <w:szCs w:val="28"/>
          <w:lang w:val="uk-UA" w:eastAsia="ja-JP"/>
        </w:rPr>
        <w:t>ля системи освіти України видаються актуальними такі підходи до забезпечення умов професійного розвитку молодих педагогів: дуальна освіта, запровадження статусу стажера для молодих педагогів під час входження в професію, організація мережевих професійних спільнот та наставництво, яке стимулюється не лише морально, а й фінансово.</w:t>
      </w:r>
    </w:p>
    <w:p w:rsidR="0096259B" w:rsidRPr="0096259B" w:rsidRDefault="0096259B" w:rsidP="0096259B">
      <w:pPr>
        <w:tabs>
          <w:tab w:val="clear" w:pos="709"/>
          <w:tab w:val="left" w:pos="2127"/>
        </w:tabs>
        <w:suppressAutoHyphens w:val="0"/>
        <w:autoSpaceDE w:val="0"/>
        <w:autoSpaceDN w:val="0"/>
        <w:adjustRightInd w:val="0"/>
        <w:spacing w:after="0" w:line="245"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Такі характеристики професійного розвитку молодого педагога, як нелінійність, хаотичність, нерівномірність, нездатність до самоорганізації зумовили потребу актуалізації поняття “управління професійним розвитком молодих педагогів в умовах закладів дошкільної освіти” як способу опосередкованого різнорівневого впливу учасників освітнього процесу на його перебіг і результат (С. Мосов, Л. Карамушка, Е. Орбан-Лембрик, К. Грищенко та інші). Поняття “управління професійним розвитком молодих педагогів в умовах закладів дошкільної освіти” трактуємо</w:t>
      </w:r>
      <w:r w:rsidRPr="0096259B">
        <w:rPr>
          <w:rFonts w:ascii="Times New Roman" w:eastAsia="MS Mincho" w:hAnsi="Times New Roman" w:cs="Times New Roman"/>
          <w:color w:val="FF000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як систему спеціальних впливів, спрямованих на забезпечення професійного розвитку учасників освітнього процесу у взаємодії досвідчених і молодих фахівців закладів дошкільної освіти з метою покращення результатів діяльності. </w:t>
      </w:r>
    </w:p>
    <w:p w:rsidR="0096259B" w:rsidRPr="0096259B" w:rsidRDefault="0096259B" w:rsidP="0096259B">
      <w:pPr>
        <w:tabs>
          <w:tab w:val="clear" w:pos="709"/>
          <w:tab w:val="left" w:pos="2127"/>
        </w:tabs>
        <w:suppressAutoHyphens w:val="0"/>
        <w:autoSpaceDE w:val="0"/>
        <w:autoSpaceDN w:val="0"/>
        <w:adjustRightInd w:val="0"/>
        <w:spacing w:after="0" w:line="245"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На основі теоретичного аналізу проблеми здійснене обґрунтування </w:t>
      </w:r>
      <w:r w:rsidRPr="0096259B">
        <w:rPr>
          <w:rFonts w:ascii="Times New Roman" w:eastAsia="MS Mincho" w:hAnsi="Times New Roman" w:cs="Times New Roman"/>
          <w:i/>
          <w:kern w:val="0"/>
          <w:sz w:val="28"/>
          <w:szCs w:val="28"/>
          <w:lang w:val="uk-UA" w:eastAsia="ja-JP"/>
        </w:rPr>
        <w:t>організаційно-педагогічних умов професійного розвитку молодих педагогів у закладах дошкільної освіти:</w:t>
      </w:r>
      <w:r w:rsidRPr="0096259B">
        <w:rPr>
          <w:rFonts w:ascii="Times New Roman" w:eastAsia="MS Mincho" w:hAnsi="Times New Roman" w:cs="Times New Roman"/>
          <w:kern w:val="0"/>
          <w:sz w:val="28"/>
          <w:szCs w:val="28"/>
          <w:lang w:val="uk-UA" w:eastAsia="ja-JP"/>
        </w:rPr>
        <w:t xml:space="preserve"> розроблення й реалізація індивідуальної програми професійного розвитку молодого педагога в умовах закладу 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p>
    <w:p w:rsidR="0096259B" w:rsidRPr="0096259B" w:rsidRDefault="0096259B" w:rsidP="0096259B">
      <w:pPr>
        <w:tabs>
          <w:tab w:val="clear" w:pos="709"/>
        </w:tabs>
        <w:suppressAutoHyphens w:val="0"/>
        <w:autoSpaceDE w:val="0"/>
        <w:autoSpaceDN w:val="0"/>
        <w:adjustRightInd w:val="0"/>
        <w:spacing w:after="0" w:line="245"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В основу розроблення та обґрунтування </w:t>
      </w:r>
      <w:r w:rsidRPr="0096259B">
        <w:rPr>
          <w:rFonts w:ascii="Times New Roman" w:eastAsia="MS Mincho" w:hAnsi="Times New Roman" w:cs="Times New Roman"/>
          <w:i/>
          <w:kern w:val="0"/>
          <w:sz w:val="28"/>
          <w:szCs w:val="28"/>
          <w:lang w:val="uk-UA" w:eastAsia="ja-JP"/>
        </w:rPr>
        <w:t>індивідуальної програми професійного розвитку</w:t>
      </w:r>
      <w:r w:rsidRPr="0096259B">
        <w:rPr>
          <w:rFonts w:ascii="Times New Roman" w:eastAsia="MS Mincho" w:hAnsi="Times New Roman" w:cs="Times New Roman"/>
          <w:kern w:val="0"/>
          <w:sz w:val="28"/>
          <w:szCs w:val="28"/>
          <w:lang w:val="uk-UA" w:eastAsia="ja-JP"/>
        </w:rPr>
        <w:t xml:space="preserve"> молодих педагогів в умовах закладу дошкільної освіти покладено розуміння її як інструменту професійної діяльності, що забезпечує творчий підхід та детермінує індивідуальний, довгостроковий, послідовний, конструктивний, раціональний, концептуальний план дій щодо постановки цілей та вирішення поставлених завдань, супроводжуваний постійним аналізом і моніторингом у процесі його реалізації та спрямований на досягнення “акме” </w:t>
      </w:r>
      <w:r w:rsidRPr="0096259B">
        <w:rPr>
          <w:rFonts w:ascii="Times New Roman" w:eastAsia="MS Mincho" w:hAnsi="Times New Roman" w:cs="Times New Roman"/>
          <w:kern w:val="0"/>
          <w:sz w:val="28"/>
          <w:szCs w:val="28"/>
          <w:lang w:val="uk-UA" w:eastAsia="ja-JP"/>
        </w:rPr>
        <w:br/>
        <w:t xml:space="preserve">(В. Кремень, О. Пєхота). </w:t>
      </w:r>
    </w:p>
    <w:p w:rsidR="0096259B" w:rsidRPr="0096259B" w:rsidRDefault="0096259B" w:rsidP="0096259B">
      <w:pPr>
        <w:tabs>
          <w:tab w:val="clear" w:pos="709"/>
        </w:tabs>
        <w:suppressAutoHyphens w:val="0"/>
        <w:autoSpaceDE w:val="0"/>
        <w:autoSpaceDN w:val="0"/>
        <w:adjustRightInd w:val="0"/>
        <w:spacing w:after="0" w:line="245" w:lineRule="auto"/>
        <w:ind w:firstLine="708"/>
        <w:rPr>
          <w:rFonts w:ascii="Times New Roman" w:eastAsia="MS Mincho" w:hAnsi="Times New Roman" w:cs="Times New Roman"/>
          <w:kern w:val="0"/>
          <w:sz w:val="24"/>
          <w:szCs w:val="24"/>
          <w:lang w:val="uk-UA" w:eastAsia="ja-JP"/>
        </w:rPr>
      </w:pPr>
      <w:r w:rsidRPr="0096259B">
        <w:rPr>
          <w:rFonts w:ascii="Times New Roman" w:eastAsia="MS Mincho" w:hAnsi="Times New Roman" w:cs="Times New Roman"/>
          <w:kern w:val="0"/>
          <w:sz w:val="28"/>
          <w:szCs w:val="28"/>
          <w:lang w:val="uk-UA" w:eastAsia="ja-JP"/>
        </w:rPr>
        <w:t xml:space="preserve">Аналіз теоретичних джерел доводить визначну роль </w:t>
      </w:r>
      <w:r w:rsidRPr="0096259B">
        <w:rPr>
          <w:rFonts w:ascii="Times New Roman" w:eastAsia="MS Mincho" w:hAnsi="Times New Roman" w:cs="Times New Roman"/>
          <w:i/>
          <w:kern w:val="0"/>
          <w:sz w:val="28"/>
          <w:szCs w:val="28"/>
          <w:lang w:val="uk-UA" w:eastAsia="ja-JP"/>
        </w:rPr>
        <w:t>наставництва</w:t>
      </w:r>
      <w:r w:rsidRPr="0096259B">
        <w:rPr>
          <w:rFonts w:ascii="Times New Roman" w:eastAsia="MS Mincho" w:hAnsi="Times New Roman" w:cs="Times New Roman"/>
          <w:kern w:val="0"/>
          <w:sz w:val="28"/>
          <w:szCs w:val="28"/>
          <w:lang w:val="uk-UA" w:eastAsia="ja-JP"/>
        </w:rPr>
        <w:t xml:space="preserve"> в забезпеченні індивідуальної соціально-психологічної й методичної підтримки, яку можуть надавати досвідчені педагоги в закладах дошкільної освіти (В. Нікітіна,</w:t>
      </w:r>
      <w:r w:rsidRPr="0096259B">
        <w:rPr>
          <w:rFonts w:ascii="Times New Roman" w:eastAsia="Times New Roman" w:hAnsi="Times New Roman" w:cs="Times New Roman"/>
          <w:kern w:val="0"/>
          <w:sz w:val="28"/>
          <w:szCs w:val="28"/>
          <w:lang w:val="uk-UA" w:eastAsia="ru-RU"/>
        </w:rPr>
        <w:t xml:space="preserve"> </w:t>
      </w:r>
      <w:r w:rsidRPr="0096259B">
        <w:rPr>
          <w:rFonts w:ascii="Times New Roman" w:eastAsia="MS Mincho" w:hAnsi="Times New Roman" w:cs="Times New Roman"/>
          <w:kern w:val="0"/>
          <w:sz w:val="28"/>
          <w:szCs w:val="28"/>
          <w:lang w:val="uk-UA" w:eastAsia="ja-JP"/>
        </w:rPr>
        <w:t>У. Лисак,</w:t>
      </w:r>
      <w:r w:rsidRPr="0096259B">
        <w:rPr>
          <w:rFonts w:ascii="Times New Roman" w:eastAsia="Calibri" w:hAnsi="Times New Roman" w:cs="Times New Roman"/>
          <w:kern w:val="0"/>
          <w:sz w:val="28"/>
          <w:lang w:val="uk-UA" w:eastAsia="en-US"/>
        </w:rPr>
        <w:t xml:space="preserve"> Ю. Львова, </w:t>
      </w:r>
      <w:r w:rsidRPr="0096259B">
        <w:rPr>
          <w:rFonts w:ascii="Times New Roman" w:eastAsia="MS Mincho" w:hAnsi="Times New Roman" w:cs="Times New Roman"/>
          <w:kern w:val="0"/>
          <w:sz w:val="28"/>
          <w:szCs w:val="28"/>
          <w:lang w:val="uk-UA" w:eastAsia="ja-JP"/>
        </w:rPr>
        <w:t>Е. Стокдейл,</w:t>
      </w:r>
      <w:r w:rsidRPr="0096259B">
        <w:rPr>
          <w:rFonts w:ascii="Times New Roman" w:eastAsia="Calibri" w:hAnsi="Times New Roman" w:cs="Times New Roman"/>
          <w:kern w:val="0"/>
          <w:sz w:val="28"/>
          <w:lang w:val="uk-UA" w:eastAsia="en-US"/>
        </w:rPr>
        <w:t xml:space="preserve"> </w:t>
      </w:r>
      <w:r w:rsidRPr="0096259B">
        <w:rPr>
          <w:rFonts w:ascii="Times New Roman" w:eastAsia="MS Mincho" w:hAnsi="Times New Roman" w:cs="Times New Roman"/>
          <w:kern w:val="0"/>
          <w:sz w:val="28"/>
          <w:szCs w:val="28"/>
          <w:lang w:val="uk-UA" w:eastAsia="ja-JP"/>
        </w:rPr>
        <w:t>Л. Тілман).</w:t>
      </w:r>
      <w:r w:rsidRPr="0096259B">
        <w:rPr>
          <w:rFonts w:ascii="Times New Roman" w:eastAsia="MS Mincho" w:hAnsi="Times New Roman" w:cs="Times New Roman"/>
          <w:kern w:val="0"/>
          <w:sz w:val="24"/>
          <w:szCs w:val="24"/>
          <w:lang w:val="uk-UA" w:eastAsia="ja-JP"/>
        </w:rPr>
        <w:t xml:space="preserve"> </w:t>
      </w:r>
      <w:r w:rsidRPr="0096259B">
        <w:rPr>
          <w:rFonts w:ascii="Times New Roman" w:eastAsia="MS Mincho" w:hAnsi="Times New Roman" w:cs="Times New Roman"/>
          <w:kern w:val="0"/>
          <w:sz w:val="28"/>
          <w:szCs w:val="28"/>
          <w:lang w:val="uk-UA" w:eastAsia="ja-JP"/>
        </w:rPr>
        <w:t>Саме наставництво гіпотетично було визначено провідною умовою для професійного розвитку молодих педагогів закладів дошкільної освіти.</w:t>
      </w:r>
    </w:p>
    <w:p w:rsidR="0096259B" w:rsidRPr="0096259B" w:rsidRDefault="0096259B" w:rsidP="0096259B">
      <w:pPr>
        <w:tabs>
          <w:tab w:val="clear" w:pos="709"/>
        </w:tabs>
        <w:suppressAutoHyphens w:val="0"/>
        <w:autoSpaceDE w:val="0"/>
        <w:autoSpaceDN w:val="0"/>
        <w:adjustRightInd w:val="0"/>
        <w:spacing w:after="0" w:line="245"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Встановлено, що </w:t>
      </w:r>
      <w:r w:rsidRPr="0096259B">
        <w:rPr>
          <w:rFonts w:ascii="Times New Roman" w:eastAsia="MS Mincho" w:hAnsi="Times New Roman" w:cs="Times New Roman"/>
          <w:i/>
          <w:kern w:val="0"/>
          <w:sz w:val="28"/>
          <w:szCs w:val="28"/>
          <w:lang w:val="uk-UA" w:eastAsia="ja-JP"/>
        </w:rPr>
        <w:t>партнерський стиль управління</w:t>
      </w:r>
      <w:r w:rsidRPr="0096259B">
        <w:rPr>
          <w:rFonts w:ascii="Times New Roman" w:eastAsia="MS Mincho" w:hAnsi="Times New Roman" w:cs="Times New Roman"/>
          <w:kern w:val="0"/>
          <w:sz w:val="28"/>
          <w:szCs w:val="28"/>
          <w:lang w:val="uk-UA" w:eastAsia="ja-JP"/>
        </w:rPr>
        <w:t xml:space="preserve"> не лише оптимізує відносини між колегами, а й дає змогу розширити сферу участі колективу в управлінні професійним розвитком молодих педагогів у закладах дошкільної освіти; забезпечує колегіальність рішень, що ухвалюються, завдяки передачі функцій оперативного управління суб’єктам різних рівнів; підвищує відповідальність усіх членів команди за якість освітніх послуг; сприяє пробудженню творчих здібностей працівників для їх максимального використання у спільній діяльності (В. Крижко, Н. Мансуров, Г. Моченов, Т. Лапіна, В. Неймер, В. Шепель, Є. Хриков, О. Янко та інші). </w:t>
      </w:r>
    </w:p>
    <w:p w:rsidR="0096259B" w:rsidRPr="0096259B" w:rsidRDefault="0096259B" w:rsidP="0096259B">
      <w:pPr>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ja-JP"/>
        </w:rPr>
        <w:t xml:space="preserve">У </w:t>
      </w:r>
      <w:r w:rsidRPr="0096259B">
        <w:rPr>
          <w:rFonts w:ascii="Times New Roman" w:eastAsia="MS Mincho" w:hAnsi="Times New Roman" w:cs="Times New Roman"/>
          <w:i/>
          <w:kern w:val="0"/>
          <w:sz w:val="28"/>
          <w:szCs w:val="28"/>
          <w:lang w:val="uk-UA" w:eastAsia="ja-JP"/>
        </w:rPr>
        <w:t>другому розділі</w:t>
      </w:r>
      <w:r w:rsidRPr="0096259B">
        <w:rPr>
          <w:rFonts w:ascii="Times New Roman" w:eastAsia="MS Mincho" w:hAnsi="Times New Roman" w:cs="Times New Roman"/>
          <w:kern w:val="0"/>
          <w:sz w:val="28"/>
          <w:szCs w:val="28"/>
          <w:lang w:val="uk-UA" w:eastAsia="ja-JP"/>
        </w:rPr>
        <w:t xml:space="preserve"> – </w:t>
      </w:r>
      <w:r w:rsidRPr="0096259B">
        <w:rPr>
          <w:rFonts w:ascii="Times New Roman" w:eastAsia="MS Mincho" w:hAnsi="Times New Roman" w:cs="Times New Roman"/>
          <w:b/>
          <w:i/>
          <w:kern w:val="0"/>
          <w:sz w:val="28"/>
          <w:szCs w:val="28"/>
          <w:lang w:val="uk-UA" w:eastAsia="ja-JP"/>
        </w:rPr>
        <w:t xml:space="preserve">“Наставництво у професійному розвитку молодих педагогів в умовах закладів дошкільної освіти” </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color w:val="00B05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уточнено сутність феномену “наставництво” та його роль у професійному розвитку молодих педагогів у закладах дошкільної освіти, узагальнено вітчизняний та зарубіжний досвід організації наставництва як технології професійного розвитку молодих педагогів, схарактеризовано типи наставників і молодих педагогів за сукупними особистісно-професійними ознаками.</w:t>
      </w:r>
    </w:p>
    <w:p w:rsidR="0096259B" w:rsidRPr="0096259B" w:rsidRDefault="0096259B" w:rsidP="0096259B">
      <w:pPr>
        <w:tabs>
          <w:tab w:val="clear" w:pos="709"/>
        </w:tabs>
        <w:spacing w:after="0" w:line="240" w:lineRule="auto"/>
        <w:ind w:firstLine="708"/>
        <w:rPr>
          <w:rFonts w:ascii="Times New Roman" w:eastAsia="MS Mincho" w:hAnsi="Times New Roman" w:cs="Times New Roman"/>
          <w:color w:val="000000"/>
          <w:kern w:val="0"/>
          <w:sz w:val="28"/>
          <w:szCs w:val="28"/>
          <w:lang w:val="uk-UA"/>
        </w:rPr>
      </w:pPr>
      <w:r w:rsidRPr="0096259B">
        <w:rPr>
          <w:rFonts w:ascii="Times New Roman" w:eastAsia="MS Mincho" w:hAnsi="Times New Roman" w:cs="Times New Roman"/>
          <w:color w:val="000000"/>
          <w:kern w:val="0"/>
          <w:sz w:val="28"/>
          <w:szCs w:val="28"/>
          <w:lang w:val="uk-UA"/>
        </w:rPr>
        <w:t xml:space="preserve">Огляд теорії, історичних традицій і сучасної практики </w:t>
      </w:r>
      <w:r w:rsidRPr="0096259B">
        <w:rPr>
          <w:rFonts w:ascii="Times New Roman" w:eastAsia="MS Mincho" w:hAnsi="Times New Roman" w:cs="Times New Roman"/>
          <w:kern w:val="0"/>
          <w:sz w:val="28"/>
          <w:szCs w:val="28"/>
          <w:lang w:val="uk-UA"/>
        </w:rPr>
        <w:t>дав змогу уточнити</w:t>
      </w:r>
      <w:r w:rsidRPr="0096259B">
        <w:rPr>
          <w:rFonts w:ascii="Times New Roman" w:eastAsia="MS Mincho" w:hAnsi="Times New Roman" w:cs="Times New Roman"/>
          <w:color w:val="00B050"/>
          <w:kern w:val="0"/>
          <w:sz w:val="28"/>
          <w:szCs w:val="28"/>
          <w:lang w:val="uk-UA"/>
        </w:rPr>
        <w:t xml:space="preserve"> </w:t>
      </w:r>
      <w:r w:rsidRPr="0096259B">
        <w:rPr>
          <w:rFonts w:ascii="Times New Roman" w:eastAsia="MS Mincho" w:hAnsi="Times New Roman" w:cs="Times New Roman"/>
          <w:color w:val="000000"/>
          <w:kern w:val="0"/>
          <w:sz w:val="28"/>
          <w:szCs w:val="28"/>
          <w:lang w:val="uk-UA"/>
        </w:rPr>
        <w:t xml:space="preserve">сутність феномену </w:t>
      </w:r>
      <w:r w:rsidRPr="0096259B">
        <w:rPr>
          <w:rFonts w:ascii="Times New Roman" w:eastAsia="MS Mincho" w:hAnsi="Times New Roman" w:cs="Times New Roman"/>
          <w:i/>
          <w:color w:val="000000"/>
          <w:kern w:val="0"/>
          <w:sz w:val="28"/>
          <w:szCs w:val="28"/>
          <w:lang w:val="uk-UA"/>
        </w:rPr>
        <w:t>наставництва</w:t>
      </w:r>
      <w:r w:rsidRPr="0096259B">
        <w:rPr>
          <w:rFonts w:ascii="Times New Roman" w:eastAsia="MS Mincho" w:hAnsi="Times New Roman" w:cs="Times New Roman"/>
          <w:color w:val="000000"/>
          <w:kern w:val="0"/>
          <w:sz w:val="28"/>
          <w:szCs w:val="28"/>
          <w:lang w:val="uk-UA"/>
        </w:rPr>
        <w:t>, яке ми розуміємо як</w:t>
      </w:r>
      <w:r w:rsidRPr="0096259B">
        <w:rPr>
          <w:rFonts w:ascii="Times New Roman" w:eastAsia="MS Mincho" w:hAnsi="Times New Roman" w:cs="Times New Roman"/>
          <w:b/>
          <w:color w:val="000000"/>
          <w:kern w:val="0"/>
          <w:sz w:val="28"/>
          <w:szCs w:val="28"/>
          <w:lang w:val="uk-UA"/>
        </w:rPr>
        <w:t xml:space="preserve"> </w:t>
      </w:r>
      <w:r w:rsidRPr="0096259B">
        <w:rPr>
          <w:rFonts w:ascii="Times New Roman" w:eastAsia="MS Mincho" w:hAnsi="Times New Roman" w:cs="Times New Roman"/>
          <w:color w:val="000000"/>
          <w:kern w:val="0"/>
          <w:sz w:val="28"/>
          <w:szCs w:val="28"/>
          <w:lang w:val="uk-UA"/>
        </w:rPr>
        <w:t xml:space="preserve">одну з форм міжособистісної </w:t>
      </w:r>
      <w:r w:rsidRPr="0096259B">
        <w:rPr>
          <w:rFonts w:ascii="Times New Roman" w:eastAsia="MS Mincho" w:hAnsi="Times New Roman" w:cs="Times New Roman"/>
          <w:kern w:val="0"/>
          <w:sz w:val="28"/>
          <w:szCs w:val="28"/>
          <w:lang w:val="uk-UA"/>
        </w:rPr>
        <w:t>суб’єкт-суб’єктної взаємодії в процесі спільної діяльності</w:t>
      </w:r>
      <w:r w:rsidRPr="0096259B">
        <w:rPr>
          <w:rFonts w:ascii="Times New Roman" w:eastAsia="MS Mincho" w:hAnsi="Times New Roman" w:cs="Times New Roman"/>
          <w:color w:val="000000"/>
          <w:kern w:val="0"/>
          <w:sz w:val="28"/>
          <w:szCs w:val="28"/>
          <w:lang w:val="uk-UA"/>
        </w:rPr>
        <w:t xml:space="preserve">, спрямовану </w:t>
      </w:r>
      <w:r w:rsidRPr="0096259B">
        <w:rPr>
          <w:rFonts w:ascii="Times New Roman" w:eastAsia="MS Mincho" w:hAnsi="Times New Roman" w:cs="Times New Roman"/>
          <w:color w:val="000000"/>
          <w:kern w:val="0"/>
          <w:sz w:val="28"/>
          <w:szCs w:val="28"/>
          <w:lang w:val="uk-UA"/>
        </w:rPr>
        <w:br/>
        <w:t>на взаєморозвиток прикладних професійних компетенцій молодого працівника та наставника</w:t>
      </w:r>
      <w:r w:rsidRPr="0096259B">
        <w:rPr>
          <w:rFonts w:ascii="Times New Roman" w:eastAsia="MS Mincho" w:hAnsi="Times New Roman" w:cs="Times New Roman"/>
          <w:color w:val="000000"/>
          <w:kern w:val="0"/>
          <w:sz w:val="28"/>
          <w:szCs w:val="28"/>
          <w:lang w:val="uk-UA" w:eastAsia="ru-RU"/>
        </w:rPr>
        <w:t xml:space="preserve">; </w:t>
      </w:r>
      <w:r w:rsidRPr="0096259B">
        <w:rPr>
          <w:rFonts w:ascii="Times New Roman" w:eastAsia="MS Mincho" w:hAnsi="Times New Roman" w:cs="Times New Roman"/>
          <w:color w:val="000000"/>
          <w:kern w:val="0"/>
          <w:sz w:val="28"/>
          <w:szCs w:val="28"/>
          <w:lang w:val="uk-UA"/>
        </w:rPr>
        <w:t xml:space="preserve">засвідчує, що наставництво пройшло певний історичний шлях, </w:t>
      </w:r>
      <w:r w:rsidRPr="0096259B">
        <w:rPr>
          <w:rFonts w:ascii="Times New Roman" w:eastAsia="MS Mincho" w:hAnsi="Times New Roman" w:cs="Times New Roman"/>
          <w:color w:val="000000"/>
          <w:kern w:val="0"/>
          <w:sz w:val="28"/>
          <w:szCs w:val="28"/>
          <w:lang w:val="uk-UA"/>
        </w:rPr>
        <w:br/>
        <w:t xml:space="preserve">на сьогодні воно стало більш функціональним: індивідуальне та групове, командне, електронне, інформаційне, планове, корекційне, комплексне та тематичне, пряме й опосередковане </w:t>
      </w:r>
      <w:r w:rsidRPr="0096259B">
        <w:rPr>
          <w:rFonts w:ascii="Times New Roman" w:eastAsia="MS Mincho" w:hAnsi="Times New Roman" w:cs="Times New Roman"/>
          <w:kern w:val="0"/>
          <w:sz w:val="28"/>
          <w:szCs w:val="28"/>
          <w:lang w:val="uk-UA"/>
        </w:rPr>
        <w:t>(Н. Гаврилів,</w:t>
      </w:r>
      <w:r w:rsidRPr="0096259B">
        <w:rPr>
          <w:rFonts w:ascii="Times New Roman" w:eastAsia="Times New Roman" w:hAnsi="Times New Roman" w:cs="Times New Roman"/>
          <w:kern w:val="0"/>
          <w:sz w:val="28"/>
          <w:szCs w:val="28"/>
          <w:lang w:val="uk-UA" w:eastAsia="ru-RU"/>
        </w:rPr>
        <w:t xml:space="preserve"> </w:t>
      </w:r>
      <w:r w:rsidRPr="0096259B">
        <w:rPr>
          <w:rFonts w:ascii="Times New Roman" w:eastAsia="MS Mincho" w:hAnsi="Times New Roman" w:cs="Times New Roman"/>
          <w:kern w:val="0"/>
          <w:sz w:val="28"/>
          <w:szCs w:val="28"/>
          <w:lang w:val="uk-UA"/>
        </w:rPr>
        <w:t>Р. Шакуров).</w:t>
      </w:r>
      <w:r w:rsidRPr="0096259B">
        <w:rPr>
          <w:rFonts w:ascii="Times New Roman" w:eastAsia="MS Mincho" w:hAnsi="Times New Roman" w:cs="Times New Roman"/>
          <w:color w:val="000000"/>
          <w:kern w:val="0"/>
          <w:sz w:val="28"/>
          <w:szCs w:val="28"/>
          <w:lang w:val="uk-UA"/>
        </w:rPr>
        <w:t xml:space="preserve"> </w:t>
      </w:r>
      <w:r w:rsidRPr="0096259B">
        <w:rPr>
          <w:rFonts w:ascii="Times New Roman" w:eastAsia="MS Mincho" w:hAnsi="Times New Roman" w:cs="Times New Roman"/>
          <w:color w:val="000000"/>
          <w:kern w:val="0"/>
          <w:sz w:val="28"/>
          <w:szCs w:val="28"/>
          <w:lang w:val="uk-UA" w:eastAsia="ru-RU"/>
        </w:rPr>
        <w:t xml:space="preserve">Сучасна зарубіжна і вітчизняна практика наставництва збагачена новими формами взаємодії досвідчених і молодих спеціалістів: </w:t>
      </w:r>
      <w:r w:rsidRPr="0096259B">
        <w:rPr>
          <w:rFonts w:ascii="Times New Roman" w:eastAsia="MS Mincho" w:hAnsi="Times New Roman" w:cs="Times New Roman"/>
          <w:i/>
          <w:color w:val="000000"/>
          <w:kern w:val="0"/>
          <w:sz w:val="28"/>
          <w:szCs w:val="28"/>
          <w:lang w:val="uk-UA"/>
        </w:rPr>
        <w:t>менторинг, коучинг, тьюторство, супервізія.</w:t>
      </w:r>
    </w:p>
    <w:p w:rsidR="0096259B" w:rsidRPr="0096259B" w:rsidRDefault="0096259B" w:rsidP="0096259B">
      <w:pPr>
        <w:tabs>
          <w:tab w:val="clear" w:pos="709"/>
        </w:tabs>
        <w:spacing w:after="0" w:line="240" w:lineRule="auto"/>
        <w:ind w:firstLine="708"/>
        <w:rPr>
          <w:rFonts w:ascii="Times New Roman" w:eastAsia="MS Mincho" w:hAnsi="Times New Roman" w:cs="Times New Roman"/>
          <w:color w:val="000000"/>
          <w:kern w:val="0"/>
          <w:sz w:val="28"/>
          <w:szCs w:val="28"/>
          <w:lang w:val="uk-UA"/>
        </w:rPr>
      </w:pPr>
      <w:r w:rsidRPr="0096259B">
        <w:rPr>
          <w:rFonts w:ascii="Times New Roman" w:eastAsia="MS Mincho" w:hAnsi="Times New Roman" w:cs="Times New Roman"/>
          <w:color w:val="000000"/>
          <w:kern w:val="0"/>
          <w:sz w:val="28"/>
          <w:szCs w:val="28"/>
          <w:lang w:val="uk-UA"/>
        </w:rPr>
        <w:t>У результаті теоретичного осмислення сутності наставництва</w:t>
      </w:r>
      <w:r w:rsidRPr="0096259B">
        <w:rPr>
          <w:rFonts w:ascii="Times New Roman" w:eastAsia="MS Mincho" w:hAnsi="Times New Roman" w:cs="Times New Roman"/>
          <w:color w:val="00B050"/>
          <w:kern w:val="0"/>
          <w:sz w:val="28"/>
          <w:szCs w:val="28"/>
          <w:lang w:val="uk-UA"/>
        </w:rPr>
        <w:t xml:space="preserve"> </w:t>
      </w:r>
      <w:r w:rsidRPr="0096259B">
        <w:rPr>
          <w:rFonts w:ascii="Times New Roman" w:eastAsia="MS Mincho" w:hAnsi="Times New Roman" w:cs="Times New Roman"/>
          <w:kern w:val="0"/>
          <w:sz w:val="28"/>
          <w:szCs w:val="28"/>
          <w:lang w:val="uk-UA"/>
        </w:rPr>
        <w:t>нами</w:t>
      </w:r>
      <w:r w:rsidRPr="0096259B">
        <w:rPr>
          <w:rFonts w:ascii="Times New Roman" w:eastAsia="MS Mincho" w:hAnsi="Times New Roman" w:cs="Times New Roman"/>
          <w:color w:val="000000"/>
          <w:kern w:val="0"/>
          <w:sz w:val="28"/>
          <w:szCs w:val="28"/>
          <w:lang w:val="uk-UA"/>
        </w:rPr>
        <w:t xml:space="preserve"> узагальнено особистісно-професійні риси </w:t>
      </w:r>
      <w:r w:rsidRPr="0096259B">
        <w:rPr>
          <w:rFonts w:ascii="Times New Roman" w:eastAsia="MS Mincho" w:hAnsi="Times New Roman" w:cs="Times New Roman"/>
          <w:i/>
          <w:color w:val="000000"/>
          <w:kern w:val="0"/>
          <w:sz w:val="28"/>
          <w:szCs w:val="28"/>
          <w:lang w:val="uk-UA"/>
        </w:rPr>
        <w:t>педагога</w:t>
      </w:r>
      <w:r w:rsidRPr="0096259B">
        <w:rPr>
          <w:rFonts w:ascii="Times New Roman" w:eastAsia="MS Mincho" w:hAnsi="Times New Roman" w:cs="Times New Roman"/>
          <w:color w:val="000000"/>
          <w:kern w:val="0"/>
          <w:sz w:val="28"/>
          <w:szCs w:val="28"/>
          <w:lang w:val="uk-UA"/>
        </w:rPr>
        <w:t>-</w:t>
      </w:r>
      <w:r w:rsidRPr="0096259B">
        <w:rPr>
          <w:rFonts w:ascii="Times New Roman" w:eastAsia="MS Mincho" w:hAnsi="Times New Roman" w:cs="Times New Roman"/>
          <w:i/>
          <w:color w:val="000000"/>
          <w:kern w:val="0"/>
          <w:sz w:val="28"/>
          <w:szCs w:val="28"/>
          <w:lang w:val="uk-UA"/>
        </w:rPr>
        <w:t>наставника</w:t>
      </w:r>
      <w:r w:rsidRPr="0096259B">
        <w:rPr>
          <w:rFonts w:ascii="Times New Roman" w:eastAsia="MS Mincho" w:hAnsi="Times New Roman" w:cs="Times New Roman"/>
          <w:color w:val="000000"/>
          <w:kern w:val="0"/>
          <w:sz w:val="28"/>
          <w:szCs w:val="28"/>
          <w:lang w:val="uk-UA"/>
        </w:rPr>
        <w:t xml:space="preserve"> як досвідченого авторитетного вмотивованого працівника, консультанта, координатора особистісно-професійного зростання молодих педагогів, котрий у межах освітнього простору навчального закладу здійснює їх педагогічний супровід на засадах партнерства </w:t>
      </w:r>
      <w:r w:rsidRPr="0096259B">
        <w:rPr>
          <w:rFonts w:ascii="Times New Roman" w:eastAsia="MS Mincho" w:hAnsi="Times New Roman" w:cs="Times New Roman"/>
          <w:kern w:val="0"/>
          <w:sz w:val="28"/>
          <w:szCs w:val="28"/>
          <w:lang w:val="uk-UA"/>
        </w:rPr>
        <w:t>(К. Гнезділова, М. Зембицька,</w:t>
      </w:r>
      <w:r w:rsidRPr="0096259B">
        <w:rPr>
          <w:rFonts w:ascii="Times New Roman" w:eastAsia="Calibri" w:hAnsi="Times New Roman" w:cs="Times New Roman"/>
          <w:kern w:val="0"/>
          <w:sz w:val="28"/>
          <w:szCs w:val="28"/>
          <w:lang w:val="uk-UA" w:eastAsia="en-US"/>
        </w:rPr>
        <w:t xml:space="preserve"> </w:t>
      </w:r>
      <w:r w:rsidRPr="0096259B">
        <w:rPr>
          <w:rFonts w:ascii="Times New Roman" w:eastAsia="MS Mincho" w:hAnsi="Times New Roman" w:cs="Times New Roman"/>
          <w:kern w:val="0"/>
          <w:sz w:val="28"/>
          <w:szCs w:val="28"/>
          <w:lang w:val="uk-UA"/>
        </w:rPr>
        <w:t>Г. Мешко</w:t>
      </w:r>
      <w:r w:rsidRPr="0096259B">
        <w:rPr>
          <w:rFonts w:ascii="Times New Roman" w:eastAsia="Times New Roman" w:hAnsi="Times New Roman" w:cs="Times New Roman"/>
          <w:kern w:val="0"/>
          <w:sz w:val="28"/>
          <w:szCs w:val="28"/>
          <w:lang w:val="uk-UA" w:eastAsia="en-US"/>
        </w:rPr>
        <w:t xml:space="preserve"> </w:t>
      </w:r>
      <w:r w:rsidRPr="0096259B">
        <w:rPr>
          <w:rFonts w:ascii="Times New Roman" w:eastAsia="MS Mincho" w:hAnsi="Times New Roman" w:cs="Times New Roman"/>
          <w:kern w:val="0"/>
          <w:sz w:val="28"/>
          <w:szCs w:val="28"/>
          <w:lang w:val="uk-UA"/>
        </w:rPr>
        <w:t>А. Фонарьов).</w:t>
      </w:r>
      <w:r w:rsidRPr="0096259B">
        <w:rPr>
          <w:rFonts w:ascii="Times New Roman" w:eastAsia="MS Mincho" w:hAnsi="Times New Roman" w:cs="Times New Roman"/>
          <w:color w:val="000000"/>
          <w:kern w:val="0"/>
          <w:sz w:val="28"/>
          <w:szCs w:val="28"/>
          <w:lang w:val="uk-UA"/>
        </w:rPr>
        <w:t xml:space="preserve"> Серед особистісних рис </w:t>
      </w:r>
      <w:r w:rsidRPr="0096259B">
        <w:rPr>
          <w:rFonts w:ascii="Times New Roman" w:eastAsia="MS Mincho" w:hAnsi="Times New Roman" w:cs="Times New Roman"/>
          <w:kern w:val="0"/>
          <w:sz w:val="28"/>
          <w:szCs w:val="28"/>
          <w:lang w:val="uk-UA"/>
        </w:rPr>
        <w:t>визначено</w:t>
      </w:r>
      <w:r w:rsidRPr="0096259B">
        <w:rPr>
          <w:rFonts w:ascii="Times New Roman" w:eastAsia="MS Mincho" w:hAnsi="Times New Roman" w:cs="Times New Roman"/>
          <w:color w:val="000000"/>
          <w:kern w:val="0"/>
          <w:sz w:val="28"/>
          <w:szCs w:val="28"/>
          <w:lang w:val="uk-UA"/>
        </w:rPr>
        <w:t xml:space="preserve"> мотиваційно-ціннісний (мотивація досягнення успіху, ціннісні орієнтації), індивідуально-психологічний (</w:t>
      </w:r>
      <w:r w:rsidRPr="0096259B">
        <w:rPr>
          <w:rFonts w:ascii="Times New Roman" w:eastAsia="MS Mincho" w:hAnsi="Times New Roman" w:cs="Times New Roman"/>
          <w:kern w:val="0"/>
          <w:sz w:val="28"/>
          <w:szCs w:val="28"/>
          <w:lang w:val="uk-UA" w:eastAsia="ja-JP"/>
        </w:rPr>
        <w:t>особистісні та професійно значущі якості особистості</w:t>
      </w:r>
      <w:r w:rsidRPr="0096259B">
        <w:rPr>
          <w:rFonts w:ascii="Times New Roman" w:eastAsia="MS Mincho" w:hAnsi="Times New Roman" w:cs="Times New Roman"/>
          <w:kern w:val="0"/>
          <w:sz w:val="28"/>
          <w:szCs w:val="28"/>
          <w:lang w:val="uk-UA"/>
        </w:rPr>
        <w:t>)</w:t>
      </w:r>
      <w:r w:rsidRPr="0096259B">
        <w:rPr>
          <w:rFonts w:ascii="Times New Roman" w:eastAsia="MS Mincho" w:hAnsi="Times New Roman" w:cs="Times New Roman"/>
          <w:color w:val="FF0000"/>
          <w:kern w:val="0"/>
          <w:sz w:val="28"/>
          <w:szCs w:val="28"/>
          <w:lang w:val="uk-UA"/>
        </w:rPr>
        <w:t xml:space="preserve"> </w:t>
      </w:r>
      <w:r w:rsidRPr="0096259B">
        <w:rPr>
          <w:rFonts w:ascii="Times New Roman" w:eastAsia="MS Mincho" w:hAnsi="Times New Roman" w:cs="Times New Roman"/>
          <w:kern w:val="0"/>
          <w:sz w:val="28"/>
          <w:szCs w:val="28"/>
          <w:lang w:val="uk-UA"/>
        </w:rPr>
        <w:t>складники.</w:t>
      </w:r>
      <w:r w:rsidRPr="0096259B">
        <w:rPr>
          <w:rFonts w:ascii="Times New Roman" w:eastAsia="MS Mincho" w:hAnsi="Times New Roman" w:cs="Times New Roman"/>
          <w:color w:val="000000"/>
          <w:kern w:val="0"/>
          <w:sz w:val="28"/>
          <w:szCs w:val="28"/>
          <w:lang w:val="uk-UA"/>
        </w:rPr>
        <w:t xml:space="preserve"> У структурі професійних названі компетентнісний (професійна обізнаність, </w:t>
      </w:r>
      <w:r w:rsidRPr="0096259B">
        <w:rPr>
          <w:rFonts w:ascii="Times New Roman" w:eastAsia="MS Mincho" w:hAnsi="Times New Roman" w:cs="Times New Roman"/>
          <w:kern w:val="0"/>
          <w:sz w:val="28"/>
          <w:szCs w:val="28"/>
          <w:lang w:val="uk-UA"/>
        </w:rPr>
        <w:t>творчий потенціал</w:t>
      </w:r>
      <w:r w:rsidRPr="0096259B">
        <w:rPr>
          <w:rFonts w:ascii="Times New Roman" w:eastAsia="MS Mincho" w:hAnsi="Times New Roman" w:cs="Times New Roman"/>
          <w:color w:val="000000"/>
          <w:kern w:val="0"/>
          <w:sz w:val="28"/>
          <w:szCs w:val="28"/>
          <w:lang w:val="uk-UA"/>
        </w:rPr>
        <w:t>) та педагогічний (педагогічна техніка, педагогічна мобільність</w:t>
      </w:r>
      <w:r w:rsidRPr="0096259B">
        <w:rPr>
          <w:rFonts w:ascii="Times New Roman" w:eastAsia="MS Mincho" w:hAnsi="Times New Roman" w:cs="Times New Roman"/>
          <w:kern w:val="0"/>
          <w:sz w:val="28"/>
          <w:szCs w:val="28"/>
          <w:lang w:val="uk-UA"/>
        </w:rPr>
        <w:t xml:space="preserve">) елементи. </w:t>
      </w:r>
      <w:r w:rsidRPr="0096259B">
        <w:rPr>
          <w:rFonts w:ascii="Times New Roman" w:eastAsia="MS Mincho" w:hAnsi="Times New Roman" w:cs="Times New Roman"/>
          <w:color w:val="000000"/>
          <w:kern w:val="0"/>
          <w:sz w:val="28"/>
          <w:szCs w:val="28"/>
          <w:lang w:val="uk-UA"/>
        </w:rPr>
        <w:t xml:space="preserve">Узагальнення виокремлених науковцями </w:t>
      </w:r>
      <w:r w:rsidRPr="0096259B">
        <w:rPr>
          <w:rFonts w:ascii="Times New Roman" w:eastAsia="MS Mincho" w:hAnsi="Times New Roman" w:cs="Times New Roman"/>
          <w:kern w:val="0"/>
          <w:sz w:val="28"/>
          <w:szCs w:val="28"/>
          <w:lang w:val="uk-UA"/>
        </w:rPr>
        <w:t>(</w:t>
      </w:r>
      <w:r w:rsidRPr="0096259B">
        <w:rPr>
          <w:rFonts w:ascii="Times New Roman" w:eastAsia="MS Mincho" w:hAnsi="Times New Roman" w:cs="Times New Roman"/>
          <w:kern w:val="0"/>
          <w:sz w:val="28"/>
          <w:szCs w:val="28"/>
          <w:lang w:val="uk-UA" w:eastAsia="ja-JP"/>
        </w:rPr>
        <w:t xml:space="preserve">К. Гнезділова, </w:t>
      </w:r>
      <w:r w:rsidRPr="0096259B">
        <w:rPr>
          <w:rFonts w:ascii="Times New Roman" w:eastAsia="Times New Roman" w:hAnsi="Times New Roman" w:cs="Times New Roman"/>
          <w:kern w:val="0"/>
          <w:sz w:val="28"/>
          <w:szCs w:val="28"/>
          <w:lang w:val="uk-UA" w:eastAsia="ru-RU"/>
        </w:rPr>
        <w:t xml:space="preserve">Р. Еделфелт, </w:t>
      </w:r>
      <w:r w:rsidRPr="0096259B">
        <w:rPr>
          <w:rFonts w:ascii="Times New Roman" w:eastAsia="MS Mincho" w:hAnsi="Times New Roman" w:cs="Times New Roman"/>
          <w:kern w:val="0"/>
          <w:sz w:val="28"/>
          <w:szCs w:val="28"/>
          <w:lang w:val="uk-UA" w:eastAsia="ja-JP"/>
        </w:rPr>
        <w:t>Г. Мешко,</w:t>
      </w:r>
      <w:r w:rsidRPr="0096259B">
        <w:rPr>
          <w:rFonts w:ascii="Times New Roman" w:eastAsia="Times New Roman" w:hAnsi="Times New Roman" w:cs="Times New Roman"/>
          <w:kern w:val="0"/>
          <w:sz w:val="28"/>
          <w:szCs w:val="28"/>
          <w:lang w:val="uk-UA" w:eastAsia="ru-RU"/>
        </w:rPr>
        <w:t xml:space="preserve"> А. Рейман, </w:t>
      </w:r>
      <w:r w:rsidRPr="0096259B">
        <w:rPr>
          <w:rFonts w:ascii="Times New Roman" w:eastAsia="Times New Roman" w:hAnsi="Times New Roman" w:cs="Times New Roman"/>
          <w:kern w:val="0"/>
          <w:sz w:val="28"/>
          <w:szCs w:val="28"/>
          <w:lang w:val="uk-UA" w:eastAsia="ja-JP"/>
        </w:rPr>
        <w:t>А. Фонарьов</w:t>
      </w:r>
      <w:r w:rsidRPr="0096259B">
        <w:rPr>
          <w:rFonts w:ascii="Times New Roman" w:eastAsia="MS Mincho" w:hAnsi="Times New Roman" w:cs="Times New Roman"/>
          <w:kern w:val="0"/>
          <w:sz w:val="28"/>
          <w:szCs w:val="28"/>
          <w:lang w:val="uk-UA"/>
        </w:rPr>
        <w:t>)</w:t>
      </w:r>
      <w:r w:rsidRPr="0096259B">
        <w:rPr>
          <w:rFonts w:ascii="Times New Roman" w:eastAsia="MS Mincho" w:hAnsi="Times New Roman" w:cs="Times New Roman"/>
          <w:color w:val="0070C0"/>
          <w:kern w:val="0"/>
          <w:sz w:val="28"/>
          <w:szCs w:val="28"/>
          <w:lang w:val="uk-UA"/>
        </w:rPr>
        <w:t xml:space="preserve"> </w:t>
      </w:r>
      <w:r w:rsidRPr="0096259B">
        <w:rPr>
          <w:rFonts w:ascii="Times New Roman" w:eastAsia="MS Mincho" w:hAnsi="Times New Roman" w:cs="Times New Roman"/>
          <w:color w:val="000000"/>
          <w:kern w:val="0"/>
          <w:sz w:val="28"/>
          <w:szCs w:val="28"/>
          <w:lang w:val="uk-UA"/>
        </w:rPr>
        <w:t xml:space="preserve">особистісно-професійних ознак педагогів-наставників дало змогу схарактеризувати основні їх </w:t>
      </w:r>
      <w:r w:rsidRPr="0096259B">
        <w:rPr>
          <w:rFonts w:ascii="Times New Roman" w:eastAsia="MS Mincho" w:hAnsi="Times New Roman" w:cs="Times New Roman"/>
          <w:kern w:val="0"/>
          <w:sz w:val="28"/>
          <w:szCs w:val="28"/>
          <w:lang w:val="uk-UA"/>
        </w:rPr>
        <w:t xml:space="preserve">типи. </w:t>
      </w:r>
    </w:p>
    <w:p w:rsidR="0096259B" w:rsidRPr="0096259B" w:rsidRDefault="0096259B" w:rsidP="0096259B">
      <w:pPr>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en-US"/>
        </w:rPr>
      </w:pPr>
      <w:r w:rsidRPr="0096259B">
        <w:rPr>
          <w:rFonts w:ascii="Times New Roman" w:eastAsia="Calibri" w:hAnsi="Times New Roman" w:cs="Times New Roman"/>
          <w:kern w:val="0"/>
          <w:sz w:val="28"/>
          <w:szCs w:val="28"/>
          <w:lang w:val="uk-UA" w:eastAsia="en-US"/>
        </w:rPr>
        <w:t xml:space="preserve">На підставі теоретичного аналізу проблеми дослідження розроблено </w:t>
      </w:r>
      <w:r w:rsidRPr="0096259B">
        <w:rPr>
          <w:rFonts w:ascii="Times New Roman" w:eastAsia="Calibri" w:hAnsi="Times New Roman" w:cs="Times New Roman"/>
          <w:i/>
          <w:kern w:val="0"/>
          <w:sz w:val="28"/>
          <w:szCs w:val="28"/>
          <w:lang w:val="uk-UA" w:eastAsia="en-US"/>
        </w:rPr>
        <w:t>технологію професійного розвитку молодих педагогів в умовах закладів дошкільної освіти на основі наставництва</w:t>
      </w:r>
      <w:r w:rsidRPr="0096259B">
        <w:rPr>
          <w:rFonts w:ascii="Times New Roman" w:eastAsia="Calibri" w:hAnsi="Times New Roman" w:cs="Times New Roman"/>
          <w:kern w:val="0"/>
          <w:sz w:val="28"/>
          <w:szCs w:val="28"/>
          <w:lang w:val="uk-UA" w:eastAsia="en-US"/>
        </w:rPr>
        <w:t>, яка містить теоретико-цільовий</w:t>
      </w:r>
      <w:r w:rsidRPr="0096259B">
        <w:rPr>
          <w:rFonts w:ascii="Times New Roman" w:eastAsia="Times New Roman" w:hAnsi="Times New Roman" w:cs="Times New Roman"/>
          <w:kern w:val="0"/>
          <w:sz w:val="28"/>
          <w:szCs w:val="28"/>
          <w:lang w:val="uk-UA" w:eastAsia="en-US"/>
        </w:rPr>
        <w:t>, організаційно-технологічний, рефлексивно-коригувальний компоненти.</w:t>
      </w:r>
    </w:p>
    <w:p w:rsidR="0096259B" w:rsidRPr="0096259B" w:rsidRDefault="0096259B" w:rsidP="0096259B">
      <w:pPr>
        <w:tabs>
          <w:tab w:val="clear" w:pos="709"/>
        </w:tabs>
        <w:suppressAutoHyphens w:val="0"/>
        <w:spacing w:after="0" w:line="240" w:lineRule="auto"/>
        <w:ind w:firstLine="851"/>
        <w:rPr>
          <w:rFonts w:ascii="Times New Roman" w:eastAsia="Calibri" w:hAnsi="Times New Roman" w:cs="Times New Roman"/>
          <w:kern w:val="0"/>
          <w:sz w:val="28"/>
          <w:szCs w:val="28"/>
          <w:lang w:val="uk-UA" w:eastAsia="en-US"/>
        </w:rPr>
      </w:pPr>
      <w:r w:rsidRPr="0096259B">
        <w:rPr>
          <w:rFonts w:ascii="Times New Roman" w:eastAsia="Calibri" w:hAnsi="Times New Roman" w:cs="Times New Roman"/>
          <w:i/>
          <w:kern w:val="0"/>
          <w:sz w:val="28"/>
          <w:szCs w:val="28"/>
          <w:lang w:val="uk-UA" w:eastAsia="en-US"/>
        </w:rPr>
        <w:t>Теоретико-цільовий компонент</w:t>
      </w:r>
      <w:r w:rsidRPr="0096259B">
        <w:rPr>
          <w:rFonts w:ascii="Times New Roman" w:eastAsia="Calibri" w:hAnsi="Times New Roman" w:cs="Times New Roman"/>
          <w:kern w:val="0"/>
          <w:sz w:val="28"/>
          <w:szCs w:val="28"/>
          <w:lang w:val="uk-UA" w:eastAsia="en-US"/>
        </w:rPr>
        <w:t xml:space="preserve"> технології представлено метою і завданнями, соціальним замовленням та принципами професійного розвитку молодих педагогів. </w:t>
      </w:r>
      <w:r w:rsidRPr="0096259B">
        <w:rPr>
          <w:rFonts w:ascii="Times New Roman" w:eastAsia="Times New Roman" w:hAnsi="Times New Roman" w:cs="Times New Roman"/>
          <w:kern w:val="0"/>
          <w:sz w:val="28"/>
          <w:szCs w:val="28"/>
          <w:lang w:val="uk-UA" w:eastAsia="en-US"/>
        </w:rPr>
        <w:t>Метою технології є стійкий професійний розвиток молодого педагога</w:t>
      </w:r>
      <w:r w:rsidRPr="0096259B">
        <w:rPr>
          <w:rFonts w:ascii="Times New Roman" w:eastAsia="Calibri" w:hAnsi="Times New Roman" w:cs="Times New Roman"/>
          <w:kern w:val="0"/>
          <w:sz w:val="28"/>
          <w:szCs w:val="28"/>
          <w:lang w:val="uk-UA" w:eastAsia="en-US"/>
        </w:rPr>
        <w:t xml:space="preserve">. </w:t>
      </w:r>
      <w:r w:rsidRPr="0096259B">
        <w:rPr>
          <w:rFonts w:ascii="Times New Roman" w:eastAsia="Times New Roman" w:hAnsi="Times New Roman" w:cs="Times New Roman"/>
          <w:kern w:val="0"/>
          <w:sz w:val="28"/>
          <w:szCs w:val="28"/>
          <w:lang w:val="uk-UA" w:eastAsia="en-US"/>
        </w:rPr>
        <w:t>З</w:t>
      </w:r>
      <w:r w:rsidRPr="0096259B">
        <w:rPr>
          <w:rFonts w:ascii="Times New Roman" w:eastAsia="Calibri" w:hAnsi="Times New Roman" w:cs="Times New Roman"/>
          <w:kern w:val="0"/>
          <w:sz w:val="28"/>
          <w:szCs w:val="28"/>
          <w:lang w:val="uk-UA" w:eastAsia="en-US"/>
        </w:rPr>
        <w:t>авданнями</w:t>
      </w:r>
      <w:r w:rsidRPr="0096259B">
        <w:rPr>
          <w:rFonts w:ascii="Times New Roman" w:eastAsia="Calibri" w:hAnsi="Times New Roman" w:cs="Times New Roman"/>
          <w:color w:val="00B050"/>
          <w:kern w:val="0"/>
          <w:sz w:val="28"/>
          <w:szCs w:val="28"/>
          <w:lang w:val="uk-UA" w:eastAsia="en-US"/>
        </w:rPr>
        <w:t xml:space="preserve"> </w:t>
      </w:r>
      <w:r w:rsidRPr="0096259B">
        <w:rPr>
          <w:rFonts w:ascii="Times New Roman" w:eastAsia="Calibri" w:hAnsi="Times New Roman" w:cs="Times New Roman"/>
          <w:color w:val="000000"/>
          <w:kern w:val="0"/>
          <w:sz w:val="28"/>
          <w:szCs w:val="28"/>
          <w:lang w:val="uk-UA" w:eastAsia="en-US"/>
        </w:rPr>
        <w:t xml:space="preserve">професійного розвитку молодих педагогів в умовах закладів дошкільної освіти </w:t>
      </w:r>
      <w:r w:rsidRPr="0096259B">
        <w:rPr>
          <w:rFonts w:ascii="Times New Roman" w:eastAsia="Calibri" w:hAnsi="Times New Roman" w:cs="Times New Roman"/>
          <w:kern w:val="0"/>
          <w:sz w:val="28"/>
          <w:szCs w:val="28"/>
          <w:lang w:val="uk-UA" w:eastAsia="en-US"/>
        </w:rPr>
        <w:t>визначено: формування мотивації професійного розвитку в освітньому середовищі; підвищення</w:t>
      </w:r>
      <w:r w:rsidRPr="0096259B">
        <w:rPr>
          <w:rFonts w:ascii="Times New Roman" w:eastAsia="Calibri" w:hAnsi="Times New Roman" w:cs="Times New Roman"/>
          <w:color w:val="00B050"/>
          <w:kern w:val="0"/>
          <w:sz w:val="28"/>
          <w:szCs w:val="28"/>
          <w:lang w:val="uk-UA" w:eastAsia="en-US"/>
        </w:rPr>
        <w:t xml:space="preserve"> </w:t>
      </w:r>
      <w:r w:rsidRPr="0096259B">
        <w:rPr>
          <w:rFonts w:ascii="Times New Roman" w:eastAsia="Calibri" w:hAnsi="Times New Roman" w:cs="Times New Roman"/>
          <w:kern w:val="0"/>
          <w:sz w:val="28"/>
          <w:szCs w:val="28"/>
          <w:lang w:val="uk-UA" w:eastAsia="en-US"/>
        </w:rPr>
        <w:t xml:space="preserve">професійної компетентності молодих педагогів; формування їх професійно значущих якостей; розвиток рефлексивної культури педагогів. Соціальне замовлення визначається якісним виконанням професійної діяльності молодими педагогами. </w:t>
      </w:r>
      <w:r w:rsidRPr="0096259B">
        <w:rPr>
          <w:rFonts w:ascii="Times New Roman" w:eastAsia="Calibri" w:hAnsi="Times New Roman" w:cs="Times New Roman"/>
          <w:iCs/>
          <w:kern w:val="0"/>
          <w:sz w:val="28"/>
          <w:szCs w:val="28"/>
          <w:lang w:val="uk-UA" w:eastAsia="en-US"/>
        </w:rPr>
        <w:t xml:space="preserve">Суб’єктами </w:t>
      </w:r>
      <w:r w:rsidRPr="0096259B">
        <w:rPr>
          <w:rFonts w:ascii="Times New Roman" w:eastAsia="Calibri" w:hAnsi="Times New Roman" w:cs="Times New Roman"/>
          <w:kern w:val="0"/>
          <w:sz w:val="28"/>
          <w:szCs w:val="28"/>
          <w:lang w:val="uk-UA" w:eastAsia="en-US"/>
        </w:rPr>
        <w:t>реалізації технології професійного розвитку молодих педагогів на основі наставництва є молоді і досвідчені педагоги. Принципи професійного розвитку (</w:t>
      </w:r>
      <w:r w:rsidRPr="0096259B">
        <w:rPr>
          <w:rFonts w:ascii="Times New Roman" w:eastAsia="Times New Roman" w:hAnsi="Times New Roman" w:cs="Times New Roman"/>
          <w:iCs/>
          <w:kern w:val="0"/>
          <w:sz w:val="28"/>
          <w:szCs w:val="28"/>
          <w:lang w:val="uk-UA" w:eastAsia="en-US"/>
        </w:rPr>
        <w:t xml:space="preserve">педагогічної підтримки; індивідуального підходу; суб’єкт-суб’єктної взаємодії; партнерства і співпраці; рефлексивної спрямованості; технологічності; інноваційності; фахової спрямованості) </w:t>
      </w:r>
      <w:r w:rsidRPr="0096259B">
        <w:rPr>
          <w:rFonts w:ascii="Times New Roman" w:eastAsia="Calibri" w:hAnsi="Times New Roman" w:cs="Times New Roman"/>
          <w:kern w:val="0"/>
          <w:sz w:val="28"/>
          <w:szCs w:val="28"/>
          <w:lang w:val="uk-UA" w:eastAsia="en-US"/>
        </w:rPr>
        <w:t>взаємопов’язані та зумовлюють один одного.</w:t>
      </w:r>
    </w:p>
    <w:p w:rsidR="0096259B" w:rsidRPr="0096259B" w:rsidRDefault="0096259B" w:rsidP="0096259B">
      <w:pPr>
        <w:tabs>
          <w:tab w:val="clear" w:pos="709"/>
        </w:tabs>
        <w:suppressAutoHyphens w:val="0"/>
        <w:spacing w:after="0" w:line="245" w:lineRule="auto"/>
        <w:ind w:firstLine="709"/>
        <w:rPr>
          <w:rFonts w:ascii="Times New Roman" w:eastAsia="Times New Roman" w:hAnsi="Times New Roman" w:cs="Times New Roman"/>
          <w:kern w:val="0"/>
          <w:sz w:val="28"/>
          <w:szCs w:val="28"/>
          <w:lang w:val="uk-UA" w:eastAsia="en-US"/>
        </w:rPr>
      </w:pPr>
      <w:r w:rsidRPr="0096259B">
        <w:rPr>
          <w:rFonts w:ascii="Times New Roman" w:eastAsia="Calibri" w:hAnsi="Times New Roman" w:cs="Times New Roman"/>
          <w:i/>
          <w:kern w:val="0"/>
          <w:sz w:val="28"/>
          <w:szCs w:val="28"/>
          <w:lang w:val="uk-UA" w:eastAsia="en-US"/>
        </w:rPr>
        <w:t>Організаційно-технологічний компонент</w:t>
      </w:r>
      <w:r w:rsidRPr="0096259B">
        <w:rPr>
          <w:rFonts w:ascii="Times New Roman" w:eastAsia="Times New Roman" w:hAnsi="Times New Roman" w:cs="Times New Roman"/>
          <w:kern w:val="0"/>
          <w:sz w:val="28"/>
          <w:szCs w:val="28"/>
          <w:lang w:val="uk-UA" w:eastAsia="en-US"/>
        </w:rPr>
        <w:t xml:space="preserve"> характеризує етапи впровадження технології: </w:t>
      </w:r>
      <w:r w:rsidRPr="0096259B">
        <w:rPr>
          <w:rFonts w:ascii="Times New Roman" w:eastAsia="Times New Roman" w:hAnsi="Times New Roman" w:cs="Times New Roman"/>
          <w:kern w:val="0"/>
          <w:sz w:val="28"/>
          <w:szCs w:val="28"/>
          <w:lang w:val="uk-UA" w:eastAsia="ja-JP"/>
        </w:rPr>
        <w:t>аналітико-прогностичний (</w:t>
      </w:r>
      <w:r w:rsidRPr="0096259B">
        <w:rPr>
          <w:rFonts w:ascii="Times New Roman" w:eastAsia="MS Mincho" w:hAnsi="Times New Roman" w:cs="Times New Roman"/>
          <w:kern w:val="0"/>
          <w:sz w:val="28"/>
          <w:szCs w:val="28"/>
          <w:lang w:val="uk-UA" w:eastAsia="ja-JP"/>
        </w:rPr>
        <w:t>діагностика професійного розвитку молодих педагогів та визначення їх проблем і утруднень)</w:t>
      </w:r>
      <w:r w:rsidRPr="0096259B">
        <w:rPr>
          <w:rFonts w:ascii="Times New Roman" w:eastAsia="Times New Roman" w:hAnsi="Times New Roman" w:cs="Times New Roman"/>
          <w:kern w:val="0"/>
          <w:sz w:val="28"/>
          <w:szCs w:val="28"/>
          <w:lang w:val="uk-UA" w:eastAsia="ja-JP"/>
        </w:rPr>
        <w:t>, проблемно-пошуковий (створення індивідуальної програми професійного розвитку молодих педагогів), операційно-технологічний (</w:t>
      </w:r>
      <w:r w:rsidRPr="0096259B">
        <w:rPr>
          <w:rFonts w:ascii="Times New Roman" w:eastAsia="Times New Roman" w:hAnsi="Times New Roman" w:cs="Times New Roman"/>
          <w:kern w:val="0"/>
          <w:sz w:val="28"/>
          <w:szCs w:val="28"/>
          <w:lang w:val="uk-UA" w:eastAsia="ru-RU"/>
        </w:rPr>
        <w:t>набуття молодими педагогами професійної компетентності в процесі безпосередньої практичної педагогічної діяльності)</w:t>
      </w:r>
      <w:r w:rsidRPr="0096259B">
        <w:rPr>
          <w:rFonts w:ascii="Times New Roman" w:eastAsia="Times New Roman" w:hAnsi="Times New Roman" w:cs="Times New Roman"/>
          <w:kern w:val="0"/>
          <w:sz w:val="28"/>
          <w:szCs w:val="28"/>
          <w:lang w:val="uk-UA" w:eastAsia="ja-JP"/>
        </w:rPr>
        <w:t>, рефлексивно-коригувальний (</w:t>
      </w:r>
      <w:r w:rsidRPr="0096259B">
        <w:rPr>
          <w:rFonts w:ascii="Times New Roman" w:eastAsia="Times New Roman" w:hAnsi="Times New Roman" w:cs="Times New Roman"/>
          <w:bCs/>
          <w:iCs/>
          <w:kern w:val="0"/>
          <w:sz w:val="28"/>
          <w:szCs w:val="28"/>
          <w:lang w:val="uk-UA" w:eastAsia="ru-RU"/>
        </w:rPr>
        <w:t>здійснення поточного контролю за результатами професійного розвитку молодих педагогів, внесення коректив у застосування технології).</w:t>
      </w:r>
    </w:p>
    <w:p w:rsidR="0096259B" w:rsidRPr="0096259B" w:rsidRDefault="0096259B" w:rsidP="0096259B">
      <w:pPr>
        <w:tabs>
          <w:tab w:val="clear" w:pos="709"/>
        </w:tabs>
        <w:suppressAutoHyphens w:val="0"/>
        <w:spacing w:after="0" w:line="245" w:lineRule="auto"/>
        <w:ind w:firstLine="709"/>
        <w:rPr>
          <w:rFonts w:ascii="Times New Roman" w:eastAsia="Calibri" w:hAnsi="Times New Roman" w:cs="Times New Roman"/>
          <w:kern w:val="0"/>
          <w:sz w:val="28"/>
          <w:szCs w:val="28"/>
          <w:lang w:val="uk-UA" w:eastAsia="en-US"/>
        </w:rPr>
      </w:pPr>
      <w:r w:rsidRPr="0096259B">
        <w:rPr>
          <w:rFonts w:ascii="Times New Roman" w:eastAsia="Calibri" w:hAnsi="Times New Roman" w:cs="Times New Roman"/>
          <w:i/>
          <w:kern w:val="0"/>
          <w:sz w:val="28"/>
          <w:szCs w:val="28"/>
          <w:lang w:val="uk-UA" w:eastAsia="en-US"/>
        </w:rPr>
        <w:t xml:space="preserve">Рефлексивно-коригувальний компонент </w:t>
      </w:r>
      <w:r w:rsidRPr="0096259B">
        <w:rPr>
          <w:rFonts w:ascii="Times New Roman" w:eastAsia="Calibri" w:hAnsi="Times New Roman" w:cs="Times New Roman"/>
          <w:kern w:val="0"/>
          <w:sz w:val="28"/>
          <w:szCs w:val="28"/>
          <w:lang w:val="uk-UA" w:eastAsia="en-US"/>
        </w:rPr>
        <w:t xml:space="preserve">містить компоненти, критерії, показники та рівні професійного розвитку молодого педагога, діагностичну методику, систему показників рейтингової оцінки результативності професійної діяльності. </w:t>
      </w:r>
    </w:p>
    <w:p w:rsidR="0096259B" w:rsidRPr="0096259B" w:rsidRDefault="0096259B" w:rsidP="0096259B">
      <w:pPr>
        <w:tabs>
          <w:tab w:val="clear" w:pos="709"/>
        </w:tabs>
        <w:suppressAutoHyphens w:val="0"/>
        <w:spacing w:after="0" w:line="245" w:lineRule="auto"/>
        <w:ind w:firstLine="709"/>
        <w:rPr>
          <w:rFonts w:ascii="Times New Roman" w:eastAsia="MS Mincho" w:hAnsi="Times New Roman" w:cs="Times New Roman"/>
          <w:color w:val="FF0000"/>
          <w:kern w:val="0"/>
          <w:sz w:val="24"/>
          <w:szCs w:val="24"/>
          <w:lang w:val="uk-UA" w:eastAsia="ja-JP"/>
        </w:rPr>
      </w:pPr>
      <w:r w:rsidRPr="0096259B">
        <w:rPr>
          <w:rFonts w:ascii="Times New Roman" w:eastAsia="MS Mincho" w:hAnsi="Times New Roman" w:cs="Times New Roman"/>
          <w:spacing w:val="2"/>
          <w:kern w:val="0"/>
          <w:sz w:val="28"/>
          <w:szCs w:val="28"/>
          <w:lang w:val="uk-UA" w:eastAsia="ja-JP"/>
        </w:rPr>
        <w:t xml:space="preserve">У </w:t>
      </w:r>
      <w:r w:rsidRPr="0096259B">
        <w:rPr>
          <w:rFonts w:ascii="Times New Roman" w:eastAsia="MS Mincho" w:hAnsi="Times New Roman" w:cs="Times New Roman"/>
          <w:i/>
          <w:spacing w:val="2"/>
          <w:kern w:val="0"/>
          <w:sz w:val="28"/>
          <w:szCs w:val="28"/>
          <w:lang w:val="uk-UA" w:eastAsia="ja-JP"/>
        </w:rPr>
        <w:t>третьому розділі</w:t>
      </w:r>
      <w:r w:rsidRPr="0096259B">
        <w:rPr>
          <w:rFonts w:ascii="Times New Roman" w:eastAsia="MS Mincho" w:hAnsi="Times New Roman" w:cs="Times New Roman"/>
          <w:spacing w:val="2"/>
          <w:kern w:val="0"/>
          <w:sz w:val="28"/>
          <w:szCs w:val="28"/>
          <w:lang w:val="uk-UA" w:eastAsia="ja-JP"/>
        </w:rPr>
        <w:t xml:space="preserve"> – </w:t>
      </w:r>
      <w:r w:rsidRPr="0096259B">
        <w:rPr>
          <w:rFonts w:ascii="Times New Roman" w:eastAsia="MS Mincho" w:hAnsi="Times New Roman" w:cs="Times New Roman"/>
          <w:b/>
          <w:spacing w:val="2"/>
          <w:kern w:val="0"/>
          <w:sz w:val="28"/>
          <w:szCs w:val="28"/>
          <w:lang w:val="uk-UA" w:eastAsia="ja-JP"/>
        </w:rPr>
        <w:t>“</w:t>
      </w:r>
      <w:r w:rsidRPr="0096259B">
        <w:rPr>
          <w:rFonts w:ascii="Times New Roman" w:eastAsia="MS Mincho" w:hAnsi="Times New Roman" w:cs="Times New Roman"/>
          <w:b/>
          <w:i/>
          <w:kern w:val="0"/>
          <w:sz w:val="28"/>
          <w:szCs w:val="28"/>
          <w:lang w:val="uk-UA" w:eastAsia="ja-JP"/>
        </w:rPr>
        <w:t>Експериментальне дослідження професійного розвитку молодих педагогів в умовах закладів дошкільної освіти”</w:t>
      </w:r>
      <w:r w:rsidRPr="0096259B">
        <w:rPr>
          <w:rFonts w:ascii="Times New Roman" w:eastAsia="MS Mincho" w:hAnsi="Times New Roman" w:cs="Times New Roman"/>
          <w:b/>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визначено компоненти, критерії, показники та рівні професійного розвитку молодих педагогів дошкільної освіти, наведено результати констатувального етапу педагогічного експерименту та</w:t>
      </w:r>
      <w:r w:rsidRPr="0096259B">
        <w:rPr>
          <w:rFonts w:ascii="Times New Roman" w:eastAsia="MS Mincho" w:hAnsi="Times New Roman" w:cs="Times New Roman"/>
          <w:color w:val="4472C4"/>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представлено</w:t>
      </w:r>
      <w:r w:rsidRPr="0096259B">
        <w:rPr>
          <w:rFonts w:ascii="Times New Roman" w:eastAsia="MS Mincho" w:hAnsi="Times New Roman" w:cs="Times New Roman"/>
          <w:color w:val="4472C4"/>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перебіг експериментальної перевірки ефективності розроблених і теоретично обґрунтованих організаційно-педагогічних умов, подано аналіз результатів дослідження.</w:t>
      </w:r>
      <w:r w:rsidRPr="0096259B">
        <w:rPr>
          <w:rFonts w:ascii="Times New Roman" w:eastAsia="MS Mincho" w:hAnsi="Times New Roman" w:cs="Times New Roman"/>
          <w:color w:val="FF0000"/>
          <w:kern w:val="0"/>
          <w:sz w:val="24"/>
          <w:szCs w:val="24"/>
          <w:lang w:val="uk-UA" w:eastAsia="ja-JP"/>
        </w:rPr>
        <w:t xml:space="preserve"> </w:t>
      </w:r>
    </w:p>
    <w:p w:rsidR="0096259B" w:rsidRPr="0096259B" w:rsidRDefault="0096259B" w:rsidP="0096259B">
      <w:pPr>
        <w:tabs>
          <w:tab w:val="clear" w:pos="709"/>
        </w:tabs>
        <w:suppressAutoHyphens w:val="0"/>
        <w:spacing w:after="0" w:line="245" w:lineRule="auto"/>
        <w:ind w:firstLine="709"/>
        <w:rPr>
          <w:rFonts w:ascii="Times New Roman" w:eastAsia="Times New Roman" w:hAnsi="Times New Roman" w:cs="Times New Roman"/>
          <w:kern w:val="0"/>
          <w:sz w:val="28"/>
          <w:szCs w:val="28"/>
          <w:lang w:val="uk-UA"/>
        </w:rPr>
      </w:pPr>
      <w:r w:rsidRPr="0096259B">
        <w:rPr>
          <w:rFonts w:ascii="Times New Roman" w:eastAsia="MS Mincho" w:hAnsi="Times New Roman" w:cs="Times New Roman"/>
          <w:kern w:val="0"/>
          <w:sz w:val="28"/>
          <w:szCs w:val="28"/>
          <w:lang w:val="uk-UA" w:eastAsia="ja-JP"/>
        </w:rPr>
        <w:t xml:space="preserve">Аналіз теоретичних джерел дав змогу визначити компонентну структуру професійного розвитку молодих педагогів в умовах закладів дошкільної освіти: </w:t>
      </w:r>
      <w:r w:rsidRPr="0096259B">
        <w:rPr>
          <w:rFonts w:ascii="Times New Roman" w:eastAsia="MS Mincho" w:hAnsi="Times New Roman" w:cs="Times New Roman"/>
          <w:kern w:val="0"/>
          <w:sz w:val="28"/>
          <w:szCs w:val="28"/>
          <w:lang w:val="uk-UA" w:eastAsia="ja-JP"/>
        </w:rPr>
        <w:br/>
      </w:r>
      <w:r w:rsidRPr="0096259B">
        <w:rPr>
          <w:rFonts w:ascii="Times New Roman" w:eastAsia="Times New Roman" w:hAnsi="Times New Roman" w:cs="Times New Roman"/>
          <w:i/>
          <w:kern w:val="0"/>
          <w:sz w:val="28"/>
          <w:szCs w:val="28"/>
          <w:lang w:val="uk-UA"/>
        </w:rPr>
        <w:t xml:space="preserve">когнітивний компонент, </w:t>
      </w:r>
      <w:r w:rsidRPr="0096259B">
        <w:rPr>
          <w:rFonts w:ascii="Times New Roman" w:eastAsia="Times New Roman" w:hAnsi="Times New Roman" w:cs="Times New Roman"/>
          <w:kern w:val="0"/>
          <w:sz w:val="28"/>
          <w:szCs w:val="28"/>
          <w:lang w:val="uk-UA"/>
        </w:rPr>
        <w:t>що полягає в наявності у молодих педагогів знань, необхідних для здійснення педагогічної діяльності;</w:t>
      </w:r>
      <w:r w:rsidRPr="0096259B">
        <w:rPr>
          <w:rFonts w:ascii="Times New Roman" w:eastAsia="Times New Roman" w:hAnsi="Times New Roman" w:cs="Times New Roman"/>
          <w:i/>
          <w:kern w:val="0"/>
          <w:sz w:val="28"/>
          <w:szCs w:val="28"/>
          <w:lang w:val="uk-UA"/>
        </w:rPr>
        <w:t xml:space="preserve"> емоційно-ціннісний, </w:t>
      </w:r>
      <w:r w:rsidRPr="0096259B">
        <w:rPr>
          <w:rFonts w:ascii="Times New Roman" w:eastAsia="Times New Roman" w:hAnsi="Times New Roman" w:cs="Times New Roman"/>
          <w:kern w:val="0"/>
          <w:sz w:val="28"/>
          <w:szCs w:val="28"/>
          <w:lang w:val="uk-UA"/>
        </w:rPr>
        <w:t>який охоплює особистісно-професійні емоції та цінності, позитивно-ціннісне ставлення до професії педагога, здатність до емпатії;</w:t>
      </w:r>
      <w:r w:rsidRPr="0096259B">
        <w:rPr>
          <w:rFonts w:ascii="Times New Roman" w:eastAsia="Times New Roman" w:hAnsi="Times New Roman" w:cs="Times New Roman"/>
          <w:i/>
          <w:kern w:val="0"/>
          <w:sz w:val="28"/>
          <w:szCs w:val="28"/>
          <w:lang w:val="uk-UA"/>
        </w:rPr>
        <w:t xml:space="preserve"> практично-діяльнісний, </w:t>
      </w:r>
      <w:r w:rsidRPr="0096259B">
        <w:rPr>
          <w:rFonts w:ascii="Times New Roman" w:eastAsia="Times New Roman" w:hAnsi="Times New Roman" w:cs="Times New Roman"/>
          <w:kern w:val="0"/>
          <w:sz w:val="28"/>
          <w:szCs w:val="28"/>
          <w:lang w:val="uk-UA"/>
        </w:rPr>
        <w:t>який проявляється у</w:t>
      </w:r>
      <w:r w:rsidRPr="0096259B">
        <w:rPr>
          <w:rFonts w:ascii="Times New Roman" w:eastAsia="MS Mincho" w:hAnsi="Times New Roman" w:cs="Times New Roman"/>
          <w:kern w:val="0"/>
          <w:sz w:val="28"/>
          <w:szCs w:val="28"/>
          <w:lang w:val="uk-UA"/>
        </w:rPr>
        <w:t xml:space="preserve"> сформованості практичних умінь і навичок</w:t>
      </w:r>
      <w:r w:rsidRPr="0096259B">
        <w:rPr>
          <w:rFonts w:ascii="Times New Roman" w:eastAsia="Times New Roman" w:hAnsi="Times New Roman" w:cs="Times New Roman"/>
          <w:kern w:val="0"/>
          <w:sz w:val="28"/>
          <w:szCs w:val="28"/>
          <w:lang w:val="uk-UA"/>
        </w:rPr>
        <w:t xml:space="preserve"> та здатності до професійної взаємодії. </w:t>
      </w:r>
    </w:p>
    <w:p w:rsidR="0096259B" w:rsidRPr="0096259B" w:rsidRDefault="0096259B" w:rsidP="0096259B">
      <w:pPr>
        <w:tabs>
          <w:tab w:val="clear" w:pos="709"/>
        </w:tabs>
        <w:spacing w:after="0" w:line="245" w:lineRule="auto"/>
        <w:ind w:firstLine="708"/>
        <w:rPr>
          <w:rFonts w:ascii="Times New Roman" w:eastAsia="MS Mincho" w:hAnsi="Times New Roman" w:cs="Times New Roman"/>
          <w:color w:val="FF0000"/>
          <w:kern w:val="0"/>
          <w:sz w:val="28"/>
          <w:szCs w:val="28"/>
          <w:highlight w:val="yellow"/>
          <w:lang w:val="uk-UA"/>
        </w:rPr>
      </w:pPr>
      <w:r w:rsidRPr="0096259B">
        <w:rPr>
          <w:rFonts w:ascii="Times New Roman" w:eastAsia="MS Mincho" w:hAnsi="Times New Roman" w:cs="Times New Roman"/>
          <w:kern w:val="0"/>
          <w:sz w:val="28"/>
          <w:szCs w:val="28"/>
          <w:lang w:val="uk-UA"/>
        </w:rPr>
        <w:t xml:space="preserve">Для дослідження стану професійного розвитку молодих педагогів визначено критерії й показники професійного розвитку молодих педагогів в закладах дошкільної освіти, зокрема: </w:t>
      </w:r>
      <w:r w:rsidRPr="0096259B">
        <w:rPr>
          <w:rFonts w:ascii="Times New Roman" w:eastAsia="MS Mincho" w:hAnsi="Times New Roman" w:cs="Times New Roman"/>
          <w:i/>
          <w:kern w:val="0"/>
          <w:sz w:val="28"/>
          <w:szCs w:val="28"/>
          <w:lang w:val="uk-UA"/>
        </w:rPr>
        <w:t xml:space="preserve">когнітивний </w:t>
      </w:r>
      <w:r w:rsidRPr="0096259B">
        <w:rPr>
          <w:rFonts w:ascii="Times New Roman" w:eastAsia="MS Mincho" w:hAnsi="Times New Roman" w:cs="Times New Roman"/>
          <w:kern w:val="0"/>
          <w:sz w:val="28"/>
          <w:szCs w:val="28"/>
          <w:lang w:val="uk-UA"/>
        </w:rPr>
        <w:t>(показники: рівень професійних знань; знання й уявлення про зміст професії, вимоги фахових ролей);</w:t>
      </w:r>
      <w:r w:rsidRPr="0096259B">
        <w:rPr>
          <w:rFonts w:ascii="Times New Roman" w:eastAsia="MS Mincho" w:hAnsi="Times New Roman" w:cs="Times New Roman"/>
          <w:i/>
          <w:kern w:val="0"/>
          <w:sz w:val="28"/>
          <w:szCs w:val="28"/>
          <w:lang w:val="uk-UA"/>
        </w:rPr>
        <w:t xml:space="preserve"> емоційно-ціннісний </w:t>
      </w:r>
      <w:r w:rsidRPr="0096259B">
        <w:rPr>
          <w:rFonts w:ascii="Times New Roman" w:eastAsia="MS Mincho" w:hAnsi="Times New Roman" w:cs="Times New Roman"/>
          <w:kern w:val="0"/>
          <w:sz w:val="28"/>
          <w:szCs w:val="28"/>
          <w:lang w:val="uk-UA"/>
        </w:rPr>
        <w:t xml:space="preserve">(показники: емоційно-ціннісне ставлення до професії, себе та інших людей; розвинута емпатія; сформованість мотивів професійного розвитку); </w:t>
      </w:r>
      <w:r w:rsidRPr="0096259B">
        <w:rPr>
          <w:rFonts w:ascii="Times New Roman" w:eastAsia="MS Mincho" w:hAnsi="Times New Roman" w:cs="Times New Roman"/>
          <w:i/>
          <w:kern w:val="0"/>
          <w:sz w:val="28"/>
          <w:szCs w:val="28"/>
          <w:lang w:val="uk-UA"/>
        </w:rPr>
        <w:t>компетентнісний</w:t>
      </w:r>
      <w:r w:rsidRPr="0096259B">
        <w:rPr>
          <w:rFonts w:ascii="Times New Roman" w:eastAsia="MS Mincho" w:hAnsi="Times New Roman" w:cs="Times New Roman"/>
          <w:kern w:val="0"/>
          <w:sz w:val="28"/>
          <w:szCs w:val="28"/>
          <w:lang w:val="uk-UA"/>
        </w:rPr>
        <w:t xml:space="preserve"> (показники: сформованість практичних умінь і навичок; здатність до міжособистісної взаємодії; професійна мобільність).</w:t>
      </w:r>
      <w:r w:rsidRPr="0096259B">
        <w:rPr>
          <w:rFonts w:ascii="Times New Roman" w:eastAsia="MS Mincho" w:hAnsi="Times New Roman" w:cs="Times New Roman"/>
          <w:color w:val="FF0000"/>
          <w:kern w:val="0"/>
          <w:sz w:val="28"/>
          <w:szCs w:val="28"/>
          <w:highlight w:val="yellow"/>
          <w:lang w:val="uk-UA"/>
        </w:rPr>
        <w:t xml:space="preserve"> </w:t>
      </w:r>
    </w:p>
    <w:p w:rsidR="0096259B" w:rsidRPr="0096259B" w:rsidRDefault="0096259B" w:rsidP="0096259B">
      <w:pPr>
        <w:tabs>
          <w:tab w:val="clear" w:pos="709"/>
        </w:tabs>
        <w:spacing w:after="0" w:line="245" w:lineRule="auto"/>
        <w:ind w:firstLine="708"/>
        <w:rPr>
          <w:rFonts w:ascii="Times New Roman" w:eastAsia="MS Mincho" w:hAnsi="Times New Roman" w:cs="Times New Roman"/>
          <w:kern w:val="0"/>
          <w:sz w:val="28"/>
          <w:szCs w:val="28"/>
          <w:lang w:val="uk-UA"/>
        </w:rPr>
      </w:pPr>
      <w:r w:rsidRPr="0096259B">
        <w:rPr>
          <w:rFonts w:ascii="Times New Roman" w:eastAsia="MS Mincho" w:hAnsi="Times New Roman" w:cs="Times New Roman"/>
          <w:kern w:val="0"/>
          <w:sz w:val="28"/>
          <w:szCs w:val="28"/>
          <w:lang w:val="uk-UA"/>
        </w:rPr>
        <w:t>Це уможливило визначення</w:t>
      </w:r>
      <w:r w:rsidRPr="0096259B">
        <w:rPr>
          <w:rFonts w:ascii="Times New Roman" w:eastAsia="MS Mincho" w:hAnsi="Times New Roman" w:cs="Times New Roman"/>
          <w:color w:val="000000"/>
          <w:kern w:val="0"/>
          <w:sz w:val="28"/>
          <w:szCs w:val="28"/>
          <w:lang w:val="uk-UA"/>
        </w:rPr>
        <w:t xml:space="preserve"> рівнів професійного розвитку молодих педагогів в </w:t>
      </w:r>
      <w:r w:rsidRPr="0096259B">
        <w:rPr>
          <w:rFonts w:ascii="Times New Roman" w:eastAsia="MS Mincho" w:hAnsi="Times New Roman" w:cs="Times New Roman"/>
          <w:kern w:val="0"/>
          <w:sz w:val="28"/>
          <w:szCs w:val="28"/>
          <w:lang w:val="uk-UA"/>
        </w:rPr>
        <w:t>умовах закладів дошкільної освіти (</w:t>
      </w:r>
      <w:r w:rsidRPr="0096259B">
        <w:rPr>
          <w:rFonts w:ascii="Times New Roman" w:eastAsia="MS Mincho" w:hAnsi="Times New Roman" w:cs="Times New Roman"/>
          <w:i/>
          <w:kern w:val="0"/>
          <w:sz w:val="28"/>
          <w:szCs w:val="28"/>
          <w:lang w:val="uk-UA"/>
        </w:rPr>
        <w:t>критичний, стабілізаційний, нормативний, досконалий</w:t>
      </w:r>
      <w:r w:rsidRPr="0096259B">
        <w:rPr>
          <w:rFonts w:ascii="Times New Roman" w:eastAsia="MS Mincho" w:hAnsi="Times New Roman" w:cs="Times New Roman"/>
          <w:kern w:val="0"/>
          <w:sz w:val="28"/>
          <w:szCs w:val="28"/>
          <w:lang w:val="uk-UA"/>
        </w:rPr>
        <w:t xml:space="preserve">). </w:t>
      </w:r>
    </w:p>
    <w:p w:rsidR="0096259B" w:rsidRPr="0096259B" w:rsidRDefault="0096259B" w:rsidP="0096259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i/>
          <w:kern w:val="0"/>
          <w:sz w:val="28"/>
          <w:szCs w:val="28"/>
          <w:lang w:val="uk-UA" w:eastAsia="ru-RU"/>
        </w:rPr>
        <w:t>Досконалий рівень</w:t>
      </w:r>
      <w:r w:rsidRPr="0096259B">
        <w:rPr>
          <w:rFonts w:ascii="Times New Roman" w:eastAsia="Times New Roman" w:hAnsi="Times New Roman" w:cs="Times New Roman"/>
          <w:kern w:val="0"/>
          <w:sz w:val="28"/>
          <w:szCs w:val="28"/>
          <w:lang w:val="uk-UA" w:eastAsia="ru-RU"/>
        </w:rPr>
        <w:t xml:space="preserve"> професійного розвитку молодих педагогів визначається </w:t>
      </w:r>
      <w:r w:rsidRPr="0096259B">
        <w:rPr>
          <w:rFonts w:ascii="Times New Roman" w:eastAsia="Times New Roman" w:hAnsi="Times New Roman" w:cs="Times New Roman"/>
          <w:spacing w:val="-5"/>
          <w:kern w:val="0"/>
          <w:sz w:val="28"/>
          <w:szCs w:val="28"/>
          <w:lang w:val="uk-UA" w:eastAsia="ru-RU"/>
        </w:rPr>
        <w:t>н</w:t>
      </w:r>
      <w:r w:rsidRPr="0096259B">
        <w:rPr>
          <w:rFonts w:ascii="Times New Roman" w:eastAsia="Times New Roman" w:hAnsi="Times New Roman" w:cs="Times New Roman"/>
          <w:spacing w:val="-3"/>
          <w:kern w:val="0"/>
          <w:sz w:val="28"/>
          <w:szCs w:val="28"/>
          <w:lang w:val="uk-UA" w:eastAsia="ru-RU"/>
        </w:rPr>
        <w:t xml:space="preserve">аявністю </w:t>
      </w:r>
      <w:r w:rsidRPr="0096259B">
        <w:rPr>
          <w:rFonts w:ascii="Times New Roman" w:eastAsia="Times New Roman" w:hAnsi="Times New Roman" w:cs="Times New Roman"/>
          <w:kern w:val="0"/>
          <w:sz w:val="28"/>
          <w:szCs w:val="28"/>
          <w:lang w:val="uk-UA"/>
        </w:rPr>
        <w:t>знань психолого-педагогічних основ навчання та виховання</w:t>
      </w:r>
      <w:r w:rsidRPr="0096259B">
        <w:rPr>
          <w:rFonts w:ascii="Times New Roman" w:eastAsia="Times New Roman" w:hAnsi="Times New Roman" w:cs="Times New Roman"/>
          <w:kern w:val="0"/>
          <w:sz w:val="28"/>
          <w:szCs w:val="28"/>
          <w:lang w:val="uk-UA" w:eastAsia="ru-RU"/>
        </w:rPr>
        <w:t>, умінь творчо застосовувати теоретичні положення в нестандартній професійній діяльності</w:t>
      </w:r>
      <w:r w:rsidRPr="0096259B">
        <w:rPr>
          <w:rFonts w:ascii="Times New Roman" w:eastAsia="Times New Roman" w:hAnsi="Times New Roman" w:cs="Times New Roman"/>
          <w:kern w:val="0"/>
          <w:sz w:val="28"/>
          <w:szCs w:val="28"/>
          <w:lang w:val="uk-UA"/>
        </w:rPr>
        <w:t xml:space="preserve">, </w:t>
      </w:r>
      <w:r w:rsidRPr="0096259B">
        <w:rPr>
          <w:rFonts w:ascii="Times New Roman" w:eastAsia="Times New Roman" w:hAnsi="Times New Roman" w:cs="Times New Roman"/>
          <w:kern w:val="0"/>
          <w:sz w:val="28"/>
          <w:szCs w:val="28"/>
          <w:lang w:val="uk-UA" w:eastAsia="ru-RU"/>
        </w:rPr>
        <w:t xml:space="preserve">сформованим ставленням до професійного розвитку як до педагогічної цінності, здатністю до емоційно-вольової саморегуляції, самостійністю у виконанні поставлених завдань, </w:t>
      </w:r>
      <w:r w:rsidRPr="0096259B">
        <w:rPr>
          <w:rFonts w:ascii="Times New Roman" w:eastAsia="Times New Roman" w:hAnsi="Times New Roman" w:cs="Times New Roman"/>
          <w:kern w:val="0"/>
          <w:sz w:val="28"/>
          <w:szCs w:val="28"/>
          <w:lang w:val="uk-UA"/>
        </w:rPr>
        <w:t>в</w:t>
      </w:r>
      <w:r w:rsidRPr="0096259B">
        <w:rPr>
          <w:rFonts w:ascii="Times New Roman" w:eastAsia="Times New Roman" w:hAnsi="Times New Roman" w:cs="Times New Roman"/>
          <w:kern w:val="0"/>
          <w:sz w:val="28"/>
          <w:szCs w:val="28"/>
          <w:lang w:val="uk-UA" w:eastAsia="ru-RU"/>
        </w:rPr>
        <w:t>олодінням практичними вміннями (прогностичними, конструктивними, організаторськими, комунікативними, когнітивними, рефлексивними), сформованістю здатності застосовувати новітні підходи та ідеї у професійній діяльності, проявом високої активності в організації професійної комунікації.</w:t>
      </w:r>
    </w:p>
    <w:p w:rsidR="0096259B" w:rsidRPr="0096259B" w:rsidRDefault="0096259B" w:rsidP="0096259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96259B">
        <w:rPr>
          <w:rFonts w:ascii="Times New Roman" w:eastAsia="Calibri" w:hAnsi="Times New Roman" w:cs="Times New Roman"/>
          <w:i/>
          <w:kern w:val="0"/>
          <w:sz w:val="28"/>
          <w:szCs w:val="28"/>
          <w:lang w:val="uk-UA" w:eastAsia="ru-RU"/>
        </w:rPr>
        <w:t xml:space="preserve">Нормативний рівень – </w:t>
      </w:r>
      <w:r w:rsidRPr="0096259B">
        <w:rPr>
          <w:rFonts w:ascii="Times New Roman" w:eastAsia="Times New Roman" w:hAnsi="Times New Roman" w:cs="Times New Roman"/>
          <w:kern w:val="0"/>
          <w:sz w:val="28"/>
          <w:szCs w:val="28"/>
          <w:lang w:val="uk-UA" w:eastAsia="ru-RU"/>
        </w:rPr>
        <w:t>н</w:t>
      </w:r>
      <w:r w:rsidRPr="0096259B">
        <w:rPr>
          <w:rFonts w:ascii="Times New Roman" w:eastAsia="Times New Roman" w:hAnsi="Times New Roman" w:cs="Times New Roman"/>
          <w:spacing w:val="-3"/>
          <w:kern w:val="0"/>
          <w:sz w:val="28"/>
          <w:szCs w:val="28"/>
          <w:lang w:val="uk-UA" w:eastAsia="ru-RU"/>
        </w:rPr>
        <w:t xml:space="preserve">аявні </w:t>
      </w:r>
      <w:r w:rsidRPr="0096259B">
        <w:rPr>
          <w:rFonts w:ascii="Times New Roman" w:eastAsia="Times New Roman" w:hAnsi="Times New Roman" w:cs="Times New Roman"/>
          <w:kern w:val="0"/>
          <w:sz w:val="28"/>
          <w:szCs w:val="28"/>
          <w:lang w:val="uk-UA"/>
        </w:rPr>
        <w:t xml:space="preserve">знання психолого-педагогічних основ навчання та виховання, </w:t>
      </w:r>
      <w:r w:rsidRPr="0096259B">
        <w:rPr>
          <w:rFonts w:ascii="Times New Roman" w:eastAsia="Times New Roman" w:hAnsi="Times New Roman" w:cs="Times New Roman"/>
          <w:kern w:val="0"/>
          <w:sz w:val="28"/>
          <w:szCs w:val="28"/>
          <w:lang w:val="uk-UA" w:eastAsia="ru-RU"/>
        </w:rPr>
        <w:t xml:space="preserve">розмиті ціннісні орієнтації на професійний розвиток та усвідомлення особистісного сенсу й значущості безперервного професійного розвитку, нестійкий інтерес (спрямованість) до професійного розвитку й самореалізації в професійній діяльності, характерна ситуативна пристосовуваність до різнопланових ситуативних змін у професійному середовищі, властивий адекватний рівень експресивності, збалансованості емоційних проявів, </w:t>
      </w:r>
      <w:r w:rsidRPr="0096259B">
        <w:rPr>
          <w:rFonts w:ascii="Times New Roman" w:eastAsia="Times New Roman" w:hAnsi="Times New Roman" w:cs="Times New Roman"/>
          <w:kern w:val="0"/>
          <w:sz w:val="28"/>
          <w:szCs w:val="28"/>
          <w:lang w:val="uk-UA"/>
        </w:rPr>
        <w:t>вміння</w:t>
      </w:r>
      <w:r w:rsidRPr="0096259B">
        <w:rPr>
          <w:rFonts w:ascii="Times New Roman" w:eastAsia="Times New Roman" w:hAnsi="Times New Roman" w:cs="Times New Roman"/>
          <w:kern w:val="0"/>
          <w:sz w:val="28"/>
          <w:szCs w:val="28"/>
          <w:lang w:val="uk-UA" w:eastAsia="ru-RU"/>
        </w:rPr>
        <w:t>, необхідні для ефективної педагогічної діяльності, не достатньо сформовані, у налагодженні контактів у колективі потребує допомоги досвідчених колег, достатній рівень самостійності під час виконання поставлених завдань.</w:t>
      </w:r>
    </w:p>
    <w:p w:rsidR="0096259B" w:rsidRPr="0096259B" w:rsidRDefault="0096259B" w:rsidP="0096259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i/>
          <w:kern w:val="0"/>
          <w:sz w:val="28"/>
          <w:szCs w:val="28"/>
          <w:lang w:val="uk-UA" w:eastAsia="ru-RU"/>
        </w:rPr>
        <w:t>Стабілізаційний рівень</w:t>
      </w:r>
      <w:r w:rsidRPr="0096259B">
        <w:rPr>
          <w:rFonts w:ascii="Times New Roman" w:eastAsia="Times New Roman" w:hAnsi="Times New Roman" w:cs="Times New Roman"/>
          <w:kern w:val="0"/>
          <w:sz w:val="28"/>
          <w:szCs w:val="28"/>
          <w:lang w:val="uk-UA" w:eastAsia="ru-RU"/>
        </w:rPr>
        <w:t xml:space="preserve"> </w:t>
      </w:r>
      <w:r w:rsidRPr="0096259B">
        <w:rPr>
          <w:rFonts w:ascii="Times New Roman" w:eastAsia="Times New Roman" w:hAnsi="Times New Roman" w:cs="Times New Roman"/>
          <w:kern w:val="0"/>
          <w:sz w:val="28"/>
          <w:szCs w:val="28"/>
          <w:lang w:val="uk-UA" w:eastAsia="ru-RU"/>
        </w:rPr>
        <w:sym w:font="Symbol" w:char="F02D"/>
      </w:r>
      <w:r w:rsidRPr="0096259B">
        <w:rPr>
          <w:rFonts w:ascii="Times New Roman" w:eastAsia="Times New Roman" w:hAnsi="Times New Roman" w:cs="Times New Roman"/>
          <w:kern w:val="0"/>
          <w:sz w:val="28"/>
          <w:szCs w:val="28"/>
          <w:lang w:val="uk-UA" w:eastAsia="ru-RU"/>
        </w:rPr>
        <w:t xml:space="preserve"> фахові знання не системні, розмиті ціннісні орієнтації на професійний розвиток та усвідомлення значущості безперервного професійного розвитку, нестійкий інтерес (спрямованість) до професійного розвитку й самореалізації в професійній діяльності,</w:t>
      </w:r>
      <w:r w:rsidRPr="0096259B">
        <w:rPr>
          <w:rFonts w:ascii="Times New Roman" w:eastAsia="Times New Roman" w:hAnsi="Times New Roman" w:cs="Times New Roman"/>
          <w:spacing w:val="-3"/>
          <w:kern w:val="0"/>
          <w:sz w:val="28"/>
          <w:szCs w:val="28"/>
          <w:lang w:val="uk-UA" w:eastAsia="ru-RU"/>
        </w:rPr>
        <w:t xml:space="preserve"> н</w:t>
      </w:r>
      <w:r w:rsidRPr="0096259B">
        <w:rPr>
          <w:rFonts w:ascii="Times New Roman" w:eastAsia="Times New Roman" w:hAnsi="Times New Roman" w:cs="Times New Roman"/>
          <w:kern w:val="0"/>
          <w:sz w:val="28"/>
          <w:szCs w:val="28"/>
          <w:lang w:val="uk-UA" w:eastAsia="ru-RU"/>
        </w:rPr>
        <w:t xml:space="preserve">едостатньо сформовані експресивність, збалансованість емоційних проявів у взаємодії з учасниками освітнього процесу, у знайомих ситуаціях представники цього рівня наполегливі, виявляють емоційну стійкість, здатні до емоційно-вольової саморегуляції, не самостійні у виконанні поставлених завдань, не володіють повною мірою практичними вміннями, </w:t>
      </w:r>
      <w:r w:rsidRPr="0096259B">
        <w:rPr>
          <w:rFonts w:ascii="Times New Roman" w:eastAsia="Times New Roman" w:hAnsi="Times New Roman" w:cs="Times New Roman"/>
          <w:spacing w:val="-4"/>
          <w:kern w:val="0"/>
          <w:sz w:val="28"/>
          <w:szCs w:val="28"/>
          <w:lang w:val="uk-UA" w:eastAsia="ru-RU"/>
        </w:rPr>
        <w:t xml:space="preserve">іноді вступають </w:t>
      </w:r>
      <w:r w:rsidRPr="0096259B">
        <w:rPr>
          <w:rFonts w:ascii="Times New Roman" w:eastAsia="Times New Roman" w:hAnsi="Times New Roman" w:cs="Times New Roman"/>
          <w:kern w:val="0"/>
          <w:sz w:val="28"/>
          <w:szCs w:val="28"/>
          <w:lang w:val="uk-UA" w:eastAsia="ru-RU"/>
        </w:rPr>
        <w:t xml:space="preserve">в </w:t>
      </w:r>
      <w:r w:rsidRPr="0096259B">
        <w:rPr>
          <w:rFonts w:ascii="Times New Roman" w:eastAsia="Times New Roman" w:hAnsi="Times New Roman" w:cs="Times New Roman"/>
          <w:spacing w:val="-4"/>
          <w:kern w:val="0"/>
          <w:sz w:val="28"/>
          <w:szCs w:val="28"/>
          <w:lang w:val="uk-UA" w:eastAsia="ru-RU"/>
        </w:rPr>
        <w:t>особистісні, діалогічні взаємини</w:t>
      </w:r>
      <w:r w:rsidRPr="0096259B">
        <w:rPr>
          <w:rFonts w:ascii="Times New Roman" w:eastAsia="Times New Roman" w:hAnsi="Times New Roman" w:cs="Times New Roman"/>
          <w:spacing w:val="-3"/>
          <w:kern w:val="0"/>
          <w:sz w:val="28"/>
          <w:szCs w:val="28"/>
          <w:lang w:val="uk-UA" w:eastAsia="ru-RU"/>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Arial Black" w:eastAsia="MS Mincho" w:hAnsi="Arial Black" w:cs="Times New Roman"/>
          <w:kern w:val="0"/>
          <w:sz w:val="24"/>
          <w:szCs w:val="24"/>
          <w:lang w:val="uk-UA" w:eastAsia="ja-JP"/>
        </w:rPr>
      </w:pPr>
      <w:r w:rsidRPr="0096259B">
        <w:rPr>
          <w:rFonts w:ascii="Times New Roman" w:eastAsia="Times New Roman" w:hAnsi="Times New Roman" w:cs="Times New Roman"/>
          <w:i/>
          <w:kern w:val="0"/>
          <w:sz w:val="28"/>
          <w:szCs w:val="28"/>
          <w:lang w:val="uk-UA" w:eastAsia="ru-RU"/>
        </w:rPr>
        <w:t xml:space="preserve">Критичний рівень </w:t>
      </w:r>
      <w:r w:rsidRPr="0096259B">
        <w:rPr>
          <w:rFonts w:ascii="Times New Roman" w:eastAsia="Times New Roman" w:hAnsi="Times New Roman" w:cs="Times New Roman"/>
          <w:i/>
          <w:kern w:val="0"/>
          <w:sz w:val="28"/>
          <w:szCs w:val="28"/>
          <w:lang w:val="uk-UA" w:eastAsia="ru-RU"/>
        </w:rPr>
        <w:sym w:font="Symbol" w:char="F02D"/>
      </w:r>
      <w:r w:rsidRPr="0096259B">
        <w:rPr>
          <w:rFonts w:ascii="Calibri" w:eastAsia="Times New Roman" w:hAnsi="Calibri" w:cs="Times New Roman"/>
          <w:i/>
          <w:kern w:val="0"/>
          <w:sz w:val="28"/>
          <w:szCs w:val="28"/>
          <w:lang w:val="uk-UA" w:eastAsia="ru-RU"/>
        </w:rPr>
        <w:t xml:space="preserve"> </w:t>
      </w:r>
      <w:r w:rsidRPr="0096259B">
        <w:rPr>
          <w:rFonts w:ascii="Times New Roman" w:eastAsia="Times New Roman" w:hAnsi="Times New Roman" w:cs="Times New Roman"/>
          <w:kern w:val="0"/>
          <w:sz w:val="28"/>
          <w:szCs w:val="28"/>
          <w:lang w:val="uk-UA" w:eastAsia="ru-RU"/>
        </w:rPr>
        <w:t xml:space="preserve">низький рівень теоретичної </w:t>
      </w:r>
      <w:r w:rsidRPr="0096259B">
        <w:rPr>
          <w:rFonts w:ascii="Times New Roman" w:eastAsia="Times New Roman" w:hAnsi="Times New Roman" w:cs="Times New Roman"/>
          <w:spacing w:val="-3"/>
          <w:kern w:val="0"/>
          <w:sz w:val="28"/>
          <w:szCs w:val="28"/>
          <w:lang w:val="uk-UA" w:eastAsia="ru-RU"/>
        </w:rPr>
        <w:t xml:space="preserve">підготовки, </w:t>
      </w:r>
      <w:r w:rsidRPr="0096259B">
        <w:rPr>
          <w:rFonts w:ascii="Times New Roman" w:eastAsia="Times New Roman" w:hAnsi="Times New Roman" w:cs="Times New Roman"/>
          <w:kern w:val="0"/>
          <w:sz w:val="28"/>
          <w:szCs w:val="28"/>
          <w:lang w:val="uk-UA" w:eastAsia="ru-RU"/>
        </w:rPr>
        <w:t xml:space="preserve">відсутнє усвідомлення особистісного сенсу та значущості цілеспрямованого безперервного професійного розвитку, виявляють епізодичний інтерес (спрямованість) до розвитку й самореалізації в професійній діяльності, не сформовані експресивність, збалансованість емоційних проявів, такі педагоги не володіють практичними вміннями, </w:t>
      </w:r>
      <w:r w:rsidRPr="0096259B">
        <w:rPr>
          <w:rFonts w:ascii="Times New Roman" w:eastAsia="Times New Roman" w:hAnsi="Times New Roman" w:cs="Times New Roman"/>
          <w:spacing w:val="-4"/>
          <w:kern w:val="0"/>
          <w:sz w:val="28"/>
          <w:szCs w:val="28"/>
          <w:lang w:val="uk-UA" w:eastAsia="ru-RU"/>
        </w:rPr>
        <w:t xml:space="preserve">іноді вступають </w:t>
      </w:r>
      <w:r w:rsidRPr="0096259B">
        <w:rPr>
          <w:rFonts w:ascii="Times New Roman" w:eastAsia="Times New Roman" w:hAnsi="Times New Roman" w:cs="Times New Roman"/>
          <w:kern w:val="0"/>
          <w:sz w:val="28"/>
          <w:szCs w:val="28"/>
          <w:lang w:val="uk-UA" w:eastAsia="ru-RU"/>
        </w:rPr>
        <w:t xml:space="preserve">в </w:t>
      </w:r>
      <w:r w:rsidRPr="0096259B">
        <w:rPr>
          <w:rFonts w:ascii="Times New Roman" w:eastAsia="Times New Roman" w:hAnsi="Times New Roman" w:cs="Times New Roman"/>
          <w:spacing w:val="-4"/>
          <w:kern w:val="0"/>
          <w:sz w:val="28"/>
          <w:szCs w:val="28"/>
          <w:lang w:val="uk-UA" w:eastAsia="ru-RU"/>
        </w:rPr>
        <w:t>особистісні, діалогічні взаємини</w:t>
      </w:r>
      <w:r w:rsidRPr="0096259B">
        <w:rPr>
          <w:rFonts w:ascii="Times New Roman" w:eastAsia="Times New Roman" w:hAnsi="Times New Roman" w:cs="Times New Roman"/>
          <w:spacing w:val="-3"/>
          <w:kern w:val="0"/>
          <w:sz w:val="28"/>
          <w:szCs w:val="28"/>
          <w:lang w:val="uk-UA" w:eastAsia="ru-RU"/>
        </w:rPr>
        <w:t>,</w:t>
      </w:r>
      <w:r w:rsidRPr="0096259B">
        <w:rPr>
          <w:rFonts w:ascii="Times New Roman" w:eastAsia="Times New Roman" w:hAnsi="Times New Roman" w:cs="Times New Roman"/>
          <w:kern w:val="0"/>
          <w:sz w:val="28"/>
          <w:szCs w:val="28"/>
          <w:lang w:val="uk-UA" w:eastAsia="ru-RU"/>
        </w:rPr>
        <w:t xml:space="preserve"> не активні в організації професійної комунікації, не здатні самостійно вирішувати проблеми професійного характеру, не вміють визначати стратегію й тактику їх розв’язання.</w:t>
      </w:r>
      <w:r w:rsidRPr="0096259B">
        <w:rPr>
          <w:rFonts w:ascii="Times New Roman" w:eastAsia="Times New Roman" w:hAnsi="Times New Roman" w:cs="Times New Roman"/>
          <w:spacing w:val="-3"/>
          <w:kern w:val="0"/>
          <w:sz w:val="28"/>
          <w:szCs w:val="28"/>
          <w:lang w:val="uk-UA" w:eastAsia="ru-RU"/>
        </w:rPr>
        <w:t xml:space="preserve"> </w:t>
      </w:r>
    </w:p>
    <w:p w:rsidR="0096259B" w:rsidRPr="0096259B" w:rsidRDefault="0096259B" w:rsidP="0096259B">
      <w:pPr>
        <w:tabs>
          <w:tab w:val="clear" w:pos="709"/>
        </w:tabs>
        <w:spacing w:after="0" w:line="240" w:lineRule="auto"/>
        <w:ind w:firstLine="708"/>
        <w:rPr>
          <w:rFonts w:ascii="Times New Roman" w:eastAsia="MS Mincho" w:hAnsi="Times New Roman" w:cs="Times New Roman"/>
          <w:color w:val="548DD4"/>
          <w:kern w:val="0"/>
          <w:sz w:val="28"/>
          <w:szCs w:val="28"/>
          <w:lang w:val="uk-UA"/>
        </w:rPr>
      </w:pPr>
      <w:r w:rsidRPr="0096259B">
        <w:rPr>
          <w:rFonts w:ascii="Times New Roman" w:eastAsia="MS Mincho" w:hAnsi="Times New Roman" w:cs="Times New Roman"/>
          <w:i/>
          <w:iCs/>
          <w:kern w:val="0"/>
          <w:sz w:val="28"/>
          <w:szCs w:val="28"/>
          <w:lang w:val="uk-UA"/>
        </w:rPr>
        <w:t xml:space="preserve">Констатувальним дослідженням </w:t>
      </w:r>
      <w:r w:rsidRPr="0096259B">
        <w:rPr>
          <w:rFonts w:ascii="Times New Roman" w:eastAsia="MS Mincho" w:hAnsi="Times New Roman" w:cs="Times New Roman"/>
          <w:kern w:val="0"/>
          <w:sz w:val="28"/>
          <w:szCs w:val="28"/>
          <w:lang w:val="uk-UA"/>
        </w:rPr>
        <w:t xml:space="preserve">було охоплено </w:t>
      </w:r>
      <w:r w:rsidRPr="0096259B">
        <w:rPr>
          <w:rFonts w:ascii="Times New Roman" w:eastAsia="MS Mincho" w:hAnsi="Times New Roman" w:cs="Times New Roman"/>
          <w:bCs/>
          <w:kern w:val="0"/>
          <w:sz w:val="28"/>
          <w:szCs w:val="28"/>
          <w:lang w:val="uk-UA"/>
        </w:rPr>
        <w:t>240 педагогів</w:t>
      </w:r>
      <w:r w:rsidRPr="0096259B">
        <w:rPr>
          <w:rFonts w:ascii="Times New Roman" w:eastAsia="MS Mincho" w:hAnsi="Times New Roman" w:cs="Times New Roman"/>
          <w:kern w:val="0"/>
          <w:sz w:val="28"/>
          <w:szCs w:val="28"/>
          <w:lang w:val="uk-UA"/>
        </w:rPr>
        <w:t xml:space="preserve"> закладів дошкільної освіти Донецької, Рівненської, Закарпатської областей. До складу експериментальної групи (ЕГ) входило 120, контрольної групи (КГ) – 120 молодих педагогів. Для визначення рівнів професійного розвитку респондентів використовувався комплекс взаємопов’язаних методик: </w:t>
      </w:r>
      <w:r w:rsidRPr="0096259B">
        <w:rPr>
          <w:rFonts w:ascii="Times New Roman" w:eastAsia="Calibri" w:hAnsi="Times New Roman" w:cs="Times New Roman"/>
          <w:kern w:val="0"/>
          <w:sz w:val="28"/>
          <w:szCs w:val="28"/>
          <w:lang w:val="uk-UA" w:eastAsia="ru-RU"/>
        </w:rPr>
        <w:t xml:space="preserve">методика визначення когнітивно-діяльнісного стилю (Л. Ребекка), методика діагностики спрямованості особистості Б. Басса, тест-опитувальник </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ru-RU"/>
        </w:rPr>
        <w:t>Професійно-педагогічні та особистісні якості особистості</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ru-RU"/>
        </w:rPr>
        <w:t xml:space="preserve"> (авторська розробка), методика </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ru-RU"/>
        </w:rPr>
        <w:t>Хто Я?</w:t>
      </w:r>
      <w:r w:rsidRPr="0096259B">
        <w:rPr>
          <w:rFonts w:ascii="Times New Roman" w:eastAsia="Calibri"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ru-RU"/>
        </w:rPr>
        <w:t xml:space="preserve"> М. Куна – </w:t>
      </w:r>
      <w:r w:rsidRPr="0096259B">
        <w:rPr>
          <w:rFonts w:ascii="Times New Roman" w:eastAsia="Calibri" w:hAnsi="Times New Roman" w:cs="Times New Roman"/>
          <w:kern w:val="0"/>
          <w:sz w:val="28"/>
          <w:szCs w:val="28"/>
          <w:lang w:val="uk-UA" w:eastAsia="ru-RU"/>
        </w:rPr>
        <w:br/>
        <w:t>Т. Мак-Партланда, тест визначення загального рівня творчого потенціалу людини (за М. Янцуром) та інші.</w:t>
      </w:r>
    </w:p>
    <w:p w:rsidR="0096259B" w:rsidRPr="0096259B" w:rsidRDefault="0096259B" w:rsidP="0096259B">
      <w:pPr>
        <w:tabs>
          <w:tab w:val="clear" w:pos="709"/>
          <w:tab w:val="left" w:pos="142"/>
        </w:tabs>
        <w:suppressAutoHyphens w:val="0"/>
        <w:autoSpaceDE w:val="0"/>
        <w:autoSpaceDN w:val="0"/>
        <w:adjustRightInd w:val="0"/>
        <w:spacing w:after="0" w:line="240" w:lineRule="auto"/>
        <w:ind w:firstLine="709"/>
        <w:rPr>
          <w:rFonts w:ascii="Times New Roman" w:eastAsia="MS Mincho" w:hAnsi="Times New Roman" w:cs="Times New Roman"/>
          <w:kern w:val="0"/>
          <w:sz w:val="24"/>
          <w:szCs w:val="24"/>
          <w:lang w:val="uk-UA" w:eastAsia="ja-JP"/>
        </w:rPr>
      </w:pPr>
      <w:r w:rsidRPr="0096259B">
        <w:rPr>
          <w:rFonts w:ascii="Times New Roman" w:eastAsia="MS Mincho" w:hAnsi="Times New Roman" w:cs="Times New Roman"/>
          <w:kern w:val="0"/>
          <w:sz w:val="28"/>
          <w:szCs w:val="28"/>
          <w:lang w:val="uk-UA"/>
        </w:rPr>
        <w:t>Аналіз результатів констатувального етапу експерименту засвідчив, що досконалий рівень професійного розвитку властивий 14,2 %</w:t>
      </w:r>
      <w:r w:rsidRPr="0096259B">
        <w:rPr>
          <w:rFonts w:ascii="Times New Roman" w:eastAsia="Times New Roman" w:hAnsi="Times New Roman" w:cs="Times New Roman"/>
          <w:spacing w:val="-4"/>
          <w:kern w:val="0"/>
          <w:sz w:val="28"/>
          <w:szCs w:val="28"/>
          <w:lang w:val="uk-UA" w:eastAsia="ru-RU"/>
        </w:rPr>
        <w:t xml:space="preserve"> </w:t>
      </w:r>
      <w:r w:rsidRPr="0096259B">
        <w:rPr>
          <w:rFonts w:ascii="Times New Roman" w:eastAsia="MS Mincho" w:hAnsi="Times New Roman" w:cs="Times New Roman"/>
          <w:kern w:val="0"/>
          <w:sz w:val="28"/>
          <w:szCs w:val="28"/>
          <w:lang w:val="uk-UA"/>
        </w:rPr>
        <w:t xml:space="preserve">респондентів-молодих педагогів ЕГ та 13,9 % </w:t>
      </w:r>
      <w:r w:rsidRPr="0096259B">
        <w:rPr>
          <w:rFonts w:ascii="Times New Roman" w:eastAsia="MS Mincho" w:hAnsi="Times New Roman" w:cs="Times New Roman"/>
          <w:kern w:val="0"/>
          <w:sz w:val="28"/>
          <w:szCs w:val="28"/>
          <w:lang w:val="uk-UA"/>
        </w:rPr>
        <w:sym w:font="Symbol" w:char="F02D"/>
      </w:r>
      <w:r w:rsidRPr="0096259B">
        <w:rPr>
          <w:rFonts w:ascii="Times New Roman" w:eastAsia="MS Mincho" w:hAnsi="Times New Roman" w:cs="Times New Roman"/>
          <w:kern w:val="0"/>
          <w:sz w:val="28"/>
          <w:szCs w:val="28"/>
          <w:lang w:val="uk-UA"/>
        </w:rPr>
        <w:t xml:space="preserve"> КГ, нормативний рівень притаманний 38,4 % респондентів ЕГ та 30,0 % респондентів КГ, стабілізаційний рівень професійного розвитку зафіксовано у 49,1 %</w:t>
      </w:r>
      <w:r w:rsidRPr="0096259B">
        <w:rPr>
          <w:rFonts w:ascii="Times New Roman" w:eastAsia="Times New Roman" w:hAnsi="Times New Roman" w:cs="Times New Roman"/>
          <w:spacing w:val="-4"/>
          <w:kern w:val="0"/>
          <w:sz w:val="28"/>
          <w:szCs w:val="28"/>
          <w:lang w:val="uk-UA" w:eastAsia="ru-RU"/>
        </w:rPr>
        <w:t xml:space="preserve"> </w:t>
      </w:r>
      <w:r w:rsidRPr="0096259B">
        <w:rPr>
          <w:rFonts w:ascii="Times New Roman" w:eastAsia="MS Mincho" w:hAnsi="Times New Roman" w:cs="Times New Roman"/>
          <w:kern w:val="0"/>
          <w:sz w:val="28"/>
          <w:szCs w:val="28"/>
          <w:lang w:val="uk-UA"/>
        </w:rPr>
        <w:t xml:space="preserve">учасників ЕГ та 39 % </w:t>
      </w:r>
      <w:r w:rsidRPr="0096259B">
        <w:rPr>
          <w:rFonts w:ascii="Times New Roman" w:eastAsia="MS Mincho" w:hAnsi="Times New Roman" w:cs="Times New Roman"/>
          <w:kern w:val="0"/>
          <w:sz w:val="28"/>
          <w:szCs w:val="28"/>
          <w:lang w:val="uk-UA"/>
        </w:rPr>
        <w:sym w:font="Symbol" w:char="F02D"/>
      </w:r>
      <w:r w:rsidRPr="0096259B">
        <w:rPr>
          <w:rFonts w:ascii="Times New Roman" w:eastAsia="MS Mincho" w:hAnsi="Times New Roman" w:cs="Times New Roman"/>
          <w:kern w:val="0"/>
          <w:sz w:val="28"/>
          <w:szCs w:val="28"/>
          <w:lang w:val="uk-UA"/>
        </w:rPr>
        <w:t xml:space="preserve"> КГ, критичний рівень діагностовано у 6,7 % респондентів ЕГ та 8,7 % </w:t>
      </w:r>
      <w:r w:rsidRPr="0096259B">
        <w:rPr>
          <w:rFonts w:ascii="Times New Roman" w:eastAsia="MS Mincho" w:hAnsi="Times New Roman" w:cs="Times New Roman"/>
          <w:kern w:val="0"/>
          <w:sz w:val="28"/>
          <w:szCs w:val="28"/>
          <w:lang w:val="uk-UA"/>
        </w:rPr>
        <w:sym w:font="Symbol" w:char="F02D"/>
      </w:r>
      <w:r w:rsidRPr="0096259B">
        <w:rPr>
          <w:rFonts w:ascii="Times New Roman" w:eastAsia="MS Mincho" w:hAnsi="Times New Roman" w:cs="Times New Roman"/>
          <w:kern w:val="0"/>
          <w:sz w:val="28"/>
          <w:szCs w:val="28"/>
          <w:lang w:val="uk-UA"/>
        </w:rPr>
        <w:t xml:space="preserve"> КГ. Результати діагностики виявили загалом недостатній рівень професійного розвитку молодих педагогів, що зумовило необхідність впровадження</w:t>
      </w:r>
      <w:r w:rsidRPr="0096259B">
        <w:rPr>
          <w:rFonts w:ascii="Times New Roman" w:eastAsia="MS Mincho" w:hAnsi="Times New Roman" w:cs="Times New Roman"/>
          <w:color w:val="00B050"/>
          <w:kern w:val="0"/>
          <w:sz w:val="28"/>
          <w:szCs w:val="28"/>
          <w:lang w:val="uk-UA"/>
        </w:rPr>
        <w:t xml:space="preserve"> </w:t>
      </w:r>
      <w:r w:rsidRPr="0096259B">
        <w:rPr>
          <w:rFonts w:ascii="Times New Roman" w:eastAsia="MS Mincho" w:hAnsi="Times New Roman" w:cs="Times New Roman"/>
          <w:kern w:val="0"/>
          <w:sz w:val="28"/>
          <w:szCs w:val="28"/>
          <w:lang w:val="uk-UA" w:eastAsia="ja-JP"/>
        </w:rPr>
        <w:t xml:space="preserve">розроблених та обґрунтованих організаційно-педагогічних умов професійного розвитку молодих педагогів у закладах дошкільної освіти. </w:t>
      </w:r>
    </w:p>
    <w:p w:rsidR="0096259B" w:rsidRPr="0096259B" w:rsidRDefault="0096259B" w:rsidP="0096259B">
      <w:pPr>
        <w:tabs>
          <w:tab w:val="clear" w:pos="709"/>
        </w:tabs>
        <w:spacing w:after="0" w:line="240" w:lineRule="auto"/>
        <w:ind w:firstLine="708"/>
        <w:rPr>
          <w:rFonts w:ascii="Times New Roman" w:eastAsia="MS Mincho" w:hAnsi="Times New Roman" w:cs="Times New Roman"/>
          <w:kern w:val="0"/>
          <w:sz w:val="28"/>
          <w:szCs w:val="28"/>
          <w:lang w:val="uk-UA"/>
        </w:rPr>
      </w:pPr>
      <w:r w:rsidRPr="0096259B">
        <w:rPr>
          <w:rFonts w:ascii="Times New Roman" w:eastAsia="MS Mincho" w:hAnsi="Times New Roman" w:cs="Times New Roman"/>
          <w:kern w:val="0"/>
          <w:sz w:val="28"/>
          <w:szCs w:val="28"/>
          <w:lang w:val="uk-UA"/>
        </w:rPr>
        <w:t xml:space="preserve">Зазначені організаційно-педагогічні умови під час </w:t>
      </w:r>
      <w:r w:rsidRPr="0096259B">
        <w:rPr>
          <w:rFonts w:ascii="Times New Roman" w:eastAsia="MS Mincho" w:hAnsi="Times New Roman" w:cs="Times New Roman"/>
          <w:i/>
          <w:kern w:val="0"/>
          <w:sz w:val="28"/>
          <w:szCs w:val="28"/>
          <w:lang w:val="uk-UA"/>
        </w:rPr>
        <w:t>формувального експерименту</w:t>
      </w:r>
      <w:r w:rsidRPr="0096259B">
        <w:rPr>
          <w:rFonts w:ascii="Times New Roman" w:eastAsia="MS Mincho" w:hAnsi="Times New Roman" w:cs="Times New Roman"/>
          <w:kern w:val="0"/>
          <w:sz w:val="28"/>
          <w:szCs w:val="28"/>
          <w:lang w:val="uk-UA"/>
        </w:rPr>
        <w:t xml:space="preserve"> реалізовувались поетапно. Нами виділено такі етапи</w:t>
      </w:r>
      <w:r w:rsidRPr="0096259B">
        <w:rPr>
          <w:rFonts w:ascii="Times New Roman" w:eastAsia="MS Mincho" w:hAnsi="Times New Roman" w:cs="Times New Roman"/>
          <w:kern w:val="0"/>
          <w:sz w:val="28"/>
          <w:szCs w:val="28"/>
          <w:lang w:val="uk-UA" w:eastAsia="ja-JP"/>
        </w:rPr>
        <w:t xml:space="preserve"> реалізації організаційно-педагогічних умов професійного розвитку молодих педагогів в закладах дошкільної освіти</w:t>
      </w:r>
      <w:r w:rsidRPr="0096259B">
        <w:rPr>
          <w:rFonts w:ascii="Times New Roman" w:eastAsia="MS Mincho" w:hAnsi="Times New Roman" w:cs="Times New Roman"/>
          <w:kern w:val="0"/>
          <w:sz w:val="28"/>
          <w:szCs w:val="28"/>
          <w:lang w:val="uk-UA"/>
        </w:rPr>
        <w:t xml:space="preserve">: </w:t>
      </w:r>
      <w:r w:rsidRPr="0096259B">
        <w:rPr>
          <w:rFonts w:ascii="Times New Roman" w:eastAsia="MS Mincho" w:hAnsi="Times New Roman" w:cs="Times New Roman"/>
          <w:i/>
          <w:kern w:val="0"/>
          <w:sz w:val="28"/>
          <w:szCs w:val="28"/>
          <w:lang w:val="uk-UA"/>
        </w:rPr>
        <w:t>аналітико-прогностичний, проблемно-пошуковий, операційно-технологічний та рефлексивно-коригувальний</w:t>
      </w:r>
      <w:r w:rsidRPr="0096259B">
        <w:rPr>
          <w:rFonts w:ascii="Times New Roman" w:eastAsia="MS Mincho" w:hAnsi="Times New Roman" w:cs="Times New Roman"/>
          <w:kern w:val="0"/>
          <w:sz w:val="28"/>
          <w:szCs w:val="28"/>
          <w:lang w:val="uk-UA"/>
        </w:rPr>
        <w:t xml:space="preserve"> (рис.).</w:t>
      </w:r>
    </w:p>
    <w:p w:rsidR="0096259B" w:rsidRPr="0096259B" w:rsidRDefault="0096259B" w:rsidP="0096259B">
      <w:pPr>
        <w:tabs>
          <w:tab w:val="clear" w:pos="709"/>
        </w:tabs>
        <w:spacing w:after="0" w:line="240" w:lineRule="auto"/>
        <w:ind w:firstLine="708"/>
        <w:rPr>
          <w:rFonts w:ascii="Times New Roman" w:eastAsia="MS Mincho" w:hAnsi="Times New Roman" w:cs="Times New Roman"/>
          <w:kern w:val="0"/>
          <w:sz w:val="28"/>
          <w:szCs w:val="28"/>
          <w:lang w:val="uk-UA"/>
        </w:rPr>
      </w:pPr>
    </w:p>
    <w:p w:rsidR="0096259B" w:rsidRPr="0096259B" w:rsidRDefault="0096259B" w:rsidP="0096259B">
      <w:pPr>
        <w:tabs>
          <w:tab w:val="clear" w:pos="709"/>
        </w:tabs>
        <w:spacing w:after="0" w:line="240" w:lineRule="auto"/>
        <w:ind w:firstLine="0"/>
        <w:rPr>
          <w:rFonts w:ascii="Times New Roman" w:eastAsia="MS Mincho" w:hAnsi="Times New Roman" w:cs="Times New Roman"/>
          <w:kern w:val="0"/>
          <w:sz w:val="28"/>
          <w:szCs w:val="28"/>
          <w:lang w:val="uk-UA"/>
        </w:rPr>
      </w:pPr>
      <w:r>
        <w:rPr>
          <w:rFonts w:ascii="Times New Roman" w:eastAsia="MS Mincho" w:hAnsi="Times New Roman" w:cs="Times New Roman"/>
          <w:noProof/>
          <w:kern w:val="0"/>
          <w:sz w:val="28"/>
          <w:szCs w:val="28"/>
          <w:lang w:eastAsia="ru-RU"/>
        </w:rPr>
        <w:drawing>
          <wp:inline distT="0" distB="0" distL="0" distR="0">
            <wp:extent cx="6498590" cy="4038600"/>
            <wp:effectExtent l="19050" t="0" r="0" b="0"/>
            <wp:docPr id="1307" name="Рисунок 1307" descr="NVE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NVEExport"/>
                    <pic:cNvPicPr>
                      <a:picLocks noChangeAspect="1" noChangeArrowheads="1"/>
                    </pic:cNvPicPr>
                  </pic:nvPicPr>
                  <pic:blipFill>
                    <a:blip r:embed="rId13" cstate="print">
                      <a:lum bright="-18000" contrast="42000"/>
                      <a:grayscl/>
                    </a:blip>
                    <a:srcRect/>
                    <a:stretch>
                      <a:fillRect/>
                    </a:stretch>
                  </pic:blipFill>
                  <pic:spPr bwMode="auto">
                    <a:xfrm>
                      <a:off x="0" y="0"/>
                      <a:ext cx="6498590" cy="4038600"/>
                    </a:xfrm>
                    <a:prstGeom prst="rect">
                      <a:avLst/>
                    </a:prstGeom>
                    <a:noFill/>
                    <a:ln w="9525">
                      <a:noFill/>
                      <a:miter lim="800000"/>
                      <a:headEnd/>
                      <a:tailEnd/>
                    </a:ln>
                  </pic:spPr>
                </pic:pic>
              </a:graphicData>
            </a:graphic>
          </wp:inline>
        </w:drawing>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r w:rsidRPr="0096259B">
        <w:rPr>
          <w:rFonts w:ascii="Times New Roman" w:eastAsia="MS Mincho" w:hAnsi="Times New Roman" w:cs="Times New Roman"/>
          <w:b/>
          <w:kern w:val="0"/>
          <w:sz w:val="28"/>
          <w:szCs w:val="28"/>
          <w:lang w:val="uk-UA" w:eastAsia="ja-JP"/>
        </w:rPr>
        <w:t>Рис. Поетапна реалізація організаційно-педагогічних умов професійного розвитку молодих педагогів у закладах дошкільної освіти</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color w:val="4472C4"/>
          <w:kern w:val="0"/>
          <w:sz w:val="28"/>
          <w:szCs w:val="28"/>
          <w:lang w:val="uk-UA" w:eastAsia="ja-JP"/>
        </w:rPr>
      </w:pPr>
      <w:r w:rsidRPr="0096259B">
        <w:rPr>
          <w:rFonts w:ascii="Times New Roman" w:eastAsia="MS Mincho" w:hAnsi="Times New Roman" w:cs="Times New Roman"/>
          <w:kern w:val="0"/>
          <w:sz w:val="28"/>
          <w:szCs w:val="28"/>
          <w:lang w:val="uk-UA" w:eastAsia="ja-JP"/>
        </w:rPr>
        <w:t>Відповідно до першої організаційно-педагогічної умови</w:t>
      </w:r>
      <w:r w:rsidRPr="0096259B">
        <w:rPr>
          <w:rFonts w:ascii="Times New Roman" w:eastAsia="MS Mincho" w:hAnsi="Times New Roman" w:cs="Times New Roman"/>
          <w:i/>
          <w:kern w:val="0"/>
          <w:sz w:val="28"/>
          <w:szCs w:val="28"/>
          <w:lang w:val="uk-UA" w:eastAsia="ja-JP"/>
        </w:rPr>
        <w:t xml:space="preserve"> </w:t>
      </w:r>
      <w:r w:rsidRPr="0096259B">
        <w:rPr>
          <w:rFonts w:ascii="Times New Roman" w:eastAsia="Calibri" w:hAnsi="Times New Roman" w:cs="Times New Roman"/>
          <w:i/>
          <w:kern w:val="0"/>
          <w:sz w:val="28"/>
          <w:szCs w:val="28"/>
          <w:lang w:val="uk-UA" w:eastAsia="en-US"/>
        </w:rPr>
        <w:t>“</w:t>
      </w:r>
      <w:r w:rsidRPr="0096259B">
        <w:rPr>
          <w:rFonts w:ascii="Times New Roman" w:eastAsia="MS Mincho" w:hAnsi="Times New Roman" w:cs="Times New Roman"/>
          <w:i/>
          <w:kern w:val="0"/>
          <w:sz w:val="28"/>
          <w:szCs w:val="28"/>
          <w:lang w:val="uk-UA" w:eastAsia="ja-JP"/>
        </w:rPr>
        <w:t>розроблення й реалізація індивідуальної програми професійного розвитку молодого педагога в умовах закладу дошкільної освіти</w:t>
      </w:r>
      <w:r w:rsidRPr="0096259B">
        <w:rPr>
          <w:rFonts w:ascii="Times New Roman" w:eastAsia="Calibri" w:hAnsi="Times New Roman" w:cs="Times New Roman"/>
          <w:i/>
          <w:kern w:val="0"/>
          <w:sz w:val="28"/>
          <w:szCs w:val="28"/>
          <w:lang w:val="uk-UA" w:eastAsia="en-US"/>
        </w:rPr>
        <w:t>”</w:t>
      </w:r>
      <w:r w:rsidRPr="0096259B">
        <w:rPr>
          <w:rFonts w:ascii="Times New Roman" w:eastAsia="MS Mincho" w:hAnsi="Times New Roman" w:cs="Times New Roman"/>
          <w:i/>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під час першого </w:t>
      </w:r>
      <w:r w:rsidRPr="0096259B">
        <w:rPr>
          <w:rFonts w:ascii="Times New Roman" w:eastAsia="MS Mincho" w:hAnsi="Times New Roman" w:cs="Times New Roman"/>
          <w:i/>
          <w:kern w:val="0"/>
          <w:sz w:val="28"/>
          <w:szCs w:val="28"/>
          <w:lang w:val="uk-UA" w:eastAsia="ja-JP"/>
        </w:rPr>
        <w:t>аналітико-прогностичного</w:t>
      </w:r>
      <w:r w:rsidRPr="0096259B">
        <w:rPr>
          <w:rFonts w:ascii="Times New Roman" w:eastAsia="MS Mincho" w:hAnsi="Times New Roman" w:cs="Times New Roman"/>
          <w:kern w:val="0"/>
          <w:sz w:val="28"/>
          <w:szCs w:val="28"/>
          <w:lang w:val="uk-UA" w:eastAsia="ja-JP"/>
        </w:rPr>
        <w:t xml:space="preserve"> етапу</w:t>
      </w:r>
      <w:r w:rsidRPr="0096259B">
        <w:rPr>
          <w:rFonts w:ascii="Times New Roman" w:eastAsia="Times New Roman" w:hAnsi="Times New Roman" w:cs="Times New Roman"/>
          <w:kern w:val="0"/>
          <w:sz w:val="28"/>
          <w:szCs w:val="28"/>
          <w:lang w:val="uk-UA" w:eastAsia="ru-RU"/>
        </w:rPr>
        <w:t xml:space="preserve"> на основі індивідуально-типологічних особливостей професійної поведінки молодих педагогів та педагогів-наставників</w:t>
      </w:r>
      <w:r w:rsidRPr="0096259B">
        <w:rPr>
          <w:rFonts w:ascii="Times New Roman" w:eastAsia="MS Mincho" w:hAnsi="Times New Roman" w:cs="Times New Roman"/>
          <w:kern w:val="0"/>
          <w:sz w:val="28"/>
          <w:szCs w:val="28"/>
          <w:lang w:val="uk-UA" w:eastAsia="ja-JP"/>
        </w:rPr>
        <w:t xml:space="preserve"> утворювалися</w:t>
      </w:r>
      <w:r w:rsidRPr="0096259B">
        <w:rPr>
          <w:rFonts w:ascii="Times New Roman" w:eastAsia="MS Mincho" w:hAnsi="Times New Roman" w:cs="Times New Roman"/>
          <w:color w:val="00B05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відповідні пари “наставник – молодий педагог”</w:t>
      </w:r>
      <w:r w:rsidRPr="0096259B">
        <w:rPr>
          <w:rFonts w:ascii="Times New Roman" w:eastAsia="Times New Roman" w:hAnsi="Times New Roman" w:cs="Times New Roman"/>
          <w:kern w:val="0"/>
          <w:sz w:val="28"/>
          <w:szCs w:val="28"/>
          <w:lang w:val="uk-UA" w:eastAsia="ru-RU"/>
        </w:rPr>
        <w:t>, було визначено проблеми та утруднення на етапі входження в професію, спроектовано індивідуальні програми професійного розвитку, започатковано планування педагогічної взаємодії з дітьми на основі методичного конструктора,</w:t>
      </w:r>
      <w:r w:rsidRPr="0096259B">
        <w:rPr>
          <w:rFonts w:ascii="Arial Black" w:eastAsia="MS Mincho" w:hAnsi="Arial Black" w:cs="Times New Roman"/>
          <w:kern w:val="0"/>
          <w:sz w:val="24"/>
          <w:szCs w:val="24"/>
          <w:lang w:val="uk-UA" w:eastAsia="ja-JP"/>
        </w:rPr>
        <w:t xml:space="preserve"> </w:t>
      </w:r>
      <w:r w:rsidRPr="0096259B">
        <w:rPr>
          <w:rFonts w:ascii="Times New Roman" w:eastAsia="Times New Roman" w:hAnsi="Times New Roman" w:cs="Times New Roman"/>
          <w:kern w:val="0"/>
          <w:sz w:val="28"/>
          <w:szCs w:val="28"/>
          <w:lang w:val="uk-UA" w:eastAsia="ru-RU"/>
        </w:rPr>
        <w:t>проведено тренінги особистісного зростання.</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Відповідно до другої організаційно-педагогічної умови </w:t>
      </w:r>
      <w:r w:rsidRPr="0096259B">
        <w:rPr>
          <w:rFonts w:ascii="Times New Roman" w:eastAsia="Calibri" w:hAnsi="Times New Roman" w:cs="Times New Roman"/>
          <w:kern w:val="0"/>
          <w:sz w:val="28"/>
          <w:szCs w:val="28"/>
          <w:lang w:val="uk-UA" w:eastAsia="en-US"/>
        </w:rPr>
        <w:t>“</w:t>
      </w:r>
      <w:r w:rsidRPr="0096259B">
        <w:rPr>
          <w:rFonts w:ascii="Times New Roman" w:eastAsia="MS Mincho" w:hAnsi="Times New Roman" w:cs="Times New Roman"/>
          <w:i/>
          <w:kern w:val="0"/>
          <w:sz w:val="28"/>
          <w:szCs w:val="28"/>
          <w:lang w:val="uk-UA" w:eastAsia="ja-JP"/>
        </w:rPr>
        <w:t>впровадження технології професійного розвитку молодих педагогів на основі наставництва</w:t>
      </w:r>
      <w:r w:rsidRPr="0096259B">
        <w:rPr>
          <w:rFonts w:ascii="Times New Roman" w:eastAsia="Calibri" w:hAnsi="Times New Roman" w:cs="Times New Roman"/>
          <w:kern w:val="0"/>
          <w:sz w:val="28"/>
          <w:szCs w:val="28"/>
          <w:lang w:val="uk-UA" w:eastAsia="en-US"/>
        </w:rPr>
        <w:t>”</w:t>
      </w:r>
      <w:r w:rsidRPr="0096259B">
        <w:rPr>
          <w:rFonts w:ascii="Times New Roman" w:eastAsia="MS Mincho" w:hAnsi="Times New Roman" w:cs="Times New Roman"/>
          <w:kern w:val="0"/>
          <w:sz w:val="28"/>
          <w:szCs w:val="28"/>
          <w:lang w:val="uk-UA" w:eastAsia="ja-JP"/>
        </w:rPr>
        <w:t xml:space="preserve"> під час другого </w:t>
      </w:r>
      <w:r w:rsidRPr="0096259B">
        <w:rPr>
          <w:rFonts w:ascii="Times New Roman" w:eastAsia="MS Mincho" w:hAnsi="Times New Roman" w:cs="Times New Roman"/>
          <w:i/>
          <w:kern w:val="0"/>
          <w:sz w:val="28"/>
          <w:szCs w:val="28"/>
          <w:lang w:val="uk-UA" w:eastAsia="ja-JP"/>
        </w:rPr>
        <w:t>проблемно-пошукового</w:t>
      </w:r>
      <w:r w:rsidRPr="0096259B">
        <w:rPr>
          <w:rFonts w:ascii="Times New Roman" w:eastAsia="MS Mincho" w:hAnsi="Times New Roman" w:cs="Times New Roman"/>
          <w:kern w:val="0"/>
          <w:sz w:val="28"/>
          <w:szCs w:val="28"/>
          <w:lang w:val="uk-UA" w:eastAsia="ja-JP"/>
        </w:rPr>
        <w:t xml:space="preserve"> етапу робота мала на меті налагодження тісної співпраці молодих педагогів і наставників для набуття першими професійної компетентності у процесі безпосередньої практичної педагогічної діяльності, під час перебігу якої вони залучалися до застосування ефективних освітніх технологій, традиційних та нестандартних прийомів вирішення освітніх завдань. На другому етапі було створено раду наставників, проводилось індивідуальне консультування за довідником-порадником “Мистецтво перших кроків”, організовувались майстер-класи, семінари-практикуми, тренінги, здійснювались відеоперегляди відкритих форм роботи з дошкільниками, що дало змогу сформувати в молодих педагогів навички тайм-менеджменту, допомогти їм опанувати ефективні способи роботи з дітьми.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bCs/>
          <w:iCs/>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Відповідно до третьої організаційно-педагогічної умови </w:t>
      </w:r>
      <w:r w:rsidRPr="0096259B">
        <w:rPr>
          <w:rFonts w:ascii="Times New Roman" w:eastAsia="Calibri" w:hAnsi="Times New Roman" w:cs="Times New Roman"/>
          <w:kern w:val="0"/>
          <w:sz w:val="28"/>
          <w:szCs w:val="28"/>
          <w:lang w:val="uk-UA" w:eastAsia="en-US"/>
        </w:rPr>
        <w:t>“</w:t>
      </w:r>
      <w:r w:rsidRPr="0096259B">
        <w:rPr>
          <w:rFonts w:ascii="Times New Roman" w:eastAsia="MS Mincho" w:hAnsi="Times New Roman" w:cs="Times New Roman"/>
          <w:i/>
          <w:kern w:val="0"/>
          <w:sz w:val="28"/>
          <w:szCs w:val="28"/>
          <w:lang w:val="uk-UA" w:eastAsia="ja-JP"/>
        </w:rPr>
        <w:t xml:space="preserve">створення в колективі сприятливої психологічної атмосфери творчої партнерської взаємодії </w:t>
      </w:r>
      <w:r w:rsidRPr="0096259B">
        <w:rPr>
          <w:rFonts w:ascii="Times New Roman" w:eastAsia="Calibri" w:hAnsi="Times New Roman" w:cs="Times New Roman"/>
          <w:kern w:val="0"/>
          <w:sz w:val="28"/>
          <w:szCs w:val="28"/>
          <w:lang w:val="uk-UA" w:eastAsia="en-US"/>
        </w:rPr>
        <w:t>”</w:t>
      </w:r>
      <w:r w:rsidRPr="0096259B">
        <w:rPr>
          <w:rFonts w:ascii="Times New Roman" w:eastAsia="MS Mincho" w:hAnsi="Times New Roman" w:cs="Times New Roman"/>
          <w:kern w:val="0"/>
          <w:sz w:val="28"/>
          <w:szCs w:val="28"/>
          <w:lang w:val="uk-UA" w:eastAsia="ja-JP"/>
        </w:rPr>
        <w:t xml:space="preserve"> на третьому </w:t>
      </w:r>
      <w:r w:rsidRPr="0096259B">
        <w:rPr>
          <w:rFonts w:ascii="Times New Roman" w:eastAsia="MS Mincho" w:hAnsi="Times New Roman" w:cs="Times New Roman"/>
          <w:i/>
          <w:kern w:val="0"/>
          <w:sz w:val="28"/>
          <w:szCs w:val="28"/>
          <w:lang w:val="uk-UA" w:eastAsia="ja-JP"/>
        </w:rPr>
        <w:t>операційно-технологічному</w:t>
      </w:r>
      <w:r w:rsidRPr="0096259B">
        <w:rPr>
          <w:rFonts w:ascii="Times New Roman" w:eastAsia="MS Mincho" w:hAnsi="Times New Roman" w:cs="Times New Roman"/>
          <w:kern w:val="0"/>
          <w:sz w:val="28"/>
          <w:szCs w:val="28"/>
          <w:lang w:val="uk-UA" w:eastAsia="ja-JP"/>
        </w:rPr>
        <w:t xml:space="preserve"> етапі було продовжено роботу зі створення </w:t>
      </w:r>
      <w:r w:rsidRPr="0096259B">
        <w:rPr>
          <w:rFonts w:ascii="Times New Roman" w:eastAsia="MS Mincho" w:hAnsi="Times New Roman" w:cs="Times New Roman"/>
          <w:bCs/>
          <w:iCs/>
          <w:kern w:val="0"/>
          <w:sz w:val="28"/>
          <w:szCs w:val="28"/>
          <w:lang w:val="uk-UA" w:eastAsia="ja-JP"/>
        </w:rPr>
        <w:t>педагогічної команди та підтримки позитивного психологічного клімату в колективі. Залучення молодих педагогів до активних форм опанування виховної майстерності допомогло їм ідентифікувати себе як частину професійного колективу, котрий діє відповідно до культивованих ним цінностей. На цьому етапі проводилися тренінги міжособистісної взаємодії, організовувалась робота спікер-клубу, молоді педагоги залучалися до участі в онлайн-курсах або вебінарах, результатом яких стало</w:t>
      </w:r>
      <w:r w:rsidRPr="0096259B">
        <w:rPr>
          <w:rFonts w:ascii="Times New Roman" w:eastAsia="MS Mincho" w:hAnsi="Times New Roman" w:cs="Times New Roman"/>
          <w:bCs/>
          <w:iCs/>
          <w:color w:val="92D050"/>
          <w:kern w:val="0"/>
          <w:sz w:val="28"/>
          <w:szCs w:val="28"/>
          <w:lang w:val="uk-UA" w:eastAsia="ja-JP"/>
        </w:rPr>
        <w:t xml:space="preserve"> </w:t>
      </w:r>
      <w:r w:rsidRPr="0096259B">
        <w:rPr>
          <w:rFonts w:ascii="Times New Roman" w:eastAsia="MS Mincho" w:hAnsi="Times New Roman" w:cs="Times New Roman"/>
          <w:bCs/>
          <w:iCs/>
          <w:kern w:val="0"/>
          <w:sz w:val="28"/>
          <w:szCs w:val="28"/>
          <w:lang w:val="uk-UA" w:eastAsia="ja-JP"/>
        </w:rPr>
        <w:t>налагодження співпраці молодих педагогів не лише з наставником, а й з усіма членами колективу. Стимулюванню педагогічної ініціативності учасників експерименту сприяло створення власних професійних блогів для обміну інформацією.</w:t>
      </w:r>
      <w:r w:rsidRPr="0096259B">
        <w:rPr>
          <w:rFonts w:ascii="Times New Roman" w:eastAsia="MS Mincho" w:hAnsi="Times New Roman" w:cs="Times New Roman"/>
          <w:kern w:val="0"/>
          <w:sz w:val="28"/>
          <w:szCs w:val="28"/>
          <w:lang w:val="uk-UA" w:eastAsia="ja-JP"/>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На четвертому </w:t>
      </w:r>
      <w:r w:rsidRPr="0096259B">
        <w:rPr>
          <w:rFonts w:ascii="Times New Roman" w:eastAsia="MS Mincho" w:hAnsi="Times New Roman" w:cs="Times New Roman"/>
          <w:i/>
          <w:kern w:val="0"/>
          <w:sz w:val="28"/>
          <w:szCs w:val="28"/>
          <w:lang w:val="uk-UA" w:eastAsia="ja-JP"/>
        </w:rPr>
        <w:t>рефлексивно-коригувальному</w:t>
      </w:r>
      <w:r w:rsidRPr="0096259B">
        <w:rPr>
          <w:rFonts w:ascii="Times New Roman" w:eastAsia="MS Mincho" w:hAnsi="Times New Roman" w:cs="Times New Roman"/>
          <w:kern w:val="0"/>
          <w:sz w:val="28"/>
          <w:szCs w:val="28"/>
          <w:lang w:val="uk-UA" w:eastAsia="ja-JP"/>
        </w:rPr>
        <w:t xml:space="preserve"> етапі відбувалася корекція розвивальних впливів педагогічної діяльності на молодих педагогів з метою посилення або фокусування позитивного ефекту й нейтралізації або послаблення негативного, що сприяло професійному розвитку молодих педагогів. Були проведені рефлексивні тренінги, семінари професійної ідентифікації, під час коучинг-сесії аналізувалися питання результативності професійного розвитку молодих педагогів, значну увагу було приділено самоаналізу діяльності.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en-US"/>
        </w:rPr>
      </w:pPr>
      <w:r w:rsidRPr="0096259B">
        <w:rPr>
          <w:rFonts w:ascii="Times New Roman" w:eastAsia="Times New Roman" w:hAnsi="Times New Roman" w:cs="Times New Roman"/>
          <w:kern w:val="0"/>
          <w:sz w:val="28"/>
          <w:szCs w:val="28"/>
          <w:lang w:val="uk-UA" w:eastAsia="en-US"/>
        </w:rPr>
        <w:t xml:space="preserve">За результатами </w:t>
      </w:r>
      <w:r w:rsidRPr="0096259B">
        <w:rPr>
          <w:rFonts w:ascii="Times New Roman" w:eastAsia="Times New Roman" w:hAnsi="Times New Roman" w:cs="Times New Roman"/>
          <w:i/>
          <w:iCs/>
          <w:kern w:val="0"/>
          <w:sz w:val="28"/>
          <w:szCs w:val="28"/>
          <w:lang w:val="uk-UA" w:eastAsia="en-US"/>
        </w:rPr>
        <w:t xml:space="preserve">формувального етапу </w:t>
      </w:r>
      <w:r w:rsidRPr="0096259B">
        <w:rPr>
          <w:rFonts w:ascii="Times New Roman" w:eastAsia="Times New Roman" w:hAnsi="Times New Roman" w:cs="Times New Roman"/>
          <w:kern w:val="0"/>
          <w:sz w:val="28"/>
          <w:szCs w:val="28"/>
          <w:lang w:val="uk-UA" w:eastAsia="en-US"/>
        </w:rPr>
        <w:t xml:space="preserve">дослідно-експериментальної роботи виявлено зростання рівня професійного розвитку у педагогів з експериментальної групи (ЕГ).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en-US"/>
        </w:rPr>
      </w:pPr>
      <w:r w:rsidRPr="0096259B">
        <w:rPr>
          <w:rFonts w:ascii="Times New Roman" w:eastAsia="Times New Roman" w:hAnsi="Times New Roman" w:cs="Times New Roman"/>
          <w:kern w:val="0"/>
          <w:sz w:val="28"/>
          <w:szCs w:val="28"/>
          <w:lang w:val="uk-UA" w:eastAsia="en-US"/>
        </w:rPr>
        <w:t>Узагальнення показників професійного розвитку в ЕГ та КГ після завершення формувального етапу експерименту засвідчило позитивну динаміку: досконалий рівень професійного розвитку зріс на 17,5 % у ЕГ, а в КГ не змінився; нормативний рівень зменшився в обох групах (на 1,1 % у ЕГ, на 3,6 % у КГ); стабілізаційний рівень знизився в ЕГ на 15,1 %, а у КГ зріс на 3,8 %; критичний рівень зменшився в обох групах (на 1,3 % у ЕГ, на 0,2 % у КГ).</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Характеристику рівнів професійного розвитку молодих педагогів</w:t>
      </w:r>
      <w:r w:rsidRPr="0096259B">
        <w:rPr>
          <w:rFonts w:ascii="Times New Roman" w:eastAsia="MS Mincho" w:hAnsi="Times New Roman" w:cs="Times New Roman"/>
          <w:color w:val="00B050"/>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до та після формувального етапу експерименту наведено у таблиці. </w:t>
      </w:r>
    </w:p>
    <w:p w:rsidR="0096259B" w:rsidRPr="0096259B" w:rsidRDefault="0096259B" w:rsidP="0096259B">
      <w:pPr>
        <w:tabs>
          <w:tab w:val="clear" w:pos="709"/>
        </w:tabs>
        <w:suppressAutoHyphens w:val="0"/>
        <w:autoSpaceDE w:val="0"/>
        <w:autoSpaceDN w:val="0"/>
        <w:adjustRightInd w:val="0"/>
        <w:spacing w:after="0" w:line="240" w:lineRule="auto"/>
        <w:ind w:firstLine="0"/>
        <w:jc w:val="left"/>
        <w:rPr>
          <w:rFonts w:ascii="Times New Roman" w:eastAsia="MS Mincho" w:hAnsi="Times New Roman" w:cs="Times New Roman"/>
          <w:i/>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8"/>
        <w:jc w:val="right"/>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i/>
          <w:kern w:val="0"/>
          <w:sz w:val="28"/>
          <w:szCs w:val="28"/>
          <w:lang w:val="uk-UA" w:eastAsia="ja-JP"/>
        </w:rPr>
        <w:t xml:space="preserve">Таблиця </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en-US"/>
        </w:rPr>
      </w:pPr>
      <w:r w:rsidRPr="0096259B">
        <w:rPr>
          <w:rFonts w:ascii="Times New Roman" w:eastAsia="MS Mincho" w:hAnsi="Times New Roman" w:cs="Times New Roman"/>
          <w:b/>
          <w:kern w:val="0"/>
          <w:sz w:val="28"/>
          <w:szCs w:val="28"/>
          <w:lang w:val="uk-UA" w:eastAsia="en-US"/>
        </w:rPr>
        <w:t xml:space="preserve">Характеристика рівнів професійного розвитку </w:t>
      </w:r>
      <w:r w:rsidRPr="0096259B">
        <w:rPr>
          <w:rFonts w:ascii="Times New Roman" w:eastAsia="MS Mincho" w:hAnsi="Times New Roman" w:cs="Times New Roman"/>
          <w:b/>
          <w:kern w:val="0"/>
          <w:sz w:val="28"/>
          <w:szCs w:val="28"/>
          <w:lang w:val="uk-UA" w:eastAsia="ja-JP"/>
        </w:rPr>
        <w:t xml:space="preserve">молодих педагогів </w:t>
      </w:r>
      <w:r w:rsidRPr="0096259B">
        <w:rPr>
          <w:rFonts w:ascii="Times New Roman" w:eastAsia="MS Mincho" w:hAnsi="Times New Roman" w:cs="Times New Roman"/>
          <w:b/>
          <w:kern w:val="0"/>
          <w:sz w:val="28"/>
          <w:szCs w:val="28"/>
          <w:lang w:val="uk-UA" w:eastAsia="en-US"/>
        </w:rPr>
        <w:t>до та після формувального етапу експерименту (</w:t>
      </w:r>
      <w:r w:rsidRPr="0096259B">
        <w:rPr>
          <w:rFonts w:ascii="Times New Roman" w:eastAsia="MS Mincho" w:hAnsi="Times New Roman" w:cs="Times New Roman"/>
          <w:b/>
          <w:kern w:val="0"/>
          <w:sz w:val="28"/>
          <w:szCs w:val="28"/>
          <w:lang w:val="uk-UA" w:eastAsia="ja-JP"/>
        </w:rPr>
        <w:t> %)</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10"/>
          <w:szCs w:val="10"/>
          <w:lang w:val="uk-UA"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088"/>
        <w:gridCol w:w="1324"/>
        <w:gridCol w:w="1363"/>
        <w:gridCol w:w="1479"/>
        <w:gridCol w:w="1325"/>
        <w:gridCol w:w="1363"/>
        <w:gridCol w:w="1479"/>
      </w:tblGrid>
      <w:tr w:rsidR="0096259B" w:rsidRPr="0096259B" w:rsidTr="003242A4">
        <w:tc>
          <w:tcPr>
            <w:tcW w:w="1488" w:type="dxa"/>
            <w:vMerge w:val="restart"/>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Рівні</w:t>
            </w:r>
          </w:p>
        </w:tc>
        <w:tc>
          <w:tcPr>
            <w:tcW w:w="2977" w:type="dxa"/>
            <w:gridSpan w:val="2"/>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ЕГ</w:t>
            </w:r>
          </w:p>
        </w:tc>
        <w:tc>
          <w:tcPr>
            <w:tcW w:w="1489" w:type="dxa"/>
            <w:vMerge w:val="restart"/>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Динаміка</w:t>
            </w:r>
          </w:p>
        </w:tc>
        <w:tc>
          <w:tcPr>
            <w:tcW w:w="2978" w:type="dxa"/>
            <w:gridSpan w:val="2"/>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КГ</w:t>
            </w:r>
          </w:p>
        </w:tc>
        <w:tc>
          <w:tcPr>
            <w:tcW w:w="1489" w:type="dxa"/>
            <w:vMerge w:val="restart"/>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Динаміка</w:t>
            </w:r>
          </w:p>
        </w:tc>
      </w:tr>
      <w:tr w:rsidR="0096259B" w:rsidRPr="0096259B" w:rsidTr="003242A4">
        <w:tc>
          <w:tcPr>
            <w:tcW w:w="1488" w:type="dxa"/>
            <w:vMerge/>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p>
        </w:tc>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до</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після</w:t>
            </w:r>
          </w:p>
        </w:tc>
        <w:tc>
          <w:tcPr>
            <w:tcW w:w="1489" w:type="dxa"/>
            <w:vMerge/>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68"/>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до</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r w:rsidRPr="0096259B">
              <w:rPr>
                <w:rFonts w:ascii="Times New Roman" w:eastAsia="Times New Roman" w:hAnsi="Times New Roman" w:cs="Times New Roman"/>
                <w:b/>
                <w:kern w:val="0"/>
                <w:sz w:val="28"/>
                <w:szCs w:val="28"/>
                <w:lang w:val="uk-UA" w:eastAsia="ru-RU"/>
              </w:rPr>
              <w:t>після</w:t>
            </w:r>
          </w:p>
        </w:tc>
        <w:tc>
          <w:tcPr>
            <w:tcW w:w="1489" w:type="dxa"/>
            <w:vMerge/>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60"/>
              <w:jc w:val="center"/>
              <w:rPr>
                <w:rFonts w:ascii="Times New Roman" w:eastAsia="Times New Roman" w:hAnsi="Times New Roman" w:cs="Times New Roman"/>
                <w:b/>
                <w:kern w:val="0"/>
                <w:sz w:val="28"/>
                <w:szCs w:val="28"/>
                <w:lang w:val="uk-UA" w:eastAsia="ru-RU"/>
              </w:rPr>
            </w:pPr>
          </w:p>
        </w:tc>
      </w:tr>
      <w:tr w:rsidR="0096259B" w:rsidRPr="0096259B" w:rsidTr="003242A4">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досконалий</w:t>
            </w:r>
          </w:p>
        </w:tc>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9"/>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14,2</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31,7</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45"/>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17,5 (+)</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13,9</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13,9</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hanging="11"/>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0</w:t>
            </w:r>
          </w:p>
        </w:tc>
      </w:tr>
      <w:tr w:rsidR="0096259B" w:rsidRPr="0096259B" w:rsidTr="003242A4">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нормативний</w:t>
            </w:r>
          </w:p>
        </w:tc>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9"/>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30</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28,9</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45"/>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1,1(</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ru-RU"/>
              </w:rPr>
              <w:t>)</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38,4</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34,8</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hanging="11"/>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3,6 (</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ru-RU"/>
              </w:rPr>
              <w:t>)</w:t>
            </w:r>
          </w:p>
        </w:tc>
      </w:tr>
      <w:tr w:rsidR="0096259B" w:rsidRPr="0096259B" w:rsidTr="003242A4">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стабілізаційний</w:t>
            </w:r>
          </w:p>
        </w:tc>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9"/>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49,1</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34</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45"/>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15,1(</w:t>
            </w:r>
            <w:r w:rsidRPr="0096259B">
              <w:rPr>
                <w:rFonts w:ascii="Times New Roman" w:eastAsia="MS Mincho" w:hAnsi="Times New Roman" w:cs="Times New Roman"/>
                <w:kern w:val="0"/>
                <w:sz w:val="28"/>
                <w:szCs w:val="28"/>
                <w:lang w:val="uk-UA" w:eastAsia="ja-JP"/>
              </w:rPr>
              <w:t>–)</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39</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42,8</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hanging="11"/>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3,8 (</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ru-RU"/>
              </w:rPr>
              <w:t>)</w:t>
            </w:r>
          </w:p>
        </w:tc>
      </w:tr>
      <w:tr w:rsidR="0096259B" w:rsidRPr="0096259B" w:rsidTr="003242A4">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критичний</w:t>
            </w:r>
          </w:p>
        </w:tc>
        <w:tc>
          <w:tcPr>
            <w:tcW w:w="1488"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39"/>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6,7</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5,4</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45"/>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1,3 (</w:t>
            </w:r>
            <w:r w:rsidRPr="0096259B">
              <w:rPr>
                <w:rFonts w:ascii="Times New Roman" w:eastAsia="MS Mincho" w:hAnsi="Times New Roman" w:cs="Times New Roman"/>
                <w:kern w:val="0"/>
                <w:sz w:val="28"/>
                <w:szCs w:val="28"/>
                <w:lang w:val="uk-UA" w:eastAsia="ja-JP"/>
              </w:rPr>
              <w:t>–)</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8,7</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8,5</w:t>
            </w:r>
          </w:p>
        </w:tc>
        <w:tc>
          <w:tcPr>
            <w:tcW w:w="1489" w:type="dxa"/>
            <w:shd w:val="clear" w:color="auto" w:fill="auto"/>
          </w:tcPr>
          <w:p w:rsidR="0096259B" w:rsidRPr="0096259B" w:rsidRDefault="0096259B" w:rsidP="0096259B">
            <w:pPr>
              <w:tabs>
                <w:tab w:val="clear" w:pos="709"/>
              </w:tabs>
              <w:suppressAutoHyphens w:val="0"/>
              <w:autoSpaceDE w:val="0"/>
              <w:autoSpaceDN w:val="0"/>
              <w:adjustRightInd w:val="0"/>
              <w:spacing w:after="0" w:line="240" w:lineRule="auto"/>
              <w:ind w:hanging="11"/>
              <w:jc w:val="center"/>
              <w:rPr>
                <w:rFonts w:ascii="Times New Roman" w:eastAsia="Times New Roman" w:hAnsi="Times New Roman" w:cs="Times New Roman"/>
                <w:kern w:val="0"/>
                <w:sz w:val="28"/>
                <w:szCs w:val="28"/>
                <w:lang w:val="uk-UA" w:eastAsia="ru-RU"/>
              </w:rPr>
            </w:pPr>
            <w:r w:rsidRPr="0096259B">
              <w:rPr>
                <w:rFonts w:ascii="Times New Roman" w:eastAsia="Times New Roman" w:hAnsi="Times New Roman" w:cs="Times New Roman"/>
                <w:kern w:val="0"/>
                <w:sz w:val="28"/>
                <w:szCs w:val="28"/>
                <w:lang w:val="uk-UA" w:eastAsia="ru-RU"/>
              </w:rPr>
              <w:t>0,2 (</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ru-RU"/>
              </w:rPr>
              <w:t>)</w:t>
            </w:r>
          </w:p>
        </w:tc>
      </w:tr>
    </w:tbl>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У контрольній групі, що працювала за традиційною технологією, також спостерігалися позитивні зміни, однак певна недостатність системності у роботі з професійного розвитку молодих педагогів в умовах закладів дошкільної освіти значно зменшила спроможність набуття молодими педагогами досконалого рівня професійного розвитку. Відтак, можемо констатувати, що порівняльний аналіз здобутих результатів засвідчив ефективність розроблених та теоретично обґрунтованих організаційно-педагогічних умов професійного розвитку молодих педагогів у закладах дошкільної освіти. Отже, результати проведеного дослідження підтверджують розв’язання його завдань та досягнення поставленої мети.</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ВИСНОВКИ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У дисертації запропоновано новий підхід до вирішення актуальної проблеми професійного розвитку молодих педагогів в умовах закладів дошкільної освіти. Узагальнення результатів проведеного дослідження дає підстави сформулювати такі </w:t>
      </w:r>
      <w:r w:rsidRPr="0096259B">
        <w:rPr>
          <w:rFonts w:ascii="Times New Roman" w:eastAsia="MS Mincho" w:hAnsi="Times New Roman" w:cs="Times New Roman"/>
          <w:i/>
          <w:kern w:val="0"/>
          <w:sz w:val="28"/>
          <w:szCs w:val="28"/>
          <w:lang w:val="uk-UA" w:eastAsia="ja-JP"/>
        </w:rPr>
        <w:t>висновки:</w:t>
      </w:r>
    </w:p>
    <w:p w:rsidR="0096259B" w:rsidRPr="0096259B" w:rsidRDefault="0096259B" w:rsidP="0096259B">
      <w:pPr>
        <w:numPr>
          <w:ilvl w:val="0"/>
          <w:numId w:val="7"/>
        </w:numPr>
        <w:tabs>
          <w:tab w:val="clear" w:pos="709"/>
          <w:tab w:val="left" w:pos="-240"/>
          <w:tab w:val="left" w:pos="1134"/>
        </w:tabs>
        <w:suppressAutoHyphens w:val="0"/>
        <w:autoSpaceDE w:val="0"/>
        <w:autoSpaceDN w:val="0"/>
        <w:adjustRightInd w:val="0"/>
        <w:spacing w:after="0" w:line="240" w:lineRule="auto"/>
        <w:ind w:firstLine="709"/>
        <w:jc w:val="left"/>
        <w:rPr>
          <w:rFonts w:ascii="Times New Roman" w:eastAsia="Times New Roman" w:hAnsi="Times New Roman" w:cs="Times New Roman"/>
          <w:color w:val="000000"/>
          <w:kern w:val="0"/>
          <w:sz w:val="28"/>
          <w:szCs w:val="28"/>
          <w:lang w:val="uk-UA" w:eastAsia="en-US"/>
        </w:rPr>
      </w:pPr>
      <w:r w:rsidRPr="0096259B">
        <w:rPr>
          <w:rFonts w:ascii="Times New Roman" w:eastAsia="Times New Roman" w:hAnsi="Times New Roman" w:cs="Times New Roman"/>
          <w:kern w:val="0"/>
          <w:sz w:val="28"/>
          <w:szCs w:val="28"/>
          <w:lang w:val="uk-UA" w:eastAsia="en-US"/>
        </w:rPr>
        <w:t xml:space="preserve">На основі аналізу філософських, психолого-педагогічних джерел з’ясовано стан досліджуваної проблеми й уточнено сутність поняття </w:t>
      </w:r>
      <w:r w:rsidRPr="0096259B">
        <w:rPr>
          <w:rFonts w:ascii="Times New Roman" w:eastAsia="MS Mincho" w:hAnsi="Times New Roman" w:cs="Times New Roman"/>
          <w:kern w:val="0"/>
          <w:sz w:val="28"/>
          <w:szCs w:val="28"/>
          <w:lang w:val="uk-UA" w:eastAsia="ja-JP"/>
        </w:rPr>
        <w:t>“п</w:t>
      </w:r>
      <w:r w:rsidRPr="0096259B">
        <w:rPr>
          <w:rFonts w:ascii="Times New Roman" w:eastAsia="Times New Roman" w:hAnsi="Times New Roman" w:cs="Times New Roman"/>
          <w:kern w:val="0"/>
          <w:sz w:val="28"/>
          <w:szCs w:val="28"/>
          <w:lang w:val="uk-UA" w:eastAsia="en-US"/>
        </w:rPr>
        <w:t xml:space="preserve">рофесійний розвиток молодих педагогів </w:t>
      </w:r>
      <w:r w:rsidRPr="0096259B">
        <w:rPr>
          <w:rFonts w:ascii="Times New Roman" w:eastAsia="MS Mincho" w:hAnsi="Times New Roman" w:cs="Times New Roman"/>
          <w:kern w:val="0"/>
          <w:sz w:val="28"/>
          <w:szCs w:val="28"/>
          <w:lang w:val="uk-UA" w:eastAsia="ja-JP"/>
        </w:rPr>
        <w:t>у закладах дошкільної освіти”</w:t>
      </w:r>
      <w:r w:rsidRPr="0096259B">
        <w:rPr>
          <w:rFonts w:ascii="Times New Roman" w:eastAsia="Times New Roman" w:hAnsi="Times New Roman" w:cs="Times New Roman"/>
          <w:kern w:val="0"/>
          <w:sz w:val="28"/>
          <w:szCs w:val="28"/>
          <w:lang w:val="uk-UA" w:eastAsia="en-US"/>
        </w:rPr>
        <w:t xml:space="preserve"> як </w:t>
      </w:r>
      <w:r w:rsidRPr="0096259B">
        <w:rPr>
          <w:rFonts w:ascii="Times New Roman" w:eastAsia="Times New Roman" w:hAnsi="Times New Roman" w:cs="Times New Roman"/>
          <w:kern w:val="0"/>
          <w:sz w:val="28"/>
          <w:szCs w:val="28"/>
          <w:lang w:val="uk-UA" w:eastAsia="ru-RU"/>
        </w:rPr>
        <w:t xml:space="preserve">складну, багатокомпонентну, інтегральну характеристику особистісно-професійних змін, зумовлених системою зовнішніх та внутрішніх впливів професійно-педагогічної діяльності. </w:t>
      </w:r>
      <w:r w:rsidRPr="0096259B">
        <w:rPr>
          <w:rFonts w:ascii="Times New Roman" w:eastAsia="Times New Roman" w:hAnsi="Times New Roman" w:cs="Times New Roman"/>
          <w:kern w:val="0"/>
          <w:sz w:val="28"/>
          <w:szCs w:val="28"/>
          <w:lang w:val="uk-UA" w:eastAsia="en-US"/>
        </w:rPr>
        <w:t xml:space="preserve">На підставі аналізу вітчизняного і зарубіжного досвіду однією з провідних умов професійного розвитку молодих педагогів визнано наставництво. Сутність феномену </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en-US"/>
        </w:rPr>
        <w:t>наставництво</w:t>
      </w:r>
      <w:r w:rsidRPr="0096259B">
        <w:rPr>
          <w:rFonts w:ascii="Times New Roman" w:eastAsia="MS Mincho" w:hAnsi="Times New Roman" w:cs="Times New Roman"/>
          <w:kern w:val="0"/>
          <w:sz w:val="28"/>
          <w:szCs w:val="28"/>
          <w:lang w:val="uk-UA" w:eastAsia="ja-JP"/>
        </w:rPr>
        <w:t>”</w:t>
      </w:r>
      <w:r w:rsidRPr="0096259B">
        <w:rPr>
          <w:rFonts w:ascii="Times New Roman" w:eastAsia="Times New Roman" w:hAnsi="Times New Roman" w:cs="Times New Roman"/>
          <w:kern w:val="0"/>
          <w:sz w:val="28"/>
          <w:szCs w:val="28"/>
          <w:lang w:val="uk-UA" w:eastAsia="en-US"/>
        </w:rPr>
        <w:t xml:space="preserve"> уточнено </w:t>
      </w:r>
      <w:r w:rsidRPr="0096259B">
        <w:rPr>
          <w:rFonts w:ascii="Times New Roman" w:eastAsia="Times New Roman" w:hAnsi="Times New Roman" w:cs="Times New Roman"/>
          <w:color w:val="000000"/>
          <w:kern w:val="0"/>
          <w:sz w:val="28"/>
          <w:szCs w:val="28"/>
          <w:lang w:val="uk-UA" w:eastAsia="en-US"/>
        </w:rPr>
        <w:t>як</w:t>
      </w:r>
      <w:r w:rsidRPr="0096259B">
        <w:rPr>
          <w:rFonts w:ascii="Times New Roman" w:eastAsia="Times New Roman" w:hAnsi="Times New Roman" w:cs="Times New Roman"/>
          <w:b/>
          <w:color w:val="000000"/>
          <w:kern w:val="0"/>
          <w:sz w:val="28"/>
          <w:szCs w:val="28"/>
          <w:lang w:val="uk-UA" w:eastAsia="en-US"/>
        </w:rPr>
        <w:t xml:space="preserve"> </w:t>
      </w:r>
      <w:r w:rsidRPr="0096259B">
        <w:rPr>
          <w:rFonts w:ascii="Times New Roman" w:eastAsia="Times New Roman" w:hAnsi="Times New Roman" w:cs="Times New Roman"/>
          <w:color w:val="000000"/>
          <w:kern w:val="0"/>
          <w:sz w:val="28"/>
          <w:szCs w:val="28"/>
          <w:lang w:val="uk-UA" w:eastAsia="en-US"/>
        </w:rPr>
        <w:t>одну з форм міжособистісної суб’єкт-суб’єктної взаємодії в процесі спільної діяльності, спрямовану на взаєморозвиток прикладних професійних компетенцій молодого працівника та наставника.</w:t>
      </w:r>
    </w:p>
    <w:p w:rsidR="0096259B" w:rsidRPr="0096259B" w:rsidRDefault="0096259B" w:rsidP="0096259B">
      <w:pPr>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ja-JP"/>
        </w:rPr>
        <w:t>2.  На підставі узагальнення вітчизняного і зарубіжного досвіду розроблено технологію професійного розвитку молодих педагогів</w:t>
      </w:r>
      <w:r w:rsidRPr="0096259B">
        <w:rPr>
          <w:rFonts w:ascii="Times New Roman" w:eastAsia="Calibri" w:hAnsi="Times New Roman" w:cs="Times New Roman"/>
          <w:i/>
          <w:kern w:val="0"/>
          <w:sz w:val="28"/>
          <w:szCs w:val="28"/>
          <w:lang w:val="uk-UA" w:eastAsia="ja-JP"/>
        </w:rPr>
        <w:t xml:space="preserve"> </w:t>
      </w:r>
      <w:r w:rsidRPr="0096259B">
        <w:rPr>
          <w:rFonts w:ascii="Times New Roman" w:eastAsia="Calibri" w:hAnsi="Times New Roman" w:cs="Times New Roman"/>
          <w:kern w:val="0"/>
          <w:sz w:val="28"/>
          <w:szCs w:val="28"/>
          <w:lang w:val="uk-UA" w:eastAsia="ja-JP"/>
        </w:rPr>
        <w:t>в умовах закладів дошкільної освіти</w:t>
      </w:r>
      <w:r w:rsidRPr="0096259B">
        <w:rPr>
          <w:rFonts w:ascii="Times New Roman" w:eastAsia="MS Mincho" w:hAnsi="Times New Roman" w:cs="Times New Roman"/>
          <w:kern w:val="0"/>
          <w:sz w:val="28"/>
          <w:szCs w:val="28"/>
          <w:lang w:val="uk-UA" w:eastAsia="ja-JP"/>
        </w:rPr>
        <w:t xml:space="preserve"> на основі наставництва,</w:t>
      </w:r>
      <w:r w:rsidRPr="0096259B">
        <w:rPr>
          <w:rFonts w:ascii="Times New Roman" w:eastAsia="Calibri" w:hAnsi="Times New Roman" w:cs="Times New Roman"/>
          <w:kern w:val="0"/>
          <w:sz w:val="28"/>
          <w:szCs w:val="28"/>
          <w:lang w:val="uk-UA" w:eastAsia="en-US"/>
        </w:rPr>
        <w:t xml:space="preserve"> яка містить такі компоненти: теоретико-цільовий (представлений метою та завданнями, соціальним замовленням і принципами професійного розвитку молодих педагогів)</w:t>
      </w:r>
      <w:r w:rsidRPr="0096259B">
        <w:rPr>
          <w:rFonts w:ascii="Times New Roman" w:eastAsia="Times New Roman" w:hAnsi="Times New Roman" w:cs="Times New Roman"/>
          <w:kern w:val="0"/>
          <w:sz w:val="28"/>
          <w:szCs w:val="28"/>
          <w:lang w:val="uk-UA" w:eastAsia="en-US"/>
        </w:rPr>
        <w:t>, організаційно-технологічний (характеризує етапи впровадження технології:</w:t>
      </w:r>
      <w:r w:rsidRPr="0096259B">
        <w:rPr>
          <w:rFonts w:ascii="Arial Black" w:eastAsia="MS Mincho" w:hAnsi="Arial Black" w:cs="Times New Roman"/>
          <w:i/>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аналітико-прогностичний,</w:t>
      </w:r>
      <w:r w:rsidRPr="0096259B">
        <w:rPr>
          <w:rFonts w:ascii="Times New Roman" w:eastAsia="Times New Roman" w:hAnsi="Times New Roman" w:cs="Times New Roman"/>
          <w:kern w:val="0"/>
          <w:sz w:val="28"/>
          <w:szCs w:val="28"/>
          <w:lang w:val="uk-UA" w:eastAsia="en-US"/>
        </w:rPr>
        <w:t xml:space="preserve"> </w:t>
      </w:r>
      <w:r w:rsidRPr="0096259B">
        <w:rPr>
          <w:rFonts w:ascii="Times New Roman" w:eastAsia="MS Mincho" w:hAnsi="Times New Roman" w:cs="Times New Roman"/>
          <w:kern w:val="0"/>
          <w:sz w:val="28"/>
          <w:szCs w:val="28"/>
          <w:lang w:val="uk-UA" w:eastAsia="ja-JP"/>
        </w:rPr>
        <w:t>проблемно-пошуковий, операційно-технологічний, рефлексивно-коригувальний</w:t>
      </w:r>
      <w:r w:rsidRPr="0096259B">
        <w:rPr>
          <w:rFonts w:ascii="Times New Roman" w:eastAsia="Times New Roman" w:hAnsi="Times New Roman" w:cs="Times New Roman"/>
          <w:kern w:val="0"/>
          <w:sz w:val="28"/>
          <w:szCs w:val="28"/>
          <w:lang w:val="uk-UA" w:eastAsia="en-US"/>
        </w:rPr>
        <w:t>), рефлексивно-коригувальний (</w:t>
      </w:r>
      <w:r w:rsidRPr="0096259B">
        <w:rPr>
          <w:rFonts w:ascii="Times New Roman" w:eastAsia="Calibri" w:hAnsi="Times New Roman" w:cs="Times New Roman"/>
          <w:kern w:val="0"/>
          <w:sz w:val="28"/>
          <w:szCs w:val="28"/>
          <w:lang w:val="uk-UA" w:eastAsia="en-US"/>
        </w:rPr>
        <w:t>містить компоненти, критерії, показники та рівні професійного розвитку молодого педагога, діагностичну методику, систему показників рейтингової оцінки результативності професійної діяльності</w:t>
      </w:r>
      <w:r w:rsidRPr="0096259B">
        <w:rPr>
          <w:rFonts w:ascii="Times New Roman" w:eastAsia="Times New Roman" w:hAnsi="Times New Roman" w:cs="Times New Roman"/>
          <w:kern w:val="0"/>
          <w:sz w:val="28"/>
          <w:szCs w:val="28"/>
          <w:lang w:val="uk-UA" w:eastAsia="en-US"/>
        </w:rPr>
        <w:t>).</w:t>
      </w:r>
      <w:r w:rsidRPr="0096259B">
        <w:rPr>
          <w:rFonts w:ascii="Times New Roman" w:eastAsia="Calibri" w:hAnsi="Times New Roman" w:cs="Times New Roman"/>
          <w:kern w:val="0"/>
          <w:sz w:val="28"/>
          <w:szCs w:val="28"/>
          <w:lang w:val="uk-UA" w:eastAsia="en-US"/>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Calibri" w:hAnsi="Times New Roman" w:cs="Times New Roman"/>
          <w:kern w:val="0"/>
          <w:sz w:val="28"/>
          <w:szCs w:val="28"/>
          <w:lang w:val="uk-UA" w:eastAsia="en-US"/>
        </w:rPr>
        <w:t>3.  </w:t>
      </w:r>
      <w:r w:rsidRPr="0096259B">
        <w:rPr>
          <w:rFonts w:ascii="Times New Roman" w:eastAsia="MS Mincho" w:hAnsi="Times New Roman" w:cs="Times New Roman"/>
          <w:kern w:val="0"/>
          <w:sz w:val="28"/>
          <w:szCs w:val="28"/>
          <w:lang w:val="uk-UA" w:eastAsia="ja-JP"/>
        </w:rPr>
        <w:t>Розроблено та теоретично обґрунтовано організаційно-педагогічні умови професійного розвитку молодих педагогів у закладах дошкільної освіти (розроблення й реалізація індивідуальної програми професійного розвитку молодого педагога в умовах закладу 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p>
    <w:p w:rsidR="0096259B" w:rsidRPr="0096259B" w:rsidRDefault="0096259B" w:rsidP="0096259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96259B">
        <w:rPr>
          <w:rFonts w:ascii="Times New Roman" w:eastAsia="MS Mincho" w:hAnsi="Times New Roman" w:cs="Times New Roman"/>
          <w:kern w:val="0"/>
          <w:sz w:val="28"/>
          <w:szCs w:val="28"/>
          <w:lang w:val="uk-UA" w:eastAsia="ja-JP"/>
        </w:rPr>
        <w:t xml:space="preserve">4.  Аналіз теоретичних джерел дав змогу визначити компонентну структуру професійного розвитку молодих педагогів в умовах закладів дошкільної освіти: </w:t>
      </w:r>
      <w:r w:rsidRPr="0096259B">
        <w:rPr>
          <w:rFonts w:ascii="Times New Roman" w:eastAsia="MS Mincho" w:hAnsi="Times New Roman" w:cs="Times New Roman"/>
          <w:kern w:val="0"/>
          <w:sz w:val="28"/>
          <w:szCs w:val="28"/>
          <w:lang w:val="uk-UA" w:eastAsia="ja-JP"/>
        </w:rPr>
        <w:br/>
      </w:r>
      <w:r w:rsidRPr="0096259B">
        <w:rPr>
          <w:rFonts w:ascii="Times New Roman" w:eastAsia="Times New Roman" w:hAnsi="Times New Roman" w:cs="Times New Roman"/>
          <w:i/>
          <w:kern w:val="0"/>
          <w:sz w:val="28"/>
          <w:szCs w:val="28"/>
          <w:lang w:val="uk-UA"/>
        </w:rPr>
        <w:t xml:space="preserve">когнітивний компонент, </w:t>
      </w:r>
      <w:r w:rsidRPr="0096259B">
        <w:rPr>
          <w:rFonts w:ascii="Times New Roman" w:eastAsia="Times New Roman" w:hAnsi="Times New Roman" w:cs="Times New Roman"/>
          <w:kern w:val="0"/>
          <w:sz w:val="28"/>
          <w:szCs w:val="28"/>
          <w:lang w:val="uk-UA"/>
        </w:rPr>
        <w:t>що полягає в наявності у молодих педагогів знань, необхідних для здійснення педагогічної діяльності;</w:t>
      </w:r>
      <w:r w:rsidRPr="0096259B">
        <w:rPr>
          <w:rFonts w:ascii="Times New Roman" w:eastAsia="Times New Roman" w:hAnsi="Times New Roman" w:cs="Times New Roman"/>
          <w:i/>
          <w:kern w:val="0"/>
          <w:sz w:val="28"/>
          <w:szCs w:val="28"/>
          <w:lang w:val="uk-UA"/>
        </w:rPr>
        <w:t xml:space="preserve"> емоційно-ціннісний, </w:t>
      </w:r>
      <w:r w:rsidRPr="0096259B">
        <w:rPr>
          <w:rFonts w:ascii="Times New Roman" w:eastAsia="Times New Roman" w:hAnsi="Times New Roman" w:cs="Times New Roman"/>
          <w:kern w:val="0"/>
          <w:sz w:val="28"/>
          <w:szCs w:val="28"/>
          <w:lang w:val="uk-UA"/>
        </w:rPr>
        <w:t>охоплює позитивно-ціннісне ставлення до професії педагога, здатність до емпатії;</w:t>
      </w:r>
      <w:r w:rsidRPr="0096259B">
        <w:rPr>
          <w:rFonts w:ascii="Times New Roman" w:eastAsia="Times New Roman" w:hAnsi="Times New Roman" w:cs="Times New Roman"/>
          <w:i/>
          <w:kern w:val="0"/>
          <w:sz w:val="28"/>
          <w:szCs w:val="28"/>
          <w:lang w:val="uk-UA"/>
        </w:rPr>
        <w:t xml:space="preserve"> практично-діяльнісний, </w:t>
      </w:r>
      <w:r w:rsidRPr="0096259B">
        <w:rPr>
          <w:rFonts w:ascii="Times New Roman" w:eastAsia="Times New Roman" w:hAnsi="Times New Roman" w:cs="Times New Roman"/>
          <w:kern w:val="0"/>
          <w:sz w:val="28"/>
          <w:szCs w:val="28"/>
          <w:lang w:val="uk-UA"/>
        </w:rPr>
        <w:t>котрий проявляється у</w:t>
      </w:r>
      <w:r w:rsidRPr="0096259B">
        <w:rPr>
          <w:rFonts w:ascii="Times New Roman" w:eastAsia="MS Mincho" w:hAnsi="Times New Roman" w:cs="Times New Roman"/>
          <w:kern w:val="0"/>
          <w:sz w:val="28"/>
          <w:szCs w:val="28"/>
          <w:lang w:val="uk-UA"/>
        </w:rPr>
        <w:t xml:space="preserve"> сформованості практичних умінь і навичок</w:t>
      </w:r>
      <w:r w:rsidRPr="0096259B">
        <w:rPr>
          <w:rFonts w:ascii="Times New Roman" w:eastAsia="Times New Roman" w:hAnsi="Times New Roman" w:cs="Times New Roman"/>
          <w:kern w:val="0"/>
          <w:sz w:val="28"/>
          <w:szCs w:val="28"/>
          <w:lang w:val="uk-UA"/>
        </w:rPr>
        <w:t xml:space="preserve"> та здатності до професійної взаємодії. </w:t>
      </w:r>
    </w:p>
    <w:p w:rsidR="0096259B" w:rsidRPr="0096259B" w:rsidRDefault="0096259B" w:rsidP="0096259B">
      <w:pPr>
        <w:tabs>
          <w:tab w:val="clear" w:pos="709"/>
          <w:tab w:val="left" w:pos="1134"/>
        </w:tabs>
        <w:spacing w:after="0" w:line="240" w:lineRule="auto"/>
        <w:ind w:firstLine="708"/>
        <w:rPr>
          <w:rFonts w:ascii="Times New Roman" w:eastAsia="MS Mincho" w:hAnsi="Times New Roman" w:cs="Times New Roman"/>
          <w:kern w:val="0"/>
          <w:sz w:val="28"/>
          <w:szCs w:val="28"/>
          <w:highlight w:val="yellow"/>
          <w:lang w:val="uk-UA"/>
        </w:rPr>
      </w:pPr>
      <w:r w:rsidRPr="0096259B">
        <w:rPr>
          <w:rFonts w:ascii="Times New Roman" w:eastAsia="MS Mincho" w:hAnsi="Times New Roman" w:cs="Times New Roman"/>
          <w:kern w:val="0"/>
          <w:sz w:val="28"/>
          <w:szCs w:val="28"/>
          <w:lang w:val="uk-UA"/>
        </w:rPr>
        <w:t xml:space="preserve">Для дослідження стану професійного розвитку молодих педагогів визначено критерії й показники професійного розвитку молодих педагогів в закладах дошкільної освіти, зокрема: </w:t>
      </w:r>
      <w:r w:rsidRPr="0096259B">
        <w:rPr>
          <w:rFonts w:ascii="Times New Roman" w:eastAsia="MS Mincho" w:hAnsi="Times New Roman" w:cs="Times New Roman"/>
          <w:i/>
          <w:kern w:val="0"/>
          <w:sz w:val="28"/>
          <w:szCs w:val="28"/>
          <w:lang w:val="uk-UA"/>
        </w:rPr>
        <w:t xml:space="preserve">когнітивний </w:t>
      </w:r>
      <w:r w:rsidRPr="0096259B">
        <w:rPr>
          <w:rFonts w:ascii="Times New Roman" w:eastAsia="MS Mincho" w:hAnsi="Times New Roman" w:cs="Times New Roman"/>
          <w:kern w:val="0"/>
          <w:sz w:val="28"/>
          <w:szCs w:val="28"/>
          <w:lang w:val="uk-UA"/>
        </w:rPr>
        <w:t>(показники: рівень професійних знань; знання й уявлення про зміст професії, вимоги фахових ролей);</w:t>
      </w:r>
      <w:r w:rsidRPr="0096259B">
        <w:rPr>
          <w:rFonts w:ascii="Times New Roman" w:eastAsia="MS Mincho" w:hAnsi="Times New Roman" w:cs="Times New Roman"/>
          <w:i/>
          <w:kern w:val="0"/>
          <w:sz w:val="28"/>
          <w:szCs w:val="28"/>
          <w:lang w:val="uk-UA"/>
        </w:rPr>
        <w:t xml:space="preserve"> емоційно-ціннісний </w:t>
      </w:r>
      <w:r w:rsidRPr="0096259B">
        <w:rPr>
          <w:rFonts w:ascii="Times New Roman" w:eastAsia="MS Mincho" w:hAnsi="Times New Roman" w:cs="Times New Roman"/>
          <w:kern w:val="0"/>
          <w:sz w:val="28"/>
          <w:szCs w:val="28"/>
          <w:lang w:val="uk-UA"/>
        </w:rPr>
        <w:t xml:space="preserve">(показники: емоційно-ціннісне ставлення до професії, себе, до інших людей; розвинута емпатія; сформованість мотивів професійного розвитку); </w:t>
      </w:r>
      <w:r w:rsidRPr="0096259B">
        <w:rPr>
          <w:rFonts w:ascii="Times New Roman" w:eastAsia="MS Mincho" w:hAnsi="Times New Roman" w:cs="Times New Roman"/>
          <w:i/>
          <w:kern w:val="0"/>
          <w:sz w:val="28"/>
          <w:szCs w:val="28"/>
          <w:lang w:val="uk-UA"/>
        </w:rPr>
        <w:t>компетентнісний</w:t>
      </w:r>
      <w:r w:rsidRPr="0096259B">
        <w:rPr>
          <w:rFonts w:ascii="Times New Roman" w:eastAsia="MS Mincho" w:hAnsi="Times New Roman" w:cs="Times New Roman"/>
          <w:kern w:val="0"/>
          <w:sz w:val="28"/>
          <w:szCs w:val="28"/>
          <w:lang w:val="uk-UA"/>
        </w:rPr>
        <w:t xml:space="preserve"> (показники: сформованість практичних умінь і навичок; здатність до міжособистісної взаємодії; професійна мобільність).</w:t>
      </w:r>
      <w:r w:rsidRPr="0096259B">
        <w:rPr>
          <w:rFonts w:ascii="Times New Roman" w:eastAsia="MS Mincho" w:hAnsi="Times New Roman" w:cs="Times New Roman"/>
          <w:kern w:val="0"/>
          <w:sz w:val="28"/>
          <w:szCs w:val="28"/>
          <w:highlight w:val="yellow"/>
          <w:lang w:val="uk-UA"/>
        </w:rPr>
        <w:t xml:space="preserve"> </w:t>
      </w:r>
    </w:p>
    <w:p w:rsidR="0096259B" w:rsidRPr="0096259B" w:rsidRDefault="0096259B" w:rsidP="0096259B">
      <w:pPr>
        <w:tabs>
          <w:tab w:val="clear" w:pos="709"/>
          <w:tab w:val="left" w:pos="-240"/>
          <w:tab w:val="left" w:pos="1134"/>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en-US"/>
        </w:rPr>
      </w:pPr>
      <w:r w:rsidRPr="0096259B">
        <w:rPr>
          <w:rFonts w:ascii="Times New Roman" w:eastAsia="Times New Roman" w:hAnsi="Times New Roman" w:cs="Times New Roman"/>
          <w:kern w:val="0"/>
          <w:sz w:val="28"/>
          <w:szCs w:val="28"/>
          <w:lang w:val="uk-UA" w:eastAsia="en-US"/>
        </w:rPr>
        <w:t>Аналіз результатів констатувального експерименту засвідчив переважно стабілізаційний та нормативний рівні професійного розвитку молодих педагогів.</w:t>
      </w:r>
    </w:p>
    <w:p w:rsidR="0096259B" w:rsidRPr="0096259B" w:rsidRDefault="0096259B" w:rsidP="0096259B">
      <w:pPr>
        <w:numPr>
          <w:ilvl w:val="0"/>
          <w:numId w:val="8"/>
        </w:numPr>
        <w:tabs>
          <w:tab w:val="clear" w:pos="709"/>
          <w:tab w:val="left" w:pos="-240"/>
          <w:tab w:val="left" w:pos="1134"/>
        </w:tabs>
        <w:suppressAutoHyphens w:val="0"/>
        <w:autoSpaceDE w:val="0"/>
        <w:autoSpaceDN w:val="0"/>
        <w:adjustRightInd w:val="0"/>
        <w:spacing w:after="0" w:line="240" w:lineRule="auto"/>
        <w:ind w:firstLine="708"/>
        <w:jc w:val="left"/>
        <w:rPr>
          <w:rFonts w:ascii="Times New Roman" w:eastAsia="Times New Roman" w:hAnsi="Times New Roman" w:cs="Times New Roman"/>
          <w:kern w:val="0"/>
          <w:sz w:val="28"/>
          <w:szCs w:val="28"/>
          <w:lang w:val="uk-UA" w:eastAsia="en-US"/>
        </w:rPr>
      </w:pPr>
      <w:r w:rsidRPr="0096259B">
        <w:rPr>
          <w:rFonts w:ascii="Times New Roman" w:eastAsia="Times New Roman" w:hAnsi="Times New Roman" w:cs="Times New Roman"/>
          <w:kern w:val="0"/>
          <w:sz w:val="28"/>
          <w:szCs w:val="28"/>
          <w:lang w:val="uk-UA" w:eastAsia="en-US"/>
        </w:rPr>
        <w:t xml:space="preserve">Експериментально перевірено </w:t>
      </w:r>
      <w:r w:rsidRPr="0096259B">
        <w:rPr>
          <w:rFonts w:ascii="Times New Roman" w:eastAsia="MS Mincho" w:hAnsi="Times New Roman" w:cs="Times New Roman"/>
          <w:kern w:val="0"/>
          <w:sz w:val="28"/>
          <w:szCs w:val="28"/>
          <w:lang w:val="uk-UA" w:eastAsia="en-US"/>
        </w:rPr>
        <w:t xml:space="preserve">ефективність організаційно-педагогічних умов професійного розвитку молодих педагогів в закладах дошкільної освіти. </w:t>
      </w:r>
    </w:p>
    <w:p w:rsidR="0096259B" w:rsidRPr="0096259B" w:rsidRDefault="0096259B" w:rsidP="0096259B">
      <w:pPr>
        <w:tabs>
          <w:tab w:val="clear" w:pos="709"/>
          <w:tab w:val="left" w:pos="-240"/>
          <w:tab w:val="left" w:pos="1134"/>
        </w:tabs>
        <w:spacing w:after="0" w:line="240" w:lineRule="auto"/>
        <w:ind w:firstLine="708"/>
        <w:rPr>
          <w:rFonts w:ascii="Times New Roman" w:eastAsia="Times New Roman" w:hAnsi="Times New Roman" w:cs="Times New Roman"/>
          <w:spacing w:val="-4"/>
          <w:kern w:val="0"/>
          <w:sz w:val="28"/>
          <w:szCs w:val="28"/>
          <w:lang w:val="uk-UA" w:eastAsia="en-US"/>
        </w:rPr>
      </w:pPr>
      <w:r w:rsidRPr="0096259B">
        <w:rPr>
          <w:rFonts w:ascii="Times New Roman" w:eastAsia="Times New Roman" w:hAnsi="Times New Roman" w:cs="Times New Roman"/>
          <w:kern w:val="0"/>
          <w:sz w:val="28"/>
          <w:szCs w:val="28"/>
          <w:lang w:val="uk-UA" w:eastAsia="en-US"/>
        </w:rPr>
        <w:tab/>
        <w:t xml:space="preserve">Узагальнення показників професійного розвитку молодих педагогів ЕГ та КГ після завершення формувального етапу експерименту засвідчує позитивну динаміку: досконалий рівень професійного розвитку зріс на 17,5 % у ЕГ, у КГ залишився незмінним; нормативний рівень зріс в обох групах </w:t>
      </w:r>
      <w:r w:rsidRPr="0096259B">
        <w:rPr>
          <w:rFonts w:ascii="Times New Roman" w:eastAsia="Times New Roman" w:hAnsi="Times New Roman" w:cs="Times New Roman"/>
          <w:kern w:val="0"/>
          <w:sz w:val="28"/>
          <w:szCs w:val="28"/>
          <w:lang w:val="uk-UA" w:eastAsia="en-US"/>
        </w:rPr>
        <w:br/>
      </w:r>
      <w:r w:rsidRPr="0096259B">
        <w:rPr>
          <w:rFonts w:ascii="Times New Roman" w:eastAsia="Times New Roman" w:hAnsi="Times New Roman" w:cs="Times New Roman"/>
          <w:spacing w:val="-4"/>
          <w:kern w:val="0"/>
          <w:sz w:val="28"/>
          <w:szCs w:val="28"/>
          <w:lang w:val="uk-UA" w:eastAsia="en-US"/>
        </w:rPr>
        <w:t xml:space="preserve">(у ЕГ на 1,1 %, а у КГ на 3,6 %); стабілізаційний зменшився на 15,1 % у ЕГ та зріс на 3,8 % у КГ; критичний рівень знизився в обох групах (на 1,3 % у ЕГ та на 0,2 % у КГ). </w:t>
      </w:r>
    </w:p>
    <w:p w:rsidR="0096259B" w:rsidRPr="0096259B" w:rsidRDefault="0096259B" w:rsidP="0096259B">
      <w:pPr>
        <w:tabs>
          <w:tab w:val="clear" w:pos="709"/>
          <w:tab w:val="left" w:pos="1134"/>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Порівняння даних констатувального та формувального експериментів засвідчило, що відбулися позитивні зміни в рівнях професійного розвитку молодих педагогів як експериментальної так і контрольної груп.</w:t>
      </w:r>
    </w:p>
    <w:p w:rsidR="0096259B" w:rsidRPr="0096259B" w:rsidRDefault="0096259B" w:rsidP="0096259B">
      <w:pPr>
        <w:tabs>
          <w:tab w:val="clear" w:pos="709"/>
          <w:tab w:val="left" w:pos="1134"/>
        </w:tabs>
        <w:suppressAutoHyphens w:val="0"/>
        <w:autoSpaceDE w:val="0"/>
        <w:autoSpaceDN w:val="0"/>
        <w:adjustRightInd w:val="0"/>
        <w:spacing w:after="0" w:line="240" w:lineRule="auto"/>
        <w:ind w:firstLine="708"/>
        <w:rPr>
          <w:rFonts w:ascii="Times New Roman" w:eastAsia="MS Mincho" w:hAnsi="Times New Roman" w:cs="Times New Roman"/>
          <w:snapToGrid w:val="0"/>
          <w:kern w:val="0"/>
          <w:sz w:val="28"/>
          <w:szCs w:val="28"/>
          <w:lang w:val="uk-UA" w:eastAsia="ja-JP"/>
        </w:rPr>
      </w:pPr>
      <w:r w:rsidRPr="0096259B">
        <w:rPr>
          <w:rFonts w:ascii="Times New Roman" w:eastAsia="MS Mincho" w:hAnsi="Times New Roman" w:cs="Times New Roman"/>
          <w:snapToGrid w:val="0"/>
          <w:kern w:val="0"/>
          <w:sz w:val="28"/>
          <w:szCs w:val="28"/>
          <w:lang w:val="uk-UA" w:eastAsia="ja-JP"/>
        </w:rPr>
        <w:t>Професійний розвиток молодих педагогів в умовах закладів дошкільної освіти є складною і багатоаспектною проблемою, тому проведене дослідження не забезпечує вичерпного її розв’язання. Подальше опрацювання цього науково-педагогічного напряму передбачає пошук нових ефективних форм і методів організації процесу та застосування інтерактивних технологій для професійного розвитку молодих педагогів.</w:t>
      </w:r>
      <w:r w:rsidRPr="0096259B">
        <w:rPr>
          <w:rFonts w:ascii="Times New Roman" w:eastAsia="MS Mincho" w:hAnsi="Times New Roman" w:cs="Times New Roman"/>
          <w:snapToGrid w:val="0"/>
          <w:kern w:val="0"/>
          <w:sz w:val="28"/>
          <w:szCs w:val="28"/>
          <w:highlight w:val="yellow"/>
          <w:lang w:val="uk-UA" w:eastAsia="ja-JP"/>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en-US"/>
        </w:rPr>
      </w:pPr>
      <w:r w:rsidRPr="0096259B">
        <w:rPr>
          <w:rFonts w:ascii="Times New Roman" w:eastAsia="MS Mincho" w:hAnsi="Times New Roman" w:cs="Times New Roman"/>
          <w:b/>
          <w:kern w:val="0"/>
          <w:sz w:val="28"/>
          <w:szCs w:val="28"/>
          <w:lang w:val="uk-UA" w:eastAsia="en-US"/>
        </w:rPr>
        <w:t>СПИСОК ОПУБЛІКОВАНИХ ПРАЦЬ ЗА ТЕМОЮ ДИСЕРТАЦІЇ</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en-US"/>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en-US"/>
        </w:rPr>
      </w:pPr>
      <w:r w:rsidRPr="0096259B">
        <w:rPr>
          <w:rFonts w:ascii="Times New Roman" w:eastAsia="MS Mincho" w:hAnsi="Times New Roman" w:cs="Times New Roman"/>
          <w:b/>
          <w:kern w:val="0"/>
          <w:sz w:val="28"/>
          <w:szCs w:val="28"/>
          <w:lang w:val="uk-UA" w:eastAsia="en-US"/>
        </w:rPr>
        <w:t>Наукові праці, в яких опубліковані основні наукові результати дисертації</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bCs/>
          <w:i/>
          <w:kern w:val="0"/>
          <w:sz w:val="28"/>
          <w:szCs w:val="28"/>
          <w:lang w:val="uk-UA" w:eastAsia="en-US"/>
        </w:rPr>
      </w:pPr>
      <w:r w:rsidRPr="0096259B">
        <w:rPr>
          <w:rFonts w:ascii="Times New Roman" w:eastAsia="MS Mincho" w:hAnsi="Times New Roman" w:cs="Times New Roman"/>
          <w:b/>
          <w:i/>
          <w:kern w:val="0"/>
          <w:sz w:val="28"/>
          <w:szCs w:val="28"/>
          <w:lang w:val="uk-UA" w:eastAsia="en-US"/>
        </w:rPr>
        <w:t>Статті у наукових фахових виданнях України</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(2015). Молодий спеціаліст </w:t>
      </w:r>
      <w:r w:rsidRPr="0096259B">
        <w:rPr>
          <w:rFonts w:ascii="Times New Roman" w:eastAsia="MS Mincho" w:hAnsi="Times New Roman" w:cs="Times New Roman"/>
          <w:kern w:val="0"/>
          <w:sz w:val="28"/>
          <w:szCs w:val="28"/>
          <w:lang w:val="uk-UA" w:eastAsia="en-US"/>
        </w:rPr>
        <w:sym w:font="Symbol" w:char="F02D"/>
      </w:r>
      <w:r w:rsidRPr="0096259B">
        <w:rPr>
          <w:rFonts w:ascii="Times New Roman" w:eastAsia="MS Mincho" w:hAnsi="Times New Roman" w:cs="Times New Roman"/>
          <w:kern w:val="0"/>
          <w:sz w:val="28"/>
          <w:szCs w:val="28"/>
          <w:lang w:val="uk-UA" w:eastAsia="en-US"/>
        </w:rPr>
        <w:t xml:space="preserve"> проблеми чи перспективи? </w:t>
      </w:r>
      <w:r w:rsidRPr="0096259B">
        <w:rPr>
          <w:rFonts w:ascii="Times New Roman" w:eastAsia="MS Mincho" w:hAnsi="Times New Roman" w:cs="Times New Roman"/>
          <w:i/>
          <w:kern w:val="0"/>
          <w:sz w:val="28"/>
          <w:szCs w:val="28"/>
          <w:lang w:val="uk-UA" w:eastAsia="en-US"/>
        </w:rPr>
        <w:t xml:space="preserve">Наукові записки: збірник наукових праць Ніжинського державного педагогічного університету, </w:t>
      </w:r>
      <w:r w:rsidRPr="0096259B">
        <w:rPr>
          <w:rFonts w:ascii="Times New Roman" w:eastAsia="MS Mincho" w:hAnsi="Times New Roman" w:cs="Times New Roman"/>
          <w:kern w:val="0"/>
          <w:sz w:val="28"/>
          <w:szCs w:val="28"/>
          <w:lang w:val="uk-UA" w:eastAsia="en-US"/>
        </w:rPr>
        <w:t>4,</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13-18.</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Ніжин: НДУ ім. М. Гоголя.</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(2017a). Оцінка рівня професійного розвитку молодих педагогів дошкільної освіти. </w:t>
      </w:r>
      <w:r w:rsidRPr="0096259B">
        <w:rPr>
          <w:rFonts w:ascii="Times New Roman" w:eastAsia="MS Mincho" w:hAnsi="Times New Roman" w:cs="Times New Roman"/>
          <w:i/>
          <w:kern w:val="0"/>
          <w:sz w:val="28"/>
          <w:szCs w:val="28"/>
          <w:lang w:val="uk-UA" w:eastAsia="en-US"/>
        </w:rPr>
        <w:t xml:space="preserve">Наукова скарбниця освіти Донеччини: науково-методичний журнал, </w:t>
      </w:r>
      <w:r w:rsidRPr="0096259B">
        <w:rPr>
          <w:rFonts w:ascii="Times New Roman" w:eastAsia="MS Mincho" w:hAnsi="Times New Roman" w:cs="Times New Roman"/>
          <w:kern w:val="0"/>
          <w:sz w:val="28"/>
          <w:szCs w:val="28"/>
          <w:lang w:val="uk-UA" w:eastAsia="en-US"/>
        </w:rPr>
        <w:t>1,</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8-11. Слов’янськ.</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(2017b). Дефініційний аналіз дослідження поняття “професійний розвиток молодого вихователя дитячого садка”. </w:t>
      </w:r>
      <w:r w:rsidRPr="0096259B">
        <w:rPr>
          <w:rFonts w:ascii="Times New Roman" w:eastAsia="MS Mincho" w:hAnsi="Times New Roman" w:cs="Times New Roman"/>
          <w:i/>
          <w:kern w:val="0"/>
          <w:sz w:val="28"/>
          <w:szCs w:val="28"/>
          <w:lang w:val="uk-UA" w:eastAsia="en-US"/>
        </w:rPr>
        <w:t xml:space="preserve">Науковий вісник Східноєвропейського національного університету імені Лесі Українки. Педагогічні науки, </w:t>
      </w:r>
      <w:r w:rsidRPr="0096259B">
        <w:rPr>
          <w:rFonts w:ascii="Times New Roman" w:eastAsia="MS Mincho" w:hAnsi="Times New Roman" w:cs="Times New Roman"/>
          <w:kern w:val="0"/>
          <w:sz w:val="28"/>
          <w:szCs w:val="28"/>
          <w:lang w:val="uk-UA" w:eastAsia="en-US"/>
        </w:rPr>
        <w:t>1(350),</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21-28. Луцьк.</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(2018a). Сучасний стан професійного розвитку молодих педагогів в ДНЗ. </w:t>
      </w:r>
      <w:r w:rsidRPr="0096259B">
        <w:rPr>
          <w:rFonts w:ascii="Times New Roman" w:eastAsia="MS Mincho" w:hAnsi="Times New Roman" w:cs="Times New Roman"/>
          <w:i/>
          <w:kern w:val="0"/>
          <w:sz w:val="28"/>
          <w:szCs w:val="28"/>
          <w:lang w:val="uk-UA" w:eastAsia="en-US"/>
        </w:rPr>
        <w:t>Молодий вчений</w:t>
      </w:r>
      <w:r w:rsidRPr="0096259B">
        <w:rPr>
          <w:rFonts w:ascii="Times New Roman" w:eastAsia="MS Mincho" w:hAnsi="Times New Roman" w:cs="Times New Roman"/>
          <w:kern w:val="0"/>
          <w:sz w:val="28"/>
          <w:szCs w:val="28"/>
          <w:lang w:val="uk-UA" w:eastAsia="en-US"/>
        </w:rPr>
        <w:t xml:space="preserve">, 1(53), 257-260.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(2018b). Типологічний портрет молодого педагога ДНЗ. </w:t>
      </w:r>
      <w:r w:rsidRPr="0096259B">
        <w:rPr>
          <w:rFonts w:ascii="Times New Roman" w:eastAsia="MS Mincho" w:hAnsi="Times New Roman" w:cs="Times New Roman"/>
          <w:i/>
          <w:kern w:val="0"/>
          <w:sz w:val="28"/>
          <w:szCs w:val="28"/>
          <w:lang w:val="uk-UA" w:eastAsia="en-US"/>
        </w:rPr>
        <w:t xml:space="preserve">Педагогічні науки: збірник наукових праць Херсонського державного університету, </w:t>
      </w:r>
      <w:r w:rsidRPr="0096259B">
        <w:rPr>
          <w:rFonts w:ascii="Times New Roman" w:eastAsia="MS Mincho" w:hAnsi="Times New Roman" w:cs="Times New Roman"/>
          <w:kern w:val="0"/>
          <w:sz w:val="28"/>
          <w:szCs w:val="28"/>
          <w:lang w:val="uk-UA" w:eastAsia="en-US"/>
        </w:rPr>
        <w:t>(LXXXI(2)), 98-102. Херсон.</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(2018c). Типологічні характеристики до портрету педагога-наставника молодих вихователів. </w:t>
      </w:r>
      <w:r w:rsidRPr="0096259B">
        <w:rPr>
          <w:rFonts w:ascii="Times New Roman" w:eastAsia="MS Mincho" w:hAnsi="Times New Roman" w:cs="Times New Roman"/>
          <w:i/>
          <w:kern w:val="0"/>
          <w:sz w:val="28"/>
          <w:szCs w:val="28"/>
          <w:lang w:val="uk-UA" w:eastAsia="en-US"/>
        </w:rPr>
        <w:t xml:space="preserve">Людинознавчі студії: збірник наукових праць Дрогобицького державного педагогічного університету імені Івана Франка, </w:t>
      </w:r>
      <w:r w:rsidRPr="0096259B">
        <w:rPr>
          <w:rFonts w:ascii="Times New Roman" w:eastAsia="MS Mincho" w:hAnsi="Times New Roman" w:cs="Times New Roman"/>
          <w:kern w:val="0"/>
          <w:sz w:val="28"/>
          <w:szCs w:val="28"/>
          <w:lang w:val="uk-UA" w:eastAsia="en-US"/>
        </w:rPr>
        <w:t>5/37, 164-171.</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 xml:space="preserve">Дрогобич.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(2018d). Багаторівнева структура управління професійним розвитком молодих педагогів в умовах ЗДО. </w:t>
      </w:r>
      <w:r w:rsidRPr="0096259B">
        <w:rPr>
          <w:rFonts w:ascii="Times New Roman" w:eastAsia="MS Mincho" w:hAnsi="Times New Roman" w:cs="Times New Roman"/>
          <w:i/>
          <w:kern w:val="0"/>
          <w:sz w:val="28"/>
          <w:szCs w:val="28"/>
          <w:lang w:val="uk-UA" w:eastAsia="en-US"/>
        </w:rPr>
        <w:t xml:space="preserve">Наукові записки НПУ імені М. П. Драгоманова, </w:t>
      </w:r>
      <w:r w:rsidRPr="0096259B">
        <w:rPr>
          <w:rFonts w:ascii="Times New Roman" w:eastAsia="MS Mincho" w:hAnsi="Times New Roman" w:cs="Times New Roman"/>
          <w:kern w:val="0"/>
          <w:sz w:val="28"/>
          <w:szCs w:val="28"/>
          <w:lang w:val="uk-UA" w:eastAsia="en-US"/>
        </w:rPr>
        <w:t>60, 122-132. Київ: Видавництво НПУ ім. М. П. Драгоманова.</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(2018e). Система управління професійним розвитком молодих педагогів в умовах ДНЗ. Зданевич, Л. В., Пісоцька Л. С., Миськова, </w:t>
      </w:r>
      <w:r w:rsidRPr="0096259B">
        <w:rPr>
          <w:rFonts w:ascii="Times New Roman" w:eastAsia="MS Mincho" w:hAnsi="Times New Roman" w:cs="Times New Roman"/>
          <w:kern w:val="0"/>
          <w:sz w:val="28"/>
          <w:szCs w:val="28"/>
          <w:lang w:val="uk-UA" w:eastAsia="en-US"/>
        </w:rPr>
        <w:br/>
        <w:t>Н. М. (Ред.),</w:t>
      </w:r>
      <w:r w:rsidRPr="0096259B">
        <w:rPr>
          <w:rFonts w:ascii="Times New Roman" w:eastAsia="MS Mincho" w:hAnsi="Times New Roman" w:cs="Times New Roman"/>
          <w:i/>
          <w:kern w:val="0"/>
          <w:sz w:val="28"/>
          <w:szCs w:val="28"/>
          <w:lang w:val="uk-UA" w:eastAsia="en-US"/>
        </w:rPr>
        <w:t xml:space="preserve"> Забезпечення якісної підготовки майбутніх фахівців дошкільної освіти в процесі використання сучасних технологій: збірник наукових праць </w:t>
      </w:r>
      <w:r w:rsidRPr="0096259B">
        <w:rPr>
          <w:rFonts w:ascii="Times New Roman" w:eastAsia="MS Mincho" w:hAnsi="Times New Roman" w:cs="Times New Roman"/>
          <w:kern w:val="0"/>
          <w:sz w:val="28"/>
          <w:szCs w:val="28"/>
          <w:lang w:val="uk-UA" w:eastAsia="en-US"/>
        </w:rPr>
        <w:t>(с. 27-31).</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Хмельницький: ХГПА.</w:t>
      </w:r>
    </w:p>
    <w:p w:rsidR="0096259B" w:rsidRPr="0096259B" w:rsidRDefault="0096259B" w:rsidP="0096259B">
      <w:pPr>
        <w:tabs>
          <w:tab w:val="clear" w:pos="709"/>
        </w:tabs>
        <w:suppressAutoHyphens w:val="0"/>
        <w:autoSpaceDE w:val="0"/>
        <w:autoSpaceDN w:val="0"/>
        <w:adjustRightInd w:val="0"/>
        <w:spacing w:after="0" w:line="240" w:lineRule="auto"/>
        <w:ind w:left="426" w:firstLine="488"/>
        <w:jc w:val="center"/>
        <w:rPr>
          <w:rFonts w:ascii="Times New Roman" w:eastAsia="MS Mincho" w:hAnsi="Times New Roman" w:cs="Times New Roman"/>
          <w:b/>
          <w:bCs/>
          <w:i/>
          <w:kern w:val="0"/>
          <w:sz w:val="10"/>
          <w:szCs w:val="10"/>
          <w:lang w:val="uk-UA" w:eastAsia="en-US"/>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i/>
          <w:kern w:val="0"/>
          <w:sz w:val="28"/>
          <w:szCs w:val="28"/>
          <w:lang w:val="uk-UA" w:eastAsia="en-US"/>
        </w:rPr>
      </w:pPr>
      <w:r w:rsidRPr="0096259B">
        <w:rPr>
          <w:rFonts w:ascii="Times New Roman" w:eastAsia="MS Mincho" w:hAnsi="Times New Roman" w:cs="Times New Roman"/>
          <w:b/>
          <w:bCs/>
          <w:i/>
          <w:kern w:val="0"/>
          <w:sz w:val="28"/>
          <w:szCs w:val="28"/>
          <w:lang w:val="uk-UA" w:eastAsia="en-US"/>
        </w:rPr>
        <w:t>Статті у зарубіжних наукових періодичних виданнях</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(2017). Етапи професійного розвитку молодих педагогів в системі управління професійним розвитком молодих педагогів в ДНЗ. </w:t>
      </w:r>
      <w:r w:rsidRPr="0096259B">
        <w:rPr>
          <w:rFonts w:ascii="Times New Roman" w:eastAsia="MS Mincho" w:hAnsi="Times New Roman" w:cs="Times New Roman"/>
          <w:i/>
          <w:kern w:val="0"/>
          <w:sz w:val="28"/>
          <w:szCs w:val="28"/>
          <w:lang w:val="uk-UA" w:eastAsia="en-US"/>
        </w:rPr>
        <w:t xml:space="preserve">Science Review, </w:t>
      </w:r>
      <w:r w:rsidRPr="0096259B">
        <w:rPr>
          <w:rFonts w:ascii="Times New Roman" w:eastAsia="MS Mincho" w:hAnsi="Times New Roman" w:cs="Times New Roman"/>
          <w:kern w:val="0"/>
          <w:sz w:val="28"/>
          <w:szCs w:val="28"/>
          <w:lang w:val="uk-UA" w:eastAsia="en-US"/>
        </w:rPr>
        <w:t xml:space="preserve">4, 7(7), 39-42. Poland.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 Особистісно-професійний портрет наставника молодих педагогів в ДНЗ. </w:t>
      </w:r>
      <w:r w:rsidRPr="0096259B">
        <w:rPr>
          <w:rFonts w:ascii="Times New Roman" w:eastAsia="MS Mincho" w:hAnsi="Times New Roman" w:cs="Times New Roman"/>
          <w:i/>
          <w:kern w:val="0"/>
          <w:sz w:val="28"/>
          <w:szCs w:val="28"/>
          <w:lang w:val="uk-UA" w:eastAsia="en-US"/>
        </w:rPr>
        <w:t>Science Review</w:t>
      </w:r>
      <w:r w:rsidRPr="0096259B">
        <w:rPr>
          <w:rFonts w:ascii="Times New Roman" w:eastAsia="MS Mincho" w:hAnsi="Times New Roman" w:cs="Times New Roman"/>
          <w:kern w:val="0"/>
          <w:sz w:val="28"/>
          <w:szCs w:val="28"/>
          <w:lang w:val="uk-UA" w:eastAsia="en-US"/>
        </w:rPr>
        <w:t xml:space="preserve">, 5, 1(8), 68-73. Poland. </w:t>
      </w:r>
    </w:p>
    <w:p w:rsidR="0096259B" w:rsidRPr="0096259B" w:rsidRDefault="0096259B" w:rsidP="0096259B">
      <w:pPr>
        <w:tabs>
          <w:tab w:val="clear" w:pos="709"/>
        </w:tabs>
        <w:suppressAutoHyphens w:val="0"/>
        <w:autoSpaceDE w:val="0"/>
        <w:autoSpaceDN w:val="0"/>
        <w:adjustRightInd w:val="0"/>
        <w:spacing w:after="0" w:line="240" w:lineRule="auto"/>
        <w:ind w:left="426" w:firstLine="0"/>
        <w:rPr>
          <w:rFonts w:ascii="Times New Roman" w:eastAsia="MS Mincho" w:hAnsi="Times New Roman" w:cs="Times New Roman"/>
          <w:kern w:val="0"/>
          <w:sz w:val="10"/>
          <w:szCs w:val="10"/>
          <w:lang w:val="uk-UA" w:eastAsia="en-US"/>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i/>
          <w:kern w:val="0"/>
          <w:sz w:val="28"/>
          <w:szCs w:val="28"/>
          <w:lang w:val="uk-UA" w:eastAsia="en-US"/>
        </w:rPr>
      </w:pPr>
      <w:r w:rsidRPr="0096259B">
        <w:rPr>
          <w:rFonts w:ascii="Times New Roman" w:eastAsia="MS Mincho" w:hAnsi="Times New Roman" w:cs="Times New Roman"/>
          <w:b/>
          <w:kern w:val="0"/>
          <w:sz w:val="28"/>
          <w:szCs w:val="28"/>
          <w:lang w:val="uk-UA" w:eastAsia="en-US"/>
        </w:rPr>
        <w:t>Наукові праці, які засвідчують апробацію матеріалів дисертації</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0"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Гавриш, Н. В., Вишневська, І. Г. (2013). Методичний конструктор у журналі “Методична скарбничка вихователя”. </w:t>
      </w:r>
      <w:r w:rsidRPr="0096259B">
        <w:rPr>
          <w:rFonts w:ascii="Times New Roman" w:eastAsia="MS Mincho" w:hAnsi="Times New Roman" w:cs="Times New Roman"/>
          <w:i/>
          <w:kern w:val="0"/>
          <w:sz w:val="28"/>
          <w:szCs w:val="28"/>
          <w:lang w:val="uk-UA" w:eastAsia="en-US"/>
        </w:rPr>
        <w:t>Вихователь- методист</w:t>
      </w:r>
      <w:r w:rsidRPr="0096259B">
        <w:rPr>
          <w:rFonts w:ascii="Times New Roman" w:eastAsia="MS Mincho" w:hAnsi="Times New Roman" w:cs="Times New Roman"/>
          <w:kern w:val="0"/>
          <w:sz w:val="28"/>
          <w:szCs w:val="28"/>
          <w:lang w:val="uk-UA" w:eastAsia="en-US"/>
        </w:rPr>
        <w:t>, 9, 4-14.</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(2016). Авторська творча майстерня для педагогів. </w:t>
      </w:r>
      <w:r w:rsidRPr="0096259B">
        <w:rPr>
          <w:rFonts w:ascii="Times New Roman" w:eastAsia="MS Mincho" w:hAnsi="Times New Roman" w:cs="Times New Roman"/>
          <w:i/>
          <w:kern w:val="0"/>
          <w:sz w:val="28"/>
          <w:szCs w:val="28"/>
          <w:lang w:val="uk-UA" w:eastAsia="en-US"/>
        </w:rPr>
        <w:t>Вихователь-методист дошкільного закладу</w:t>
      </w:r>
      <w:r w:rsidRPr="0096259B">
        <w:rPr>
          <w:rFonts w:ascii="Times New Roman" w:eastAsia="MS Mincho" w:hAnsi="Times New Roman" w:cs="Times New Roman"/>
          <w:kern w:val="0"/>
          <w:sz w:val="28"/>
          <w:szCs w:val="28"/>
          <w:lang w:val="uk-UA" w:eastAsia="en-US"/>
        </w:rPr>
        <w:t>, 8, 45-51.</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(2017a). Що в цифровому кейсі вихователя? </w:t>
      </w:r>
      <w:r w:rsidRPr="0096259B">
        <w:rPr>
          <w:rFonts w:ascii="Times New Roman" w:eastAsia="MS Mincho" w:hAnsi="Times New Roman" w:cs="Times New Roman"/>
          <w:i/>
          <w:kern w:val="0"/>
          <w:sz w:val="28"/>
          <w:szCs w:val="28"/>
          <w:lang w:val="uk-UA" w:eastAsia="en-US"/>
        </w:rPr>
        <w:t>Вихователь-методист дошкільного закладу</w:t>
      </w:r>
      <w:r w:rsidRPr="0096259B">
        <w:rPr>
          <w:rFonts w:ascii="Times New Roman" w:eastAsia="MS Mincho" w:hAnsi="Times New Roman" w:cs="Times New Roman"/>
          <w:kern w:val="0"/>
          <w:sz w:val="28"/>
          <w:szCs w:val="28"/>
          <w:lang w:val="uk-UA" w:eastAsia="en-US"/>
        </w:rPr>
        <w:t xml:space="preserve">, 9, 42-46.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(2017b). Створюємо сприятливий соціально-психологічний мікроклімат у колективі: тренінг для вихователів. </w:t>
      </w:r>
      <w:r w:rsidRPr="0096259B">
        <w:rPr>
          <w:rFonts w:ascii="Times New Roman" w:eastAsia="MS Mincho" w:hAnsi="Times New Roman" w:cs="Times New Roman"/>
          <w:i/>
          <w:kern w:val="0"/>
          <w:sz w:val="28"/>
          <w:szCs w:val="28"/>
          <w:lang w:val="uk-UA" w:eastAsia="en-US"/>
        </w:rPr>
        <w:t>Вихователь-методист дошкільного закладу,</w:t>
      </w:r>
      <w:r w:rsidRPr="0096259B">
        <w:rPr>
          <w:rFonts w:ascii="Times New Roman" w:eastAsia="MS Mincho" w:hAnsi="Times New Roman" w:cs="Times New Roman"/>
          <w:kern w:val="0"/>
          <w:sz w:val="28"/>
          <w:szCs w:val="28"/>
          <w:lang w:val="uk-UA" w:eastAsia="en-US"/>
        </w:rPr>
        <w:t xml:space="preserve"> 12, 16-21.</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(2018a). Полілог: просто про складні речі. </w:t>
      </w:r>
      <w:r w:rsidRPr="0096259B">
        <w:rPr>
          <w:rFonts w:ascii="Times New Roman" w:eastAsia="MS Mincho" w:hAnsi="Times New Roman" w:cs="Times New Roman"/>
          <w:i/>
          <w:kern w:val="0"/>
          <w:sz w:val="28"/>
          <w:szCs w:val="28"/>
          <w:lang w:val="uk-UA" w:eastAsia="en-US"/>
        </w:rPr>
        <w:t>Вихователь-методист дошкільного закладу</w:t>
      </w:r>
      <w:r w:rsidRPr="0096259B">
        <w:rPr>
          <w:rFonts w:ascii="Times New Roman" w:eastAsia="MS Mincho" w:hAnsi="Times New Roman" w:cs="Times New Roman"/>
          <w:kern w:val="0"/>
          <w:sz w:val="28"/>
          <w:szCs w:val="28"/>
          <w:lang w:val="uk-UA" w:eastAsia="en-US"/>
        </w:rPr>
        <w:t xml:space="preserve">, 2, 32-37.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(2018b). Законодавче забезпечення професійного розвитку молодих педагогів в умовах ЗДО. </w:t>
      </w:r>
      <w:r w:rsidRPr="0096259B">
        <w:rPr>
          <w:rFonts w:ascii="Times New Roman" w:eastAsia="MS Mincho" w:hAnsi="Times New Roman" w:cs="Times New Roman"/>
          <w:i/>
          <w:kern w:val="0"/>
          <w:sz w:val="28"/>
          <w:szCs w:val="28"/>
          <w:lang w:val="uk-UA" w:eastAsia="en-US"/>
        </w:rPr>
        <w:t>Тези доповідей II Міжнародної науково-практичної конференції “Становлення і розвиток педагогіки”</w:t>
      </w:r>
      <w:r w:rsidRPr="0096259B">
        <w:rPr>
          <w:rFonts w:ascii="Times New Roman" w:eastAsia="MS Mincho" w:hAnsi="Times New Roman" w:cs="Times New Roman"/>
          <w:kern w:val="0"/>
          <w:sz w:val="28"/>
          <w:szCs w:val="28"/>
          <w:lang w:val="uk-UA" w:eastAsia="en-US"/>
        </w:rPr>
        <w:t xml:space="preserve">, Харків (Україна), 16-17 лютого 2018. (с. 125-126). </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Безсонова,О. К. (2018c). Свобода самовизначення як умова формування успішної особистості на етапі дошкільного дитинства</w:t>
      </w:r>
      <w:r w:rsidRPr="0096259B">
        <w:rPr>
          <w:rFonts w:ascii="Times New Roman" w:eastAsia="MS Mincho" w:hAnsi="Times New Roman" w:cs="Times New Roman"/>
          <w:i/>
          <w:kern w:val="0"/>
          <w:sz w:val="28"/>
          <w:szCs w:val="28"/>
          <w:lang w:val="uk-UA" w:eastAsia="en-US"/>
        </w:rPr>
        <w:t>. Вихователь-методист дошкільного закладу</w:t>
      </w:r>
      <w:r w:rsidRPr="0096259B">
        <w:rPr>
          <w:rFonts w:ascii="Times New Roman" w:eastAsia="MS Mincho" w:hAnsi="Times New Roman" w:cs="Times New Roman"/>
          <w:kern w:val="0"/>
          <w:sz w:val="28"/>
          <w:szCs w:val="28"/>
          <w:lang w:val="uk-UA" w:eastAsia="en-US"/>
        </w:rPr>
        <w:t>, 3, 39-50.</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(2018d). Змістовні та процесуальні характеристики технології наставництва в системі управління професійним розвитком молодих педагогів в умовах ЗДО. </w:t>
      </w:r>
      <w:r w:rsidRPr="0096259B">
        <w:rPr>
          <w:rFonts w:ascii="Times New Roman" w:eastAsia="MS Mincho" w:hAnsi="Times New Roman" w:cs="Times New Roman"/>
          <w:i/>
          <w:kern w:val="0"/>
          <w:sz w:val="28"/>
          <w:szCs w:val="28"/>
          <w:lang w:val="uk-UA" w:eastAsia="en-US"/>
        </w:rPr>
        <w:t>З</w:t>
      </w:r>
      <w:r w:rsidRPr="0096259B">
        <w:rPr>
          <w:rFonts w:ascii="Times New Roman" w:eastAsia="MS Mincho" w:hAnsi="Times New Roman" w:cs="Times New Roman"/>
          <w:bCs/>
          <w:i/>
          <w:kern w:val="0"/>
          <w:sz w:val="28"/>
          <w:szCs w:val="28"/>
          <w:lang w:val="uk-UA" w:eastAsia="en-US"/>
        </w:rPr>
        <w:t xml:space="preserve">бірник абстрактів </w:t>
      </w:r>
      <w:r w:rsidRPr="0096259B">
        <w:rPr>
          <w:rFonts w:ascii="Times New Roman" w:eastAsia="MS Mincho" w:hAnsi="Times New Roman" w:cs="Times New Roman"/>
          <w:i/>
          <w:kern w:val="0"/>
          <w:sz w:val="28"/>
          <w:szCs w:val="28"/>
          <w:lang w:val="uk-UA" w:eastAsia="en-US"/>
        </w:rPr>
        <w:t>Міжнародної науково-практичної інтернет-конференції</w:t>
      </w:r>
      <w:r w:rsidRPr="0096259B">
        <w:rPr>
          <w:rFonts w:ascii="Times New Roman" w:eastAsia="MS Mincho" w:hAnsi="Times New Roman" w:cs="Times New Roman"/>
          <w:kern w:val="0"/>
          <w:sz w:val="28"/>
          <w:szCs w:val="28"/>
          <w:lang w:val="uk-UA" w:eastAsia="en-US"/>
        </w:rPr>
        <w:t>, Переяслав-Хмельницький (Україна), 28-29 березня 2018. (с. 236-237).</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(2018e). Зарубіжний досвід управління професійним розвитком молодих педагогів в умовах ЗДО. </w:t>
      </w:r>
      <w:r w:rsidRPr="0096259B">
        <w:rPr>
          <w:rFonts w:ascii="Times New Roman" w:eastAsia="MS Mincho" w:hAnsi="Times New Roman" w:cs="Times New Roman"/>
          <w:i/>
          <w:kern w:val="0"/>
          <w:sz w:val="28"/>
          <w:szCs w:val="28"/>
          <w:lang w:val="uk-UA" w:eastAsia="en-US"/>
        </w:rPr>
        <w:t>З</w:t>
      </w:r>
      <w:r w:rsidRPr="0096259B">
        <w:rPr>
          <w:rFonts w:ascii="Times New Roman" w:eastAsia="MS Mincho" w:hAnsi="Times New Roman" w:cs="Times New Roman"/>
          <w:bCs/>
          <w:i/>
          <w:kern w:val="0"/>
          <w:sz w:val="28"/>
          <w:szCs w:val="28"/>
          <w:lang w:val="uk-UA" w:eastAsia="en-US"/>
        </w:rPr>
        <w:t xml:space="preserve">бірник тез наукових робіт </w:t>
      </w:r>
      <w:r w:rsidRPr="0096259B">
        <w:rPr>
          <w:rFonts w:ascii="Times New Roman" w:eastAsia="MS Mincho" w:hAnsi="Times New Roman" w:cs="Times New Roman"/>
          <w:i/>
          <w:kern w:val="0"/>
          <w:sz w:val="28"/>
          <w:szCs w:val="28"/>
          <w:lang w:val="uk-UA" w:eastAsia="en-US"/>
        </w:rPr>
        <w:t>Міжнародної науково-практичної конференції</w:t>
      </w:r>
      <w:r w:rsidRPr="0096259B">
        <w:rPr>
          <w:rFonts w:ascii="Times New Roman" w:eastAsia="MS Mincho" w:hAnsi="Times New Roman" w:cs="Times New Roman"/>
          <w:kern w:val="0"/>
          <w:sz w:val="28"/>
          <w:szCs w:val="28"/>
          <w:lang w:val="uk-UA" w:eastAsia="en-US"/>
        </w:rPr>
        <w:t>, м. Київ (Україна), 6-7 квітня 2018. (Ч. 1, с. 74-76).</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(2018f). Типологічний портрет особистості молодого педагога. </w:t>
      </w:r>
      <w:r w:rsidRPr="0096259B">
        <w:rPr>
          <w:rFonts w:ascii="Times New Roman" w:eastAsia="MS Mincho" w:hAnsi="Times New Roman" w:cs="Times New Roman"/>
          <w:i/>
          <w:kern w:val="0"/>
          <w:sz w:val="28"/>
          <w:szCs w:val="28"/>
          <w:lang w:val="uk-UA" w:eastAsia="en-US"/>
        </w:rPr>
        <w:t>М</w:t>
      </w:r>
      <w:r w:rsidRPr="0096259B">
        <w:rPr>
          <w:rFonts w:ascii="Times New Roman" w:eastAsia="MS Mincho" w:hAnsi="Times New Roman" w:cs="Times New Roman"/>
          <w:bCs/>
          <w:i/>
          <w:kern w:val="0"/>
          <w:sz w:val="28"/>
          <w:szCs w:val="28"/>
          <w:lang w:val="uk-UA" w:eastAsia="en-US"/>
        </w:rPr>
        <w:t>атеріали Перших Міжнародних педагогічних читань пам’яті професора Т. І. Поніманської</w:t>
      </w:r>
      <w:r w:rsidRPr="0096259B">
        <w:rPr>
          <w:rFonts w:ascii="Times New Roman" w:eastAsia="MS Mincho" w:hAnsi="Times New Roman" w:cs="Times New Roman"/>
          <w:i/>
          <w:kern w:val="0"/>
          <w:sz w:val="28"/>
          <w:szCs w:val="28"/>
          <w:lang w:val="uk-UA" w:eastAsia="en-US"/>
        </w:rPr>
        <w:t xml:space="preserve">, </w:t>
      </w:r>
      <w:r w:rsidRPr="0096259B">
        <w:rPr>
          <w:rFonts w:ascii="Times New Roman" w:eastAsia="MS Mincho" w:hAnsi="Times New Roman" w:cs="Times New Roman"/>
          <w:kern w:val="0"/>
          <w:sz w:val="28"/>
          <w:szCs w:val="28"/>
          <w:lang w:val="uk-UA" w:eastAsia="en-US"/>
        </w:rPr>
        <w:t>м. Рівне, 15-16 травня 2018. (Ч.1, с. 25-27).</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(2018g). Вихователь для вихователів, або навчаємо педагогів-наставників. </w:t>
      </w:r>
      <w:r w:rsidRPr="0096259B">
        <w:rPr>
          <w:rFonts w:ascii="Times New Roman" w:eastAsia="MS Mincho" w:hAnsi="Times New Roman" w:cs="Times New Roman"/>
          <w:i/>
          <w:kern w:val="0"/>
          <w:sz w:val="28"/>
          <w:szCs w:val="28"/>
          <w:lang w:val="uk-UA" w:eastAsia="en-US"/>
        </w:rPr>
        <w:t>Вихователь-методист дошкільного закладу,</w:t>
      </w:r>
      <w:r w:rsidRPr="0096259B">
        <w:rPr>
          <w:rFonts w:ascii="Times New Roman" w:eastAsia="MS Mincho" w:hAnsi="Times New Roman" w:cs="Times New Roman"/>
          <w:kern w:val="0"/>
          <w:sz w:val="28"/>
          <w:szCs w:val="28"/>
          <w:lang w:val="uk-UA" w:eastAsia="en-US"/>
        </w:rPr>
        <w:t> 8, 61-71.</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(2018h). Освітня подія як засіб інтеграції освітнього простору. </w:t>
      </w:r>
      <w:r w:rsidRPr="0096259B">
        <w:rPr>
          <w:rFonts w:ascii="Times New Roman" w:eastAsia="MS Mincho" w:hAnsi="Times New Roman" w:cs="Times New Roman"/>
          <w:i/>
          <w:kern w:val="0"/>
          <w:sz w:val="28"/>
          <w:szCs w:val="28"/>
          <w:lang w:val="uk-UA" w:eastAsia="en-US"/>
        </w:rPr>
        <w:t>Палітра педагога</w:t>
      </w:r>
      <w:r w:rsidRPr="0096259B">
        <w:rPr>
          <w:rFonts w:ascii="Times New Roman" w:eastAsia="MS Mincho" w:hAnsi="Times New Roman" w:cs="Times New Roman"/>
          <w:kern w:val="0"/>
          <w:sz w:val="28"/>
          <w:szCs w:val="28"/>
          <w:lang w:val="uk-UA" w:eastAsia="en-US"/>
        </w:rPr>
        <w:t>, 4, 6-9.</w:t>
      </w:r>
    </w:p>
    <w:p w:rsidR="0096259B" w:rsidRPr="0096259B" w:rsidRDefault="0096259B" w:rsidP="0096259B">
      <w:pPr>
        <w:tabs>
          <w:tab w:val="clear" w:pos="709"/>
        </w:tabs>
        <w:suppressAutoHyphens w:val="0"/>
        <w:autoSpaceDE w:val="0"/>
        <w:autoSpaceDN w:val="0"/>
        <w:adjustRightInd w:val="0"/>
        <w:spacing w:after="0" w:line="245" w:lineRule="auto"/>
        <w:ind w:left="426" w:firstLine="0"/>
        <w:rPr>
          <w:rFonts w:ascii="Times New Roman" w:eastAsia="MS Mincho" w:hAnsi="Times New Roman" w:cs="Times New Roman"/>
          <w:kern w:val="0"/>
          <w:sz w:val="28"/>
          <w:szCs w:val="28"/>
          <w:lang w:val="uk-UA" w:eastAsia="en-US"/>
        </w:rPr>
      </w:pPr>
    </w:p>
    <w:p w:rsidR="0096259B" w:rsidRPr="0096259B" w:rsidRDefault="0096259B" w:rsidP="0096259B">
      <w:pPr>
        <w:tabs>
          <w:tab w:val="clear" w:pos="709"/>
        </w:tabs>
        <w:suppressAutoHyphens w:val="0"/>
        <w:autoSpaceDE w:val="0"/>
        <w:autoSpaceDN w:val="0"/>
        <w:adjustRightInd w:val="0"/>
        <w:spacing w:after="0" w:line="245" w:lineRule="auto"/>
        <w:ind w:firstLine="0"/>
        <w:jc w:val="center"/>
        <w:rPr>
          <w:rFonts w:ascii="Times New Roman" w:eastAsia="MS Mincho" w:hAnsi="Times New Roman" w:cs="Times New Roman"/>
          <w:b/>
          <w:kern w:val="0"/>
          <w:sz w:val="28"/>
          <w:szCs w:val="28"/>
          <w:lang w:val="uk-UA" w:eastAsia="en-US"/>
        </w:rPr>
      </w:pPr>
      <w:r w:rsidRPr="0096259B">
        <w:rPr>
          <w:rFonts w:ascii="Times New Roman" w:eastAsia="MS Mincho" w:hAnsi="Times New Roman" w:cs="Times New Roman"/>
          <w:b/>
          <w:kern w:val="0"/>
          <w:sz w:val="28"/>
          <w:szCs w:val="28"/>
          <w:lang w:val="uk-UA" w:eastAsia="en-US"/>
        </w:rPr>
        <w:t>Наукові праці, які додатково відображають наукові</w:t>
      </w:r>
    </w:p>
    <w:p w:rsidR="0096259B" w:rsidRPr="0096259B" w:rsidRDefault="0096259B" w:rsidP="0096259B">
      <w:pPr>
        <w:tabs>
          <w:tab w:val="clear" w:pos="709"/>
        </w:tabs>
        <w:suppressAutoHyphens w:val="0"/>
        <w:autoSpaceDE w:val="0"/>
        <w:autoSpaceDN w:val="0"/>
        <w:adjustRightInd w:val="0"/>
        <w:spacing w:after="0" w:line="245" w:lineRule="auto"/>
        <w:ind w:firstLine="0"/>
        <w:jc w:val="center"/>
        <w:rPr>
          <w:rFonts w:ascii="Times New Roman" w:eastAsia="MS Mincho" w:hAnsi="Times New Roman" w:cs="Times New Roman"/>
          <w:b/>
          <w:kern w:val="0"/>
          <w:sz w:val="28"/>
          <w:szCs w:val="28"/>
          <w:lang w:val="uk-UA" w:eastAsia="en-US"/>
        </w:rPr>
      </w:pPr>
      <w:r w:rsidRPr="0096259B">
        <w:rPr>
          <w:rFonts w:ascii="Times New Roman" w:eastAsia="MS Mincho" w:hAnsi="Times New Roman" w:cs="Times New Roman"/>
          <w:b/>
          <w:kern w:val="0"/>
          <w:sz w:val="28"/>
          <w:szCs w:val="28"/>
          <w:lang w:val="uk-UA" w:eastAsia="en-US"/>
        </w:rPr>
        <w:t>результати дослідження</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(2015a). Створення іміджу сучасного дошкільного закладу. </w:t>
      </w:r>
      <w:r w:rsidRPr="0096259B">
        <w:rPr>
          <w:rFonts w:ascii="Times New Roman" w:eastAsia="MS Mincho" w:hAnsi="Times New Roman" w:cs="Times New Roman"/>
          <w:i/>
          <w:kern w:val="0"/>
          <w:sz w:val="28"/>
          <w:szCs w:val="28"/>
          <w:lang w:val="uk-UA" w:eastAsia="en-US"/>
        </w:rPr>
        <w:t xml:space="preserve">Галерея інновацій </w:t>
      </w:r>
      <w:r w:rsidRPr="0096259B">
        <w:rPr>
          <w:rFonts w:ascii="Times New Roman" w:eastAsia="MS Mincho" w:hAnsi="Times New Roman" w:cs="Times New Roman"/>
          <w:i/>
          <w:kern w:val="0"/>
          <w:sz w:val="28"/>
          <w:szCs w:val="28"/>
          <w:lang w:val="uk-UA" w:eastAsia="en-US"/>
        </w:rPr>
        <w:sym w:font="Symbol" w:char="F02D"/>
      </w:r>
      <w:r w:rsidRPr="0096259B">
        <w:rPr>
          <w:rFonts w:ascii="Times New Roman" w:eastAsia="MS Mincho" w:hAnsi="Times New Roman" w:cs="Times New Roman"/>
          <w:i/>
          <w:kern w:val="0"/>
          <w:sz w:val="28"/>
          <w:szCs w:val="28"/>
          <w:lang w:val="uk-UA" w:eastAsia="en-US"/>
        </w:rPr>
        <w:t xml:space="preserve"> дітям Донеччини: інформаційно-методичний часопис, </w:t>
      </w:r>
      <w:r w:rsidRPr="0096259B">
        <w:rPr>
          <w:rFonts w:ascii="Times New Roman" w:eastAsia="MS Mincho" w:hAnsi="Times New Roman" w:cs="Times New Roman"/>
          <w:kern w:val="0"/>
          <w:sz w:val="28"/>
          <w:szCs w:val="28"/>
          <w:lang w:val="uk-UA" w:eastAsia="en-US"/>
        </w:rPr>
        <w:t>20-28. Слов’янськ: Витоки.</w:t>
      </w:r>
    </w:p>
    <w:p w:rsidR="0096259B" w:rsidRPr="0096259B" w:rsidRDefault="0096259B" w:rsidP="0096259B">
      <w:pPr>
        <w:numPr>
          <w:ilvl w:val="0"/>
          <w:numId w:val="6"/>
        </w:numPr>
        <w:tabs>
          <w:tab w:val="clear" w:pos="709"/>
          <w:tab w:val="left" w:pos="1134"/>
        </w:tabs>
        <w:suppressAutoHyphens w:val="0"/>
        <w:autoSpaceDE w:val="0"/>
        <w:autoSpaceDN w:val="0"/>
        <w:adjustRightInd w:val="0"/>
        <w:spacing w:after="0" w:line="245" w:lineRule="auto"/>
        <w:ind w:firstLine="709"/>
        <w:jc w:val="left"/>
        <w:rPr>
          <w:rFonts w:ascii="Times New Roman" w:eastAsia="MS Mincho" w:hAnsi="Times New Roman" w:cs="Times New Roman"/>
          <w:kern w:val="0"/>
          <w:sz w:val="28"/>
          <w:szCs w:val="28"/>
          <w:lang w:val="uk-UA" w:eastAsia="en-US"/>
        </w:rPr>
      </w:pPr>
      <w:r w:rsidRPr="0096259B">
        <w:rPr>
          <w:rFonts w:ascii="Times New Roman" w:eastAsia="MS Mincho" w:hAnsi="Times New Roman" w:cs="Times New Roman"/>
          <w:kern w:val="0"/>
          <w:sz w:val="28"/>
          <w:szCs w:val="28"/>
          <w:lang w:val="uk-UA" w:eastAsia="en-US"/>
        </w:rPr>
        <w:t xml:space="preserve">Безсонова, О. К. (2015b). Формування активної громадянської позиції дошкільників через залучення до волонтерської діяльності дорослих. </w:t>
      </w:r>
      <w:r w:rsidRPr="0096259B">
        <w:rPr>
          <w:rFonts w:ascii="Times New Roman" w:eastAsia="MS Mincho" w:hAnsi="Times New Roman" w:cs="Times New Roman"/>
          <w:i/>
          <w:kern w:val="0"/>
          <w:sz w:val="28"/>
          <w:szCs w:val="28"/>
          <w:lang w:val="uk-UA" w:eastAsia="en-US"/>
        </w:rPr>
        <w:t xml:space="preserve">Матеріали </w:t>
      </w:r>
      <w:r w:rsidRPr="0096259B">
        <w:rPr>
          <w:rFonts w:ascii="Times New Roman" w:eastAsia="MS Mincho" w:hAnsi="Times New Roman" w:cs="Times New Roman"/>
          <w:i/>
          <w:kern w:val="0"/>
          <w:sz w:val="28"/>
          <w:szCs w:val="28"/>
          <w:lang w:val="uk-UA" w:eastAsia="en-US"/>
        </w:rPr>
        <w:br/>
        <w:t>7 Міжнародного фестивалю педагогічних інновацій</w:t>
      </w:r>
      <w:r w:rsidRPr="0096259B">
        <w:rPr>
          <w:rFonts w:ascii="Times New Roman" w:eastAsia="MS Mincho" w:hAnsi="Times New Roman" w:cs="Times New Roman"/>
          <w:kern w:val="0"/>
          <w:sz w:val="28"/>
          <w:szCs w:val="28"/>
          <w:lang w:val="uk-UA" w:eastAsia="en-US"/>
        </w:rPr>
        <w:t xml:space="preserve"> (Т. 2). 17-18 вересня. 2015. (с. 148-150). Черкаси: ЧОПОПП.</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b/>
          <w:kern w:val="0"/>
          <w:sz w:val="28"/>
          <w:szCs w:val="28"/>
          <w:lang w:val="uk-UA" w:eastAsia="ja-JP"/>
        </w:rPr>
      </w:pPr>
      <w:r w:rsidRPr="0096259B">
        <w:rPr>
          <w:rFonts w:ascii="Times New Roman" w:eastAsia="MS Mincho" w:hAnsi="Times New Roman" w:cs="Times New Roman"/>
          <w:b/>
          <w:kern w:val="0"/>
          <w:sz w:val="28"/>
          <w:szCs w:val="28"/>
          <w:lang w:val="uk-UA" w:eastAsia="ja-JP"/>
        </w:rPr>
        <w:t>АНОТАЦІЇ</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b/>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Безсонова О. К. Професійний розвиток молодих педагогів в умовах дошкільного навчального закладу. </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b/>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Кваліфікаційна наукова праця на правах рукопису.</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Дисертація на здобуття наукового ступеня кандидата педагогічних наук за спеціальністю 13.00.08. – дошкільна педагогіка. – Інститут проблем виховання Національної академії педагогічних наук України, Київ, 2019.</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Calibri" w:hAnsi="Times New Roman" w:cs="Times New Roman"/>
          <w:color w:val="000000"/>
          <w:kern w:val="0"/>
          <w:sz w:val="28"/>
          <w:szCs w:val="28"/>
          <w:lang w:val="uk-UA" w:eastAsia="en-US"/>
        </w:rPr>
      </w:pPr>
      <w:r w:rsidRPr="0096259B">
        <w:rPr>
          <w:rFonts w:ascii="Times New Roman" w:eastAsia="MS Mincho" w:hAnsi="Times New Roman" w:cs="Times New Roman"/>
          <w:kern w:val="0"/>
          <w:sz w:val="28"/>
          <w:szCs w:val="28"/>
          <w:lang w:val="uk-UA" w:eastAsia="ja-JP"/>
        </w:rPr>
        <w:t>Дисертацію присвячено актуальній темі професійного розвитку молодих педагогів в умовах закладів дошкільної освіти.</w:t>
      </w:r>
      <w:r w:rsidRPr="0096259B">
        <w:rPr>
          <w:rFonts w:ascii="Times New Roman" w:eastAsia="Calibri" w:hAnsi="Times New Roman" w:cs="Times New Roman"/>
          <w:color w:val="000000"/>
          <w:kern w:val="0"/>
          <w:sz w:val="28"/>
          <w:szCs w:val="28"/>
          <w:lang w:val="uk-UA" w:eastAsia="en-US"/>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Шляхом теоретичного аналізу уточнено сутність поняття “професійний розвиток молодих педагогів у закладах дошкільної освіти”</w:t>
      </w:r>
      <w:r w:rsidRPr="0096259B">
        <w:rPr>
          <w:rFonts w:ascii="Times New Roman" w:eastAsia="MS Mincho" w:hAnsi="Times New Roman" w:cs="Times New Roman"/>
          <w:i/>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 xml:space="preserve">як багатокомпонентну, інтегральну характеристику їх особистісно-професійних змін, зумовлених системою зовнішніх та внутрішніх впливів професійно-педагогічної діяльності. </w:t>
      </w:r>
      <w:r w:rsidRPr="0096259B">
        <w:rPr>
          <w:rFonts w:ascii="Times New Roman" w:eastAsia="MS Mincho" w:hAnsi="Times New Roman" w:cs="Times New Roman"/>
          <w:kern w:val="0"/>
          <w:sz w:val="28"/>
          <w:szCs w:val="28"/>
          <w:lang w:val="uk-UA" w:eastAsia="ru-RU"/>
        </w:rPr>
        <w:t>Визначено компоненти (когнітивний, емоційно-ціннісний, практично-діяльнісний), критерії (когнітивний, емоційно-ціннісний, компетентнісний), відповідні показники та</w:t>
      </w:r>
      <w:r w:rsidRPr="0096259B">
        <w:rPr>
          <w:rFonts w:ascii="Times New Roman" w:eastAsia="MS Mincho" w:hAnsi="Times New Roman" w:cs="Times New Roman"/>
          <w:kern w:val="0"/>
          <w:sz w:val="28"/>
          <w:szCs w:val="28"/>
          <w:lang w:val="uk-UA" w:eastAsia="ja-JP"/>
        </w:rPr>
        <w:t xml:space="preserve"> рівні сформованості означеного феномену (критичний, стабілізаційний, нормативний, досконалий).</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Уточнено сутність феномену “наставництво” та узагальнено вітчизняний і зарубіжний досвід організації наставництва як технології професійного розвитку молодих педагогів.</w:t>
      </w:r>
    </w:p>
    <w:p w:rsidR="0096259B" w:rsidRPr="0096259B" w:rsidRDefault="0096259B" w:rsidP="0096259B">
      <w:pPr>
        <w:tabs>
          <w:tab w:val="clear" w:pos="709"/>
          <w:tab w:val="left" w:pos="-240"/>
        </w:tabs>
        <w:suppressAutoHyphens w:val="0"/>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en-US"/>
        </w:rPr>
      </w:pPr>
      <w:r w:rsidRPr="0096259B">
        <w:rPr>
          <w:rFonts w:ascii="Times New Roman" w:eastAsia="Times New Roman" w:hAnsi="Times New Roman" w:cs="Times New Roman"/>
          <w:color w:val="000000"/>
          <w:kern w:val="0"/>
          <w:sz w:val="28"/>
          <w:szCs w:val="28"/>
          <w:lang w:val="uk-UA" w:eastAsia="en-US"/>
        </w:rPr>
        <w:tab/>
        <w:t xml:space="preserve">У роботі вперше розроблено, теоретично обґрунтовано та експериментально перевірено організаційно-педагогічні умови професійного розвитку молодих педагогів у закладах дошкільної освіти (розроблення й реалізація індивідуальної програми професійного розвитку </w:t>
      </w:r>
      <w:r w:rsidRPr="0096259B">
        <w:rPr>
          <w:rFonts w:ascii="Times New Roman" w:eastAsia="Times New Roman" w:hAnsi="Times New Roman" w:cs="Times New Roman"/>
          <w:kern w:val="0"/>
          <w:sz w:val="28"/>
          <w:szCs w:val="28"/>
          <w:lang w:val="uk-UA" w:eastAsia="en-US"/>
        </w:rPr>
        <w:t>молодого педагога</w:t>
      </w:r>
      <w:r w:rsidRPr="0096259B">
        <w:rPr>
          <w:rFonts w:ascii="Times New Roman" w:eastAsia="Times New Roman" w:hAnsi="Times New Roman" w:cs="Times New Roman"/>
          <w:color w:val="000000"/>
          <w:kern w:val="0"/>
          <w:sz w:val="28"/>
          <w:szCs w:val="28"/>
          <w:lang w:val="uk-UA" w:eastAsia="en-US"/>
        </w:rPr>
        <w:t xml:space="preserve"> в умовах закладу 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i/>
          <w:kern w:val="0"/>
          <w:sz w:val="28"/>
          <w:szCs w:val="28"/>
          <w:lang w:val="uk-UA" w:eastAsia="ja-JP"/>
        </w:rPr>
        <w:t>Ключові слова</w:t>
      </w:r>
      <w:r w:rsidRPr="0096259B">
        <w:rPr>
          <w:rFonts w:ascii="Times New Roman" w:eastAsia="MS Mincho" w:hAnsi="Times New Roman" w:cs="Times New Roman"/>
          <w:b/>
          <w:bCs/>
          <w:i/>
          <w:iCs/>
          <w:kern w:val="0"/>
          <w:sz w:val="28"/>
          <w:szCs w:val="28"/>
          <w:lang w:val="uk-UA" w:eastAsia="ja-JP"/>
        </w:rPr>
        <w:t>:</w:t>
      </w:r>
      <w:r w:rsidRPr="0096259B">
        <w:rPr>
          <w:rFonts w:ascii="Times New Roman" w:eastAsia="MS Mincho" w:hAnsi="Times New Roman" w:cs="Times New Roman"/>
          <w:kern w:val="0"/>
          <w:sz w:val="28"/>
          <w:szCs w:val="28"/>
          <w:lang w:val="uk-UA" w:eastAsia="ja-JP"/>
        </w:rPr>
        <w:t xml:space="preserve"> молоді педагоги закладів дошкільної освіти, професійний розвиток молодих педагогів, наставництво, педагогічна технологія, індивідуальна програма професійного розвитку, педагогічні умови.</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Бессонова О. К. Профессиональное развитие молодых педагогов в условиях дошкольного учебного заведения.</w:t>
      </w:r>
      <w:r w:rsidRPr="0096259B">
        <w:rPr>
          <w:rFonts w:ascii="Times New Roman" w:eastAsia="MS Mincho" w:hAnsi="Times New Roman" w:cs="Times New Roman"/>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sym w:font="Symbol" w:char="F02D"/>
      </w:r>
      <w:r w:rsidRPr="0096259B">
        <w:rPr>
          <w:rFonts w:ascii="Times New Roman" w:eastAsia="MS Mincho" w:hAnsi="Times New Roman" w:cs="Times New Roman"/>
          <w:kern w:val="0"/>
          <w:sz w:val="28"/>
          <w:szCs w:val="28"/>
          <w:lang w:val="uk-UA" w:eastAsia="ja-JP"/>
        </w:rPr>
        <w:t xml:space="preserve"> Квалификационный научный труд на правах рукописи.</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highlight w:val="yellow"/>
          <w:lang w:val="uk-UA" w:eastAsia="ja-JP"/>
        </w:rPr>
      </w:pPr>
      <w:r w:rsidRPr="0096259B">
        <w:rPr>
          <w:rFonts w:ascii="Times New Roman" w:eastAsia="MS Mincho" w:hAnsi="Times New Roman" w:cs="Times New Roman"/>
          <w:kern w:val="0"/>
          <w:sz w:val="28"/>
          <w:szCs w:val="28"/>
          <w:lang w:val="uk-UA" w:eastAsia="ja-JP"/>
        </w:rPr>
        <w:t>Диссертация на соискание ученой степени кандидата педагогических наук по специальности 13.00.08. – дошкольная педагогика. – Институт проблем воспитания Национальной академии педагогических наук Украины, Киев, 2019.</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Диссертация посвящена актуальной теме профессионального развития молодых педагогов в условиях учреждений дошкольного образования.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Путем теоретического анализа уточнена сущность понятия “профессиональное развитие молодых педагогов в учреждениях дошкольного образования” как сложная, многокомпонентная, интегральная характеристика их личностно-профессиональных изменений, обусловленных системой внешних и внутренних воздействий профессионально-педагогической деятельности. Определены компоненты (когнитивный, эмоционально-ценностный, практически-деятельностный), критерии (когнитивный, эмоционально-ценностный, компетентностный), соответствующие показатели и уровни сформированности указанного феномена (критический, стабилизационный, нормативный, совершенный).</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Уточнена сущность феномена “наставничество” и обобщен отечественный и зарубежный опыт организации наставничества как технологии профессионального развития молодых педагогов.</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В работе впервые разработаны, теоретически обоснованы и экспериментально проверены организационно-педагогические условия профессионального развития молодых педагогов в учреждениях дошкольного образования (разработка и реализация индивидуальной программы профессионального развития молодого педагога в условиях учреждения дошкольного образования; внедрение технологии профессионального развития молодых педагогов на основе наставничества; создание в коллективе благоприятной психологической атмосферы творческого партнерского взаимодействия).</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highlight w:val="yellow"/>
          <w:lang w:val="uk-UA" w:eastAsia="ja-JP"/>
        </w:rPr>
      </w:pPr>
      <w:r w:rsidRPr="0096259B">
        <w:rPr>
          <w:rFonts w:ascii="Times New Roman" w:eastAsia="MS Mincho" w:hAnsi="Times New Roman" w:cs="Times New Roman"/>
          <w:b/>
          <w:i/>
          <w:kern w:val="0"/>
          <w:sz w:val="28"/>
          <w:szCs w:val="28"/>
          <w:lang w:val="uk-UA" w:eastAsia="ja-JP"/>
        </w:rPr>
        <w:t>Ключевые слова:</w:t>
      </w:r>
      <w:r w:rsidRPr="0096259B">
        <w:rPr>
          <w:rFonts w:ascii="Times New Roman" w:eastAsia="MS Mincho" w:hAnsi="Times New Roman" w:cs="Times New Roman"/>
          <w:kern w:val="0"/>
          <w:sz w:val="28"/>
          <w:szCs w:val="28"/>
          <w:lang w:val="uk-UA" w:eastAsia="ja-JP"/>
        </w:rPr>
        <w:t xml:space="preserve"> молодые педагоги учреждений дошкольного образования, профессиональное развитие молодых педагогов, наставничество, педагогическая технология, индивидуальная программа профессионального развития, педагогические условия.</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b/>
          <w:kern w:val="0"/>
          <w:sz w:val="28"/>
          <w:szCs w:val="28"/>
          <w:highlight w:val="yellow"/>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kern w:val="0"/>
          <w:sz w:val="28"/>
          <w:szCs w:val="28"/>
          <w:lang w:val="uk-UA" w:eastAsia="ja-JP"/>
        </w:rPr>
        <w:t xml:space="preserve">Bessonova О. K. Professional development of young teachers in the conditions of preschool educational institution. </w:t>
      </w:r>
      <w:r w:rsidRPr="0096259B">
        <w:rPr>
          <w:rFonts w:ascii="Times New Roman" w:eastAsia="MS Mincho" w:hAnsi="Times New Roman" w:cs="Times New Roman"/>
          <w:kern w:val="0"/>
          <w:sz w:val="28"/>
          <w:szCs w:val="28"/>
          <w:lang w:val="uk-UA" w:eastAsia="ja-JP"/>
        </w:rPr>
        <w:sym w:font="Symbol" w:char="F02D"/>
      </w:r>
      <w:r w:rsidRPr="0096259B">
        <w:rPr>
          <w:rFonts w:ascii="Times New Roman" w:eastAsia="MS Mincho" w:hAnsi="Times New Roman" w:cs="Times New Roman"/>
          <w:b/>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Qualifying Research Paper as a Manuscript.</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lang w:val="uk-UA" w:eastAsia="ja-JP"/>
        </w:rPr>
      </w:pPr>
      <w:r w:rsidRPr="0096259B">
        <w:rPr>
          <w:rFonts w:ascii="Times New Roman" w:eastAsia="MS Mincho" w:hAnsi="Times New Roman" w:cs="Times New Roman"/>
          <w:kern w:val="0"/>
          <w:sz w:val="28"/>
          <w:szCs w:val="28"/>
          <w:lang w:val="uk-UA" w:eastAsia="ja-JP"/>
        </w:rPr>
        <w:t>Dissertation for a scientific degree of candidate of educational sciences in speciality 13.00.08. – pre-school pedagogy. – Institute of Problems on Education of the National Academy of Educational Sciences of Ukraine, Kyiv, 2019.</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lang w:val="uk-UA" w:eastAsia="ja-JP"/>
        </w:rPr>
        <w:t xml:space="preserve">The dissertation is devoted to the urgent theme of professional development of young teachers in the conditions of preschool establishments. Through theoretical analysis, the essence of the concept of </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kern w:val="0"/>
          <w:sz w:val="28"/>
          <w:lang w:val="uk-UA" w:eastAsia="ja-JP"/>
        </w:rPr>
        <w:t>professional development of young teachers in preschool educational establishments</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kern w:val="0"/>
          <w:sz w:val="28"/>
          <w:lang w:val="uk-UA" w:eastAsia="ja-JP"/>
        </w:rPr>
        <w:t xml:space="preserve"> is clarified, which we regard as a complex, multicomponent, integral characteristic of personal and professional changes of young teachers, due to</w:t>
      </w:r>
      <w:r w:rsidRPr="0096259B">
        <w:rPr>
          <w:rFonts w:ascii="Arial Black" w:eastAsia="MS Mincho" w:hAnsi="Arial Black" w:cs="Times New Roman"/>
          <w:kern w:val="0"/>
          <w:sz w:val="24"/>
          <w:szCs w:val="24"/>
          <w:lang w:val="uk-UA" w:eastAsia="ja-JP"/>
        </w:rPr>
        <w:t xml:space="preserve"> </w:t>
      </w:r>
      <w:r w:rsidRPr="0096259B">
        <w:rPr>
          <w:rFonts w:ascii="Times New Roman" w:eastAsia="MS Mincho" w:hAnsi="Times New Roman" w:cs="Times New Roman"/>
          <w:kern w:val="0"/>
          <w:sz w:val="28"/>
          <w:szCs w:val="28"/>
          <w:lang w:val="uk-UA" w:eastAsia="ja-JP"/>
        </w:rPr>
        <w:t>the system of external and internal influences.</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Arial Black" w:eastAsia="MS Mincho" w:hAnsi="Arial Black" w:cs="Times New Roman"/>
          <w:kern w:val="0"/>
          <w:sz w:val="24"/>
          <w:szCs w:val="24"/>
          <w:lang w:val="uk-UA" w:eastAsia="ja-JP"/>
        </w:rPr>
      </w:pPr>
      <w:r w:rsidRPr="0096259B">
        <w:rPr>
          <w:rFonts w:ascii="Times New Roman" w:eastAsia="MS Mincho" w:hAnsi="Times New Roman" w:cs="Times New Roman"/>
          <w:kern w:val="0"/>
          <w:sz w:val="28"/>
          <w:lang w:val="uk-UA" w:eastAsia="ja-JP"/>
        </w:rPr>
        <w:t xml:space="preserve">The components (cognitive, emotional-value, practical-activity), criteria (cognitive, emotional-value, competence), corresponding indicators and levels of formation of the indicated phenomenon (critical, stabilizing, normative, perfect) are determined. </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lang w:val="uk-UA" w:eastAsia="ja-JP"/>
        </w:rPr>
      </w:pPr>
      <w:r w:rsidRPr="0096259B">
        <w:rPr>
          <w:rFonts w:ascii="Times New Roman" w:eastAsia="MS Mincho" w:hAnsi="Times New Roman" w:cs="Times New Roman"/>
          <w:kern w:val="0"/>
          <w:sz w:val="28"/>
          <w:lang w:val="uk-UA" w:eastAsia="ja-JP"/>
        </w:rPr>
        <w:t>The organizational and pedagogical conditions of professional development of young teachers in the conditions of pre-school establishments were developed for the first time, theoretically substantiated and experimentally verified (development and implementation of an individual program of professional development of a young teacher in a preschool institution; introduction of technology for the professional development of young teachers on the basis of mentoring; creation in the collective of a favorable psychological atmosphere of creative partnerships).</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lang w:val="uk-UA" w:eastAsia="ja-JP"/>
        </w:rPr>
      </w:pPr>
      <w:r w:rsidRPr="0096259B">
        <w:rPr>
          <w:rFonts w:ascii="Times New Roman" w:eastAsia="MS Mincho" w:hAnsi="Times New Roman" w:cs="Times New Roman"/>
          <w:kern w:val="0"/>
          <w:sz w:val="28"/>
          <w:lang w:val="uk-UA" w:eastAsia="ja-JP"/>
        </w:rPr>
        <w:t>The essence of the phenomenon of mentoring and its role in the professional development of young teachers in the conditions of preschool establishments is revealed, the domestic and foreign experience of mentoring organization as a technology of professional development of young teachers is generalized, types of mentors and young teachers are described on the basis of aggregate personal and professional characteristics.</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Arial Black" w:eastAsia="MS Mincho" w:hAnsi="Arial Black" w:cs="Times New Roman"/>
          <w:kern w:val="0"/>
          <w:sz w:val="24"/>
          <w:szCs w:val="24"/>
          <w:lang w:val="uk-UA" w:eastAsia="ja-JP"/>
        </w:rPr>
      </w:pPr>
      <w:r w:rsidRPr="0096259B">
        <w:rPr>
          <w:rFonts w:ascii="Times New Roman" w:eastAsia="MS Mincho" w:hAnsi="Times New Roman" w:cs="Times New Roman"/>
          <w:kern w:val="0"/>
          <w:sz w:val="28"/>
          <w:lang w:val="uk-UA" w:eastAsia="ja-JP"/>
        </w:rPr>
        <w:tab/>
        <w:t>The technology of professional development of young teachers in the conditions of pre-school establishments on the basis of mentoring is developed. The components of technology were: theoretical-aim, organizational-technological, reflexive-corrective.</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lang w:val="uk-UA" w:eastAsia="ja-JP"/>
        </w:rPr>
      </w:pPr>
      <w:r w:rsidRPr="0096259B">
        <w:rPr>
          <w:rFonts w:ascii="Times New Roman" w:eastAsia="MS Mincho" w:hAnsi="Times New Roman" w:cs="Times New Roman"/>
          <w:kern w:val="0"/>
          <w:sz w:val="28"/>
          <w:lang w:val="uk-UA" w:eastAsia="ja-JP"/>
        </w:rPr>
        <w:t>The theoretical-aim component of technology is represented by the goal (stable professional development of a young teacher), tasks of professional development of young teachers in the conditions of preschool establishments (formation of motivation of professional development in the creative educational environment; expanding the professional competence of young educators; formation of professionally significant qualities of teachers; the development of a reflexive culture of teachers), social order (qualitative implementation of professional activity), and principles (pedagogical support for development, subject-subject interaction, partnership and cooperation, reflexive orientation, technology, innovation, professional orientation).</w:t>
      </w:r>
    </w:p>
    <w:p w:rsidR="0096259B" w:rsidRPr="0096259B" w:rsidRDefault="0096259B" w:rsidP="0096259B">
      <w:pPr>
        <w:tabs>
          <w:tab w:val="clear" w:pos="709"/>
        </w:tabs>
        <w:suppressAutoHyphens w:val="0"/>
        <w:autoSpaceDE w:val="0"/>
        <w:autoSpaceDN w:val="0"/>
        <w:adjustRightInd w:val="0"/>
        <w:spacing w:after="0" w:line="240" w:lineRule="auto"/>
        <w:ind w:firstLine="708"/>
        <w:rPr>
          <w:rFonts w:ascii="Times New Roman" w:eastAsia="MS Mincho" w:hAnsi="Times New Roman" w:cs="Times New Roman"/>
          <w:kern w:val="0"/>
          <w:sz w:val="28"/>
          <w:lang w:val="uk-UA" w:eastAsia="ja-JP"/>
        </w:rPr>
      </w:pPr>
      <w:r w:rsidRPr="0096259B">
        <w:rPr>
          <w:rFonts w:ascii="Times New Roman" w:eastAsia="MS Mincho" w:hAnsi="Times New Roman" w:cs="Times New Roman"/>
          <w:kern w:val="0"/>
          <w:sz w:val="28"/>
          <w:lang w:val="uk-UA" w:eastAsia="ja-JP"/>
        </w:rPr>
        <w:t>The organizational-technological component characterizes the stages of the technology implementation: analytical-prognostic (diagnostics of professional development of young teachers and determination of their problems and difficulties), problem-searching (creation of an individual program of continuous professional development of young teachers), operational-technological (acquisition of professional competence by young teachers in the process of direct practical educational activity), reflexive-correcting (implementation of the current control over the results of professional development of young teachers).</w:t>
      </w: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b/>
          <w:i/>
          <w:kern w:val="0"/>
          <w:sz w:val="28"/>
          <w:szCs w:val="28"/>
          <w:lang w:val="uk-UA" w:eastAsia="ja-JP"/>
        </w:rPr>
        <w:t>Keywords:</w:t>
      </w:r>
      <w:r w:rsidRPr="0096259B">
        <w:rPr>
          <w:rFonts w:ascii="Times New Roman" w:eastAsia="MS Mincho" w:hAnsi="Times New Roman" w:cs="Times New Roman"/>
          <w:b/>
          <w:kern w:val="0"/>
          <w:sz w:val="28"/>
          <w:szCs w:val="28"/>
          <w:lang w:val="uk-UA" w:eastAsia="ja-JP"/>
        </w:rPr>
        <w:t xml:space="preserve"> </w:t>
      </w:r>
      <w:r w:rsidRPr="0096259B">
        <w:rPr>
          <w:rFonts w:ascii="Times New Roman" w:eastAsia="MS Mincho" w:hAnsi="Times New Roman" w:cs="Times New Roman"/>
          <w:kern w:val="0"/>
          <w:sz w:val="28"/>
          <w:szCs w:val="28"/>
          <w:lang w:val="uk-UA" w:eastAsia="ja-JP"/>
        </w:rPr>
        <w:t>young teachers of preschool education institutions, professional development of young teachers, management system, professional development, educational technology, individual program of professional development, pedagogical conditions.</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lang w:val="uk-UA" w:eastAsia="ja-JP"/>
        </w:rPr>
      </w:pPr>
    </w:p>
    <w:bookmarkEnd w:id="0"/>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sectPr w:rsidR="0096259B" w:rsidRPr="0096259B" w:rsidSect="00B67145">
          <w:headerReference w:type="default" r:id="rId14"/>
          <w:pgSz w:w="11906" w:h="16838" w:code="9"/>
          <w:pgMar w:top="1134" w:right="567" w:bottom="1134" w:left="1134" w:header="680" w:footer="567" w:gutter="0"/>
          <w:pgNumType w:start="1"/>
          <w:cols w:space="708"/>
          <w:docGrid w:linePitch="360"/>
        </w:sectPr>
      </w:pP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  </w:t>
      </w: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spacing w:after="0" w:line="246" w:lineRule="auto"/>
        <w:ind w:firstLine="0"/>
        <w:rPr>
          <w:rFonts w:ascii="Times New Roman" w:eastAsia="MS Mincho" w:hAnsi="Times New Roman" w:cs="Times New Roman"/>
          <w:b/>
          <w:bCs/>
          <w:kern w:val="0"/>
          <w:sz w:val="28"/>
          <w:lang w:val="uk-UA" w:eastAsia="uk-UA"/>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709"/>
        <w:rPr>
          <w:rFonts w:ascii="Times New Roman" w:eastAsia="MS Mincho" w:hAnsi="Times New Roman" w:cs="Times New Roman"/>
          <w:kern w:val="0"/>
          <w:sz w:val="28"/>
          <w:szCs w:val="28"/>
          <w:lang w:val="uk-UA" w:eastAsia="ja-JP"/>
        </w:rPr>
      </w:pP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____________________________________________</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Підписано до </w:t>
      </w:r>
      <w:r w:rsidRPr="0096259B">
        <w:rPr>
          <w:rFonts w:ascii="Times New Roman" w:eastAsia="MS Mincho" w:hAnsi="Times New Roman" w:cs="Times New Roman"/>
          <w:color w:val="000000"/>
          <w:kern w:val="0"/>
          <w:sz w:val="28"/>
          <w:szCs w:val="28"/>
          <w:lang w:val="uk-UA" w:eastAsia="ja-JP"/>
        </w:rPr>
        <w:t xml:space="preserve">друку </w:t>
      </w:r>
      <w:r w:rsidRPr="0096259B">
        <w:rPr>
          <w:rFonts w:ascii="Times New Roman" w:eastAsia="MS Mincho" w:hAnsi="Times New Roman" w:cs="Times New Roman"/>
          <w:kern w:val="0"/>
          <w:sz w:val="28"/>
          <w:szCs w:val="28"/>
          <w:lang w:eastAsia="ja-JP"/>
        </w:rPr>
        <w:t>04</w:t>
      </w:r>
      <w:r w:rsidRPr="0096259B">
        <w:rPr>
          <w:rFonts w:ascii="Times New Roman" w:eastAsia="MS Mincho" w:hAnsi="Times New Roman" w:cs="Times New Roman"/>
          <w:kern w:val="0"/>
          <w:sz w:val="28"/>
          <w:szCs w:val="28"/>
          <w:lang w:val="uk-UA" w:eastAsia="ja-JP"/>
        </w:rPr>
        <w:t>.</w:t>
      </w:r>
      <w:r w:rsidRPr="0096259B">
        <w:rPr>
          <w:rFonts w:ascii="Times New Roman" w:eastAsia="MS Mincho" w:hAnsi="Times New Roman" w:cs="Times New Roman"/>
          <w:kern w:val="0"/>
          <w:sz w:val="28"/>
          <w:szCs w:val="28"/>
          <w:lang w:eastAsia="ja-JP"/>
        </w:rPr>
        <w:t>01</w:t>
      </w:r>
      <w:r w:rsidRPr="0096259B">
        <w:rPr>
          <w:rFonts w:ascii="Times New Roman" w:eastAsia="MS Mincho" w:hAnsi="Times New Roman" w:cs="Times New Roman"/>
          <w:kern w:val="0"/>
          <w:sz w:val="28"/>
          <w:szCs w:val="28"/>
          <w:lang w:val="uk-UA" w:eastAsia="ja-JP"/>
        </w:rPr>
        <w:t>.201</w:t>
      </w:r>
      <w:r w:rsidRPr="0096259B">
        <w:rPr>
          <w:rFonts w:ascii="Times New Roman" w:eastAsia="MS Mincho" w:hAnsi="Times New Roman" w:cs="Times New Roman"/>
          <w:kern w:val="0"/>
          <w:sz w:val="28"/>
          <w:szCs w:val="28"/>
          <w:lang w:eastAsia="ja-JP"/>
        </w:rPr>
        <w:t>9</w:t>
      </w:r>
      <w:r w:rsidRPr="0096259B">
        <w:rPr>
          <w:rFonts w:ascii="Times New Roman" w:eastAsia="MS Mincho" w:hAnsi="Times New Roman" w:cs="Times New Roman"/>
          <w:kern w:val="0"/>
          <w:sz w:val="28"/>
          <w:szCs w:val="28"/>
          <w:lang w:val="uk-UA" w:eastAsia="ja-JP"/>
        </w:rPr>
        <w:t xml:space="preserve"> р. Формат 60х90/16.</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Ум. друк. арк. 0,9. Обл.-вид. арк. 0,9.</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Тираж 100. Зам. 2</w:t>
      </w:r>
      <w:r w:rsidRPr="0096259B">
        <w:rPr>
          <w:rFonts w:ascii="Times New Roman" w:eastAsia="MS Mincho" w:hAnsi="Times New Roman" w:cs="Times New Roman"/>
          <w:color w:val="000000"/>
          <w:kern w:val="0"/>
          <w:sz w:val="28"/>
          <w:szCs w:val="28"/>
          <w:lang w:val="uk-UA" w:eastAsia="ja-JP"/>
        </w:rPr>
        <w:t>.</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____________________________________________</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«Видавництво “Науковий світ”»</w:t>
      </w:r>
      <w:r w:rsidRPr="0096259B">
        <w:rPr>
          <w:rFonts w:ascii="Times New Roman" w:eastAsia="MS Mincho" w:hAnsi="Times New Roman" w:cs="Times New Roman"/>
          <w:kern w:val="0"/>
          <w:sz w:val="28"/>
          <w:szCs w:val="28"/>
          <w:vertAlign w:val="superscript"/>
          <w:lang w:val="uk-UA" w:eastAsia="ja-JP"/>
        </w:rPr>
        <w:t>®</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Свідоцтво ДК № 249 від 16.11.2000 р.</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 xml:space="preserve">м. Київ, вул. Казимира Малевича (Боженка), </w:t>
      </w:r>
      <w:r w:rsidRPr="0096259B">
        <w:rPr>
          <w:rFonts w:ascii="Times New Roman" w:eastAsia="MS Mincho" w:hAnsi="Times New Roman" w:cs="Times New Roman"/>
          <w:kern w:val="0"/>
          <w:sz w:val="28"/>
          <w:szCs w:val="28"/>
          <w:lang w:eastAsia="ja-JP"/>
        </w:rPr>
        <w:t>23</w:t>
      </w:r>
      <w:r w:rsidRPr="0096259B">
        <w:rPr>
          <w:rFonts w:ascii="Times New Roman" w:eastAsia="MS Mincho" w:hAnsi="Times New Roman" w:cs="Times New Roman"/>
          <w:kern w:val="0"/>
          <w:sz w:val="28"/>
          <w:szCs w:val="28"/>
          <w:lang w:val="uk-UA" w:eastAsia="ja-JP"/>
        </w:rPr>
        <w:t>, оф. 414.</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val="uk-UA" w:eastAsia="ja-JP"/>
        </w:rPr>
      </w:pPr>
      <w:r w:rsidRPr="0096259B">
        <w:rPr>
          <w:rFonts w:ascii="Times New Roman" w:eastAsia="MS Mincho" w:hAnsi="Times New Roman" w:cs="Times New Roman"/>
          <w:kern w:val="0"/>
          <w:sz w:val="28"/>
          <w:szCs w:val="28"/>
          <w:lang w:val="uk-UA" w:eastAsia="ja-JP"/>
        </w:rPr>
        <w:t>200-87-15, 050-525-88-77</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eastAsia="ja-JP"/>
        </w:rPr>
      </w:pPr>
      <w:r w:rsidRPr="0096259B">
        <w:rPr>
          <w:rFonts w:ascii="Times New Roman" w:eastAsia="MS Mincho" w:hAnsi="Times New Roman" w:cs="Times New Roman"/>
          <w:kern w:val="0"/>
          <w:sz w:val="28"/>
          <w:szCs w:val="28"/>
          <w:lang w:val="uk-UA" w:eastAsia="ja-JP"/>
        </w:rPr>
        <w:t>E-mail: nsvit23@ukr.net</w:t>
      </w:r>
    </w:p>
    <w:p w:rsidR="0096259B" w:rsidRPr="0096259B" w:rsidRDefault="0096259B" w:rsidP="0096259B">
      <w:pPr>
        <w:tabs>
          <w:tab w:val="clear" w:pos="709"/>
        </w:tabs>
        <w:suppressAutoHyphens w:val="0"/>
        <w:autoSpaceDE w:val="0"/>
        <w:autoSpaceDN w:val="0"/>
        <w:adjustRightInd w:val="0"/>
        <w:spacing w:after="0" w:line="240" w:lineRule="auto"/>
        <w:ind w:firstLine="0"/>
        <w:jc w:val="center"/>
        <w:rPr>
          <w:rFonts w:ascii="Times New Roman" w:eastAsia="MS Mincho" w:hAnsi="Times New Roman" w:cs="Times New Roman"/>
          <w:kern w:val="0"/>
          <w:sz w:val="28"/>
          <w:szCs w:val="28"/>
          <w:lang w:eastAsia="ja-JP"/>
        </w:rPr>
      </w:pPr>
      <w:r w:rsidRPr="0096259B">
        <w:rPr>
          <w:rFonts w:ascii="Times New Roman" w:eastAsia="MS Mincho" w:hAnsi="Times New Roman" w:cs="Times New Roman"/>
          <w:kern w:val="0"/>
          <w:sz w:val="28"/>
          <w:szCs w:val="28"/>
          <w:lang w:eastAsia="ja-JP"/>
        </w:rPr>
        <w:t xml:space="preserve">Сайт: </w:t>
      </w:r>
      <w:r w:rsidRPr="0096259B">
        <w:rPr>
          <w:rFonts w:ascii="Times New Roman" w:eastAsia="MS Mincho" w:hAnsi="Times New Roman" w:cs="Times New Roman"/>
          <w:kern w:val="0"/>
          <w:sz w:val="28"/>
          <w:szCs w:val="28"/>
          <w:lang w:val="en-US" w:eastAsia="ja-JP"/>
        </w:rPr>
        <w:t>nsvit</w:t>
      </w:r>
      <w:r w:rsidRPr="0096259B">
        <w:rPr>
          <w:rFonts w:ascii="Times New Roman" w:eastAsia="MS Mincho" w:hAnsi="Times New Roman" w:cs="Times New Roman"/>
          <w:kern w:val="0"/>
          <w:sz w:val="28"/>
          <w:szCs w:val="28"/>
          <w:lang w:eastAsia="ja-JP"/>
        </w:rPr>
        <w:t>.</w:t>
      </w:r>
      <w:r w:rsidRPr="0096259B">
        <w:rPr>
          <w:rFonts w:ascii="Times New Roman" w:eastAsia="MS Mincho" w:hAnsi="Times New Roman" w:cs="Times New Roman"/>
          <w:kern w:val="0"/>
          <w:sz w:val="28"/>
          <w:szCs w:val="28"/>
          <w:lang w:val="en-US" w:eastAsia="ja-JP"/>
        </w:rPr>
        <w:t>cc</w:t>
      </w:r>
      <w:r w:rsidRPr="0096259B">
        <w:rPr>
          <w:rFonts w:ascii="Times New Roman" w:eastAsia="MS Mincho" w:hAnsi="Times New Roman" w:cs="Times New Roman"/>
          <w:kern w:val="0"/>
          <w:sz w:val="28"/>
          <w:szCs w:val="28"/>
          <w:lang w:eastAsia="ja-JP"/>
        </w:rPr>
        <w:t>.</w:t>
      </w:r>
      <w:r w:rsidRPr="0096259B">
        <w:rPr>
          <w:rFonts w:ascii="Times New Roman" w:eastAsia="MS Mincho" w:hAnsi="Times New Roman" w:cs="Times New Roman"/>
          <w:kern w:val="0"/>
          <w:sz w:val="28"/>
          <w:szCs w:val="28"/>
          <w:lang w:val="en-US" w:eastAsia="ja-JP"/>
        </w:rPr>
        <w:t>ua</w:t>
      </w:r>
    </w:p>
    <w:p w:rsidR="00CA78F0" w:rsidRPr="0096259B" w:rsidRDefault="00CA78F0" w:rsidP="0096259B"/>
    <w:sectPr w:rsidR="00CA78F0" w:rsidRPr="0096259B" w:rsidSect="00E65BD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9B" w:rsidRDefault="0096259B" w:rsidP="00644DFB">
    <w:pPr>
      <w:pStyle w:val="affffffff9"/>
      <w:framePr w:wrap="auto"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96259B" w:rsidRDefault="0096259B" w:rsidP="004749E4">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96259B" w:rsidRPr="0096259B">
                    <w:rPr>
                      <w:rStyle w:val="afffff9"/>
                      <w:noProof/>
                    </w:rPr>
                    <w:t>21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9B" w:rsidRDefault="0096259B" w:rsidP="00F10ED1">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96259B" w:rsidRDefault="0096259B">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9B" w:rsidRPr="009B01CB" w:rsidRDefault="0096259B" w:rsidP="00F10ED1">
    <w:pPr>
      <w:pStyle w:val="affffffff6"/>
      <w:framePr w:wrap="around" w:vAnchor="text" w:hAnchor="margin" w:xAlign="center" w:y="1"/>
      <w:rPr>
        <w:rStyle w:val="afffffffffffffffffffffffffff3"/>
        <w:szCs w:val="28"/>
      </w:rPr>
    </w:pPr>
    <w:r w:rsidRPr="009B01CB">
      <w:rPr>
        <w:rStyle w:val="afffffffffffffffffffffffffff3"/>
        <w:szCs w:val="28"/>
      </w:rPr>
      <w:fldChar w:fldCharType="begin"/>
    </w:r>
    <w:r w:rsidRPr="009B01CB">
      <w:rPr>
        <w:rStyle w:val="afffffffffffffffffffffffffff3"/>
        <w:szCs w:val="28"/>
      </w:rPr>
      <w:instrText xml:space="preserve">PAGE  </w:instrText>
    </w:r>
    <w:r w:rsidRPr="009B01CB">
      <w:rPr>
        <w:rStyle w:val="afffffffffffffffffffffffffff3"/>
        <w:szCs w:val="28"/>
      </w:rPr>
      <w:fldChar w:fldCharType="separate"/>
    </w:r>
    <w:r>
      <w:rPr>
        <w:rStyle w:val="afffffffffffffffffffffffffff3"/>
        <w:noProof/>
        <w:szCs w:val="28"/>
      </w:rPr>
      <w:t>12</w:t>
    </w:r>
    <w:r w:rsidRPr="009B01CB">
      <w:rPr>
        <w:rStyle w:val="afffffffffffffffffffffffffff3"/>
        <w:szCs w:val="28"/>
      </w:rPr>
      <w:fldChar w:fldCharType="end"/>
    </w:r>
  </w:p>
  <w:p w:rsidR="0096259B" w:rsidRDefault="0096259B">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3">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4">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85"/>
  </w:num>
  <w:num w:numId="9">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02501-3607-4782-97F2-A74694C4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23</Pages>
  <Words>8479</Words>
  <Characters>48334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2020-11-12T19:39:00Z</dcterms:created>
  <dcterms:modified xsi:type="dcterms:W3CDTF">2020-11-17T12:01:00Z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