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53658E" w:rsidRDefault="0053658E" w:rsidP="0053658E">
      <w:pPr>
        <w:pStyle w:val="affffffff"/>
        <w:pBdr>
          <w:bottom w:val="double" w:sz="6" w:space="1" w:color="auto"/>
        </w:pBdr>
        <w:spacing w:after="120"/>
        <w:rPr>
          <w:caps w:val="0"/>
          <w:spacing w:val="24"/>
        </w:rPr>
      </w:pPr>
      <w:r>
        <w:rPr>
          <w:caps w:val="0"/>
          <w:spacing w:val="24"/>
        </w:rPr>
        <w:t>національний фармацевтичний універс</w:t>
      </w:r>
      <w:r>
        <w:rPr>
          <w:caps w:val="0"/>
          <w:spacing w:val="24"/>
        </w:rPr>
        <w:t>и</w:t>
      </w:r>
      <w:r>
        <w:rPr>
          <w:caps w:val="0"/>
          <w:spacing w:val="24"/>
        </w:rPr>
        <w:t>тет</w:t>
      </w:r>
    </w:p>
    <w:p w:rsidR="0053658E" w:rsidRDefault="0053658E" w:rsidP="0053658E">
      <w:pPr>
        <w:spacing w:after="120"/>
        <w:jc w:val="right"/>
        <w:rPr>
          <w:b/>
          <w:i/>
          <w:sz w:val="22"/>
          <w:lang w:val="uk-UA"/>
        </w:rPr>
      </w:pPr>
    </w:p>
    <w:p w:rsidR="0053658E" w:rsidRDefault="0053658E" w:rsidP="0053658E">
      <w:pPr>
        <w:spacing w:before="720" w:after="240"/>
        <w:jc w:val="center"/>
        <w:rPr>
          <w:b/>
          <w:sz w:val="36"/>
          <w:lang w:val="uk-UA"/>
        </w:rPr>
      </w:pPr>
      <w:r>
        <w:rPr>
          <w:b/>
          <w:caps/>
          <w:spacing w:val="40"/>
          <w:sz w:val="36"/>
          <w:lang w:val="uk-UA"/>
        </w:rPr>
        <w:t>ахмедов ЕЛшАН юніс-огли</w:t>
      </w:r>
    </w:p>
    <w:p w:rsidR="0053658E" w:rsidRDefault="0053658E" w:rsidP="0053658E">
      <w:pPr>
        <w:pStyle w:val="20"/>
      </w:pPr>
      <w:r>
        <w:t>УДК  615.212:54.061.062:66.061.35:543.544:577.352.523</w:t>
      </w:r>
    </w:p>
    <w:p w:rsidR="0053658E" w:rsidRDefault="0053658E" w:rsidP="0053658E">
      <w:pPr>
        <w:jc w:val="center"/>
        <w:rPr>
          <w:b/>
          <w:caps/>
          <w:spacing w:val="12"/>
          <w:sz w:val="38"/>
          <w:lang w:val="uk-UA"/>
        </w:rPr>
      </w:pPr>
    </w:p>
    <w:p w:rsidR="0053658E" w:rsidRDefault="0053658E" w:rsidP="0053658E">
      <w:pPr>
        <w:jc w:val="center"/>
        <w:rPr>
          <w:b/>
          <w:caps/>
          <w:spacing w:val="12"/>
          <w:sz w:val="38"/>
          <w:lang w:val="uk-UA"/>
        </w:rPr>
      </w:pPr>
    </w:p>
    <w:p w:rsidR="0053658E" w:rsidRDefault="0053658E" w:rsidP="0053658E">
      <w:pPr>
        <w:jc w:val="center"/>
        <w:rPr>
          <w:b/>
          <w:caps/>
          <w:spacing w:val="12"/>
          <w:sz w:val="38"/>
          <w:lang w:val="uk-UA"/>
        </w:rPr>
      </w:pPr>
      <w:r>
        <w:rPr>
          <w:b/>
          <w:caps/>
          <w:spacing w:val="12"/>
          <w:sz w:val="38"/>
          <w:lang w:val="uk-UA"/>
        </w:rPr>
        <w:t>ХІМІКО-ТОКСИКОЛОГІЧНЕ</w:t>
      </w:r>
    </w:p>
    <w:p w:rsidR="0053658E" w:rsidRDefault="0053658E" w:rsidP="0053658E">
      <w:pPr>
        <w:jc w:val="center"/>
        <w:rPr>
          <w:b/>
          <w:caps/>
          <w:spacing w:val="68"/>
          <w:sz w:val="38"/>
          <w:lang w:val="uk-UA"/>
        </w:rPr>
      </w:pPr>
      <w:r>
        <w:rPr>
          <w:b/>
          <w:caps/>
          <w:spacing w:val="12"/>
          <w:sz w:val="38"/>
          <w:lang w:val="uk-UA"/>
        </w:rPr>
        <w:t>ДОСЛІДЖЕННЯ ТРАМАЛУ</w:t>
      </w:r>
    </w:p>
    <w:p w:rsidR="0053658E" w:rsidRDefault="0053658E" w:rsidP="0053658E">
      <w:pPr>
        <w:spacing w:before="600"/>
        <w:jc w:val="center"/>
        <w:rPr>
          <w:b/>
          <w:spacing w:val="10"/>
          <w:sz w:val="32"/>
          <w:lang w:val="uk-UA"/>
        </w:rPr>
      </w:pPr>
    </w:p>
    <w:p w:rsidR="0053658E" w:rsidRDefault="0053658E" w:rsidP="0053658E">
      <w:pPr>
        <w:spacing w:before="600"/>
        <w:jc w:val="center"/>
        <w:rPr>
          <w:spacing w:val="10"/>
          <w:sz w:val="32"/>
          <w:lang w:val="uk-UA"/>
        </w:rPr>
      </w:pPr>
      <w:r>
        <w:rPr>
          <w:spacing w:val="10"/>
          <w:sz w:val="32"/>
          <w:lang w:val="uk-UA"/>
        </w:rPr>
        <w:t>15.00.02 — фармацевтична хімія та фарм</w:t>
      </w:r>
      <w:r>
        <w:rPr>
          <w:spacing w:val="10"/>
          <w:sz w:val="32"/>
          <w:lang w:val="uk-UA"/>
        </w:rPr>
        <w:t>а</w:t>
      </w:r>
      <w:r>
        <w:rPr>
          <w:spacing w:val="10"/>
          <w:sz w:val="32"/>
          <w:lang w:val="uk-UA"/>
        </w:rPr>
        <w:t>когнозія</w:t>
      </w:r>
    </w:p>
    <w:p w:rsidR="0053658E" w:rsidRDefault="0053658E" w:rsidP="0053658E">
      <w:pPr>
        <w:spacing w:before="480" w:after="240"/>
        <w:jc w:val="center"/>
        <w:rPr>
          <w:b/>
          <w:spacing w:val="10"/>
          <w:sz w:val="22"/>
          <w:lang w:val="uk-UA"/>
        </w:rPr>
      </w:pPr>
    </w:p>
    <w:p w:rsidR="0053658E" w:rsidRDefault="0053658E" w:rsidP="0053658E">
      <w:pPr>
        <w:spacing w:before="480" w:after="240"/>
        <w:jc w:val="center"/>
        <w:rPr>
          <w:spacing w:val="14"/>
          <w:sz w:val="32"/>
          <w:lang w:val="uk-UA"/>
        </w:rPr>
      </w:pPr>
      <w:r>
        <w:rPr>
          <w:spacing w:val="10"/>
          <w:sz w:val="40"/>
          <w:lang w:val="uk-UA"/>
        </w:rPr>
        <w:t>АВТОРЕФЕРАТ</w:t>
      </w:r>
      <w:r>
        <w:rPr>
          <w:spacing w:val="10"/>
          <w:sz w:val="40"/>
          <w:lang w:val="uk-UA"/>
        </w:rPr>
        <w:br/>
      </w:r>
      <w:r>
        <w:rPr>
          <w:spacing w:val="10"/>
          <w:sz w:val="12"/>
          <w:lang w:val="uk-UA"/>
        </w:rPr>
        <w:br/>
      </w:r>
      <w:r>
        <w:rPr>
          <w:spacing w:val="26"/>
          <w:sz w:val="32"/>
          <w:lang w:val="uk-UA"/>
        </w:rPr>
        <w:t>дисертації</w:t>
      </w:r>
      <w:r>
        <w:rPr>
          <w:spacing w:val="10"/>
          <w:sz w:val="32"/>
          <w:lang w:val="uk-UA"/>
        </w:rPr>
        <w:t xml:space="preserve"> </w:t>
      </w:r>
      <w:r>
        <w:rPr>
          <w:spacing w:val="26"/>
          <w:sz w:val="32"/>
          <w:lang w:val="uk-UA"/>
        </w:rPr>
        <w:t xml:space="preserve">на здобуття наукового ступеня </w:t>
      </w:r>
      <w:r>
        <w:rPr>
          <w:spacing w:val="26"/>
          <w:sz w:val="32"/>
          <w:lang w:val="uk-UA"/>
        </w:rPr>
        <w:br/>
      </w:r>
      <w:r>
        <w:rPr>
          <w:spacing w:val="16"/>
          <w:sz w:val="32"/>
          <w:lang w:val="uk-UA"/>
        </w:rPr>
        <w:t>кандидата фарм</w:t>
      </w:r>
      <w:r>
        <w:rPr>
          <w:spacing w:val="16"/>
          <w:sz w:val="32"/>
          <w:lang w:val="uk-UA"/>
        </w:rPr>
        <w:t>а</w:t>
      </w:r>
      <w:r>
        <w:rPr>
          <w:spacing w:val="16"/>
          <w:sz w:val="32"/>
          <w:lang w:val="uk-UA"/>
        </w:rPr>
        <w:t>цевтичних наук</w:t>
      </w:r>
    </w:p>
    <w:p w:rsidR="0053658E" w:rsidRDefault="0053658E" w:rsidP="0053658E">
      <w:pPr>
        <w:spacing w:after="120"/>
        <w:ind w:left="4536"/>
        <w:rPr>
          <w:b/>
          <w:spacing w:val="10"/>
          <w:sz w:val="30"/>
          <w:lang w:val="uk-UA"/>
        </w:rPr>
      </w:pPr>
    </w:p>
    <w:p w:rsidR="0053658E" w:rsidRDefault="0053658E" w:rsidP="0053658E">
      <w:pPr>
        <w:spacing w:after="120"/>
        <w:ind w:left="4536"/>
        <w:rPr>
          <w:b/>
          <w:spacing w:val="10"/>
          <w:sz w:val="30"/>
          <w:lang w:val="uk-UA"/>
        </w:rPr>
      </w:pPr>
    </w:p>
    <w:p w:rsidR="0053658E" w:rsidRDefault="0053658E" w:rsidP="0053658E">
      <w:pPr>
        <w:widowControl w:val="0"/>
        <w:spacing w:before="120"/>
        <w:ind w:left="4536"/>
        <w:rPr>
          <w:b/>
          <w:spacing w:val="10"/>
          <w:sz w:val="30"/>
          <w:lang w:val="uk-UA"/>
        </w:rPr>
      </w:pPr>
    </w:p>
    <w:p w:rsidR="0053658E" w:rsidRDefault="0053658E" w:rsidP="0053658E">
      <w:pPr>
        <w:widowControl w:val="0"/>
        <w:spacing w:before="120"/>
        <w:ind w:left="4536"/>
        <w:rPr>
          <w:b/>
          <w:spacing w:val="10"/>
          <w:sz w:val="30"/>
          <w:lang w:val="uk-UA"/>
        </w:rPr>
      </w:pPr>
    </w:p>
    <w:p w:rsidR="0053658E" w:rsidRDefault="0053658E" w:rsidP="0053658E">
      <w:pPr>
        <w:widowControl w:val="0"/>
        <w:spacing w:before="120"/>
        <w:ind w:left="4536"/>
        <w:rPr>
          <w:b/>
          <w:spacing w:val="10"/>
          <w:sz w:val="30"/>
          <w:lang w:val="uk-UA"/>
        </w:rPr>
      </w:pPr>
    </w:p>
    <w:p w:rsidR="0053658E" w:rsidRDefault="0053658E" w:rsidP="0053658E">
      <w:pPr>
        <w:widowControl w:val="0"/>
        <w:spacing w:before="120"/>
        <w:ind w:left="4536"/>
        <w:rPr>
          <w:b/>
          <w:spacing w:val="10"/>
          <w:lang w:val="uk-UA"/>
        </w:rPr>
      </w:pPr>
    </w:p>
    <w:p w:rsidR="0053658E" w:rsidRDefault="0053658E" w:rsidP="0053658E">
      <w:pPr>
        <w:widowControl w:val="0"/>
        <w:spacing w:before="120"/>
        <w:ind w:left="4536"/>
        <w:rPr>
          <w:b/>
          <w:spacing w:val="10"/>
          <w:lang w:val="uk-UA"/>
        </w:rPr>
      </w:pPr>
    </w:p>
    <w:p w:rsidR="0053658E" w:rsidRDefault="0053658E" w:rsidP="0053658E">
      <w:pPr>
        <w:pStyle w:val="1"/>
        <w:rPr>
          <w:b w:val="0"/>
          <w:lang w:val="uk-UA"/>
        </w:rPr>
      </w:pPr>
      <w:r>
        <w:rPr>
          <w:b w:val="0"/>
          <w:lang w:val="uk-UA"/>
        </w:rPr>
        <w:lastRenderedPageBreak/>
        <w:t>Харків — 2003</w:t>
      </w:r>
    </w:p>
    <w:p w:rsidR="0053658E" w:rsidRDefault="0053658E" w:rsidP="0053658E">
      <w:pPr>
        <w:rPr>
          <w:lang w:val="uk-UA"/>
        </w:rPr>
        <w:sectPr w:rsidR="0053658E">
          <w:headerReference w:type="even" r:id="rId10"/>
          <w:headerReference w:type="default" r:id="rId11"/>
          <w:pgSz w:w="11906" w:h="16838"/>
          <w:pgMar w:top="1440" w:right="567" w:bottom="1440" w:left="1985" w:header="720" w:footer="720" w:gutter="0"/>
          <w:cols w:space="720"/>
        </w:sectPr>
      </w:pPr>
    </w:p>
    <w:p w:rsidR="0053658E" w:rsidRDefault="0053658E" w:rsidP="0053658E">
      <w:pPr>
        <w:jc w:val="both"/>
        <w:rPr>
          <w:spacing w:val="6"/>
          <w:sz w:val="28"/>
          <w:lang w:val="uk-UA"/>
        </w:rPr>
      </w:pPr>
      <w:r>
        <w:rPr>
          <w:spacing w:val="6"/>
          <w:sz w:val="28"/>
          <w:lang w:val="uk-UA"/>
        </w:rPr>
        <w:lastRenderedPageBreak/>
        <w:t>Дисертацією є рукопис.</w:t>
      </w:r>
    </w:p>
    <w:p w:rsidR="0053658E" w:rsidRDefault="0053658E" w:rsidP="0053658E">
      <w:pPr>
        <w:jc w:val="both"/>
        <w:rPr>
          <w:spacing w:val="6"/>
          <w:sz w:val="28"/>
          <w:lang w:val="uk-UA"/>
        </w:rPr>
      </w:pPr>
      <w:r>
        <w:rPr>
          <w:spacing w:val="6"/>
          <w:sz w:val="28"/>
          <w:lang w:val="uk-UA"/>
        </w:rPr>
        <w:t xml:space="preserve">Робота виконана на кафедрі аналітичної хімії </w:t>
      </w:r>
    </w:p>
    <w:p w:rsidR="0053658E" w:rsidRDefault="0053658E" w:rsidP="0053658E">
      <w:pPr>
        <w:jc w:val="both"/>
        <w:rPr>
          <w:spacing w:val="6"/>
          <w:sz w:val="28"/>
          <w:lang w:val="uk-UA"/>
        </w:rPr>
      </w:pPr>
      <w:r>
        <w:rPr>
          <w:spacing w:val="6"/>
          <w:sz w:val="28"/>
          <w:lang w:val="uk-UA"/>
        </w:rPr>
        <w:t>Національного фармацевтичного університету,</w:t>
      </w:r>
    </w:p>
    <w:p w:rsidR="0053658E" w:rsidRDefault="0053658E" w:rsidP="0053658E">
      <w:pPr>
        <w:jc w:val="both"/>
        <w:rPr>
          <w:spacing w:val="6"/>
          <w:sz w:val="28"/>
          <w:lang w:val="uk-UA"/>
        </w:rPr>
      </w:pPr>
      <w:r>
        <w:rPr>
          <w:spacing w:val="6"/>
          <w:sz w:val="28"/>
          <w:lang w:val="uk-UA"/>
        </w:rPr>
        <w:t>Міністерство охорони здоров’я Укр</w:t>
      </w:r>
      <w:r>
        <w:rPr>
          <w:spacing w:val="6"/>
          <w:sz w:val="28"/>
          <w:lang w:val="uk-UA"/>
        </w:rPr>
        <w:t>а</w:t>
      </w:r>
      <w:r>
        <w:rPr>
          <w:spacing w:val="6"/>
          <w:sz w:val="28"/>
          <w:lang w:val="uk-UA"/>
        </w:rPr>
        <w:t>їни.</w:t>
      </w:r>
    </w:p>
    <w:p w:rsidR="0053658E" w:rsidRDefault="0053658E" w:rsidP="0053658E">
      <w:pPr>
        <w:jc w:val="both"/>
        <w:rPr>
          <w:spacing w:val="6"/>
          <w:sz w:val="28"/>
          <w:lang w:val="uk-UA"/>
        </w:rPr>
      </w:pPr>
    </w:p>
    <w:p w:rsidR="0053658E" w:rsidRDefault="0053658E" w:rsidP="0053658E">
      <w:pPr>
        <w:jc w:val="both"/>
        <w:rPr>
          <w:spacing w:val="6"/>
          <w:sz w:val="28"/>
          <w:lang w:val="uk-UA"/>
        </w:rPr>
      </w:pPr>
    </w:p>
    <w:p w:rsidR="0053658E" w:rsidRDefault="0053658E" w:rsidP="0053658E">
      <w:pPr>
        <w:tabs>
          <w:tab w:val="left" w:pos="3828"/>
        </w:tabs>
        <w:jc w:val="both"/>
        <w:rPr>
          <w:spacing w:val="6"/>
          <w:sz w:val="28"/>
          <w:lang w:val="uk-UA"/>
        </w:rPr>
      </w:pPr>
      <w:r>
        <w:rPr>
          <w:b/>
          <w:spacing w:val="6"/>
          <w:sz w:val="28"/>
          <w:lang w:val="uk-UA"/>
        </w:rPr>
        <w:t>Науковий керівник:</w:t>
      </w:r>
      <w:r>
        <w:rPr>
          <w:b/>
          <w:spacing w:val="6"/>
          <w:sz w:val="28"/>
          <w:lang w:val="uk-UA"/>
        </w:rPr>
        <w:tab/>
      </w:r>
      <w:r>
        <w:rPr>
          <w:spacing w:val="6"/>
          <w:sz w:val="28"/>
          <w:lang w:val="uk-UA"/>
        </w:rPr>
        <w:t>доктор хімічних наук, професор</w:t>
      </w:r>
    </w:p>
    <w:p w:rsidR="0053658E" w:rsidRDefault="0053658E" w:rsidP="0053658E">
      <w:pPr>
        <w:tabs>
          <w:tab w:val="left" w:pos="3828"/>
        </w:tabs>
        <w:jc w:val="both"/>
        <w:rPr>
          <w:spacing w:val="6"/>
          <w:sz w:val="28"/>
          <w:lang w:val="uk-UA"/>
        </w:rPr>
      </w:pPr>
      <w:r>
        <w:rPr>
          <w:spacing w:val="6"/>
          <w:sz w:val="28"/>
          <w:lang w:val="uk-UA"/>
        </w:rPr>
        <w:tab/>
      </w:r>
      <w:r>
        <w:rPr>
          <w:b/>
          <w:spacing w:val="6"/>
          <w:sz w:val="28"/>
          <w:lang w:val="uk-UA"/>
        </w:rPr>
        <w:t>БОЛОТОВ Валерій Васильович</w:t>
      </w:r>
    </w:p>
    <w:p w:rsidR="0053658E" w:rsidRDefault="0053658E" w:rsidP="0053658E">
      <w:pPr>
        <w:tabs>
          <w:tab w:val="left" w:pos="3828"/>
        </w:tabs>
        <w:ind w:left="3828" w:hanging="948"/>
        <w:rPr>
          <w:spacing w:val="6"/>
          <w:sz w:val="28"/>
          <w:lang w:val="uk-UA"/>
        </w:rPr>
      </w:pPr>
      <w:r>
        <w:rPr>
          <w:spacing w:val="6"/>
          <w:sz w:val="28"/>
          <w:lang w:val="uk-UA"/>
        </w:rPr>
        <w:tab/>
      </w:r>
      <w:r>
        <w:rPr>
          <w:i/>
          <w:spacing w:val="6"/>
          <w:sz w:val="28"/>
          <w:lang w:val="uk-UA"/>
        </w:rPr>
        <w:t>Національний фармацевтичний університет, завідувач кафедри аналітичної х</w:t>
      </w:r>
      <w:r>
        <w:rPr>
          <w:i/>
          <w:spacing w:val="6"/>
          <w:sz w:val="28"/>
          <w:lang w:val="uk-UA"/>
        </w:rPr>
        <w:t>і</w:t>
      </w:r>
      <w:r>
        <w:rPr>
          <w:i/>
          <w:spacing w:val="6"/>
          <w:sz w:val="28"/>
          <w:lang w:val="uk-UA"/>
        </w:rPr>
        <w:t>мії</w:t>
      </w:r>
    </w:p>
    <w:p w:rsidR="0053658E" w:rsidRDefault="0053658E" w:rsidP="0053658E">
      <w:pPr>
        <w:jc w:val="both"/>
        <w:rPr>
          <w:spacing w:val="6"/>
          <w:sz w:val="28"/>
          <w:lang w:val="uk-UA"/>
        </w:rPr>
      </w:pPr>
    </w:p>
    <w:p w:rsidR="0053658E" w:rsidRDefault="0053658E" w:rsidP="0053658E">
      <w:pPr>
        <w:tabs>
          <w:tab w:val="left" w:pos="3828"/>
        </w:tabs>
        <w:jc w:val="both"/>
        <w:rPr>
          <w:spacing w:val="6"/>
          <w:sz w:val="28"/>
          <w:lang w:val="uk-UA"/>
        </w:rPr>
      </w:pPr>
      <w:r>
        <w:rPr>
          <w:b/>
          <w:spacing w:val="6"/>
          <w:sz w:val="28"/>
          <w:lang w:val="uk-UA"/>
        </w:rPr>
        <w:t xml:space="preserve">Офіційні опоненти:            </w:t>
      </w:r>
      <w:r>
        <w:rPr>
          <w:b/>
          <w:spacing w:val="6"/>
          <w:sz w:val="28"/>
          <w:lang w:val="uk-UA"/>
        </w:rPr>
        <w:tab/>
      </w:r>
      <w:r>
        <w:rPr>
          <w:spacing w:val="6"/>
          <w:sz w:val="28"/>
          <w:lang w:val="uk-UA"/>
        </w:rPr>
        <w:t>доктор фармацевтичних наук, професор</w:t>
      </w:r>
    </w:p>
    <w:p w:rsidR="0053658E" w:rsidRDefault="0053658E" w:rsidP="0053658E">
      <w:pPr>
        <w:tabs>
          <w:tab w:val="left" w:pos="3828"/>
        </w:tabs>
        <w:jc w:val="both"/>
        <w:rPr>
          <w:spacing w:val="6"/>
          <w:sz w:val="28"/>
          <w:lang w:val="uk-UA"/>
        </w:rPr>
      </w:pPr>
      <w:r>
        <w:rPr>
          <w:spacing w:val="6"/>
          <w:sz w:val="28"/>
          <w:lang w:val="uk-UA"/>
        </w:rPr>
        <w:tab/>
      </w:r>
      <w:r>
        <w:rPr>
          <w:b/>
          <w:spacing w:val="6"/>
          <w:sz w:val="28"/>
          <w:lang w:val="uk-UA"/>
        </w:rPr>
        <w:t>БЕЗУГЛИЙ Петро Овксентійович</w:t>
      </w:r>
    </w:p>
    <w:p w:rsidR="0053658E" w:rsidRDefault="0053658E" w:rsidP="0053658E">
      <w:pPr>
        <w:tabs>
          <w:tab w:val="left" w:pos="3828"/>
        </w:tabs>
        <w:ind w:left="3828" w:hanging="948"/>
        <w:rPr>
          <w:spacing w:val="6"/>
          <w:sz w:val="28"/>
          <w:lang w:val="uk-UA"/>
        </w:rPr>
      </w:pPr>
      <w:r>
        <w:rPr>
          <w:spacing w:val="6"/>
          <w:sz w:val="28"/>
          <w:lang w:val="uk-UA"/>
        </w:rPr>
        <w:tab/>
      </w:r>
      <w:r>
        <w:rPr>
          <w:i/>
          <w:spacing w:val="6"/>
          <w:sz w:val="28"/>
          <w:lang w:val="uk-UA"/>
        </w:rPr>
        <w:t>Національний фармацевтичний університет, завідувач кафедри фармацевтичної х</w:t>
      </w:r>
      <w:r>
        <w:rPr>
          <w:i/>
          <w:spacing w:val="6"/>
          <w:sz w:val="28"/>
          <w:lang w:val="uk-UA"/>
        </w:rPr>
        <w:t>і</w:t>
      </w:r>
      <w:r>
        <w:rPr>
          <w:i/>
          <w:spacing w:val="6"/>
          <w:sz w:val="28"/>
          <w:lang w:val="uk-UA"/>
        </w:rPr>
        <w:t>мії</w:t>
      </w:r>
    </w:p>
    <w:p w:rsidR="0053658E" w:rsidRDefault="0053658E" w:rsidP="0053658E">
      <w:pPr>
        <w:jc w:val="both"/>
        <w:rPr>
          <w:spacing w:val="6"/>
          <w:sz w:val="28"/>
          <w:lang w:val="uk-UA"/>
        </w:rPr>
      </w:pPr>
    </w:p>
    <w:p w:rsidR="0053658E" w:rsidRDefault="0053658E" w:rsidP="0053658E">
      <w:pPr>
        <w:tabs>
          <w:tab w:val="left" w:pos="3828"/>
        </w:tabs>
        <w:jc w:val="both"/>
        <w:rPr>
          <w:spacing w:val="6"/>
          <w:sz w:val="28"/>
          <w:lang w:val="uk-UA"/>
        </w:rPr>
      </w:pPr>
      <w:r>
        <w:rPr>
          <w:spacing w:val="6"/>
          <w:sz w:val="28"/>
          <w:lang w:val="uk-UA"/>
        </w:rPr>
        <w:tab/>
        <w:t>доктор фармацевтичних наук, професор</w:t>
      </w:r>
    </w:p>
    <w:p w:rsidR="0053658E" w:rsidRDefault="0053658E" w:rsidP="0053658E">
      <w:pPr>
        <w:tabs>
          <w:tab w:val="left" w:pos="3828"/>
        </w:tabs>
        <w:jc w:val="both"/>
        <w:rPr>
          <w:spacing w:val="6"/>
          <w:sz w:val="28"/>
          <w:lang w:val="uk-UA"/>
        </w:rPr>
      </w:pPr>
      <w:r>
        <w:rPr>
          <w:spacing w:val="6"/>
          <w:sz w:val="28"/>
          <w:lang w:val="uk-UA"/>
        </w:rPr>
        <w:tab/>
      </w:r>
      <w:r>
        <w:rPr>
          <w:b/>
          <w:spacing w:val="6"/>
          <w:sz w:val="28"/>
          <w:lang w:val="uk-UA"/>
        </w:rPr>
        <w:t>МАЗУР Іван Антонович</w:t>
      </w:r>
    </w:p>
    <w:p w:rsidR="0053658E" w:rsidRDefault="0053658E" w:rsidP="0053658E">
      <w:pPr>
        <w:tabs>
          <w:tab w:val="left" w:pos="3828"/>
        </w:tabs>
        <w:ind w:left="3828" w:hanging="948"/>
        <w:rPr>
          <w:i/>
          <w:spacing w:val="6"/>
          <w:sz w:val="28"/>
          <w:lang w:val="uk-UA"/>
        </w:rPr>
      </w:pPr>
      <w:r>
        <w:rPr>
          <w:spacing w:val="6"/>
          <w:sz w:val="28"/>
          <w:lang w:val="uk-UA"/>
        </w:rPr>
        <w:tab/>
      </w:r>
      <w:r>
        <w:rPr>
          <w:i/>
          <w:spacing w:val="6"/>
          <w:sz w:val="28"/>
          <w:lang w:val="uk-UA"/>
        </w:rPr>
        <w:t xml:space="preserve">Запорізький медичний університет, </w:t>
      </w:r>
    </w:p>
    <w:p w:rsidR="0053658E" w:rsidRDefault="0053658E" w:rsidP="0053658E">
      <w:pPr>
        <w:tabs>
          <w:tab w:val="left" w:pos="3828"/>
        </w:tabs>
        <w:ind w:left="3828" w:hanging="948"/>
        <w:rPr>
          <w:spacing w:val="6"/>
          <w:sz w:val="28"/>
          <w:lang w:val="uk-UA"/>
        </w:rPr>
      </w:pPr>
      <w:r>
        <w:rPr>
          <w:i/>
          <w:spacing w:val="6"/>
          <w:sz w:val="28"/>
          <w:lang w:val="uk-UA"/>
        </w:rPr>
        <w:tab/>
        <w:t>завідувач кафедри фармацевтичної х</w:t>
      </w:r>
      <w:r>
        <w:rPr>
          <w:i/>
          <w:spacing w:val="6"/>
          <w:sz w:val="28"/>
          <w:lang w:val="uk-UA"/>
        </w:rPr>
        <w:t>і</w:t>
      </w:r>
      <w:r>
        <w:rPr>
          <w:i/>
          <w:spacing w:val="6"/>
          <w:sz w:val="28"/>
          <w:lang w:val="uk-UA"/>
        </w:rPr>
        <w:t>мії</w:t>
      </w:r>
    </w:p>
    <w:p w:rsidR="0053658E" w:rsidRDefault="0053658E" w:rsidP="0053658E">
      <w:pPr>
        <w:jc w:val="both"/>
        <w:rPr>
          <w:spacing w:val="6"/>
          <w:sz w:val="28"/>
          <w:lang w:val="uk-UA"/>
        </w:rPr>
      </w:pPr>
    </w:p>
    <w:p w:rsidR="0053658E" w:rsidRDefault="0053658E" w:rsidP="0053658E">
      <w:pPr>
        <w:jc w:val="both"/>
        <w:rPr>
          <w:b/>
          <w:spacing w:val="6"/>
          <w:sz w:val="28"/>
          <w:lang w:val="uk-UA"/>
        </w:rPr>
      </w:pPr>
    </w:p>
    <w:p w:rsidR="0053658E" w:rsidRDefault="0053658E" w:rsidP="0053658E">
      <w:pPr>
        <w:pStyle w:val="25"/>
        <w:tabs>
          <w:tab w:val="left" w:pos="3828"/>
        </w:tabs>
        <w:ind w:left="3828" w:hanging="3828"/>
        <w:jc w:val="both"/>
        <w:rPr>
          <w:i/>
        </w:rPr>
      </w:pPr>
      <w:r>
        <w:rPr>
          <w:b/>
        </w:rPr>
        <w:t>Провідна установа:</w:t>
      </w:r>
      <w:r>
        <w:rPr>
          <w:b/>
        </w:rPr>
        <w:tab/>
      </w:r>
      <w:r>
        <w:rPr>
          <w:i/>
        </w:rPr>
        <w:t>Київська медична академія післядипломної освіти ім. П.Л. Шупика, кафедра фармацевт</w:t>
      </w:r>
      <w:r>
        <w:rPr>
          <w:i/>
        </w:rPr>
        <w:t>и</w:t>
      </w:r>
      <w:r>
        <w:rPr>
          <w:i/>
        </w:rPr>
        <w:t>ч</w:t>
      </w:r>
      <w:r>
        <w:rPr>
          <w:i/>
        </w:rPr>
        <w:softHyphen/>
        <w:t xml:space="preserve">ної хімії та фармакогнозії </w:t>
      </w:r>
      <w:r>
        <w:rPr>
          <w:i/>
        </w:rPr>
        <w:tab/>
      </w:r>
    </w:p>
    <w:p w:rsidR="0053658E" w:rsidRDefault="0053658E" w:rsidP="0053658E">
      <w:pPr>
        <w:pStyle w:val="25"/>
        <w:tabs>
          <w:tab w:val="left" w:pos="3828"/>
        </w:tabs>
        <w:ind w:left="3828" w:hanging="3828"/>
        <w:jc w:val="both"/>
        <w:rPr>
          <w:b/>
        </w:rPr>
      </w:pPr>
    </w:p>
    <w:p w:rsidR="0053658E" w:rsidRDefault="0053658E" w:rsidP="0053658E">
      <w:pPr>
        <w:pStyle w:val="25"/>
        <w:tabs>
          <w:tab w:val="left" w:pos="3828"/>
        </w:tabs>
        <w:ind w:left="3828" w:hanging="3828"/>
        <w:jc w:val="both"/>
        <w:rPr>
          <w:b/>
        </w:rPr>
      </w:pPr>
    </w:p>
    <w:p w:rsidR="0053658E" w:rsidRDefault="0053658E" w:rsidP="0053658E">
      <w:pPr>
        <w:pStyle w:val="affffffff2"/>
        <w:jc w:val="both"/>
      </w:pPr>
    </w:p>
    <w:p w:rsidR="0053658E" w:rsidRDefault="0053658E" w:rsidP="0053658E">
      <w:pPr>
        <w:pStyle w:val="affffffff2"/>
        <w:jc w:val="both"/>
      </w:pPr>
      <w:r>
        <w:t>Захист відбудеться “24” листопада 2003 року о 12</w:t>
      </w:r>
      <w:r>
        <w:rPr>
          <w:vertAlign w:val="superscript"/>
        </w:rPr>
        <w:t>00</w:t>
      </w:r>
      <w:r>
        <w:t xml:space="preserve"> год. на засіданні спеціалізованої вченої ради Д 64.605.01 при Національному фармацевти</w:t>
      </w:r>
      <w:r>
        <w:t>ч</w:t>
      </w:r>
      <w:r>
        <w:t>ному університеті за адресою: 61002, м. Харків, вул. Пушкінська, 53.</w:t>
      </w:r>
    </w:p>
    <w:p w:rsidR="0053658E" w:rsidRDefault="0053658E" w:rsidP="0053658E">
      <w:pPr>
        <w:ind w:firstLine="709"/>
        <w:jc w:val="both"/>
        <w:rPr>
          <w:spacing w:val="6"/>
          <w:sz w:val="28"/>
          <w:lang w:val="uk-UA"/>
        </w:rPr>
      </w:pPr>
      <w:r>
        <w:rPr>
          <w:spacing w:val="6"/>
          <w:sz w:val="28"/>
          <w:lang w:val="uk-UA"/>
        </w:rPr>
        <w:t>З дисертацією можна ознайомитися в бібліотеці Національного фарм</w:t>
      </w:r>
      <w:r>
        <w:rPr>
          <w:spacing w:val="6"/>
          <w:sz w:val="28"/>
          <w:lang w:val="uk-UA"/>
        </w:rPr>
        <w:t>а</w:t>
      </w:r>
      <w:r>
        <w:rPr>
          <w:spacing w:val="6"/>
          <w:sz w:val="28"/>
          <w:lang w:val="uk-UA"/>
        </w:rPr>
        <w:t>цевтичного університету (61168, м. Харків, вул. Блюхера, 4).</w:t>
      </w:r>
    </w:p>
    <w:p w:rsidR="0053658E" w:rsidRDefault="0053658E" w:rsidP="0053658E">
      <w:pPr>
        <w:ind w:firstLine="709"/>
        <w:jc w:val="both"/>
        <w:rPr>
          <w:spacing w:val="6"/>
          <w:sz w:val="28"/>
          <w:lang w:val="uk-UA"/>
        </w:rPr>
      </w:pPr>
    </w:p>
    <w:p w:rsidR="0053658E" w:rsidRDefault="0053658E" w:rsidP="0053658E">
      <w:pPr>
        <w:ind w:firstLine="709"/>
        <w:jc w:val="both"/>
        <w:rPr>
          <w:spacing w:val="6"/>
          <w:sz w:val="28"/>
          <w:lang w:val="uk-UA"/>
        </w:rPr>
      </w:pPr>
      <w:r>
        <w:rPr>
          <w:spacing w:val="6"/>
          <w:sz w:val="28"/>
          <w:lang w:val="uk-UA"/>
        </w:rPr>
        <w:lastRenderedPageBreak/>
        <w:t>Автореферат розісланий “24” жовтня  2003 р.</w:t>
      </w:r>
    </w:p>
    <w:p w:rsidR="0053658E" w:rsidRDefault="0053658E" w:rsidP="0053658E">
      <w:pPr>
        <w:ind w:firstLine="709"/>
        <w:jc w:val="both"/>
        <w:rPr>
          <w:spacing w:val="6"/>
          <w:sz w:val="28"/>
          <w:lang w:val="uk-UA"/>
        </w:rPr>
      </w:pPr>
    </w:p>
    <w:p w:rsidR="0053658E" w:rsidRDefault="0053658E" w:rsidP="0053658E">
      <w:pPr>
        <w:ind w:firstLine="709"/>
        <w:jc w:val="both"/>
        <w:rPr>
          <w:spacing w:val="6"/>
          <w:sz w:val="28"/>
          <w:lang w:val="uk-UA"/>
        </w:rPr>
      </w:pPr>
    </w:p>
    <w:p w:rsidR="0053658E" w:rsidRDefault="0053658E" w:rsidP="0053658E">
      <w:pPr>
        <w:pStyle w:val="4"/>
      </w:pPr>
      <w:r>
        <w:t>Вчений секретар</w:t>
      </w:r>
    </w:p>
    <w:p w:rsidR="0053658E" w:rsidRDefault="0053658E" w:rsidP="0053658E">
      <w:pPr>
        <w:rPr>
          <w:spacing w:val="6"/>
          <w:sz w:val="28"/>
          <w:lang w:val="uk-UA"/>
        </w:rPr>
      </w:pPr>
      <w:r>
        <w:rPr>
          <w:spacing w:val="6"/>
          <w:sz w:val="28"/>
          <w:lang w:val="uk-UA"/>
        </w:rPr>
        <w:t>спеціалізованої  вченої  ради</w:t>
      </w:r>
    </w:p>
    <w:p w:rsidR="0053658E" w:rsidRDefault="0053658E" w:rsidP="0053658E">
      <w:pPr>
        <w:rPr>
          <w:lang w:val="uk-UA"/>
        </w:rPr>
      </w:pPr>
      <w:r>
        <w:rPr>
          <w:spacing w:val="6"/>
          <w:sz w:val="28"/>
          <w:lang w:val="uk-UA"/>
        </w:rPr>
        <w:t>д.біол.н., професор</w:t>
      </w:r>
      <w:r>
        <w:rPr>
          <w:spacing w:val="6"/>
          <w:sz w:val="28"/>
          <w:lang w:val="uk-UA"/>
        </w:rPr>
        <w:tab/>
      </w:r>
      <w:r>
        <w:rPr>
          <w:spacing w:val="6"/>
          <w:sz w:val="28"/>
          <w:lang w:val="uk-UA"/>
        </w:rPr>
        <w:tab/>
      </w:r>
      <w:r>
        <w:rPr>
          <w:spacing w:val="6"/>
          <w:sz w:val="28"/>
          <w:lang w:val="uk-UA"/>
        </w:rPr>
        <w:tab/>
      </w:r>
      <w:r>
        <w:rPr>
          <w:spacing w:val="6"/>
          <w:sz w:val="28"/>
          <w:lang w:val="uk-UA"/>
        </w:rPr>
        <w:tab/>
      </w:r>
      <w:r>
        <w:rPr>
          <w:spacing w:val="6"/>
          <w:sz w:val="28"/>
          <w:lang w:val="uk-UA"/>
        </w:rPr>
        <w:tab/>
      </w:r>
      <w:r>
        <w:rPr>
          <w:spacing w:val="6"/>
          <w:sz w:val="28"/>
          <w:lang w:val="uk-UA"/>
        </w:rPr>
        <w:tab/>
      </w:r>
      <w:r>
        <w:rPr>
          <w:spacing w:val="6"/>
          <w:sz w:val="28"/>
          <w:lang w:val="uk-UA"/>
        </w:rPr>
        <w:tab/>
        <w:t xml:space="preserve"> </w:t>
      </w:r>
      <w:r>
        <w:rPr>
          <w:caps/>
          <w:spacing w:val="6"/>
          <w:sz w:val="28"/>
          <w:lang w:val="uk-UA"/>
        </w:rPr>
        <w:t>малоштан Л.М.</w:t>
      </w:r>
    </w:p>
    <w:p w:rsidR="0053658E" w:rsidRDefault="0053658E" w:rsidP="0053658E">
      <w:pPr>
        <w:rPr>
          <w:lang w:val="uk-UA"/>
        </w:rPr>
        <w:sectPr w:rsidR="0053658E">
          <w:pgSz w:w="11906" w:h="16838"/>
          <w:pgMar w:top="1985" w:right="567" w:bottom="1701" w:left="1418" w:header="720" w:footer="720" w:gutter="0"/>
          <w:cols w:space="720"/>
        </w:sectPr>
      </w:pPr>
    </w:p>
    <w:p w:rsidR="0053658E" w:rsidRDefault="0053658E" w:rsidP="0053658E">
      <w:pPr>
        <w:pStyle w:val="affffffff"/>
        <w:sectPr w:rsidR="0053658E">
          <w:headerReference w:type="even" r:id="rId12"/>
          <w:headerReference w:type="default" r:id="rId13"/>
          <w:type w:val="continuous"/>
          <w:pgSz w:w="11906" w:h="16838"/>
          <w:pgMar w:top="1418" w:right="1418" w:bottom="1418" w:left="1418" w:header="720" w:footer="720" w:gutter="0"/>
          <w:pgNumType w:start="1"/>
          <w:cols w:space="720"/>
        </w:sectPr>
      </w:pPr>
    </w:p>
    <w:p w:rsidR="0053658E" w:rsidRDefault="0053658E" w:rsidP="0053658E">
      <w:pPr>
        <w:pStyle w:val="affffffff"/>
      </w:pPr>
      <w:r>
        <w:lastRenderedPageBreak/>
        <w:t>ЗАГАЛЬНА ХАРАКТЕРИСТИКА РОБОТИ</w:t>
      </w:r>
    </w:p>
    <w:p w:rsidR="0053658E" w:rsidRDefault="0053658E" w:rsidP="0053658E">
      <w:pPr>
        <w:pStyle w:val="affffffff"/>
      </w:pPr>
    </w:p>
    <w:p w:rsidR="0053658E" w:rsidRDefault="0053658E" w:rsidP="0053658E">
      <w:pPr>
        <w:pStyle w:val="affffffffffffffffffff8"/>
        <w:tabs>
          <w:tab w:val="right" w:leader="dot" w:pos="9072"/>
        </w:tabs>
        <w:spacing w:line="264" w:lineRule="auto"/>
        <w:ind w:firstLine="567"/>
      </w:pPr>
      <w:r>
        <w:rPr>
          <w:b/>
        </w:rPr>
        <w:t>Актуальність теми.</w:t>
      </w:r>
      <w:r>
        <w:t xml:space="preserve"> Збільшення асортименту знеболюючих препар</w:t>
      </w:r>
      <w:r>
        <w:t>а</w:t>
      </w:r>
      <w:r>
        <w:t>тів різноманітної хімічної структури та будови потребує розширювати н</w:t>
      </w:r>
      <w:r>
        <w:t>а</w:t>
      </w:r>
      <w:r>
        <w:t>укові дослідження в галузі розробки нових, а також удосконалювати існ</w:t>
      </w:r>
      <w:r>
        <w:t>у</w:t>
      </w:r>
      <w:r>
        <w:t xml:space="preserve">ючі методи їх хіміко-аналітичного контролю. </w:t>
      </w:r>
    </w:p>
    <w:p w:rsidR="0053658E" w:rsidRDefault="0053658E" w:rsidP="0053658E">
      <w:pPr>
        <w:pStyle w:val="affffffffffffffffffff8"/>
        <w:tabs>
          <w:tab w:val="right" w:leader="dot" w:pos="9072"/>
        </w:tabs>
        <w:spacing w:line="264" w:lineRule="auto"/>
        <w:ind w:firstLine="567"/>
      </w:pPr>
      <w:r>
        <w:t>Великий інтерес в аналітичному і хіміко-токсикологічному відноше</w:t>
      </w:r>
      <w:r>
        <w:t>н</w:t>
      </w:r>
      <w:r>
        <w:t>ні представляють анальгетичні препарати. Відомі випадки використання препаратів цієї групи із суїцидальною ціллю, передозувань та отр</w:t>
      </w:r>
      <w:r>
        <w:t>у</w:t>
      </w:r>
      <w:r>
        <w:t>єнь.</w:t>
      </w:r>
    </w:p>
    <w:p w:rsidR="0053658E" w:rsidRDefault="0053658E" w:rsidP="0053658E">
      <w:pPr>
        <w:pStyle w:val="affffffffffffffffffff8"/>
        <w:tabs>
          <w:tab w:val="right" w:leader="dot" w:pos="9072"/>
        </w:tabs>
        <w:spacing w:line="264" w:lineRule="auto"/>
        <w:ind w:firstLine="567"/>
      </w:pPr>
      <w:r>
        <w:t>В хіміко-токсикологічному відношенні значний інтерес представляє синтетичний анальгетик-опіоід центральної дії середньої сили трамал, н</w:t>
      </w:r>
      <w:r>
        <w:t>е</w:t>
      </w:r>
      <w:r>
        <w:t>медичне використання якого приводить до різних отруєнь. Судово-медична діагностика отруєнь трамалом є складною задачею. Це поясн</w:t>
      </w:r>
      <w:r>
        <w:t>ю</w:t>
      </w:r>
      <w:r>
        <w:t>ються тим, що обставини отруєнь часто невідомі, а їх клінічна картина не специфічна, так як він не викликає в організмі характерних клінічних п</w:t>
      </w:r>
      <w:r>
        <w:t>а</w:t>
      </w:r>
      <w:r>
        <w:t>тологічних порушень, або морфологічних змін. Результати хіміко-токсикологічного аналізу біологічних об’єктів є основним засобом доказів отруєнь препаратом. Трамал недостатньо вивчений в хіміко-токсикологічному відношенні. У літературі відсутні дані про надійні мет</w:t>
      </w:r>
      <w:r>
        <w:t>о</w:t>
      </w:r>
      <w:r>
        <w:t>ди ізолювання трамалу з біологічного матеріалу, ідентифікації, виявлення і кількісного визначення, що придатні для цілей хіміко-токсикологічного аналізу. Відсутні відомості про оптимальні умови екстракції трамалу з в</w:t>
      </w:r>
      <w:r>
        <w:t>о</w:t>
      </w:r>
      <w:r>
        <w:t>дних розчинів, недостатньо повно представлені дані про розподіл препар</w:t>
      </w:r>
      <w:r>
        <w:t>а</w:t>
      </w:r>
      <w:r>
        <w:t>ту в органах і біологічних рідинах організму, відсутні дані про зберігання препарату в біологічному матеріалі, тому тема дисертації, що обрана нами є актуальною.</w:t>
      </w:r>
    </w:p>
    <w:p w:rsidR="0053658E" w:rsidRDefault="0053658E" w:rsidP="0053658E">
      <w:pPr>
        <w:pStyle w:val="affffffffffffffffffff8"/>
        <w:tabs>
          <w:tab w:val="right" w:leader="dot" w:pos="9072"/>
        </w:tabs>
        <w:spacing w:line="264" w:lineRule="auto"/>
        <w:ind w:firstLine="567"/>
      </w:pPr>
      <w:r>
        <w:rPr>
          <w:b/>
        </w:rPr>
        <w:t>Зв'язок роботи з науковими програмами, планами, темами.</w:t>
      </w:r>
      <w:r>
        <w:t xml:space="preserve"> Дисертацію виконано згідно з планом науково-дослідних робіт Національн</w:t>
      </w:r>
      <w:r>
        <w:t>о</w:t>
      </w:r>
      <w:r>
        <w:t>го фармацевтичного університету з проблеми МОЗ України, номер держреєстрації 0198U007011 по темі: “Хімічний синтез, виділення та аналіз н</w:t>
      </w:r>
      <w:r>
        <w:t>о</w:t>
      </w:r>
      <w:r>
        <w:t>вих фармакологічно-активних речовин, встановлення зв’язку “структура-дія”, створення нових лікарських препаратів”.</w:t>
      </w:r>
    </w:p>
    <w:p w:rsidR="0053658E" w:rsidRDefault="0053658E" w:rsidP="0053658E">
      <w:pPr>
        <w:pStyle w:val="affffffffffffffffffff8"/>
        <w:tabs>
          <w:tab w:val="right" w:leader="dot" w:pos="9072"/>
        </w:tabs>
        <w:spacing w:line="264" w:lineRule="auto"/>
        <w:ind w:firstLine="567"/>
      </w:pPr>
      <w:r>
        <w:rPr>
          <w:b/>
        </w:rPr>
        <w:t>Мета і задачі досліджень.</w:t>
      </w:r>
      <w:r>
        <w:t xml:space="preserve"> Метою даної роботи є розробка ефекти</w:t>
      </w:r>
      <w:r>
        <w:t>в</w:t>
      </w:r>
      <w:r>
        <w:t>них та експресних методік виділення трамалу з біологічного матеріалу, м</w:t>
      </w:r>
      <w:r>
        <w:t>е</w:t>
      </w:r>
      <w:r>
        <w:t>тодік його виявлення і кількісного визначення, що придатні для хім</w:t>
      </w:r>
      <w:r>
        <w:t>і</w:t>
      </w:r>
      <w:r>
        <w:t>ко-токсикологічного та фармацевтичного аналізу.</w:t>
      </w:r>
    </w:p>
    <w:p w:rsidR="0053658E" w:rsidRDefault="0053658E" w:rsidP="0053658E">
      <w:pPr>
        <w:pStyle w:val="affffffffffffffffffff8"/>
        <w:tabs>
          <w:tab w:val="right" w:leader="dot" w:pos="9072"/>
        </w:tabs>
        <w:spacing w:line="264" w:lineRule="auto"/>
        <w:ind w:firstLine="567"/>
      </w:pPr>
      <w:r>
        <w:t>Для досягнення наміченої мети були поставлені такі задачі:</w:t>
      </w:r>
    </w:p>
    <w:p w:rsidR="0053658E" w:rsidRDefault="0053658E" w:rsidP="00923AA5">
      <w:pPr>
        <w:pStyle w:val="affffffffffffffffffff8"/>
        <w:widowControl w:val="0"/>
        <w:numPr>
          <w:ilvl w:val="0"/>
          <w:numId w:val="51"/>
        </w:numPr>
        <w:tabs>
          <w:tab w:val="right" w:leader="dot" w:pos="9072"/>
        </w:tabs>
        <w:spacing w:line="264" w:lineRule="auto"/>
      </w:pPr>
      <w:r>
        <w:t>запропонувати кольорові, осадові та мікрокристалоскопічні реакції для ідентифікації трамалу, виділеного з біологічного матері</w:t>
      </w:r>
      <w:r>
        <w:t>а</w:t>
      </w:r>
      <w:r>
        <w:t>лу;</w:t>
      </w:r>
    </w:p>
    <w:p w:rsidR="0053658E" w:rsidRDefault="0053658E" w:rsidP="00923AA5">
      <w:pPr>
        <w:pStyle w:val="affffffffffffffffffff8"/>
        <w:widowControl w:val="0"/>
        <w:numPr>
          <w:ilvl w:val="0"/>
          <w:numId w:val="51"/>
        </w:numPr>
        <w:tabs>
          <w:tab w:val="right" w:leader="dot" w:pos="9072"/>
        </w:tabs>
        <w:spacing w:line="264" w:lineRule="auto"/>
      </w:pPr>
      <w:r>
        <w:t xml:space="preserve">розробити чутливі методики виявлення трамалу за допомогою методу хроматографії в тонких шарах сорбенту (ТШХ) та УФ-спектроскопії, що </w:t>
      </w:r>
      <w:r>
        <w:lastRenderedPageBreak/>
        <w:t>дозволяють відрізнити його від структурних аналогів, а також пр</w:t>
      </w:r>
      <w:r>
        <w:t>е</w:t>
      </w:r>
      <w:r>
        <w:t>паратів, які можуть з</w:t>
      </w:r>
      <w:r>
        <w:t>а</w:t>
      </w:r>
      <w:r>
        <w:t>стосовуватися разом з ним;</w:t>
      </w:r>
    </w:p>
    <w:p w:rsidR="0053658E" w:rsidRDefault="0053658E" w:rsidP="00923AA5">
      <w:pPr>
        <w:pStyle w:val="affffffffffffffffffff8"/>
        <w:widowControl w:val="0"/>
        <w:numPr>
          <w:ilvl w:val="0"/>
          <w:numId w:val="51"/>
        </w:numPr>
        <w:tabs>
          <w:tab w:val="right" w:leader="dot" w:pos="9072"/>
        </w:tabs>
        <w:spacing w:line="264" w:lineRule="auto"/>
      </w:pPr>
      <w:r>
        <w:t>вивчити можливість застосування методу хроматографії в ТШХ для ідентифікації та очищення трамалу від співекстрактивних речовин у в</w:t>
      </w:r>
      <w:r>
        <w:t>и</w:t>
      </w:r>
      <w:r>
        <w:t>тяжках з біологічного матеріалу;</w:t>
      </w:r>
    </w:p>
    <w:p w:rsidR="0053658E" w:rsidRDefault="0053658E" w:rsidP="00923AA5">
      <w:pPr>
        <w:pStyle w:val="affffffffffffffffffff8"/>
        <w:widowControl w:val="0"/>
        <w:numPr>
          <w:ilvl w:val="0"/>
          <w:numId w:val="51"/>
        </w:numPr>
        <w:tabs>
          <w:tab w:val="right" w:leader="dot" w:pos="9072"/>
        </w:tabs>
        <w:spacing w:line="264" w:lineRule="auto"/>
      </w:pPr>
      <w:r>
        <w:t>розробити методики кількісного визначення трамалу, що придатні для цілей хіміко-токсикологічного і фармацевтичного аналізу (УФ-спектрофотометрична, екстракційно-фотометрична та іономе</w:t>
      </w:r>
      <w:r>
        <w:t>т</w:t>
      </w:r>
      <w:r>
        <w:t>рична);</w:t>
      </w:r>
    </w:p>
    <w:p w:rsidR="0053658E" w:rsidRDefault="0053658E" w:rsidP="00923AA5">
      <w:pPr>
        <w:pStyle w:val="affffffffffffffffffff8"/>
        <w:widowControl w:val="0"/>
        <w:numPr>
          <w:ilvl w:val="0"/>
          <w:numId w:val="51"/>
        </w:numPr>
        <w:tabs>
          <w:tab w:val="right" w:leader="dot" w:pos="9072"/>
        </w:tabs>
        <w:spacing w:line="264" w:lineRule="auto"/>
      </w:pPr>
      <w:r>
        <w:t>розробити склад мембрани та конструкцію твердоконтактного іонселе</w:t>
      </w:r>
      <w:r>
        <w:t>к</w:t>
      </w:r>
      <w:r>
        <w:t>тивного електрода на трамал, який би мав кращі аналітичні характери</w:t>
      </w:r>
      <w:r>
        <w:t>с</w:t>
      </w:r>
      <w:r>
        <w:t>тики ніж відомі і застосувати його для кількісного визначення трамалу у водних розчинах, лікарських формах і витяжках з біологічного матері</w:t>
      </w:r>
      <w:r>
        <w:t>а</w:t>
      </w:r>
      <w:r>
        <w:t>лу;</w:t>
      </w:r>
    </w:p>
    <w:p w:rsidR="0053658E" w:rsidRDefault="0053658E" w:rsidP="00923AA5">
      <w:pPr>
        <w:pStyle w:val="affffffffffffffffffff8"/>
        <w:widowControl w:val="0"/>
        <w:numPr>
          <w:ilvl w:val="0"/>
          <w:numId w:val="51"/>
        </w:numPr>
        <w:tabs>
          <w:tab w:val="right" w:leader="dot" w:pos="9072"/>
        </w:tabs>
        <w:spacing w:line="264" w:lineRule="auto"/>
      </w:pPr>
      <w:r>
        <w:t>вивчити вплив природи органічних розчинників та рН середовища на екстра</w:t>
      </w:r>
      <w:r>
        <w:t>к</w:t>
      </w:r>
      <w:r>
        <w:t>цію трамалу з водних розчинів;</w:t>
      </w:r>
    </w:p>
    <w:p w:rsidR="0053658E" w:rsidRDefault="0053658E" w:rsidP="00923AA5">
      <w:pPr>
        <w:pStyle w:val="affffffffffffffffffff8"/>
        <w:widowControl w:val="0"/>
        <w:numPr>
          <w:ilvl w:val="0"/>
          <w:numId w:val="51"/>
        </w:numPr>
        <w:tabs>
          <w:tab w:val="right" w:leader="dot" w:pos="9072"/>
        </w:tabs>
        <w:spacing w:line="264" w:lineRule="auto"/>
      </w:pPr>
      <w:r>
        <w:t>порівняти ефективність загальноприйнятих у хіміко-токсикологіч</w:t>
      </w:r>
      <w:r>
        <w:softHyphen/>
        <w:t>ному аналізі методів ізолювання органічних речовин основного характеру (О.О. Васильєвої - витягання водою, підкисленою кислотою щавлевою; В.П.Крамаренка - витягання водою , підкисленою кислотою сірчаною; Стаса-Отто - витягання спиртом етиловим, підкисленим кислотою ща</w:t>
      </w:r>
      <w:r>
        <w:t>в</w:t>
      </w:r>
      <w:r>
        <w:t>левою) стосовно до трамалу;</w:t>
      </w:r>
    </w:p>
    <w:p w:rsidR="0053658E" w:rsidRDefault="0053658E" w:rsidP="00923AA5">
      <w:pPr>
        <w:pStyle w:val="affffffffffffffffffff8"/>
        <w:widowControl w:val="0"/>
        <w:numPr>
          <w:ilvl w:val="0"/>
          <w:numId w:val="51"/>
        </w:numPr>
        <w:tabs>
          <w:tab w:val="right" w:leader="dot" w:pos="9072"/>
        </w:tabs>
        <w:spacing w:line="264" w:lineRule="auto"/>
      </w:pPr>
      <w:r>
        <w:t>розробити ефективну і експресну індивідуальну методику ізолювання тр</w:t>
      </w:r>
      <w:r>
        <w:t>а</w:t>
      </w:r>
      <w:r>
        <w:t>малу з біологічного матеріалу;</w:t>
      </w:r>
    </w:p>
    <w:p w:rsidR="0053658E" w:rsidRDefault="0053658E" w:rsidP="00923AA5">
      <w:pPr>
        <w:pStyle w:val="affffffffffffffffffff8"/>
        <w:widowControl w:val="0"/>
        <w:numPr>
          <w:ilvl w:val="0"/>
          <w:numId w:val="51"/>
        </w:numPr>
        <w:tabs>
          <w:tab w:val="right" w:leader="dot" w:pos="9072"/>
        </w:tabs>
        <w:spacing w:line="264" w:lineRule="auto"/>
      </w:pPr>
      <w:r>
        <w:t>запропонувати методики виділення трамалу з біологічних рідин орган</w:t>
      </w:r>
      <w:r>
        <w:t>і</w:t>
      </w:r>
      <w:r>
        <w:t>зму (крові, сечі);</w:t>
      </w:r>
    </w:p>
    <w:p w:rsidR="0053658E" w:rsidRDefault="0053658E" w:rsidP="00923AA5">
      <w:pPr>
        <w:pStyle w:val="affffffffffffffffffff8"/>
        <w:widowControl w:val="0"/>
        <w:numPr>
          <w:ilvl w:val="0"/>
          <w:numId w:val="51"/>
        </w:numPr>
        <w:tabs>
          <w:tab w:val="right" w:leader="dot" w:pos="9072"/>
        </w:tabs>
        <w:spacing w:line="264" w:lineRule="auto"/>
      </w:pPr>
      <w:r>
        <w:t>вивчити розподіл трамалу в органах тварин отруєних препар</w:t>
      </w:r>
      <w:r>
        <w:t>а</w:t>
      </w:r>
      <w:r>
        <w:t>том;</w:t>
      </w:r>
    </w:p>
    <w:p w:rsidR="0053658E" w:rsidRDefault="0053658E" w:rsidP="00923AA5">
      <w:pPr>
        <w:pStyle w:val="affffffffffffffffffff8"/>
        <w:widowControl w:val="0"/>
        <w:numPr>
          <w:ilvl w:val="0"/>
          <w:numId w:val="51"/>
        </w:numPr>
        <w:tabs>
          <w:tab w:val="right" w:leader="dot" w:pos="9072"/>
        </w:tabs>
        <w:spacing w:line="264" w:lineRule="auto"/>
      </w:pPr>
      <w:r>
        <w:t>дослідити зберігання трамалу в трупному матеріалі при його гнильному ро</w:t>
      </w:r>
      <w:r>
        <w:t>з</w:t>
      </w:r>
      <w:r>
        <w:t>кладенні;</w:t>
      </w:r>
    </w:p>
    <w:p w:rsidR="0053658E" w:rsidRDefault="0053658E" w:rsidP="00923AA5">
      <w:pPr>
        <w:pStyle w:val="affffffffffffffffffff8"/>
        <w:widowControl w:val="0"/>
        <w:numPr>
          <w:ilvl w:val="0"/>
          <w:numId w:val="51"/>
        </w:numPr>
        <w:tabs>
          <w:tab w:val="right" w:leader="dot" w:pos="9072"/>
        </w:tabs>
        <w:spacing w:line="264" w:lineRule="auto"/>
      </w:pPr>
      <w:r>
        <w:t>на підставі виконаних досліджень запропонувати схему хіміко-токсикологічного аналізу біологічного матеріалу на трамал.</w:t>
      </w:r>
    </w:p>
    <w:p w:rsidR="0053658E" w:rsidRDefault="0053658E" w:rsidP="0053658E">
      <w:pPr>
        <w:pStyle w:val="affffffffffffffffffff8"/>
        <w:tabs>
          <w:tab w:val="right" w:leader="dot" w:pos="9072"/>
        </w:tabs>
        <w:spacing w:line="264" w:lineRule="auto"/>
        <w:ind w:firstLine="567"/>
      </w:pPr>
      <w:r>
        <w:rPr>
          <w:i/>
        </w:rPr>
        <w:t>Об’єкт дослідження.</w:t>
      </w:r>
      <w:r>
        <w:rPr>
          <w:b/>
        </w:rPr>
        <w:t xml:space="preserve"> </w:t>
      </w:r>
      <w:r>
        <w:t>Препарат знеболюючої дії – трамал.</w:t>
      </w:r>
    </w:p>
    <w:p w:rsidR="0053658E" w:rsidRDefault="0053658E" w:rsidP="0053658E">
      <w:pPr>
        <w:pStyle w:val="affffffffffffffffffff8"/>
        <w:tabs>
          <w:tab w:val="right" w:leader="dot" w:pos="9072"/>
        </w:tabs>
        <w:spacing w:line="264" w:lineRule="auto"/>
        <w:ind w:firstLine="567"/>
      </w:pPr>
      <w:r>
        <w:rPr>
          <w:i/>
        </w:rPr>
        <w:t>Предмет дослідження.</w:t>
      </w:r>
      <w:r>
        <w:t xml:space="preserve"> Хіміко-токсикологічний аналіз трамалу.</w:t>
      </w:r>
    </w:p>
    <w:p w:rsidR="0053658E" w:rsidRDefault="0053658E" w:rsidP="0053658E">
      <w:pPr>
        <w:pStyle w:val="affffffffffffffffffff8"/>
        <w:tabs>
          <w:tab w:val="right" w:leader="dot" w:pos="9072"/>
        </w:tabs>
        <w:spacing w:line="264" w:lineRule="auto"/>
        <w:ind w:firstLine="567"/>
      </w:pPr>
      <w:r>
        <w:rPr>
          <w:b/>
        </w:rPr>
        <w:t>Методи дослідження.</w:t>
      </w:r>
      <w:r>
        <w:t xml:space="preserve"> Для ідентифікації трамалу у водних розчинах, лікарських формах та в витяжках з біологічного матеріалу використовув</w:t>
      </w:r>
      <w:r>
        <w:t>а</w:t>
      </w:r>
      <w:r>
        <w:t>ли метод тонкошарової хроматографії, УФ-, ІК – спектроскопії, іонометрії з використанням розробленого твердоконтактного трамалселективного електроду,  кольорові та осадові реакції, електрофорез на папері; для кіл</w:t>
      </w:r>
      <w:r>
        <w:t>ь</w:t>
      </w:r>
      <w:r>
        <w:t>кісного визначення – УФ-спектрофотометричний, екстраційно-фотометричний методи. Для ізолювання трамалу з біологічного матеріалу використовували загально прийняті методи О.О. Васильєвої, В.П. Крам</w:t>
      </w:r>
      <w:r>
        <w:t>а</w:t>
      </w:r>
      <w:r>
        <w:t xml:space="preserve">ренко, </w:t>
      </w:r>
      <w:r>
        <w:lastRenderedPageBreak/>
        <w:t>Стаса-Отто, а також часткова методика ізолювання хлороформом запропонована нами для трамалу.</w:t>
      </w:r>
    </w:p>
    <w:p w:rsidR="0053658E" w:rsidRDefault="0053658E" w:rsidP="0053658E">
      <w:pPr>
        <w:pStyle w:val="affffffffffffffffffff8"/>
        <w:tabs>
          <w:tab w:val="right" w:leader="dot" w:pos="9072"/>
        </w:tabs>
        <w:spacing w:line="264" w:lineRule="auto"/>
        <w:ind w:firstLine="567"/>
      </w:pPr>
      <w:r>
        <w:rPr>
          <w:b/>
        </w:rPr>
        <w:t>Наукова новизна одержаних результатів</w:t>
      </w:r>
      <w:r>
        <w:rPr>
          <w:i/>
        </w:rPr>
        <w:t>.</w:t>
      </w:r>
      <w:r>
        <w:t xml:space="preserve"> Вперше виконані систематичні дослідження трамалу в хіміко-токсикологічному відн</w:t>
      </w:r>
      <w:r>
        <w:t>о</w:t>
      </w:r>
      <w:r>
        <w:t>шенні.</w:t>
      </w:r>
    </w:p>
    <w:p w:rsidR="0053658E" w:rsidRDefault="0053658E" w:rsidP="0053658E">
      <w:pPr>
        <w:pStyle w:val="affffffffffffffffffff8"/>
        <w:tabs>
          <w:tab w:val="right" w:leader="dot" w:pos="9072"/>
        </w:tabs>
        <w:spacing w:line="264" w:lineRule="auto"/>
        <w:ind w:firstLine="567"/>
      </w:pPr>
      <w:r>
        <w:t>Запропоновані кольорові та осадові реакції, методики з використа</w:t>
      </w:r>
      <w:r>
        <w:t>н</w:t>
      </w:r>
      <w:r>
        <w:t>ням ТШХ та УФ-спектроскопії для виявлення трамалу, який виділено з біологічного матеріалу. Вказані методики і реакції дозволяють ідентифікув</w:t>
      </w:r>
      <w:r>
        <w:t>а</w:t>
      </w:r>
      <w:r>
        <w:t>ти трамал у присутності інших препаратів, що можуть застосовуватись р</w:t>
      </w:r>
      <w:r>
        <w:t>а</w:t>
      </w:r>
      <w:r>
        <w:t>зом з ним.</w:t>
      </w:r>
    </w:p>
    <w:p w:rsidR="0053658E" w:rsidRDefault="0053658E" w:rsidP="0053658E">
      <w:pPr>
        <w:pStyle w:val="affffffffffffffffffff8"/>
        <w:tabs>
          <w:tab w:val="right" w:leader="dot" w:pos="9072"/>
        </w:tabs>
        <w:spacing w:line="264" w:lineRule="auto"/>
        <w:ind w:firstLine="567"/>
      </w:pPr>
      <w:r>
        <w:t>Розроблені нові УФ-спектрофотометрична, екстракційно-фотометрична методики кількісного визначення трамалу, що придатні для цілей хіміко-токсикологічного, фармацевтичного та криміналістичного аналізу.</w:t>
      </w:r>
    </w:p>
    <w:p w:rsidR="0053658E" w:rsidRDefault="0053658E" w:rsidP="0053658E">
      <w:pPr>
        <w:pStyle w:val="affffffffffffffffffff8"/>
        <w:tabs>
          <w:tab w:val="right" w:leader="dot" w:pos="9072"/>
        </w:tabs>
        <w:spacing w:line="264" w:lineRule="auto"/>
        <w:ind w:firstLine="567"/>
      </w:pPr>
      <w:r>
        <w:t>Разом з співавторами розроблено конструкцію і склад мембрани нов</w:t>
      </w:r>
      <w:r>
        <w:t>о</w:t>
      </w:r>
      <w:r>
        <w:t>го твердоконтактного іонселективного електрода на трамал, що переве</w:t>
      </w:r>
      <w:r>
        <w:t>р</w:t>
      </w:r>
      <w:r>
        <w:t>шує за своїми аналітичними характеристиками відомі раніше. Електрод з</w:t>
      </w:r>
      <w:r>
        <w:t>а</w:t>
      </w:r>
      <w:r>
        <w:t>стосовано для кількісного визначення трамалу в водних розчинах, мікр</w:t>
      </w:r>
      <w:r>
        <w:t>о</w:t>
      </w:r>
      <w:r>
        <w:t>об’ємах розчинів і лікарських формах. Вперше іонселективний електрод застосовано для кількісного визначення препарату в витяжках з біологічного матер</w:t>
      </w:r>
      <w:r>
        <w:t>і</w:t>
      </w:r>
      <w:r>
        <w:t>алу.</w:t>
      </w:r>
    </w:p>
    <w:p w:rsidR="0053658E" w:rsidRDefault="0053658E" w:rsidP="0053658E">
      <w:pPr>
        <w:pStyle w:val="affffffffffffffffffff8"/>
        <w:tabs>
          <w:tab w:val="right" w:leader="dot" w:pos="9072"/>
        </w:tabs>
        <w:spacing w:line="264" w:lineRule="auto"/>
        <w:ind w:firstLine="567"/>
      </w:pPr>
      <w:r>
        <w:t>Вивчені умови (природа органічного розчинника, рН середовища) е</w:t>
      </w:r>
      <w:r>
        <w:t>к</w:t>
      </w:r>
      <w:r>
        <w:t>стракції трамалу з водних розчинів, на основі чого розроблена методика його ізолювання з біологічного матеріалу.</w:t>
      </w:r>
    </w:p>
    <w:p w:rsidR="0053658E" w:rsidRDefault="0053658E" w:rsidP="0053658E">
      <w:pPr>
        <w:pStyle w:val="affffffffffffffffffff8"/>
        <w:tabs>
          <w:tab w:val="right" w:leader="dot" w:pos="9072"/>
        </w:tabs>
        <w:spacing w:line="264" w:lineRule="auto"/>
        <w:ind w:firstLine="567"/>
      </w:pPr>
      <w:r>
        <w:t>Вперше проведено порівняльне вивчення загальноприйнятих у хім</w:t>
      </w:r>
      <w:r>
        <w:t>і</w:t>
      </w:r>
      <w:r>
        <w:t>ко-токсикологічному аналізі методів ізолювання органічних речовин основн</w:t>
      </w:r>
      <w:r>
        <w:t>о</w:t>
      </w:r>
      <w:r>
        <w:t>го характеру стосовно до трамалу. Розроблено ефективний і експресний індивідуальний метод ізолювання трамалу з біологічного матеріалу за допомогою хл</w:t>
      </w:r>
      <w:r>
        <w:t>о</w:t>
      </w:r>
      <w:r>
        <w:t>роформу.</w:t>
      </w:r>
    </w:p>
    <w:p w:rsidR="0053658E" w:rsidRDefault="0053658E" w:rsidP="0053658E">
      <w:pPr>
        <w:pStyle w:val="affffffffffffffffffff8"/>
        <w:tabs>
          <w:tab w:val="right" w:leader="dot" w:pos="9072"/>
        </w:tabs>
        <w:spacing w:line="264" w:lineRule="auto"/>
        <w:ind w:firstLine="567"/>
      </w:pPr>
      <w:r>
        <w:t>Запропоновано методики виділення трамалу з біологічних рідин орг</w:t>
      </w:r>
      <w:r>
        <w:t>а</w:t>
      </w:r>
      <w:r>
        <w:t>нізму (крові, сечі).</w:t>
      </w:r>
    </w:p>
    <w:p w:rsidR="0053658E" w:rsidRDefault="0053658E" w:rsidP="0053658E">
      <w:pPr>
        <w:pStyle w:val="affffffffffffffffffff8"/>
        <w:tabs>
          <w:tab w:val="right" w:leader="dot" w:pos="9072"/>
        </w:tabs>
        <w:spacing w:line="264" w:lineRule="auto"/>
        <w:ind w:firstLine="567"/>
      </w:pPr>
      <w:r>
        <w:t>Вперше вивчено розподіл трамалу в органах отруєних тварин, що д</w:t>
      </w:r>
      <w:r>
        <w:t>о</w:t>
      </w:r>
      <w:r>
        <w:t>зволяє вибрати оптимальні об'єкти для проведення хіміко-токсикологічного аналізу, та досліджено зберігання трамалу в біологічн</w:t>
      </w:r>
      <w:r>
        <w:t>о</w:t>
      </w:r>
      <w:r>
        <w:t>му матеріалі при його гнильному розкладенні.</w:t>
      </w:r>
    </w:p>
    <w:p w:rsidR="0053658E" w:rsidRDefault="0053658E" w:rsidP="0053658E">
      <w:pPr>
        <w:pStyle w:val="affffffffffffffffffff8"/>
        <w:tabs>
          <w:tab w:val="right" w:leader="dot" w:pos="9072"/>
        </w:tabs>
        <w:spacing w:line="264" w:lineRule="auto"/>
        <w:ind w:firstLine="567"/>
      </w:pPr>
      <w:r>
        <w:t>На підставі виконаних досліджень запропоновано схему хіміко-токсикологічного аналізу біологічного матеріалу на трамал.</w:t>
      </w:r>
    </w:p>
    <w:p w:rsidR="0053658E" w:rsidRDefault="0053658E" w:rsidP="0053658E">
      <w:pPr>
        <w:pStyle w:val="affffffffffffffffffff8"/>
        <w:tabs>
          <w:tab w:val="right" w:leader="dot" w:pos="9072"/>
        </w:tabs>
        <w:spacing w:line="264" w:lineRule="auto"/>
        <w:ind w:firstLine="567"/>
      </w:pPr>
      <w:r>
        <w:rPr>
          <w:b/>
        </w:rPr>
        <w:t>Практичне значення одержаних результатів.</w:t>
      </w:r>
      <w:r>
        <w:t xml:space="preserve"> Розроблені методики ідентифікації і кількісного визначення трамалу виділеного з біологічного матеріалу, можуть використовуватися в практиці хміко-токсикологічних досліджень для вирішення питань отруєнь трамалом, в клінічних лабор</w:t>
      </w:r>
      <w:r>
        <w:t>а</w:t>
      </w:r>
      <w:r>
        <w:t>торіях з метою визначення трамалу в біологічних рідинах, а також у фармацевтичному й криміналіст</w:t>
      </w:r>
      <w:r>
        <w:t>и</w:t>
      </w:r>
      <w:r>
        <w:t>чному аналізі.</w:t>
      </w:r>
    </w:p>
    <w:p w:rsidR="0053658E" w:rsidRDefault="0053658E" w:rsidP="0053658E">
      <w:pPr>
        <w:pStyle w:val="affffffffffffffffffff8"/>
        <w:tabs>
          <w:tab w:val="right" w:leader="dot" w:pos="9072"/>
        </w:tabs>
        <w:spacing w:line="264" w:lineRule="auto"/>
        <w:ind w:firstLine="567"/>
      </w:pPr>
      <w:r>
        <w:lastRenderedPageBreak/>
        <w:t>Новий твердоконтактний іонселективний електрод на трамал, на склад мембрани якого отримано патент  України, може знайти застосування в медицині, у фармацевтичному і хім</w:t>
      </w:r>
      <w:r>
        <w:t>і</w:t>
      </w:r>
      <w:r>
        <w:t>ко-токсикологіч</w:t>
      </w:r>
      <w:r>
        <w:softHyphen/>
        <w:t>ному аналізі.</w:t>
      </w:r>
    </w:p>
    <w:p w:rsidR="0053658E" w:rsidRDefault="0053658E" w:rsidP="0053658E">
      <w:pPr>
        <w:pStyle w:val="affffffffffffffffffff8"/>
        <w:tabs>
          <w:tab w:val="right" w:leader="dot" w:pos="9072"/>
        </w:tabs>
        <w:spacing w:line="264" w:lineRule="auto"/>
        <w:ind w:firstLine="567"/>
      </w:pPr>
      <w:r>
        <w:t>Розроблені методики хіміко-токсикологічного дослідження трамалу впроваджені в практику лабораторій судово-хімічних експертиз Харківс</w:t>
      </w:r>
      <w:r>
        <w:t>ь</w:t>
      </w:r>
      <w:r>
        <w:t>кого, Одеського, Львівського обласних бюро судово-медичних експертиз, а також у навчальний процес Національного фармацевтичного університету  та кафедри клінічної біохімії й судово-медичної токсикології Харківської медичної академії післядипломної освіти; Запорізького, Львівського мед</w:t>
      </w:r>
      <w:r>
        <w:t>и</w:t>
      </w:r>
      <w:r>
        <w:t xml:space="preserve">чних університетів. </w:t>
      </w:r>
    </w:p>
    <w:p w:rsidR="0053658E" w:rsidRDefault="0053658E" w:rsidP="0053658E">
      <w:pPr>
        <w:pStyle w:val="affffffffffffffffffff8"/>
        <w:tabs>
          <w:tab w:val="right" w:leader="dot" w:pos="9072"/>
        </w:tabs>
        <w:spacing w:line="264" w:lineRule="auto"/>
        <w:ind w:firstLine="567"/>
        <w:rPr>
          <w:b/>
        </w:rPr>
      </w:pPr>
      <w:r>
        <w:rPr>
          <w:b/>
        </w:rPr>
        <w:t>Особистий внесок здобувача:</w:t>
      </w:r>
    </w:p>
    <w:p w:rsidR="0053658E" w:rsidRDefault="0053658E" w:rsidP="00923AA5">
      <w:pPr>
        <w:pStyle w:val="affffffffffffffffffff8"/>
        <w:widowControl w:val="0"/>
        <w:numPr>
          <w:ilvl w:val="0"/>
          <w:numId w:val="52"/>
        </w:numPr>
        <w:tabs>
          <w:tab w:val="right" w:leader="dot" w:pos="9072"/>
        </w:tabs>
        <w:spacing w:line="264" w:lineRule="auto"/>
      </w:pPr>
      <w:r>
        <w:t>проведено аналіз літературних даних з методів виявлення і кількісного визначення, фармакології і токсикології анальгетичного препарату тр</w:t>
      </w:r>
      <w:r>
        <w:t>а</w:t>
      </w:r>
      <w:r>
        <w:t>малу;</w:t>
      </w:r>
    </w:p>
    <w:p w:rsidR="0053658E" w:rsidRDefault="0053658E" w:rsidP="00923AA5">
      <w:pPr>
        <w:pStyle w:val="affffffffffffffffffff8"/>
        <w:widowControl w:val="0"/>
        <w:numPr>
          <w:ilvl w:val="0"/>
          <w:numId w:val="52"/>
        </w:numPr>
        <w:tabs>
          <w:tab w:val="right" w:leader="dot" w:pos="9072"/>
        </w:tabs>
        <w:spacing w:line="264" w:lineRule="auto"/>
      </w:pPr>
      <w:r>
        <w:t>розроблено методики ідентифікації і кількісного визначення трамалу у витяжках з біологічного матеріалу і в лікарських формах (кольорові, осадові та мікрокристалоскопічні реакції, методики ТШХ трамалу і і</w:t>
      </w:r>
      <w:r>
        <w:t>н</w:t>
      </w:r>
      <w:r>
        <w:t>ших препаратів, що застосовують разом з ним, УФ-спектрофотометрії і екстракційної фотом</w:t>
      </w:r>
      <w:r>
        <w:t>е</w:t>
      </w:r>
      <w:r>
        <w:t>трії);</w:t>
      </w:r>
    </w:p>
    <w:p w:rsidR="0053658E" w:rsidRDefault="0053658E" w:rsidP="00923AA5">
      <w:pPr>
        <w:pStyle w:val="affffffffffffffffffff8"/>
        <w:widowControl w:val="0"/>
        <w:numPr>
          <w:ilvl w:val="0"/>
          <w:numId w:val="52"/>
        </w:numPr>
        <w:tabs>
          <w:tab w:val="right" w:leader="dot" w:pos="9072"/>
        </w:tabs>
        <w:spacing w:line="264" w:lineRule="auto"/>
      </w:pPr>
      <w:r>
        <w:t>розроблено склад мембрани та конструкцію твердоконтактного ІСЕ на трамал, що має кращі аналітичні хара</w:t>
      </w:r>
      <w:r>
        <w:t>к</w:t>
      </w:r>
      <w:r>
        <w:t>теристики, ніж відомі;</w:t>
      </w:r>
    </w:p>
    <w:p w:rsidR="0053658E" w:rsidRDefault="0053658E" w:rsidP="00923AA5">
      <w:pPr>
        <w:pStyle w:val="affffffffffffffffffff8"/>
        <w:widowControl w:val="0"/>
        <w:numPr>
          <w:ilvl w:val="0"/>
          <w:numId w:val="52"/>
        </w:numPr>
        <w:tabs>
          <w:tab w:val="right" w:leader="dot" w:pos="9072"/>
        </w:tabs>
        <w:spacing w:line="264" w:lineRule="auto"/>
      </w:pPr>
      <w:r>
        <w:t>розроблено методики кількісного визначення трамалу в водних розч</w:t>
      </w:r>
      <w:r>
        <w:t>и</w:t>
      </w:r>
      <w:r>
        <w:t>нах, модельних лікарських формах і витяжках з біологічного матеріалу за доп</w:t>
      </w:r>
      <w:r>
        <w:t>о</w:t>
      </w:r>
      <w:r>
        <w:t>могою іонселективного електрода на трамал;</w:t>
      </w:r>
    </w:p>
    <w:p w:rsidR="0053658E" w:rsidRDefault="0053658E" w:rsidP="00923AA5">
      <w:pPr>
        <w:pStyle w:val="affffffffffffffffffff8"/>
        <w:widowControl w:val="0"/>
        <w:numPr>
          <w:ilvl w:val="0"/>
          <w:numId w:val="52"/>
        </w:numPr>
        <w:tabs>
          <w:tab w:val="right" w:leader="dot" w:pos="9072"/>
        </w:tabs>
        <w:spacing w:line="264" w:lineRule="auto"/>
      </w:pPr>
      <w:r>
        <w:t>вивчені умови екстракції трамалу з водних розчинів органічними розчинниками в залежності від їх природи та рН серед</w:t>
      </w:r>
      <w:r>
        <w:t>о</w:t>
      </w:r>
      <w:r>
        <w:t>вища;</w:t>
      </w:r>
    </w:p>
    <w:p w:rsidR="0053658E" w:rsidRDefault="0053658E" w:rsidP="00923AA5">
      <w:pPr>
        <w:pStyle w:val="affffffffffffffffffff8"/>
        <w:widowControl w:val="0"/>
        <w:numPr>
          <w:ilvl w:val="0"/>
          <w:numId w:val="52"/>
        </w:numPr>
        <w:tabs>
          <w:tab w:val="right" w:leader="dot" w:pos="9072"/>
        </w:tabs>
        <w:spacing w:line="264" w:lineRule="auto"/>
      </w:pPr>
      <w:r>
        <w:t>проведено порівняльну оцінку ефективності ізолювання трамалу з бі</w:t>
      </w:r>
      <w:r>
        <w:t>о</w:t>
      </w:r>
      <w:r>
        <w:t>логічного матеріалу загальноприйнятими в хіміко-токсикологічному аналізі м</w:t>
      </w:r>
      <w:r>
        <w:t>е</w:t>
      </w:r>
      <w:r>
        <w:t>тодами;</w:t>
      </w:r>
    </w:p>
    <w:p w:rsidR="0053658E" w:rsidRDefault="0053658E" w:rsidP="00923AA5">
      <w:pPr>
        <w:pStyle w:val="affffffffffffffffffff8"/>
        <w:widowControl w:val="0"/>
        <w:numPr>
          <w:ilvl w:val="0"/>
          <w:numId w:val="52"/>
        </w:numPr>
        <w:tabs>
          <w:tab w:val="right" w:leader="dot" w:pos="9072"/>
        </w:tabs>
        <w:spacing w:line="264" w:lineRule="auto"/>
      </w:pPr>
      <w:r>
        <w:t>розроблено ефективну і експресну індивідуальну методику ізолювання трамалу з біологічного матеріалу за допомогою хлор</w:t>
      </w:r>
      <w:r>
        <w:t>о</w:t>
      </w:r>
      <w:r>
        <w:t>форму;</w:t>
      </w:r>
    </w:p>
    <w:p w:rsidR="0053658E" w:rsidRDefault="0053658E" w:rsidP="00923AA5">
      <w:pPr>
        <w:pStyle w:val="affffffffffffffffffff8"/>
        <w:widowControl w:val="0"/>
        <w:numPr>
          <w:ilvl w:val="0"/>
          <w:numId w:val="52"/>
        </w:numPr>
        <w:tabs>
          <w:tab w:val="right" w:leader="dot" w:pos="9072"/>
        </w:tabs>
        <w:spacing w:line="264" w:lineRule="auto"/>
      </w:pPr>
      <w:r>
        <w:t>запропоновані методики виділення трамалу з біологічних рідин орган</w:t>
      </w:r>
      <w:r>
        <w:t>і</w:t>
      </w:r>
      <w:r>
        <w:t>зму (крові, сечі);</w:t>
      </w:r>
    </w:p>
    <w:p w:rsidR="0053658E" w:rsidRDefault="0053658E" w:rsidP="00923AA5">
      <w:pPr>
        <w:pStyle w:val="affffffffffffffffffff8"/>
        <w:widowControl w:val="0"/>
        <w:numPr>
          <w:ilvl w:val="0"/>
          <w:numId w:val="52"/>
        </w:numPr>
        <w:tabs>
          <w:tab w:val="right" w:leader="dot" w:pos="9072"/>
        </w:tabs>
        <w:spacing w:line="264" w:lineRule="auto"/>
      </w:pPr>
      <w:r>
        <w:t>досліджено розподіл трамалу в органах отруєних тварин, а також його збер</w:t>
      </w:r>
      <w:r>
        <w:t>і</w:t>
      </w:r>
      <w:r>
        <w:t>гання в біологічному матеріалі при гнитті;</w:t>
      </w:r>
    </w:p>
    <w:p w:rsidR="0053658E" w:rsidRDefault="0053658E" w:rsidP="00923AA5">
      <w:pPr>
        <w:pStyle w:val="affffffffffffffffffff8"/>
        <w:widowControl w:val="0"/>
        <w:numPr>
          <w:ilvl w:val="0"/>
          <w:numId w:val="52"/>
        </w:numPr>
        <w:tabs>
          <w:tab w:val="right" w:leader="dot" w:pos="9072"/>
        </w:tabs>
        <w:spacing w:line="264" w:lineRule="auto"/>
      </w:pPr>
      <w:r>
        <w:t>запропоновано схему хіміко-токсикологічного аналізу біологічного м</w:t>
      </w:r>
      <w:r>
        <w:t>а</w:t>
      </w:r>
      <w:r>
        <w:t>теріалу на трамал.</w:t>
      </w:r>
    </w:p>
    <w:p w:rsidR="0053658E" w:rsidRDefault="0053658E" w:rsidP="0053658E">
      <w:pPr>
        <w:pStyle w:val="affffffffffffffffffff8"/>
        <w:tabs>
          <w:tab w:val="right" w:leader="dot" w:pos="9072"/>
        </w:tabs>
        <w:spacing w:line="264" w:lineRule="auto"/>
        <w:ind w:firstLine="567"/>
      </w:pPr>
      <w:r>
        <w:rPr>
          <w:b/>
        </w:rPr>
        <w:t xml:space="preserve">Апробація результатів дисертації. </w:t>
      </w:r>
      <w:r>
        <w:t>Доповіді основних результатів дисертаційної роботи заслуховувалися на науково-практичній конференції, присвяченій V з’їзду фармацевтів України (Харків, УкрФА, 1999),  “Вчені України – вітчизняній фармації” (Харків, НФАУ, 2000), “Наукової конф</w:t>
      </w:r>
      <w:r>
        <w:t>е</w:t>
      </w:r>
      <w:r>
        <w:t xml:space="preserve">ренції </w:t>
      </w:r>
      <w:r>
        <w:lastRenderedPageBreak/>
        <w:t>молодих вчених та студентів” (Харків, НФАУ, 2000), “Української науково-практичної конф</w:t>
      </w:r>
      <w:r>
        <w:t>е</w:t>
      </w:r>
      <w:r>
        <w:t>ренції” (Харків, НФаУ, 2002).</w:t>
      </w:r>
    </w:p>
    <w:p w:rsidR="0053658E" w:rsidRDefault="0053658E" w:rsidP="0053658E">
      <w:pPr>
        <w:pStyle w:val="affffffffffffffffffff8"/>
        <w:tabs>
          <w:tab w:val="right" w:leader="dot" w:pos="9072"/>
        </w:tabs>
        <w:spacing w:line="264" w:lineRule="auto"/>
        <w:ind w:firstLine="567"/>
        <w:rPr>
          <w:spacing w:val="30"/>
        </w:rPr>
      </w:pPr>
      <w:r>
        <w:rPr>
          <w:spacing w:val="30"/>
        </w:rPr>
        <w:t>Робота доповідалась та обговорювалась на міжкафедр</w:t>
      </w:r>
      <w:r>
        <w:rPr>
          <w:spacing w:val="30"/>
        </w:rPr>
        <w:t>а</w:t>
      </w:r>
      <w:r>
        <w:rPr>
          <w:spacing w:val="30"/>
        </w:rPr>
        <w:t>льній конференції фармацевтичного факультету Національного фармацевтичн</w:t>
      </w:r>
      <w:r>
        <w:rPr>
          <w:spacing w:val="30"/>
        </w:rPr>
        <w:t>о</w:t>
      </w:r>
      <w:r>
        <w:rPr>
          <w:spacing w:val="30"/>
        </w:rPr>
        <w:t>го університету.</w:t>
      </w:r>
    </w:p>
    <w:p w:rsidR="0053658E" w:rsidRDefault="0053658E" w:rsidP="0053658E">
      <w:pPr>
        <w:pStyle w:val="affffffffffffffffffff8"/>
        <w:tabs>
          <w:tab w:val="right" w:leader="dot" w:pos="9072"/>
        </w:tabs>
        <w:spacing w:line="264" w:lineRule="auto"/>
        <w:ind w:firstLine="567"/>
      </w:pPr>
      <w:r>
        <w:rPr>
          <w:b/>
        </w:rPr>
        <w:t xml:space="preserve">Публікації. </w:t>
      </w:r>
      <w:r>
        <w:t>Матеріали дисертації опубліковані у 4 статтях, 1 патенті Укр</w:t>
      </w:r>
      <w:r>
        <w:t>а</w:t>
      </w:r>
      <w:r>
        <w:t>їни, 4 тезах доповідей.</w:t>
      </w:r>
    </w:p>
    <w:p w:rsidR="0053658E" w:rsidRDefault="0053658E" w:rsidP="0053658E">
      <w:pPr>
        <w:spacing w:line="264" w:lineRule="auto"/>
        <w:ind w:firstLine="540"/>
        <w:jc w:val="both"/>
        <w:rPr>
          <w:sz w:val="28"/>
          <w:lang w:val="uk-UA"/>
        </w:rPr>
      </w:pPr>
      <w:r>
        <w:rPr>
          <w:b/>
          <w:sz w:val="28"/>
          <w:lang w:val="uk-UA"/>
        </w:rPr>
        <w:t xml:space="preserve">Об’єм і структура дисертації. </w:t>
      </w:r>
      <w:r>
        <w:rPr>
          <w:sz w:val="28"/>
          <w:lang w:val="uk-UA"/>
        </w:rPr>
        <w:t>Робота викладена на 150 сторінках, м</w:t>
      </w:r>
      <w:r>
        <w:rPr>
          <w:sz w:val="28"/>
          <w:lang w:val="uk-UA"/>
        </w:rPr>
        <w:t>і</w:t>
      </w:r>
      <w:r>
        <w:rPr>
          <w:sz w:val="28"/>
          <w:lang w:val="uk-UA"/>
        </w:rPr>
        <w:t>стить 38 таблиць, 15 рисунків, 1 схему; складається з введення, п’яти ро</w:t>
      </w:r>
      <w:r>
        <w:rPr>
          <w:sz w:val="28"/>
          <w:lang w:val="uk-UA"/>
        </w:rPr>
        <w:t>з</w:t>
      </w:r>
      <w:r>
        <w:rPr>
          <w:sz w:val="28"/>
          <w:lang w:val="uk-UA"/>
        </w:rPr>
        <w:t>ділів, загальних висновків та списку літератури (174 джерел, з котрих 71</w:t>
      </w:r>
      <w:r w:rsidRPr="0053658E">
        <w:rPr>
          <w:sz w:val="28"/>
          <w:lang w:val="uk-UA"/>
        </w:rPr>
        <w:t xml:space="preserve"> </w:t>
      </w:r>
      <w:r>
        <w:rPr>
          <w:sz w:val="28"/>
          <w:lang w:val="uk-UA"/>
        </w:rPr>
        <w:t>на іноз</w:t>
      </w:r>
      <w:r>
        <w:rPr>
          <w:sz w:val="28"/>
          <w:lang w:val="uk-UA"/>
        </w:rPr>
        <w:t>е</w:t>
      </w:r>
      <w:r>
        <w:rPr>
          <w:sz w:val="28"/>
          <w:lang w:val="uk-UA"/>
        </w:rPr>
        <w:t>мних мовах).</w:t>
      </w:r>
    </w:p>
    <w:p w:rsidR="0053658E" w:rsidRDefault="0053658E" w:rsidP="0053658E">
      <w:pPr>
        <w:spacing w:line="264" w:lineRule="auto"/>
        <w:ind w:firstLine="540"/>
        <w:jc w:val="both"/>
        <w:rPr>
          <w:sz w:val="28"/>
          <w:lang w:val="uk-UA"/>
        </w:rPr>
      </w:pPr>
      <w:r>
        <w:rPr>
          <w:sz w:val="28"/>
          <w:lang w:val="uk-UA"/>
        </w:rPr>
        <w:t>На захист виносяться наступні результати експериментальних випр</w:t>
      </w:r>
      <w:r>
        <w:rPr>
          <w:sz w:val="28"/>
          <w:lang w:val="uk-UA"/>
        </w:rPr>
        <w:t>о</w:t>
      </w:r>
      <w:r>
        <w:rPr>
          <w:sz w:val="28"/>
          <w:lang w:val="uk-UA"/>
        </w:rPr>
        <w:t xml:space="preserve">бувань і їх теоретичне обґрунтування: </w:t>
      </w:r>
    </w:p>
    <w:p w:rsidR="0053658E" w:rsidRDefault="0053658E" w:rsidP="00923AA5">
      <w:pPr>
        <w:numPr>
          <w:ilvl w:val="0"/>
          <w:numId w:val="53"/>
        </w:numPr>
        <w:suppressAutoHyphens w:val="0"/>
        <w:spacing w:line="264" w:lineRule="auto"/>
        <w:jc w:val="both"/>
        <w:rPr>
          <w:sz w:val="28"/>
          <w:lang w:val="uk-UA"/>
        </w:rPr>
      </w:pPr>
      <w:r>
        <w:rPr>
          <w:sz w:val="28"/>
          <w:lang w:val="uk-UA"/>
        </w:rPr>
        <w:t>методики виявлення трамалу за допомогою кольорових реакцій, ТШХ, електрофорезу на пап</w:t>
      </w:r>
      <w:r>
        <w:rPr>
          <w:sz w:val="28"/>
          <w:lang w:val="uk-UA"/>
        </w:rPr>
        <w:t>е</w:t>
      </w:r>
      <w:r>
        <w:rPr>
          <w:sz w:val="28"/>
          <w:lang w:val="uk-UA"/>
        </w:rPr>
        <w:t>рі, УФ-спектроскопії;</w:t>
      </w:r>
    </w:p>
    <w:p w:rsidR="0053658E" w:rsidRDefault="0053658E" w:rsidP="00923AA5">
      <w:pPr>
        <w:numPr>
          <w:ilvl w:val="0"/>
          <w:numId w:val="53"/>
        </w:numPr>
        <w:suppressAutoHyphens w:val="0"/>
        <w:spacing w:line="264" w:lineRule="auto"/>
        <w:jc w:val="both"/>
        <w:rPr>
          <w:sz w:val="28"/>
          <w:lang w:val="uk-UA"/>
        </w:rPr>
      </w:pPr>
      <w:r>
        <w:rPr>
          <w:sz w:val="28"/>
          <w:lang w:val="uk-UA"/>
        </w:rPr>
        <w:t>екстракційно-фотометрична та УФ-спектрофотометрична мет</w:t>
      </w:r>
      <w:r>
        <w:rPr>
          <w:sz w:val="28"/>
          <w:lang w:val="uk-UA"/>
        </w:rPr>
        <w:t>о</w:t>
      </w:r>
      <w:r>
        <w:rPr>
          <w:sz w:val="28"/>
          <w:lang w:val="uk-UA"/>
        </w:rPr>
        <w:t>дики кількісного визначення трамалу;</w:t>
      </w:r>
    </w:p>
    <w:p w:rsidR="0053658E" w:rsidRDefault="0053658E" w:rsidP="00923AA5">
      <w:pPr>
        <w:numPr>
          <w:ilvl w:val="0"/>
          <w:numId w:val="53"/>
        </w:numPr>
        <w:suppressAutoHyphens w:val="0"/>
        <w:spacing w:line="264" w:lineRule="auto"/>
        <w:jc w:val="both"/>
        <w:rPr>
          <w:sz w:val="28"/>
          <w:lang w:val="uk-UA"/>
        </w:rPr>
      </w:pPr>
      <w:r>
        <w:rPr>
          <w:sz w:val="28"/>
          <w:lang w:val="uk-UA"/>
        </w:rPr>
        <w:t>склад мембрани і конструкція трамалселективного електроду;</w:t>
      </w:r>
    </w:p>
    <w:p w:rsidR="0053658E" w:rsidRDefault="0053658E" w:rsidP="00923AA5">
      <w:pPr>
        <w:numPr>
          <w:ilvl w:val="0"/>
          <w:numId w:val="53"/>
        </w:numPr>
        <w:suppressAutoHyphens w:val="0"/>
        <w:spacing w:line="264" w:lineRule="auto"/>
        <w:jc w:val="both"/>
        <w:rPr>
          <w:sz w:val="28"/>
          <w:lang w:val="uk-UA"/>
        </w:rPr>
      </w:pPr>
      <w:r>
        <w:rPr>
          <w:sz w:val="28"/>
          <w:lang w:val="uk-UA"/>
        </w:rPr>
        <w:t>іонометричний аналіз трамалу;</w:t>
      </w:r>
    </w:p>
    <w:p w:rsidR="0053658E" w:rsidRDefault="0053658E" w:rsidP="00923AA5">
      <w:pPr>
        <w:numPr>
          <w:ilvl w:val="0"/>
          <w:numId w:val="53"/>
        </w:numPr>
        <w:suppressAutoHyphens w:val="0"/>
        <w:spacing w:line="264" w:lineRule="auto"/>
        <w:jc w:val="both"/>
        <w:rPr>
          <w:sz w:val="28"/>
          <w:lang w:val="uk-UA"/>
        </w:rPr>
      </w:pPr>
      <w:r>
        <w:rPr>
          <w:sz w:val="28"/>
          <w:lang w:val="uk-UA"/>
        </w:rPr>
        <w:t>умови екстракції трамалу органічними розчинниками;</w:t>
      </w:r>
    </w:p>
    <w:p w:rsidR="0053658E" w:rsidRDefault="0053658E" w:rsidP="00923AA5">
      <w:pPr>
        <w:numPr>
          <w:ilvl w:val="0"/>
          <w:numId w:val="53"/>
        </w:numPr>
        <w:suppressAutoHyphens w:val="0"/>
        <w:spacing w:line="264" w:lineRule="auto"/>
        <w:jc w:val="both"/>
        <w:rPr>
          <w:sz w:val="28"/>
          <w:lang w:val="uk-UA"/>
        </w:rPr>
      </w:pPr>
      <w:r>
        <w:rPr>
          <w:sz w:val="28"/>
          <w:lang w:val="uk-UA"/>
        </w:rPr>
        <w:t>методики ізолювання трамалу з органів трупу і біологічних р</w:t>
      </w:r>
      <w:r>
        <w:rPr>
          <w:sz w:val="28"/>
          <w:lang w:val="uk-UA"/>
        </w:rPr>
        <w:t>і</w:t>
      </w:r>
      <w:r>
        <w:rPr>
          <w:sz w:val="28"/>
          <w:lang w:val="uk-UA"/>
        </w:rPr>
        <w:t>дин (кров, сеча);</w:t>
      </w:r>
    </w:p>
    <w:p w:rsidR="0053658E" w:rsidRDefault="0053658E" w:rsidP="00923AA5">
      <w:pPr>
        <w:numPr>
          <w:ilvl w:val="0"/>
          <w:numId w:val="53"/>
        </w:numPr>
        <w:suppressAutoHyphens w:val="0"/>
        <w:spacing w:line="264" w:lineRule="auto"/>
        <w:jc w:val="both"/>
        <w:rPr>
          <w:sz w:val="28"/>
          <w:lang w:val="uk-UA"/>
        </w:rPr>
      </w:pPr>
      <w:r>
        <w:rPr>
          <w:sz w:val="28"/>
          <w:lang w:val="uk-UA"/>
        </w:rPr>
        <w:t>результати розподілу трамалу в органах отруєних ним тварин і його зб</w:t>
      </w:r>
      <w:r>
        <w:rPr>
          <w:sz w:val="28"/>
          <w:lang w:val="uk-UA"/>
        </w:rPr>
        <w:t>е</w:t>
      </w:r>
      <w:r>
        <w:rPr>
          <w:sz w:val="28"/>
          <w:lang w:val="uk-UA"/>
        </w:rPr>
        <w:t>рігаємість в біологічному матеріалі при гнітті.</w:t>
      </w:r>
    </w:p>
    <w:p w:rsidR="0053658E" w:rsidRDefault="0053658E" w:rsidP="0053658E">
      <w:pPr>
        <w:pStyle w:val="1"/>
        <w:spacing w:before="360" w:line="264" w:lineRule="auto"/>
        <w:rPr>
          <w:sz w:val="28"/>
          <w:lang w:val="uk-UA"/>
        </w:rPr>
      </w:pPr>
      <w:r>
        <w:rPr>
          <w:sz w:val="28"/>
          <w:lang w:val="uk-UA"/>
        </w:rPr>
        <w:br w:type="page"/>
      </w:r>
      <w:r>
        <w:rPr>
          <w:sz w:val="28"/>
          <w:lang w:val="uk-UA"/>
        </w:rPr>
        <w:lastRenderedPageBreak/>
        <w:t>ОСНОВНИЙ ЗМІСТ РОБОТИ</w:t>
      </w:r>
    </w:p>
    <w:p w:rsidR="0053658E" w:rsidRDefault="0053658E" w:rsidP="0053658E"/>
    <w:tbl>
      <w:tblPr>
        <w:tblW w:w="0" w:type="auto"/>
        <w:tblLayout w:type="fixed"/>
        <w:tblLook w:val="0000" w:firstRow="0" w:lastRow="0" w:firstColumn="0" w:lastColumn="0" w:noHBand="0" w:noVBand="0"/>
      </w:tblPr>
      <w:tblGrid>
        <w:gridCol w:w="4643"/>
        <w:gridCol w:w="4643"/>
      </w:tblGrid>
      <w:tr w:rsidR="0053658E" w:rsidTr="005C55ED">
        <w:tblPrEx>
          <w:tblCellMar>
            <w:top w:w="0" w:type="dxa"/>
            <w:bottom w:w="0" w:type="dxa"/>
          </w:tblCellMar>
        </w:tblPrEx>
        <w:tc>
          <w:tcPr>
            <w:tcW w:w="4643" w:type="dxa"/>
          </w:tcPr>
          <w:bookmarkStart w:id="0" w:name="_MON_1127720934"/>
          <w:bookmarkEnd w:id="0"/>
          <w:p w:rsidR="0053658E" w:rsidRDefault="0053658E" w:rsidP="005C55ED">
            <w:pPr>
              <w:spacing w:line="264" w:lineRule="auto"/>
              <w:jc w:val="both"/>
              <w:rPr>
                <w:b/>
                <w:sz w:val="28"/>
                <w:lang w:val="uk-UA"/>
              </w:rPr>
            </w:pPr>
            <w:r>
              <w:rPr>
                <w:snapToGrid w:val="0"/>
                <w:sz w:val="28"/>
                <w:lang w:val="uk-UA"/>
              </w:rPr>
              <w:object w:dxaOrig="430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101.95pt" o:ole="" fillcolor="window">
                  <v:imagedata r:id="rId14" o:title=""/>
                </v:shape>
                <o:OLEObject Type="Embed" ProgID="Word.Picture.8" ShapeID="_x0000_i1025" DrawAspect="Content" ObjectID="_1517305518" r:id="rId15"/>
              </w:object>
            </w:r>
          </w:p>
        </w:tc>
        <w:tc>
          <w:tcPr>
            <w:tcW w:w="4643" w:type="dxa"/>
          </w:tcPr>
          <w:p w:rsidR="0053658E" w:rsidRDefault="0053658E" w:rsidP="005C55ED">
            <w:pPr>
              <w:spacing w:line="264" w:lineRule="auto"/>
              <w:jc w:val="both"/>
              <w:rPr>
                <w:b/>
                <w:sz w:val="28"/>
                <w:lang w:val="uk-UA"/>
              </w:rPr>
            </w:pPr>
            <w:r>
              <w:rPr>
                <w:sz w:val="28"/>
                <w:lang w:val="uk-UA"/>
              </w:rPr>
              <w:t xml:space="preserve">Трамал- </w:t>
            </w:r>
            <w:r>
              <w:rPr>
                <w:snapToGrid w:val="0"/>
                <w:sz w:val="28"/>
              </w:rPr>
              <w:t>RR</w:t>
            </w:r>
            <w:r>
              <w:rPr>
                <w:snapToGrid w:val="0"/>
                <w:sz w:val="28"/>
                <w:lang w:val="uk-UA"/>
              </w:rPr>
              <w:t>,</w:t>
            </w:r>
            <w:r>
              <w:rPr>
                <w:snapToGrid w:val="0"/>
                <w:sz w:val="28"/>
              </w:rPr>
              <w:t>SS</w:t>
            </w:r>
            <w:r>
              <w:rPr>
                <w:snapToGrid w:val="0"/>
                <w:sz w:val="28"/>
                <w:lang w:val="uk-UA"/>
              </w:rPr>
              <w:t>-т</w:t>
            </w:r>
            <w:r>
              <w:rPr>
                <w:snapToGrid w:val="0"/>
                <w:sz w:val="28"/>
              </w:rPr>
              <w:t>pa</w:t>
            </w:r>
            <w:r>
              <w:rPr>
                <w:snapToGrid w:val="0"/>
                <w:sz w:val="28"/>
                <w:lang w:val="uk-UA"/>
              </w:rPr>
              <w:t>н</w:t>
            </w:r>
            <w:r>
              <w:rPr>
                <w:snapToGrid w:val="0"/>
                <w:sz w:val="28"/>
              </w:rPr>
              <w:t>c</w:t>
            </w:r>
            <w:r>
              <w:rPr>
                <w:snapToGrid w:val="0"/>
                <w:sz w:val="28"/>
                <w:lang w:val="uk-UA"/>
              </w:rPr>
              <w:t>-2-(диметил-</w:t>
            </w:r>
            <w:r>
              <w:rPr>
                <w:snapToGrid w:val="0"/>
                <w:sz w:val="28"/>
              </w:rPr>
              <w:t>a</w:t>
            </w:r>
            <w:r>
              <w:rPr>
                <w:snapToGrid w:val="0"/>
                <w:sz w:val="28"/>
                <w:lang w:val="uk-UA"/>
              </w:rPr>
              <w:t>мін</w:t>
            </w:r>
            <w:r>
              <w:rPr>
                <w:snapToGrid w:val="0"/>
                <w:sz w:val="28"/>
              </w:rPr>
              <w:t>o</w:t>
            </w:r>
            <w:r>
              <w:rPr>
                <w:snapToGrid w:val="0"/>
                <w:sz w:val="28"/>
                <w:lang w:val="uk-UA"/>
              </w:rPr>
              <w:t>)м</w:t>
            </w:r>
            <w:r>
              <w:rPr>
                <w:snapToGrid w:val="0"/>
                <w:sz w:val="28"/>
              </w:rPr>
              <w:t>e</w:t>
            </w:r>
            <w:r>
              <w:rPr>
                <w:snapToGrid w:val="0"/>
                <w:sz w:val="28"/>
                <w:lang w:val="uk-UA"/>
              </w:rPr>
              <w:t>тил-</w:t>
            </w:r>
            <w:r>
              <w:rPr>
                <w:snapToGrid w:val="0"/>
                <w:sz w:val="28"/>
              </w:rPr>
              <w:t>l</w:t>
            </w:r>
            <w:r>
              <w:rPr>
                <w:snapToGrid w:val="0"/>
                <w:sz w:val="28"/>
                <w:lang w:val="uk-UA"/>
              </w:rPr>
              <w:t xml:space="preserve">-(м-метокси-феніл) циклогексанола  гідрохлорид . </w:t>
            </w:r>
            <w:r>
              <w:rPr>
                <w:sz w:val="28"/>
              </w:rPr>
              <w:t>Ш</w:t>
            </w:r>
            <w:r>
              <w:rPr>
                <w:sz w:val="28"/>
              </w:rPr>
              <w:t>и</w:t>
            </w:r>
            <w:r>
              <w:rPr>
                <w:sz w:val="28"/>
              </w:rPr>
              <w:t>роко застосовується в медичній практиці як ефективний анальгети</w:t>
            </w:r>
            <w:r>
              <w:rPr>
                <w:sz w:val="28"/>
              </w:rPr>
              <w:t>ч</w:t>
            </w:r>
            <w:r>
              <w:rPr>
                <w:sz w:val="28"/>
              </w:rPr>
              <w:t xml:space="preserve">ний засіб. </w:t>
            </w:r>
          </w:p>
        </w:tc>
      </w:tr>
    </w:tbl>
    <w:p w:rsidR="0053658E" w:rsidRDefault="0053658E" w:rsidP="0053658E">
      <w:pPr>
        <w:spacing w:line="264" w:lineRule="auto"/>
        <w:ind w:firstLine="567"/>
        <w:jc w:val="both"/>
        <w:rPr>
          <w:sz w:val="28"/>
          <w:lang w:val="uk-UA"/>
        </w:rPr>
      </w:pPr>
      <w:r>
        <w:rPr>
          <w:b/>
          <w:sz w:val="28"/>
          <w:lang w:val="uk-UA"/>
        </w:rPr>
        <w:t>1. Ідентифікація трамалу</w:t>
      </w:r>
    </w:p>
    <w:p w:rsidR="0053658E" w:rsidRPr="0053658E" w:rsidRDefault="0053658E" w:rsidP="0053658E">
      <w:pPr>
        <w:pStyle w:val="37"/>
        <w:spacing w:line="264" w:lineRule="auto"/>
        <w:rPr>
          <w:lang w:val="uk-UA"/>
        </w:rPr>
      </w:pPr>
      <w:r w:rsidRPr="0053658E">
        <w:rPr>
          <w:lang w:val="uk-UA"/>
        </w:rPr>
        <w:t>Для ідентифікації трамалу в фармацевтичному аналізі використов</w:t>
      </w:r>
      <w:r w:rsidRPr="0053658E">
        <w:rPr>
          <w:lang w:val="uk-UA"/>
        </w:rPr>
        <w:t>у</w:t>
      </w:r>
      <w:r w:rsidRPr="0053658E">
        <w:rPr>
          <w:lang w:val="uk-UA"/>
        </w:rPr>
        <w:t>ють методи УФ-, ІЧ-спектроскопії, ТШХ, високоефективна рідинна хромато</w:t>
      </w:r>
      <w:r w:rsidRPr="0053658E">
        <w:rPr>
          <w:lang w:val="uk-UA"/>
        </w:rPr>
        <w:t>г</w:t>
      </w:r>
      <w:r w:rsidRPr="0053658E">
        <w:rPr>
          <w:lang w:val="uk-UA"/>
        </w:rPr>
        <w:t>рафія (ВЕРХ), якісні реакції та деякі інші методи.</w:t>
      </w:r>
    </w:p>
    <w:p w:rsidR="0053658E" w:rsidRDefault="0053658E" w:rsidP="0053658E">
      <w:pPr>
        <w:spacing w:line="264" w:lineRule="auto"/>
        <w:ind w:firstLine="567"/>
        <w:jc w:val="both"/>
        <w:rPr>
          <w:sz w:val="28"/>
          <w:lang w:val="uk-UA"/>
        </w:rPr>
      </w:pPr>
      <w:r>
        <w:rPr>
          <w:sz w:val="28"/>
          <w:lang w:val="uk-UA"/>
        </w:rPr>
        <w:t>Безпосереднє використання цих методів та реакцій не завжди можл</w:t>
      </w:r>
      <w:r>
        <w:rPr>
          <w:sz w:val="28"/>
          <w:lang w:val="uk-UA"/>
        </w:rPr>
        <w:t>и</w:t>
      </w:r>
      <w:r>
        <w:rPr>
          <w:sz w:val="28"/>
          <w:lang w:val="uk-UA"/>
        </w:rPr>
        <w:t>ве у хіміко-токсикологічному аналізі. Деякі з них недостатньо чутливі та специфічні, інші потребують попереднього ретельного очищення витяжок з біологічного матеріалу від співекстрактивних речовин, які заважають ідентифікації. Тому в хіміко-токсикологічному аналізі проводять комплекс досліджень, який включає різні методи аналізу, що значно підвищує н</w:t>
      </w:r>
      <w:r>
        <w:rPr>
          <w:sz w:val="28"/>
          <w:lang w:val="uk-UA"/>
        </w:rPr>
        <w:t>а</w:t>
      </w:r>
      <w:r>
        <w:rPr>
          <w:sz w:val="28"/>
          <w:lang w:val="uk-UA"/>
        </w:rPr>
        <w:t>дійність одержаних даних, однак суттєво ускладнює роботу.</w:t>
      </w:r>
    </w:p>
    <w:p w:rsidR="0053658E" w:rsidRDefault="0053658E" w:rsidP="0053658E">
      <w:pPr>
        <w:spacing w:line="264" w:lineRule="auto"/>
        <w:ind w:firstLine="567"/>
        <w:jc w:val="both"/>
        <w:rPr>
          <w:sz w:val="28"/>
          <w:lang w:val="uk-UA"/>
        </w:rPr>
      </w:pPr>
      <w:r>
        <w:rPr>
          <w:sz w:val="28"/>
          <w:lang w:val="uk-UA"/>
        </w:rPr>
        <w:t>В зв’язку з цим нами вивчена можливість використання для ідентиф</w:t>
      </w:r>
      <w:r>
        <w:rPr>
          <w:sz w:val="28"/>
          <w:lang w:val="uk-UA"/>
        </w:rPr>
        <w:t>і</w:t>
      </w:r>
      <w:r>
        <w:rPr>
          <w:sz w:val="28"/>
          <w:lang w:val="uk-UA"/>
        </w:rPr>
        <w:t>кації трамалу при хіміко-токсикологічних дослідженнях кольорових, ос</w:t>
      </w:r>
      <w:r>
        <w:rPr>
          <w:sz w:val="28"/>
          <w:lang w:val="uk-UA"/>
        </w:rPr>
        <w:t>а</w:t>
      </w:r>
      <w:r>
        <w:rPr>
          <w:sz w:val="28"/>
          <w:lang w:val="uk-UA"/>
        </w:rPr>
        <w:t>дових та мікрокристалоскопічних реакцій, методів ТШХ, УФ- та ІЧ-спектроскопії.</w:t>
      </w:r>
    </w:p>
    <w:p w:rsidR="0053658E" w:rsidRDefault="0053658E" w:rsidP="0053658E">
      <w:pPr>
        <w:spacing w:line="264" w:lineRule="auto"/>
        <w:ind w:firstLine="567"/>
        <w:jc w:val="both"/>
        <w:rPr>
          <w:sz w:val="28"/>
          <w:lang w:val="uk-UA"/>
        </w:rPr>
      </w:pPr>
      <w:r>
        <w:rPr>
          <w:sz w:val="28"/>
          <w:lang w:val="uk-UA"/>
        </w:rPr>
        <w:t>Нами вивчено кольорові реакції трамалу з реактивами: реактив Маркі (до 1 мл концентрованої сірчаної кислоти додають 1 краплю формаліну), реактив Лібермана (5 г натрію нітриту в 50 мл концентрованої сірчаної к</w:t>
      </w:r>
      <w:r>
        <w:rPr>
          <w:sz w:val="28"/>
          <w:lang w:val="uk-UA"/>
        </w:rPr>
        <w:t>и</w:t>
      </w:r>
      <w:r>
        <w:rPr>
          <w:sz w:val="28"/>
          <w:lang w:val="uk-UA"/>
        </w:rPr>
        <w:t>слоти), реактив Фреде (розчин молібдату амонію в концентрованій сірч</w:t>
      </w:r>
      <w:r>
        <w:rPr>
          <w:sz w:val="28"/>
          <w:lang w:val="uk-UA"/>
        </w:rPr>
        <w:t>а</w:t>
      </w:r>
      <w:r>
        <w:rPr>
          <w:sz w:val="28"/>
          <w:lang w:val="uk-UA"/>
        </w:rPr>
        <w:t>ній кислоті), реактив Ердмана (суміш 20 мл концентрованої сірчаної ки</w:t>
      </w:r>
      <w:r>
        <w:rPr>
          <w:sz w:val="28"/>
          <w:lang w:val="uk-UA"/>
        </w:rPr>
        <w:t>с</w:t>
      </w:r>
      <w:r>
        <w:rPr>
          <w:sz w:val="28"/>
          <w:lang w:val="uk-UA"/>
        </w:rPr>
        <w:t>лоти і 10 мл розведеної азотної кислоти), реактив Манделіна (розчин 0,01 г ванадата амонію в 2 мл концентрованої сірчаної кислоти), концентровану сірчану та азотну кислоти.</w:t>
      </w:r>
    </w:p>
    <w:p w:rsidR="0053658E" w:rsidRDefault="0053658E" w:rsidP="0053658E">
      <w:pPr>
        <w:spacing w:line="264" w:lineRule="auto"/>
        <w:ind w:firstLine="567"/>
        <w:jc w:val="both"/>
        <w:rPr>
          <w:sz w:val="28"/>
        </w:rPr>
      </w:pPr>
      <w:r>
        <w:rPr>
          <w:sz w:val="28"/>
        </w:rPr>
        <w:t>Найчутливішими виявилися реактиви: Маркі, Маркі + вода, Ліберм</w:t>
      </w:r>
      <w:r>
        <w:rPr>
          <w:sz w:val="28"/>
        </w:rPr>
        <w:t>а</w:t>
      </w:r>
      <w:r>
        <w:rPr>
          <w:sz w:val="28"/>
        </w:rPr>
        <w:t>на, Манделіна та концентрована сірчана кислота які дозволяють вияв</w:t>
      </w:r>
      <w:r>
        <w:rPr>
          <w:sz w:val="28"/>
        </w:rPr>
        <w:t>и</w:t>
      </w:r>
      <w:r>
        <w:rPr>
          <w:sz w:val="28"/>
        </w:rPr>
        <w:t xml:space="preserve">ти до 0,1 мкг трамалу в пробі. </w:t>
      </w:r>
    </w:p>
    <w:p w:rsidR="0053658E" w:rsidRDefault="0053658E" w:rsidP="0053658E">
      <w:pPr>
        <w:spacing w:line="264" w:lineRule="auto"/>
        <w:ind w:firstLine="567"/>
        <w:jc w:val="both"/>
        <w:rPr>
          <w:sz w:val="28"/>
        </w:rPr>
      </w:pPr>
      <w:r>
        <w:rPr>
          <w:sz w:val="28"/>
        </w:rPr>
        <w:t>При вивченні мікрокристалоскопічних реакцій кристали характерної форми рожевого кольору з розчином трамалу в краплинній пробі утв</w:t>
      </w:r>
      <w:r>
        <w:rPr>
          <w:sz w:val="28"/>
        </w:rPr>
        <w:t>о</w:t>
      </w:r>
      <w:r>
        <w:rPr>
          <w:sz w:val="28"/>
        </w:rPr>
        <w:t>рювалась з 1% розчином сілі Рейнеке (їжакоподібні включення з рожевим відтінком при концентрації 75 мкг, при концентрації 50 мкг з’являються пелюс</w:t>
      </w:r>
      <w:r>
        <w:rPr>
          <w:sz w:val="28"/>
        </w:rPr>
        <w:t>т</w:t>
      </w:r>
      <w:r>
        <w:rPr>
          <w:sz w:val="28"/>
        </w:rPr>
        <w:t>ки).</w:t>
      </w:r>
    </w:p>
    <w:p w:rsidR="0053658E" w:rsidRDefault="0053658E" w:rsidP="0053658E">
      <w:pPr>
        <w:pStyle w:val="37"/>
        <w:spacing w:line="264" w:lineRule="auto"/>
      </w:pPr>
      <w:r>
        <w:t>Інші осадові реактиви –  Драгендорфа (розчин вісмуту йодиду в калію йодиді), Марме, (розчин кадмію йодиду в калію йодиді) Зонненшейна (р</w:t>
      </w:r>
      <w:r>
        <w:t>о</w:t>
      </w:r>
      <w:r>
        <w:t>зчин кислоти фосфорномолібденової), Бертрана (розчин кислоти кремні</w:t>
      </w:r>
      <w:r>
        <w:t>й</w:t>
      </w:r>
      <w:r>
        <w:t xml:space="preserve">вольфрамової), Шейблера </w:t>
      </w:r>
      <w:r>
        <w:lastRenderedPageBreak/>
        <w:t>(розчин кислоти фосфорновольфрамової), 1% розчин калію перманганату давали з трамалом аморфні осади різного заб</w:t>
      </w:r>
      <w:r>
        <w:t>а</w:t>
      </w:r>
      <w:r>
        <w:t>рвлення.</w:t>
      </w:r>
    </w:p>
    <w:p w:rsidR="0053658E" w:rsidRDefault="0053658E" w:rsidP="0053658E">
      <w:pPr>
        <w:spacing w:line="264" w:lineRule="auto"/>
        <w:ind w:firstLine="567"/>
        <w:jc w:val="both"/>
        <w:rPr>
          <w:sz w:val="28"/>
          <w:lang w:val="uk-UA"/>
        </w:rPr>
      </w:pPr>
      <w:r>
        <w:rPr>
          <w:sz w:val="28"/>
        </w:rPr>
        <w:t xml:space="preserve">Найбільш чутливими серед осадових реактивів виявилися реактиви </w:t>
      </w:r>
      <w:r>
        <w:rPr>
          <w:sz w:val="28"/>
          <w:lang w:val="uk-UA"/>
        </w:rPr>
        <w:t>реактиви Зонненшейна, Драгендорфа, Бертрана, Шейблера. Вони дозвол</w:t>
      </w:r>
      <w:r>
        <w:rPr>
          <w:sz w:val="28"/>
          <w:lang w:val="uk-UA"/>
        </w:rPr>
        <w:t>я</w:t>
      </w:r>
      <w:r>
        <w:rPr>
          <w:sz w:val="28"/>
          <w:lang w:val="uk-UA"/>
        </w:rPr>
        <w:t>ють виявити 0,5 мкг трамалу в пробі (граничне розв</w:t>
      </w:r>
      <w:r>
        <w:rPr>
          <w:sz w:val="28"/>
          <w:lang w:val="uk-UA"/>
        </w:rPr>
        <w:t>е</w:t>
      </w:r>
      <w:r>
        <w:rPr>
          <w:sz w:val="28"/>
          <w:lang w:val="uk-UA"/>
        </w:rPr>
        <w:t>дення 1:100000).</w:t>
      </w:r>
    </w:p>
    <w:p w:rsidR="0053658E" w:rsidRDefault="0053658E" w:rsidP="0053658E">
      <w:pPr>
        <w:pStyle w:val="37"/>
        <w:spacing w:line="264" w:lineRule="auto"/>
      </w:pPr>
      <w:r>
        <w:t>Нами вивчені умови виявлення трамалу за допомогою методу ТШХ. Вибір оптимальних систем розчинників різної полярності та тонких шарів проводили з урахуванням їх здатності розділяти трамал, співекстрактивні речовини з біологічного матеріалу, а також лікарські препарати, які м</w:t>
      </w:r>
      <w:r>
        <w:t>о</w:t>
      </w:r>
      <w:r>
        <w:t>жуть бути призначені разом з трамалом.</w:t>
      </w:r>
    </w:p>
    <w:p w:rsidR="0053658E" w:rsidRDefault="0053658E" w:rsidP="0053658E">
      <w:pPr>
        <w:pStyle w:val="37"/>
        <w:spacing w:line="264" w:lineRule="auto"/>
        <w:rPr>
          <w:spacing w:val="-6"/>
        </w:rPr>
      </w:pPr>
      <w:r>
        <w:rPr>
          <w:spacing w:val="-6"/>
        </w:rPr>
        <w:t>В якості тонких шарів в методі ТШХ використовували готові скляні пла</w:t>
      </w:r>
      <w:r>
        <w:rPr>
          <w:spacing w:val="-6"/>
        </w:rPr>
        <w:t>с</w:t>
      </w:r>
      <w:r>
        <w:rPr>
          <w:spacing w:val="-6"/>
        </w:rPr>
        <w:t>тини для високоефективної тонкошарової хроматографії (ВЕТШХ) виробни</w:t>
      </w:r>
      <w:r>
        <w:rPr>
          <w:spacing w:val="-6"/>
        </w:rPr>
        <w:t>ц</w:t>
      </w:r>
      <w:r>
        <w:rPr>
          <w:spacing w:val="-6"/>
        </w:rPr>
        <w:t>тва Естонії (сорбент КСКГ, фракція 5–20 мкм, товщина шару 130</w:t>
      </w:r>
      <w:r>
        <w:rPr>
          <w:spacing w:val="-6"/>
        </w:rPr>
        <w:sym w:font="Symbol" w:char="F0B1"/>
      </w:r>
      <w:r>
        <w:rPr>
          <w:spacing w:val="-6"/>
        </w:rPr>
        <w:t>25 мкм, р</w:t>
      </w:r>
      <w:r>
        <w:rPr>
          <w:spacing w:val="-6"/>
        </w:rPr>
        <w:t>о</w:t>
      </w:r>
      <w:r>
        <w:rPr>
          <w:spacing w:val="-6"/>
        </w:rPr>
        <w:t>змір 10</w:t>
      </w:r>
      <w:r>
        <w:rPr>
          <w:spacing w:val="-6"/>
        </w:rPr>
        <w:sym w:font="Symbol" w:char="F0B4"/>
      </w:r>
      <w:r>
        <w:rPr>
          <w:spacing w:val="-6"/>
        </w:rPr>
        <w:t>10 см), пластини «Silufol UW-254», пластини «Armsorb» (силікагель КСКГ, фракція 5–20 мкм, товщина шару 100</w:t>
      </w:r>
      <w:r>
        <w:rPr>
          <w:spacing w:val="-6"/>
        </w:rPr>
        <w:sym w:font="Symbol" w:char="F0B1"/>
      </w:r>
      <w:r>
        <w:rPr>
          <w:spacing w:val="-6"/>
        </w:rPr>
        <w:t>25 мкм, розмір 5</w:t>
      </w:r>
      <w:r>
        <w:rPr>
          <w:spacing w:val="-6"/>
        </w:rPr>
        <w:sym w:font="Symbol" w:char="F0B4"/>
      </w:r>
      <w:r>
        <w:rPr>
          <w:spacing w:val="-6"/>
        </w:rPr>
        <w:t>10 см), пласт</w:t>
      </w:r>
      <w:r>
        <w:rPr>
          <w:spacing w:val="-6"/>
        </w:rPr>
        <w:t>и</w:t>
      </w:r>
      <w:r>
        <w:rPr>
          <w:spacing w:val="-6"/>
        </w:rPr>
        <w:t>ни «Sorbfil» (силікагель СТХ-1А, тип подложки ПЕТФ-Е), скляні пластини ф</w:t>
      </w:r>
      <w:r>
        <w:rPr>
          <w:spacing w:val="-6"/>
        </w:rPr>
        <w:t>і</w:t>
      </w:r>
      <w:r>
        <w:rPr>
          <w:spacing w:val="-6"/>
        </w:rPr>
        <w:t>рми Merck (Германія, силікагель GF-254, розмір пластин 10</w:t>
      </w:r>
      <w:r>
        <w:rPr>
          <w:spacing w:val="-6"/>
        </w:rPr>
        <w:sym w:font="Symbol" w:char="F0B4"/>
      </w:r>
      <w:r>
        <w:rPr>
          <w:spacing w:val="-6"/>
        </w:rPr>
        <w:t>10 см).</w:t>
      </w:r>
    </w:p>
    <w:p w:rsidR="0053658E" w:rsidRDefault="0053658E" w:rsidP="0053658E">
      <w:pPr>
        <w:spacing w:line="264" w:lineRule="auto"/>
        <w:ind w:firstLine="567"/>
        <w:jc w:val="both"/>
        <w:rPr>
          <w:sz w:val="28"/>
          <w:lang w:val="uk-UA"/>
        </w:rPr>
      </w:pPr>
      <w:r>
        <w:rPr>
          <w:sz w:val="28"/>
          <w:lang w:val="uk-UA"/>
        </w:rPr>
        <w:t>Хроматографування проводили в камері об`ємом 500 см</w:t>
      </w:r>
      <w:r>
        <w:rPr>
          <w:sz w:val="28"/>
          <w:vertAlign w:val="superscript"/>
          <w:lang w:val="uk-UA"/>
        </w:rPr>
        <w:t>3</w:t>
      </w:r>
      <w:r>
        <w:rPr>
          <w:sz w:val="28"/>
          <w:lang w:val="uk-UA"/>
        </w:rPr>
        <w:t>, до якої вн</w:t>
      </w:r>
      <w:r>
        <w:rPr>
          <w:sz w:val="28"/>
          <w:lang w:val="uk-UA"/>
        </w:rPr>
        <w:t>о</w:t>
      </w:r>
      <w:r>
        <w:rPr>
          <w:sz w:val="28"/>
          <w:lang w:val="uk-UA"/>
        </w:rPr>
        <w:t>сили по 50 мл систем розчинників. Камеру насичували протягом 30 хв</w:t>
      </w:r>
      <w:r>
        <w:rPr>
          <w:sz w:val="28"/>
          <w:lang w:val="uk-UA"/>
        </w:rPr>
        <w:t>и</w:t>
      </w:r>
      <w:r>
        <w:rPr>
          <w:sz w:val="28"/>
          <w:lang w:val="uk-UA"/>
        </w:rPr>
        <w:t>лин. Пластини заздалегідь активували нагріванням при 110</w:t>
      </w:r>
      <w:r>
        <w:rPr>
          <w:sz w:val="28"/>
          <w:lang w:val="uk-UA"/>
        </w:rPr>
        <w:sym w:font="Symbol" w:char="F0B0"/>
      </w:r>
      <w:r>
        <w:rPr>
          <w:sz w:val="28"/>
          <w:lang w:val="uk-UA"/>
        </w:rPr>
        <w:t>С протягом 30 хвилин. На лінію старту активованих пластин (пластинок) на відстані 2-х см від нижнього краю наносили зразки трамалу (0,05% розчин в етанолі), які містили від 0,1 мкг до 100 мкг препарату. Шлях пробігу розчинників складав 8 см. Після досягнення системами розчинників лінії фронту пла</w:t>
      </w:r>
      <w:r>
        <w:rPr>
          <w:sz w:val="28"/>
          <w:lang w:val="uk-UA"/>
        </w:rPr>
        <w:t>с</w:t>
      </w:r>
      <w:r>
        <w:rPr>
          <w:sz w:val="28"/>
          <w:lang w:val="uk-UA"/>
        </w:rPr>
        <w:t>тини виймали з камери, висушували під тягою при кімнатній температурі і проявляли відповідними реактивами. В якості проявників були використ</w:t>
      </w:r>
      <w:r>
        <w:rPr>
          <w:sz w:val="28"/>
          <w:lang w:val="uk-UA"/>
        </w:rPr>
        <w:t>а</w:t>
      </w:r>
      <w:r>
        <w:rPr>
          <w:sz w:val="28"/>
          <w:lang w:val="uk-UA"/>
        </w:rPr>
        <w:t>ні пари йоду (бурі плями), реактив Маркі (буро-коричневе→темно-зелене), реактив Маркі + вода (смарагдово-зелене забарвлення, що поступово пер</w:t>
      </w:r>
      <w:r>
        <w:rPr>
          <w:sz w:val="28"/>
          <w:lang w:val="uk-UA"/>
        </w:rPr>
        <w:t>е</w:t>
      </w:r>
      <w:r>
        <w:rPr>
          <w:sz w:val="28"/>
          <w:lang w:val="uk-UA"/>
        </w:rPr>
        <w:t>творюється в світло-зелене), концентрований розчин сірчаної кислоти (с</w:t>
      </w:r>
      <w:r>
        <w:rPr>
          <w:sz w:val="28"/>
          <w:lang w:val="uk-UA"/>
        </w:rPr>
        <w:t>и</w:t>
      </w:r>
      <w:r>
        <w:rPr>
          <w:sz w:val="28"/>
          <w:lang w:val="uk-UA"/>
        </w:rPr>
        <w:t>нє забарвлення), реактив Драгендорфа, реактив Драгендорфа по Муньє. Найбільш чутливими проявниками є реактив Маркі і реактив Драгендорфа (на пластинах «Sorbfil» і Merck вдається виявити 0,1 мкг і більше тр</w:t>
      </w:r>
      <w:r>
        <w:rPr>
          <w:sz w:val="28"/>
          <w:lang w:val="uk-UA"/>
        </w:rPr>
        <w:t>а</w:t>
      </w:r>
      <w:r>
        <w:rPr>
          <w:sz w:val="28"/>
          <w:lang w:val="uk-UA"/>
        </w:rPr>
        <w:t>малу).</w:t>
      </w:r>
    </w:p>
    <w:p w:rsidR="0053658E" w:rsidRDefault="0053658E" w:rsidP="0053658E">
      <w:pPr>
        <w:pStyle w:val="37"/>
        <w:spacing w:line="264" w:lineRule="auto"/>
      </w:pPr>
      <w:r>
        <w:t>Нами також вивчена можливість використання ТШХ для виявлення трамалу в присутності інших лікарських препаратів, що можуть бути вик</w:t>
      </w:r>
      <w:r>
        <w:t>о</w:t>
      </w:r>
      <w:r>
        <w:t>ристані спільно з ним. Вибір оптимальних систем розчинників різномані</w:t>
      </w:r>
      <w:r>
        <w:t>т</w:t>
      </w:r>
      <w:r>
        <w:t>ної полярності проводили з урахуванням їхньої здатності поділяти трамал, інші препарати, що можуть застосовуватися спільно з ним, та соекстракт</w:t>
      </w:r>
      <w:r>
        <w:t>и</w:t>
      </w:r>
      <w:r>
        <w:t xml:space="preserve">вні речовини з біологічного матеріалу. </w:t>
      </w:r>
    </w:p>
    <w:p w:rsidR="0053658E" w:rsidRDefault="0053658E" w:rsidP="0053658E">
      <w:pPr>
        <w:tabs>
          <w:tab w:val="left" w:pos="318"/>
        </w:tabs>
        <w:spacing w:line="264" w:lineRule="auto"/>
        <w:jc w:val="both"/>
        <w:rPr>
          <w:sz w:val="28"/>
          <w:lang w:val="uk-UA"/>
        </w:rPr>
      </w:pPr>
      <w:r>
        <w:rPr>
          <w:sz w:val="28"/>
          <w:lang w:val="uk-UA"/>
        </w:rPr>
        <w:t>Вивчена можливість застосування розроблених умов хроматографування для виявлення трамалу та його очистки від співекстрактивних речовин в витяжках з біологічного матеріалу. Найбільш придатною для цієї мети в</w:t>
      </w:r>
      <w:r>
        <w:rPr>
          <w:sz w:val="28"/>
          <w:lang w:val="uk-UA"/>
        </w:rPr>
        <w:t>и</w:t>
      </w:r>
      <w:r>
        <w:rPr>
          <w:sz w:val="28"/>
          <w:lang w:val="uk-UA"/>
        </w:rPr>
        <w:t>явилася система метанол-25% розчин аміаку (100:1,5);</w:t>
      </w:r>
    </w:p>
    <w:p w:rsidR="0053658E" w:rsidRPr="0053658E" w:rsidRDefault="0053658E" w:rsidP="0053658E">
      <w:pPr>
        <w:pStyle w:val="37"/>
        <w:spacing w:line="264" w:lineRule="auto"/>
        <w:rPr>
          <w:lang w:val="uk-UA"/>
        </w:rPr>
      </w:pPr>
      <w:r w:rsidRPr="0053658E">
        <w:rPr>
          <w:lang w:val="uk-UA"/>
        </w:rPr>
        <w:t>Вивчена можливість застосування УФ-спектроскопії для ідентифікації трамалу в витяжках з біологічного матеріалу. Встановлено, що співек</w:t>
      </w:r>
      <w:r w:rsidRPr="0053658E">
        <w:rPr>
          <w:lang w:val="uk-UA"/>
        </w:rPr>
        <w:t>с</w:t>
      </w:r>
      <w:r w:rsidRPr="0053658E">
        <w:rPr>
          <w:lang w:val="uk-UA"/>
        </w:rPr>
        <w:t xml:space="preserve">трактивні речовини </w:t>
      </w:r>
      <w:r w:rsidRPr="0053658E">
        <w:rPr>
          <w:lang w:val="uk-UA"/>
        </w:rPr>
        <w:lastRenderedPageBreak/>
        <w:t>заважають ідентифікації трамалу цим методом. В зв’язку з цим необхідна додаткова екстракційна та хроматографічна очистка вит</w:t>
      </w:r>
      <w:r w:rsidRPr="0053658E">
        <w:rPr>
          <w:lang w:val="uk-UA"/>
        </w:rPr>
        <w:t>я</w:t>
      </w:r>
      <w:r w:rsidRPr="0053658E">
        <w:rPr>
          <w:lang w:val="uk-UA"/>
        </w:rPr>
        <w:t xml:space="preserve">жок. </w:t>
      </w:r>
    </w:p>
    <w:p w:rsidR="0053658E" w:rsidRDefault="0053658E" w:rsidP="0053658E">
      <w:pPr>
        <w:spacing w:line="264" w:lineRule="auto"/>
        <w:ind w:firstLine="567"/>
        <w:jc w:val="both"/>
        <w:rPr>
          <w:sz w:val="28"/>
        </w:rPr>
      </w:pPr>
      <w:r>
        <w:rPr>
          <w:sz w:val="28"/>
        </w:rPr>
        <w:t>ІЧ-спектр трамалу (в таблетках з KBr) характеризується наявністю смуг поглина</w:t>
      </w:r>
      <w:r>
        <w:rPr>
          <w:sz w:val="28"/>
        </w:rPr>
        <w:t>н</w:t>
      </w:r>
      <w:r>
        <w:rPr>
          <w:sz w:val="28"/>
        </w:rPr>
        <w:t>ня, см</w:t>
      </w:r>
      <w:r>
        <w:rPr>
          <w:sz w:val="28"/>
          <w:vertAlign w:val="superscript"/>
        </w:rPr>
        <w:t>–1</w:t>
      </w:r>
      <w:r>
        <w:rPr>
          <w:sz w:val="28"/>
        </w:rPr>
        <w:t>: 3320, 2940, 2600, 1601, 1575, 1238, 1042.</w:t>
      </w:r>
    </w:p>
    <w:p w:rsidR="0053658E" w:rsidRDefault="0053658E" w:rsidP="0053658E">
      <w:pPr>
        <w:spacing w:line="264" w:lineRule="auto"/>
        <w:ind w:firstLine="567"/>
        <w:jc w:val="both"/>
        <w:rPr>
          <w:b/>
          <w:sz w:val="28"/>
          <w:lang w:val="uk-UA"/>
        </w:rPr>
      </w:pPr>
      <w:r>
        <w:rPr>
          <w:b/>
          <w:sz w:val="28"/>
          <w:lang w:val="uk-UA"/>
        </w:rPr>
        <w:t>2. Кількісне визначення трамалу</w:t>
      </w:r>
    </w:p>
    <w:p w:rsidR="0053658E" w:rsidRDefault="0053658E" w:rsidP="0053658E">
      <w:pPr>
        <w:pStyle w:val="37"/>
        <w:spacing w:line="264" w:lineRule="auto"/>
      </w:pPr>
      <w:r>
        <w:t>Для кількісного визначення трамалу нами розроблені доступна і н</w:t>
      </w:r>
      <w:r>
        <w:t>а</w:t>
      </w:r>
      <w:r>
        <w:t>дійні екстракційно-фотометрична, УФ-спектрофотометрична а також іонометрична мет</w:t>
      </w:r>
      <w:r>
        <w:t>о</w:t>
      </w:r>
      <w:r>
        <w:t xml:space="preserve">дики. </w:t>
      </w:r>
    </w:p>
    <w:p w:rsidR="0053658E" w:rsidRDefault="0053658E" w:rsidP="0053658E">
      <w:pPr>
        <w:spacing w:line="264" w:lineRule="auto"/>
        <w:ind w:firstLine="567"/>
        <w:jc w:val="both"/>
        <w:rPr>
          <w:sz w:val="28"/>
          <w:lang w:val="uk-UA"/>
        </w:rPr>
      </w:pPr>
      <w:r>
        <w:rPr>
          <w:sz w:val="28"/>
          <w:lang w:val="uk-UA"/>
        </w:rPr>
        <w:t>Екстракційно-фотометрична методика визначення трамалу заснована на утворенні іонного асоціату препарату з метиловим оранжевим (молярне співвідношення 1:1), який при рН 4,6 екстрагується хлороформом. Вказ</w:t>
      </w:r>
      <w:r>
        <w:rPr>
          <w:sz w:val="28"/>
          <w:lang w:val="uk-UA"/>
        </w:rPr>
        <w:t>а</w:t>
      </w:r>
      <w:r>
        <w:rPr>
          <w:sz w:val="28"/>
          <w:lang w:val="uk-UA"/>
        </w:rPr>
        <w:t>ний іонний асоціат має малий питомий коефіцієнт світлопоглинання, тому для підвищення чутливості методу ми розкладали його за допомогою спиртового розчину кислоти сірчаної. При цьому виділялася еквівалентна препарату кількість вільного метилового оранжевого, що має значно біл</w:t>
      </w:r>
      <w:r>
        <w:rPr>
          <w:sz w:val="28"/>
          <w:lang w:val="uk-UA"/>
        </w:rPr>
        <w:t>ь</w:t>
      </w:r>
      <w:r>
        <w:rPr>
          <w:sz w:val="28"/>
          <w:lang w:val="uk-UA"/>
        </w:rPr>
        <w:t>ший питомий коефіцієнт світлопоглинання.</w:t>
      </w:r>
    </w:p>
    <w:p w:rsidR="0053658E" w:rsidRDefault="0053658E" w:rsidP="0053658E">
      <w:pPr>
        <w:spacing w:line="264" w:lineRule="auto"/>
        <w:ind w:firstLine="567"/>
        <w:jc w:val="both"/>
        <w:rPr>
          <w:sz w:val="28"/>
          <w:lang w:val="uk-UA"/>
        </w:rPr>
      </w:pPr>
      <w:r>
        <w:rPr>
          <w:sz w:val="28"/>
          <w:lang w:val="uk-UA"/>
        </w:rPr>
        <w:t>При розробці даного методу ми вивчили вплив рН водної фази на утворення та екстракцію іонних асоціатів трамалу з метиловим оранжевим, вплив на цей процес кількості азобарвника, а також провели вибір оптим</w:t>
      </w:r>
      <w:r>
        <w:rPr>
          <w:sz w:val="28"/>
          <w:lang w:val="uk-UA"/>
        </w:rPr>
        <w:t>а</w:t>
      </w:r>
      <w:r>
        <w:rPr>
          <w:sz w:val="28"/>
          <w:lang w:val="uk-UA"/>
        </w:rPr>
        <w:t>льного світлофільтра та робочої довжини кювети.</w:t>
      </w:r>
    </w:p>
    <w:p w:rsidR="0053658E" w:rsidRDefault="0053658E" w:rsidP="0053658E">
      <w:pPr>
        <w:pStyle w:val="25"/>
        <w:spacing w:line="264" w:lineRule="auto"/>
        <w:ind w:left="0" w:firstLine="357"/>
        <w:jc w:val="both"/>
      </w:pPr>
      <w:r w:rsidRPr="0053658E">
        <w:rPr>
          <w:lang w:val="uk-UA"/>
        </w:rPr>
        <w:t>Оптичну густину забарвлених розчинів вимірювали на фотоколор</w:t>
      </w:r>
      <w:r w:rsidRPr="0053658E">
        <w:rPr>
          <w:lang w:val="uk-UA"/>
        </w:rPr>
        <w:t>и</w:t>
      </w:r>
      <w:r w:rsidRPr="0053658E">
        <w:rPr>
          <w:lang w:val="uk-UA"/>
        </w:rPr>
        <w:t xml:space="preserve">метрі КФК-2 (світлофільтр з </w:t>
      </w:r>
      <w:r>
        <w:t>λ</w:t>
      </w:r>
      <w:r w:rsidRPr="0053658E">
        <w:rPr>
          <w:vertAlign w:val="subscript"/>
          <w:lang w:val="uk-UA"/>
        </w:rPr>
        <w:t>еф</w:t>
      </w:r>
      <w:r w:rsidRPr="0053658E">
        <w:rPr>
          <w:lang w:val="uk-UA"/>
        </w:rPr>
        <w:t xml:space="preserve"> = 540±10 нм, кювета з товщиною шару 10 мм). </w:t>
      </w:r>
      <w:r>
        <w:t>Оптична густина забарвлених розчинів підпорядковується о</w:t>
      </w:r>
      <w:r>
        <w:t>с</w:t>
      </w:r>
      <w:r>
        <w:t xml:space="preserve">новному закону світлопоглинання в межах концентрацій від 14 до 150мкг трамалу в 12 мл кінцевого об’єму. </w:t>
      </w:r>
    </w:p>
    <w:p w:rsidR="0053658E" w:rsidRDefault="0053658E" w:rsidP="0053658E">
      <w:pPr>
        <w:pStyle w:val="25"/>
        <w:spacing w:line="264" w:lineRule="auto"/>
        <w:ind w:left="0" w:firstLine="357"/>
        <w:jc w:val="both"/>
      </w:pPr>
      <w:r>
        <w:t>Розрахунок вмісту трамалу в розчинах, що досліджували, проводили за допомогою грдуювального графіку. Відносна помилка визначень становить ±2,90 %. Метод застосований для кількісного визначення трамалу в водних розчинах, а також в витяжках з біологічного матері</w:t>
      </w:r>
      <w:r>
        <w:t>а</w:t>
      </w:r>
      <w:r>
        <w:t xml:space="preserve">лу. </w:t>
      </w:r>
    </w:p>
    <w:p w:rsidR="0053658E" w:rsidRDefault="0053658E" w:rsidP="0053658E">
      <w:pPr>
        <w:spacing w:line="264" w:lineRule="auto"/>
        <w:ind w:firstLine="567"/>
        <w:jc w:val="both"/>
        <w:rPr>
          <w:sz w:val="28"/>
          <w:lang w:val="uk-UA"/>
        </w:rPr>
      </w:pPr>
      <w:r>
        <w:rPr>
          <w:sz w:val="28"/>
          <w:lang w:val="uk-UA"/>
        </w:rPr>
        <w:t>Для спектрофотометричного кількісного визначення трамалу ми сп</w:t>
      </w:r>
      <w:r>
        <w:rPr>
          <w:sz w:val="28"/>
          <w:lang w:val="uk-UA"/>
        </w:rPr>
        <w:t>о</w:t>
      </w:r>
      <w:r>
        <w:rPr>
          <w:sz w:val="28"/>
          <w:lang w:val="uk-UA"/>
        </w:rPr>
        <w:t>чатку будували  градуювальний графік. Оптичну густину отриманих ро</w:t>
      </w:r>
      <w:r>
        <w:rPr>
          <w:sz w:val="28"/>
          <w:lang w:val="uk-UA"/>
        </w:rPr>
        <w:t>з</w:t>
      </w:r>
      <w:r>
        <w:rPr>
          <w:sz w:val="28"/>
          <w:lang w:val="uk-UA"/>
        </w:rPr>
        <w:t>чинів вимірювали на спектрофотометрі СФ-46 у кюветі з товщиною  шару рідини 10 мм при довжині хвилі 272±2 нм. Як розчин порівняння викори</w:t>
      </w:r>
      <w:r>
        <w:rPr>
          <w:sz w:val="28"/>
          <w:lang w:val="uk-UA"/>
        </w:rPr>
        <w:t>с</w:t>
      </w:r>
      <w:r>
        <w:rPr>
          <w:sz w:val="28"/>
          <w:lang w:val="uk-UA"/>
        </w:rPr>
        <w:t>товували 0,1 М розчин кислоти хлористоводневої. Оптична густина розч</w:t>
      </w:r>
      <w:r>
        <w:rPr>
          <w:sz w:val="28"/>
          <w:lang w:val="uk-UA"/>
        </w:rPr>
        <w:t>и</w:t>
      </w:r>
      <w:r>
        <w:rPr>
          <w:sz w:val="28"/>
          <w:lang w:val="uk-UA"/>
        </w:rPr>
        <w:t>нів трамалу підпорядковувалась основному законові світлопоглинання в інтервалах концентрацій від 20 до 180 мкг/мл. Цей метод ми використов</w:t>
      </w:r>
      <w:r>
        <w:rPr>
          <w:sz w:val="28"/>
          <w:lang w:val="uk-UA"/>
        </w:rPr>
        <w:t>у</w:t>
      </w:r>
      <w:r>
        <w:rPr>
          <w:sz w:val="28"/>
          <w:lang w:val="uk-UA"/>
        </w:rPr>
        <w:t>вали для кількісного визначення трамалу в водних розчинах, а також у в</w:t>
      </w:r>
      <w:r>
        <w:rPr>
          <w:sz w:val="28"/>
          <w:lang w:val="uk-UA"/>
        </w:rPr>
        <w:t>и</w:t>
      </w:r>
      <w:r>
        <w:rPr>
          <w:sz w:val="28"/>
          <w:lang w:val="uk-UA"/>
        </w:rPr>
        <w:t>тяжках виділених з біологічного матеріалу (витяжка вимагає ретельного очищення від соекстрактивних р</w:t>
      </w:r>
      <w:r>
        <w:rPr>
          <w:sz w:val="28"/>
          <w:lang w:val="uk-UA"/>
        </w:rPr>
        <w:t>е</w:t>
      </w:r>
      <w:r>
        <w:rPr>
          <w:sz w:val="28"/>
          <w:lang w:val="uk-UA"/>
        </w:rPr>
        <w:t xml:space="preserve">човин). </w:t>
      </w:r>
    </w:p>
    <w:p w:rsidR="0053658E" w:rsidRDefault="0053658E" w:rsidP="0053658E">
      <w:pPr>
        <w:spacing w:before="100" w:line="264" w:lineRule="auto"/>
        <w:ind w:firstLine="567"/>
        <w:jc w:val="both"/>
        <w:rPr>
          <w:b/>
          <w:sz w:val="28"/>
          <w:lang w:val="uk-UA"/>
        </w:rPr>
      </w:pPr>
      <w:r>
        <w:rPr>
          <w:b/>
          <w:sz w:val="28"/>
          <w:lang w:val="uk-UA"/>
        </w:rPr>
        <w:t>3. Іонометричний аналіз трамалу</w:t>
      </w:r>
    </w:p>
    <w:p w:rsidR="0053658E" w:rsidRDefault="0053658E" w:rsidP="0053658E">
      <w:pPr>
        <w:spacing w:line="264" w:lineRule="auto"/>
        <w:ind w:firstLine="567"/>
        <w:jc w:val="both"/>
        <w:rPr>
          <w:sz w:val="28"/>
          <w:lang w:val="uk-UA"/>
        </w:rPr>
      </w:pPr>
      <w:r>
        <w:rPr>
          <w:sz w:val="28"/>
          <w:lang w:val="uk-UA"/>
        </w:rPr>
        <w:lastRenderedPageBreak/>
        <w:t>Нами розроблені склад мембрани та конструкція нового твердоконт</w:t>
      </w:r>
      <w:r>
        <w:rPr>
          <w:sz w:val="28"/>
          <w:lang w:val="uk-UA"/>
        </w:rPr>
        <w:t>а</w:t>
      </w:r>
      <w:r>
        <w:rPr>
          <w:sz w:val="28"/>
          <w:lang w:val="uk-UA"/>
        </w:rPr>
        <w:t>ктного іонселективного електрода (ІСЕ) на трамал, який має кращі елек</w:t>
      </w:r>
      <w:r>
        <w:rPr>
          <w:sz w:val="28"/>
          <w:lang w:val="uk-UA"/>
        </w:rPr>
        <w:t>т</w:t>
      </w:r>
      <w:r>
        <w:rPr>
          <w:sz w:val="28"/>
          <w:lang w:val="uk-UA"/>
        </w:rPr>
        <w:t>роаналітичні характеристики, ніж відомі.</w:t>
      </w:r>
    </w:p>
    <w:p w:rsidR="0053658E" w:rsidRDefault="0053658E" w:rsidP="0053658E">
      <w:pPr>
        <w:pStyle w:val="37"/>
        <w:spacing w:line="264" w:lineRule="auto"/>
      </w:pPr>
      <w:r>
        <w:t>Мембрана твердоконтактного іонселективного електрода на трамал складається з структурного компонента (полівінілхлорид), пласт</w:t>
      </w:r>
      <w:r>
        <w:t>и</w:t>
      </w:r>
      <w:r>
        <w:t>фікатора-розчинника (диоктилфталат), електродоактивної речовини (комплекс тр</w:t>
      </w:r>
      <w:r>
        <w:t>а</w:t>
      </w:r>
      <w:r>
        <w:t>малу з кислотою фосфорновольфрамовою) та стабілізатора потенціалу електрода в зоні утворення твердого контакту – високодисперсного активов</w:t>
      </w:r>
      <w:r>
        <w:t>а</w:t>
      </w:r>
      <w:r>
        <w:t>ного вугілля (таблиця 1).</w:t>
      </w:r>
    </w:p>
    <w:p w:rsidR="0053658E" w:rsidRDefault="0053658E" w:rsidP="0053658E">
      <w:pPr>
        <w:pStyle w:val="37"/>
        <w:spacing w:line="264" w:lineRule="auto"/>
        <w:jc w:val="right"/>
      </w:pPr>
      <w:r>
        <w:t>Таблиця 1</w:t>
      </w:r>
    </w:p>
    <w:p w:rsidR="0053658E" w:rsidRDefault="0053658E" w:rsidP="0053658E">
      <w:pPr>
        <w:spacing w:line="264" w:lineRule="auto"/>
        <w:ind w:firstLine="567"/>
        <w:jc w:val="both"/>
        <w:rPr>
          <w:b/>
          <w:sz w:val="28"/>
          <w:lang w:val="uk-UA"/>
        </w:rPr>
      </w:pPr>
      <w:r>
        <w:rPr>
          <w:b/>
          <w:sz w:val="28"/>
          <w:lang w:val="uk-UA"/>
        </w:rPr>
        <w:t>Співвідношення компонентів мембрани (вагові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8"/>
        <w:gridCol w:w="2268"/>
      </w:tblGrid>
      <w:tr w:rsidR="0053658E" w:rsidTr="005C55ED">
        <w:tblPrEx>
          <w:tblCellMar>
            <w:top w:w="0" w:type="dxa"/>
            <w:bottom w:w="0" w:type="dxa"/>
          </w:tblCellMar>
        </w:tblPrEx>
        <w:tc>
          <w:tcPr>
            <w:tcW w:w="1101" w:type="dxa"/>
            <w:tcBorders>
              <w:top w:val="single" w:sz="12" w:space="0" w:color="auto"/>
              <w:left w:val="single" w:sz="12" w:space="0" w:color="auto"/>
              <w:bottom w:val="single" w:sz="12"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spacing w:val="2"/>
                <w:lang w:val="uk-UA"/>
              </w:rPr>
              <w:t>№ п</w:t>
            </w:r>
            <w:r>
              <w:rPr>
                <w:lang w:val="uk-UA"/>
              </w:rPr>
              <w:t>/п</w:t>
            </w:r>
          </w:p>
        </w:tc>
        <w:tc>
          <w:tcPr>
            <w:tcW w:w="6378" w:type="dxa"/>
            <w:tcBorders>
              <w:top w:val="single" w:sz="12" w:space="0" w:color="auto"/>
              <w:left w:val="nil"/>
              <w:bottom w:val="single" w:sz="12"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Компонент мембрани</w:t>
            </w:r>
          </w:p>
        </w:tc>
        <w:tc>
          <w:tcPr>
            <w:tcW w:w="2268" w:type="dxa"/>
            <w:tcBorders>
              <w:top w:val="single" w:sz="12" w:space="0" w:color="auto"/>
              <w:left w:val="nil"/>
              <w:bottom w:val="single" w:sz="12"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spacing w:val="2"/>
                <w:lang w:val="uk-UA"/>
              </w:rPr>
              <w:t>Вміст</w:t>
            </w:r>
            <w:r>
              <w:rPr>
                <w:lang w:val="uk-UA"/>
              </w:rPr>
              <w:t>, % в</w:t>
            </w:r>
            <w:r>
              <w:rPr>
                <w:lang w:val="uk-UA"/>
              </w:rPr>
              <w:t>а</w:t>
            </w:r>
            <w:r>
              <w:rPr>
                <w:lang w:val="uk-UA"/>
              </w:rPr>
              <w:t>га.</w:t>
            </w:r>
          </w:p>
        </w:tc>
      </w:tr>
      <w:tr w:rsidR="0053658E" w:rsidTr="005C55ED">
        <w:tblPrEx>
          <w:tblCellMar>
            <w:top w:w="0" w:type="dxa"/>
            <w:bottom w:w="0" w:type="dxa"/>
          </w:tblCellMar>
        </w:tblPrEx>
        <w:tc>
          <w:tcPr>
            <w:tcW w:w="1101" w:type="dxa"/>
            <w:tcBorders>
              <w:top w:val="single" w:sz="12" w:space="0" w:color="auto"/>
              <w:left w:val="single" w:sz="12" w:space="0" w:color="auto"/>
              <w:right w:val="single" w:sz="4"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1</w:t>
            </w:r>
          </w:p>
        </w:tc>
        <w:tc>
          <w:tcPr>
            <w:tcW w:w="6378" w:type="dxa"/>
            <w:tcBorders>
              <w:top w:val="single" w:sz="12" w:space="0" w:color="auto"/>
              <w:left w:val="single" w:sz="4" w:space="0" w:color="auto"/>
              <w:right w:val="single" w:sz="4" w:space="0" w:color="auto"/>
            </w:tcBorders>
            <w:vAlign w:val="center"/>
          </w:tcPr>
          <w:p w:rsidR="0053658E" w:rsidRDefault="0053658E" w:rsidP="005C55ED">
            <w:pPr>
              <w:pStyle w:val="afffffffffffffffffffffffffd"/>
              <w:spacing w:line="264" w:lineRule="auto"/>
              <w:ind w:firstLine="0"/>
              <w:jc w:val="left"/>
              <w:rPr>
                <w:lang w:val="uk-UA"/>
              </w:rPr>
            </w:pPr>
            <w:r>
              <w:rPr>
                <w:spacing w:val="2"/>
                <w:lang w:val="uk-UA"/>
              </w:rPr>
              <w:t>Полівінілхлорид</w:t>
            </w:r>
            <w:r>
              <w:rPr>
                <w:lang w:val="uk-UA"/>
              </w:rPr>
              <w:t xml:space="preserve"> порошкоподібний </w:t>
            </w:r>
            <w:r>
              <w:rPr>
                <w:spacing w:val="2"/>
                <w:lang w:val="uk-UA"/>
              </w:rPr>
              <w:t>ПЖ</w:t>
            </w:r>
            <w:r>
              <w:rPr>
                <w:lang w:val="uk-UA"/>
              </w:rPr>
              <w:t>-З-70</w:t>
            </w:r>
          </w:p>
        </w:tc>
        <w:tc>
          <w:tcPr>
            <w:tcW w:w="2268" w:type="dxa"/>
            <w:tcBorders>
              <w:top w:val="single" w:sz="12" w:space="0" w:color="auto"/>
              <w:left w:val="single" w:sz="4"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34,0±2</w:t>
            </w:r>
          </w:p>
        </w:tc>
      </w:tr>
      <w:tr w:rsidR="0053658E" w:rsidTr="005C55ED">
        <w:tblPrEx>
          <w:tblCellMar>
            <w:top w:w="0" w:type="dxa"/>
            <w:bottom w:w="0" w:type="dxa"/>
          </w:tblCellMar>
        </w:tblPrEx>
        <w:tc>
          <w:tcPr>
            <w:tcW w:w="1101" w:type="dxa"/>
            <w:tcBorders>
              <w:left w:val="single" w:sz="12" w:space="0" w:color="auto"/>
              <w:right w:val="single" w:sz="4"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2</w:t>
            </w:r>
          </w:p>
        </w:tc>
        <w:tc>
          <w:tcPr>
            <w:tcW w:w="6378" w:type="dxa"/>
            <w:tcBorders>
              <w:left w:val="single" w:sz="4" w:space="0" w:color="auto"/>
              <w:right w:val="single" w:sz="4" w:space="0" w:color="auto"/>
            </w:tcBorders>
            <w:vAlign w:val="center"/>
          </w:tcPr>
          <w:p w:rsidR="0053658E" w:rsidRDefault="0053658E" w:rsidP="005C55ED">
            <w:pPr>
              <w:pStyle w:val="afffffffffffffffffffffffffd"/>
              <w:spacing w:line="264" w:lineRule="auto"/>
              <w:ind w:firstLine="0"/>
              <w:jc w:val="left"/>
              <w:rPr>
                <w:lang w:val="uk-UA"/>
              </w:rPr>
            </w:pPr>
            <w:r>
              <w:rPr>
                <w:lang w:val="uk-UA"/>
              </w:rPr>
              <w:t>Диоктилфталат</w:t>
            </w:r>
          </w:p>
        </w:tc>
        <w:tc>
          <w:tcPr>
            <w:tcW w:w="2268" w:type="dxa"/>
            <w:tcBorders>
              <w:left w:val="single" w:sz="4"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60,0±2</w:t>
            </w:r>
          </w:p>
        </w:tc>
      </w:tr>
      <w:tr w:rsidR="0053658E" w:rsidTr="005C55ED">
        <w:tblPrEx>
          <w:tblCellMar>
            <w:top w:w="0" w:type="dxa"/>
            <w:bottom w:w="0" w:type="dxa"/>
          </w:tblCellMar>
        </w:tblPrEx>
        <w:tc>
          <w:tcPr>
            <w:tcW w:w="1101" w:type="dxa"/>
            <w:tcBorders>
              <w:left w:val="single" w:sz="12" w:space="0" w:color="auto"/>
              <w:right w:val="single" w:sz="4"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3</w:t>
            </w:r>
          </w:p>
        </w:tc>
        <w:tc>
          <w:tcPr>
            <w:tcW w:w="6378" w:type="dxa"/>
            <w:tcBorders>
              <w:left w:val="single" w:sz="4" w:space="0" w:color="auto"/>
              <w:right w:val="single" w:sz="4" w:space="0" w:color="auto"/>
            </w:tcBorders>
            <w:vAlign w:val="center"/>
          </w:tcPr>
          <w:p w:rsidR="0053658E" w:rsidRDefault="0053658E" w:rsidP="005C55ED">
            <w:pPr>
              <w:pStyle w:val="afffffffffffffffffffffffffd"/>
              <w:spacing w:line="264" w:lineRule="auto"/>
              <w:ind w:firstLine="0"/>
              <w:jc w:val="left"/>
              <w:rPr>
                <w:lang w:val="uk-UA"/>
              </w:rPr>
            </w:pPr>
            <w:r>
              <w:rPr>
                <w:spacing w:val="2"/>
                <w:lang w:val="uk-UA"/>
              </w:rPr>
              <w:t>Електродоактивна</w:t>
            </w:r>
            <w:r>
              <w:rPr>
                <w:lang w:val="uk-UA"/>
              </w:rPr>
              <w:t xml:space="preserve"> речовина</w:t>
            </w:r>
          </w:p>
        </w:tc>
        <w:tc>
          <w:tcPr>
            <w:tcW w:w="2268" w:type="dxa"/>
            <w:tcBorders>
              <w:left w:val="single" w:sz="4"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3,4±1</w:t>
            </w:r>
          </w:p>
        </w:tc>
      </w:tr>
      <w:tr w:rsidR="0053658E" w:rsidTr="005C55ED">
        <w:tblPrEx>
          <w:tblCellMar>
            <w:top w:w="0" w:type="dxa"/>
            <w:bottom w:w="0" w:type="dxa"/>
          </w:tblCellMar>
        </w:tblPrEx>
        <w:tc>
          <w:tcPr>
            <w:tcW w:w="1101" w:type="dxa"/>
            <w:tcBorders>
              <w:left w:val="single" w:sz="12" w:space="0" w:color="auto"/>
              <w:bottom w:val="single" w:sz="12" w:space="0" w:color="auto"/>
              <w:right w:val="single" w:sz="4"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4</w:t>
            </w:r>
          </w:p>
        </w:tc>
        <w:tc>
          <w:tcPr>
            <w:tcW w:w="6378" w:type="dxa"/>
            <w:tcBorders>
              <w:left w:val="single" w:sz="4" w:space="0" w:color="auto"/>
              <w:bottom w:val="single" w:sz="12" w:space="0" w:color="auto"/>
              <w:right w:val="single" w:sz="4" w:space="0" w:color="auto"/>
            </w:tcBorders>
            <w:vAlign w:val="center"/>
          </w:tcPr>
          <w:p w:rsidR="0053658E" w:rsidRDefault="0053658E" w:rsidP="005C55ED">
            <w:pPr>
              <w:pStyle w:val="afffffffffffffffffffffffffd"/>
              <w:spacing w:line="264" w:lineRule="auto"/>
              <w:ind w:firstLine="0"/>
              <w:jc w:val="left"/>
              <w:rPr>
                <w:lang w:val="uk-UA"/>
              </w:rPr>
            </w:pPr>
            <w:r>
              <w:rPr>
                <w:lang w:val="uk-UA"/>
              </w:rPr>
              <w:t xml:space="preserve">Вугілля активоване </w:t>
            </w:r>
            <w:r>
              <w:rPr>
                <w:spacing w:val="2"/>
                <w:lang w:val="uk-UA"/>
              </w:rPr>
              <w:t>ОУ</w:t>
            </w:r>
            <w:r>
              <w:rPr>
                <w:lang w:val="uk-UA"/>
              </w:rPr>
              <w:t xml:space="preserve">-А </w:t>
            </w:r>
            <w:r>
              <w:rPr>
                <w:spacing w:val="2"/>
                <w:lang w:val="uk-UA"/>
              </w:rPr>
              <w:t>високодисперсне</w:t>
            </w:r>
          </w:p>
        </w:tc>
        <w:tc>
          <w:tcPr>
            <w:tcW w:w="2268" w:type="dxa"/>
            <w:tcBorders>
              <w:left w:val="single" w:sz="4" w:space="0" w:color="auto"/>
              <w:bottom w:val="single" w:sz="12" w:space="0" w:color="auto"/>
              <w:right w:val="single" w:sz="12" w:space="0" w:color="auto"/>
            </w:tcBorders>
            <w:vAlign w:val="center"/>
          </w:tcPr>
          <w:p w:rsidR="0053658E" w:rsidRDefault="0053658E" w:rsidP="005C55ED">
            <w:pPr>
              <w:pStyle w:val="afffffffffffffffffffffffffd"/>
              <w:spacing w:line="264" w:lineRule="auto"/>
              <w:ind w:firstLine="0"/>
              <w:jc w:val="center"/>
              <w:rPr>
                <w:lang w:val="uk-UA"/>
              </w:rPr>
            </w:pPr>
            <w:r>
              <w:rPr>
                <w:lang w:val="uk-UA"/>
              </w:rPr>
              <w:t>2,0±1</w:t>
            </w:r>
          </w:p>
        </w:tc>
      </w:tr>
    </w:tbl>
    <w:p w:rsidR="0053658E" w:rsidRDefault="0053658E" w:rsidP="0053658E">
      <w:pPr>
        <w:widowControl w:val="0"/>
        <w:shd w:val="clear" w:color="auto" w:fill="FFFFFF"/>
        <w:autoSpaceDE w:val="0"/>
        <w:autoSpaceDN w:val="0"/>
        <w:adjustRightInd w:val="0"/>
        <w:spacing w:line="264" w:lineRule="auto"/>
        <w:ind w:firstLine="636"/>
        <w:jc w:val="both"/>
        <w:rPr>
          <w:sz w:val="28"/>
          <w:lang w:val="uk-UA"/>
        </w:rPr>
      </w:pPr>
      <w:r>
        <w:rPr>
          <w:sz w:val="28"/>
        </w:rPr>
        <w:t>Конструктивно ІСЕ на трамал являє собою поліхлорвініловий стр</w:t>
      </w:r>
      <w:r>
        <w:rPr>
          <w:sz w:val="28"/>
        </w:rPr>
        <w:t>и</w:t>
      </w:r>
      <w:r>
        <w:rPr>
          <w:sz w:val="28"/>
        </w:rPr>
        <w:t>жень діаметром 10 мм і довжиною 120 мм. Всередині цього стрижня висвердлено 2 співосних канали: перший діаметром 3 мм і довжиною 90 мм і другий діаметром 5 мм до кінця стрижня. У канал більшого діаметру запресований графітовий стрижень, на внутрішній торець якого гальванічно н</w:t>
      </w:r>
      <w:r>
        <w:rPr>
          <w:sz w:val="28"/>
        </w:rPr>
        <w:t>а</w:t>
      </w:r>
      <w:r>
        <w:rPr>
          <w:sz w:val="28"/>
        </w:rPr>
        <w:t>несений шар міді і припаяний вивід електрода.</w:t>
      </w:r>
    </w:p>
    <w:p w:rsidR="0053658E" w:rsidRDefault="0053658E" w:rsidP="0053658E">
      <w:pPr>
        <w:spacing w:line="264" w:lineRule="auto"/>
        <w:ind w:firstLine="567"/>
        <w:jc w:val="both"/>
        <w:rPr>
          <w:spacing w:val="-4"/>
          <w:sz w:val="28"/>
          <w:lang w:val="uk-UA"/>
        </w:rPr>
      </w:pPr>
      <w:r>
        <w:rPr>
          <w:spacing w:val="-4"/>
          <w:sz w:val="28"/>
          <w:lang w:val="uk-UA"/>
        </w:rPr>
        <w:t>Конструкція твердоконтактного ІСЕ на трамал представлена на рис.:</w:t>
      </w:r>
    </w:p>
    <w:tbl>
      <w:tblPr>
        <w:tblW w:w="0" w:type="auto"/>
        <w:tblLayout w:type="fixed"/>
        <w:tblLook w:val="0000" w:firstRow="0" w:lastRow="0" w:firstColumn="0" w:lastColumn="0" w:noHBand="0" w:noVBand="0"/>
      </w:tblPr>
      <w:tblGrid>
        <w:gridCol w:w="2943"/>
        <w:gridCol w:w="6343"/>
      </w:tblGrid>
      <w:tr w:rsidR="0053658E" w:rsidTr="005C55ED">
        <w:tblPrEx>
          <w:tblCellMar>
            <w:top w:w="0" w:type="dxa"/>
            <w:bottom w:w="0" w:type="dxa"/>
          </w:tblCellMar>
        </w:tblPrEx>
        <w:tc>
          <w:tcPr>
            <w:tcW w:w="2943" w:type="dxa"/>
          </w:tcPr>
          <w:bookmarkStart w:id="1" w:name="_MON_1008469120"/>
          <w:bookmarkStart w:id="2" w:name="_MON_1021470149"/>
          <w:bookmarkEnd w:id="1"/>
          <w:bookmarkEnd w:id="2"/>
          <w:p w:rsidR="0053658E" w:rsidRDefault="0053658E" w:rsidP="005C55ED">
            <w:pPr>
              <w:spacing w:line="264" w:lineRule="auto"/>
              <w:jc w:val="both"/>
              <w:rPr>
                <w:spacing w:val="-4"/>
                <w:sz w:val="28"/>
                <w:lang w:val="uk-UA"/>
              </w:rPr>
            </w:pPr>
            <w:r>
              <w:rPr>
                <w:lang w:val="uk-UA"/>
              </w:rPr>
              <w:object w:dxaOrig="3485" w:dyaOrig="5544">
                <v:shape id="_x0000_i1026" type="#_x0000_t75" style="width:136.15pt;height:216.7pt" o:ole="" fillcolor="window">
                  <v:imagedata r:id="rId16" o:title=""/>
                </v:shape>
                <o:OLEObject Type="Embed" ProgID="Word.Picture.8" ShapeID="_x0000_i1026" DrawAspect="Content" ObjectID="_1517305519" r:id="rId17"/>
              </w:object>
            </w:r>
          </w:p>
        </w:tc>
        <w:tc>
          <w:tcPr>
            <w:tcW w:w="6343" w:type="dxa"/>
          </w:tcPr>
          <w:p w:rsidR="0053658E" w:rsidRDefault="0053658E" w:rsidP="005C55ED">
            <w:pPr>
              <w:widowControl w:val="0"/>
              <w:shd w:val="clear" w:color="auto" w:fill="FFFFFF"/>
              <w:autoSpaceDE w:val="0"/>
              <w:autoSpaceDN w:val="0"/>
              <w:adjustRightInd w:val="0"/>
              <w:spacing w:line="264" w:lineRule="auto"/>
              <w:jc w:val="center"/>
              <w:rPr>
                <w:color w:val="000000"/>
                <w:spacing w:val="-7"/>
                <w:sz w:val="28"/>
                <w:lang w:val="uk-UA"/>
              </w:rPr>
            </w:pPr>
          </w:p>
          <w:p w:rsidR="0053658E" w:rsidRDefault="0053658E" w:rsidP="005C55ED">
            <w:pPr>
              <w:widowControl w:val="0"/>
              <w:shd w:val="clear" w:color="auto" w:fill="FFFFFF"/>
              <w:autoSpaceDE w:val="0"/>
              <w:autoSpaceDN w:val="0"/>
              <w:adjustRightInd w:val="0"/>
              <w:spacing w:line="264" w:lineRule="auto"/>
              <w:jc w:val="center"/>
              <w:rPr>
                <w:color w:val="000000"/>
                <w:spacing w:val="-7"/>
                <w:sz w:val="28"/>
                <w:lang w:val="uk-UA"/>
              </w:rPr>
            </w:pPr>
          </w:p>
          <w:p w:rsidR="0053658E" w:rsidRDefault="0053658E" w:rsidP="005C55ED">
            <w:pPr>
              <w:widowControl w:val="0"/>
              <w:shd w:val="clear" w:color="auto" w:fill="FFFFFF"/>
              <w:autoSpaceDE w:val="0"/>
              <w:autoSpaceDN w:val="0"/>
              <w:adjustRightInd w:val="0"/>
              <w:spacing w:line="264" w:lineRule="auto"/>
              <w:jc w:val="center"/>
              <w:rPr>
                <w:color w:val="000000"/>
                <w:spacing w:val="-7"/>
                <w:sz w:val="28"/>
                <w:lang w:val="uk-UA"/>
              </w:rPr>
            </w:pPr>
          </w:p>
          <w:p w:rsidR="0053658E" w:rsidRDefault="0053658E" w:rsidP="005C55ED">
            <w:pPr>
              <w:widowControl w:val="0"/>
              <w:shd w:val="clear" w:color="auto" w:fill="FFFFFF"/>
              <w:autoSpaceDE w:val="0"/>
              <w:autoSpaceDN w:val="0"/>
              <w:adjustRightInd w:val="0"/>
              <w:spacing w:line="264" w:lineRule="auto"/>
              <w:jc w:val="center"/>
              <w:rPr>
                <w:color w:val="000000"/>
                <w:spacing w:val="-7"/>
                <w:sz w:val="28"/>
                <w:lang w:val="uk-UA"/>
              </w:rPr>
            </w:pPr>
          </w:p>
          <w:p w:rsidR="0053658E" w:rsidRDefault="0053658E" w:rsidP="005C55ED">
            <w:pPr>
              <w:widowControl w:val="0"/>
              <w:shd w:val="clear" w:color="auto" w:fill="FFFFFF"/>
              <w:autoSpaceDE w:val="0"/>
              <w:autoSpaceDN w:val="0"/>
              <w:adjustRightInd w:val="0"/>
              <w:spacing w:line="264" w:lineRule="auto"/>
              <w:jc w:val="center"/>
              <w:rPr>
                <w:sz w:val="28"/>
                <w:lang w:val="uk-UA"/>
              </w:rPr>
            </w:pPr>
            <w:r>
              <w:rPr>
                <w:color w:val="000000"/>
                <w:spacing w:val="-7"/>
                <w:sz w:val="28"/>
                <w:lang w:val="uk-UA"/>
              </w:rPr>
              <w:t>Конструкція твердоконтактного ІСЕ на трамал:</w:t>
            </w:r>
          </w:p>
          <w:p w:rsidR="0053658E" w:rsidRDefault="0053658E" w:rsidP="005C55ED">
            <w:pPr>
              <w:spacing w:line="264" w:lineRule="auto"/>
              <w:jc w:val="both"/>
              <w:rPr>
                <w:color w:val="000000"/>
                <w:sz w:val="28"/>
                <w:lang w:val="uk-UA"/>
              </w:rPr>
            </w:pPr>
            <w:r>
              <w:rPr>
                <w:color w:val="000000"/>
                <w:sz w:val="28"/>
                <w:lang w:val="uk-UA"/>
              </w:rPr>
              <w:t xml:space="preserve">1 – полівінілхлоридна трубка; </w:t>
            </w:r>
          </w:p>
          <w:p w:rsidR="0053658E" w:rsidRDefault="0053658E" w:rsidP="005C55ED">
            <w:pPr>
              <w:spacing w:line="264" w:lineRule="auto"/>
              <w:jc w:val="both"/>
              <w:rPr>
                <w:color w:val="000000"/>
                <w:sz w:val="28"/>
                <w:lang w:val="uk-UA"/>
              </w:rPr>
            </w:pPr>
            <w:r>
              <w:rPr>
                <w:color w:val="000000"/>
                <w:sz w:val="28"/>
                <w:lang w:val="uk-UA"/>
              </w:rPr>
              <w:t xml:space="preserve">2 – графітовий </w:t>
            </w:r>
            <w:r>
              <w:rPr>
                <w:sz w:val="28"/>
                <w:lang w:val="uk-UA"/>
              </w:rPr>
              <w:t>стрижень</w:t>
            </w:r>
            <w:r>
              <w:rPr>
                <w:color w:val="000000"/>
                <w:sz w:val="28"/>
                <w:lang w:val="uk-UA"/>
              </w:rPr>
              <w:t>;</w:t>
            </w:r>
          </w:p>
          <w:p w:rsidR="0053658E" w:rsidRDefault="0053658E" w:rsidP="005C55ED">
            <w:pPr>
              <w:spacing w:line="264" w:lineRule="auto"/>
              <w:jc w:val="both"/>
              <w:rPr>
                <w:color w:val="000000"/>
                <w:sz w:val="28"/>
                <w:lang w:val="uk-UA"/>
              </w:rPr>
            </w:pPr>
            <w:r>
              <w:rPr>
                <w:color w:val="000000"/>
                <w:sz w:val="28"/>
                <w:lang w:val="uk-UA"/>
              </w:rPr>
              <w:t xml:space="preserve">3 </w:t>
            </w:r>
            <w:r>
              <w:rPr>
                <w:i/>
                <w:color w:val="000000"/>
                <w:sz w:val="28"/>
                <w:lang w:val="uk-UA"/>
              </w:rPr>
              <w:t xml:space="preserve">– </w:t>
            </w:r>
            <w:r>
              <w:rPr>
                <w:color w:val="000000"/>
                <w:sz w:val="28"/>
                <w:lang w:val="uk-UA"/>
              </w:rPr>
              <w:t xml:space="preserve">шар </w:t>
            </w:r>
            <w:r>
              <w:rPr>
                <w:color w:val="000000"/>
                <w:spacing w:val="14"/>
                <w:sz w:val="28"/>
                <w:lang w:val="uk-UA"/>
              </w:rPr>
              <w:t>міді;</w:t>
            </w:r>
            <w:r>
              <w:rPr>
                <w:color w:val="000000"/>
                <w:sz w:val="28"/>
                <w:lang w:val="uk-UA"/>
              </w:rPr>
              <w:t xml:space="preserve"> </w:t>
            </w:r>
          </w:p>
          <w:p w:rsidR="0053658E" w:rsidRDefault="0053658E" w:rsidP="005C55ED">
            <w:pPr>
              <w:spacing w:line="264" w:lineRule="auto"/>
              <w:jc w:val="both"/>
              <w:rPr>
                <w:color w:val="000000"/>
                <w:sz w:val="28"/>
                <w:lang w:val="uk-UA"/>
              </w:rPr>
            </w:pPr>
            <w:r>
              <w:rPr>
                <w:color w:val="000000"/>
                <w:sz w:val="28"/>
                <w:lang w:val="uk-UA"/>
              </w:rPr>
              <w:t>4 – мембрана електроду;</w:t>
            </w:r>
          </w:p>
          <w:p w:rsidR="0053658E" w:rsidRDefault="0053658E" w:rsidP="005C55ED">
            <w:pPr>
              <w:spacing w:line="264" w:lineRule="auto"/>
              <w:jc w:val="both"/>
              <w:rPr>
                <w:color w:val="000000"/>
                <w:spacing w:val="-6"/>
                <w:sz w:val="28"/>
                <w:lang w:val="uk-UA"/>
              </w:rPr>
            </w:pPr>
            <w:r>
              <w:rPr>
                <w:color w:val="000000"/>
                <w:sz w:val="28"/>
                <w:lang w:val="uk-UA"/>
              </w:rPr>
              <w:t>5 – місце припа</w:t>
            </w:r>
            <w:r>
              <w:rPr>
                <w:color w:val="000000"/>
                <w:sz w:val="28"/>
                <w:lang w:val="uk-UA"/>
              </w:rPr>
              <w:t>ю</w:t>
            </w:r>
            <w:r>
              <w:rPr>
                <w:color w:val="000000"/>
                <w:spacing w:val="-6"/>
                <w:sz w:val="28"/>
                <w:lang w:val="uk-UA"/>
              </w:rPr>
              <w:t xml:space="preserve">вання провідника;  </w:t>
            </w:r>
          </w:p>
          <w:p w:rsidR="0053658E" w:rsidRDefault="0053658E" w:rsidP="005C55ED">
            <w:pPr>
              <w:spacing w:line="264" w:lineRule="auto"/>
              <w:jc w:val="both"/>
              <w:rPr>
                <w:color w:val="000000"/>
                <w:spacing w:val="-6"/>
                <w:sz w:val="28"/>
                <w:lang w:val="uk-UA"/>
              </w:rPr>
            </w:pPr>
            <w:r>
              <w:rPr>
                <w:color w:val="000000"/>
                <w:spacing w:val="-6"/>
                <w:sz w:val="28"/>
                <w:lang w:val="uk-UA"/>
              </w:rPr>
              <w:t xml:space="preserve">6 – пробка, що загвинчується; </w:t>
            </w:r>
          </w:p>
          <w:p w:rsidR="0053658E" w:rsidRDefault="0053658E" w:rsidP="005C55ED">
            <w:pPr>
              <w:spacing w:line="264" w:lineRule="auto"/>
              <w:jc w:val="both"/>
              <w:rPr>
                <w:spacing w:val="-4"/>
                <w:sz w:val="28"/>
                <w:lang w:val="uk-UA"/>
              </w:rPr>
            </w:pPr>
            <w:r>
              <w:rPr>
                <w:color w:val="000000"/>
                <w:spacing w:val="-6"/>
                <w:sz w:val="28"/>
                <w:lang w:val="uk-UA"/>
              </w:rPr>
              <w:t xml:space="preserve">7 – </w:t>
            </w:r>
            <w:r>
              <w:rPr>
                <w:color w:val="000000"/>
                <w:spacing w:val="19"/>
                <w:sz w:val="28"/>
                <w:lang w:val="uk-UA"/>
              </w:rPr>
              <w:t>пров</w:t>
            </w:r>
            <w:r>
              <w:rPr>
                <w:color w:val="000000"/>
                <w:spacing w:val="19"/>
                <w:sz w:val="28"/>
                <w:lang w:val="uk-UA"/>
              </w:rPr>
              <w:t>і</w:t>
            </w:r>
            <w:r>
              <w:rPr>
                <w:color w:val="000000"/>
                <w:spacing w:val="-13"/>
                <w:sz w:val="28"/>
                <w:lang w:val="uk-UA"/>
              </w:rPr>
              <w:t>дник.</w:t>
            </w:r>
          </w:p>
        </w:tc>
      </w:tr>
    </w:tbl>
    <w:p w:rsidR="0053658E" w:rsidRDefault="0053658E" w:rsidP="0053658E">
      <w:pPr>
        <w:shd w:val="clear" w:color="auto" w:fill="FFFFFF"/>
        <w:autoSpaceDE w:val="0"/>
        <w:autoSpaceDN w:val="0"/>
        <w:adjustRightInd w:val="0"/>
        <w:spacing w:line="264" w:lineRule="auto"/>
        <w:ind w:firstLine="567"/>
        <w:jc w:val="both"/>
        <w:rPr>
          <w:color w:val="000000"/>
          <w:sz w:val="28"/>
          <w:lang w:val="uk-UA"/>
        </w:rPr>
      </w:pPr>
      <w:r>
        <w:rPr>
          <w:color w:val="000000"/>
          <w:sz w:val="28"/>
          <w:lang w:val="uk-UA"/>
        </w:rPr>
        <w:t xml:space="preserve">Електродна функція є лінійною в інтервалі концентрацій </w:t>
      </w:r>
      <w:r>
        <w:rPr>
          <w:sz w:val="28"/>
          <w:lang w:val="uk-UA"/>
        </w:rPr>
        <w:t>(8,9±0,5)∙10</w:t>
      </w:r>
      <w:r>
        <w:rPr>
          <w:sz w:val="28"/>
          <w:vertAlign w:val="superscript"/>
          <w:lang w:val="uk-UA"/>
        </w:rPr>
        <w:t xml:space="preserve">-5 </w:t>
      </w:r>
      <w:r>
        <w:rPr>
          <w:sz w:val="28"/>
          <w:lang w:val="uk-UA"/>
        </w:rPr>
        <w:t>– (1,0±0,3)∙10</w:t>
      </w:r>
      <w:r>
        <w:rPr>
          <w:sz w:val="28"/>
          <w:vertAlign w:val="superscript"/>
          <w:lang w:val="uk-UA"/>
        </w:rPr>
        <w:t xml:space="preserve">-1 </w:t>
      </w:r>
      <w:r>
        <w:rPr>
          <w:color w:val="000000"/>
          <w:sz w:val="28"/>
          <w:lang w:val="uk-UA"/>
        </w:rPr>
        <w:t xml:space="preserve"> з крутизною 57</w:t>
      </w:r>
      <w:r>
        <w:rPr>
          <w:color w:val="000000"/>
          <w:sz w:val="28"/>
          <w:lang w:val="uk-UA"/>
        </w:rPr>
        <w:sym w:font="Symbol" w:char="F0B1"/>
      </w:r>
      <w:r>
        <w:rPr>
          <w:color w:val="000000"/>
          <w:sz w:val="28"/>
          <w:lang w:val="uk-UA"/>
        </w:rPr>
        <w:t xml:space="preserve">1 мВ; мінімальна концентрація </w:t>
      </w:r>
      <w:r>
        <w:rPr>
          <w:sz w:val="28"/>
          <w:lang w:val="uk-UA"/>
        </w:rPr>
        <w:t>трамалу г</w:t>
      </w:r>
      <w:r>
        <w:rPr>
          <w:sz w:val="28"/>
          <w:lang w:val="uk-UA"/>
        </w:rPr>
        <w:t>і</w:t>
      </w:r>
      <w:r>
        <w:rPr>
          <w:sz w:val="28"/>
          <w:lang w:val="uk-UA"/>
        </w:rPr>
        <w:t>дрохлориду</w:t>
      </w:r>
      <w:r>
        <w:rPr>
          <w:color w:val="000000"/>
          <w:sz w:val="28"/>
          <w:lang w:val="uk-UA"/>
        </w:rPr>
        <w:t>, що можна визначити запропонованим електродом, складає 3,2</w:t>
      </w:r>
      <w:r>
        <w:rPr>
          <w:sz w:val="28"/>
          <w:lang w:val="uk-UA"/>
        </w:rPr>
        <w:t>∙</w:t>
      </w:r>
      <w:r>
        <w:rPr>
          <w:color w:val="000000"/>
          <w:sz w:val="28"/>
          <w:lang w:val="uk-UA"/>
        </w:rPr>
        <w:t>10</w:t>
      </w:r>
      <w:r>
        <w:rPr>
          <w:color w:val="000000"/>
          <w:sz w:val="28"/>
          <w:vertAlign w:val="superscript"/>
          <w:lang w:val="uk-UA"/>
        </w:rPr>
        <w:t>–5</w:t>
      </w:r>
      <w:r>
        <w:rPr>
          <w:color w:val="000000"/>
          <w:sz w:val="28"/>
          <w:lang w:val="uk-UA"/>
        </w:rPr>
        <w:t xml:space="preserve"> М.</w:t>
      </w:r>
    </w:p>
    <w:p w:rsidR="0053658E" w:rsidRDefault="0053658E" w:rsidP="0053658E">
      <w:pPr>
        <w:pStyle w:val="5"/>
      </w:pPr>
      <w:r>
        <w:lastRenderedPageBreak/>
        <w:t xml:space="preserve">Таблиця 2 </w:t>
      </w:r>
    </w:p>
    <w:p w:rsidR="0053658E" w:rsidRDefault="0053658E" w:rsidP="0053658E">
      <w:pPr>
        <w:spacing w:before="40"/>
        <w:ind w:firstLine="720"/>
        <w:jc w:val="both"/>
        <w:rPr>
          <w:b/>
          <w:sz w:val="28"/>
          <w:lang w:val="uk-UA"/>
        </w:rPr>
      </w:pPr>
      <w:r>
        <w:rPr>
          <w:b/>
          <w:sz w:val="28"/>
          <w:lang w:val="uk-UA"/>
        </w:rPr>
        <w:t>Електродні характеристики мембрани електроду, що пропон</w:t>
      </w:r>
      <w:r>
        <w:rPr>
          <w:b/>
          <w:sz w:val="28"/>
          <w:lang w:val="uk-UA"/>
        </w:rPr>
        <w:t>у</w:t>
      </w:r>
      <w:r>
        <w:rPr>
          <w:b/>
          <w:sz w:val="28"/>
          <w:lang w:val="uk-UA"/>
        </w:rPr>
        <w:t>ється, та мембрани відомого еле</w:t>
      </w:r>
      <w:r>
        <w:rPr>
          <w:b/>
          <w:sz w:val="28"/>
          <w:lang w:val="uk-UA"/>
        </w:rPr>
        <w:t>к</w:t>
      </w:r>
      <w:r>
        <w:rPr>
          <w:b/>
          <w:sz w:val="28"/>
          <w:lang w:val="uk-UA"/>
        </w:rPr>
        <w:t>троду (прототип*)</w:t>
      </w:r>
    </w:p>
    <w:tbl>
      <w:tblPr>
        <w:tblW w:w="0" w:type="auto"/>
        <w:tblInd w:w="40" w:type="dxa"/>
        <w:tblLayout w:type="fixed"/>
        <w:tblCellMar>
          <w:left w:w="40" w:type="dxa"/>
          <w:right w:w="40" w:type="dxa"/>
        </w:tblCellMar>
        <w:tblLook w:val="0000" w:firstRow="0" w:lastRow="0" w:firstColumn="0" w:lastColumn="0" w:noHBand="0" w:noVBand="0"/>
      </w:tblPr>
      <w:tblGrid>
        <w:gridCol w:w="540"/>
        <w:gridCol w:w="4700"/>
        <w:gridCol w:w="1960"/>
        <w:gridCol w:w="2324"/>
      </w:tblGrid>
      <w:tr w:rsidR="0053658E" w:rsidTr="005C55ED">
        <w:tblPrEx>
          <w:tblCellMar>
            <w:top w:w="0" w:type="dxa"/>
            <w:bottom w:w="0" w:type="dxa"/>
          </w:tblCellMar>
        </w:tblPrEx>
        <w:trPr>
          <w:trHeight w:hRule="exact" w:val="1405"/>
        </w:trPr>
        <w:tc>
          <w:tcPr>
            <w:tcW w:w="540" w:type="dxa"/>
            <w:tcBorders>
              <w:top w:val="single" w:sz="12" w:space="0" w:color="auto"/>
              <w:left w:val="single" w:sz="12" w:space="0" w:color="auto"/>
              <w:bottom w:val="single" w:sz="12" w:space="0" w:color="auto"/>
              <w:right w:val="single" w:sz="12" w:space="0" w:color="auto"/>
            </w:tcBorders>
            <w:vAlign w:val="center"/>
          </w:tcPr>
          <w:p w:rsidR="0053658E" w:rsidRDefault="0053658E" w:rsidP="005C55ED">
            <w:pPr>
              <w:spacing w:before="40"/>
              <w:jc w:val="center"/>
              <w:rPr>
                <w:sz w:val="28"/>
                <w:lang w:val="uk-UA"/>
              </w:rPr>
            </w:pPr>
            <w:r>
              <w:rPr>
                <w:sz w:val="28"/>
                <w:lang w:val="uk-UA"/>
              </w:rPr>
              <w:t>№ п/п</w:t>
            </w:r>
          </w:p>
          <w:p w:rsidR="0053658E" w:rsidRDefault="0053658E" w:rsidP="005C55ED">
            <w:pPr>
              <w:spacing w:before="40"/>
              <w:jc w:val="center"/>
              <w:rPr>
                <w:sz w:val="28"/>
                <w:lang w:val="uk-UA"/>
              </w:rPr>
            </w:pPr>
          </w:p>
        </w:tc>
        <w:tc>
          <w:tcPr>
            <w:tcW w:w="4700" w:type="dxa"/>
            <w:tcBorders>
              <w:top w:val="single" w:sz="12" w:space="0" w:color="auto"/>
              <w:left w:val="single" w:sz="12" w:space="0" w:color="auto"/>
              <w:bottom w:val="single" w:sz="12" w:space="0" w:color="auto"/>
              <w:right w:val="single" w:sz="12" w:space="0" w:color="auto"/>
            </w:tcBorders>
            <w:vAlign w:val="center"/>
          </w:tcPr>
          <w:p w:rsidR="0053658E" w:rsidRDefault="0053658E" w:rsidP="005C55ED">
            <w:pPr>
              <w:spacing w:before="40"/>
              <w:jc w:val="center"/>
              <w:rPr>
                <w:sz w:val="28"/>
                <w:lang w:val="uk-UA"/>
              </w:rPr>
            </w:pPr>
            <w:r>
              <w:rPr>
                <w:sz w:val="28"/>
                <w:lang w:val="uk-UA"/>
              </w:rPr>
              <w:t>Електродні характеристики</w:t>
            </w:r>
          </w:p>
          <w:p w:rsidR="0053658E" w:rsidRDefault="0053658E" w:rsidP="005C55ED">
            <w:pPr>
              <w:spacing w:before="40"/>
              <w:jc w:val="center"/>
              <w:rPr>
                <w:sz w:val="28"/>
                <w:lang w:val="uk-UA"/>
              </w:rPr>
            </w:pPr>
          </w:p>
        </w:tc>
        <w:tc>
          <w:tcPr>
            <w:tcW w:w="1960" w:type="dxa"/>
            <w:tcBorders>
              <w:top w:val="single" w:sz="12" w:space="0" w:color="auto"/>
              <w:left w:val="single" w:sz="12" w:space="0" w:color="auto"/>
              <w:bottom w:val="single" w:sz="12" w:space="0" w:color="auto"/>
              <w:right w:val="single" w:sz="12" w:space="0" w:color="auto"/>
            </w:tcBorders>
            <w:vAlign w:val="center"/>
          </w:tcPr>
          <w:p w:rsidR="0053658E" w:rsidRDefault="0053658E" w:rsidP="005C55ED">
            <w:pPr>
              <w:spacing w:before="40"/>
              <w:jc w:val="center"/>
              <w:rPr>
                <w:sz w:val="28"/>
                <w:lang w:val="uk-UA"/>
              </w:rPr>
            </w:pPr>
            <w:r>
              <w:rPr>
                <w:sz w:val="28"/>
                <w:lang w:val="uk-UA"/>
              </w:rPr>
              <w:t>Мембрана ел</w:t>
            </w:r>
            <w:r>
              <w:rPr>
                <w:sz w:val="28"/>
                <w:lang w:val="uk-UA"/>
              </w:rPr>
              <w:t>е</w:t>
            </w:r>
            <w:r>
              <w:rPr>
                <w:sz w:val="28"/>
                <w:lang w:val="uk-UA"/>
              </w:rPr>
              <w:t>ктроду, що пропонуєт</w:t>
            </w:r>
            <w:r>
              <w:rPr>
                <w:sz w:val="28"/>
                <w:lang w:val="uk-UA"/>
              </w:rPr>
              <w:t>ь</w:t>
            </w:r>
            <w:r>
              <w:rPr>
                <w:sz w:val="28"/>
                <w:lang w:val="uk-UA"/>
              </w:rPr>
              <w:t>ся</w:t>
            </w:r>
          </w:p>
          <w:p w:rsidR="0053658E" w:rsidRDefault="0053658E" w:rsidP="005C55ED">
            <w:pPr>
              <w:spacing w:before="40"/>
              <w:jc w:val="center"/>
              <w:rPr>
                <w:sz w:val="28"/>
                <w:lang w:val="uk-UA"/>
              </w:rPr>
            </w:pPr>
          </w:p>
        </w:tc>
        <w:tc>
          <w:tcPr>
            <w:tcW w:w="2324" w:type="dxa"/>
            <w:tcBorders>
              <w:top w:val="single" w:sz="12" w:space="0" w:color="auto"/>
              <w:left w:val="single" w:sz="12" w:space="0" w:color="auto"/>
              <w:bottom w:val="single" w:sz="12" w:space="0" w:color="auto"/>
              <w:right w:val="single" w:sz="12" w:space="0" w:color="auto"/>
            </w:tcBorders>
            <w:vAlign w:val="center"/>
          </w:tcPr>
          <w:p w:rsidR="0053658E" w:rsidRDefault="0053658E" w:rsidP="005C55ED">
            <w:pPr>
              <w:pStyle w:val="affffffffffffffffffffffff0"/>
              <w:widowControl/>
              <w:spacing w:before="40" w:after="0"/>
              <w:rPr>
                <w:spacing w:val="0"/>
              </w:rPr>
            </w:pPr>
            <w:r>
              <w:rPr>
                <w:spacing w:val="0"/>
              </w:rPr>
              <w:t>Мембрана елек</w:t>
            </w:r>
            <w:r>
              <w:rPr>
                <w:spacing w:val="0"/>
              </w:rPr>
              <w:t>т</w:t>
            </w:r>
            <w:r>
              <w:rPr>
                <w:spacing w:val="0"/>
              </w:rPr>
              <w:t>роду відомого складу (прото</w:t>
            </w:r>
            <w:r>
              <w:rPr>
                <w:spacing w:val="0"/>
              </w:rPr>
              <w:softHyphen/>
              <w:t>типу)</w:t>
            </w:r>
          </w:p>
          <w:p w:rsidR="0053658E" w:rsidRDefault="0053658E" w:rsidP="005C55ED">
            <w:pPr>
              <w:spacing w:before="40"/>
              <w:jc w:val="center"/>
              <w:rPr>
                <w:sz w:val="28"/>
                <w:lang w:val="uk-UA"/>
              </w:rPr>
            </w:pPr>
          </w:p>
        </w:tc>
      </w:tr>
      <w:tr w:rsidR="0053658E" w:rsidTr="005C55ED">
        <w:tblPrEx>
          <w:tblCellMar>
            <w:top w:w="0" w:type="dxa"/>
            <w:bottom w:w="0" w:type="dxa"/>
          </w:tblCellMar>
        </w:tblPrEx>
        <w:trPr>
          <w:trHeight w:hRule="exact" w:val="431"/>
        </w:trPr>
        <w:tc>
          <w:tcPr>
            <w:tcW w:w="540" w:type="dxa"/>
            <w:tcBorders>
              <w:top w:val="single" w:sz="12"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1</w:t>
            </w:r>
          </w:p>
          <w:p w:rsidR="0053658E" w:rsidRDefault="0053658E" w:rsidP="005C55ED">
            <w:pPr>
              <w:spacing w:before="20"/>
              <w:jc w:val="center"/>
              <w:rPr>
                <w:sz w:val="28"/>
                <w:lang w:val="uk-UA"/>
              </w:rPr>
            </w:pPr>
          </w:p>
        </w:tc>
        <w:tc>
          <w:tcPr>
            <w:tcW w:w="4700" w:type="dxa"/>
            <w:tcBorders>
              <w:top w:val="single" w:sz="12"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Крутизна електродної функції, мВ</w:t>
            </w:r>
          </w:p>
          <w:p w:rsidR="0053658E" w:rsidRDefault="0053658E" w:rsidP="005C55ED">
            <w:pPr>
              <w:spacing w:before="20"/>
              <w:rPr>
                <w:sz w:val="28"/>
                <w:lang w:val="uk-UA"/>
              </w:rPr>
            </w:pPr>
          </w:p>
        </w:tc>
        <w:tc>
          <w:tcPr>
            <w:tcW w:w="1960" w:type="dxa"/>
            <w:tcBorders>
              <w:top w:val="single" w:sz="12"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57,0 ±1</w:t>
            </w:r>
          </w:p>
          <w:p w:rsidR="0053658E" w:rsidRDefault="0053658E" w:rsidP="005C55ED">
            <w:pPr>
              <w:spacing w:before="20"/>
              <w:jc w:val="center"/>
              <w:rPr>
                <w:sz w:val="28"/>
                <w:lang w:val="uk-UA"/>
              </w:rPr>
            </w:pPr>
          </w:p>
        </w:tc>
        <w:tc>
          <w:tcPr>
            <w:tcW w:w="2324" w:type="dxa"/>
            <w:tcBorders>
              <w:top w:val="single" w:sz="12" w:space="0" w:color="auto"/>
              <w:left w:val="single" w:sz="6" w:space="0" w:color="auto"/>
              <w:bottom w:val="single" w:sz="6" w:space="0" w:color="auto"/>
              <w:right w:val="single" w:sz="12" w:space="0" w:color="auto"/>
            </w:tcBorders>
            <w:vAlign w:val="center"/>
          </w:tcPr>
          <w:p w:rsidR="0053658E" w:rsidRDefault="0053658E" w:rsidP="005C55ED">
            <w:pPr>
              <w:pStyle w:val="affffffffffffffffffffffff0"/>
              <w:widowControl/>
              <w:spacing w:before="20" w:after="0"/>
              <w:rPr>
                <w:spacing w:val="0"/>
              </w:rPr>
            </w:pPr>
            <w:r>
              <w:rPr>
                <w:spacing w:val="0"/>
              </w:rPr>
              <w:t>52,2</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361"/>
        </w:trPr>
        <w:tc>
          <w:tcPr>
            <w:tcW w:w="540" w:type="dxa"/>
            <w:tcBorders>
              <w:top w:val="single" w:sz="6"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2</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Мінімум, що визначається, М</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3,2 · 10</w:t>
            </w:r>
            <w:r>
              <w:rPr>
                <w:sz w:val="28"/>
                <w:vertAlign w:val="superscript"/>
                <w:lang w:val="uk-UA"/>
              </w:rPr>
              <w:t>-5</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6" w:space="0" w:color="auto"/>
              <w:right w:val="single" w:sz="12" w:space="0" w:color="auto"/>
            </w:tcBorders>
            <w:vAlign w:val="center"/>
          </w:tcPr>
          <w:p w:rsidR="0053658E" w:rsidRDefault="0053658E" w:rsidP="005C55ED">
            <w:pPr>
              <w:spacing w:before="20"/>
              <w:jc w:val="center"/>
              <w:rPr>
                <w:sz w:val="28"/>
                <w:lang w:val="uk-UA"/>
              </w:rPr>
            </w:pPr>
            <w:r>
              <w:rPr>
                <w:sz w:val="28"/>
                <w:lang w:val="uk-UA"/>
              </w:rPr>
              <w:t>4,5 .10</w:t>
            </w:r>
            <w:r>
              <w:rPr>
                <w:sz w:val="28"/>
                <w:vertAlign w:val="superscript"/>
                <w:lang w:val="uk-UA"/>
              </w:rPr>
              <w:t>-5</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357"/>
        </w:trPr>
        <w:tc>
          <w:tcPr>
            <w:tcW w:w="540" w:type="dxa"/>
            <w:tcBorders>
              <w:top w:val="single" w:sz="6"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3</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Час відгуку при 10</w:t>
            </w:r>
            <w:r>
              <w:rPr>
                <w:sz w:val="28"/>
                <w:vertAlign w:val="superscript"/>
                <w:lang w:val="uk-UA"/>
              </w:rPr>
              <w:t>-3</w:t>
            </w:r>
            <w:r>
              <w:rPr>
                <w:sz w:val="28"/>
                <w:lang w:val="uk-UA"/>
              </w:rPr>
              <w:t>М, с</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10</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6" w:space="0" w:color="auto"/>
              <w:right w:val="single" w:sz="12" w:space="0" w:color="auto"/>
            </w:tcBorders>
            <w:vAlign w:val="center"/>
          </w:tcPr>
          <w:p w:rsidR="0053658E" w:rsidRDefault="0053658E" w:rsidP="005C55ED">
            <w:pPr>
              <w:spacing w:before="20"/>
              <w:jc w:val="center"/>
              <w:rPr>
                <w:sz w:val="28"/>
                <w:lang w:val="uk-UA"/>
              </w:rPr>
            </w:pPr>
            <w:r>
              <w:rPr>
                <w:sz w:val="28"/>
                <w:lang w:val="uk-UA"/>
              </w:rPr>
              <w:t>20</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397"/>
        </w:trPr>
        <w:tc>
          <w:tcPr>
            <w:tcW w:w="540" w:type="dxa"/>
            <w:tcBorders>
              <w:top w:val="single" w:sz="6"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4</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Інтервал рН працездатності електроду</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2,0-9,0</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6" w:space="0" w:color="auto"/>
              <w:right w:val="single" w:sz="12" w:space="0" w:color="auto"/>
            </w:tcBorders>
            <w:vAlign w:val="center"/>
          </w:tcPr>
          <w:p w:rsidR="0053658E" w:rsidRDefault="0053658E" w:rsidP="005C55ED">
            <w:pPr>
              <w:spacing w:before="20"/>
              <w:jc w:val="center"/>
              <w:rPr>
                <w:sz w:val="28"/>
                <w:lang w:val="uk-UA"/>
              </w:rPr>
            </w:pPr>
            <w:r>
              <w:rPr>
                <w:sz w:val="28"/>
                <w:lang w:val="uk-UA"/>
              </w:rPr>
              <w:t>4,05-7,25</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375"/>
        </w:trPr>
        <w:tc>
          <w:tcPr>
            <w:tcW w:w="540" w:type="dxa"/>
            <w:tcBorders>
              <w:top w:val="single" w:sz="6"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5</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Робочий ресурс, тиж.</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23-26</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6" w:space="0" w:color="auto"/>
              <w:right w:val="single" w:sz="12" w:space="0" w:color="auto"/>
            </w:tcBorders>
            <w:vAlign w:val="center"/>
          </w:tcPr>
          <w:p w:rsidR="0053658E" w:rsidRDefault="0053658E" w:rsidP="005C55ED">
            <w:pPr>
              <w:spacing w:before="20"/>
              <w:jc w:val="center"/>
              <w:rPr>
                <w:sz w:val="28"/>
                <w:lang w:val="uk-UA"/>
              </w:rPr>
            </w:pPr>
            <w:r>
              <w:rPr>
                <w:sz w:val="28"/>
                <w:lang w:val="uk-UA"/>
              </w:rPr>
              <w:t>4-5</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716"/>
        </w:trPr>
        <w:tc>
          <w:tcPr>
            <w:tcW w:w="540" w:type="dxa"/>
            <w:tcBorders>
              <w:top w:val="single" w:sz="6" w:space="0" w:color="auto"/>
              <w:left w:val="single" w:sz="12"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6</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6" w:space="0" w:color="auto"/>
              <w:right w:val="single" w:sz="6" w:space="0" w:color="auto"/>
            </w:tcBorders>
          </w:tcPr>
          <w:p w:rsidR="0053658E" w:rsidRDefault="0053658E" w:rsidP="005C55ED">
            <w:pPr>
              <w:spacing w:before="20"/>
              <w:rPr>
                <w:sz w:val="28"/>
                <w:lang w:val="uk-UA"/>
              </w:rPr>
            </w:pPr>
            <w:r>
              <w:rPr>
                <w:sz w:val="28"/>
                <w:lang w:val="uk-UA"/>
              </w:rPr>
              <w:t>Інтервал лінійності електродної фу</w:t>
            </w:r>
            <w:r>
              <w:rPr>
                <w:sz w:val="28"/>
                <w:lang w:val="uk-UA"/>
              </w:rPr>
              <w:t>н</w:t>
            </w:r>
            <w:r>
              <w:rPr>
                <w:sz w:val="28"/>
                <w:lang w:val="uk-UA"/>
              </w:rPr>
              <w:t>кції, М</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6" w:space="0" w:color="auto"/>
              <w:right w:val="single" w:sz="6" w:space="0" w:color="auto"/>
            </w:tcBorders>
            <w:vAlign w:val="center"/>
          </w:tcPr>
          <w:p w:rsidR="0053658E" w:rsidRDefault="0053658E" w:rsidP="005C55ED">
            <w:pPr>
              <w:spacing w:before="20"/>
              <w:jc w:val="center"/>
              <w:rPr>
                <w:sz w:val="28"/>
                <w:lang w:val="uk-UA"/>
              </w:rPr>
            </w:pPr>
            <w:r>
              <w:rPr>
                <w:sz w:val="28"/>
                <w:lang w:val="uk-UA"/>
              </w:rPr>
              <w:t>8,9-10</w:t>
            </w:r>
            <w:r>
              <w:rPr>
                <w:sz w:val="28"/>
                <w:vertAlign w:val="superscript"/>
                <w:lang w:val="uk-UA"/>
              </w:rPr>
              <w:t>-5</w:t>
            </w:r>
            <w:r>
              <w:rPr>
                <w:sz w:val="28"/>
                <w:lang w:val="uk-UA"/>
              </w:rPr>
              <w:t>-1,0-10</w:t>
            </w:r>
            <w:r>
              <w:rPr>
                <w:sz w:val="28"/>
                <w:vertAlign w:val="superscript"/>
                <w:lang w:val="uk-UA"/>
              </w:rPr>
              <w:t>-1</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6" w:space="0" w:color="auto"/>
              <w:right w:val="single" w:sz="12" w:space="0" w:color="auto"/>
            </w:tcBorders>
            <w:vAlign w:val="center"/>
          </w:tcPr>
          <w:p w:rsidR="0053658E" w:rsidRDefault="0053658E" w:rsidP="005C55ED">
            <w:pPr>
              <w:spacing w:before="20"/>
              <w:jc w:val="center"/>
              <w:rPr>
                <w:sz w:val="28"/>
                <w:lang w:val="uk-UA"/>
              </w:rPr>
            </w:pPr>
            <w:r>
              <w:rPr>
                <w:sz w:val="28"/>
                <w:lang w:val="uk-UA"/>
              </w:rPr>
              <w:t>9,6·10</w:t>
            </w:r>
            <w:r>
              <w:rPr>
                <w:sz w:val="28"/>
                <w:vertAlign w:val="superscript"/>
                <w:lang w:val="uk-UA"/>
              </w:rPr>
              <w:t xml:space="preserve">-6 </w:t>
            </w:r>
            <w:r>
              <w:rPr>
                <w:sz w:val="28"/>
                <w:lang w:val="uk-UA"/>
              </w:rPr>
              <w:t>-1,0·10</w:t>
            </w:r>
            <w:r>
              <w:rPr>
                <w:sz w:val="28"/>
                <w:vertAlign w:val="superscript"/>
                <w:lang w:val="uk-UA"/>
              </w:rPr>
              <w:t>-2</w:t>
            </w:r>
          </w:p>
          <w:p w:rsidR="0053658E" w:rsidRDefault="0053658E" w:rsidP="005C55ED">
            <w:pPr>
              <w:spacing w:before="20"/>
              <w:jc w:val="center"/>
              <w:rPr>
                <w:sz w:val="28"/>
                <w:lang w:val="uk-UA"/>
              </w:rPr>
            </w:pPr>
          </w:p>
        </w:tc>
      </w:tr>
      <w:tr w:rsidR="0053658E" w:rsidTr="005C55ED">
        <w:tblPrEx>
          <w:tblCellMar>
            <w:top w:w="0" w:type="dxa"/>
            <w:bottom w:w="0" w:type="dxa"/>
          </w:tblCellMar>
        </w:tblPrEx>
        <w:trPr>
          <w:trHeight w:hRule="exact" w:val="350"/>
        </w:trPr>
        <w:tc>
          <w:tcPr>
            <w:tcW w:w="540" w:type="dxa"/>
            <w:tcBorders>
              <w:top w:val="single" w:sz="6" w:space="0" w:color="auto"/>
              <w:left w:val="single" w:sz="12" w:space="0" w:color="auto"/>
              <w:bottom w:val="single" w:sz="12" w:space="0" w:color="auto"/>
              <w:right w:val="single" w:sz="6" w:space="0" w:color="auto"/>
            </w:tcBorders>
            <w:vAlign w:val="center"/>
          </w:tcPr>
          <w:p w:rsidR="0053658E" w:rsidRDefault="0053658E" w:rsidP="005C55ED">
            <w:pPr>
              <w:spacing w:before="20"/>
              <w:jc w:val="center"/>
              <w:rPr>
                <w:sz w:val="28"/>
                <w:lang w:val="uk-UA"/>
              </w:rPr>
            </w:pPr>
            <w:r>
              <w:rPr>
                <w:sz w:val="28"/>
                <w:lang w:val="uk-UA"/>
              </w:rPr>
              <w:t>7</w:t>
            </w:r>
          </w:p>
          <w:p w:rsidR="0053658E" w:rsidRDefault="0053658E" w:rsidP="005C55ED">
            <w:pPr>
              <w:spacing w:before="20"/>
              <w:jc w:val="center"/>
              <w:rPr>
                <w:sz w:val="28"/>
                <w:lang w:val="uk-UA"/>
              </w:rPr>
            </w:pPr>
          </w:p>
        </w:tc>
        <w:tc>
          <w:tcPr>
            <w:tcW w:w="4700" w:type="dxa"/>
            <w:tcBorders>
              <w:top w:val="single" w:sz="6" w:space="0" w:color="auto"/>
              <w:left w:val="single" w:sz="6" w:space="0" w:color="auto"/>
              <w:bottom w:val="single" w:sz="12" w:space="0" w:color="auto"/>
              <w:right w:val="single" w:sz="6" w:space="0" w:color="auto"/>
            </w:tcBorders>
          </w:tcPr>
          <w:p w:rsidR="0053658E" w:rsidRDefault="0053658E" w:rsidP="005C55ED">
            <w:pPr>
              <w:spacing w:before="20"/>
              <w:rPr>
                <w:sz w:val="28"/>
                <w:lang w:val="uk-UA"/>
              </w:rPr>
            </w:pPr>
            <w:r>
              <w:rPr>
                <w:sz w:val="28"/>
                <w:lang w:val="uk-UA"/>
              </w:rPr>
              <w:t>Дрейф, мВ/доб.</w:t>
            </w:r>
          </w:p>
          <w:p w:rsidR="0053658E" w:rsidRDefault="0053658E" w:rsidP="005C55ED">
            <w:pPr>
              <w:spacing w:before="20"/>
              <w:rPr>
                <w:sz w:val="28"/>
                <w:lang w:val="uk-UA"/>
              </w:rPr>
            </w:pPr>
          </w:p>
        </w:tc>
        <w:tc>
          <w:tcPr>
            <w:tcW w:w="1960" w:type="dxa"/>
            <w:tcBorders>
              <w:top w:val="single" w:sz="6" w:space="0" w:color="auto"/>
              <w:left w:val="single" w:sz="6" w:space="0" w:color="auto"/>
              <w:bottom w:val="single" w:sz="12" w:space="0" w:color="auto"/>
              <w:right w:val="single" w:sz="6" w:space="0" w:color="auto"/>
            </w:tcBorders>
            <w:vAlign w:val="center"/>
          </w:tcPr>
          <w:p w:rsidR="0053658E" w:rsidRDefault="0053658E" w:rsidP="005C55ED">
            <w:pPr>
              <w:spacing w:before="20"/>
              <w:jc w:val="center"/>
              <w:rPr>
                <w:sz w:val="28"/>
                <w:lang w:val="uk-UA"/>
              </w:rPr>
            </w:pPr>
            <w:r>
              <w:rPr>
                <w:sz w:val="28"/>
                <w:lang w:val="uk-UA"/>
              </w:rPr>
              <w:t>0,3 - 0,6</w:t>
            </w:r>
          </w:p>
          <w:p w:rsidR="0053658E" w:rsidRDefault="0053658E" w:rsidP="005C55ED">
            <w:pPr>
              <w:spacing w:before="20"/>
              <w:jc w:val="center"/>
              <w:rPr>
                <w:sz w:val="28"/>
                <w:lang w:val="uk-UA"/>
              </w:rPr>
            </w:pPr>
          </w:p>
        </w:tc>
        <w:tc>
          <w:tcPr>
            <w:tcW w:w="2324" w:type="dxa"/>
            <w:tcBorders>
              <w:top w:val="single" w:sz="6" w:space="0" w:color="auto"/>
              <w:left w:val="single" w:sz="6" w:space="0" w:color="auto"/>
              <w:bottom w:val="single" w:sz="12" w:space="0" w:color="auto"/>
              <w:right w:val="single" w:sz="12" w:space="0" w:color="auto"/>
            </w:tcBorders>
            <w:vAlign w:val="center"/>
          </w:tcPr>
          <w:p w:rsidR="0053658E" w:rsidRDefault="0053658E" w:rsidP="005C55ED">
            <w:pPr>
              <w:spacing w:before="20"/>
              <w:jc w:val="center"/>
              <w:rPr>
                <w:sz w:val="28"/>
                <w:lang w:val="uk-UA"/>
              </w:rPr>
            </w:pPr>
            <w:r>
              <w:rPr>
                <w:sz w:val="28"/>
                <w:lang w:val="uk-UA"/>
              </w:rPr>
              <w:t>4,0-6.0</w:t>
            </w:r>
          </w:p>
          <w:p w:rsidR="0053658E" w:rsidRDefault="0053658E" w:rsidP="005C55ED">
            <w:pPr>
              <w:spacing w:before="20"/>
              <w:jc w:val="center"/>
              <w:rPr>
                <w:sz w:val="28"/>
                <w:lang w:val="uk-UA"/>
              </w:rPr>
            </w:pPr>
          </w:p>
        </w:tc>
      </w:tr>
    </w:tbl>
    <w:p w:rsidR="0053658E" w:rsidRDefault="0053658E" w:rsidP="0053658E">
      <w:pPr>
        <w:spacing w:before="120" w:line="360" w:lineRule="auto"/>
        <w:ind w:left="80" w:firstLine="320"/>
        <w:rPr>
          <w:sz w:val="28"/>
          <w:lang w:val="uk-UA"/>
        </w:rPr>
      </w:pPr>
      <w:r>
        <w:rPr>
          <w:sz w:val="28"/>
          <w:lang w:val="uk-UA"/>
        </w:rPr>
        <w:t>*) за прототип обраний електрод А [Норкаlа Н. еt al], як електрод з на</w:t>
      </w:r>
      <w:r>
        <w:rPr>
          <w:sz w:val="28"/>
          <w:lang w:val="uk-UA"/>
        </w:rPr>
        <w:t>й</w:t>
      </w:r>
      <w:r>
        <w:rPr>
          <w:sz w:val="28"/>
          <w:lang w:val="uk-UA"/>
        </w:rPr>
        <w:t>кращими електродними харак</w:t>
      </w:r>
      <w:r>
        <w:rPr>
          <w:sz w:val="28"/>
          <w:lang w:val="uk-UA"/>
        </w:rPr>
        <w:softHyphen/>
        <w:t>теристиками.</w:t>
      </w:r>
    </w:p>
    <w:p w:rsidR="0053658E" w:rsidRDefault="0053658E" w:rsidP="0053658E">
      <w:pPr>
        <w:spacing w:line="360" w:lineRule="auto"/>
        <w:ind w:firstLine="720"/>
        <w:rPr>
          <w:sz w:val="28"/>
          <w:lang w:val="uk-UA"/>
        </w:rPr>
      </w:pPr>
      <w:r>
        <w:rPr>
          <w:sz w:val="28"/>
          <w:lang w:val="uk-UA"/>
        </w:rPr>
        <w:t>Наведені дані (таблиця 2) свідчать про суттєві переваги мембрани електроду, що пропонується, перед мембраною відомого електроду.</w:t>
      </w:r>
    </w:p>
    <w:p w:rsidR="0053658E" w:rsidRDefault="0053658E" w:rsidP="0053658E">
      <w:pPr>
        <w:spacing w:line="264" w:lineRule="auto"/>
        <w:ind w:firstLine="720"/>
        <w:jc w:val="both"/>
        <w:rPr>
          <w:sz w:val="28"/>
          <w:lang w:val="uk-UA"/>
        </w:rPr>
      </w:pPr>
      <w:r>
        <w:rPr>
          <w:sz w:val="28"/>
          <w:lang w:val="uk-UA"/>
        </w:rPr>
        <w:t>Запропоновані методики іонометричного визначення трамалу в во</w:t>
      </w:r>
      <w:r>
        <w:rPr>
          <w:sz w:val="28"/>
          <w:lang w:val="uk-UA"/>
        </w:rPr>
        <w:t>д</w:t>
      </w:r>
      <w:r>
        <w:rPr>
          <w:sz w:val="28"/>
          <w:lang w:val="uk-UA"/>
        </w:rPr>
        <w:t>них розчинах (відносна помилка ±1,38%), лікарських формах (ін’єкційні розчини, таблетки) за допомогою розробленого ІСЕ на препарат. Трама</w:t>
      </w:r>
      <w:r>
        <w:rPr>
          <w:sz w:val="28"/>
          <w:lang w:val="uk-UA"/>
        </w:rPr>
        <w:t>л</w:t>
      </w:r>
      <w:r>
        <w:rPr>
          <w:sz w:val="28"/>
          <w:lang w:val="uk-UA"/>
        </w:rPr>
        <w:t>селективний електрод застосовано для кількісного визначення препарату в витяжках з біологічного матеріалу. Вказано на можливість визначення трамалу за допомогою розробленого ІСЕ в мікроб’ємах (1 мл, 1 крапля) р</w:t>
      </w:r>
      <w:r>
        <w:rPr>
          <w:sz w:val="28"/>
          <w:lang w:val="uk-UA"/>
        </w:rPr>
        <w:t>о</w:t>
      </w:r>
      <w:r>
        <w:rPr>
          <w:sz w:val="28"/>
          <w:lang w:val="uk-UA"/>
        </w:rPr>
        <w:t xml:space="preserve">зчинів препарату. </w:t>
      </w:r>
    </w:p>
    <w:p w:rsidR="0053658E" w:rsidRDefault="0053658E" w:rsidP="0053658E">
      <w:pPr>
        <w:spacing w:line="264" w:lineRule="auto"/>
        <w:ind w:firstLine="567"/>
        <w:jc w:val="both"/>
        <w:rPr>
          <w:sz w:val="28"/>
          <w:lang w:val="uk-UA"/>
        </w:rPr>
      </w:pPr>
      <w:r>
        <w:rPr>
          <w:sz w:val="28"/>
          <w:lang w:val="uk-UA"/>
        </w:rPr>
        <w:t>На склад мембрани нового твердоконтактного трамалселективного елек</w:t>
      </w:r>
      <w:r>
        <w:rPr>
          <w:sz w:val="28"/>
          <w:lang w:val="uk-UA"/>
        </w:rPr>
        <w:t>т</w:t>
      </w:r>
      <w:r>
        <w:rPr>
          <w:sz w:val="28"/>
          <w:lang w:val="uk-UA"/>
        </w:rPr>
        <w:t>рода  отримано патент України.</w:t>
      </w:r>
    </w:p>
    <w:p w:rsidR="0053658E" w:rsidRDefault="0053658E" w:rsidP="0053658E">
      <w:pPr>
        <w:spacing w:line="264" w:lineRule="auto"/>
        <w:ind w:firstLine="567"/>
        <w:jc w:val="both"/>
        <w:rPr>
          <w:b/>
          <w:sz w:val="28"/>
          <w:lang w:val="uk-UA"/>
        </w:rPr>
      </w:pPr>
      <w:r>
        <w:rPr>
          <w:b/>
          <w:sz w:val="28"/>
          <w:lang w:val="uk-UA"/>
        </w:rPr>
        <w:t>4. Вивчення умов екстракції трамалу з водних розчинів</w:t>
      </w:r>
    </w:p>
    <w:p w:rsidR="0053658E" w:rsidRDefault="0053658E" w:rsidP="0053658E">
      <w:pPr>
        <w:spacing w:line="264" w:lineRule="auto"/>
        <w:ind w:firstLine="567"/>
        <w:jc w:val="both"/>
        <w:rPr>
          <w:sz w:val="28"/>
          <w:lang w:val="uk-UA"/>
        </w:rPr>
      </w:pPr>
      <w:r>
        <w:rPr>
          <w:sz w:val="28"/>
          <w:lang w:val="uk-UA"/>
        </w:rPr>
        <w:t>Для наступної розробки оптимальних умов ізолювання трамалу з бі</w:t>
      </w:r>
      <w:r>
        <w:rPr>
          <w:sz w:val="28"/>
          <w:lang w:val="uk-UA"/>
        </w:rPr>
        <w:t>о</w:t>
      </w:r>
      <w:r>
        <w:rPr>
          <w:sz w:val="28"/>
          <w:lang w:val="uk-UA"/>
        </w:rPr>
        <w:t>логічного матеріалу нами вивчено екстракцію препарату з водних розчинів деякими органічними розчинниками в залежності від рН середовища.</w:t>
      </w:r>
    </w:p>
    <w:p w:rsidR="0053658E" w:rsidRDefault="0053658E" w:rsidP="0053658E">
      <w:pPr>
        <w:pStyle w:val="25"/>
        <w:tabs>
          <w:tab w:val="left" w:pos="1134"/>
          <w:tab w:val="left" w:pos="1560"/>
        </w:tabs>
        <w:spacing w:line="264" w:lineRule="auto"/>
        <w:ind w:left="0" w:firstLine="567"/>
        <w:jc w:val="both"/>
      </w:pPr>
      <w:r>
        <w:t>Для утворення необхідних значень рН водних розчинів використ</w:t>
      </w:r>
      <w:r>
        <w:t>о</w:t>
      </w:r>
      <w:r>
        <w:t>вували універсальну буферну суміш. Кислотність буферних розчинів контролювали потенціометрично. Використовували розчини з рН від 2,0 до 10,0. Як органічні розчинники (екстрагенти) застосовували на</w:t>
      </w:r>
      <w:r>
        <w:t>й</w:t>
      </w:r>
      <w:r>
        <w:t>більш поширені в хіміко-токсикологічному аналізі, свіжоперегнані хлороформ, діетиловий ефір, чотирьоххлористий вуглець і гексан. Пр</w:t>
      </w:r>
      <w:r>
        <w:t>о</w:t>
      </w:r>
      <w:r>
        <w:t xml:space="preserve">водили одноразову екстракцію трамалу. Об’єм органічного розчинника (екстрагента) дорівнював об’єму </w:t>
      </w:r>
      <w:r>
        <w:lastRenderedPageBreak/>
        <w:t xml:space="preserve">водної фази. Визначали кількісний зміст трамалу спектрофотометричним методом при довжині хвилі </w:t>
      </w:r>
      <w:r>
        <w:sym w:font="Symbol" w:char="F06C"/>
      </w:r>
      <w:r>
        <w:t xml:space="preserve">=272 </w:t>
      </w:r>
      <w:r>
        <w:sym w:font="Symbol" w:char="F0B1"/>
      </w:r>
      <w:r>
        <w:t xml:space="preserve"> 2 нм при товщині шару 10 мм. Розчином порівняння служив 0,1 М розчин соляної кислоти.</w:t>
      </w:r>
    </w:p>
    <w:p w:rsidR="0053658E" w:rsidRDefault="0053658E" w:rsidP="0053658E">
      <w:pPr>
        <w:pStyle w:val="37"/>
        <w:spacing w:line="264" w:lineRule="auto"/>
      </w:pPr>
      <w:r>
        <w:t>Одержані дані свідчать про те, що помітна екстракція трамалу хлор</w:t>
      </w:r>
      <w:r>
        <w:t>о</w:t>
      </w:r>
      <w:r>
        <w:t>формом і ефіром (ступінь однократної екстракції до 10%) починається при рН 4 – 5, а максимум екстракції (80 – 90%) має місце в інтервалі рН 9 – 10. Екстракція гексаном починається при рН 7 (10%) і досягає максимуму при рН 10 (60%). Отримані результати використовували при розробці методик ізолювання та виділення трамалу з біологічного матеріалу. Ступінь екстр</w:t>
      </w:r>
      <w:r>
        <w:t>а</w:t>
      </w:r>
      <w:r>
        <w:t xml:space="preserve">кції трамалу залежить як від природи органічного розчинника, так і від рН середовища. Гексан і діетиловий ефір добре підходять для очистки водних витяжок з біологічного матеріалу, а хлороформ – для екстракції трамалу з лужних водних витяжок. </w:t>
      </w:r>
    </w:p>
    <w:p w:rsidR="0053658E" w:rsidRDefault="0053658E" w:rsidP="0053658E">
      <w:pPr>
        <w:pStyle w:val="37"/>
        <w:spacing w:line="264" w:lineRule="auto"/>
      </w:pPr>
    </w:p>
    <w:p w:rsidR="0053658E" w:rsidRDefault="0053658E" w:rsidP="0053658E">
      <w:pPr>
        <w:pStyle w:val="37"/>
        <w:spacing w:line="264" w:lineRule="auto"/>
      </w:pPr>
    </w:p>
    <w:p w:rsidR="0053658E" w:rsidRDefault="0053658E" w:rsidP="0053658E">
      <w:pPr>
        <w:spacing w:line="264" w:lineRule="auto"/>
        <w:ind w:firstLine="567"/>
        <w:jc w:val="both"/>
        <w:rPr>
          <w:b/>
          <w:sz w:val="28"/>
          <w:lang w:val="uk-UA"/>
        </w:rPr>
      </w:pPr>
      <w:r>
        <w:rPr>
          <w:b/>
          <w:sz w:val="28"/>
          <w:lang w:val="uk-UA"/>
        </w:rPr>
        <w:t>5. Виділення трамалу з біологічного матеріалу</w:t>
      </w:r>
    </w:p>
    <w:p w:rsidR="0053658E" w:rsidRDefault="0053658E" w:rsidP="0053658E">
      <w:pPr>
        <w:spacing w:line="264" w:lineRule="auto"/>
        <w:ind w:firstLine="567"/>
        <w:jc w:val="both"/>
        <w:rPr>
          <w:sz w:val="28"/>
          <w:lang w:val="uk-UA"/>
        </w:rPr>
      </w:pPr>
      <w:r>
        <w:rPr>
          <w:sz w:val="28"/>
          <w:lang w:val="uk-UA"/>
        </w:rPr>
        <w:t>В літературі відсутні відомості про методи виділення трамалу з біол</w:t>
      </w:r>
      <w:r>
        <w:rPr>
          <w:sz w:val="28"/>
          <w:lang w:val="uk-UA"/>
        </w:rPr>
        <w:t>о</w:t>
      </w:r>
      <w:r>
        <w:rPr>
          <w:sz w:val="28"/>
          <w:lang w:val="uk-UA"/>
        </w:rPr>
        <w:t>гічного матеріалу.</w:t>
      </w:r>
    </w:p>
    <w:p w:rsidR="0053658E" w:rsidRDefault="0053658E" w:rsidP="0053658E">
      <w:pPr>
        <w:spacing w:line="264" w:lineRule="auto"/>
        <w:ind w:firstLine="567"/>
        <w:jc w:val="both"/>
        <w:rPr>
          <w:sz w:val="28"/>
          <w:lang w:val="uk-UA"/>
        </w:rPr>
      </w:pPr>
      <w:r>
        <w:rPr>
          <w:sz w:val="28"/>
          <w:lang w:val="uk-UA"/>
        </w:rPr>
        <w:t>Спочатку ми порівняли ефективність загальноприйнятих в хіміко-токсикологічному аналізі методів ізолювання органічних речовин основн</w:t>
      </w:r>
      <w:r>
        <w:rPr>
          <w:sz w:val="28"/>
          <w:lang w:val="uk-UA"/>
        </w:rPr>
        <w:t>о</w:t>
      </w:r>
      <w:r>
        <w:rPr>
          <w:sz w:val="28"/>
          <w:lang w:val="uk-UA"/>
        </w:rPr>
        <w:t>го характеру з біологічного матеріалу стосовно до трамалу:</w:t>
      </w:r>
    </w:p>
    <w:p w:rsidR="0053658E" w:rsidRDefault="0053658E" w:rsidP="00923AA5">
      <w:pPr>
        <w:numPr>
          <w:ilvl w:val="0"/>
          <w:numId w:val="56"/>
        </w:numPr>
        <w:tabs>
          <w:tab w:val="clear" w:pos="360"/>
          <w:tab w:val="num" w:pos="927"/>
        </w:tabs>
        <w:suppressAutoHyphens w:val="0"/>
        <w:spacing w:line="264" w:lineRule="auto"/>
        <w:ind w:left="927"/>
        <w:jc w:val="both"/>
        <w:rPr>
          <w:sz w:val="28"/>
          <w:lang w:val="uk-UA"/>
        </w:rPr>
      </w:pPr>
      <w:r>
        <w:rPr>
          <w:sz w:val="28"/>
          <w:lang w:val="uk-UA"/>
        </w:rPr>
        <w:t>О.О. Васильєвої (витягання водою, підкисленою кислотою щавл</w:t>
      </w:r>
      <w:r>
        <w:rPr>
          <w:sz w:val="28"/>
          <w:lang w:val="uk-UA"/>
        </w:rPr>
        <w:t>е</w:t>
      </w:r>
      <w:r>
        <w:rPr>
          <w:sz w:val="28"/>
          <w:lang w:val="uk-UA"/>
        </w:rPr>
        <w:t>вою);</w:t>
      </w:r>
    </w:p>
    <w:p w:rsidR="0053658E" w:rsidRDefault="0053658E" w:rsidP="00923AA5">
      <w:pPr>
        <w:numPr>
          <w:ilvl w:val="0"/>
          <w:numId w:val="56"/>
        </w:numPr>
        <w:tabs>
          <w:tab w:val="clear" w:pos="360"/>
          <w:tab w:val="num" w:pos="927"/>
        </w:tabs>
        <w:suppressAutoHyphens w:val="0"/>
        <w:spacing w:line="264" w:lineRule="auto"/>
        <w:ind w:left="927"/>
        <w:jc w:val="both"/>
        <w:rPr>
          <w:sz w:val="28"/>
          <w:lang w:val="uk-UA"/>
        </w:rPr>
      </w:pPr>
      <w:r>
        <w:rPr>
          <w:sz w:val="28"/>
          <w:lang w:val="uk-UA"/>
        </w:rPr>
        <w:t>В.П. Крамаренка (витягання водою, підкисленою кислотою сірч</w:t>
      </w:r>
      <w:r>
        <w:rPr>
          <w:sz w:val="28"/>
          <w:lang w:val="uk-UA"/>
        </w:rPr>
        <w:t>а</w:t>
      </w:r>
      <w:r>
        <w:rPr>
          <w:sz w:val="28"/>
          <w:lang w:val="uk-UA"/>
        </w:rPr>
        <w:t>ною);</w:t>
      </w:r>
    </w:p>
    <w:p w:rsidR="0053658E" w:rsidRDefault="0053658E" w:rsidP="00923AA5">
      <w:pPr>
        <w:numPr>
          <w:ilvl w:val="0"/>
          <w:numId w:val="56"/>
        </w:numPr>
        <w:tabs>
          <w:tab w:val="clear" w:pos="360"/>
          <w:tab w:val="num" w:pos="927"/>
        </w:tabs>
        <w:suppressAutoHyphens w:val="0"/>
        <w:spacing w:line="264" w:lineRule="auto"/>
        <w:ind w:left="927"/>
        <w:jc w:val="both"/>
        <w:rPr>
          <w:sz w:val="28"/>
          <w:lang w:val="uk-UA"/>
        </w:rPr>
      </w:pPr>
      <w:r>
        <w:rPr>
          <w:sz w:val="28"/>
          <w:lang w:val="uk-UA"/>
        </w:rPr>
        <w:t>Стаса-Отто (витягання спиртом етиловим, підкисленим кислотою щавлевою).</w:t>
      </w:r>
    </w:p>
    <w:p w:rsidR="0053658E" w:rsidRDefault="0053658E" w:rsidP="0053658E">
      <w:pPr>
        <w:spacing w:line="264" w:lineRule="auto"/>
        <w:ind w:firstLine="567"/>
        <w:jc w:val="both"/>
        <w:rPr>
          <w:sz w:val="28"/>
          <w:lang w:val="uk-UA"/>
        </w:rPr>
      </w:pPr>
      <w:r>
        <w:rPr>
          <w:sz w:val="28"/>
          <w:lang w:val="uk-UA"/>
        </w:rPr>
        <w:t>Виявилося, що методи О.О. Васильєвої та В.П. Крамаренко дозвол</w:t>
      </w:r>
      <w:r>
        <w:rPr>
          <w:sz w:val="28"/>
          <w:lang w:val="uk-UA"/>
        </w:rPr>
        <w:t>я</w:t>
      </w:r>
      <w:r>
        <w:rPr>
          <w:sz w:val="28"/>
          <w:lang w:val="uk-UA"/>
        </w:rPr>
        <w:t>ють ізолювати від 20-25% препарату, а метод Стаса-Отто до 46% з біолог</w:t>
      </w:r>
      <w:r>
        <w:rPr>
          <w:sz w:val="28"/>
          <w:lang w:val="uk-UA"/>
        </w:rPr>
        <w:t>і</w:t>
      </w:r>
      <w:r>
        <w:rPr>
          <w:sz w:val="28"/>
          <w:lang w:val="uk-UA"/>
        </w:rPr>
        <w:t xml:space="preserve">чного матеріалу (тканина печінки). </w:t>
      </w:r>
    </w:p>
    <w:p w:rsidR="0053658E" w:rsidRDefault="0053658E" w:rsidP="0053658E">
      <w:pPr>
        <w:spacing w:line="264" w:lineRule="auto"/>
        <w:ind w:firstLine="567"/>
        <w:jc w:val="both"/>
        <w:rPr>
          <w:sz w:val="28"/>
          <w:lang w:val="uk-UA"/>
        </w:rPr>
      </w:pPr>
      <w:r>
        <w:rPr>
          <w:sz w:val="28"/>
          <w:lang w:val="uk-UA"/>
        </w:rPr>
        <w:t>Ми поставили задачу розробити більш ефективну та експресну індивідуальну методику ізолювання трамалу з біологічного матеріалу. Метод</w:t>
      </w:r>
      <w:r>
        <w:rPr>
          <w:sz w:val="28"/>
          <w:lang w:val="uk-UA"/>
        </w:rPr>
        <w:t>и</w:t>
      </w:r>
      <w:r>
        <w:rPr>
          <w:sz w:val="28"/>
          <w:lang w:val="uk-UA"/>
        </w:rPr>
        <w:t>ка заснована на розтиранні подрібненого біологічного матеріалу, що мі</w:t>
      </w:r>
      <w:r>
        <w:rPr>
          <w:sz w:val="28"/>
          <w:lang w:val="uk-UA"/>
        </w:rPr>
        <w:t>с</w:t>
      </w:r>
      <w:r>
        <w:rPr>
          <w:sz w:val="28"/>
          <w:lang w:val="uk-UA"/>
        </w:rPr>
        <w:t>тить препарат, з потрійною кількістю безводного натрію сульфату та н</w:t>
      </w:r>
      <w:r>
        <w:rPr>
          <w:sz w:val="28"/>
          <w:lang w:val="uk-UA"/>
        </w:rPr>
        <w:t>а</w:t>
      </w:r>
      <w:r>
        <w:rPr>
          <w:sz w:val="28"/>
          <w:lang w:val="uk-UA"/>
        </w:rPr>
        <w:t>ступним елююванням трамалу з одержаної суміші у скляній колонці хл</w:t>
      </w:r>
      <w:r>
        <w:rPr>
          <w:sz w:val="28"/>
          <w:lang w:val="uk-UA"/>
        </w:rPr>
        <w:t>о</w:t>
      </w:r>
      <w:r>
        <w:rPr>
          <w:sz w:val="28"/>
          <w:lang w:val="uk-UA"/>
        </w:rPr>
        <w:t>роформом. Хлороформний елюат піддавали додатковому екстракційному очищенню, оскільки наявність великої кількості співекстрактивних реч</w:t>
      </w:r>
      <w:r>
        <w:rPr>
          <w:sz w:val="28"/>
          <w:lang w:val="uk-UA"/>
        </w:rPr>
        <w:t>о</w:t>
      </w:r>
      <w:r>
        <w:rPr>
          <w:sz w:val="28"/>
          <w:lang w:val="uk-UA"/>
        </w:rPr>
        <w:t>вин заважала подальшому дослідженню витяжок. Розроблена методика ізолювання трамалу за допомогою хлороформу дозволяє виділити 59-62 % пр</w:t>
      </w:r>
      <w:r>
        <w:rPr>
          <w:sz w:val="28"/>
          <w:lang w:val="uk-UA"/>
        </w:rPr>
        <w:t>е</w:t>
      </w:r>
      <w:r>
        <w:rPr>
          <w:sz w:val="28"/>
          <w:lang w:val="uk-UA"/>
        </w:rPr>
        <w:t>парату з біологічного матеріалу.</w:t>
      </w:r>
    </w:p>
    <w:p w:rsidR="0053658E" w:rsidRDefault="0053658E" w:rsidP="0053658E">
      <w:pPr>
        <w:spacing w:line="264" w:lineRule="auto"/>
        <w:ind w:firstLine="567"/>
        <w:jc w:val="both"/>
        <w:rPr>
          <w:sz w:val="28"/>
          <w:lang w:val="uk-UA"/>
        </w:rPr>
      </w:pPr>
      <w:r>
        <w:rPr>
          <w:sz w:val="28"/>
          <w:lang w:val="uk-UA"/>
        </w:rPr>
        <w:t xml:space="preserve">Очищені проби витяжок використовували для ідентифікації трамалу, виділеного з біологічного матеріалу за допомогою кольорових і осадових реакцій, методу ТШХ, а також для кількісного визначення препарату  </w:t>
      </w:r>
      <w:r>
        <w:rPr>
          <w:sz w:val="28"/>
          <w:lang w:val="uk-UA"/>
        </w:rPr>
        <w:lastRenderedPageBreak/>
        <w:t>ек</w:t>
      </w:r>
      <w:r>
        <w:rPr>
          <w:sz w:val="28"/>
          <w:lang w:val="uk-UA"/>
        </w:rPr>
        <w:t>с</w:t>
      </w:r>
      <w:r>
        <w:rPr>
          <w:sz w:val="28"/>
          <w:lang w:val="uk-UA"/>
        </w:rPr>
        <w:t>тракційно-фотометричним, УФ-спектрофотометричним та іонометричним мет</w:t>
      </w:r>
      <w:r>
        <w:rPr>
          <w:sz w:val="28"/>
          <w:lang w:val="uk-UA"/>
        </w:rPr>
        <w:t>о</w:t>
      </w:r>
      <w:r>
        <w:rPr>
          <w:sz w:val="28"/>
          <w:lang w:val="uk-UA"/>
        </w:rPr>
        <w:t xml:space="preserve">дами. </w:t>
      </w:r>
    </w:p>
    <w:p w:rsidR="0053658E" w:rsidRDefault="0053658E" w:rsidP="0053658E">
      <w:pPr>
        <w:spacing w:line="264" w:lineRule="auto"/>
        <w:ind w:firstLine="567"/>
        <w:jc w:val="both"/>
        <w:rPr>
          <w:sz w:val="28"/>
          <w:lang w:val="uk-UA"/>
        </w:rPr>
      </w:pPr>
      <w:r>
        <w:rPr>
          <w:sz w:val="28"/>
          <w:lang w:val="uk-UA"/>
        </w:rPr>
        <w:t>Слід зазначити, що співекстрактивні речовини з біологічного матері</w:t>
      </w:r>
      <w:r>
        <w:rPr>
          <w:sz w:val="28"/>
          <w:lang w:val="uk-UA"/>
        </w:rPr>
        <w:t>а</w:t>
      </w:r>
      <w:r>
        <w:rPr>
          <w:sz w:val="28"/>
          <w:lang w:val="uk-UA"/>
        </w:rPr>
        <w:t>лу часто заважають процесу хроматографування (розтягнуті плями трам</w:t>
      </w:r>
      <w:r>
        <w:rPr>
          <w:sz w:val="28"/>
          <w:lang w:val="uk-UA"/>
        </w:rPr>
        <w:t>а</w:t>
      </w:r>
      <w:r>
        <w:rPr>
          <w:sz w:val="28"/>
          <w:lang w:val="uk-UA"/>
        </w:rPr>
        <w:t>лу разом із співекстрактивними речовинами, близькі значення R</w:t>
      </w:r>
      <w:r>
        <w:rPr>
          <w:sz w:val="28"/>
          <w:vertAlign w:val="subscript"/>
          <w:lang w:val="uk-UA"/>
        </w:rPr>
        <w:t>f</w:t>
      </w:r>
      <w:r>
        <w:rPr>
          <w:sz w:val="28"/>
          <w:lang w:val="uk-UA"/>
        </w:rPr>
        <w:t xml:space="preserve"> препарату та вищезгаданих речовин). </w:t>
      </w:r>
    </w:p>
    <w:p w:rsidR="0053658E" w:rsidRDefault="0053658E" w:rsidP="0053658E">
      <w:pPr>
        <w:spacing w:line="264" w:lineRule="auto"/>
        <w:ind w:firstLine="567"/>
        <w:jc w:val="both"/>
        <w:rPr>
          <w:sz w:val="28"/>
          <w:lang w:val="uk-UA"/>
        </w:rPr>
      </w:pPr>
      <w:r>
        <w:rPr>
          <w:sz w:val="28"/>
          <w:lang w:val="uk-UA"/>
        </w:rPr>
        <w:t>Тому, для покращення умов хроматографування, пластини з нанес</w:t>
      </w:r>
      <w:r>
        <w:rPr>
          <w:sz w:val="28"/>
          <w:lang w:val="uk-UA"/>
        </w:rPr>
        <w:t>е</w:t>
      </w:r>
      <w:r>
        <w:rPr>
          <w:sz w:val="28"/>
          <w:lang w:val="uk-UA"/>
        </w:rPr>
        <w:t>ними зразками вміщували в хроматографічну камеру з хлороформом. При цьому плями трамалу залишалися на старті, а плями співекстрактивних р</w:t>
      </w:r>
      <w:r>
        <w:rPr>
          <w:sz w:val="28"/>
          <w:lang w:val="uk-UA"/>
        </w:rPr>
        <w:t>е</w:t>
      </w:r>
      <w:r>
        <w:rPr>
          <w:sz w:val="28"/>
          <w:lang w:val="uk-UA"/>
        </w:rPr>
        <w:t>човин мігрували. Після цього пластини висушували та вміщували в камеру з системою розчинників метанол-25% розчин аміаку (100:1,5). В цих ум</w:t>
      </w:r>
      <w:r>
        <w:rPr>
          <w:sz w:val="28"/>
          <w:lang w:val="uk-UA"/>
        </w:rPr>
        <w:t>о</w:t>
      </w:r>
      <w:r>
        <w:rPr>
          <w:sz w:val="28"/>
          <w:lang w:val="uk-UA"/>
        </w:rPr>
        <w:t>вах спостерігався задовільний розподіл плям трамалу та співекстрактивних реч</w:t>
      </w:r>
      <w:r>
        <w:rPr>
          <w:sz w:val="28"/>
          <w:lang w:val="uk-UA"/>
        </w:rPr>
        <w:t>о</w:t>
      </w:r>
      <w:r>
        <w:rPr>
          <w:sz w:val="28"/>
          <w:lang w:val="uk-UA"/>
        </w:rPr>
        <w:t>вин.</w:t>
      </w:r>
    </w:p>
    <w:p w:rsidR="0053658E" w:rsidRDefault="0053658E" w:rsidP="0053658E">
      <w:pPr>
        <w:spacing w:line="264" w:lineRule="auto"/>
        <w:ind w:firstLine="567"/>
        <w:jc w:val="both"/>
        <w:rPr>
          <w:sz w:val="28"/>
          <w:lang w:val="uk-UA"/>
        </w:rPr>
      </w:pPr>
      <w:r>
        <w:rPr>
          <w:sz w:val="28"/>
          <w:lang w:val="uk-UA"/>
        </w:rPr>
        <w:t>Для виявлення трамалу методом УФ-спектроскопії проводили поп</w:t>
      </w:r>
      <w:r>
        <w:rPr>
          <w:sz w:val="28"/>
          <w:lang w:val="uk-UA"/>
        </w:rPr>
        <w:t>е</w:t>
      </w:r>
      <w:r>
        <w:rPr>
          <w:sz w:val="28"/>
          <w:lang w:val="uk-UA"/>
        </w:rPr>
        <w:t>редню хроматографічну очистку, як зазначено вище. Після цього ретельно елюювали препарат з фрагменту шару сорбенту, який відповідав положе</w:t>
      </w:r>
      <w:r>
        <w:rPr>
          <w:sz w:val="28"/>
          <w:lang w:val="uk-UA"/>
        </w:rPr>
        <w:t>н</w:t>
      </w:r>
      <w:r>
        <w:rPr>
          <w:sz w:val="28"/>
          <w:lang w:val="uk-UA"/>
        </w:rPr>
        <w:t>ню плями трамалу за допомогою метанолу. Екстракт відфільтровували та випарювали. Сухий залишок розчиняли в 0,1М розчині кислоти хлорово</w:t>
      </w:r>
      <w:r>
        <w:rPr>
          <w:sz w:val="28"/>
          <w:lang w:val="uk-UA"/>
        </w:rPr>
        <w:t>д</w:t>
      </w:r>
      <w:r>
        <w:rPr>
          <w:sz w:val="28"/>
          <w:lang w:val="uk-UA"/>
        </w:rPr>
        <w:t xml:space="preserve">невої. Проводили ідентифікацію трамалу в цьому розчині за допомогою методу УФ-спектроскопії. </w:t>
      </w:r>
    </w:p>
    <w:p w:rsidR="0053658E" w:rsidRDefault="0053658E" w:rsidP="0053658E">
      <w:pPr>
        <w:spacing w:line="264" w:lineRule="auto"/>
        <w:ind w:firstLine="567"/>
        <w:jc w:val="both"/>
        <w:rPr>
          <w:sz w:val="28"/>
          <w:lang w:val="uk-UA"/>
        </w:rPr>
      </w:pPr>
      <w:r>
        <w:rPr>
          <w:sz w:val="28"/>
          <w:lang w:val="uk-UA"/>
        </w:rPr>
        <w:t xml:space="preserve">Нами також запропоновані методики виділення трамалу з біологічних рідин організму (крові, сечі). </w:t>
      </w:r>
    </w:p>
    <w:p w:rsidR="0053658E" w:rsidRDefault="0053658E" w:rsidP="0053658E">
      <w:pPr>
        <w:spacing w:line="264" w:lineRule="auto"/>
        <w:ind w:firstLine="567"/>
        <w:jc w:val="both"/>
        <w:rPr>
          <w:sz w:val="28"/>
          <w:lang w:val="uk-UA"/>
        </w:rPr>
      </w:pPr>
      <w:r>
        <w:rPr>
          <w:sz w:val="28"/>
          <w:lang w:val="uk-UA"/>
        </w:rPr>
        <w:t>Методика виділення трамалу з крові заснована на осадженні форм</w:t>
      </w:r>
      <w:r>
        <w:rPr>
          <w:sz w:val="28"/>
          <w:lang w:val="uk-UA"/>
        </w:rPr>
        <w:t>е</w:t>
      </w:r>
      <w:r>
        <w:rPr>
          <w:sz w:val="28"/>
          <w:lang w:val="uk-UA"/>
        </w:rPr>
        <w:t>них елементів крові 0,1М розчином кислоти хлороводневої (з центрифуг</w:t>
      </w:r>
      <w:r>
        <w:rPr>
          <w:sz w:val="28"/>
          <w:lang w:val="uk-UA"/>
        </w:rPr>
        <w:t>у</w:t>
      </w:r>
      <w:r>
        <w:rPr>
          <w:sz w:val="28"/>
          <w:lang w:val="uk-UA"/>
        </w:rPr>
        <w:t xml:space="preserve">ванням), очищенні кислої водної витяжки гексаном або ефіром діетиловим, підлуговуванні витяжки до рН 10 та екстракції препарату за допомогою хлороформу. Методика дозволяє виділити 37% трамалу з крові. </w:t>
      </w:r>
    </w:p>
    <w:p w:rsidR="0053658E" w:rsidRDefault="0053658E" w:rsidP="0053658E">
      <w:pPr>
        <w:spacing w:line="264" w:lineRule="auto"/>
        <w:ind w:firstLine="567"/>
        <w:jc w:val="both"/>
        <w:rPr>
          <w:sz w:val="28"/>
          <w:lang w:val="uk-UA"/>
        </w:rPr>
      </w:pPr>
      <w:r>
        <w:rPr>
          <w:sz w:val="28"/>
          <w:lang w:val="uk-UA"/>
        </w:rPr>
        <w:t>Виділення трамалу з сечі засноване на підкисленні проби з препар</w:t>
      </w:r>
      <w:r>
        <w:rPr>
          <w:sz w:val="28"/>
          <w:lang w:val="uk-UA"/>
        </w:rPr>
        <w:t>а</w:t>
      </w:r>
      <w:r>
        <w:rPr>
          <w:sz w:val="28"/>
          <w:lang w:val="uk-UA"/>
        </w:rPr>
        <w:t>том 0,1М розчином кислоти хлороводневої до рН 2,0-3,0, очищенні кислої водної витяжки гексаном або ефіром діетиловим з подальшим підлугов</w:t>
      </w:r>
      <w:r>
        <w:rPr>
          <w:sz w:val="28"/>
          <w:lang w:val="uk-UA"/>
        </w:rPr>
        <w:t>у</w:t>
      </w:r>
      <w:r>
        <w:rPr>
          <w:sz w:val="28"/>
          <w:lang w:val="uk-UA"/>
        </w:rPr>
        <w:t>ванням водної витяжки до рН 10 та екстракції препарату хлороформом. Методика дозв</w:t>
      </w:r>
      <w:r>
        <w:rPr>
          <w:sz w:val="28"/>
          <w:lang w:val="uk-UA"/>
        </w:rPr>
        <w:t>о</w:t>
      </w:r>
      <w:r>
        <w:rPr>
          <w:sz w:val="28"/>
          <w:lang w:val="uk-UA"/>
        </w:rPr>
        <w:t xml:space="preserve">ляє виділити 64,6% трамалу з сечі. </w:t>
      </w:r>
    </w:p>
    <w:p w:rsidR="0053658E" w:rsidRDefault="0053658E" w:rsidP="0053658E">
      <w:pPr>
        <w:spacing w:line="264" w:lineRule="auto"/>
        <w:ind w:firstLine="567"/>
        <w:jc w:val="both"/>
        <w:rPr>
          <w:sz w:val="28"/>
          <w:lang w:val="uk-UA"/>
        </w:rPr>
      </w:pPr>
      <w:r>
        <w:rPr>
          <w:sz w:val="28"/>
          <w:lang w:val="uk-UA"/>
        </w:rPr>
        <w:t>Результати вивчення розподілу трамалу в органах отруєних тварин (щурів) через 3 години після внутрішньошлункового введення препарату показали, що трамал в найбільших кількостях знаходиться в шлунку, к</w:t>
      </w:r>
      <w:r>
        <w:rPr>
          <w:sz w:val="28"/>
          <w:lang w:val="uk-UA"/>
        </w:rPr>
        <w:t>и</w:t>
      </w:r>
      <w:r>
        <w:rPr>
          <w:sz w:val="28"/>
          <w:lang w:val="uk-UA"/>
        </w:rPr>
        <w:t>шечнику зі вмістом, нирках, селезінці, печінці, мозку, легенях, серці і крові  (в порядку зменше</w:t>
      </w:r>
      <w:r>
        <w:rPr>
          <w:sz w:val="28"/>
          <w:lang w:val="uk-UA"/>
        </w:rPr>
        <w:t>н</w:t>
      </w:r>
      <w:r>
        <w:rPr>
          <w:sz w:val="28"/>
          <w:lang w:val="uk-UA"/>
        </w:rPr>
        <w:t xml:space="preserve">ня). </w:t>
      </w:r>
    </w:p>
    <w:p w:rsidR="0053658E" w:rsidRDefault="0053658E" w:rsidP="0053658E">
      <w:pPr>
        <w:pStyle w:val="37"/>
        <w:spacing w:line="264" w:lineRule="auto"/>
      </w:pPr>
      <w:r>
        <w:t xml:space="preserve">Вивчено зберігання трамалу в трупному матеріалі при його гнитті. Встановлено, що метод ізолювання за допомогою хлороформу через </w:t>
      </w:r>
      <w:r>
        <w:br/>
        <w:t>30 діб зберігання біологічного матеріалу (тканина печінки) дозволяє вид</w:t>
      </w:r>
      <w:r>
        <w:t>і</w:t>
      </w:r>
      <w:r>
        <w:t xml:space="preserve">лити з нього біля 20 % трамалу, а метод В.П.Крамаренко – біля 10 %. </w:t>
      </w:r>
    </w:p>
    <w:p w:rsidR="0053658E" w:rsidRDefault="0053658E" w:rsidP="0053658E">
      <w:pPr>
        <w:pStyle w:val="1"/>
        <w:spacing w:line="264" w:lineRule="auto"/>
        <w:rPr>
          <w:lang w:val="uk-UA"/>
        </w:rPr>
      </w:pPr>
      <w:r>
        <w:rPr>
          <w:lang w:val="uk-UA"/>
        </w:rPr>
        <w:t>ЗАГАЛЬНІ ВИСНОВКИ</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Запропоновано кольорові, осадові і </w:t>
      </w:r>
      <w:r>
        <w:rPr>
          <w:rFonts w:ascii="Times New Roman" w:hAnsi="Times New Roman"/>
          <w:color w:val="000000"/>
          <w:sz w:val="28"/>
          <w:lang w:val="uk-UA"/>
        </w:rPr>
        <w:t xml:space="preserve">мікрокристалоскопічні </w:t>
      </w:r>
      <w:r>
        <w:rPr>
          <w:rFonts w:ascii="Times New Roman" w:hAnsi="Times New Roman"/>
          <w:sz w:val="28"/>
          <w:lang w:val="uk-UA"/>
        </w:rPr>
        <w:t xml:space="preserve">реакції, а також методи </w:t>
      </w:r>
      <w:r>
        <w:rPr>
          <w:rFonts w:ascii="Times New Roman" w:hAnsi="Times New Roman"/>
          <w:color w:val="000000"/>
          <w:sz w:val="28"/>
          <w:lang w:val="uk-UA"/>
        </w:rPr>
        <w:t>ТШХ</w:t>
      </w:r>
      <w:r>
        <w:rPr>
          <w:rFonts w:ascii="Times New Roman" w:hAnsi="Times New Roman"/>
          <w:sz w:val="28"/>
          <w:lang w:val="uk-UA"/>
        </w:rPr>
        <w:t xml:space="preserve">, </w:t>
      </w:r>
      <w:r>
        <w:rPr>
          <w:rFonts w:ascii="Times New Roman" w:hAnsi="Times New Roman"/>
          <w:color w:val="000000"/>
          <w:sz w:val="28"/>
          <w:lang w:val="uk-UA"/>
        </w:rPr>
        <w:t>УФ-спектроскопії</w:t>
      </w:r>
      <w:r>
        <w:rPr>
          <w:rFonts w:ascii="Times New Roman" w:hAnsi="Times New Roman"/>
          <w:sz w:val="28"/>
          <w:lang w:val="uk-UA"/>
        </w:rPr>
        <w:t xml:space="preserve">, що придатні для виявлення </w:t>
      </w:r>
      <w:r>
        <w:rPr>
          <w:rFonts w:ascii="Times New Roman" w:hAnsi="Times New Roman"/>
          <w:color w:val="000000"/>
          <w:sz w:val="28"/>
          <w:lang w:val="uk-UA"/>
        </w:rPr>
        <w:lastRenderedPageBreak/>
        <w:t>трамалу</w:t>
      </w:r>
      <w:r>
        <w:rPr>
          <w:rFonts w:ascii="Times New Roman" w:hAnsi="Times New Roman"/>
          <w:sz w:val="28"/>
          <w:lang w:val="uk-UA"/>
        </w:rPr>
        <w:t>, який виділено з біологічного матеріалу. Межа виявлення ст</w:t>
      </w:r>
      <w:r>
        <w:rPr>
          <w:rFonts w:ascii="Times New Roman" w:hAnsi="Times New Roman"/>
          <w:sz w:val="28"/>
          <w:lang w:val="uk-UA"/>
        </w:rPr>
        <w:t>а</w:t>
      </w:r>
      <w:r>
        <w:rPr>
          <w:rFonts w:ascii="Times New Roman" w:hAnsi="Times New Roman"/>
          <w:sz w:val="28"/>
          <w:lang w:val="uk-UA"/>
        </w:rPr>
        <w:t xml:space="preserve">новить 25 </w:t>
      </w:r>
      <w:r>
        <w:rPr>
          <w:rFonts w:ascii="Times New Roman" w:hAnsi="Times New Roman"/>
          <w:color w:val="000000"/>
          <w:sz w:val="28"/>
          <w:lang w:val="uk-UA"/>
        </w:rPr>
        <w:t>мкг</w:t>
      </w:r>
      <w:r>
        <w:rPr>
          <w:rFonts w:ascii="Times New Roman" w:hAnsi="Times New Roman"/>
          <w:sz w:val="28"/>
          <w:lang w:val="uk-UA"/>
        </w:rPr>
        <w:t xml:space="preserve"> препарату в 10 г біологічного матеріалу.</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Розроблено доступні і чутливі методики</w:t>
      </w:r>
      <w:r>
        <w:rPr>
          <w:rFonts w:ascii="Times New Roman" w:hAnsi="Times New Roman"/>
          <w:color w:val="000000"/>
          <w:sz w:val="28"/>
          <w:lang w:val="uk-UA"/>
        </w:rPr>
        <w:t xml:space="preserve"> кількісного</w:t>
      </w:r>
      <w:r>
        <w:rPr>
          <w:rFonts w:ascii="Times New Roman" w:hAnsi="Times New Roman"/>
          <w:sz w:val="28"/>
          <w:lang w:val="uk-UA"/>
        </w:rPr>
        <w:t xml:space="preserve"> визначення </w:t>
      </w:r>
      <w:r>
        <w:rPr>
          <w:rFonts w:ascii="Times New Roman" w:hAnsi="Times New Roman"/>
          <w:sz w:val="28"/>
          <w:lang w:val="uk-UA"/>
        </w:rPr>
        <w:br/>
      </w:r>
      <w:r>
        <w:rPr>
          <w:rFonts w:ascii="Times New Roman" w:hAnsi="Times New Roman"/>
          <w:color w:val="000000"/>
          <w:sz w:val="28"/>
          <w:lang w:val="uk-UA"/>
        </w:rPr>
        <w:t>трамалу:</w:t>
      </w:r>
    </w:p>
    <w:p w:rsidR="0053658E" w:rsidRDefault="0053658E" w:rsidP="0053658E">
      <w:pPr>
        <w:pStyle w:val="aff"/>
        <w:widowControl w:val="0"/>
        <w:tabs>
          <w:tab w:val="num" w:pos="993"/>
        </w:tabs>
        <w:spacing w:line="264" w:lineRule="auto"/>
        <w:ind w:left="567"/>
        <w:jc w:val="both"/>
        <w:rPr>
          <w:rFonts w:ascii="Times New Roman" w:hAnsi="Times New Roman"/>
          <w:sz w:val="28"/>
          <w:lang w:val="uk-UA"/>
        </w:rPr>
      </w:pPr>
      <w:r>
        <w:rPr>
          <w:rFonts w:ascii="Times New Roman" w:hAnsi="Times New Roman"/>
          <w:sz w:val="28"/>
          <w:lang w:val="uk-UA"/>
        </w:rPr>
        <w:t>а)</w:t>
      </w:r>
      <w:r>
        <w:rPr>
          <w:rFonts w:ascii="Times New Roman" w:hAnsi="Times New Roman"/>
          <w:sz w:val="28"/>
          <w:lang w:val="uk-UA"/>
        </w:rPr>
        <w:tab/>
        <w:t>екстракційно-фотометрична, що заснована на утворенні іонного асоціату трамалу з метиловим оранжевим; оптична густина забарвл</w:t>
      </w:r>
      <w:r>
        <w:rPr>
          <w:rFonts w:ascii="Times New Roman" w:hAnsi="Times New Roman"/>
          <w:sz w:val="28"/>
          <w:lang w:val="uk-UA"/>
        </w:rPr>
        <w:t>е</w:t>
      </w:r>
      <w:r>
        <w:rPr>
          <w:rFonts w:ascii="Times New Roman" w:hAnsi="Times New Roman"/>
          <w:sz w:val="28"/>
          <w:lang w:val="uk-UA"/>
        </w:rPr>
        <w:t>них розчинів підпорядковується основному закону світлопоглинання в межах концентрацій від 14 до 150 мкг в 12 мл кінцевого об’єму.</w:t>
      </w:r>
    </w:p>
    <w:p w:rsidR="0053658E" w:rsidRDefault="0053658E" w:rsidP="0053658E">
      <w:pPr>
        <w:pStyle w:val="aff"/>
        <w:widowControl w:val="0"/>
        <w:tabs>
          <w:tab w:val="num" w:pos="993"/>
        </w:tabs>
        <w:spacing w:line="264" w:lineRule="auto"/>
        <w:ind w:left="567"/>
        <w:jc w:val="both"/>
        <w:rPr>
          <w:rFonts w:ascii="Times New Roman" w:hAnsi="Times New Roman"/>
          <w:sz w:val="28"/>
          <w:lang w:val="uk-UA"/>
        </w:rPr>
      </w:pPr>
      <w:r>
        <w:rPr>
          <w:rFonts w:ascii="Times New Roman" w:hAnsi="Times New Roman"/>
          <w:sz w:val="28"/>
          <w:lang w:val="uk-UA"/>
        </w:rPr>
        <w:t>б) УФ-спектрофотометрична: оптична густина розчинів підпорядк</w:t>
      </w:r>
      <w:r>
        <w:rPr>
          <w:rFonts w:ascii="Times New Roman" w:hAnsi="Times New Roman"/>
          <w:sz w:val="28"/>
          <w:lang w:val="uk-UA"/>
        </w:rPr>
        <w:t>о</w:t>
      </w:r>
      <w:r>
        <w:rPr>
          <w:rFonts w:ascii="Times New Roman" w:hAnsi="Times New Roman"/>
          <w:sz w:val="28"/>
          <w:lang w:val="uk-UA"/>
        </w:rPr>
        <w:t xml:space="preserve">вується основному закону світлопоглинання в межах концентрацій </w:t>
      </w:r>
      <w:r>
        <w:rPr>
          <w:rFonts w:ascii="Times New Roman" w:hAnsi="Times New Roman"/>
          <w:sz w:val="28"/>
          <w:lang w:val="uk-UA"/>
        </w:rPr>
        <w:br/>
        <w:t>від 20 до 180 мкг/мл.</w:t>
      </w:r>
    </w:p>
    <w:p w:rsidR="0053658E" w:rsidRDefault="0053658E" w:rsidP="0053658E">
      <w:pPr>
        <w:pStyle w:val="aff"/>
        <w:widowControl w:val="0"/>
        <w:tabs>
          <w:tab w:val="num" w:pos="426"/>
        </w:tabs>
        <w:spacing w:line="264" w:lineRule="auto"/>
        <w:ind w:left="426"/>
        <w:jc w:val="both"/>
        <w:rPr>
          <w:rFonts w:ascii="Times New Roman" w:hAnsi="Times New Roman"/>
          <w:sz w:val="28"/>
          <w:lang w:val="uk-UA"/>
        </w:rPr>
      </w:pPr>
      <w:r>
        <w:rPr>
          <w:rFonts w:ascii="Times New Roman" w:hAnsi="Times New Roman"/>
          <w:sz w:val="28"/>
          <w:lang w:val="uk-UA"/>
        </w:rPr>
        <w:t>Методики застосовані для кількісного визначення трамалу в водних розчинах та в витяжках з бі</w:t>
      </w:r>
      <w:r>
        <w:rPr>
          <w:rFonts w:ascii="Times New Roman" w:hAnsi="Times New Roman"/>
          <w:sz w:val="28"/>
          <w:lang w:val="uk-UA"/>
        </w:rPr>
        <w:t>о</w:t>
      </w:r>
      <w:r>
        <w:rPr>
          <w:rFonts w:ascii="Times New Roman" w:hAnsi="Times New Roman"/>
          <w:sz w:val="28"/>
          <w:lang w:val="uk-UA"/>
        </w:rPr>
        <w:t>логічного матеріалу.</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Розроблено </w:t>
      </w:r>
      <w:r>
        <w:rPr>
          <w:rFonts w:ascii="Times New Roman" w:hAnsi="Times New Roman"/>
          <w:color w:val="000000"/>
          <w:sz w:val="28"/>
          <w:lang w:val="uk-UA"/>
        </w:rPr>
        <w:t>склад</w:t>
      </w:r>
      <w:r>
        <w:rPr>
          <w:rFonts w:ascii="Times New Roman" w:hAnsi="Times New Roman"/>
          <w:sz w:val="28"/>
          <w:lang w:val="uk-UA"/>
        </w:rPr>
        <w:t xml:space="preserve"> мембрани і конструкцію </w:t>
      </w:r>
      <w:r>
        <w:rPr>
          <w:rFonts w:ascii="Times New Roman" w:hAnsi="Times New Roman"/>
          <w:color w:val="000000"/>
          <w:sz w:val="28"/>
          <w:lang w:val="uk-UA"/>
        </w:rPr>
        <w:t>твердоконтактного</w:t>
      </w:r>
      <w:r>
        <w:rPr>
          <w:rFonts w:ascii="Times New Roman" w:hAnsi="Times New Roman"/>
          <w:sz w:val="28"/>
          <w:lang w:val="uk-UA"/>
        </w:rPr>
        <w:t xml:space="preserve"> </w:t>
      </w:r>
      <w:r>
        <w:rPr>
          <w:rFonts w:ascii="Times New Roman" w:hAnsi="Times New Roman"/>
          <w:color w:val="000000"/>
          <w:sz w:val="28"/>
          <w:lang w:val="uk-UA"/>
        </w:rPr>
        <w:t>іонсел</w:t>
      </w:r>
      <w:r>
        <w:rPr>
          <w:rFonts w:ascii="Times New Roman" w:hAnsi="Times New Roman"/>
          <w:color w:val="000000"/>
          <w:sz w:val="28"/>
          <w:lang w:val="uk-UA"/>
        </w:rPr>
        <w:t>е</w:t>
      </w:r>
      <w:r>
        <w:rPr>
          <w:rFonts w:ascii="Times New Roman" w:hAnsi="Times New Roman"/>
          <w:color w:val="000000"/>
          <w:sz w:val="28"/>
          <w:lang w:val="uk-UA"/>
        </w:rPr>
        <w:t>ктивного</w:t>
      </w:r>
      <w:r>
        <w:rPr>
          <w:rFonts w:ascii="Times New Roman" w:hAnsi="Times New Roman"/>
          <w:sz w:val="28"/>
          <w:lang w:val="uk-UA"/>
        </w:rPr>
        <w:t xml:space="preserve"> електрода на </w:t>
      </w:r>
      <w:r>
        <w:rPr>
          <w:rFonts w:ascii="Times New Roman" w:hAnsi="Times New Roman"/>
          <w:color w:val="000000"/>
          <w:sz w:val="28"/>
          <w:lang w:val="uk-UA"/>
        </w:rPr>
        <w:t>трамал</w:t>
      </w:r>
      <w:r>
        <w:rPr>
          <w:rFonts w:ascii="Times New Roman" w:hAnsi="Times New Roman"/>
          <w:sz w:val="28"/>
          <w:lang w:val="uk-UA"/>
        </w:rPr>
        <w:t xml:space="preserve">, що перевершує за своїми </w:t>
      </w:r>
      <w:r>
        <w:rPr>
          <w:rFonts w:ascii="Times New Roman" w:hAnsi="Times New Roman"/>
          <w:color w:val="000000"/>
          <w:sz w:val="28"/>
          <w:lang w:val="uk-UA"/>
        </w:rPr>
        <w:t>електроанал</w:t>
      </w:r>
      <w:r>
        <w:rPr>
          <w:rFonts w:ascii="Times New Roman" w:hAnsi="Times New Roman"/>
          <w:color w:val="000000"/>
          <w:sz w:val="28"/>
          <w:lang w:val="uk-UA"/>
        </w:rPr>
        <w:t>і</w:t>
      </w:r>
      <w:r>
        <w:rPr>
          <w:rFonts w:ascii="Times New Roman" w:hAnsi="Times New Roman"/>
          <w:color w:val="000000"/>
          <w:sz w:val="28"/>
          <w:lang w:val="uk-UA"/>
        </w:rPr>
        <w:t>тичними</w:t>
      </w:r>
      <w:r>
        <w:rPr>
          <w:rFonts w:ascii="Times New Roman" w:hAnsi="Times New Roman"/>
          <w:sz w:val="28"/>
          <w:lang w:val="uk-UA"/>
        </w:rPr>
        <w:t xml:space="preserve"> характеристиками відомі раніше. Електрод застосований для кількісного визначення препарату в водних розчинах, лікарських фо</w:t>
      </w:r>
      <w:r>
        <w:rPr>
          <w:rFonts w:ascii="Times New Roman" w:hAnsi="Times New Roman"/>
          <w:sz w:val="28"/>
          <w:lang w:val="uk-UA"/>
        </w:rPr>
        <w:t>р</w:t>
      </w:r>
      <w:r>
        <w:rPr>
          <w:rFonts w:ascii="Times New Roman" w:hAnsi="Times New Roman"/>
          <w:sz w:val="28"/>
          <w:lang w:val="uk-UA"/>
        </w:rPr>
        <w:t>мах (ін'єкційні розчини і таблетки). Вперше розроблено методику в</w:t>
      </w:r>
      <w:r>
        <w:rPr>
          <w:rFonts w:ascii="Times New Roman" w:hAnsi="Times New Roman"/>
          <w:sz w:val="28"/>
          <w:lang w:val="uk-UA"/>
        </w:rPr>
        <w:t>и</w:t>
      </w:r>
      <w:r>
        <w:rPr>
          <w:rFonts w:ascii="Times New Roman" w:hAnsi="Times New Roman"/>
          <w:sz w:val="28"/>
          <w:lang w:val="uk-UA"/>
        </w:rPr>
        <w:t xml:space="preserve">значення </w:t>
      </w:r>
      <w:r>
        <w:rPr>
          <w:rFonts w:ascii="Times New Roman" w:hAnsi="Times New Roman"/>
          <w:color w:val="000000"/>
          <w:sz w:val="28"/>
          <w:lang w:val="uk-UA"/>
        </w:rPr>
        <w:t>трамалу</w:t>
      </w:r>
      <w:r>
        <w:rPr>
          <w:rFonts w:ascii="Times New Roman" w:hAnsi="Times New Roman"/>
          <w:sz w:val="28"/>
          <w:lang w:val="uk-UA"/>
        </w:rPr>
        <w:t xml:space="preserve"> за допомогою нового </w:t>
      </w:r>
      <w:r>
        <w:rPr>
          <w:rFonts w:ascii="Times New Roman" w:hAnsi="Times New Roman"/>
          <w:color w:val="000000"/>
          <w:sz w:val="28"/>
          <w:lang w:val="uk-UA"/>
        </w:rPr>
        <w:t>ІСЕ</w:t>
      </w:r>
      <w:r>
        <w:rPr>
          <w:rFonts w:ascii="Times New Roman" w:hAnsi="Times New Roman"/>
          <w:sz w:val="28"/>
          <w:lang w:val="uk-UA"/>
        </w:rPr>
        <w:t xml:space="preserve"> у витяжках із біологічного матеріалу. Вказано на можливість визначення концентрацій препарату в </w:t>
      </w:r>
      <w:r>
        <w:rPr>
          <w:rFonts w:ascii="Times New Roman" w:hAnsi="Times New Roman"/>
          <w:color w:val="000000"/>
          <w:sz w:val="28"/>
          <w:lang w:val="uk-UA"/>
        </w:rPr>
        <w:t>мікрооб’ємах</w:t>
      </w:r>
      <w:r>
        <w:rPr>
          <w:rFonts w:ascii="Times New Roman" w:hAnsi="Times New Roman"/>
          <w:sz w:val="28"/>
          <w:lang w:val="uk-UA"/>
        </w:rPr>
        <w:t xml:space="preserve"> розчинів (1 </w:t>
      </w:r>
      <w:r>
        <w:rPr>
          <w:rFonts w:ascii="Times New Roman" w:hAnsi="Times New Roman"/>
          <w:color w:val="000000"/>
          <w:sz w:val="28"/>
          <w:lang w:val="uk-UA"/>
        </w:rPr>
        <w:t>мл</w:t>
      </w:r>
      <w:r>
        <w:rPr>
          <w:rFonts w:ascii="Times New Roman" w:hAnsi="Times New Roman"/>
          <w:sz w:val="28"/>
          <w:lang w:val="uk-UA"/>
        </w:rPr>
        <w:t xml:space="preserve"> і 1 крапля) за допомогою даного електрода. На склад мембрани ІСЕ на трамал отримано патент України. З</w:t>
      </w:r>
      <w:r>
        <w:rPr>
          <w:rFonts w:ascii="Times New Roman" w:hAnsi="Times New Roman"/>
          <w:sz w:val="28"/>
          <w:lang w:val="uk-UA"/>
        </w:rPr>
        <w:t>а</w:t>
      </w:r>
      <w:r>
        <w:rPr>
          <w:rFonts w:ascii="Times New Roman" w:hAnsi="Times New Roman"/>
          <w:sz w:val="28"/>
          <w:lang w:val="uk-UA"/>
        </w:rPr>
        <w:t xml:space="preserve">пропонований електрод може знайти застосування у фармацевтичному і </w:t>
      </w:r>
      <w:r>
        <w:rPr>
          <w:rFonts w:ascii="Times New Roman" w:hAnsi="Times New Roman"/>
          <w:color w:val="000000"/>
          <w:sz w:val="28"/>
          <w:lang w:val="uk-UA"/>
        </w:rPr>
        <w:t>хіміко-токсикологічному</w:t>
      </w:r>
      <w:r>
        <w:rPr>
          <w:rFonts w:ascii="Times New Roman" w:hAnsi="Times New Roman"/>
          <w:sz w:val="28"/>
          <w:lang w:val="uk-UA"/>
        </w:rPr>
        <w:t xml:space="preserve"> ан</w:t>
      </w:r>
      <w:r>
        <w:rPr>
          <w:rFonts w:ascii="Times New Roman" w:hAnsi="Times New Roman"/>
          <w:sz w:val="28"/>
          <w:lang w:val="uk-UA"/>
        </w:rPr>
        <w:t>а</w:t>
      </w:r>
      <w:r>
        <w:rPr>
          <w:rFonts w:ascii="Times New Roman" w:hAnsi="Times New Roman"/>
          <w:sz w:val="28"/>
          <w:lang w:val="uk-UA"/>
        </w:rPr>
        <w:t>лізі.</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Вивчено умови екстракції </w:t>
      </w:r>
      <w:r>
        <w:rPr>
          <w:rFonts w:ascii="Times New Roman" w:hAnsi="Times New Roman"/>
          <w:color w:val="000000"/>
          <w:sz w:val="28"/>
          <w:lang w:val="uk-UA"/>
        </w:rPr>
        <w:t>трамалу</w:t>
      </w:r>
      <w:r>
        <w:rPr>
          <w:rFonts w:ascii="Times New Roman" w:hAnsi="Times New Roman"/>
          <w:sz w:val="28"/>
          <w:lang w:val="uk-UA"/>
        </w:rPr>
        <w:t xml:space="preserve"> з водних розчинів у залежності від </w:t>
      </w:r>
      <w:r>
        <w:rPr>
          <w:rFonts w:ascii="Times New Roman" w:hAnsi="Times New Roman"/>
          <w:color w:val="000000"/>
          <w:sz w:val="28"/>
          <w:lang w:val="uk-UA"/>
        </w:rPr>
        <w:t>рН</w:t>
      </w:r>
      <w:r>
        <w:rPr>
          <w:rFonts w:ascii="Times New Roman" w:hAnsi="Times New Roman"/>
          <w:sz w:val="28"/>
          <w:lang w:val="uk-UA"/>
        </w:rPr>
        <w:t xml:space="preserve"> </w:t>
      </w:r>
      <w:r>
        <w:rPr>
          <w:rFonts w:ascii="Times New Roman" w:hAnsi="Times New Roman"/>
          <w:color w:val="000000"/>
          <w:sz w:val="28"/>
          <w:lang w:val="uk-UA"/>
        </w:rPr>
        <w:t>середовища</w:t>
      </w:r>
      <w:r>
        <w:rPr>
          <w:rFonts w:ascii="Times New Roman" w:hAnsi="Times New Roman"/>
          <w:sz w:val="28"/>
          <w:lang w:val="uk-UA"/>
        </w:rPr>
        <w:t>. Вказано, що максимум екстракції препарату хлороф</w:t>
      </w:r>
      <w:r>
        <w:rPr>
          <w:rFonts w:ascii="Times New Roman" w:hAnsi="Times New Roman"/>
          <w:sz w:val="28"/>
          <w:lang w:val="uk-UA"/>
        </w:rPr>
        <w:t>о</w:t>
      </w:r>
      <w:r>
        <w:rPr>
          <w:rFonts w:ascii="Times New Roman" w:hAnsi="Times New Roman"/>
          <w:sz w:val="28"/>
          <w:lang w:val="uk-UA"/>
        </w:rPr>
        <w:t xml:space="preserve">рмом має місце при </w:t>
      </w:r>
      <w:r>
        <w:rPr>
          <w:rFonts w:ascii="Times New Roman" w:hAnsi="Times New Roman"/>
          <w:color w:val="000000"/>
          <w:sz w:val="28"/>
          <w:lang w:val="uk-UA"/>
        </w:rPr>
        <w:t>рН</w:t>
      </w:r>
      <w:r>
        <w:rPr>
          <w:rFonts w:ascii="Times New Roman" w:hAnsi="Times New Roman"/>
          <w:sz w:val="28"/>
          <w:lang w:val="uk-UA"/>
        </w:rPr>
        <w:t xml:space="preserve"> 10, а </w:t>
      </w:r>
      <w:r>
        <w:rPr>
          <w:rFonts w:ascii="Times New Roman" w:hAnsi="Times New Roman"/>
          <w:color w:val="000000"/>
          <w:sz w:val="28"/>
          <w:lang w:val="uk-UA"/>
        </w:rPr>
        <w:t>діетиловий</w:t>
      </w:r>
      <w:r>
        <w:rPr>
          <w:rFonts w:ascii="Times New Roman" w:hAnsi="Times New Roman"/>
          <w:sz w:val="28"/>
          <w:lang w:val="uk-UA"/>
        </w:rPr>
        <w:t xml:space="preserve"> ефір та гексан зручно викори</w:t>
      </w:r>
      <w:r>
        <w:rPr>
          <w:rFonts w:ascii="Times New Roman" w:hAnsi="Times New Roman"/>
          <w:sz w:val="28"/>
          <w:lang w:val="uk-UA"/>
        </w:rPr>
        <w:t>с</w:t>
      </w:r>
      <w:r>
        <w:rPr>
          <w:rFonts w:ascii="Times New Roman" w:hAnsi="Times New Roman"/>
          <w:sz w:val="28"/>
          <w:lang w:val="uk-UA"/>
        </w:rPr>
        <w:t xml:space="preserve">товувати для </w:t>
      </w:r>
      <w:r>
        <w:rPr>
          <w:rFonts w:ascii="Times New Roman" w:hAnsi="Times New Roman"/>
          <w:color w:val="000000"/>
          <w:sz w:val="28"/>
          <w:lang w:val="uk-UA"/>
        </w:rPr>
        <w:t>екстракційного</w:t>
      </w:r>
      <w:r>
        <w:rPr>
          <w:rFonts w:ascii="Times New Roman" w:hAnsi="Times New Roman"/>
          <w:sz w:val="28"/>
          <w:lang w:val="uk-UA"/>
        </w:rPr>
        <w:t xml:space="preserve"> </w:t>
      </w:r>
      <w:r>
        <w:rPr>
          <w:rFonts w:ascii="Times New Roman" w:hAnsi="Times New Roman"/>
          <w:color w:val="000000"/>
          <w:sz w:val="28"/>
          <w:lang w:val="uk-UA"/>
        </w:rPr>
        <w:t>очищення</w:t>
      </w:r>
      <w:r>
        <w:rPr>
          <w:rFonts w:ascii="Times New Roman" w:hAnsi="Times New Roman"/>
          <w:sz w:val="28"/>
          <w:lang w:val="uk-UA"/>
        </w:rPr>
        <w:t xml:space="preserve"> водних витяжок з біологі</w:t>
      </w:r>
      <w:r>
        <w:rPr>
          <w:rFonts w:ascii="Times New Roman" w:hAnsi="Times New Roman"/>
          <w:sz w:val="28"/>
          <w:lang w:val="uk-UA"/>
        </w:rPr>
        <w:t>ч</w:t>
      </w:r>
      <w:r>
        <w:rPr>
          <w:rFonts w:ascii="Times New Roman" w:hAnsi="Times New Roman"/>
          <w:sz w:val="28"/>
          <w:lang w:val="uk-UA"/>
        </w:rPr>
        <w:t xml:space="preserve">ного матеріалу від </w:t>
      </w:r>
      <w:r>
        <w:rPr>
          <w:rFonts w:ascii="Times New Roman" w:hAnsi="Times New Roman"/>
          <w:color w:val="000000"/>
          <w:sz w:val="28"/>
          <w:lang w:val="uk-UA"/>
        </w:rPr>
        <w:t>співе</w:t>
      </w:r>
      <w:r>
        <w:rPr>
          <w:rFonts w:ascii="Times New Roman" w:hAnsi="Times New Roman"/>
          <w:color w:val="000000"/>
          <w:sz w:val="28"/>
          <w:lang w:val="uk-UA"/>
        </w:rPr>
        <w:t>к</w:t>
      </w:r>
      <w:r>
        <w:rPr>
          <w:rFonts w:ascii="Times New Roman" w:hAnsi="Times New Roman"/>
          <w:color w:val="000000"/>
          <w:sz w:val="28"/>
          <w:lang w:val="uk-UA"/>
        </w:rPr>
        <w:t>страктивних</w:t>
      </w:r>
      <w:r>
        <w:rPr>
          <w:rFonts w:ascii="Times New Roman" w:hAnsi="Times New Roman"/>
          <w:sz w:val="28"/>
          <w:lang w:val="uk-UA"/>
        </w:rPr>
        <w:t xml:space="preserve"> речовин у кислому </w:t>
      </w:r>
      <w:r>
        <w:rPr>
          <w:rFonts w:ascii="Times New Roman" w:hAnsi="Times New Roman"/>
          <w:color w:val="000000"/>
          <w:sz w:val="28"/>
          <w:lang w:val="uk-UA"/>
        </w:rPr>
        <w:t>середовищі</w:t>
      </w:r>
      <w:r>
        <w:rPr>
          <w:rFonts w:ascii="Times New Roman" w:hAnsi="Times New Roman"/>
          <w:sz w:val="28"/>
          <w:lang w:val="uk-UA"/>
        </w:rPr>
        <w:t>.</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Вперше проведено порівняльну </w:t>
      </w:r>
      <w:r>
        <w:rPr>
          <w:rFonts w:ascii="Times New Roman" w:hAnsi="Times New Roman"/>
          <w:color w:val="000000"/>
          <w:sz w:val="28"/>
          <w:lang w:val="uk-UA"/>
        </w:rPr>
        <w:t>оцінку</w:t>
      </w:r>
      <w:r>
        <w:rPr>
          <w:rFonts w:ascii="Times New Roman" w:hAnsi="Times New Roman"/>
          <w:sz w:val="28"/>
          <w:lang w:val="uk-UA"/>
        </w:rPr>
        <w:t xml:space="preserve"> виділення </w:t>
      </w:r>
      <w:r>
        <w:rPr>
          <w:rFonts w:ascii="Times New Roman" w:hAnsi="Times New Roman"/>
          <w:color w:val="000000"/>
          <w:sz w:val="28"/>
          <w:lang w:val="uk-UA"/>
        </w:rPr>
        <w:t>трамалу</w:t>
      </w:r>
      <w:r>
        <w:rPr>
          <w:rFonts w:ascii="Times New Roman" w:hAnsi="Times New Roman"/>
          <w:sz w:val="28"/>
          <w:lang w:val="uk-UA"/>
        </w:rPr>
        <w:t xml:space="preserve"> з біологічн</w:t>
      </w:r>
      <w:r>
        <w:rPr>
          <w:rFonts w:ascii="Times New Roman" w:hAnsi="Times New Roman"/>
          <w:sz w:val="28"/>
          <w:lang w:val="uk-UA"/>
        </w:rPr>
        <w:t>о</w:t>
      </w:r>
      <w:r>
        <w:rPr>
          <w:rFonts w:ascii="Times New Roman" w:hAnsi="Times New Roman"/>
          <w:sz w:val="28"/>
          <w:lang w:val="uk-UA"/>
        </w:rPr>
        <w:t xml:space="preserve">го матеріалу загальноприйнятими в </w:t>
      </w:r>
      <w:r>
        <w:rPr>
          <w:rFonts w:ascii="Times New Roman" w:hAnsi="Times New Roman"/>
          <w:color w:val="000000"/>
          <w:sz w:val="28"/>
          <w:lang w:val="uk-UA"/>
        </w:rPr>
        <w:t>хіміко-токсикологічному</w:t>
      </w:r>
      <w:r>
        <w:rPr>
          <w:rFonts w:ascii="Times New Roman" w:hAnsi="Times New Roman"/>
          <w:sz w:val="28"/>
          <w:lang w:val="uk-UA"/>
        </w:rPr>
        <w:t xml:space="preserve"> аналізі методами, а також розроблена більш ефективна і експресна, </w:t>
      </w:r>
      <w:r>
        <w:rPr>
          <w:rFonts w:ascii="Times New Roman" w:hAnsi="Times New Roman"/>
          <w:color w:val="000000"/>
          <w:sz w:val="28"/>
          <w:lang w:val="uk-UA"/>
        </w:rPr>
        <w:t>індивіду</w:t>
      </w:r>
      <w:r>
        <w:rPr>
          <w:rFonts w:ascii="Times New Roman" w:hAnsi="Times New Roman"/>
          <w:color w:val="000000"/>
          <w:sz w:val="28"/>
          <w:lang w:val="uk-UA"/>
        </w:rPr>
        <w:t>а</w:t>
      </w:r>
      <w:r>
        <w:rPr>
          <w:rFonts w:ascii="Times New Roman" w:hAnsi="Times New Roman"/>
          <w:color w:val="000000"/>
          <w:sz w:val="28"/>
          <w:lang w:val="uk-UA"/>
        </w:rPr>
        <w:t>льна</w:t>
      </w:r>
      <w:r>
        <w:rPr>
          <w:rFonts w:ascii="Times New Roman" w:hAnsi="Times New Roman"/>
          <w:sz w:val="28"/>
          <w:lang w:val="uk-UA"/>
        </w:rPr>
        <w:t xml:space="preserve"> методика ізолювання препарату за допомогою хлороформу. Методика дозв</w:t>
      </w:r>
      <w:r>
        <w:rPr>
          <w:rFonts w:ascii="Times New Roman" w:hAnsi="Times New Roman"/>
          <w:sz w:val="28"/>
          <w:lang w:val="uk-UA"/>
        </w:rPr>
        <w:t>о</w:t>
      </w:r>
      <w:r>
        <w:rPr>
          <w:rFonts w:ascii="Times New Roman" w:hAnsi="Times New Roman"/>
          <w:sz w:val="28"/>
          <w:lang w:val="uk-UA"/>
        </w:rPr>
        <w:t xml:space="preserve">ляє виділити 59-62% </w:t>
      </w:r>
      <w:r>
        <w:rPr>
          <w:rFonts w:ascii="Times New Roman" w:hAnsi="Times New Roman"/>
          <w:color w:val="000000"/>
          <w:sz w:val="28"/>
          <w:lang w:val="uk-UA"/>
        </w:rPr>
        <w:t>трамалу</w:t>
      </w:r>
      <w:r>
        <w:rPr>
          <w:rFonts w:ascii="Times New Roman" w:hAnsi="Times New Roman"/>
          <w:sz w:val="28"/>
          <w:lang w:val="uk-UA"/>
        </w:rPr>
        <w:t xml:space="preserve"> з біологічного матеріалу.</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Вивчено умови виявлення </w:t>
      </w:r>
      <w:r>
        <w:rPr>
          <w:rFonts w:ascii="Times New Roman" w:hAnsi="Times New Roman"/>
          <w:color w:val="000000"/>
          <w:sz w:val="28"/>
          <w:lang w:val="uk-UA"/>
        </w:rPr>
        <w:t>трамалу</w:t>
      </w:r>
      <w:r>
        <w:rPr>
          <w:rFonts w:ascii="Times New Roman" w:hAnsi="Times New Roman"/>
          <w:sz w:val="28"/>
          <w:lang w:val="uk-UA"/>
        </w:rPr>
        <w:t xml:space="preserve"> у витяжках із біологічного матері</w:t>
      </w:r>
      <w:r>
        <w:rPr>
          <w:rFonts w:ascii="Times New Roman" w:hAnsi="Times New Roman"/>
          <w:sz w:val="28"/>
          <w:lang w:val="uk-UA"/>
        </w:rPr>
        <w:t>а</w:t>
      </w:r>
      <w:r>
        <w:rPr>
          <w:rFonts w:ascii="Times New Roman" w:hAnsi="Times New Roman"/>
          <w:sz w:val="28"/>
          <w:lang w:val="uk-UA"/>
        </w:rPr>
        <w:t xml:space="preserve">лу методами </w:t>
      </w:r>
      <w:r>
        <w:rPr>
          <w:rFonts w:ascii="Times New Roman" w:hAnsi="Times New Roman"/>
          <w:color w:val="000000"/>
          <w:sz w:val="28"/>
          <w:lang w:val="uk-UA"/>
        </w:rPr>
        <w:t>ТШХ</w:t>
      </w:r>
      <w:r>
        <w:rPr>
          <w:rFonts w:ascii="Times New Roman" w:hAnsi="Times New Roman"/>
          <w:sz w:val="28"/>
          <w:lang w:val="uk-UA"/>
        </w:rPr>
        <w:t xml:space="preserve"> й </w:t>
      </w:r>
      <w:r>
        <w:rPr>
          <w:rFonts w:ascii="Times New Roman" w:hAnsi="Times New Roman"/>
          <w:color w:val="000000"/>
          <w:sz w:val="28"/>
          <w:lang w:val="uk-UA"/>
        </w:rPr>
        <w:t>УФ-спектроскопії</w:t>
      </w:r>
      <w:r>
        <w:rPr>
          <w:rFonts w:ascii="Times New Roman" w:hAnsi="Times New Roman"/>
          <w:sz w:val="28"/>
          <w:lang w:val="uk-UA"/>
        </w:rPr>
        <w:t>. Для кількісного визначення препарату у витяжках із біологічного матеріалу застосовані е</w:t>
      </w:r>
      <w:r>
        <w:rPr>
          <w:rFonts w:ascii="Times New Roman" w:hAnsi="Times New Roman"/>
          <w:color w:val="000000"/>
          <w:sz w:val="28"/>
          <w:lang w:val="uk-UA"/>
        </w:rPr>
        <w:t>кстра</w:t>
      </w:r>
      <w:r>
        <w:rPr>
          <w:rFonts w:ascii="Times New Roman" w:hAnsi="Times New Roman"/>
          <w:color w:val="000000"/>
          <w:sz w:val="28"/>
          <w:lang w:val="uk-UA"/>
        </w:rPr>
        <w:t>к</w:t>
      </w:r>
      <w:r>
        <w:rPr>
          <w:rFonts w:ascii="Times New Roman" w:hAnsi="Times New Roman"/>
          <w:color w:val="000000"/>
          <w:sz w:val="28"/>
          <w:lang w:val="uk-UA"/>
        </w:rPr>
        <w:t>ційно-фотометрична, УФ-спектрофотометрична</w:t>
      </w:r>
      <w:r>
        <w:rPr>
          <w:rFonts w:ascii="Times New Roman" w:hAnsi="Times New Roman"/>
          <w:sz w:val="28"/>
          <w:lang w:val="uk-UA"/>
        </w:rPr>
        <w:t xml:space="preserve"> та іонометрична мет</w:t>
      </w:r>
      <w:r>
        <w:rPr>
          <w:rFonts w:ascii="Times New Roman" w:hAnsi="Times New Roman"/>
          <w:sz w:val="28"/>
          <w:lang w:val="uk-UA"/>
        </w:rPr>
        <w:t>о</w:t>
      </w:r>
      <w:r>
        <w:rPr>
          <w:rFonts w:ascii="Times New Roman" w:hAnsi="Times New Roman"/>
          <w:sz w:val="28"/>
          <w:lang w:val="uk-UA"/>
        </w:rPr>
        <w:t>дики.</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Запропоновано методики виділення </w:t>
      </w:r>
      <w:r>
        <w:rPr>
          <w:rFonts w:ascii="Times New Roman" w:hAnsi="Times New Roman"/>
          <w:color w:val="000000"/>
          <w:sz w:val="28"/>
          <w:lang w:val="uk-UA"/>
        </w:rPr>
        <w:t>трамалу</w:t>
      </w:r>
      <w:r>
        <w:rPr>
          <w:rFonts w:ascii="Times New Roman" w:hAnsi="Times New Roman"/>
          <w:sz w:val="28"/>
          <w:lang w:val="uk-UA"/>
        </w:rPr>
        <w:t xml:space="preserve"> з біологічних рідин організму (крові і сечі), що дозволяють ізолювати до 37% і до 64% </w:t>
      </w:r>
      <w:r>
        <w:rPr>
          <w:rFonts w:ascii="Times New Roman" w:hAnsi="Times New Roman"/>
          <w:sz w:val="28"/>
          <w:lang w:val="uk-UA"/>
        </w:rPr>
        <w:lastRenderedPageBreak/>
        <w:t>препар</w:t>
      </w:r>
      <w:r>
        <w:rPr>
          <w:rFonts w:ascii="Times New Roman" w:hAnsi="Times New Roman"/>
          <w:sz w:val="28"/>
          <w:lang w:val="uk-UA"/>
        </w:rPr>
        <w:t>а</w:t>
      </w:r>
      <w:r>
        <w:rPr>
          <w:rFonts w:ascii="Times New Roman" w:hAnsi="Times New Roman"/>
          <w:sz w:val="28"/>
          <w:lang w:val="uk-UA"/>
        </w:rPr>
        <w:t>ту відповідно.</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Встановлено, що найбільша кількість </w:t>
      </w:r>
      <w:r>
        <w:rPr>
          <w:rFonts w:ascii="Times New Roman" w:hAnsi="Times New Roman"/>
          <w:color w:val="000000"/>
          <w:sz w:val="28"/>
          <w:lang w:val="uk-UA"/>
        </w:rPr>
        <w:t>трамалу</w:t>
      </w:r>
      <w:r>
        <w:rPr>
          <w:rFonts w:ascii="Times New Roman" w:hAnsi="Times New Roman"/>
          <w:sz w:val="28"/>
          <w:lang w:val="uk-UA"/>
        </w:rPr>
        <w:t>, через 3 години після внутрішньошлункового введення тваринам, знаходиться в шлунку, к</w:t>
      </w:r>
      <w:r>
        <w:rPr>
          <w:rFonts w:ascii="Times New Roman" w:hAnsi="Times New Roman"/>
          <w:sz w:val="28"/>
          <w:lang w:val="uk-UA"/>
        </w:rPr>
        <w:t>и</w:t>
      </w:r>
      <w:r>
        <w:rPr>
          <w:rFonts w:ascii="Times New Roman" w:hAnsi="Times New Roman"/>
          <w:sz w:val="28"/>
          <w:lang w:val="uk-UA"/>
        </w:rPr>
        <w:t>шечнику зі вмістом, нирках, селезінці, печінці, мозку, легенях, серці і крові  (в порядку зменшення).</w:t>
      </w:r>
      <w:r>
        <w:rPr>
          <w:sz w:val="28"/>
          <w:lang w:val="uk-UA"/>
        </w:rPr>
        <w:t xml:space="preserve"> </w:t>
      </w:r>
      <w:r>
        <w:rPr>
          <w:rFonts w:ascii="Times New Roman" w:hAnsi="Times New Roman"/>
          <w:sz w:val="28"/>
          <w:lang w:val="uk-UA"/>
        </w:rPr>
        <w:t xml:space="preserve">Ці органи рекомендовано відправляти на судово-хімічні дослідження біологічного матеріалу на </w:t>
      </w:r>
      <w:r>
        <w:rPr>
          <w:rFonts w:ascii="Times New Roman" w:hAnsi="Times New Roman"/>
          <w:color w:val="000000"/>
          <w:sz w:val="28"/>
          <w:lang w:val="uk-UA"/>
        </w:rPr>
        <w:t>трамал в разі летальних отруєнь преп</w:t>
      </w:r>
      <w:r>
        <w:rPr>
          <w:rFonts w:ascii="Times New Roman" w:hAnsi="Times New Roman"/>
          <w:color w:val="000000"/>
          <w:sz w:val="28"/>
          <w:lang w:val="uk-UA"/>
        </w:rPr>
        <w:t>а</w:t>
      </w:r>
      <w:r>
        <w:rPr>
          <w:rFonts w:ascii="Times New Roman" w:hAnsi="Times New Roman"/>
          <w:color w:val="000000"/>
          <w:sz w:val="28"/>
          <w:lang w:val="uk-UA"/>
        </w:rPr>
        <w:t>ратом</w:t>
      </w:r>
      <w:r>
        <w:rPr>
          <w:rFonts w:ascii="Times New Roman" w:hAnsi="Times New Roman"/>
          <w:sz w:val="28"/>
          <w:lang w:val="uk-UA"/>
        </w:rPr>
        <w:t>.</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 xml:space="preserve">Вивчено </w:t>
      </w:r>
      <w:r>
        <w:rPr>
          <w:rFonts w:ascii="Times New Roman" w:hAnsi="Times New Roman"/>
          <w:color w:val="000000"/>
          <w:sz w:val="28"/>
          <w:lang w:val="uk-UA"/>
        </w:rPr>
        <w:t>зберігання</w:t>
      </w:r>
      <w:r>
        <w:rPr>
          <w:rFonts w:ascii="Times New Roman" w:hAnsi="Times New Roman"/>
          <w:sz w:val="28"/>
          <w:lang w:val="uk-UA"/>
        </w:rPr>
        <w:t xml:space="preserve"> </w:t>
      </w:r>
      <w:r>
        <w:rPr>
          <w:rFonts w:ascii="Times New Roman" w:hAnsi="Times New Roman"/>
          <w:color w:val="000000"/>
          <w:sz w:val="28"/>
          <w:lang w:val="uk-UA"/>
        </w:rPr>
        <w:t>трамалу</w:t>
      </w:r>
      <w:r>
        <w:rPr>
          <w:rFonts w:ascii="Times New Roman" w:hAnsi="Times New Roman"/>
          <w:sz w:val="28"/>
          <w:lang w:val="uk-UA"/>
        </w:rPr>
        <w:t xml:space="preserve"> в біологічному матеріалі при його гнитті. Встановлено, що за допомогою методики ізолювання хлороформом ч</w:t>
      </w:r>
      <w:r>
        <w:rPr>
          <w:rFonts w:ascii="Times New Roman" w:hAnsi="Times New Roman"/>
          <w:sz w:val="28"/>
          <w:lang w:val="uk-UA"/>
        </w:rPr>
        <w:t>е</w:t>
      </w:r>
      <w:r>
        <w:rPr>
          <w:rFonts w:ascii="Times New Roman" w:hAnsi="Times New Roman"/>
          <w:sz w:val="28"/>
          <w:lang w:val="uk-UA"/>
        </w:rPr>
        <w:t>рез 30 діб з тканини печінки, що піддалася гнильним змінам, можна в</w:t>
      </w:r>
      <w:r>
        <w:rPr>
          <w:rFonts w:ascii="Times New Roman" w:hAnsi="Times New Roman"/>
          <w:sz w:val="28"/>
          <w:lang w:val="uk-UA"/>
        </w:rPr>
        <w:t>и</w:t>
      </w:r>
      <w:r>
        <w:rPr>
          <w:rFonts w:ascii="Times New Roman" w:hAnsi="Times New Roman"/>
          <w:sz w:val="28"/>
          <w:lang w:val="uk-UA"/>
        </w:rPr>
        <w:t>ділити до 20% препарату, а за методом  В.П.Крамаренко – 10 %.</w:t>
      </w:r>
    </w:p>
    <w:p w:rsidR="0053658E" w:rsidRDefault="0053658E" w:rsidP="00923AA5">
      <w:pPr>
        <w:pStyle w:val="aff"/>
        <w:widowControl w:val="0"/>
        <w:numPr>
          <w:ilvl w:val="0"/>
          <w:numId w:val="54"/>
        </w:numPr>
        <w:tabs>
          <w:tab w:val="clear" w:pos="987"/>
          <w:tab w:val="num" w:pos="426"/>
        </w:tabs>
        <w:spacing w:line="264" w:lineRule="auto"/>
        <w:ind w:left="426" w:hanging="426"/>
        <w:jc w:val="both"/>
        <w:rPr>
          <w:rFonts w:ascii="Times New Roman" w:hAnsi="Times New Roman"/>
          <w:sz w:val="28"/>
          <w:lang w:val="uk-UA"/>
        </w:rPr>
      </w:pPr>
      <w:r>
        <w:rPr>
          <w:rFonts w:ascii="Times New Roman" w:hAnsi="Times New Roman"/>
          <w:sz w:val="28"/>
          <w:lang w:val="uk-UA"/>
        </w:rPr>
        <w:t>На основі проведених досліджень запропонована схема хіміко-токсикологічного аналізу біологічного матеріалу на трамал.</w:t>
      </w:r>
    </w:p>
    <w:p w:rsidR="0053658E" w:rsidRDefault="0053658E" w:rsidP="0053658E">
      <w:pPr>
        <w:spacing w:line="264" w:lineRule="auto"/>
        <w:ind w:firstLine="567"/>
        <w:jc w:val="both"/>
        <w:rPr>
          <w:sz w:val="28"/>
          <w:lang w:val="uk-UA"/>
        </w:rPr>
      </w:pPr>
    </w:p>
    <w:p w:rsidR="0053658E" w:rsidRDefault="0053658E" w:rsidP="0053658E">
      <w:pPr>
        <w:pStyle w:val="1"/>
        <w:spacing w:line="264" w:lineRule="auto"/>
        <w:rPr>
          <w:lang w:val="uk-UA"/>
        </w:rPr>
      </w:pPr>
      <w:r>
        <w:rPr>
          <w:lang w:val="uk-UA"/>
        </w:rPr>
        <w:t>Список опублікованих праць за темою дисертації</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lang w:val="uk-UA"/>
        </w:rPr>
        <w:t>Пат. № 48652 А Україна. G01N27/30. Мембрана твердоконтактного іон-селективного електроду для визначення концентрації іонів трамадолу/ Болотов В.В., Зареченский М.А., Ахмедов Е.Ю., Клименко Л.Ю.- 2001117487. Заявл. 02.11.2001.- Опубл. 15.08.2002. Бюл. №8.</w:t>
      </w:r>
    </w:p>
    <w:p w:rsidR="0053658E" w:rsidRDefault="0053658E" w:rsidP="0053658E">
      <w:pPr>
        <w:tabs>
          <w:tab w:val="left" w:pos="426"/>
        </w:tabs>
        <w:spacing w:line="264" w:lineRule="auto"/>
        <w:ind w:left="426"/>
        <w:jc w:val="both"/>
        <w:rPr>
          <w:sz w:val="28"/>
          <w:lang w:val="uk-UA"/>
        </w:rPr>
      </w:pPr>
      <w:r>
        <w:rPr>
          <w:sz w:val="28"/>
          <w:lang w:val="uk-UA"/>
        </w:rPr>
        <w:t>Особисто здобувач провів розробку мембрани трамалселективного електроду та вивчив його для визначення концентрацій іонів тр</w:t>
      </w:r>
      <w:r>
        <w:rPr>
          <w:sz w:val="28"/>
          <w:lang w:val="uk-UA"/>
        </w:rPr>
        <w:t>а</w:t>
      </w:r>
      <w:r>
        <w:rPr>
          <w:sz w:val="28"/>
          <w:lang w:val="uk-UA"/>
        </w:rPr>
        <w:t>малу.</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lang w:val="uk-UA"/>
        </w:rPr>
        <w:t>Болотов В.В., Ахмедов Е.Ю. Екстракційно-фотометричне визначення трамалу // Вісник фармації. – 1998.- №2(18).- С. 116-117.</w:t>
      </w:r>
    </w:p>
    <w:p w:rsidR="0053658E" w:rsidRDefault="0053658E" w:rsidP="0053658E">
      <w:pPr>
        <w:tabs>
          <w:tab w:val="left" w:pos="426"/>
        </w:tabs>
        <w:spacing w:line="264" w:lineRule="auto"/>
        <w:ind w:left="426"/>
        <w:jc w:val="both"/>
        <w:rPr>
          <w:sz w:val="28"/>
          <w:lang w:val="uk-UA"/>
        </w:rPr>
      </w:pPr>
      <w:r>
        <w:rPr>
          <w:sz w:val="28"/>
          <w:lang w:val="uk-UA"/>
        </w:rPr>
        <w:t>Особисто здобувач провів розробку екстракційно-фотометричного м</w:t>
      </w:r>
      <w:r>
        <w:rPr>
          <w:sz w:val="28"/>
          <w:lang w:val="uk-UA"/>
        </w:rPr>
        <w:t>е</w:t>
      </w:r>
      <w:r>
        <w:rPr>
          <w:sz w:val="28"/>
          <w:lang w:val="uk-UA"/>
        </w:rPr>
        <w:t>тоду кількісного визначення трамалу та приймав участь у написанні статті.</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lang w:val="uk-UA"/>
        </w:rPr>
        <w:t>Болотов В.В., Ахмедов Є.Ю., Карпушина С.А. Застосування тонкош</w:t>
      </w:r>
      <w:r>
        <w:rPr>
          <w:sz w:val="28"/>
          <w:lang w:val="uk-UA"/>
        </w:rPr>
        <w:t>а</w:t>
      </w:r>
      <w:r>
        <w:rPr>
          <w:sz w:val="28"/>
          <w:lang w:val="uk-UA"/>
        </w:rPr>
        <w:t>рової хроматографії, кольорових реакцій та електрофорезу на папері для виявлення трамалу// Вісник фармації.- 2000.- №1 (21). – С. 16-19.</w:t>
      </w:r>
    </w:p>
    <w:p w:rsidR="0053658E" w:rsidRDefault="0053658E" w:rsidP="0053658E">
      <w:pPr>
        <w:tabs>
          <w:tab w:val="left" w:pos="426"/>
        </w:tabs>
        <w:spacing w:line="264" w:lineRule="auto"/>
        <w:ind w:left="426"/>
        <w:jc w:val="both"/>
        <w:rPr>
          <w:sz w:val="28"/>
          <w:lang w:val="uk-UA"/>
        </w:rPr>
      </w:pPr>
      <w:r>
        <w:rPr>
          <w:sz w:val="28"/>
          <w:lang w:val="uk-UA"/>
        </w:rPr>
        <w:t>Особисто здобувач провів розробку методів ідентифікації трамалу за методом ТШХ, кольорових реакцій, електрофорезу на папері та при</w:t>
      </w:r>
      <w:r>
        <w:rPr>
          <w:sz w:val="28"/>
          <w:lang w:val="uk-UA"/>
        </w:rPr>
        <w:t>й</w:t>
      </w:r>
      <w:r>
        <w:rPr>
          <w:sz w:val="28"/>
          <w:lang w:val="uk-UA"/>
        </w:rPr>
        <w:t>мав участь у нап</w:t>
      </w:r>
      <w:r>
        <w:rPr>
          <w:sz w:val="28"/>
          <w:lang w:val="uk-UA"/>
        </w:rPr>
        <w:t>и</w:t>
      </w:r>
      <w:r>
        <w:rPr>
          <w:sz w:val="28"/>
          <w:lang w:val="uk-UA"/>
        </w:rPr>
        <w:t>санні статті.</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lang w:val="uk-UA"/>
        </w:rPr>
        <w:t>Болотов В.В., Ахмедов Е.Ю. Порівняльна оцінка методів виділення трамалу з біологічного матеріалу // Вісник фармації. – 2001.- №1(25).- С. 16-19.</w:t>
      </w:r>
    </w:p>
    <w:p w:rsidR="0053658E" w:rsidRDefault="0053658E" w:rsidP="0053658E">
      <w:pPr>
        <w:tabs>
          <w:tab w:val="left" w:pos="426"/>
        </w:tabs>
        <w:spacing w:line="264" w:lineRule="auto"/>
        <w:ind w:left="426"/>
        <w:jc w:val="both"/>
        <w:rPr>
          <w:sz w:val="28"/>
          <w:lang w:val="uk-UA"/>
        </w:rPr>
      </w:pPr>
      <w:r>
        <w:rPr>
          <w:sz w:val="28"/>
          <w:lang w:val="uk-UA"/>
        </w:rPr>
        <w:t>Особисто здобувач вивчив методи виділення трамалу з біологічного матеріалу та приймав участь у написанні статті.</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rPr>
        <w:t>Зареченский М.А., Болотов В.В., Ахмедов Э.Ю. Разработка и исслед</w:t>
      </w:r>
      <w:r>
        <w:rPr>
          <w:sz w:val="28"/>
        </w:rPr>
        <w:t>о</w:t>
      </w:r>
      <w:r>
        <w:rPr>
          <w:sz w:val="28"/>
        </w:rPr>
        <w:t>вание твердоконтактного ионоселективного электрода на трамадол</w:t>
      </w:r>
      <w:r>
        <w:rPr>
          <w:sz w:val="28"/>
          <w:lang w:val="uk-UA"/>
        </w:rPr>
        <w:t xml:space="preserve"> // Фізіологічно активні речовини. 2001.- №2(32).- С. 41-43.</w:t>
      </w:r>
    </w:p>
    <w:p w:rsidR="0053658E" w:rsidRDefault="0053658E" w:rsidP="0053658E">
      <w:pPr>
        <w:tabs>
          <w:tab w:val="left" w:pos="426"/>
        </w:tabs>
        <w:spacing w:line="264" w:lineRule="auto"/>
        <w:ind w:left="426"/>
        <w:jc w:val="both"/>
        <w:rPr>
          <w:sz w:val="28"/>
          <w:lang w:val="uk-UA"/>
        </w:rPr>
      </w:pPr>
      <w:r>
        <w:rPr>
          <w:sz w:val="28"/>
          <w:lang w:val="uk-UA"/>
        </w:rPr>
        <w:lastRenderedPageBreak/>
        <w:t>Особисто здобувач провів розробку конструкції та складу трамалселе</w:t>
      </w:r>
      <w:r>
        <w:rPr>
          <w:sz w:val="28"/>
          <w:lang w:val="uk-UA"/>
        </w:rPr>
        <w:t>к</w:t>
      </w:r>
      <w:r>
        <w:rPr>
          <w:sz w:val="28"/>
          <w:lang w:val="uk-UA"/>
        </w:rPr>
        <w:t>тивного електроду, вивчив електроаналітичні характеристики запропонованого електроду та приймав участь у нап</w:t>
      </w:r>
      <w:r>
        <w:rPr>
          <w:sz w:val="28"/>
          <w:lang w:val="uk-UA"/>
        </w:rPr>
        <w:t>и</w:t>
      </w:r>
      <w:r>
        <w:rPr>
          <w:sz w:val="28"/>
          <w:lang w:val="uk-UA"/>
        </w:rPr>
        <w:t>санні статті.</w:t>
      </w:r>
    </w:p>
    <w:p w:rsidR="0053658E" w:rsidRDefault="0053658E" w:rsidP="00923AA5">
      <w:pPr>
        <w:numPr>
          <w:ilvl w:val="0"/>
          <w:numId w:val="55"/>
        </w:numPr>
        <w:tabs>
          <w:tab w:val="clear" w:pos="1260"/>
          <w:tab w:val="left" w:pos="426"/>
          <w:tab w:val="num" w:pos="851"/>
        </w:tabs>
        <w:suppressAutoHyphens w:val="0"/>
        <w:spacing w:line="264" w:lineRule="auto"/>
        <w:ind w:left="426"/>
        <w:jc w:val="both"/>
        <w:rPr>
          <w:sz w:val="28"/>
          <w:lang w:val="uk-UA"/>
        </w:rPr>
      </w:pPr>
      <w:r>
        <w:rPr>
          <w:sz w:val="28"/>
          <w:lang w:val="uk-UA"/>
        </w:rPr>
        <w:t>Ахмедов Э. Ю., Болотов В. В. Изолирование трамала из биологическ</w:t>
      </w:r>
      <w:r>
        <w:rPr>
          <w:sz w:val="28"/>
          <w:lang w:val="uk-UA"/>
        </w:rPr>
        <w:t>о</w:t>
      </w:r>
      <w:r>
        <w:rPr>
          <w:sz w:val="28"/>
          <w:lang w:val="uk-UA"/>
        </w:rPr>
        <w:t>го материала // Досягнення сучасної фармації та перспективи її розви</w:t>
      </w:r>
      <w:r>
        <w:rPr>
          <w:sz w:val="28"/>
          <w:lang w:val="uk-UA"/>
        </w:rPr>
        <w:t>т</w:t>
      </w:r>
      <w:r>
        <w:rPr>
          <w:sz w:val="28"/>
          <w:lang w:val="uk-UA"/>
        </w:rPr>
        <w:t>ку у новому тисячолітті: Матеріали V національного з’їзду фармацевтів України. – Х.: Вид-во УкрФА, 1999. – С. 475.</w:t>
      </w:r>
    </w:p>
    <w:p w:rsidR="0053658E" w:rsidRDefault="0053658E" w:rsidP="00923AA5">
      <w:pPr>
        <w:numPr>
          <w:ilvl w:val="0"/>
          <w:numId w:val="55"/>
        </w:numPr>
        <w:tabs>
          <w:tab w:val="clear" w:pos="1260"/>
          <w:tab w:val="left" w:pos="426"/>
          <w:tab w:val="num" w:pos="851"/>
        </w:tabs>
        <w:suppressAutoHyphens w:val="0"/>
        <w:spacing w:line="264" w:lineRule="auto"/>
        <w:ind w:left="426" w:hanging="357"/>
        <w:jc w:val="both"/>
        <w:rPr>
          <w:sz w:val="28"/>
          <w:lang w:val="uk-UA"/>
        </w:rPr>
      </w:pPr>
      <w:r>
        <w:rPr>
          <w:sz w:val="28"/>
          <w:lang w:val="uk-UA"/>
        </w:rPr>
        <w:t>Болотов В. В., Ахмедов Э. Ю. Изучение экстракции трамала органич</w:t>
      </w:r>
      <w:r>
        <w:rPr>
          <w:sz w:val="28"/>
          <w:lang w:val="uk-UA"/>
        </w:rPr>
        <w:t>е</w:t>
      </w:r>
      <w:r>
        <w:rPr>
          <w:sz w:val="28"/>
          <w:lang w:val="uk-UA"/>
        </w:rPr>
        <w:t>скими растворителями из водных растворов и разработка методики его изолирования из биологического материала // Матеріали Всеукраїнс</w:t>
      </w:r>
      <w:r>
        <w:rPr>
          <w:sz w:val="28"/>
          <w:lang w:val="uk-UA"/>
        </w:rPr>
        <w:t>ь</w:t>
      </w:r>
      <w:r>
        <w:rPr>
          <w:sz w:val="28"/>
          <w:lang w:val="uk-UA"/>
        </w:rPr>
        <w:t>кої науково-практичної конференції “Вчені України – вітчизняній фа</w:t>
      </w:r>
      <w:r>
        <w:rPr>
          <w:sz w:val="28"/>
          <w:lang w:val="uk-UA"/>
        </w:rPr>
        <w:t>р</w:t>
      </w:r>
      <w:r>
        <w:rPr>
          <w:sz w:val="28"/>
          <w:lang w:val="uk-UA"/>
        </w:rPr>
        <w:t>мації”.–Х.:НФАУ, 2000. – С. 177 – 179.</w:t>
      </w:r>
    </w:p>
    <w:p w:rsidR="0053658E" w:rsidRDefault="0053658E" w:rsidP="00923AA5">
      <w:pPr>
        <w:numPr>
          <w:ilvl w:val="0"/>
          <w:numId w:val="55"/>
        </w:numPr>
        <w:tabs>
          <w:tab w:val="clear" w:pos="1260"/>
          <w:tab w:val="left" w:pos="426"/>
          <w:tab w:val="num" w:pos="851"/>
        </w:tabs>
        <w:suppressAutoHyphens w:val="0"/>
        <w:spacing w:line="264" w:lineRule="auto"/>
        <w:ind w:left="426" w:hanging="357"/>
        <w:jc w:val="both"/>
        <w:rPr>
          <w:sz w:val="28"/>
          <w:lang w:val="uk-UA"/>
        </w:rPr>
      </w:pPr>
      <w:r>
        <w:rPr>
          <w:sz w:val="28"/>
        </w:rPr>
        <w:t>Е.Л.Бондаренко, Э.Ю.</w:t>
      </w:r>
      <w:r>
        <w:rPr>
          <w:sz w:val="28"/>
          <w:lang w:val="uk-UA"/>
        </w:rPr>
        <w:t xml:space="preserve"> </w:t>
      </w:r>
      <w:r>
        <w:rPr>
          <w:sz w:val="28"/>
        </w:rPr>
        <w:t>Ахмедов, В.В.</w:t>
      </w:r>
      <w:r>
        <w:rPr>
          <w:sz w:val="28"/>
          <w:lang w:val="uk-UA"/>
        </w:rPr>
        <w:t xml:space="preserve"> </w:t>
      </w:r>
      <w:r>
        <w:rPr>
          <w:sz w:val="28"/>
        </w:rPr>
        <w:t>Болотов, Н.И.</w:t>
      </w:r>
      <w:r>
        <w:rPr>
          <w:sz w:val="28"/>
          <w:lang w:val="uk-UA"/>
        </w:rPr>
        <w:t xml:space="preserve"> </w:t>
      </w:r>
      <w:r>
        <w:rPr>
          <w:sz w:val="28"/>
        </w:rPr>
        <w:t>Филипчик. Опред</w:t>
      </w:r>
      <w:r>
        <w:rPr>
          <w:sz w:val="28"/>
        </w:rPr>
        <w:t>е</w:t>
      </w:r>
      <w:r>
        <w:rPr>
          <w:sz w:val="28"/>
        </w:rPr>
        <w:t>ление трамала методом тонкослойной (ТСХ) и высокоэффективной жидкостной хроматографии (ВЭЖХ) в витяжках из биологического м</w:t>
      </w:r>
      <w:r>
        <w:rPr>
          <w:sz w:val="28"/>
        </w:rPr>
        <w:t>а</w:t>
      </w:r>
      <w:r>
        <w:rPr>
          <w:sz w:val="28"/>
        </w:rPr>
        <w:t>териала</w:t>
      </w:r>
      <w:r>
        <w:rPr>
          <w:sz w:val="28"/>
          <w:lang w:val="uk-UA"/>
        </w:rPr>
        <w:t xml:space="preserve"> //  Тези доп. наук. конфер. молодих вчених та студентів.–Х.:НФАУ, 2000.– С.298.</w:t>
      </w:r>
    </w:p>
    <w:p w:rsidR="0053658E" w:rsidRDefault="0053658E" w:rsidP="00923AA5">
      <w:pPr>
        <w:numPr>
          <w:ilvl w:val="0"/>
          <w:numId w:val="55"/>
        </w:numPr>
        <w:tabs>
          <w:tab w:val="clear" w:pos="1260"/>
          <w:tab w:val="left" w:pos="426"/>
          <w:tab w:val="num" w:pos="851"/>
        </w:tabs>
        <w:suppressAutoHyphens w:val="0"/>
        <w:spacing w:line="264" w:lineRule="auto"/>
        <w:ind w:left="426" w:hanging="357"/>
        <w:jc w:val="both"/>
        <w:rPr>
          <w:sz w:val="28"/>
          <w:lang w:val="uk-UA"/>
        </w:rPr>
      </w:pPr>
      <w:r>
        <w:rPr>
          <w:sz w:val="28"/>
          <w:lang w:val="uk-UA"/>
        </w:rPr>
        <w:t>Болотов В.В., Зареченский М.А., Ахмедов Е.Ю., Кліменко Л.Ю. Трам</w:t>
      </w:r>
      <w:r>
        <w:rPr>
          <w:sz w:val="28"/>
          <w:lang w:val="uk-UA"/>
        </w:rPr>
        <w:t>а</w:t>
      </w:r>
      <w:r>
        <w:rPr>
          <w:sz w:val="28"/>
          <w:lang w:val="uk-UA"/>
        </w:rPr>
        <w:t xml:space="preserve">долселективний твердоконтактний електрод в аналізі лікарських форм // Всеукраїнська науково-практична конференція. Х.:НФаУ, 2002.– </w:t>
      </w:r>
      <w:r>
        <w:rPr>
          <w:sz w:val="28"/>
          <w:lang w:val="uk-UA"/>
        </w:rPr>
        <w:br/>
        <w:t>С. 101-102.</w:t>
      </w:r>
    </w:p>
    <w:p w:rsidR="0053658E" w:rsidRDefault="0053658E" w:rsidP="0053658E">
      <w:pPr>
        <w:spacing w:line="264" w:lineRule="auto"/>
        <w:jc w:val="both"/>
        <w:rPr>
          <w:sz w:val="28"/>
          <w:lang w:val="uk-UA"/>
        </w:rPr>
      </w:pPr>
    </w:p>
    <w:p w:rsidR="0053658E" w:rsidRDefault="0053658E" w:rsidP="0053658E">
      <w:pPr>
        <w:spacing w:line="264" w:lineRule="auto"/>
        <w:ind w:firstLine="567"/>
        <w:jc w:val="both"/>
        <w:rPr>
          <w:sz w:val="28"/>
          <w:lang w:val="uk-UA"/>
        </w:rPr>
      </w:pPr>
      <w:r>
        <w:rPr>
          <w:b/>
          <w:sz w:val="28"/>
          <w:lang w:val="uk-UA"/>
        </w:rPr>
        <w:t>Ахмедов Е.Ю.</w:t>
      </w:r>
      <w:r>
        <w:rPr>
          <w:sz w:val="28"/>
          <w:lang w:val="uk-UA"/>
        </w:rPr>
        <w:t xml:space="preserve"> “Хіміко-токсикологічне дослідження трамалу”. – Р</w:t>
      </w:r>
      <w:r>
        <w:rPr>
          <w:sz w:val="28"/>
          <w:lang w:val="uk-UA"/>
        </w:rPr>
        <w:t>у</w:t>
      </w:r>
      <w:r>
        <w:rPr>
          <w:sz w:val="28"/>
          <w:lang w:val="uk-UA"/>
        </w:rPr>
        <w:t>копис.</w:t>
      </w:r>
    </w:p>
    <w:p w:rsidR="0053658E" w:rsidRDefault="0053658E" w:rsidP="0053658E">
      <w:pPr>
        <w:spacing w:line="264" w:lineRule="auto"/>
        <w:ind w:firstLine="567"/>
        <w:jc w:val="both"/>
        <w:rPr>
          <w:sz w:val="28"/>
          <w:lang w:val="uk-UA"/>
        </w:rPr>
      </w:pPr>
      <w:r>
        <w:rPr>
          <w:sz w:val="28"/>
          <w:lang w:val="uk-UA"/>
        </w:rPr>
        <w:t xml:space="preserve">Дисертація на здобуття вченого ступеня кандидата фармацевтичних наук за спеціальністю 15.00.02 – фармацевтична хімія та фармакогнозія. </w:t>
      </w:r>
      <w:r>
        <w:rPr>
          <w:sz w:val="28"/>
          <w:lang w:val="uk-UA"/>
        </w:rPr>
        <w:br/>
        <w:t>Н</w:t>
      </w:r>
      <w:r>
        <w:rPr>
          <w:sz w:val="28"/>
          <w:lang w:val="uk-UA"/>
        </w:rPr>
        <w:t>а</w:t>
      </w:r>
      <w:r>
        <w:rPr>
          <w:sz w:val="28"/>
          <w:lang w:val="uk-UA"/>
        </w:rPr>
        <w:t>ціональний фармацевтичний університет, Харків, 2003.</w:t>
      </w:r>
    </w:p>
    <w:p w:rsidR="0053658E" w:rsidRDefault="0053658E" w:rsidP="0053658E">
      <w:pPr>
        <w:spacing w:line="264" w:lineRule="auto"/>
        <w:ind w:firstLine="567"/>
        <w:jc w:val="both"/>
        <w:rPr>
          <w:sz w:val="28"/>
          <w:lang w:val="uk-UA"/>
        </w:rPr>
      </w:pPr>
      <w:r>
        <w:rPr>
          <w:sz w:val="28"/>
          <w:lang w:val="uk-UA"/>
        </w:rPr>
        <w:t>Дисертаційна робота присвячена хіміко-токсикологічному дослідже</w:t>
      </w:r>
      <w:r>
        <w:rPr>
          <w:sz w:val="28"/>
          <w:lang w:val="uk-UA"/>
        </w:rPr>
        <w:t>н</w:t>
      </w:r>
      <w:r>
        <w:rPr>
          <w:sz w:val="28"/>
          <w:lang w:val="uk-UA"/>
        </w:rPr>
        <w:t>ню анальгетичного препарату трамалу.</w:t>
      </w:r>
    </w:p>
    <w:p w:rsidR="0053658E" w:rsidRDefault="0053658E" w:rsidP="0053658E">
      <w:pPr>
        <w:spacing w:line="264" w:lineRule="auto"/>
        <w:ind w:firstLine="567"/>
        <w:jc w:val="both"/>
        <w:rPr>
          <w:sz w:val="28"/>
          <w:lang w:val="uk-UA"/>
        </w:rPr>
      </w:pPr>
      <w:r>
        <w:rPr>
          <w:sz w:val="28"/>
          <w:lang w:val="uk-UA"/>
        </w:rPr>
        <w:t>У роботі представлені результати виявлення трамалу за допомогою кольорових та осадових реакцій, методів ТШХ, УФ- та ІЧ-спектроскопії.</w:t>
      </w:r>
    </w:p>
    <w:p w:rsidR="0053658E" w:rsidRDefault="0053658E" w:rsidP="0053658E">
      <w:pPr>
        <w:spacing w:line="264" w:lineRule="auto"/>
        <w:ind w:firstLine="567"/>
        <w:jc w:val="both"/>
        <w:rPr>
          <w:sz w:val="28"/>
          <w:lang w:val="uk-UA"/>
        </w:rPr>
      </w:pPr>
      <w:r>
        <w:rPr>
          <w:sz w:val="28"/>
          <w:lang w:val="uk-UA"/>
        </w:rPr>
        <w:t>Запропоновані доступні та чутливі екстракційно-фотометрична, УФ-спектрофотометрична методики кількісного визначення препарату в водних ро</w:t>
      </w:r>
      <w:r>
        <w:rPr>
          <w:sz w:val="28"/>
          <w:lang w:val="uk-UA"/>
        </w:rPr>
        <w:t>з</w:t>
      </w:r>
      <w:r>
        <w:rPr>
          <w:sz w:val="28"/>
          <w:lang w:val="uk-UA"/>
        </w:rPr>
        <w:t>чинах та витяжках з біологічного матеріалу.</w:t>
      </w:r>
    </w:p>
    <w:p w:rsidR="0053658E" w:rsidRDefault="0053658E" w:rsidP="0053658E">
      <w:pPr>
        <w:spacing w:line="264" w:lineRule="auto"/>
        <w:ind w:firstLine="567"/>
        <w:jc w:val="both"/>
        <w:rPr>
          <w:sz w:val="28"/>
          <w:lang w:val="uk-UA"/>
        </w:rPr>
      </w:pPr>
      <w:r>
        <w:rPr>
          <w:sz w:val="28"/>
          <w:lang w:val="uk-UA"/>
        </w:rPr>
        <w:t>Розроблено склад мембрани і конструкцію нового твердоконтактного трамалселективного електрода. Електрод застосовано для визначення концентрацій іонів препарату в водних розчинах, лікарських формах та в в</w:t>
      </w:r>
      <w:r>
        <w:rPr>
          <w:sz w:val="28"/>
          <w:lang w:val="uk-UA"/>
        </w:rPr>
        <w:t>и</w:t>
      </w:r>
      <w:r>
        <w:rPr>
          <w:sz w:val="28"/>
          <w:lang w:val="uk-UA"/>
        </w:rPr>
        <w:t xml:space="preserve">тяжках з біологічного матеріалу. </w:t>
      </w:r>
    </w:p>
    <w:p w:rsidR="0053658E" w:rsidRDefault="0053658E" w:rsidP="0053658E">
      <w:pPr>
        <w:spacing w:line="264" w:lineRule="auto"/>
        <w:ind w:firstLine="567"/>
        <w:jc w:val="both"/>
        <w:rPr>
          <w:sz w:val="28"/>
          <w:lang w:val="uk-UA"/>
        </w:rPr>
      </w:pPr>
      <w:r>
        <w:rPr>
          <w:sz w:val="28"/>
          <w:lang w:val="uk-UA"/>
        </w:rPr>
        <w:t>Вивчено виділення трамалу з біологічного матеріалу загальноприйн</w:t>
      </w:r>
      <w:r>
        <w:rPr>
          <w:sz w:val="28"/>
          <w:lang w:val="uk-UA"/>
        </w:rPr>
        <w:t>я</w:t>
      </w:r>
      <w:r>
        <w:rPr>
          <w:sz w:val="28"/>
          <w:lang w:val="uk-UA"/>
        </w:rPr>
        <w:t>тими у хіміко-токсикологічному аналізі методами і запропоновано ефект</w:t>
      </w:r>
      <w:r>
        <w:rPr>
          <w:sz w:val="28"/>
          <w:lang w:val="uk-UA"/>
        </w:rPr>
        <w:t>и</w:t>
      </w:r>
      <w:r>
        <w:rPr>
          <w:sz w:val="28"/>
          <w:lang w:val="uk-UA"/>
        </w:rPr>
        <w:t>вну індивідуальну методику ізолювання трамалу за допомогою хлорофо</w:t>
      </w:r>
      <w:r>
        <w:rPr>
          <w:sz w:val="28"/>
          <w:lang w:val="uk-UA"/>
        </w:rPr>
        <w:t>р</w:t>
      </w:r>
      <w:r>
        <w:rPr>
          <w:sz w:val="28"/>
          <w:lang w:val="uk-UA"/>
        </w:rPr>
        <w:t>му.</w:t>
      </w:r>
    </w:p>
    <w:p w:rsidR="0053658E" w:rsidRDefault="0053658E" w:rsidP="0053658E">
      <w:pPr>
        <w:spacing w:line="264" w:lineRule="auto"/>
        <w:ind w:firstLine="567"/>
        <w:jc w:val="both"/>
        <w:rPr>
          <w:sz w:val="28"/>
          <w:lang w:val="uk-UA"/>
        </w:rPr>
      </w:pPr>
      <w:r>
        <w:rPr>
          <w:sz w:val="28"/>
          <w:lang w:val="uk-UA"/>
        </w:rPr>
        <w:t>Розроблені методики ізолювання трамалу з біологічних рідин органі</w:t>
      </w:r>
      <w:r>
        <w:rPr>
          <w:sz w:val="28"/>
          <w:lang w:val="uk-UA"/>
        </w:rPr>
        <w:t>з</w:t>
      </w:r>
      <w:r>
        <w:rPr>
          <w:sz w:val="28"/>
          <w:lang w:val="uk-UA"/>
        </w:rPr>
        <w:t>му (крові, сечі).</w:t>
      </w:r>
    </w:p>
    <w:p w:rsidR="0053658E" w:rsidRDefault="0053658E" w:rsidP="0053658E">
      <w:pPr>
        <w:spacing w:line="264" w:lineRule="auto"/>
        <w:ind w:firstLine="567"/>
        <w:jc w:val="both"/>
        <w:rPr>
          <w:sz w:val="28"/>
          <w:lang w:val="uk-UA"/>
        </w:rPr>
      </w:pPr>
      <w:r>
        <w:rPr>
          <w:sz w:val="28"/>
          <w:lang w:val="uk-UA"/>
        </w:rPr>
        <w:lastRenderedPageBreak/>
        <w:t>Вивчено розподіл трамалу в органах отруєних тварин та його збер</w:t>
      </w:r>
      <w:r>
        <w:rPr>
          <w:sz w:val="28"/>
          <w:lang w:val="uk-UA"/>
        </w:rPr>
        <w:t>і</w:t>
      </w:r>
      <w:r>
        <w:rPr>
          <w:sz w:val="28"/>
          <w:lang w:val="uk-UA"/>
        </w:rPr>
        <w:t>гання в біологічному матеріалі.</w:t>
      </w:r>
    </w:p>
    <w:p w:rsidR="0053658E" w:rsidRDefault="0053658E" w:rsidP="0053658E">
      <w:pPr>
        <w:spacing w:line="264" w:lineRule="auto"/>
        <w:ind w:firstLine="567"/>
        <w:jc w:val="both"/>
        <w:rPr>
          <w:sz w:val="28"/>
          <w:lang w:val="uk-UA"/>
        </w:rPr>
      </w:pPr>
      <w:r>
        <w:rPr>
          <w:sz w:val="28"/>
          <w:lang w:val="uk-UA"/>
        </w:rPr>
        <w:t xml:space="preserve">На основі проведених досліджень запропонована схема хіміко-токсикологічного аналізу біологічного матеріалу на трамал. </w:t>
      </w:r>
    </w:p>
    <w:p w:rsidR="0053658E" w:rsidRDefault="0053658E" w:rsidP="0053658E">
      <w:pPr>
        <w:spacing w:line="264" w:lineRule="auto"/>
        <w:ind w:firstLine="567"/>
        <w:jc w:val="both"/>
        <w:rPr>
          <w:sz w:val="28"/>
          <w:lang w:val="uk-UA"/>
        </w:rPr>
      </w:pPr>
      <w:r>
        <w:rPr>
          <w:b/>
          <w:sz w:val="28"/>
          <w:lang w:val="uk-UA"/>
        </w:rPr>
        <w:t xml:space="preserve">Ключові слова: </w:t>
      </w:r>
      <w:r>
        <w:rPr>
          <w:sz w:val="28"/>
          <w:lang w:val="uk-UA"/>
        </w:rPr>
        <w:t>трамал, кольорові та осадові реакції, тонкошарова хроматографія, спектрофотометрія, твердоконтактний іонселективний ел</w:t>
      </w:r>
      <w:r>
        <w:rPr>
          <w:sz w:val="28"/>
          <w:lang w:val="uk-UA"/>
        </w:rPr>
        <w:t>е</w:t>
      </w:r>
      <w:r>
        <w:rPr>
          <w:sz w:val="28"/>
          <w:lang w:val="uk-UA"/>
        </w:rPr>
        <w:t>ктрод, екстракція, біологічний матеріал, хім</w:t>
      </w:r>
      <w:r>
        <w:rPr>
          <w:sz w:val="28"/>
          <w:lang w:val="uk-UA"/>
        </w:rPr>
        <w:t>і</w:t>
      </w:r>
      <w:r>
        <w:rPr>
          <w:sz w:val="28"/>
          <w:lang w:val="uk-UA"/>
        </w:rPr>
        <w:t>ко-токсикологічний аналіз.</w:t>
      </w:r>
    </w:p>
    <w:p w:rsidR="0053658E" w:rsidRDefault="0053658E" w:rsidP="0053658E">
      <w:pPr>
        <w:spacing w:line="264" w:lineRule="auto"/>
        <w:ind w:firstLine="567"/>
        <w:jc w:val="both"/>
        <w:rPr>
          <w:sz w:val="28"/>
          <w:lang w:val="uk-UA"/>
        </w:rPr>
      </w:pPr>
    </w:p>
    <w:p w:rsidR="0053658E" w:rsidRDefault="0053658E" w:rsidP="0053658E">
      <w:pPr>
        <w:spacing w:line="264" w:lineRule="auto"/>
        <w:ind w:firstLine="567"/>
        <w:jc w:val="both"/>
        <w:rPr>
          <w:sz w:val="28"/>
        </w:rPr>
      </w:pPr>
      <w:r>
        <w:rPr>
          <w:b/>
          <w:spacing w:val="-6"/>
          <w:sz w:val="28"/>
          <w:lang w:val="uk-UA"/>
        </w:rPr>
        <w:t xml:space="preserve">Ахмедов </w:t>
      </w:r>
      <w:r>
        <w:rPr>
          <w:b/>
          <w:spacing w:val="-6"/>
          <w:sz w:val="28"/>
        </w:rPr>
        <w:t>Э.Ю.</w:t>
      </w:r>
      <w:r>
        <w:rPr>
          <w:sz w:val="28"/>
        </w:rPr>
        <w:t xml:space="preserve"> “Химико-токсикологическое исследование трамала”.</w:t>
      </w:r>
      <w:r>
        <w:rPr>
          <w:spacing w:val="-6"/>
          <w:sz w:val="28"/>
        </w:rPr>
        <w:t xml:space="preserve"> –</w:t>
      </w:r>
      <w:r>
        <w:rPr>
          <w:sz w:val="28"/>
        </w:rPr>
        <w:t xml:space="preserve"> Рукопись.</w:t>
      </w:r>
    </w:p>
    <w:p w:rsidR="0053658E" w:rsidRDefault="0053658E" w:rsidP="0053658E">
      <w:pPr>
        <w:pStyle w:val="37"/>
        <w:spacing w:line="264" w:lineRule="auto"/>
      </w:pPr>
      <w:r>
        <w:t>Диссертация на соискание ученой степени кандидата фармацевти</w:t>
      </w:r>
      <w:r>
        <w:softHyphen/>
        <w:t>ческих наук по специальности 15.00.02. – Фармацевтическая химия и фа</w:t>
      </w:r>
      <w:r>
        <w:t>р</w:t>
      </w:r>
      <w:r>
        <w:t xml:space="preserve">макогнозия. – Национальный фармацевтический университет, </w:t>
      </w:r>
      <w:r>
        <w:br/>
        <w:t>Хар</w:t>
      </w:r>
      <w:r>
        <w:t>ь</w:t>
      </w:r>
      <w:r>
        <w:t>ков, 2003.</w:t>
      </w:r>
    </w:p>
    <w:p w:rsidR="0053658E" w:rsidRDefault="0053658E" w:rsidP="0053658E">
      <w:pPr>
        <w:spacing w:line="264" w:lineRule="auto"/>
        <w:ind w:firstLine="567"/>
        <w:jc w:val="both"/>
        <w:rPr>
          <w:sz w:val="28"/>
        </w:rPr>
      </w:pPr>
      <w:r>
        <w:rPr>
          <w:sz w:val="28"/>
        </w:rPr>
        <w:t>Диссертационная работа посвящена химико-токсикологическому и</w:t>
      </w:r>
      <w:r>
        <w:rPr>
          <w:sz w:val="28"/>
        </w:rPr>
        <w:t>с</w:t>
      </w:r>
      <w:r>
        <w:rPr>
          <w:sz w:val="28"/>
        </w:rPr>
        <w:t xml:space="preserve">следованию анальгетического препарата трамала. </w:t>
      </w:r>
    </w:p>
    <w:p w:rsidR="0053658E" w:rsidRDefault="0053658E" w:rsidP="0053658E">
      <w:pPr>
        <w:spacing w:line="264" w:lineRule="auto"/>
        <w:ind w:firstLine="567"/>
        <w:jc w:val="both"/>
        <w:rPr>
          <w:sz w:val="28"/>
        </w:rPr>
      </w:pPr>
      <w:r>
        <w:rPr>
          <w:sz w:val="28"/>
        </w:rPr>
        <w:t>В работе представлены результаты обнаружения трамала с помощью цветных, осадочных и микрокристаллоскопических реакций, методик ТСХ, УФ-, ИК-спектроскопии.</w:t>
      </w:r>
    </w:p>
    <w:p w:rsidR="0053658E" w:rsidRDefault="0053658E" w:rsidP="0053658E">
      <w:pPr>
        <w:pStyle w:val="37"/>
        <w:spacing w:line="264" w:lineRule="auto"/>
      </w:pPr>
      <w:r>
        <w:t>Показано, что высокую чувствительность имеют цветные реакции трамала с реактивами Либермана, Марки, Марки + вода, (предел обнар</w:t>
      </w:r>
      <w:r>
        <w:t>у</w:t>
      </w:r>
      <w:r>
        <w:t>жения 1 мкг препарата в пробе). Эти реактивы дают с трамалом окрашив</w:t>
      </w:r>
      <w:r>
        <w:t>а</w:t>
      </w:r>
      <w:r>
        <w:t>ние отличное от ряда препаратов, выбранных для сравн</w:t>
      </w:r>
      <w:r>
        <w:t>е</w:t>
      </w:r>
      <w:r>
        <w:t xml:space="preserve">ния. </w:t>
      </w:r>
    </w:p>
    <w:p w:rsidR="0053658E" w:rsidRDefault="0053658E" w:rsidP="0053658E">
      <w:pPr>
        <w:widowControl w:val="0"/>
        <w:spacing w:line="264" w:lineRule="auto"/>
        <w:ind w:firstLine="567"/>
        <w:jc w:val="both"/>
        <w:rPr>
          <w:sz w:val="28"/>
        </w:rPr>
      </w:pPr>
      <w:r>
        <w:rPr>
          <w:sz w:val="28"/>
        </w:rPr>
        <w:t>Среди осадочных наиболее чувствительными оказались реакции с реактивами Драгендорфа, Зонненшейна, Бертрана и Шейблера (предел обнаружения 0,5 мкг в пробе, предельное развед</w:t>
      </w:r>
      <w:r>
        <w:rPr>
          <w:sz w:val="28"/>
        </w:rPr>
        <w:t>е</w:t>
      </w:r>
      <w:r>
        <w:rPr>
          <w:sz w:val="28"/>
        </w:rPr>
        <w:t xml:space="preserve">ние 1:100000). </w:t>
      </w:r>
    </w:p>
    <w:p w:rsidR="0053658E" w:rsidRDefault="0053658E" w:rsidP="0053658E">
      <w:pPr>
        <w:widowControl w:val="0"/>
        <w:spacing w:line="264" w:lineRule="auto"/>
        <w:ind w:firstLine="567"/>
        <w:jc w:val="both"/>
        <w:rPr>
          <w:sz w:val="28"/>
        </w:rPr>
      </w:pPr>
      <w:r>
        <w:rPr>
          <w:sz w:val="28"/>
        </w:rPr>
        <w:t xml:space="preserve">С каплей </w:t>
      </w:r>
      <w:r>
        <w:rPr>
          <w:sz w:val="28"/>
          <w:lang w:val="uk-UA"/>
        </w:rPr>
        <w:t>1</w:t>
      </w:r>
      <w:r>
        <w:rPr>
          <w:sz w:val="28"/>
        </w:rPr>
        <w:t>% раствора соли Рейнеке в капельной пробе раствора тр</w:t>
      </w:r>
      <w:r>
        <w:rPr>
          <w:sz w:val="28"/>
        </w:rPr>
        <w:t>а</w:t>
      </w:r>
      <w:r>
        <w:rPr>
          <w:sz w:val="28"/>
        </w:rPr>
        <w:t>мала выпадают розовые кристаллы, имеющие характерную форму (ежео</w:t>
      </w:r>
      <w:r>
        <w:rPr>
          <w:sz w:val="28"/>
        </w:rPr>
        <w:t>б</w:t>
      </w:r>
      <w:r>
        <w:rPr>
          <w:sz w:val="28"/>
        </w:rPr>
        <w:t>разные).</w:t>
      </w:r>
    </w:p>
    <w:p w:rsidR="0053658E" w:rsidRDefault="0053658E" w:rsidP="0053658E">
      <w:pPr>
        <w:spacing w:line="264" w:lineRule="auto"/>
        <w:ind w:firstLine="567"/>
        <w:jc w:val="both"/>
        <w:rPr>
          <w:sz w:val="28"/>
        </w:rPr>
      </w:pPr>
      <w:r>
        <w:rPr>
          <w:sz w:val="28"/>
        </w:rPr>
        <w:t>Для обнаружения и разделения трамала и ряда препаратов, которые могут назначаться вместе с ним, использовали хроматографические пл</w:t>
      </w:r>
      <w:r>
        <w:rPr>
          <w:sz w:val="28"/>
        </w:rPr>
        <w:t>а</w:t>
      </w:r>
      <w:r>
        <w:rPr>
          <w:sz w:val="28"/>
        </w:rPr>
        <w:t xml:space="preserve">стины </w:t>
      </w:r>
      <w:r>
        <w:rPr>
          <w:sz w:val="28"/>
          <w:lang w:val="uk-UA"/>
        </w:rPr>
        <w:t xml:space="preserve">“ВЕТШХ”, </w:t>
      </w:r>
      <w:r>
        <w:rPr>
          <w:sz w:val="28"/>
        </w:rPr>
        <w:t>“Sorbfil”, “А</w:t>
      </w:r>
      <w:r>
        <w:rPr>
          <w:sz w:val="28"/>
          <w:lang w:val="uk-UA"/>
        </w:rPr>
        <w:t>р</w:t>
      </w:r>
      <w:r>
        <w:rPr>
          <w:sz w:val="28"/>
        </w:rPr>
        <w:t>мсорб”, “Silufol UV-254”, “Merck” и девять систем растворителей. Предел обнаружения в данных условиях 0,</w:t>
      </w:r>
      <w:r>
        <w:rPr>
          <w:sz w:val="28"/>
          <w:lang w:val="uk-UA"/>
        </w:rPr>
        <w:t>1</w:t>
      </w:r>
      <w:r>
        <w:rPr>
          <w:sz w:val="28"/>
        </w:rPr>
        <w:t xml:space="preserve"> мкг в пробе, зн</w:t>
      </w:r>
      <w:r>
        <w:rPr>
          <w:sz w:val="28"/>
        </w:rPr>
        <w:t>а</w:t>
      </w:r>
      <w:r>
        <w:rPr>
          <w:sz w:val="28"/>
        </w:rPr>
        <w:t>чение R</w:t>
      </w:r>
      <w:r>
        <w:rPr>
          <w:sz w:val="28"/>
          <w:vertAlign w:val="subscript"/>
        </w:rPr>
        <w:t>f</w:t>
      </w:r>
      <w:r>
        <w:rPr>
          <w:sz w:val="28"/>
        </w:rPr>
        <w:t xml:space="preserve"> от 0,20 до 0,80. </w:t>
      </w:r>
    </w:p>
    <w:p w:rsidR="0053658E" w:rsidRDefault="0053658E" w:rsidP="0053658E">
      <w:pPr>
        <w:pStyle w:val="37"/>
        <w:spacing w:line="264" w:lineRule="auto"/>
      </w:pPr>
      <w:r>
        <w:t>Предложена простая и надежная методика экстракционно-фотометрического определения трамала в водных растворах и вытяжках из биологического материала, основанный на образовании ионного ассоциата препарата с метиловым оранжевым. Метод позволяет обнаружить от 14 до 150 мкг трамала в 12 мл конечного объема с относительной ошибкой ±2,90%. Также предложен УФ-спектрофотометрическая методика колич</w:t>
      </w:r>
      <w:r>
        <w:t>е</w:t>
      </w:r>
      <w:r>
        <w:t>ственного определения трамала в водных растворах и вытяжках из биол</w:t>
      </w:r>
      <w:r>
        <w:t>о</w:t>
      </w:r>
      <w:r>
        <w:t>гического материала. Метод позволяет обнаружить от 20 до 180 мкг/мл препарата с относительной ошибкой 1,05 %.</w:t>
      </w:r>
    </w:p>
    <w:p w:rsidR="0053658E" w:rsidRDefault="0053658E" w:rsidP="0053658E">
      <w:pPr>
        <w:spacing w:line="264" w:lineRule="auto"/>
        <w:ind w:firstLine="567"/>
        <w:jc w:val="both"/>
        <w:rPr>
          <w:sz w:val="28"/>
        </w:rPr>
      </w:pPr>
      <w:r>
        <w:rPr>
          <w:sz w:val="28"/>
        </w:rPr>
        <w:lastRenderedPageBreak/>
        <w:t>Разработаны конструкция и состав мембраны нового твердоконтак</w:t>
      </w:r>
      <w:r>
        <w:rPr>
          <w:sz w:val="28"/>
        </w:rPr>
        <w:t>т</w:t>
      </w:r>
      <w:r>
        <w:rPr>
          <w:sz w:val="28"/>
        </w:rPr>
        <w:t>ного ионоселективного электрода (ИСЭ) на трамал, превосходящего по своим аналитическим характеристикам известные зарубежные анал</w:t>
      </w:r>
      <w:r>
        <w:rPr>
          <w:sz w:val="28"/>
        </w:rPr>
        <w:t>о</w:t>
      </w:r>
      <w:r>
        <w:rPr>
          <w:sz w:val="28"/>
        </w:rPr>
        <w:t xml:space="preserve">ги. </w:t>
      </w:r>
    </w:p>
    <w:p w:rsidR="0053658E" w:rsidRDefault="0053658E" w:rsidP="0053658E">
      <w:pPr>
        <w:spacing w:line="264" w:lineRule="auto"/>
        <w:ind w:firstLine="567"/>
        <w:jc w:val="both"/>
        <w:rPr>
          <w:sz w:val="28"/>
        </w:rPr>
      </w:pPr>
      <w:r>
        <w:rPr>
          <w:sz w:val="28"/>
        </w:rPr>
        <w:t>Ионоселективный электрод на трамал применен для количественного определения препарата в водных растворах, лекарственных формах и и</w:t>
      </w:r>
      <w:r>
        <w:rPr>
          <w:sz w:val="28"/>
        </w:rPr>
        <w:t>з</w:t>
      </w:r>
      <w:r>
        <w:rPr>
          <w:sz w:val="28"/>
        </w:rPr>
        <w:t>влечениях из биологического материала.</w:t>
      </w:r>
    </w:p>
    <w:p w:rsidR="0053658E" w:rsidRDefault="0053658E" w:rsidP="0053658E">
      <w:pPr>
        <w:spacing w:line="264" w:lineRule="auto"/>
        <w:ind w:firstLine="567"/>
        <w:jc w:val="both"/>
        <w:rPr>
          <w:sz w:val="28"/>
        </w:rPr>
      </w:pPr>
      <w:r>
        <w:rPr>
          <w:sz w:val="28"/>
        </w:rPr>
        <w:t>Получен патент Украины на состав мембраны предложенного ИСЭ на трамал.</w:t>
      </w:r>
    </w:p>
    <w:p w:rsidR="0053658E" w:rsidRDefault="0053658E" w:rsidP="0053658E">
      <w:pPr>
        <w:spacing w:line="264" w:lineRule="auto"/>
        <w:ind w:firstLine="567"/>
        <w:jc w:val="both"/>
        <w:rPr>
          <w:sz w:val="28"/>
        </w:rPr>
      </w:pPr>
      <w:r>
        <w:rPr>
          <w:sz w:val="28"/>
        </w:rPr>
        <w:t>Исследованы условия экстракции трамала из водных растворов хл</w:t>
      </w:r>
      <w:r>
        <w:rPr>
          <w:sz w:val="28"/>
        </w:rPr>
        <w:t>о</w:t>
      </w:r>
      <w:r>
        <w:rPr>
          <w:sz w:val="28"/>
        </w:rPr>
        <w:t>роформом, диэтиловым эфиром, гексаном и четыреххлористым углеродом в интервале рН от 2,0 до 10,0. Показано, что максимум экстракции преп</w:t>
      </w:r>
      <w:r>
        <w:rPr>
          <w:sz w:val="28"/>
        </w:rPr>
        <w:t>а</w:t>
      </w:r>
      <w:r>
        <w:rPr>
          <w:sz w:val="28"/>
        </w:rPr>
        <w:t>рата хлороформом имеет место при рН 10 (степень экстракции около 90%), а диэтиловый эфир и гексан удобно использовать для очистки кислых водных в</w:t>
      </w:r>
      <w:r>
        <w:rPr>
          <w:sz w:val="28"/>
        </w:rPr>
        <w:t>ы</w:t>
      </w:r>
      <w:r>
        <w:rPr>
          <w:sz w:val="28"/>
        </w:rPr>
        <w:t xml:space="preserve">тяжек, содержащих трамал. </w:t>
      </w:r>
    </w:p>
    <w:p w:rsidR="0053658E" w:rsidRDefault="0053658E" w:rsidP="0053658E">
      <w:pPr>
        <w:spacing w:line="264" w:lineRule="auto"/>
        <w:ind w:firstLine="567"/>
        <w:jc w:val="both"/>
        <w:rPr>
          <w:sz w:val="28"/>
        </w:rPr>
      </w:pPr>
      <w:r>
        <w:rPr>
          <w:sz w:val="28"/>
        </w:rPr>
        <w:t>Изучены условия изолирования трамала из биологического материала с помощью общепринятых в химико-токсикологическом анализе методов А.А. Васильевой, В.Ф. Крамаренко, Стаса-Отто. Установлено, что методы Васильевой и Крамаренко позволяют изолировать 20-25% препарата из биологич</w:t>
      </w:r>
      <w:r>
        <w:rPr>
          <w:sz w:val="28"/>
        </w:rPr>
        <w:t>е</w:t>
      </w:r>
      <w:r>
        <w:rPr>
          <w:sz w:val="28"/>
        </w:rPr>
        <w:t xml:space="preserve">ского материала, а метод Стаса-Отто – около 45-48%. </w:t>
      </w:r>
    </w:p>
    <w:p w:rsidR="0053658E" w:rsidRDefault="0053658E" w:rsidP="0053658E">
      <w:pPr>
        <w:spacing w:line="264" w:lineRule="auto"/>
        <w:ind w:firstLine="567"/>
        <w:jc w:val="both"/>
        <w:rPr>
          <w:sz w:val="28"/>
        </w:rPr>
      </w:pPr>
      <w:r>
        <w:rPr>
          <w:sz w:val="28"/>
        </w:rPr>
        <w:t xml:space="preserve">Разработана эффективная частная методика изолирования трамала с помощью хлороформа, который позволяет выделить 59-62% препарата из биологического материала. </w:t>
      </w:r>
    </w:p>
    <w:p w:rsidR="0053658E" w:rsidRDefault="0053658E" w:rsidP="0053658E">
      <w:pPr>
        <w:spacing w:line="264" w:lineRule="auto"/>
        <w:ind w:firstLine="567"/>
        <w:jc w:val="both"/>
        <w:rPr>
          <w:sz w:val="28"/>
        </w:rPr>
      </w:pPr>
      <w:r>
        <w:rPr>
          <w:sz w:val="28"/>
        </w:rPr>
        <w:t>Предложены методики изолирования трамала из биологических жи</w:t>
      </w:r>
      <w:r>
        <w:rPr>
          <w:sz w:val="28"/>
        </w:rPr>
        <w:t>д</w:t>
      </w:r>
      <w:r>
        <w:rPr>
          <w:sz w:val="28"/>
        </w:rPr>
        <w:t>костей организма (крови и мочи), которые позволяют выделить 3</w:t>
      </w:r>
      <w:r>
        <w:rPr>
          <w:sz w:val="28"/>
          <w:lang w:val="uk-UA"/>
        </w:rPr>
        <w:t>7</w:t>
      </w:r>
      <w:r>
        <w:rPr>
          <w:sz w:val="28"/>
        </w:rPr>
        <w:t>% пр</w:t>
      </w:r>
      <w:r>
        <w:rPr>
          <w:sz w:val="28"/>
        </w:rPr>
        <w:t>е</w:t>
      </w:r>
      <w:r>
        <w:rPr>
          <w:sz w:val="28"/>
        </w:rPr>
        <w:t>парата из крови, и 64% из мочи.</w:t>
      </w:r>
    </w:p>
    <w:p w:rsidR="0053658E" w:rsidRDefault="0053658E" w:rsidP="0053658E">
      <w:pPr>
        <w:spacing w:line="264" w:lineRule="auto"/>
        <w:ind w:firstLine="567"/>
        <w:jc w:val="both"/>
        <w:rPr>
          <w:sz w:val="28"/>
        </w:rPr>
      </w:pPr>
      <w:r>
        <w:rPr>
          <w:sz w:val="28"/>
        </w:rPr>
        <w:t>Изучено распределение трамала в органах отравленных животных. Установлено, что через 3 ч после внутрижелудочного введения трамала крысам, наибольшее количество препарата содержится в желудке, кише</w:t>
      </w:r>
      <w:r>
        <w:rPr>
          <w:sz w:val="28"/>
        </w:rPr>
        <w:t>ч</w:t>
      </w:r>
      <w:r>
        <w:rPr>
          <w:sz w:val="28"/>
        </w:rPr>
        <w:t>нике с содержимым, почках, селезенке, печени, мозге, легких, крови, сер</w:t>
      </w:r>
      <w:r>
        <w:rPr>
          <w:sz w:val="28"/>
        </w:rPr>
        <w:t>д</w:t>
      </w:r>
      <w:r>
        <w:rPr>
          <w:sz w:val="28"/>
        </w:rPr>
        <w:t>це (в порядке умен</w:t>
      </w:r>
      <w:r>
        <w:rPr>
          <w:sz w:val="28"/>
        </w:rPr>
        <w:t>ь</w:t>
      </w:r>
      <w:r>
        <w:rPr>
          <w:sz w:val="28"/>
        </w:rPr>
        <w:t>шения).</w:t>
      </w:r>
    </w:p>
    <w:p w:rsidR="0053658E" w:rsidRDefault="0053658E" w:rsidP="0053658E">
      <w:pPr>
        <w:spacing w:line="264" w:lineRule="auto"/>
        <w:ind w:firstLine="567"/>
        <w:jc w:val="both"/>
        <w:rPr>
          <w:sz w:val="28"/>
        </w:rPr>
      </w:pPr>
      <w:r>
        <w:rPr>
          <w:sz w:val="28"/>
        </w:rPr>
        <w:t>Исследована сохраняемость трамала в биологическом материале при его гнилостном разложении. Показано, что с помощью методики изолир</w:t>
      </w:r>
      <w:r>
        <w:rPr>
          <w:sz w:val="28"/>
        </w:rPr>
        <w:t>о</w:t>
      </w:r>
      <w:r>
        <w:rPr>
          <w:sz w:val="28"/>
        </w:rPr>
        <w:t>вания хлороформом после 30 суток хранения (при температуре 5°С) из биологического материала (ткань печени) можно выделить около 20% тр</w:t>
      </w:r>
      <w:r>
        <w:rPr>
          <w:sz w:val="28"/>
        </w:rPr>
        <w:t>а</w:t>
      </w:r>
      <w:r>
        <w:rPr>
          <w:sz w:val="28"/>
        </w:rPr>
        <w:t>мала, а по методу В.Ф.Крамаренко удается выделить около 10 % препар</w:t>
      </w:r>
      <w:r>
        <w:rPr>
          <w:sz w:val="28"/>
        </w:rPr>
        <w:t>а</w:t>
      </w:r>
      <w:r>
        <w:rPr>
          <w:sz w:val="28"/>
        </w:rPr>
        <w:t>та.</w:t>
      </w:r>
    </w:p>
    <w:p w:rsidR="0053658E" w:rsidRDefault="0053658E" w:rsidP="0053658E">
      <w:pPr>
        <w:pStyle w:val="37"/>
        <w:spacing w:line="264" w:lineRule="auto"/>
      </w:pPr>
      <w:r>
        <w:t xml:space="preserve">На основе проведенных исследований предложена схема химико-токсикологического анализа биологического материала на трамал. </w:t>
      </w:r>
    </w:p>
    <w:p w:rsidR="0053658E" w:rsidRDefault="0053658E" w:rsidP="0053658E">
      <w:pPr>
        <w:spacing w:line="264" w:lineRule="auto"/>
        <w:ind w:firstLine="567"/>
        <w:jc w:val="both"/>
        <w:rPr>
          <w:sz w:val="28"/>
        </w:rPr>
      </w:pPr>
      <w:r>
        <w:rPr>
          <w:b/>
          <w:sz w:val="28"/>
        </w:rPr>
        <w:t>Ключевые слова:</w:t>
      </w:r>
      <w:r>
        <w:rPr>
          <w:sz w:val="28"/>
        </w:rPr>
        <w:t xml:space="preserve"> трамал, цветные и осадочные реакции, тонкосло</w:t>
      </w:r>
      <w:r>
        <w:rPr>
          <w:sz w:val="28"/>
        </w:rPr>
        <w:t>й</w:t>
      </w:r>
      <w:r>
        <w:rPr>
          <w:sz w:val="28"/>
        </w:rPr>
        <w:t>ная хроматография, спектрофотометрия, твердоконтактный ионоселекти</w:t>
      </w:r>
      <w:r>
        <w:rPr>
          <w:sz w:val="28"/>
        </w:rPr>
        <w:t>в</w:t>
      </w:r>
      <w:r>
        <w:rPr>
          <w:sz w:val="28"/>
        </w:rPr>
        <w:t>ный электрод, экстракция, биологический материал, химико-токсикологический анализ.</w:t>
      </w:r>
    </w:p>
    <w:p w:rsidR="0053658E" w:rsidRDefault="0053658E" w:rsidP="0053658E">
      <w:pPr>
        <w:spacing w:line="264" w:lineRule="auto"/>
        <w:ind w:firstLine="567"/>
        <w:jc w:val="both"/>
        <w:rPr>
          <w:sz w:val="28"/>
        </w:rPr>
      </w:pPr>
    </w:p>
    <w:p w:rsidR="0053658E" w:rsidRDefault="0053658E" w:rsidP="0053658E">
      <w:pPr>
        <w:spacing w:line="264" w:lineRule="auto"/>
        <w:ind w:firstLine="709"/>
        <w:jc w:val="both"/>
        <w:rPr>
          <w:sz w:val="28"/>
          <w:lang w:val="en-US"/>
        </w:rPr>
      </w:pPr>
      <w:r>
        <w:rPr>
          <w:b/>
          <w:sz w:val="28"/>
          <w:lang w:val="en-US"/>
        </w:rPr>
        <w:lastRenderedPageBreak/>
        <w:t>Achmedov E.Y.</w:t>
      </w:r>
      <w:r>
        <w:rPr>
          <w:sz w:val="28"/>
          <w:lang w:val="en-US"/>
        </w:rPr>
        <w:t xml:space="preserve"> «The chemico-toxicological investigation of Tramal». -Manuscript.</w:t>
      </w:r>
    </w:p>
    <w:p w:rsidR="0053658E" w:rsidRDefault="0053658E" w:rsidP="0053658E">
      <w:pPr>
        <w:spacing w:line="264" w:lineRule="auto"/>
        <w:ind w:firstLine="709"/>
        <w:jc w:val="both"/>
        <w:rPr>
          <w:sz w:val="28"/>
          <w:lang w:val="en-US"/>
        </w:rPr>
      </w:pPr>
      <w:r>
        <w:rPr>
          <w:sz w:val="28"/>
          <w:lang w:val="en-US"/>
        </w:rPr>
        <w:t>The thesis for Ph.D. in Pharmacy on speciality 15.00.02 - Pharmaceutical chemistry and Pharmacognosy. - National University of Pharmacy, Kharkov, 2003.</w:t>
      </w:r>
    </w:p>
    <w:p w:rsidR="0053658E" w:rsidRDefault="0053658E" w:rsidP="0053658E">
      <w:pPr>
        <w:pStyle w:val="affffffff2"/>
        <w:spacing w:line="264" w:lineRule="auto"/>
      </w:pPr>
      <w:r>
        <w:t>The thesis is devoted chemico-toxicological analysis of analgetic preparation Tr</w:t>
      </w:r>
      <w:r>
        <w:t>a</w:t>
      </w:r>
      <w:r>
        <w:t>male.</w:t>
      </w:r>
    </w:p>
    <w:p w:rsidR="0053658E" w:rsidRDefault="0053658E" w:rsidP="0053658E">
      <w:pPr>
        <w:spacing w:line="264" w:lineRule="auto"/>
        <w:ind w:firstLine="709"/>
        <w:jc w:val="both"/>
        <w:rPr>
          <w:sz w:val="28"/>
          <w:lang w:val="en-US"/>
        </w:rPr>
      </w:pPr>
      <w:r>
        <w:rPr>
          <w:sz w:val="28"/>
          <w:lang w:val="en-US"/>
        </w:rPr>
        <w:t>The  results  of color  and  sedimentary  reactions,  thin-layer chromat</w:t>
      </w:r>
      <w:r>
        <w:rPr>
          <w:sz w:val="28"/>
          <w:lang w:val="en-US"/>
        </w:rPr>
        <w:t>o</w:t>
      </w:r>
      <w:r>
        <w:rPr>
          <w:sz w:val="28"/>
          <w:lang w:val="en-US"/>
        </w:rPr>
        <w:t>graphic, UV-, IR-spectroscopic methods are represented in the thesis.</w:t>
      </w:r>
    </w:p>
    <w:p w:rsidR="0053658E" w:rsidRDefault="0053658E" w:rsidP="0053658E">
      <w:pPr>
        <w:spacing w:line="264" w:lineRule="auto"/>
        <w:ind w:firstLine="709"/>
        <w:jc w:val="both"/>
        <w:rPr>
          <w:sz w:val="28"/>
          <w:lang w:val="en-US"/>
        </w:rPr>
      </w:pPr>
      <w:r>
        <w:rPr>
          <w:sz w:val="28"/>
          <w:lang w:val="en-US"/>
        </w:rPr>
        <w:t>Sensitive methods of Tramale quantitative determination in pharmaceut</w:t>
      </w:r>
      <w:r>
        <w:rPr>
          <w:sz w:val="28"/>
          <w:lang w:val="en-US"/>
        </w:rPr>
        <w:t>i</w:t>
      </w:r>
      <w:r>
        <w:rPr>
          <w:sz w:val="28"/>
          <w:lang w:val="en-US"/>
        </w:rPr>
        <w:t>cal preparations and extracts from biological material - UV-spectroscopic and extractive ph</w:t>
      </w:r>
      <w:r>
        <w:rPr>
          <w:sz w:val="28"/>
          <w:lang w:val="en-US"/>
        </w:rPr>
        <w:t>o</w:t>
      </w:r>
      <w:r>
        <w:rPr>
          <w:sz w:val="28"/>
          <w:lang w:val="en-US"/>
        </w:rPr>
        <w:t>tometry are offered.</w:t>
      </w:r>
    </w:p>
    <w:p w:rsidR="0053658E" w:rsidRDefault="0053658E" w:rsidP="0053658E">
      <w:pPr>
        <w:spacing w:line="264" w:lineRule="auto"/>
        <w:ind w:firstLine="709"/>
        <w:jc w:val="both"/>
        <w:rPr>
          <w:sz w:val="28"/>
          <w:lang w:val="en-US"/>
        </w:rPr>
      </w:pPr>
      <w:r>
        <w:rPr>
          <w:sz w:val="28"/>
          <w:lang w:val="en-US"/>
        </w:rPr>
        <w:t>Optimum membrane structure and design of new solid-contact ion-selective electrode on Tramale. The electrode is applied for definition of conce</w:t>
      </w:r>
      <w:r>
        <w:rPr>
          <w:sz w:val="28"/>
          <w:lang w:val="en-US"/>
        </w:rPr>
        <w:t>n</w:t>
      </w:r>
      <w:r>
        <w:rPr>
          <w:sz w:val="28"/>
          <w:lang w:val="en-US"/>
        </w:rPr>
        <w:t>tration of ions of a preparation in the medicinal forms and in extracts from a bi</w:t>
      </w:r>
      <w:r>
        <w:rPr>
          <w:sz w:val="28"/>
          <w:lang w:val="en-US"/>
        </w:rPr>
        <w:t>o</w:t>
      </w:r>
      <w:r>
        <w:rPr>
          <w:sz w:val="28"/>
          <w:lang w:val="en-US"/>
        </w:rPr>
        <w:t>logical material.</w:t>
      </w:r>
    </w:p>
    <w:p w:rsidR="0053658E" w:rsidRDefault="0053658E" w:rsidP="0053658E">
      <w:pPr>
        <w:spacing w:line="264" w:lineRule="auto"/>
        <w:ind w:firstLine="709"/>
        <w:jc w:val="both"/>
        <w:rPr>
          <w:sz w:val="28"/>
          <w:lang w:val="en-US"/>
        </w:rPr>
      </w:pPr>
      <w:r>
        <w:rPr>
          <w:sz w:val="28"/>
          <w:lang w:val="en-US"/>
        </w:rPr>
        <w:t>The Tramale extraction from biological material with generally accepted in chemico-toxicological analysis methods has been studied. The effective ind</w:t>
      </w:r>
      <w:r>
        <w:rPr>
          <w:sz w:val="28"/>
          <w:lang w:val="en-US"/>
        </w:rPr>
        <w:t>i</w:t>
      </w:r>
      <w:r>
        <w:rPr>
          <w:sz w:val="28"/>
          <w:lang w:val="en-US"/>
        </w:rPr>
        <w:t>vidual method of Tramale isolation by chloroform is carried out.</w:t>
      </w:r>
    </w:p>
    <w:p w:rsidR="0053658E" w:rsidRDefault="0053658E" w:rsidP="0053658E">
      <w:pPr>
        <w:spacing w:line="264" w:lineRule="auto"/>
        <w:ind w:firstLine="709"/>
        <w:jc w:val="both"/>
        <w:rPr>
          <w:sz w:val="28"/>
          <w:lang w:val="en-US"/>
        </w:rPr>
      </w:pPr>
      <w:r>
        <w:rPr>
          <w:sz w:val="28"/>
          <w:lang w:val="en-US"/>
        </w:rPr>
        <w:t>Isolation techniques of Tramale from bode biological liquids are deve</w:t>
      </w:r>
      <w:r>
        <w:rPr>
          <w:sz w:val="28"/>
          <w:lang w:val="en-US"/>
        </w:rPr>
        <w:t>l</w:t>
      </w:r>
      <w:r>
        <w:rPr>
          <w:sz w:val="28"/>
          <w:lang w:val="en-US"/>
        </w:rPr>
        <w:t>oped. Tramale distribution in bodies of the poisoned animals and it preservation in a biological mat</w:t>
      </w:r>
      <w:r>
        <w:rPr>
          <w:sz w:val="28"/>
          <w:lang w:val="en-US"/>
        </w:rPr>
        <w:t>e</w:t>
      </w:r>
      <w:r>
        <w:rPr>
          <w:sz w:val="28"/>
          <w:lang w:val="en-US"/>
        </w:rPr>
        <w:t>rial is investigated.</w:t>
      </w:r>
    </w:p>
    <w:p w:rsidR="0053658E" w:rsidRDefault="0053658E" w:rsidP="0053658E">
      <w:pPr>
        <w:spacing w:line="264" w:lineRule="auto"/>
        <w:ind w:firstLine="709"/>
        <w:jc w:val="both"/>
        <w:rPr>
          <w:sz w:val="28"/>
          <w:lang w:val="en-US"/>
        </w:rPr>
      </w:pPr>
      <w:r>
        <w:rPr>
          <w:sz w:val="28"/>
          <w:lang w:val="en-US"/>
        </w:rPr>
        <w:t>On the basis of accomplished researches the scheme of chemico-toxicological anal</w:t>
      </w:r>
      <w:r>
        <w:rPr>
          <w:sz w:val="28"/>
          <w:lang w:val="en-US"/>
        </w:rPr>
        <w:t>y</w:t>
      </w:r>
      <w:r>
        <w:rPr>
          <w:sz w:val="28"/>
          <w:lang w:val="en-US"/>
        </w:rPr>
        <w:t>sis in extracts from biological material is offered.</w:t>
      </w:r>
    </w:p>
    <w:p w:rsidR="0053658E" w:rsidRDefault="0053658E" w:rsidP="0053658E">
      <w:pPr>
        <w:spacing w:line="264" w:lineRule="auto"/>
        <w:ind w:firstLine="709"/>
        <w:jc w:val="both"/>
        <w:rPr>
          <w:sz w:val="28"/>
          <w:lang w:val="uk-UA"/>
        </w:rPr>
      </w:pPr>
      <w:r>
        <w:rPr>
          <w:b/>
          <w:sz w:val="28"/>
          <w:lang w:val="en-US"/>
        </w:rPr>
        <w:t>Key words:</w:t>
      </w:r>
      <w:r>
        <w:rPr>
          <w:sz w:val="28"/>
          <w:lang w:val="en-US"/>
        </w:rPr>
        <w:t xml:space="preserve"> Tramale, color and sedimentary reactions, thin-layer chromatography, spectrophotometry, solid-contact ion-selective electrode, extra</w:t>
      </w:r>
      <w:r>
        <w:rPr>
          <w:sz w:val="28"/>
          <w:lang w:val="en-US"/>
        </w:rPr>
        <w:t>c</w:t>
      </w:r>
      <w:r>
        <w:rPr>
          <w:sz w:val="28"/>
          <w:lang w:val="en-US"/>
        </w:rPr>
        <w:t>tion, biological material, chemico-toxicological analysis.</w:t>
      </w:r>
    </w:p>
    <w:p w:rsidR="0053658E" w:rsidRDefault="0053658E" w:rsidP="0053658E">
      <w:pPr>
        <w:spacing w:line="264" w:lineRule="auto"/>
        <w:ind w:firstLine="567"/>
        <w:jc w:val="both"/>
        <w:rPr>
          <w:sz w:val="28"/>
          <w:lang w:val="en-US"/>
        </w:rPr>
      </w:pPr>
    </w:p>
    <w:p w:rsidR="00E8063E" w:rsidRDefault="00E8063E" w:rsidP="00DB73F3">
      <w:pPr>
        <w:spacing w:line="360" w:lineRule="auto"/>
        <w:ind w:right="-2"/>
        <w:jc w:val="center"/>
      </w:pPr>
      <w:bookmarkStart w:id="3" w:name="_GoBack"/>
      <w:bookmarkEnd w:id="3"/>
      <w:r>
        <w:rPr>
          <w:color w:val="FF0000"/>
        </w:rPr>
        <w:t xml:space="preserve">Для заказа доставки данной работы воспользуйтесь поиском на сайте по ссылке:  </w:t>
      </w:r>
      <w:hyperlink r:id="rId18" w:history="1">
        <w:r>
          <w:rPr>
            <w:rStyle w:val="af7"/>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A5" w:rsidRDefault="00923AA5">
      <w:r>
        <w:separator/>
      </w:r>
    </w:p>
  </w:endnote>
  <w:endnote w:type="continuationSeparator" w:id="0">
    <w:p w:rsidR="00923AA5" w:rsidRDefault="0092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A5" w:rsidRDefault="00923AA5">
      <w:r>
        <w:separator/>
      </w:r>
    </w:p>
  </w:footnote>
  <w:footnote w:type="continuationSeparator" w:id="0">
    <w:p w:rsidR="00923AA5" w:rsidRDefault="0092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8E" w:rsidRDefault="0053658E">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3658E" w:rsidRDefault="0053658E">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8E" w:rsidRDefault="0053658E">
    <w:pPr>
      <w:pStyle w:val="afffffffe"/>
      <w:framePr w:wrap="around" w:vAnchor="text" w:hAnchor="margin" w:xAlign="center" w:y="1"/>
      <w:rPr>
        <w:rStyle w:val="af6"/>
      </w:rPr>
    </w:pPr>
  </w:p>
  <w:p w:rsidR="0053658E" w:rsidRDefault="0053658E">
    <w:pPr>
      <w:pStyle w:val="afff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8E" w:rsidRDefault="0053658E">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18</w:t>
    </w:r>
    <w:r>
      <w:rPr>
        <w:rStyle w:val="af6"/>
      </w:rPr>
      <w:fldChar w:fldCharType="end"/>
    </w:r>
  </w:p>
  <w:p w:rsidR="0053658E" w:rsidRDefault="0053658E">
    <w:pPr>
      <w:pStyle w:val="afffff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8E" w:rsidRDefault="0053658E">
    <w:pPr>
      <w:pStyle w:val="afffffffe"/>
      <w:framePr w:wrap="around" w:vAnchor="text" w:hAnchor="margin" w:xAlign="center" w:y="1"/>
      <w:jc w:val="center"/>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rsidR="0053658E" w:rsidRDefault="0053658E">
    <w:pPr>
      <w:pStyle w:val="afffffffe"/>
      <w:framePr w:wrap="around" w:vAnchor="text" w:hAnchor="margin" w:xAlign="center" w:y="1"/>
      <w:spacing w:before="180"/>
      <w:rPr>
        <w:rStyle w:val="af6"/>
      </w:rPr>
    </w:pPr>
  </w:p>
  <w:p w:rsidR="0053658E" w:rsidRDefault="0053658E">
    <w:pPr>
      <w:pStyle w:val="affffff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A502158"/>
    <w:multiLevelType w:val="hybridMultilevel"/>
    <w:tmpl w:val="5DE0C62A"/>
    <w:lvl w:ilvl="0" w:tplc="FFFFFFFF">
      <w:start w:val="5"/>
      <w:numFmt w:val="bullet"/>
      <w:lvlText w:val="-"/>
      <w:lvlJc w:val="left"/>
      <w:pPr>
        <w:tabs>
          <w:tab w:val="num" w:pos="1260"/>
        </w:tabs>
        <w:ind w:left="1260" w:hanging="72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1">
    <w:nsid w:val="1BC91A25"/>
    <w:multiLevelType w:val="singleLevel"/>
    <w:tmpl w:val="696CE1FE"/>
    <w:lvl w:ilvl="0">
      <w:start w:val="1"/>
      <w:numFmt w:val="decimal"/>
      <w:lvlText w:val="%1."/>
      <w:lvlJc w:val="left"/>
      <w:pPr>
        <w:tabs>
          <w:tab w:val="num" w:pos="987"/>
        </w:tabs>
        <w:ind w:left="987" w:hanging="420"/>
      </w:pPr>
      <w:rPr>
        <w:rFonts w:hint="default"/>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9821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2FB436F2"/>
    <w:multiLevelType w:val="hybridMultilevel"/>
    <w:tmpl w:val="56A206DE"/>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nsid w:val="360806A4"/>
    <w:multiLevelType w:val="singleLevel"/>
    <w:tmpl w:val="52529BA0"/>
    <w:lvl w:ilvl="0">
      <w:start w:val="1"/>
      <w:numFmt w:val="bullet"/>
      <w:lvlText w:val=""/>
      <w:lvlJc w:val="left"/>
      <w:pPr>
        <w:tabs>
          <w:tab w:val="num" w:pos="360"/>
        </w:tabs>
        <w:ind w:left="360" w:hanging="360"/>
      </w:pPr>
      <w:rPr>
        <w:rFonts w:ascii="Symbol" w:hAnsi="Symbol" w:hint="default"/>
      </w:rPr>
    </w:lvl>
  </w:abstractNum>
  <w:abstractNum w:abstractNumId="49">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A740D68"/>
    <w:multiLevelType w:val="singleLevel"/>
    <w:tmpl w:val="52529BA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6"/>
  </w:num>
  <w:num w:numId="43">
    <w:abstractNumId w:val="58"/>
  </w:num>
  <w:num w:numId="44">
    <w:abstractNumId w:val="50"/>
  </w:num>
  <w:num w:numId="45">
    <w:abstractNumId w:val="53"/>
  </w:num>
  <w:num w:numId="46">
    <w:abstractNumId w:val="59"/>
  </w:num>
  <w:num w:numId="47">
    <w:abstractNumId w:val="55"/>
  </w:num>
  <w:num w:numId="48">
    <w:abstractNumId w:val="52"/>
  </w:num>
  <w:num w:numId="49">
    <w:abstractNumId w:val="54"/>
  </w:num>
  <w:num w:numId="50">
    <w:abstractNumId w:val="57"/>
  </w:num>
  <w:num w:numId="51">
    <w:abstractNumId w:val="48"/>
  </w:num>
  <w:num w:numId="52">
    <w:abstractNumId w:val="61"/>
  </w:num>
  <w:num w:numId="53">
    <w:abstractNumId w:val="40"/>
  </w:num>
  <w:num w:numId="54">
    <w:abstractNumId w:val="41"/>
  </w:num>
  <w:num w:numId="55">
    <w:abstractNumId w:val="47"/>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A7F"/>
    <w:rsid w:val="002B2E64"/>
    <w:rsid w:val="002B6D66"/>
    <w:rsid w:val="002C0469"/>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3D18"/>
    <w:rsid w:val="00535170"/>
    <w:rsid w:val="0053658E"/>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3AA5"/>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3580"/>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BFEE-1E16-4245-B9A5-53E6ACAF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22</Pages>
  <Words>6438</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399</cp:revision>
  <cp:lastPrinted>2009-02-06T08:36:00Z</cp:lastPrinted>
  <dcterms:created xsi:type="dcterms:W3CDTF">2015-03-22T11:10:00Z</dcterms:created>
  <dcterms:modified xsi:type="dcterms:W3CDTF">2016-02-18T09:57:00Z</dcterms:modified>
</cp:coreProperties>
</file>