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07" w:rsidRPr="00537707" w:rsidRDefault="00537707" w:rsidP="00537707">
      <w:pPr>
        <w:pStyle w:val="Default"/>
        <w:jc w:val="both"/>
        <w:rPr>
          <w:rFonts w:ascii="Arial" w:eastAsia="Courier New" w:hAnsi="Arial" w:cs="Arial"/>
          <w:sz w:val="28"/>
          <w:szCs w:val="28"/>
          <w:lang w:eastAsia="ru-RU"/>
        </w:rPr>
      </w:pPr>
      <w:r w:rsidRPr="00537707">
        <w:rPr>
          <w:rFonts w:ascii="Arial" w:hAnsi="Arial" w:cs="Arial"/>
          <w:b/>
          <w:bCs/>
          <w:sz w:val="28"/>
          <w:szCs w:val="28"/>
          <w:lang w:eastAsia="ru-RU"/>
        </w:rPr>
        <w:t>Кравець Іван Богданович</w:t>
      </w:r>
      <w:r w:rsidRPr="00537707">
        <w:rPr>
          <w:rFonts w:ascii="Arial" w:hAnsi="Arial" w:cs="Arial"/>
          <w:sz w:val="28"/>
          <w:szCs w:val="28"/>
          <w:lang w:eastAsia="ru-RU"/>
        </w:rPr>
        <w:t xml:space="preserve">, викладач кафедри «Фундаментальних дисциплін» Львівської філії Дніпровського національного університету залізничного транспорту імені академіка В. Лазаряна, тема дисертації: «Методи оцінювання та підвищення несучої здатності неоднорідного земляного полотна залізничної колії», (192 Будівництво та цивільна інженерія). Спеціалізована вчена рада ДФ 08.820.010 в Дніпровському національному університеті залізничного транспорту імені академіка В. </w:t>
      </w:r>
      <w:r w:rsidRPr="00537707">
        <w:rPr>
          <w:rFonts w:ascii="Arial" w:eastAsia="Courier New" w:hAnsi="Arial" w:cs="Arial"/>
          <w:sz w:val="28"/>
          <w:szCs w:val="28"/>
          <w:lang w:eastAsia="ru-RU"/>
        </w:rPr>
        <w:t xml:space="preserve">Лазаряна </w:t>
      </w:r>
    </w:p>
    <w:p w:rsidR="00537707" w:rsidRPr="00537707" w:rsidRDefault="00537707" w:rsidP="0053770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p>
    <w:p w:rsidR="008625C9" w:rsidRPr="00537707" w:rsidRDefault="008625C9" w:rsidP="00537707"/>
    <w:sectPr w:rsidR="008625C9" w:rsidRPr="0053770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537707" w:rsidRPr="0053770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9D2E1-F760-44AB-A8FE-63CD60CF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1537</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171</cp:revision>
  <cp:lastPrinted>2009-02-06T05:36:00Z</cp:lastPrinted>
  <dcterms:created xsi:type="dcterms:W3CDTF">2022-02-03T08:05:00Z</dcterms:created>
  <dcterms:modified xsi:type="dcterms:W3CDTF">2022-02-09T14:56:00Z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