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F0CD5" w14:textId="77777777" w:rsidR="00F271AB" w:rsidRPr="00F271AB" w:rsidRDefault="00F271AB" w:rsidP="00F271AB">
      <w:pPr>
        <w:rPr>
          <w:rFonts w:ascii="Helvetica" w:hAnsi="Helvetica" w:cs="Helvetica"/>
          <w:b/>
          <w:bCs/>
          <w:color w:val="222222"/>
          <w:sz w:val="21"/>
          <w:szCs w:val="21"/>
        </w:rPr>
      </w:pPr>
      <w:r w:rsidRPr="00F271AB">
        <w:rPr>
          <w:rFonts w:ascii="Helvetica" w:hAnsi="Helvetica" w:cs="Helvetica" w:hint="eastAsia"/>
          <w:b/>
          <w:bCs/>
          <w:color w:val="222222"/>
          <w:sz w:val="21"/>
          <w:szCs w:val="21"/>
        </w:rPr>
        <w:t>Амбурладзе</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Роман</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Вячеславович</w:t>
      </w:r>
      <w:r w:rsidRPr="00F271AB">
        <w:rPr>
          <w:rFonts w:ascii="Helvetica" w:hAnsi="Helvetica" w:cs="Helvetica"/>
          <w:b/>
          <w:bCs/>
          <w:color w:val="222222"/>
          <w:sz w:val="21"/>
          <w:szCs w:val="21"/>
        </w:rPr>
        <w:t>.</w:t>
      </w:r>
    </w:p>
    <w:p w14:paraId="628C50DF" w14:textId="77777777" w:rsidR="00F271AB" w:rsidRPr="00F271AB" w:rsidRDefault="00F271AB" w:rsidP="00F271AB">
      <w:pPr>
        <w:rPr>
          <w:rFonts w:ascii="Helvetica" w:hAnsi="Helvetica" w:cs="Helvetica"/>
          <w:b/>
          <w:bCs/>
          <w:color w:val="222222"/>
          <w:sz w:val="21"/>
          <w:szCs w:val="21"/>
        </w:rPr>
      </w:pPr>
      <w:r w:rsidRPr="00F271AB">
        <w:rPr>
          <w:rFonts w:ascii="Helvetica" w:hAnsi="Helvetica" w:cs="Helvetica" w:hint="eastAsia"/>
          <w:b/>
          <w:bCs/>
          <w:color w:val="222222"/>
          <w:sz w:val="21"/>
          <w:szCs w:val="21"/>
        </w:rPr>
        <w:t>Цитогенетическая</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нестабильность</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и</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активность</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лейкоцитарных</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ферментов</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у</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млекопитающих</w:t>
      </w:r>
      <w:r w:rsidRPr="00F271AB">
        <w:rPr>
          <w:rFonts w:ascii="Helvetica" w:hAnsi="Helvetica" w:cs="Helvetica"/>
          <w:b/>
          <w:bCs/>
          <w:color w:val="222222"/>
          <w:sz w:val="21"/>
          <w:szCs w:val="21"/>
        </w:rPr>
        <w:t xml:space="preserve"> : </w:t>
      </w:r>
      <w:r w:rsidRPr="00F271AB">
        <w:rPr>
          <w:rFonts w:ascii="Helvetica" w:hAnsi="Helvetica" w:cs="Helvetica" w:hint="eastAsia"/>
          <w:b/>
          <w:bCs/>
          <w:color w:val="222222"/>
          <w:sz w:val="21"/>
          <w:szCs w:val="21"/>
        </w:rPr>
        <w:t>диссертация</w:t>
      </w:r>
      <w:r w:rsidRPr="00F271AB">
        <w:rPr>
          <w:rFonts w:ascii="Helvetica" w:hAnsi="Helvetica" w:cs="Helvetica"/>
          <w:b/>
          <w:bCs/>
          <w:color w:val="222222"/>
          <w:sz w:val="21"/>
          <w:szCs w:val="21"/>
        </w:rPr>
        <w:t xml:space="preserve"> ... </w:t>
      </w:r>
      <w:r w:rsidRPr="00F271AB">
        <w:rPr>
          <w:rFonts w:ascii="Helvetica" w:hAnsi="Helvetica" w:cs="Helvetica" w:hint="eastAsia"/>
          <w:b/>
          <w:bCs/>
          <w:color w:val="222222"/>
          <w:sz w:val="21"/>
          <w:szCs w:val="21"/>
        </w:rPr>
        <w:t>кандидата</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биологических</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наук</w:t>
      </w:r>
      <w:r w:rsidRPr="00F271AB">
        <w:rPr>
          <w:rFonts w:ascii="Helvetica" w:hAnsi="Helvetica" w:cs="Helvetica"/>
          <w:b/>
          <w:bCs/>
          <w:color w:val="222222"/>
          <w:sz w:val="21"/>
          <w:szCs w:val="21"/>
        </w:rPr>
        <w:t xml:space="preserve"> : 03.00.15. - </w:t>
      </w:r>
      <w:r w:rsidRPr="00F271AB">
        <w:rPr>
          <w:rFonts w:ascii="Helvetica" w:hAnsi="Helvetica" w:cs="Helvetica" w:hint="eastAsia"/>
          <w:b/>
          <w:bCs/>
          <w:color w:val="222222"/>
          <w:sz w:val="21"/>
          <w:szCs w:val="21"/>
        </w:rPr>
        <w:t>Санкт</w:t>
      </w:r>
      <w:r w:rsidRPr="00F271AB">
        <w:rPr>
          <w:rFonts w:ascii="Helvetica" w:hAnsi="Helvetica" w:cs="Helvetica"/>
          <w:b/>
          <w:bCs/>
          <w:color w:val="222222"/>
          <w:sz w:val="21"/>
          <w:szCs w:val="21"/>
        </w:rPr>
        <w:t>-</w:t>
      </w:r>
      <w:r w:rsidRPr="00F271AB">
        <w:rPr>
          <w:rFonts w:ascii="Helvetica" w:hAnsi="Helvetica" w:cs="Helvetica" w:hint="eastAsia"/>
          <w:b/>
          <w:bCs/>
          <w:color w:val="222222"/>
          <w:sz w:val="21"/>
          <w:szCs w:val="21"/>
        </w:rPr>
        <w:t>Петербург</w:t>
      </w:r>
      <w:r w:rsidRPr="00F271AB">
        <w:rPr>
          <w:rFonts w:ascii="Helvetica" w:hAnsi="Helvetica" w:cs="Helvetica"/>
          <w:b/>
          <w:bCs/>
          <w:color w:val="222222"/>
          <w:sz w:val="21"/>
          <w:szCs w:val="21"/>
        </w:rPr>
        <w:t xml:space="preserve">, 1999. - 118 </w:t>
      </w:r>
      <w:r w:rsidRPr="00F271AB">
        <w:rPr>
          <w:rFonts w:ascii="Helvetica" w:hAnsi="Helvetica" w:cs="Helvetica" w:hint="eastAsia"/>
          <w:b/>
          <w:bCs/>
          <w:color w:val="222222"/>
          <w:sz w:val="21"/>
          <w:szCs w:val="21"/>
        </w:rPr>
        <w:t>с</w:t>
      </w:r>
      <w:r w:rsidRPr="00F271AB">
        <w:rPr>
          <w:rFonts w:ascii="Helvetica" w:hAnsi="Helvetica" w:cs="Helvetica"/>
          <w:b/>
          <w:bCs/>
          <w:color w:val="222222"/>
          <w:sz w:val="21"/>
          <w:szCs w:val="21"/>
        </w:rPr>
        <w:t>.</w:t>
      </w:r>
    </w:p>
    <w:p w14:paraId="3C0760D7" w14:textId="77777777" w:rsidR="00F271AB" w:rsidRPr="00F271AB" w:rsidRDefault="00F271AB" w:rsidP="00F271AB">
      <w:pPr>
        <w:rPr>
          <w:rFonts w:ascii="Helvetica" w:hAnsi="Helvetica" w:cs="Helvetica"/>
          <w:b/>
          <w:bCs/>
          <w:color w:val="222222"/>
          <w:sz w:val="21"/>
          <w:szCs w:val="21"/>
        </w:rPr>
      </w:pPr>
      <w:r w:rsidRPr="00F271AB">
        <w:rPr>
          <w:rFonts w:ascii="Helvetica" w:hAnsi="Helvetica" w:cs="Helvetica" w:hint="eastAsia"/>
          <w:b/>
          <w:bCs/>
          <w:color w:val="222222"/>
          <w:sz w:val="21"/>
          <w:szCs w:val="21"/>
        </w:rPr>
        <w:t>больше</w:t>
      </w:r>
    </w:p>
    <w:p w14:paraId="021AEC2E" w14:textId="77777777" w:rsidR="00F271AB" w:rsidRPr="00F271AB" w:rsidRDefault="00F271AB" w:rsidP="00F271AB">
      <w:pPr>
        <w:rPr>
          <w:rFonts w:ascii="Helvetica" w:hAnsi="Helvetica" w:cs="Helvetica"/>
          <w:b/>
          <w:bCs/>
          <w:color w:val="222222"/>
          <w:sz w:val="21"/>
          <w:szCs w:val="21"/>
        </w:rPr>
      </w:pPr>
      <w:r w:rsidRPr="00F271AB">
        <w:rPr>
          <w:rFonts w:ascii="Helvetica" w:hAnsi="Helvetica" w:cs="Helvetica" w:hint="eastAsia"/>
          <w:b/>
          <w:bCs/>
          <w:color w:val="222222"/>
          <w:sz w:val="21"/>
          <w:szCs w:val="21"/>
        </w:rPr>
        <w:t>Цитаты</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из</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текста</w:t>
      </w:r>
      <w:r w:rsidRPr="00F271AB">
        <w:rPr>
          <w:rFonts w:ascii="Helvetica" w:hAnsi="Helvetica" w:cs="Helvetica"/>
          <w:b/>
          <w:bCs/>
          <w:color w:val="222222"/>
          <w:sz w:val="21"/>
          <w:szCs w:val="21"/>
        </w:rPr>
        <w:t>:</w:t>
      </w:r>
    </w:p>
    <w:p w14:paraId="5DE34C8B" w14:textId="77777777" w:rsidR="00F271AB" w:rsidRPr="00F271AB" w:rsidRDefault="00F271AB" w:rsidP="00F271AB">
      <w:pPr>
        <w:rPr>
          <w:rFonts w:ascii="Helvetica" w:hAnsi="Helvetica" w:cs="Helvetica"/>
          <w:b/>
          <w:bCs/>
          <w:color w:val="222222"/>
          <w:sz w:val="21"/>
          <w:szCs w:val="21"/>
        </w:rPr>
      </w:pPr>
      <w:r w:rsidRPr="00F271AB">
        <w:rPr>
          <w:rFonts w:ascii="Helvetica" w:hAnsi="Helvetica" w:cs="Helvetica" w:hint="eastAsia"/>
          <w:b/>
          <w:bCs/>
          <w:color w:val="222222"/>
          <w:sz w:val="21"/>
          <w:szCs w:val="21"/>
        </w:rPr>
        <w:t>стр</w:t>
      </w:r>
      <w:r w:rsidRPr="00F271AB">
        <w:rPr>
          <w:rFonts w:ascii="Helvetica" w:hAnsi="Helvetica" w:cs="Helvetica"/>
          <w:b/>
          <w:bCs/>
          <w:color w:val="222222"/>
          <w:sz w:val="21"/>
          <w:szCs w:val="21"/>
        </w:rPr>
        <w:t>. 1</w:t>
      </w:r>
    </w:p>
    <w:p w14:paraId="73FC544D" w14:textId="77777777" w:rsidR="00F271AB" w:rsidRPr="00F271AB" w:rsidRDefault="00F271AB" w:rsidP="00F271AB">
      <w:pPr>
        <w:rPr>
          <w:rFonts w:ascii="Helvetica" w:hAnsi="Helvetica" w:cs="Helvetica"/>
          <w:b/>
          <w:bCs/>
          <w:color w:val="222222"/>
          <w:sz w:val="21"/>
          <w:szCs w:val="21"/>
        </w:rPr>
      </w:pPr>
      <w:r w:rsidRPr="00F271AB">
        <w:rPr>
          <w:rFonts w:ascii="Helvetica" w:hAnsi="Helvetica" w:cs="Helvetica" w:hint="eastAsia"/>
          <w:b/>
          <w:bCs/>
          <w:color w:val="222222"/>
          <w:sz w:val="21"/>
          <w:szCs w:val="21"/>
        </w:rPr>
        <w:t>р</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а</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в</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а</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х</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рукописи</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РОМАН</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ВЯЧЕСЛАВОВИЧ</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АМБУРЛАДЗЕ</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Цитогенетическая</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нестабильность</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и</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активность</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лейкоцитарных</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ферментов</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у</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млекопитающих</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Специальность</w:t>
      </w:r>
      <w:r w:rsidRPr="00F271AB">
        <w:rPr>
          <w:rFonts w:ascii="Helvetica" w:hAnsi="Helvetica" w:cs="Helvetica"/>
          <w:b/>
          <w:bCs/>
          <w:color w:val="222222"/>
          <w:sz w:val="21"/>
          <w:szCs w:val="21"/>
        </w:rPr>
        <w:t xml:space="preserve"> 0</w:t>
      </w:r>
    </w:p>
    <w:p w14:paraId="323AFCB8" w14:textId="77777777" w:rsidR="00F271AB" w:rsidRPr="00F271AB" w:rsidRDefault="00F271AB" w:rsidP="00F271AB">
      <w:pPr>
        <w:rPr>
          <w:rFonts w:ascii="Helvetica" w:hAnsi="Helvetica" w:cs="Helvetica"/>
          <w:b/>
          <w:bCs/>
          <w:color w:val="222222"/>
          <w:sz w:val="21"/>
          <w:szCs w:val="21"/>
        </w:rPr>
      </w:pPr>
      <w:r w:rsidRPr="00F271AB">
        <w:rPr>
          <w:rFonts w:ascii="Helvetica" w:hAnsi="Helvetica" w:cs="Helvetica" w:hint="eastAsia"/>
          <w:b/>
          <w:bCs/>
          <w:color w:val="222222"/>
          <w:sz w:val="21"/>
          <w:szCs w:val="21"/>
        </w:rPr>
        <w:t>стр</w:t>
      </w:r>
      <w:r w:rsidRPr="00F271AB">
        <w:rPr>
          <w:rFonts w:ascii="Helvetica" w:hAnsi="Helvetica" w:cs="Helvetica"/>
          <w:b/>
          <w:bCs/>
          <w:color w:val="222222"/>
          <w:sz w:val="21"/>
          <w:szCs w:val="21"/>
        </w:rPr>
        <w:t>. 8</w:t>
      </w:r>
    </w:p>
    <w:p w14:paraId="1BFDE44E" w14:textId="77777777" w:rsidR="00F271AB" w:rsidRPr="00F271AB" w:rsidRDefault="00F271AB" w:rsidP="00F271AB">
      <w:pPr>
        <w:rPr>
          <w:rFonts w:ascii="Helvetica" w:hAnsi="Helvetica" w:cs="Helvetica"/>
          <w:b/>
          <w:bCs/>
          <w:color w:val="222222"/>
          <w:sz w:val="21"/>
          <w:szCs w:val="21"/>
        </w:rPr>
      </w:pPr>
      <w:r w:rsidRPr="00F271AB">
        <w:rPr>
          <w:rFonts w:ascii="Helvetica" w:hAnsi="Helvetica" w:cs="Helvetica" w:hint="eastAsia"/>
          <w:b/>
          <w:bCs/>
          <w:color w:val="222222"/>
          <w:sz w:val="21"/>
          <w:szCs w:val="21"/>
        </w:rPr>
        <w:t>воздействия</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нормативный</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фон</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и</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изменчивость</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и</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мышей</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при</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различных</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изменчивость</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р</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а</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з</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м</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е</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р</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а</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микроядер</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активности</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митохондрий</w:t>
      </w:r>
      <w:r w:rsidRPr="00F271AB">
        <w:rPr>
          <w:rFonts w:ascii="Helvetica" w:hAnsi="Helvetica" w:cs="Helvetica"/>
          <w:b/>
          <w:bCs/>
          <w:color w:val="222222"/>
          <w:sz w:val="21"/>
          <w:szCs w:val="21"/>
        </w:rPr>
        <w:t xml:space="preserve"> 1</w:t>
      </w:r>
      <w:r w:rsidRPr="00F271AB">
        <w:rPr>
          <w:rFonts w:ascii="Helvetica" w:hAnsi="Helvetica" w:cs="Helvetica" w:hint="eastAsia"/>
          <w:b/>
          <w:bCs/>
          <w:color w:val="222222"/>
          <w:sz w:val="21"/>
          <w:szCs w:val="21"/>
        </w:rPr>
        <w:t>Егена</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и</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реакции</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иммунной</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системы</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по</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некоторых</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ферментов</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активности</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лимфоцитов</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в</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различные</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в</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о</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з</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р</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а</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с</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т</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н</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ы</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е</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периоды</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быков</w:t>
      </w:r>
      <w:r w:rsidRPr="00F271AB">
        <w:rPr>
          <w:rFonts w:ascii="Helvetica" w:hAnsi="Helvetica" w:cs="Helvetica"/>
          <w:b/>
          <w:bCs/>
          <w:color w:val="222222"/>
          <w:sz w:val="21"/>
          <w:szCs w:val="21"/>
        </w:rPr>
        <w:t xml:space="preserve"> - </w:t>
      </w:r>
      <w:r w:rsidRPr="00F271AB">
        <w:rPr>
          <w:rFonts w:ascii="Helvetica" w:hAnsi="Helvetica" w:cs="Helvetica" w:hint="eastAsia"/>
          <w:b/>
          <w:bCs/>
          <w:color w:val="222222"/>
          <w:sz w:val="21"/>
          <w:szCs w:val="21"/>
        </w:rPr>
        <w:t>производителей</w:t>
      </w:r>
      <w:r w:rsidRPr="00F271AB">
        <w:rPr>
          <w:rFonts w:ascii="Helvetica" w:hAnsi="Helvetica" w:cs="Helvetica"/>
          <w:b/>
          <w:bCs/>
          <w:color w:val="222222"/>
          <w:sz w:val="21"/>
          <w:szCs w:val="21"/>
        </w:rPr>
        <w:t xml:space="preserve">; - </w:t>
      </w:r>
      <w:r w:rsidRPr="00F271AB">
        <w:rPr>
          <w:rFonts w:ascii="Helvetica" w:hAnsi="Helvetica" w:cs="Helvetica" w:hint="eastAsia"/>
          <w:b/>
          <w:bCs/>
          <w:color w:val="222222"/>
          <w:sz w:val="21"/>
          <w:szCs w:val="21"/>
        </w:rPr>
        <w:t>установить</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степень</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влияния</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иммунизации</w:t>
      </w:r>
    </w:p>
    <w:p w14:paraId="762C466B" w14:textId="77777777" w:rsidR="00F271AB" w:rsidRPr="00F271AB" w:rsidRDefault="00F271AB" w:rsidP="00F271AB">
      <w:pPr>
        <w:rPr>
          <w:rFonts w:ascii="Helvetica" w:hAnsi="Helvetica" w:cs="Helvetica"/>
          <w:b/>
          <w:bCs/>
          <w:color w:val="222222"/>
          <w:sz w:val="21"/>
          <w:szCs w:val="21"/>
        </w:rPr>
      </w:pPr>
      <w:r w:rsidRPr="00F271AB">
        <w:rPr>
          <w:rFonts w:ascii="Helvetica" w:hAnsi="Helvetica" w:cs="Helvetica" w:hint="eastAsia"/>
          <w:b/>
          <w:bCs/>
          <w:color w:val="222222"/>
          <w:sz w:val="21"/>
          <w:szCs w:val="21"/>
        </w:rPr>
        <w:t>стр</w:t>
      </w:r>
      <w:r w:rsidRPr="00F271AB">
        <w:rPr>
          <w:rFonts w:ascii="Helvetica" w:hAnsi="Helvetica" w:cs="Helvetica"/>
          <w:b/>
          <w:bCs/>
          <w:color w:val="222222"/>
          <w:sz w:val="21"/>
          <w:szCs w:val="21"/>
        </w:rPr>
        <w:t>. 34</w:t>
      </w:r>
    </w:p>
    <w:p w14:paraId="1B967F05" w14:textId="77777777" w:rsidR="00F271AB" w:rsidRPr="00F271AB" w:rsidRDefault="00F271AB" w:rsidP="00F271AB">
      <w:pPr>
        <w:rPr>
          <w:rFonts w:ascii="Helvetica" w:hAnsi="Helvetica" w:cs="Helvetica"/>
          <w:b/>
          <w:bCs/>
          <w:color w:val="222222"/>
          <w:sz w:val="21"/>
          <w:szCs w:val="21"/>
        </w:rPr>
      </w:pPr>
      <w:r w:rsidRPr="00F271AB">
        <w:rPr>
          <w:rFonts w:ascii="Helvetica" w:hAnsi="Helvetica" w:cs="Helvetica" w:hint="eastAsia"/>
          <w:b/>
          <w:bCs/>
          <w:color w:val="222222"/>
          <w:sz w:val="21"/>
          <w:szCs w:val="21"/>
        </w:rPr>
        <w:t>р</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и</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т</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ь</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о</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том</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что</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э</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т</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о</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т</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фермент</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особенно</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активно</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Н</w:t>
      </w:r>
      <w:r w:rsidRPr="00F271AB">
        <w:rPr>
          <w:rFonts w:ascii="Helvetica" w:hAnsi="Helvetica" w:cs="Helvetica"/>
          <w:b/>
          <w:bCs/>
          <w:color w:val="222222"/>
          <w:sz w:val="21"/>
          <w:szCs w:val="21"/>
        </w:rPr>
        <w:t>.</w:t>
      </w:r>
      <w:r w:rsidRPr="00F271AB">
        <w:rPr>
          <w:rFonts w:ascii="Helvetica" w:hAnsi="Helvetica" w:cs="Helvetica" w:hint="eastAsia"/>
          <w:b/>
          <w:bCs/>
          <w:color w:val="222222"/>
          <w:sz w:val="21"/>
          <w:szCs w:val="21"/>
        </w:rPr>
        <w:t>Р</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поставляет</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материал</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для</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синтеза</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гликогена</w:t>
      </w:r>
      <w:r w:rsidRPr="00F271AB">
        <w:rPr>
          <w:rFonts w:ascii="Helvetica" w:hAnsi="Helvetica" w:cs="Helvetica"/>
          <w:b/>
          <w:bCs/>
          <w:color w:val="222222"/>
          <w:sz w:val="21"/>
          <w:szCs w:val="21"/>
        </w:rPr>
        <w:t xml:space="preserve"> (Wylf 1963). </w:t>
      </w:r>
      <w:r w:rsidRPr="00F271AB">
        <w:rPr>
          <w:rFonts w:ascii="Helvetica" w:hAnsi="Helvetica" w:cs="Helvetica" w:hint="eastAsia"/>
          <w:b/>
          <w:bCs/>
          <w:color w:val="222222"/>
          <w:sz w:val="21"/>
          <w:szCs w:val="21"/>
        </w:rPr>
        <w:t>В</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лимфоцитах</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между</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активностью</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ферментов</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например</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а</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л</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ь</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ф</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а</w:t>
      </w:r>
      <w:r w:rsidRPr="00F271AB">
        <w:rPr>
          <w:rFonts w:ascii="Helvetica" w:hAnsi="Helvetica" w:cs="Helvetica"/>
          <w:b/>
          <w:bCs/>
          <w:color w:val="222222"/>
          <w:sz w:val="21"/>
          <w:szCs w:val="21"/>
        </w:rPr>
        <w:t xml:space="preserve"> - </w:t>
      </w:r>
      <w:r w:rsidRPr="00F271AB">
        <w:rPr>
          <w:rFonts w:ascii="Helvetica" w:hAnsi="Helvetica" w:cs="Helvetica" w:hint="eastAsia"/>
          <w:b/>
          <w:bCs/>
          <w:color w:val="222222"/>
          <w:sz w:val="21"/>
          <w:szCs w:val="21"/>
        </w:rPr>
        <w:t>ГФДГ</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метаболическим</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сукцинатдегидрогиназа</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циклам</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и</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ферментным</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что</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относящихся</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к</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различным</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системам</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обнаружена</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может</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корреляционная</w:t>
      </w:r>
    </w:p>
    <w:p w14:paraId="779397F0" w14:textId="77777777" w:rsidR="00F271AB" w:rsidRPr="00F271AB" w:rsidRDefault="00F271AB" w:rsidP="00F271AB">
      <w:pPr>
        <w:rPr>
          <w:rFonts w:ascii="Helvetica" w:hAnsi="Helvetica" w:cs="Helvetica"/>
          <w:b/>
          <w:bCs/>
          <w:color w:val="222222"/>
          <w:sz w:val="21"/>
          <w:szCs w:val="21"/>
        </w:rPr>
      </w:pPr>
    </w:p>
    <w:p w14:paraId="7438CA12" w14:textId="77777777" w:rsidR="00F271AB" w:rsidRPr="00F271AB" w:rsidRDefault="00F271AB" w:rsidP="00F271AB">
      <w:pPr>
        <w:rPr>
          <w:rFonts w:ascii="Helvetica" w:hAnsi="Helvetica" w:cs="Helvetica"/>
          <w:b/>
          <w:bCs/>
          <w:color w:val="222222"/>
          <w:sz w:val="21"/>
          <w:szCs w:val="21"/>
        </w:rPr>
      </w:pPr>
      <w:r w:rsidRPr="00F271AB">
        <w:rPr>
          <w:rFonts w:ascii="Helvetica" w:hAnsi="Helvetica" w:cs="Helvetica" w:hint="eastAsia"/>
          <w:b/>
          <w:bCs/>
          <w:color w:val="222222"/>
          <w:sz w:val="21"/>
          <w:szCs w:val="21"/>
        </w:rPr>
        <w:t>Оглавление</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диссертации</w:t>
      </w:r>
    </w:p>
    <w:p w14:paraId="41AD065B" w14:textId="77777777" w:rsidR="00F271AB" w:rsidRPr="00F271AB" w:rsidRDefault="00F271AB" w:rsidP="00F271AB">
      <w:pPr>
        <w:rPr>
          <w:rFonts w:ascii="Helvetica" w:hAnsi="Helvetica" w:cs="Helvetica"/>
          <w:b/>
          <w:bCs/>
          <w:color w:val="222222"/>
          <w:sz w:val="21"/>
          <w:szCs w:val="21"/>
        </w:rPr>
      </w:pPr>
      <w:r w:rsidRPr="00F271AB">
        <w:rPr>
          <w:rFonts w:ascii="Helvetica" w:hAnsi="Helvetica" w:cs="Helvetica" w:hint="eastAsia"/>
          <w:b/>
          <w:bCs/>
          <w:color w:val="222222"/>
          <w:sz w:val="21"/>
          <w:szCs w:val="21"/>
        </w:rPr>
        <w:t>кандидат</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биологических</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наук</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Амбурладзе</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Роман</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Вячеславович</w:t>
      </w:r>
    </w:p>
    <w:p w14:paraId="25D9A79A" w14:textId="77777777" w:rsidR="00F271AB" w:rsidRPr="00F271AB" w:rsidRDefault="00F271AB" w:rsidP="00F271AB">
      <w:pPr>
        <w:rPr>
          <w:rFonts w:ascii="Helvetica" w:hAnsi="Helvetica" w:cs="Helvetica"/>
          <w:b/>
          <w:bCs/>
          <w:color w:val="222222"/>
          <w:sz w:val="21"/>
          <w:szCs w:val="21"/>
        </w:rPr>
      </w:pPr>
      <w:r w:rsidRPr="00F271AB">
        <w:rPr>
          <w:rFonts w:ascii="Helvetica" w:hAnsi="Helvetica" w:cs="Helvetica" w:hint="eastAsia"/>
          <w:b/>
          <w:bCs/>
          <w:color w:val="222222"/>
          <w:sz w:val="21"/>
          <w:szCs w:val="21"/>
        </w:rPr>
        <w:t>Содержание</w:t>
      </w:r>
    </w:p>
    <w:p w14:paraId="29FF90EB" w14:textId="77777777" w:rsidR="00F271AB" w:rsidRPr="00F271AB" w:rsidRDefault="00F271AB" w:rsidP="00F271AB">
      <w:pPr>
        <w:rPr>
          <w:rFonts w:ascii="Helvetica" w:hAnsi="Helvetica" w:cs="Helvetica"/>
          <w:b/>
          <w:bCs/>
          <w:color w:val="222222"/>
          <w:sz w:val="21"/>
          <w:szCs w:val="21"/>
        </w:rPr>
      </w:pPr>
    </w:p>
    <w:p w14:paraId="4C675645" w14:textId="77777777" w:rsidR="00F271AB" w:rsidRPr="00F271AB" w:rsidRDefault="00F271AB" w:rsidP="00F271AB">
      <w:pPr>
        <w:rPr>
          <w:rFonts w:ascii="Helvetica" w:hAnsi="Helvetica" w:cs="Helvetica"/>
          <w:b/>
          <w:bCs/>
          <w:color w:val="222222"/>
          <w:sz w:val="21"/>
          <w:szCs w:val="21"/>
        </w:rPr>
      </w:pPr>
      <w:r w:rsidRPr="00F271AB">
        <w:rPr>
          <w:rFonts w:ascii="Helvetica" w:hAnsi="Helvetica" w:cs="Helvetica" w:hint="eastAsia"/>
          <w:b/>
          <w:bCs/>
          <w:color w:val="222222"/>
          <w:sz w:val="21"/>
          <w:szCs w:val="21"/>
        </w:rPr>
        <w:lastRenderedPageBreak/>
        <w:t>Список</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сокращений</w:t>
      </w:r>
    </w:p>
    <w:p w14:paraId="3365792C" w14:textId="77777777" w:rsidR="00F271AB" w:rsidRPr="00F271AB" w:rsidRDefault="00F271AB" w:rsidP="00F271AB">
      <w:pPr>
        <w:rPr>
          <w:rFonts w:ascii="Helvetica" w:hAnsi="Helvetica" w:cs="Helvetica"/>
          <w:b/>
          <w:bCs/>
          <w:color w:val="222222"/>
          <w:sz w:val="21"/>
          <w:szCs w:val="21"/>
        </w:rPr>
      </w:pPr>
    </w:p>
    <w:p w14:paraId="56E65A3C" w14:textId="77777777" w:rsidR="00F271AB" w:rsidRPr="00F271AB" w:rsidRDefault="00F271AB" w:rsidP="00F271AB">
      <w:pPr>
        <w:rPr>
          <w:rFonts w:ascii="Helvetica" w:hAnsi="Helvetica" w:cs="Helvetica"/>
          <w:b/>
          <w:bCs/>
          <w:color w:val="222222"/>
          <w:sz w:val="21"/>
          <w:szCs w:val="21"/>
        </w:rPr>
      </w:pPr>
      <w:r w:rsidRPr="00F271AB">
        <w:rPr>
          <w:rFonts w:ascii="Helvetica" w:hAnsi="Helvetica" w:cs="Helvetica" w:hint="eastAsia"/>
          <w:b/>
          <w:bCs/>
          <w:color w:val="222222"/>
          <w:sz w:val="21"/>
          <w:szCs w:val="21"/>
        </w:rPr>
        <w:t>Введение</w:t>
      </w:r>
    </w:p>
    <w:p w14:paraId="5E20940D" w14:textId="77777777" w:rsidR="00F271AB" w:rsidRPr="00F271AB" w:rsidRDefault="00F271AB" w:rsidP="00F271AB">
      <w:pPr>
        <w:rPr>
          <w:rFonts w:ascii="Helvetica" w:hAnsi="Helvetica" w:cs="Helvetica"/>
          <w:b/>
          <w:bCs/>
          <w:color w:val="222222"/>
          <w:sz w:val="21"/>
          <w:szCs w:val="21"/>
        </w:rPr>
      </w:pPr>
    </w:p>
    <w:p w14:paraId="22DC91EA" w14:textId="77777777" w:rsidR="00F271AB" w:rsidRPr="00F271AB" w:rsidRDefault="00F271AB" w:rsidP="00F271AB">
      <w:pPr>
        <w:rPr>
          <w:rFonts w:ascii="Helvetica" w:hAnsi="Helvetica" w:cs="Helvetica"/>
          <w:b/>
          <w:bCs/>
          <w:color w:val="222222"/>
          <w:sz w:val="21"/>
          <w:szCs w:val="21"/>
        </w:rPr>
      </w:pPr>
      <w:r w:rsidRPr="00F271AB">
        <w:rPr>
          <w:rFonts w:ascii="Helvetica" w:hAnsi="Helvetica" w:cs="Helvetica"/>
          <w:b/>
          <w:bCs/>
          <w:color w:val="222222"/>
          <w:sz w:val="21"/>
          <w:szCs w:val="21"/>
        </w:rPr>
        <w:t xml:space="preserve">1. </w:t>
      </w:r>
      <w:r w:rsidRPr="00F271AB">
        <w:rPr>
          <w:rFonts w:ascii="Helvetica" w:hAnsi="Helvetica" w:cs="Helvetica" w:hint="eastAsia"/>
          <w:b/>
          <w:bCs/>
          <w:color w:val="222222"/>
          <w:sz w:val="21"/>
          <w:szCs w:val="21"/>
        </w:rPr>
        <w:t>Обзор</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литературы</w:t>
      </w:r>
    </w:p>
    <w:p w14:paraId="02D673A9" w14:textId="77777777" w:rsidR="00F271AB" w:rsidRPr="00F271AB" w:rsidRDefault="00F271AB" w:rsidP="00F271AB">
      <w:pPr>
        <w:rPr>
          <w:rFonts w:ascii="Helvetica" w:hAnsi="Helvetica" w:cs="Helvetica"/>
          <w:b/>
          <w:bCs/>
          <w:color w:val="222222"/>
          <w:sz w:val="21"/>
          <w:szCs w:val="21"/>
        </w:rPr>
      </w:pPr>
    </w:p>
    <w:p w14:paraId="781FCFF7" w14:textId="77777777" w:rsidR="00F271AB" w:rsidRPr="00F271AB" w:rsidRDefault="00F271AB" w:rsidP="00F271AB">
      <w:pPr>
        <w:rPr>
          <w:rFonts w:ascii="Helvetica" w:hAnsi="Helvetica" w:cs="Helvetica"/>
          <w:b/>
          <w:bCs/>
          <w:color w:val="222222"/>
          <w:sz w:val="21"/>
          <w:szCs w:val="21"/>
        </w:rPr>
      </w:pPr>
      <w:r w:rsidRPr="00F271AB">
        <w:rPr>
          <w:rFonts w:ascii="Helvetica" w:hAnsi="Helvetica" w:cs="Helvetica"/>
          <w:b/>
          <w:bCs/>
          <w:color w:val="222222"/>
          <w:sz w:val="21"/>
          <w:szCs w:val="21"/>
        </w:rPr>
        <w:t xml:space="preserve">1.1. </w:t>
      </w:r>
      <w:r w:rsidRPr="00F271AB">
        <w:rPr>
          <w:rFonts w:ascii="Helvetica" w:hAnsi="Helvetica" w:cs="Helvetica" w:hint="eastAsia"/>
          <w:b/>
          <w:bCs/>
          <w:color w:val="222222"/>
          <w:sz w:val="21"/>
          <w:szCs w:val="21"/>
        </w:rPr>
        <w:t>Анализ</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состояния</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стабильности</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генома</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с</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помощью</w:t>
      </w:r>
    </w:p>
    <w:p w14:paraId="777A3210" w14:textId="77777777" w:rsidR="00F271AB" w:rsidRPr="00F271AB" w:rsidRDefault="00F271AB" w:rsidP="00F271AB">
      <w:pPr>
        <w:rPr>
          <w:rFonts w:ascii="Helvetica" w:hAnsi="Helvetica" w:cs="Helvetica"/>
          <w:b/>
          <w:bCs/>
          <w:color w:val="222222"/>
          <w:sz w:val="21"/>
          <w:szCs w:val="21"/>
        </w:rPr>
      </w:pPr>
    </w:p>
    <w:p w14:paraId="25DF7FFB" w14:textId="77777777" w:rsidR="00F271AB" w:rsidRPr="00F271AB" w:rsidRDefault="00F271AB" w:rsidP="00F271AB">
      <w:pPr>
        <w:rPr>
          <w:rFonts w:ascii="Helvetica" w:hAnsi="Helvetica" w:cs="Helvetica"/>
          <w:b/>
          <w:bCs/>
          <w:color w:val="222222"/>
          <w:sz w:val="21"/>
          <w:szCs w:val="21"/>
        </w:rPr>
      </w:pPr>
      <w:r w:rsidRPr="00F271AB">
        <w:rPr>
          <w:rFonts w:ascii="Helvetica" w:hAnsi="Helvetica" w:cs="Helvetica" w:hint="eastAsia"/>
          <w:b/>
          <w:bCs/>
          <w:color w:val="222222"/>
          <w:sz w:val="21"/>
          <w:szCs w:val="21"/>
        </w:rPr>
        <w:t>микроядерного</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анализа</w:t>
      </w:r>
    </w:p>
    <w:p w14:paraId="0A3D96E1" w14:textId="77777777" w:rsidR="00F271AB" w:rsidRPr="00F271AB" w:rsidRDefault="00F271AB" w:rsidP="00F271AB">
      <w:pPr>
        <w:rPr>
          <w:rFonts w:ascii="Helvetica" w:hAnsi="Helvetica" w:cs="Helvetica"/>
          <w:b/>
          <w:bCs/>
          <w:color w:val="222222"/>
          <w:sz w:val="21"/>
          <w:szCs w:val="21"/>
        </w:rPr>
      </w:pPr>
    </w:p>
    <w:p w14:paraId="77D1EF48" w14:textId="77777777" w:rsidR="00F271AB" w:rsidRPr="00F271AB" w:rsidRDefault="00F271AB" w:rsidP="00F271AB">
      <w:pPr>
        <w:rPr>
          <w:rFonts w:ascii="Helvetica" w:hAnsi="Helvetica" w:cs="Helvetica"/>
          <w:b/>
          <w:bCs/>
          <w:color w:val="222222"/>
          <w:sz w:val="21"/>
          <w:szCs w:val="21"/>
        </w:rPr>
      </w:pPr>
      <w:r w:rsidRPr="00F271AB">
        <w:rPr>
          <w:rFonts w:ascii="Helvetica" w:hAnsi="Helvetica" w:cs="Helvetica"/>
          <w:b/>
          <w:bCs/>
          <w:color w:val="222222"/>
          <w:sz w:val="21"/>
          <w:szCs w:val="21"/>
        </w:rPr>
        <w:t xml:space="preserve">1.2 </w:t>
      </w:r>
      <w:r w:rsidRPr="00F271AB">
        <w:rPr>
          <w:rFonts w:ascii="Helvetica" w:hAnsi="Helvetica" w:cs="Helvetica" w:hint="eastAsia"/>
          <w:b/>
          <w:bCs/>
          <w:color w:val="222222"/>
          <w:sz w:val="21"/>
          <w:szCs w:val="21"/>
        </w:rPr>
        <w:t>Использование</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микроядерного</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теста</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при</w:t>
      </w:r>
      <w:r w:rsidRPr="00F271AB">
        <w:rPr>
          <w:rFonts w:ascii="Helvetica" w:hAnsi="Helvetica" w:cs="Helvetica"/>
          <w:b/>
          <w:bCs/>
          <w:color w:val="222222"/>
          <w:sz w:val="21"/>
          <w:szCs w:val="21"/>
        </w:rPr>
        <w:t>.</w:t>
      </w:r>
      <w:r w:rsidRPr="00F271AB">
        <w:rPr>
          <w:rFonts w:ascii="Helvetica" w:hAnsi="Helvetica" w:cs="Helvetica" w:hint="eastAsia"/>
          <w:b/>
          <w:bCs/>
          <w:color w:val="222222"/>
          <w:sz w:val="21"/>
          <w:szCs w:val="21"/>
        </w:rPr>
        <w:t>радиационном</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поражении</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млекопитающих</w:t>
      </w:r>
    </w:p>
    <w:p w14:paraId="4BD58A2D" w14:textId="77777777" w:rsidR="00F271AB" w:rsidRPr="00F271AB" w:rsidRDefault="00F271AB" w:rsidP="00F271AB">
      <w:pPr>
        <w:rPr>
          <w:rFonts w:ascii="Helvetica" w:hAnsi="Helvetica" w:cs="Helvetica"/>
          <w:b/>
          <w:bCs/>
          <w:color w:val="222222"/>
          <w:sz w:val="21"/>
          <w:szCs w:val="21"/>
        </w:rPr>
      </w:pPr>
    </w:p>
    <w:p w14:paraId="5A22C546" w14:textId="77777777" w:rsidR="00F271AB" w:rsidRPr="00F271AB" w:rsidRDefault="00F271AB" w:rsidP="00F271AB">
      <w:pPr>
        <w:rPr>
          <w:rFonts w:ascii="Helvetica" w:hAnsi="Helvetica" w:cs="Helvetica"/>
          <w:b/>
          <w:bCs/>
          <w:color w:val="222222"/>
          <w:sz w:val="21"/>
          <w:szCs w:val="21"/>
        </w:rPr>
      </w:pPr>
      <w:r w:rsidRPr="00F271AB">
        <w:rPr>
          <w:rFonts w:ascii="Helvetica" w:hAnsi="Helvetica" w:cs="Helvetica"/>
          <w:b/>
          <w:bCs/>
          <w:color w:val="222222"/>
          <w:sz w:val="21"/>
          <w:szCs w:val="21"/>
        </w:rPr>
        <w:t xml:space="preserve">1.3 </w:t>
      </w:r>
      <w:r w:rsidRPr="00F271AB">
        <w:rPr>
          <w:rFonts w:ascii="Helvetica" w:hAnsi="Helvetica" w:cs="Helvetica" w:hint="eastAsia"/>
          <w:b/>
          <w:bCs/>
          <w:color w:val="222222"/>
          <w:sz w:val="21"/>
          <w:szCs w:val="21"/>
        </w:rPr>
        <w:t>Размер</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микроядер</w:t>
      </w:r>
    </w:p>
    <w:p w14:paraId="02F701F9" w14:textId="77777777" w:rsidR="00F271AB" w:rsidRPr="00F271AB" w:rsidRDefault="00F271AB" w:rsidP="00F271AB">
      <w:pPr>
        <w:rPr>
          <w:rFonts w:ascii="Helvetica" w:hAnsi="Helvetica" w:cs="Helvetica"/>
          <w:b/>
          <w:bCs/>
          <w:color w:val="222222"/>
          <w:sz w:val="21"/>
          <w:szCs w:val="21"/>
        </w:rPr>
      </w:pPr>
    </w:p>
    <w:p w14:paraId="59136461" w14:textId="77777777" w:rsidR="00F271AB" w:rsidRPr="00F271AB" w:rsidRDefault="00F271AB" w:rsidP="00F271AB">
      <w:pPr>
        <w:rPr>
          <w:rFonts w:ascii="Helvetica" w:hAnsi="Helvetica" w:cs="Helvetica"/>
          <w:b/>
          <w:bCs/>
          <w:color w:val="222222"/>
          <w:sz w:val="21"/>
          <w:szCs w:val="21"/>
        </w:rPr>
      </w:pPr>
      <w:r w:rsidRPr="00F271AB">
        <w:rPr>
          <w:rFonts w:ascii="Helvetica" w:hAnsi="Helvetica" w:cs="Helvetica"/>
          <w:b/>
          <w:bCs/>
          <w:color w:val="222222"/>
          <w:sz w:val="21"/>
          <w:szCs w:val="21"/>
        </w:rPr>
        <w:t xml:space="preserve">1.4. </w:t>
      </w:r>
      <w:r w:rsidRPr="00F271AB">
        <w:rPr>
          <w:rFonts w:ascii="Helvetica" w:hAnsi="Helvetica" w:cs="Helvetica" w:hint="eastAsia"/>
          <w:b/>
          <w:bCs/>
          <w:color w:val="222222"/>
          <w:sz w:val="21"/>
          <w:szCs w:val="21"/>
        </w:rPr>
        <w:t>Показатели</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состояния</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иммунитета</w:t>
      </w:r>
    </w:p>
    <w:p w14:paraId="57FEBC8C" w14:textId="77777777" w:rsidR="00F271AB" w:rsidRPr="00F271AB" w:rsidRDefault="00F271AB" w:rsidP="00F271AB">
      <w:pPr>
        <w:rPr>
          <w:rFonts w:ascii="Helvetica" w:hAnsi="Helvetica" w:cs="Helvetica"/>
          <w:b/>
          <w:bCs/>
          <w:color w:val="222222"/>
          <w:sz w:val="21"/>
          <w:szCs w:val="21"/>
        </w:rPr>
      </w:pPr>
    </w:p>
    <w:p w14:paraId="6294397F" w14:textId="77777777" w:rsidR="00F271AB" w:rsidRPr="00F271AB" w:rsidRDefault="00F271AB" w:rsidP="00F271AB">
      <w:pPr>
        <w:rPr>
          <w:rFonts w:ascii="Helvetica" w:hAnsi="Helvetica" w:cs="Helvetica"/>
          <w:b/>
          <w:bCs/>
          <w:color w:val="222222"/>
          <w:sz w:val="21"/>
          <w:szCs w:val="21"/>
        </w:rPr>
      </w:pPr>
      <w:r w:rsidRPr="00F271AB">
        <w:rPr>
          <w:rFonts w:ascii="Helvetica" w:hAnsi="Helvetica" w:cs="Helvetica"/>
          <w:b/>
          <w:bCs/>
          <w:color w:val="222222"/>
          <w:sz w:val="21"/>
          <w:szCs w:val="21"/>
        </w:rPr>
        <w:t xml:space="preserve">1.4.1 </w:t>
      </w:r>
      <w:r w:rsidRPr="00F271AB">
        <w:rPr>
          <w:rFonts w:ascii="Helvetica" w:hAnsi="Helvetica" w:cs="Helvetica" w:hint="eastAsia"/>
          <w:b/>
          <w:bCs/>
          <w:color w:val="222222"/>
          <w:sz w:val="21"/>
          <w:szCs w:val="21"/>
        </w:rPr>
        <w:t>Организация</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иммунного</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ответа</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на</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клеточном</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уровне</w:t>
      </w:r>
    </w:p>
    <w:p w14:paraId="6B6EB9E4" w14:textId="77777777" w:rsidR="00F271AB" w:rsidRPr="00F271AB" w:rsidRDefault="00F271AB" w:rsidP="00F271AB">
      <w:pPr>
        <w:rPr>
          <w:rFonts w:ascii="Helvetica" w:hAnsi="Helvetica" w:cs="Helvetica"/>
          <w:b/>
          <w:bCs/>
          <w:color w:val="222222"/>
          <w:sz w:val="21"/>
          <w:szCs w:val="21"/>
        </w:rPr>
      </w:pPr>
    </w:p>
    <w:p w14:paraId="11DE4A3B" w14:textId="77777777" w:rsidR="00F271AB" w:rsidRPr="00F271AB" w:rsidRDefault="00F271AB" w:rsidP="00F271AB">
      <w:pPr>
        <w:rPr>
          <w:rFonts w:ascii="Helvetica" w:hAnsi="Helvetica" w:cs="Helvetica"/>
          <w:b/>
          <w:bCs/>
          <w:color w:val="222222"/>
          <w:sz w:val="21"/>
          <w:szCs w:val="21"/>
        </w:rPr>
      </w:pPr>
      <w:r w:rsidRPr="00F271AB">
        <w:rPr>
          <w:rFonts w:ascii="Helvetica" w:hAnsi="Helvetica" w:cs="Helvetica"/>
          <w:b/>
          <w:bCs/>
          <w:color w:val="222222"/>
          <w:sz w:val="21"/>
          <w:szCs w:val="21"/>
        </w:rPr>
        <w:t xml:space="preserve">1.4.2 </w:t>
      </w:r>
      <w:r w:rsidRPr="00F271AB">
        <w:rPr>
          <w:rFonts w:ascii="Helvetica" w:hAnsi="Helvetica" w:cs="Helvetica" w:hint="eastAsia"/>
          <w:b/>
          <w:bCs/>
          <w:color w:val="222222"/>
          <w:sz w:val="21"/>
          <w:szCs w:val="21"/>
        </w:rPr>
        <w:t>Показатели</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состояния</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иммунной</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системы</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дегидрогиназы</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лимфоцитов</w:t>
      </w:r>
    </w:p>
    <w:p w14:paraId="17D26A37" w14:textId="77777777" w:rsidR="00F271AB" w:rsidRPr="00F271AB" w:rsidRDefault="00F271AB" w:rsidP="00F271AB">
      <w:pPr>
        <w:rPr>
          <w:rFonts w:ascii="Helvetica" w:hAnsi="Helvetica" w:cs="Helvetica"/>
          <w:b/>
          <w:bCs/>
          <w:color w:val="222222"/>
          <w:sz w:val="21"/>
          <w:szCs w:val="21"/>
        </w:rPr>
      </w:pPr>
    </w:p>
    <w:p w14:paraId="7E417CF8" w14:textId="77777777" w:rsidR="00F271AB" w:rsidRPr="00F271AB" w:rsidRDefault="00F271AB" w:rsidP="00F271AB">
      <w:pPr>
        <w:rPr>
          <w:rFonts w:ascii="Helvetica" w:hAnsi="Helvetica" w:cs="Helvetica"/>
          <w:b/>
          <w:bCs/>
          <w:color w:val="222222"/>
          <w:sz w:val="21"/>
          <w:szCs w:val="21"/>
        </w:rPr>
      </w:pPr>
      <w:r w:rsidRPr="00F271AB">
        <w:rPr>
          <w:rFonts w:ascii="Helvetica" w:hAnsi="Helvetica" w:cs="Helvetica"/>
          <w:b/>
          <w:bCs/>
          <w:color w:val="222222"/>
          <w:sz w:val="21"/>
          <w:szCs w:val="21"/>
        </w:rPr>
        <w:t xml:space="preserve">2. </w:t>
      </w:r>
      <w:r w:rsidRPr="00F271AB">
        <w:rPr>
          <w:rFonts w:ascii="Helvetica" w:hAnsi="Helvetica" w:cs="Helvetica" w:hint="eastAsia"/>
          <w:b/>
          <w:bCs/>
          <w:color w:val="222222"/>
          <w:sz w:val="21"/>
          <w:szCs w:val="21"/>
        </w:rPr>
        <w:t>Собственные</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исследования</w:t>
      </w:r>
    </w:p>
    <w:p w14:paraId="316430C1" w14:textId="77777777" w:rsidR="00F271AB" w:rsidRPr="00F271AB" w:rsidRDefault="00F271AB" w:rsidP="00F271AB">
      <w:pPr>
        <w:rPr>
          <w:rFonts w:ascii="Helvetica" w:hAnsi="Helvetica" w:cs="Helvetica"/>
          <w:b/>
          <w:bCs/>
          <w:color w:val="222222"/>
          <w:sz w:val="21"/>
          <w:szCs w:val="21"/>
        </w:rPr>
      </w:pPr>
    </w:p>
    <w:p w14:paraId="6BAF1CED" w14:textId="77777777" w:rsidR="00F271AB" w:rsidRPr="00F271AB" w:rsidRDefault="00F271AB" w:rsidP="00F271AB">
      <w:pPr>
        <w:rPr>
          <w:rFonts w:ascii="Helvetica" w:hAnsi="Helvetica" w:cs="Helvetica"/>
          <w:b/>
          <w:bCs/>
          <w:color w:val="222222"/>
          <w:sz w:val="21"/>
          <w:szCs w:val="21"/>
        </w:rPr>
      </w:pPr>
      <w:r w:rsidRPr="00F271AB">
        <w:rPr>
          <w:rFonts w:ascii="Helvetica" w:hAnsi="Helvetica" w:cs="Helvetica"/>
          <w:b/>
          <w:bCs/>
          <w:color w:val="222222"/>
          <w:sz w:val="21"/>
          <w:szCs w:val="21"/>
        </w:rPr>
        <w:t xml:space="preserve">2.1. </w:t>
      </w:r>
      <w:r w:rsidRPr="00F271AB">
        <w:rPr>
          <w:rFonts w:ascii="Helvetica" w:hAnsi="Helvetica" w:cs="Helvetica" w:hint="eastAsia"/>
          <w:b/>
          <w:bCs/>
          <w:color w:val="222222"/>
          <w:sz w:val="21"/>
          <w:szCs w:val="21"/>
        </w:rPr>
        <w:t>Материалы</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и</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методы</w:t>
      </w:r>
    </w:p>
    <w:p w14:paraId="37F58E82" w14:textId="77777777" w:rsidR="00F271AB" w:rsidRPr="00F271AB" w:rsidRDefault="00F271AB" w:rsidP="00F271AB">
      <w:pPr>
        <w:rPr>
          <w:rFonts w:ascii="Helvetica" w:hAnsi="Helvetica" w:cs="Helvetica"/>
          <w:b/>
          <w:bCs/>
          <w:color w:val="222222"/>
          <w:sz w:val="21"/>
          <w:szCs w:val="21"/>
        </w:rPr>
      </w:pPr>
    </w:p>
    <w:p w14:paraId="6268E5F8" w14:textId="77777777" w:rsidR="00F271AB" w:rsidRPr="00F271AB" w:rsidRDefault="00F271AB" w:rsidP="00F271AB">
      <w:pPr>
        <w:rPr>
          <w:rFonts w:ascii="Helvetica" w:hAnsi="Helvetica" w:cs="Helvetica"/>
          <w:b/>
          <w:bCs/>
          <w:color w:val="222222"/>
          <w:sz w:val="21"/>
          <w:szCs w:val="21"/>
        </w:rPr>
      </w:pPr>
      <w:r w:rsidRPr="00F271AB">
        <w:rPr>
          <w:rFonts w:ascii="Helvetica" w:hAnsi="Helvetica" w:cs="Helvetica"/>
          <w:b/>
          <w:bCs/>
          <w:color w:val="222222"/>
          <w:sz w:val="21"/>
          <w:szCs w:val="21"/>
        </w:rPr>
        <w:t xml:space="preserve">2.1.1 </w:t>
      </w:r>
      <w:r w:rsidRPr="00F271AB">
        <w:rPr>
          <w:rFonts w:ascii="Helvetica" w:hAnsi="Helvetica" w:cs="Helvetica" w:hint="eastAsia"/>
          <w:b/>
          <w:bCs/>
          <w:color w:val="222222"/>
          <w:sz w:val="21"/>
          <w:szCs w:val="21"/>
        </w:rPr>
        <w:t>Объект</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исследования</w:t>
      </w:r>
    </w:p>
    <w:p w14:paraId="6D4B45A4" w14:textId="77777777" w:rsidR="00F271AB" w:rsidRPr="00F271AB" w:rsidRDefault="00F271AB" w:rsidP="00F271AB">
      <w:pPr>
        <w:rPr>
          <w:rFonts w:ascii="Helvetica" w:hAnsi="Helvetica" w:cs="Helvetica"/>
          <w:b/>
          <w:bCs/>
          <w:color w:val="222222"/>
          <w:sz w:val="21"/>
          <w:szCs w:val="21"/>
        </w:rPr>
      </w:pPr>
    </w:p>
    <w:p w14:paraId="7BBB89A7" w14:textId="77777777" w:rsidR="00F271AB" w:rsidRPr="00F271AB" w:rsidRDefault="00F271AB" w:rsidP="00F271AB">
      <w:pPr>
        <w:rPr>
          <w:rFonts w:ascii="Helvetica" w:hAnsi="Helvetica" w:cs="Helvetica"/>
          <w:b/>
          <w:bCs/>
          <w:color w:val="222222"/>
          <w:sz w:val="21"/>
          <w:szCs w:val="21"/>
        </w:rPr>
      </w:pPr>
      <w:r w:rsidRPr="00F271AB">
        <w:rPr>
          <w:rFonts w:ascii="Helvetica" w:hAnsi="Helvetica" w:cs="Helvetica"/>
          <w:b/>
          <w:bCs/>
          <w:color w:val="222222"/>
          <w:sz w:val="21"/>
          <w:szCs w:val="21"/>
        </w:rPr>
        <w:lastRenderedPageBreak/>
        <w:t xml:space="preserve">2.1.2. </w:t>
      </w:r>
      <w:r w:rsidRPr="00F271AB">
        <w:rPr>
          <w:rFonts w:ascii="Helvetica" w:hAnsi="Helvetica" w:cs="Helvetica" w:hint="eastAsia"/>
          <w:b/>
          <w:bCs/>
          <w:color w:val="222222"/>
          <w:sz w:val="21"/>
          <w:szCs w:val="21"/>
        </w:rPr>
        <w:t>Методика</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приготовления</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препаратов</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периферической</w:t>
      </w:r>
    </w:p>
    <w:p w14:paraId="649CCD38" w14:textId="77777777" w:rsidR="00F271AB" w:rsidRPr="00F271AB" w:rsidRDefault="00F271AB" w:rsidP="00F271AB">
      <w:pPr>
        <w:rPr>
          <w:rFonts w:ascii="Helvetica" w:hAnsi="Helvetica" w:cs="Helvetica"/>
          <w:b/>
          <w:bCs/>
          <w:color w:val="222222"/>
          <w:sz w:val="21"/>
          <w:szCs w:val="21"/>
        </w:rPr>
      </w:pPr>
    </w:p>
    <w:p w14:paraId="6E79B96E" w14:textId="77777777" w:rsidR="00F271AB" w:rsidRPr="00F271AB" w:rsidRDefault="00F271AB" w:rsidP="00F271AB">
      <w:pPr>
        <w:rPr>
          <w:rFonts w:ascii="Helvetica" w:hAnsi="Helvetica" w:cs="Helvetica"/>
          <w:b/>
          <w:bCs/>
          <w:color w:val="222222"/>
          <w:sz w:val="21"/>
          <w:szCs w:val="21"/>
        </w:rPr>
      </w:pPr>
      <w:r w:rsidRPr="00F271AB">
        <w:rPr>
          <w:rFonts w:ascii="Helvetica" w:hAnsi="Helvetica" w:cs="Helvetica" w:hint="eastAsia"/>
          <w:b/>
          <w:bCs/>
          <w:color w:val="222222"/>
          <w:sz w:val="21"/>
          <w:szCs w:val="21"/>
        </w:rPr>
        <w:t>крови</w:t>
      </w:r>
    </w:p>
    <w:p w14:paraId="4ECB93DE" w14:textId="77777777" w:rsidR="00F271AB" w:rsidRPr="00F271AB" w:rsidRDefault="00F271AB" w:rsidP="00F271AB">
      <w:pPr>
        <w:rPr>
          <w:rFonts w:ascii="Helvetica" w:hAnsi="Helvetica" w:cs="Helvetica"/>
          <w:b/>
          <w:bCs/>
          <w:color w:val="222222"/>
          <w:sz w:val="21"/>
          <w:szCs w:val="21"/>
        </w:rPr>
      </w:pPr>
    </w:p>
    <w:p w14:paraId="72F47C7E" w14:textId="77777777" w:rsidR="00F271AB" w:rsidRPr="00F271AB" w:rsidRDefault="00F271AB" w:rsidP="00F271AB">
      <w:pPr>
        <w:rPr>
          <w:rFonts w:ascii="Helvetica" w:hAnsi="Helvetica" w:cs="Helvetica"/>
          <w:b/>
          <w:bCs/>
          <w:color w:val="222222"/>
          <w:sz w:val="21"/>
          <w:szCs w:val="21"/>
        </w:rPr>
      </w:pPr>
      <w:r w:rsidRPr="00F271AB">
        <w:rPr>
          <w:rFonts w:ascii="Helvetica" w:hAnsi="Helvetica" w:cs="Helvetica"/>
          <w:b/>
          <w:bCs/>
          <w:color w:val="222222"/>
          <w:sz w:val="21"/>
          <w:szCs w:val="21"/>
        </w:rPr>
        <w:t xml:space="preserve">2.1.3. </w:t>
      </w:r>
      <w:r w:rsidRPr="00F271AB">
        <w:rPr>
          <w:rFonts w:ascii="Helvetica" w:hAnsi="Helvetica" w:cs="Helvetica" w:hint="eastAsia"/>
          <w:b/>
          <w:bCs/>
          <w:color w:val="222222"/>
          <w:sz w:val="21"/>
          <w:szCs w:val="21"/>
        </w:rPr>
        <w:t>Предмет</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и</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проведение</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микроядерного</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анализа</w:t>
      </w:r>
    </w:p>
    <w:p w14:paraId="2858ED9A" w14:textId="77777777" w:rsidR="00F271AB" w:rsidRPr="00F271AB" w:rsidRDefault="00F271AB" w:rsidP="00F271AB">
      <w:pPr>
        <w:rPr>
          <w:rFonts w:ascii="Helvetica" w:hAnsi="Helvetica" w:cs="Helvetica"/>
          <w:b/>
          <w:bCs/>
          <w:color w:val="222222"/>
          <w:sz w:val="21"/>
          <w:szCs w:val="21"/>
        </w:rPr>
      </w:pPr>
    </w:p>
    <w:p w14:paraId="76A00249" w14:textId="77777777" w:rsidR="00F271AB" w:rsidRPr="00F271AB" w:rsidRDefault="00F271AB" w:rsidP="00F271AB">
      <w:pPr>
        <w:rPr>
          <w:rFonts w:ascii="Helvetica" w:hAnsi="Helvetica" w:cs="Helvetica"/>
          <w:b/>
          <w:bCs/>
          <w:color w:val="222222"/>
          <w:sz w:val="21"/>
          <w:szCs w:val="21"/>
        </w:rPr>
      </w:pPr>
      <w:r w:rsidRPr="00F271AB">
        <w:rPr>
          <w:rFonts w:ascii="Helvetica" w:hAnsi="Helvetica" w:cs="Helvetica"/>
          <w:b/>
          <w:bCs/>
          <w:color w:val="222222"/>
          <w:sz w:val="21"/>
          <w:szCs w:val="21"/>
        </w:rPr>
        <w:t xml:space="preserve">2.1.4. </w:t>
      </w:r>
      <w:r w:rsidRPr="00F271AB">
        <w:rPr>
          <w:rFonts w:ascii="Helvetica" w:hAnsi="Helvetica" w:cs="Helvetica" w:hint="eastAsia"/>
          <w:b/>
          <w:bCs/>
          <w:color w:val="222222"/>
          <w:sz w:val="21"/>
          <w:szCs w:val="21"/>
        </w:rPr>
        <w:t>Определение</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активности</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дегидрогеназ</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лимфоцитов</w:t>
      </w:r>
    </w:p>
    <w:p w14:paraId="7384A673" w14:textId="77777777" w:rsidR="00F271AB" w:rsidRPr="00F271AB" w:rsidRDefault="00F271AB" w:rsidP="00F271AB">
      <w:pPr>
        <w:rPr>
          <w:rFonts w:ascii="Helvetica" w:hAnsi="Helvetica" w:cs="Helvetica"/>
          <w:b/>
          <w:bCs/>
          <w:color w:val="222222"/>
          <w:sz w:val="21"/>
          <w:szCs w:val="21"/>
        </w:rPr>
      </w:pPr>
    </w:p>
    <w:p w14:paraId="42F27467" w14:textId="77777777" w:rsidR="00F271AB" w:rsidRPr="00F271AB" w:rsidRDefault="00F271AB" w:rsidP="00F271AB">
      <w:pPr>
        <w:rPr>
          <w:rFonts w:ascii="Helvetica" w:hAnsi="Helvetica" w:cs="Helvetica"/>
          <w:b/>
          <w:bCs/>
          <w:color w:val="222222"/>
          <w:sz w:val="21"/>
          <w:szCs w:val="21"/>
        </w:rPr>
      </w:pPr>
      <w:r w:rsidRPr="00F271AB">
        <w:rPr>
          <w:rFonts w:ascii="Helvetica" w:hAnsi="Helvetica" w:cs="Helvetica"/>
          <w:b/>
          <w:bCs/>
          <w:color w:val="222222"/>
          <w:sz w:val="21"/>
          <w:szCs w:val="21"/>
        </w:rPr>
        <w:t xml:space="preserve">2.1.5. </w:t>
      </w:r>
      <w:r w:rsidRPr="00F271AB">
        <w:rPr>
          <w:rFonts w:ascii="Helvetica" w:hAnsi="Helvetica" w:cs="Helvetica" w:hint="eastAsia"/>
          <w:b/>
          <w:bCs/>
          <w:color w:val="222222"/>
          <w:sz w:val="21"/>
          <w:szCs w:val="21"/>
        </w:rPr>
        <w:t>Определение</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активности</w:t>
      </w:r>
      <w:r w:rsidRPr="00F271AB">
        <w:rPr>
          <w:rFonts w:ascii="Helvetica" w:hAnsi="Helvetica" w:cs="Helvetica"/>
          <w:b/>
          <w:bCs/>
          <w:color w:val="222222"/>
          <w:sz w:val="21"/>
          <w:szCs w:val="21"/>
        </w:rPr>
        <w:t xml:space="preserve"> 1</w:t>
      </w:r>
      <w:r w:rsidRPr="00F271AB">
        <w:rPr>
          <w:rFonts w:ascii="Helvetica" w:hAnsi="Helvetica" w:cs="Helvetica" w:hint="eastAsia"/>
          <w:b/>
          <w:bCs/>
          <w:color w:val="222222"/>
          <w:sz w:val="21"/>
          <w:szCs w:val="21"/>
        </w:rPr>
        <w:t>И</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гена</w:t>
      </w:r>
    </w:p>
    <w:p w14:paraId="6A68592D" w14:textId="77777777" w:rsidR="00F271AB" w:rsidRPr="00F271AB" w:rsidRDefault="00F271AB" w:rsidP="00F271AB">
      <w:pPr>
        <w:rPr>
          <w:rFonts w:ascii="Helvetica" w:hAnsi="Helvetica" w:cs="Helvetica"/>
          <w:b/>
          <w:bCs/>
          <w:color w:val="222222"/>
          <w:sz w:val="21"/>
          <w:szCs w:val="21"/>
        </w:rPr>
      </w:pPr>
    </w:p>
    <w:p w14:paraId="4031F14F" w14:textId="77777777" w:rsidR="00F271AB" w:rsidRPr="00F271AB" w:rsidRDefault="00F271AB" w:rsidP="00F271AB">
      <w:pPr>
        <w:rPr>
          <w:rFonts w:ascii="Helvetica" w:hAnsi="Helvetica" w:cs="Helvetica"/>
          <w:b/>
          <w:bCs/>
          <w:color w:val="222222"/>
          <w:sz w:val="21"/>
          <w:szCs w:val="21"/>
        </w:rPr>
      </w:pPr>
      <w:r w:rsidRPr="00F271AB">
        <w:rPr>
          <w:rFonts w:ascii="Helvetica" w:hAnsi="Helvetica" w:cs="Helvetica"/>
          <w:b/>
          <w:bCs/>
          <w:color w:val="222222"/>
          <w:sz w:val="21"/>
          <w:szCs w:val="21"/>
        </w:rPr>
        <w:t xml:space="preserve">2.1.6. </w:t>
      </w:r>
      <w:r w:rsidRPr="00F271AB">
        <w:rPr>
          <w:rFonts w:ascii="Helvetica" w:hAnsi="Helvetica" w:cs="Helvetica" w:hint="eastAsia"/>
          <w:b/>
          <w:bCs/>
          <w:color w:val="222222"/>
          <w:sz w:val="21"/>
          <w:szCs w:val="21"/>
        </w:rPr>
        <w:t>Определение</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размера</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ядер</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Т</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и</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В</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лимфоцитов</w:t>
      </w:r>
    </w:p>
    <w:p w14:paraId="570334FF" w14:textId="77777777" w:rsidR="00F271AB" w:rsidRPr="00F271AB" w:rsidRDefault="00F271AB" w:rsidP="00F271AB">
      <w:pPr>
        <w:rPr>
          <w:rFonts w:ascii="Helvetica" w:hAnsi="Helvetica" w:cs="Helvetica"/>
          <w:b/>
          <w:bCs/>
          <w:color w:val="222222"/>
          <w:sz w:val="21"/>
          <w:szCs w:val="21"/>
        </w:rPr>
      </w:pPr>
    </w:p>
    <w:p w14:paraId="3114F78D" w14:textId="77777777" w:rsidR="00F271AB" w:rsidRPr="00F271AB" w:rsidRDefault="00F271AB" w:rsidP="00F271AB">
      <w:pPr>
        <w:rPr>
          <w:rFonts w:ascii="Helvetica" w:hAnsi="Helvetica" w:cs="Helvetica"/>
          <w:b/>
          <w:bCs/>
          <w:color w:val="222222"/>
          <w:sz w:val="21"/>
          <w:szCs w:val="21"/>
        </w:rPr>
      </w:pPr>
      <w:r w:rsidRPr="00F271AB">
        <w:rPr>
          <w:rFonts w:ascii="Helvetica" w:hAnsi="Helvetica" w:cs="Helvetica"/>
          <w:b/>
          <w:bCs/>
          <w:color w:val="222222"/>
          <w:sz w:val="21"/>
          <w:szCs w:val="21"/>
        </w:rPr>
        <w:t xml:space="preserve">2.1.7. </w:t>
      </w:r>
      <w:r w:rsidRPr="00F271AB">
        <w:rPr>
          <w:rFonts w:ascii="Helvetica" w:hAnsi="Helvetica" w:cs="Helvetica" w:hint="eastAsia"/>
          <w:b/>
          <w:bCs/>
          <w:color w:val="222222"/>
          <w:sz w:val="21"/>
          <w:szCs w:val="21"/>
        </w:rPr>
        <w:t>Статистические</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методы</w:t>
      </w:r>
    </w:p>
    <w:p w14:paraId="0C6998B1" w14:textId="77777777" w:rsidR="00F271AB" w:rsidRPr="00F271AB" w:rsidRDefault="00F271AB" w:rsidP="00F271AB">
      <w:pPr>
        <w:rPr>
          <w:rFonts w:ascii="Helvetica" w:hAnsi="Helvetica" w:cs="Helvetica"/>
          <w:b/>
          <w:bCs/>
          <w:color w:val="222222"/>
          <w:sz w:val="21"/>
          <w:szCs w:val="21"/>
        </w:rPr>
      </w:pPr>
    </w:p>
    <w:p w14:paraId="4A13882E" w14:textId="77777777" w:rsidR="00F271AB" w:rsidRPr="00F271AB" w:rsidRDefault="00F271AB" w:rsidP="00F271AB">
      <w:pPr>
        <w:rPr>
          <w:rFonts w:ascii="Helvetica" w:hAnsi="Helvetica" w:cs="Helvetica"/>
          <w:b/>
          <w:bCs/>
          <w:color w:val="222222"/>
          <w:sz w:val="21"/>
          <w:szCs w:val="21"/>
        </w:rPr>
      </w:pPr>
      <w:r w:rsidRPr="00F271AB">
        <w:rPr>
          <w:rFonts w:ascii="Helvetica" w:hAnsi="Helvetica" w:cs="Helvetica"/>
          <w:b/>
          <w:bCs/>
          <w:color w:val="222222"/>
          <w:sz w:val="21"/>
          <w:szCs w:val="21"/>
        </w:rPr>
        <w:t xml:space="preserve">2.2. </w:t>
      </w:r>
      <w:r w:rsidRPr="00F271AB">
        <w:rPr>
          <w:rFonts w:ascii="Helvetica" w:hAnsi="Helvetica" w:cs="Helvetica" w:hint="eastAsia"/>
          <w:b/>
          <w:bCs/>
          <w:color w:val="222222"/>
          <w:sz w:val="21"/>
          <w:szCs w:val="21"/>
        </w:rPr>
        <w:t>Результаты</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исследований</w:t>
      </w:r>
    </w:p>
    <w:p w14:paraId="6A5C2A4B" w14:textId="77777777" w:rsidR="00F271AB" w:rsidRPr="00F271AB" w:rsidRDefault="00F271AB" w:rsidP="00F271AB">
      <w:pPr>
        <w:rPr>
          <w:rFonts w:ascii="Helvetica" w:hAnsi="Helvetica" w:cs="Helvetica"/>
          <w:b/>
          <w:bCs/>
          <w:color w:val="222222"/>
          <w:sz w:val="21"/>
          <w:szCs w:val="21"/>
        </w:rPr>
      </w:pPr>
    </w:p>
    <w:p w14:paraId="6CCF7A6D" w14:textId="77777777" w:rsidR="00F271AB" w:rsidRPr="00F271AB" w:rsidRDefault="00F271AB" w:rsidP="00F271AB">
      <w:pPr>
        <w:rPr>
          <w:rFonts w:ascii="Helvetica" w:hAnsi="Helvetica" w:cs="Helvetica"/>
          <w:b/>
          <w:bCs/>
          <w:color w:val="222222"/>
          <w:sz w:val="21"/>
          <w:szCs w:val="21"/>
        </w:rPr>
      </w:pPr>
      <w:r w:rsidRPr="00F271AB">
        <w:rPr>
          <w:rFonts w:ascii="Helvetica" w:hAnsi="Helvetica" w:cs="Helvetica"/>
          <w:b/>
          <w:bCs/>
          <w:color w:val="222222"/>
          <w:sz w:val="21"/>
          <w:szCs w:val="21"/>
        </w:rPr>
        <w:t>2.2.1.</w:t>
      </w:r>
      <w:r w:rsidRPr="00F271AB">
        <w:rPr>
          <w:rFonts w:ascii="Helvetica" w:hAnsi="Helvetica" w:cs="Helvetica" w:hint="eastAsia"/>
          <w:b/>
          <w:bCs/>
          <w:color w:val="222222"/>
          <w:sz w:val="21"/>
          <w:szCs w:val="21"/>
        </w:rPr>
        <w:t>Частота</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полихроматофилов</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с</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микроядрами</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у</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самцов</w:t>
      </w:r>
    </w:p>
    <w:p w14:paraId="6E98991D" w14:textId="77777777" w:rsidR="00F271AB" w:rsidRPr="00F271AB" w:rsidRDefault="00F271AB" w:rsidP="00F271AB">
      <w:pPr>
        <w:rPr>
          <w:rFonts w:ascii="Helvetica" w:hAnsi="Helvetica" w:cs="Helvetica"/>
          <w:b/>
          <w:bCs/>
          <w:color w:val="222222"/>
          <w:sz w:val="21"/>
          <w:szCs w:val="21"/>
        </w:rPr>
      </w:pPr>
    </w:p>
    <w:p w14:paraId="6F36CE91" w14:textId="77777777" w:rsidR="00F271AB" w:rsidRPr="00F271AB" w:rsidRDefault="00F271AB" w:rsidP="00F271AB">
      <w:pPr>
        <w:rPr>
          <w:rFonts w:ascii="Helvetica" w:hAnsi="Helvetica" w:cs="Helvetica"/>
          <w:b/>
          <w:bCs/>
          <w:color w:val="222222"/>
          <w:sz w:val="21"/>
          <w:szCs w:val="21"/>
        </w:rPr>
      </w:pPr>
      <w:r w:rsidRPr="00F271AB">
        <w:rPr>
          <w:rFonts w:ascii="Helvetica" w:hAnsi="Helvetica" w:cs="Helvetica" w:hint="eastAsia"/>
          <w:b/>
          <w:bCs/>
          <w:color w:val="222222"/>
          <w:sz w:val="21"/>
          <w:szCs w:val="21"/>
        </w:rPr>
        <w:t>мышей</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после</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радиоактивного</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облучения</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и</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размер</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микроядер</w:t>
      </w:r>
    </w:p>
    <w:p w14:paraId="249F7335" w14:textId="77777777" w:rsidR="00F271AB" w:rsidRPr="00F271AB" w:rsidRDefault="00F271AB" w:rsidP="00F271AB">
      <w:pPr>
        <w:rPr>
          <w:rFonts w:ascii="Helvetica" w:hAnsi="Helvetica" w:cs="Helvetica"/>
          <w:b/>
          <w:bCs/>
          <w:color w:val="222222"/>
          <w:sz w:val="21"/>
          <w:szCs w:val="21"/>
        </w:rPr>
      </w:pPr>
    </w:p>
    <w:p w14:paraId="14138CB3" w14:textId="77777777" w:rsidR="00F271AB" w:rsidRPr="00F271AB" w:rsidRDefault="00F271AB" w:rsidP="00F271AB">
      <w:pPr>
        <w:rPr>
          <w:rFonts w:ascii="Helvetica" w:hAnsi="Helvetica" w:cs="Helvetica"/>
          <w:b/>
          <w:bCs/>
          <w:color w:val="222222"/>
          <w:sz w:val="21"/>
          <w:szCs w:val="21"/>
        </w:rPr>
      </w:pPr>
      <w:r w:rsidRPr="00F271AB">
        <w:rPr>
          <w:rFonts w:ascii="Helvetica" w:hAnsi="Helvetica" w:cs="Helvetica"/>
          <w:b/>
          <w:bCs/>
          <w:color w:val="222222"/>
          <w:sz w:val="21"/>
          <w:szCs w:val="21"/>
        </w:rPr>
        <w:t xml:space="preserve">2.2.2. </w:t>
      </w:r>
      <w:r w:rsidRPr="00F271AB">
        <w:rPr>
          <w:rFonts w:ascii="Helvetica" w:hAnsi="Helvetica" w:cs="Helvetica" w:hint="eastAsia"/>
          <w:b/>
          <w:bCs/>
          <w:color w:val="222222"/>
          <w:sz w:val="21"/>
          <w:szCs w:val="21"/>
        </w:rPr>
        <w:t>Размер</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микроядер</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эритроцитов</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быков</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производителей</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и</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их</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иммунологические</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показатели</w:t>
      </w:r>
    </w:p>
    <w:p w14:paraId="4D097DB4" w14:textId="77777777" w:rsidR="00F271AB" w:rsidRPr="00F271AB" w:rsidRDefault="00F271AB" w:rsidP="00F271AB">
      <w:pPr>
        <w:rPr>
          <w:rFonts w:ascii="Helvetica" w:hAnsi="Helvetica" w:cs="Helvetica"/>
          <w:b/>
          <w:bCs/>
          <w:color w:val="222222"/>
          <w:sz w:val="21"/>
          <w:szCs w:val="21"/>
        </w:rPr>
      </w:pPr>
    </w:p>
    <w:p w14:paraId="00283198" w14:textId="77777777" w:rsidR="00F271AB" w:rsidRPr="00F271AB" w:rsidRDefault="00F271AB" w:rsidP="00F271AB">
      <w:pPr>
        <w:rPr>
          <w:rFonts w:ascii="Helvetica" w:hAnsi="Helvetica" w:cs="Helvetica"/>
          <w:b/>
          <w:bCs/>
          <w:color w:val="222222"/>
          <w:sz w:val="21"/>
          <w:szCs w:val="21"/>
        </w:rPr>
      </w:pPr>
      <w:r w:rsidRPr="00F271AB">
        <w:rPr>
          <w:rFonts w:ascii="Helvetica" w:hAnsi="Helvetica" w:cs="Helvetica"/>
          <w:b/>
          <w:bCs/>
          <w:color w:val="222222"/>
          <w:sz w:val="21"/>
          <w:szCs w:val="21"/>
        </w:rPr>
        <w:t xml:space="preserve">2.2.3. </w:t>
      </w:r>
      <w:r w:rsidRPr="00F271AB">
        <w:rPr>
          <w:rFonts w:ascii="Helvetica" w:hAnsi="Helvetica" w:cs="Helvetica" w:hint="eastAsia"/>
          <w:b/>
          <w:bCs/>
          <w:color w:val="222222"/>
          <w:sz w:val="21"/>
          <w:szCs w:val="21"/>
        </w:rPr>
        <w:t>Размеры</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ядер</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Т</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и</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В</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лимфоцитов</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у</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трансгенных</w:t>
      </w:r>
    </w:p>
    <w:p w14:paraId="21034779" w14:textId="77777777" w:rsidR="00F271AB" w:rsidRPr="00F271AB" w:rsidRDefault="00F271AB" w:rsidP="00F271AB">
      <w:pPr>
        <w:rPr>
          <w:rFonts w:ascii="Helvetica" w:hAnsi="Helvetica" w:cs="Helvetica"/>
          <w:b/>
          <w:bCs/>
          <w:color w:val="222222"/>
          <w:sz w:val="21"/>
          <w:szCs w:val="21"/>
        </w:rPr>
      </w:pPr>
    </w:p>
    <w:p w14:paraId="15D9A9BA" w14:textId="77777777" w:rsidR="00F271AB" w:rsidRPr="00F271AB" w:rsidRDefault="00F271AB" w:rsidP="00F271AB">
      <w:pPr>
        <w:rPr>
          <w:rFonts w:ascii="Helvetica" w:hAnsi="Helvetica" w:cs="Helvetica"/>
          <w:b/>
          <w:bCs/>
          <w:color w:val="222222"/>
          <w:sz w:val="21"/>
          <w:szCs w:val="21"/>
        </w:rPr>
      </w:pPr>
      <w:r w:rsidRPr="00F271AB">
        <w:rPr>
          <w:rFonts w:ascii="Helvetica" w:hAnsi="Helvetica" w:cs="Helvetica" w:hint="eastAsia"/>
          <w:b/>
          <w:bCs/>
          <w:color w:val="222222"/>
          <w:sz w:val="21"/>
          <w:szCs w:val="21"/>
        </w:rPr>
        <w:t>свиней</w:t>
      </w:r>
    </w:p>
    <w:p w14:paraId="5A511258" w14:textId="77777777" w:rsidR="00F271AB" w:rsidRPr="00F271AB" w:rsidRDefault="00F271AB" w:rsidP="00F271AB">
      <w:pPr>
        <w:rPr>
          <w:rFonts w:ascii="Helvetica" w:hAnsi="Helvetica" w:cs="Helvetica"/>
          <w:b/>
          <w:bCs/>
          <w:color w:val="222222"/>
          <w:sz w:val="21"/>
          <w:szCs w:val="21"/>
        </w:rPr>
      </w:pPr>
    </w:p>
    <w:p w14:paraId="7339A8A3" w14:textId="77777777" w:rsidR="00F271AB" w:rsidRPr="00F271AB" w:rsidRDefault="00F271AB" w:rsidP="00F271AB">
      <w:pPr>
        <w:rPr>
          <w:rFonts w:ascii="Helvetica" w:hAnsi="Helvetica" w:cs="Helvetica"/>
          <w:b/>
          <w:bCs/>
          <w:color w:val="222222"/>
          <w:sz w:val="21"/>
          <w:szCs w:val="21"/>
        </w:rPr>
      </w:pPr>
      <w:r w:rsidRPr="00F271AB">
        <w:rPr>
          <w:rFonts w:ascii="Helvetica" w:hAnsi="Helvetica" w:cs="Helvetica" w:hint="eastAsia"/>
          <w:b/>
          <w:bCs/>
          <w:color w:val="222222"/>
          <w:sz w:val="21"/>
          <w:szCs w:val="21"/>
        </w:rPr>
        <w:t>Обсуждение</w:t>
      </w:r>
    </w:p>
    <w:p w14:paraId="060759EC" w14:textId="77777777" w:rsidR="00F271AB" w:rsidRPr="00F271AB" w:rsidRDefault="00F271AB" w:rsidP="00F271AB">
      <w:pPr>
        <w:rPr>
          <w:rFonts w:ascii="Helvetica" w:hAnsi="Helvetica" w:cs="Helvetica"/>
          <w:b/>
          <w:bCs/>
          <w:color w:val="222222"/>
          <w:sz w:val="21"/>
          <w:szCs w:val="21"/>
        </w:rPr>
      </w:pPr>
    </w:p>
    <w:p w14:paraId="63116B01" w14:textId="77777777" w:rsidR="00F271AB" w:rsidRPr="00F271AB" w:rsidRDefault="00F271AB" w:rsidP="00F271AB">
      <w:pPr>
        <w:rPr>
          <w:rFonts w:ascii="Helvetica" w:hAnsi="Helvetica" w:cs="Helvetica"/>
          <w:b/>
          <w:bCs/>
          <w:color w:val="222222"/>
          <w:sz w:val="21"/>
          <w:szCs w:val="21"/>
        </w:rPr>
      </w:pPr>
      <w:r w:rsidRPr="00F271AB">
        <w:rPr>
          <w:rFonts w:ascii="Helvetica" w:hAnsi="Helvetica" w:cs="Helvetica" w:hint="eastAsia"/>
          <w:b/>
          <w:bCs/>
          <w:color w:val="222222"/>
          <w:sz w:val="21"/>
          <w:szCs w:val="21"/>
        </w:rPr>
        <w:t>Выводы</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и</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практические</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предложения</w:t>
      </w:r>
    </w:p>
    <w:p w14:paraId="2E42EF03" w14:textId="77777777" w:rsidR="00F271AB" w:rsidRPr="00F271AB" w:rsidRDefault="00F271AB" w:rsidP="00F271AB">
      <w:pPr>
        <w:rPr>
          <w:rFonts w:ascii="Helvetica" w:hAnsi="Helvetica" w:cs="Helvetica"/>
          <w:b/>
          <w:bCs/>
          <w:color w:val="222222"/>
          <w:sz w:val="21"/>
          <w:szCs w:val="21"/>
        </w:rPr>
      </w:pPr>
    </w:p>
    <w:p w14:paraId="109CC004" w14:textId="58D82446" w:rsidR="00484EB4" w:rsidRPr="00F271AB" w:rsidRDefault="00F271AB" w:rsidP="00F271AB">
      <w:r w:rsidRPr="00F271AB">
        <w:rPr>
          <w:rFonts w:ascii="Helvetica" w:hAnsi="Helvetica" w:cs="Helvetica" w:hint="eastAsia"/>
          <w:b/>
          <w:bCs/>
          <w:color w:val="222222"/>
          <w:sz w:val="21"/>
          <w:szCs w:val="21"/>
        </w:rPr>
        <w:t>Список</w:t>
      </w:r>
      <w:r w:rsidRPr="00F271AB">
        <w:rPr>
          <w:rFonts w:ascii="Helvetica" w:hAnsi="Helvetica" w:cs="Helvetica"/>
          <w:b/>
          <w:bCs/>
          <w:color w:val="222222"/>
          <w:sz w:val="21"/>
          <w:szCs w:val="21"/>
        </w:rPr>
        <w:t xml:space="preserve"> </w:t>
      </w:r>
      <w:r w:rsidRPr="00F271AB">
        <w:rPr>
          <w:rFonts w:ascii="Helvetica" w:hAnsi="Helvetica" w:cs="Helvetica" w:hint="eastAsia"/>
          <w:b/>
          <w:bCs/>
          <w:color w:val="222222"/>
          <w:sz w:val="21"/>
          <w:szCs w:val="21"/>
        </w:rPr>
        <w:t>литературы</w:t>
      </w:r>
    </w:p>
    <w:sectPr w:rsidR="00484EB4" w:rsidRPr="00F271A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99A67" w14:textId="77777777" w:rsidR="00DC50BC" w:rsidRDefault="00DC50BC">
      <w:pPr>
        <w:spacing w:after="0" w:line="240" w:lineRule="auto"/>
      </w:pPr>
      <w:r>
        <w:separator/>
      </w:r>
    </w:p>
  </w:endnote>
  <w:endnote w:type="continuationSeparator" w:id="0">
    <w:p w14:paraId="25E6703C" w14:textId="77777777" w:rsidR="00DC50BC" w:rsidRDefault="00DC5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C4B68" w14:textId="77777777" w:rsidR="00DC50BC" w:rsidRDefault="00DC50BC"/>
    <w:p w14:paraId="57059CA3" w14:textId="77777777" w:rsidR="00DC50BC" w:rsidRDefault="00DC50BC"/>
    <w:p w14:paraId="0D56FA7A" w14:textId="77777777" w:rsidR="00DC50BC" w:rsidRDefault="00DC50BC"/>
    <w:p w14:paraId="5CD3C4F4" w14:textId="77777777" w:rsidR="00DC50BC" w:rsidRDefault="00DC50BC"/>
    <w:p w14:paraId="4337AC0B" w14:textId="77777777" w:rsidR="00DC50BC" w:rsidRDefault="00DC50BC"/>
    <w:p w14:paraId="49CFEEF2" w14:textId="77777777" w:rsidR="00DC50BC" w:rsidRDefault="00DC50BC"/>
    <w:p w14:paraId="490EA8A8" w14:textId="77777777" w:rsidR="00DC50BC" w:rsidRDefault="00DC50B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37FA65" wp14:editId="398DEAB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CD68E" w14:textId="77777777" w:rsidR="00DC50BC" w:rsidRDefault="00DC50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37FA6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7CD68E" w14:textId="77777777" w:rsidR="00DC50BC" w:rsidRDefault="00DC50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6920B4" w14:textId="77777777" w:rsidR="00DC50BC" w:rsidRDefault="00DC50BC"/>
    <w:p w14:paraId="261873E8" w14:textId="77777777" w:rsidR="00DC50BC" w:rsidRDefault="00DC50BC"/>
    <w:p w14:paraId="13234EF2" w14:textId="77777777" w:rsidR="00DC50BC" w:rsidRDefault="00DC50B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71D888" wp14:editId="6E8C846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8B1F9" w14:textId="77777777" w:rsidR="00DC50BC" w:rsidRDefault="00DC50BC"/>
                          <w:p w14:paraId="64D07605" w14:textId="77777777" w:rsidR="00DC50BC" w:rsidRDefault="00DC50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71D88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F8B1F9" w14:textId="77777777" w:rsidR="00DC50BC" w:rsidRDefault="00DC50BC"/>
                    <w:p w14:paraId="64D07605" w14:textId="77777777" w:rsidR="00DC50BC" w:rsidRDefault="00DC50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984E37" w14:textId="77777777" w:rsidR="00DC50BC" w:rsidRDefault="00DC50BC"/>
    <w:p w14:paraId="09FD6595" w14:textId="77777777" w:rsidR="00DC50BC" w:rsidRDefault="00DC50BC">
      <w:pPr>
        <w:rPr>
          <w:sz w:val="2"/>
          <w:szCs w:val="2"/>
        </w:rPr>
      </w:pPr>
    </w:p>
    <w:p w14:paraId="592EB12F" w14:textId="77777777" w:rsidR="00DC50BC" w:rsidRDefault="00DC50BC"/>
    <w:p w14:paraId="6F5050C8" w14:textId="77777777" w:rsidR="00DC50BC" w:rsidRDefault="00DC50BC">
      <w:pPr>
        <w:spacing w:after="0" w:line="240" w:lineRule="auto"/>
      </w:pPr>
    </w:p>
  </w:footnote>
  <w:footnote w:type="continuationSeparator" w:id="0">
    <w:p w14:paraId="3FBB46C0" w14:textId="77777777" w:rsidR="00DC50BC" w:rsidRDefault="00DC50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BC"/>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209666</TotalTime>
  <Pages>4</Pages>
  <Words>335</Words>
  <Characters>1915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1955</cp:revision>
  <cp:lastPrinted>2009-02-06T05:36:00Z</cp:lastPrinted>
  <dcterms:created xsi:type="dcterms:W3CDTF">2024-01-07T13:43:00Z</dcterms:created>
  <dcterms:modified xsi:type="dcterms:W3CDTF">2025-11-19T10:20:00Z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