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49A1E"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Фролов, Николай Николаевич.</w:t>
      </w:r>
      <w:r w:rsidRPr="00D20632">
        <w:rPr>
          <w:rFonts w:ascii="TimesNewRomanPSMT" w:eastAsia="Times New Roman" w:hAnsi="TimesNewRomanPSMT" w:cs="Times New Roman"/>
          <w:b/>
          <w:bCs/>
          <w:color w:val="000000"/>
          <w:kern w:val="0"/>
          <w:sz w:val="26"/>
          <w:szCs w:val="26"/>
          <w:lang w:eastAsia="ru-RU"/>
        </w:rPr>
        <w:br/>
        <w:t>Квазистатические, динамические и связанные задачи для массивных ограниченных тел в нелинейной теории термовязкоупругости структурно-неоднородных слабосжимаемых эластомеров : диссертация ... доктора физико-математических наук : 01.02.04. - Краснодар, 2000. - 279 с. : ил.больше</w:t>
      </w:r>
    </w:p>
    <w:p w14:paraId="43D9651D"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hyperlink r:id="rId8" w:history="1">
        <w:r w:rsidRPr="00D20632">
          <w:rPr>
            <w:rStyle w:val="a8"/>
            <w:rFonts w:ascii="TimesNewRomanPSMT" w:eastAsia="Times New Roman" w:hAnsi="TimesNewRomanPSMT" w:cs="Times New Roman"/>
            <w:b/>
            <w:bCs/>
            <w:kern w:val="0"/>
            <w:sz w:val="26"/>
            <w:szCs w:val="26"/>
            <w:lang w:eastAsia="ru-RU"/>
          </w:rPr>
          <w:t>Цитаты из текста:</w:t>
        </w:r>
      </w:hyperlink>
    </w:p>
    <w:p w14:paraId="0608D8D0" w14:textId="77777777" w:rsidR="00D20632" w:rsidRPr="00D20632" w:rsidRDefault="00D20632" w:rsidP="0095255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стр. 1</w:t>
      </w:r>
    </w:p>
    <w:p w14:paraId="1C725DC9"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КУБАНСКИЙ ГОСУДАРСТВЕННЫЙ ТЕХНОЛОГИЧЕСКИЙ УНИВЕРСИТЕТ ; • - и . , На Правах рукописи ФРОЛОВ НИКОЛАЙ НИКОЛАЕВИЧ УДК 539.3 КВАЗИСТАТИЧЕСКИЕ, ДИНАМИЧЕСКИЕ И СВЯЗАННЫЕ ЗАДАЧИ ДЛЯ МАССИВНЫХ ОГРАНИЧЕННЫХ ТЕЛ В НЕЛИНЕЙНОЙ ТЕОРИИ ТЕРМОВЯЗКОУПРУГОСТИ СТРУКТУРНО-НЕОДНОРОДНЫХ СЛАБОСЖИМАЕМЫХ ЭЛАСТОМЕРОВ 01.02.04 - механика деформируемого твердого тела Диссертация на соискание...</w:t>
      </w:r>
    </w:p>
    <w:p w14:paraId="6A84A0AA" w14:textId="77777777" w:rsidR="00D20632" w:rsidRPr="00D20632" w:rsidRDefault="00D20632" w:rsidP="0095255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стр. 7</w:t>
      </w:r>
    </w:p>
    <w:p w14:paraId="7D147FE2"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использования при решении краевых за</w:t>
      </w:r>
      <w:r w:rsidRPr="00D20632">
        <w:rPr>
          <w:rFonts w:ascii="TimesNewRomanPSMT" w:eastAsia="Times New Roman" w:hAnsi="TimesNewRomanPSMT" w:cs="Times New Roman"/>
          <w:b/>
          <w:bCs/>
          <w:color w:val="000000"/>
          <w:kern w:val="0"/>
          <w:sz w:val="26"/>
          <w:szCs w:val="26"/>
          <w:lang w:eastAsia="ru-RU"/>
        </w:rPr>
        <w:softHyphen/>
        <w:t xml:space="preserve"> дач. Значительные усилия сконцентрированы на решении краевых задач меха</w:t>
      </w:r>
      <w:r w:rsidRPr="00D20632">
        <w:rPr>
          <w:rFonts w:ascii="TimesNewRomanPSMT" w:eastAsia="Times New Roman" w:hAnsi="TimesNewRomanPSMT" w:cs="Times New Roman"/>
          <w:b/>
          <w:bCs/>
          <w:color w:val="000000"/>
          <w:kern w:val="0"/>
          <w:sz w:val="26"/>
          <w:szCs w:val="26"/>
          <w:lang w:eastAsia="ru-RU"/>
        </w:rPr>
        <w:softHyphen/>
        <w:t xml:space="preserve"> ники и термомеханики эластомеров: квазистатических задач для гиперупругих тел, динамических задач, связанных с изучением моногармонических колеба</w:t>
      </w:r>
      <w:r w:rsidRPr="00D20632">
        <w:rPr>
          <w:rFonts w:ascii="TimesNewRomanPSMT" w:eastAsia="Times New Roman" w:hAnsi="TimesNewRomanPSMT" w:cs="Times New Roman"/>
          <w:b/>
          <w:bCs/>
          <w:color w:val="000000"/>
          <w:kern w:val="0"/>
          <w:sz w:val="26"/>
          <w:szCs w:val="26"/>
          <w:lang w:eastAsia="ru-RU"/>
        </w:rPr>
        <w:softHyphen/>
        <w:t xml:space="preserve"> ний в телах из структурно-неоднородных эластомеров, задач, посвященных прогнозированию полей напряжений и избыточной температуры в...</w:t>
      </w:r>
    </w:p>
    <w:p w14:paraId="167AF10C" w14:textId="77777777" w:rsidR="00D20632" w:rsidRPr="00D20632" w:rsidRDefault="00D20632" w:rsidP="0095255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стр. 217</w:t>
      </w:r>
    </w:p>
    <w:p w14:paraId="057E1B3A"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амплитуд динамических напряжений различны. 218 4. Связанные задачи термовязкоупругости структурно неоднородных слабосжимаемых эластомеров На основании полученных в подразделе 1.7 определяющих соотноп1ений для структурно-неоднородных слабосжимаемых эластомеров приведена вариа</w:t>
      </w:r>
      <w:r w:rsidRPr="00D20632">
        <w:rPr>
          <w:rFonts w:ascii="TimesNewRomanPSMT" w:eastAsia="Times New Roman" w:hAnsi="TimesNewRomanPSMT" w:cs="Times New Roman"/>
          <w:b/>
          <w:bCs/>
          <w:color w:val="000000"/>
          <w:kern w:val="0"/>
          <w:sz w:val="26"/>
          <w:szCs w:val="26"/>
          <w:lang w:eastAsia="ru-RU"/>
        </w:rPr>
        <w:softHyphen/>
        <w:t xml:space="preserve"> ционная постановка связанных динамических задач термовязкоупругости для механически однородных тел и составных...</w:t>
      </w:r>
    </w:p>
    <w:p w14:paraId="51E72695" w14:textId="77777777" w:rsidR="00D20632" w:rsidRPr="00D20632" w:rsidRDefault="00D20632" w:rsidP="0095255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BC009E8"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Фролов, Николай Николаевич</w:t>
      </w:r>
    </w:p>
    <w:p w14:paraId="0148D2B7"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Введение</w:t>
      </w:r>
    </w:p>
    <w:p w14:paraId="61C86A41"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 Физические соотношения термовязкоупругости структурно-неоднородных слабосжимаемых эластомеров</w:t>
      </w:r>
    </w:p>
    <w:p w14:paraId="60A12D28"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1.1 Обозначения и соотношения термомеханики простых материалов с памятью</w:t>
      </w:r>
    </w:p>
    <w:p w14:paraId="224E5244"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1.2 Основные гипотезы. Свободные энергии эластичной матрицы и элементов неоднородности</w:t>
      </w:r>
    </w:p>
    <w:p w14:paraId="31B6C269"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lastRenderedPageBreak/>
        <w:t>1.3 Построение функционала удельной свободной энергии структурно-неоднородных эластомеров</w:t>
      </w:r>
    </w:p>
    <w:p w14:paraId="4B4D0977"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1.4 Учет сжимаемости эластомеров</w:t>
      </w:r>
    </w:p>
    <w:p w14:paraId="6570F378"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1.5 Построение уравнений состояния '</w:t>
      </w:r>
    </w:p>
    <w:p w14:paraId="3939293F"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1.6 Частный случай зависимости механических параметров элементов неоднородности от температуры</w:t>
      </w:r>
    </w:p>
    <w:p w14:paraId="60F029E1"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1.7 Однокомпонентная модель структурно-неоднородных эластомеров</w:t>
      </w:r>
    </w:p>
    <w:p w14:paraId="78838E54"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1.8 Соотношения термовязкоупругости структурно - неоднородных эластомеров при малых деформациях</w:t>
      </w:r>
    </w:p>
    <w:p w14:paraId="69F81470"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1.9 Определение структурно-механических параметров</w:t>
      </w:r>
    </w:p>
    <w:p w14:paraId="6D350A7D"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 Конечные упругие деформации тел из высокоэластичных слабосжимаемых материалов</w:t>
      </w:r>
    </w:p>
    <w:p w14:paraId="26E05CA4"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2.1 Постановка задачи</w:t>
      </w:r>
    </w:p>
    <w:p w14:paraId="084EC38B"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2.2 Определяющие уравнения</w:t>
      </w:r>
    </w:p>
    <w:p w14:paraId="50B0554E"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2.3 Применение метода конечных элементов. Особенности чис- 4 ленной реализации</w:t>
      </w:r>
    </w:p>
    <w:p w14:paraId="17C578D1"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2.4 Сжатие резинового куба между двумя абсолютно жесткими плоскими штампами</w:t>
      </w:r>
    </w:p>
    <w:p w14:paraId="0DB8977C"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2.5 Конечные упругие деформации резинового цилиндра ]</w:t>
      </w:r>
    </w:p>
    <w:p w14:paraId="7D98344E"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2.6 Кручение куба из гиперупругого слабосжимаемого материа- 138 ла</w:t>
      </w:r>
    </w:p>
    <w:p w14:paraId="531B8062"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2.7 Расчет двухслойного резинометаллического параллелепипе- 145 да</w:t>
      </w:r>
    </w:p>
    <w:p w14:paraId="611906BE"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2.8 Расчет двухслойного резинометаллического цилиндра в режиме заданных перемещений</w:t>
      </w:r>
    </w:p>
    <w:p w14:paraId="18248A62"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2.9 Расчет цилиндрического резинометаллического сейсмоизолятора</w:t>
      </w:r>
    </w:p>
    <w:p w14:paraId="4CDD7F88"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2.10 Оценка эффективности сейсмоизоляции с использованием слоистых резинометаллических опор</w:t>
      </w:r>
    </w:p>
    <w:p w14:paraId="68726B81"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2.11 Расчет напряженно-деформированного состояния резинового уплотнителя в условиях соприкосновения с системой жестких штампов</w:t>
      </w:r>
    </w:p>
    <w:p w14:paraId="089331AC"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3. Вынужденные колебания предварительно деформированных тел при гармоническом догружении</w:t>
      </w:r>
    </w:p>
    <w:p w14:paraId="11E545FD"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3.1 Вариационная постановка задачи</w:t>
      </w:r>
    </w:p>
    <w:p w14:paraId="23BABEB9"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3.2 Построение приближенного решения по методу усреднения в сочетании с МКЭ</w:t>
      </w:r>
    </w:p>
    <w:p w14:paraId="4E338171"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 xml:space="preserve">3.3 Вынужденные моногармонические колебания предварительно </w:t>
      </w:r>
      <w:r w:rsidRPr="00D20632">
        <w:rPr>
          <w:rFonts w:ascii="TimesNewRomanPSMT" w:eastAsia="Times New Roman" w:hAnsi="TimesNewRomanPSMT" w:cs="Times New Roman"/>
          <w:b/>
          <w:bCs/>
          <w:color w:val="000000"/>
          <w:kern w:val="0"/>
          <w:sz w:val="26"/>
          <w:szCs w:val="26"/>
          <w:lang w:eastAsia="ru-RU"/>
        </w:rPr>
        <w:lastRenderedPageBreak/>
        <w:t>деформированных вязкоупругих тел</w:t>
      </w:r>
    </w:p>
    <w:p w14:paraId="28F9BBC5"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3.4 Колебания тонкослойных резинометаллических опор при кинематическом возбуждении</w:t>
      </w:r>
    </w:p>
    <w:p w14:paraId="0FA547BD"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4. Связанные задачи термовязкоупругости структурнонеоднородных слобосжимаемых эластомеров</w:t>
      </w:r>
    </w:p>
    <w:p w14:paraId="52BDE8F6"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4.1 Вариационная постановка задачи и метод решения</w:t>
      </w:r>
    </w:p>
    <w:p w14:paraId="5A9F1442"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4.2 Диссипативный разогрев предварительно деформированного резинового куба при кинематическом догружении</w:t>
      </w:r>
    </w:p>
    <w:p w14:paraId="23D92196" w14:textId="77777777" w:rsidR="00D20632" w:rsidRPr="00D20632" w:rsidRDefault="00D20632" w:rsidP="00D20632">
      <w:pPr>
        <w:rPr>
          <w:rFonts w:ascii="TimesNewRomanPSMT" w:eastAsia="Times New Roman" w:hAnsi="TimesNewRomanPSMT" w:cs="Times New Roman"/>
          <w:b/>
          <w:bCs/>
          <w:color w:val="000000"/>
          <w:kern w:val="0"/>
          <w:sz w:val="26"/>
          <w:szCs w:val="26"/>
          <w:lang w:eastAsia="ru-RU"/>
        </w:rPr>
      </w:pPr>
      <w:r w:rsidRPr="00D20632">
        <w:rPr>
          <w:rFonts w:ascii="TimesNewRomanPSMT" w:eastAsia="Times New Roman" w:hAnsi="TimesNewRomanPSMT" w:cs="Times New Roman"/>
          <w:b/>
          <w:bCs/>
          <w:color w:val="000000"/>
          <w:kern w:val="0"/>
          <w:sz w:val="26"/>
          <w:szCs w:val="26"/>
          <w:lang w:eastAsia="ru-RU"/>
        </w:rPr>
        <w:t>4.3 Расчет теплообразования в резиновом цилиндре при гармоническом нагружении 239 4.4 Расчет температурных полей и напряжений в слоистом резинометаллическом виброизоляторе</w:t>
      </w:r>
    </w:p>
    <w:p w14:paraId="4CCADE6E" w14:textId="70FF8550" w:rsidR="004F7911" w:rsidRPr="00D20632" w:rsidRDefault="004F7911" w:rsidP="00D20632"/>
    <w:sectPr w:rsidR="004F7911" w:rsidRPr="00D2063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48B9" w14:textId="77777777" w:rsidR="00952551" w:rsidRDefault="00952551">
      <w:pPr>
        <w:spacing w:after="0" w:line="240" w:lineRule="auto"/>
      </w:pPr>
      <w:r>
        <w:separator/>
      </w:r>
    </w:p>
  </w:endnote>
  <w:endnote w:type="continuationSeparator" w:id="0">
    <w:p w14:paraId="7BF185BB" w14:textId="77777777" w:rsidR="00952551" w:rsidRDefault="0095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EC05" w14:textId="77777777" w:rsidR="00952551" w:rsidRDefault="00952551"/>
    <w:p w14:paraId="66626E6B" w14:textId="77777777" w:rsidR="00952551" w:rsidRDefault="00952551"/>
    <w:p w14:paraId="6932E4FF" w14:textId="77777777" w:rsidR="00952551" w:rsidRDefault="00952551"/>
    <w:p w14:paraId="6087FA94" w14:textId="77777777" w:rsidR="00952551" w:rsidRDefault="00952551"/>
    <w:p w14:paraId="5BA4E7D7" w14:textId="77777777" w:rsidR="00952551" w:rsidRDefault="00952551"/>
    <w:p w14:paraId="605F0868" w14:textId="77777777" w:rsidR="00952551" w:rsidRDefault="00952551"/>
    <w:p w14:paraId="38D26DCD" w14:textId="77777777" w:rsidR="00952551" w:rsidRDefault="009525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F7F61" wp14:editId="2AE67A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BE39" w14:textId="77777777" w:rsidR="00952551" w:rsidRDefault="009525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F7F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3FBE39" w14:textId="77777777" w:rsidR="00952551" w:rsidRDefault="009525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B1A26" w14:textId="77777777" w:rsidR="00952551" w:rsidRDefault="00952551"/>
    <w:p w14:paraId="39B72B5A" w14:textId="77777777" w:rsidR="00952551" w:rsidRDefault="00952551"/>
    <w:p w14:paraId="4306E5CD" w14:textId="77777777" w:rsidR="00952551" w:rsidRDefault="009525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FD9298" wp14:editId="28EDB7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147B" w14:textId="77777777" w:rsidR="00952551" w:rsidRDefault="00952551"/>
                          <w:p w14:paraId="015789D4" w14:textId="77777777" w:rsidR="00952551" w:rsidRDefault="009525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D92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8D147B" w14:textId="77777777" w:rsidR="00952551" w:rsidRDefault="00952551"/>
                    <w:p w14:paraId="015789D4" w14:textId="77777777" w:rsidR="00952551" w:rsidRDefault="009525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AAB599" w14:textId="77777777" w:rsidR="00952551" w:rsidRDefault="00952551"/>
    <w:p w14:paraId="02059D68" w14:textId="77777777" w:rsidR="00952551" w:rsidRDefault="00952551">
      <w:pPr>
        <w:rPr>
          <w:sz w:val="2"/>
          <w:szCs w:val="2"/>
        </w:rPr>
      </w:pPr>
    </w:p>
    <w:p w14:paraId="2C7444C5" w14:textId="77777777" w:rsidR="00952551" w:rsidRDefault="00952551"/>
    <w:p w14:paraId="037F16EF" w14:textId="77777777" w:rsidR="00952551" w:rsidRDefault="00952551">
      <w:pPr>
        <w:spacing w:after="0" w:line="240" w:lineRule="auto"/>
      </w:pPr>
    </w:p>
  </w:footnote>
  <w:footnote w:type="continuationSeparator" w:id="0">
    <w:p w14:paraId="2379F0F1" w14:textId="77777777" w:rsidR="00952551" w:rsidRDefault="0095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F93107C"/>
    <w:multiLevelType w:val="multilevel"/>
    <w:tmpl w:val="50D6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51"/>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180158</TotalTime>
  <Pages>3</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5938</cp:revision>
  <cp:lastPrinted>2009-02-06T05:36:00Z</cp:lastPrinted>
  <dcterms:created xsi:type="dcterms:W3CDTF">2024-01-07T13:43:00Z</dcterms:created>
  <dcterms:modified xsi:type="dcterms:W3CDTF">2025-10-09T18:49:00Z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