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197AF"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hint="eastAsia"/>
          <w:b/>
          <w:bCs/>
          <w:color w:val="222222"/>
          <w:sz w:val="21"/>
          <w:szCs w:val="21"/>
        </w:rPr>
        <w:t>Труфанова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Валентина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Александровна</w:t>
      </w:r>
      <w:r w:rsidRPr="00B22BE0">
        <w:rPr>
          <w:rFonts w:ascii="Helvetica" w:hAnsi="Helvetica" w:cs="Helvetica"/>
          <w:b/>
          <w:bCs/>
          <w:color w:val="222222"/>
          <w:sz w:val="21"/>
          <w:szCs w:val="21"/>
        </w:rPr>
        <w:t>.</w:t>
      </w:r>
    </w:p>
    <w:p w14:paraId="60050A96"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hint="eastAsia"/>
          <w:b/>
          <w:bCs/>
          <w:color w:val="222222"/>
          <w:sz w:val="21"/>
          <w:szCs w:val="21"/>
        </w:rPr>
        <w:t>Действие</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фузариотоксина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w:t>
      </w:r>
      <w:r w:rsidRPr="00B22BE0">
        <w:rPr>
          <w:rFonts w:ascii="Helvetica" w:hAnsi="Helvetica" w:cs="Helvetica"/>
          <w:b/>
          <w:bCs/>
          <w:color w:val="222222"/>
          <w:sz w:val="21"/>
          <w:szCs w:val="21"/>
        </w:rPr>
        <w:t xml:space="preserve">-2 </w:t>
      </w:r>
      <w:r w:rsidRPr="00B22BE0">
        <w:rPr>
          <w:rFonts w:ascii="Helvetica" w:hAnsi="Helvetica" w:cs="Helvetica" w:hint="eastAsia"/>
          <w:b/>
          <w:bCs/>
          <w:color w:val="222222"/>
          <w:sz w:val="21"/>
          <w:szCs w:val="21"/>
        </w:rPr>
        <w:t>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сельскохозяйственную</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птицу</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биоавтографический</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метод</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его</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определения</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в</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кормах</w:t>
      </w:r>
      <w:r w:rsidRPr="00B22BE0">
        <w:rPr>
          <w:rFonts w:ascii="Helvetica" w:hAnsi="Helvetica" w:cs="Helvetica"/>
          <w:b/>
          <w:bCs/>
          <w:color w:val="222222"/>
          <w:sz w:val="21"/>
          <w:szCs w:val="21"/>
        </w:rPr>
        <w:t xml:space="preserve"> : </w:t>
      </w:r>
      <w:r w:rsidRPr="00B22BE0">
        <w:rPr>
          <w:rFonts w:ascii="Helvetica" w:hAnsi="Helvetica" w:cs="Helvetica" w:hint="eastAsia"/>
          <w:b/>
          <w:bCs/>
          <w:color w:val="222222"/>
          <w:sz w:val="21"/>
          <w:szCs w:val="21"/>
        </w:rPr>
        <w:t>диссертация</w:t>
      </w:r>
      <w:r w:rsidRPr="00B22BE0">
        <w:rPr>
          <w:rFonts w:ascii="Helvetica" w:hAnsi="Helvetica" w:cs="Helvetica"/>
          <w:b/>
          <w:bCs/>
          <w:color w:val="222222"/>
          <w:sz w:val="21"/>
          <w:szCs w:val="21"/>
        </w:rPr>
        <w:t xml:space="preserve"> ... </w:t>
      </w:r>
      <w:r w:rsidRPr="00B22BE0">
        <w:rPr>
          <w:rFonts w:ascii="Helvetica" w:hAnsi="Helvetica" w:cs="Helvetica" w:hint="eastAsia"/>
          <w:b/>
          <w:bCs/>
          <w:color w:val="222222"/>
          <w:sz w:val="21"/>
          <w:szCs w:val="21"/>
        </w:rPr>
        <w:t>кандидата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биологических</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наук</w:t>
      </w:r>
      <w:r w:rsidRPr="00B22BE0">
        <w:rPr>
          <w:rFonts w:ascii="Helvetica" w:hAnsi="Helvetica" w:cs="Helvetica"/>
          <w:b/>
          <w:bCs/>
          <w:color w:val="222222"/>
          <w:sz w:val="21"/>
          <w:szCs w:val="21"/>
        </w:rPr>
        <w:t xml:space="preserve"> : 03.00.07. - </w:t>
      </w:r>
      <w:r w:rsidRPr="00B22BE0">
        <w:rPr>
          <w:rFonts w:ascii="Helvetica" w:hAnsi="Helvetica" w:cs="Helvetica" w:hint="eastAsia"/>
          <w:b/>
          <w:bCs/>
          <w:color w:val="222222"/>
          <w:sz w:val="21"/>
          <w:szCs w:val="21"/>
        </w:rPr>
        <w:t>Борки</w:t>
      </w:r>
      <w:r w:rsidRPr="00B22BE0">
        <w:rPr>
          <w:rFonts w:ascii="Helvetica" w:hAnsi="Helvetica" w:cs="Helvetica"/>
          <w:b/>
          <w:bCs/>
          <w:color w:val="222222"/>
          <w:sz w:val="21"/>
          <w:szCs w:val="21"/>
        </w:rPr>
        <w:t xml:space="preserve">, 1984. - 150 </w:t>
      </w:r>
      <w:proofErr w:type="gramStart"/>
      <w:r w:rsidRPr="00B22BE0">
        <w:rPr>
          <w:rFonts w:ascii="Helvetica" w:hAnsi="Helvetica" w:cs="Helvetica" w:hint="eastAsia"/>
          <w:b/>
          <w:bCs/>
          <w:color w:val="222222"/>
          <w:sz w:val="21"/>
          <w:szCs w:val="21"/>
        </w:rPr>
        <w:t>с</w:t>
      </w:r>
      <w:r w:rsidRPr="00B22BE0">
        <w:rPr>
          <w:rFonts w:ascii="Helvetica" w:hAnsi="Helvetica" w:cs="Helvetica"/>
          <w:b/>
          <w:bCs/>
          <w:color w:val="222222"/>
          <w:sz w:val="21"/>
          <w:szCs w:val="21"/>
        </w:rPr>
        <w:t>. :</w:t>
      </w:r>
      <w:proofErr w:type="gramEnd"/>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ил</w:t>
      </w:r>
      <w:r w:rsidRPr="00B22BE0">
        <w:rPr>
          <w:rFonts w:ascii="Helvetica" w:hAnsi="Helvetica" w:cs="Helvetica"/>
          <w:b/>
          <w:bCs/>
          <w:color w:val="222222"/>
          <w:sz w:val="21"/>
          <w:szCs w:val="21"/>
        </w:rPr>
        <w:t>.</w:t>
      </w:r>
    </w:p>
    <w:p w14:paraId="3C73F98E"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hint="eastAsia"/>
          <w:b/>
          <w:bCs/>
          <w:color w:val="222222"/>
          <w:sz w:val="21"/>
          <w:szCs w:val="21"/>
        </w:rPr>
        <w:t>больше</w:t>
      </w:r>
    </w:p>
    <w:p w14:paraId="483986FD"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hint="eastAsia"/>
          <w:b/>
          <w:bCs/>
          <w:color w:val="222222"/>
          <w:sz w:val="21"/>
          <w:szCs w:val="21"/>
        </w:rPr>
        <w:t>Цитаты</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из</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текста</w:t>
      </w:r>
      <w:r w:rsidRPr="00B22BE0">
        <w:rPr>
          <w:rFonts w:ascii="Helvetica" w:hAnsi="Helvetica" w:cs="Helvetica"/>
          <w:b/>
          <w:bCs/>
          <w:color w:val="222222"/>
          <w:sz w:val="21"/>
          <w:szCs w:val="21"/>
        </w:rPr>
        <w:t>:</w:t>
      </w:r>
    </w:p>
    <w:p w14:paraId="61FC7FE9"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hint="eastAsia"/>
          <w:b/>
          <w:bCs/>
          <w:color w:val="222222"/>
          <w:sz w:val="21"/>
          <w:szCs w:val="21"/>
        </w:rPr>
        <w:t>стр</w:t>
      </w:r>
      <w:r w:rsidRPr="00B22BE0">
        <w:rPr>
          <w:rFonts w:ascii="Helvetica" w:hAnsi="Helvetica" w:cs="Helvetica"/>
          <w:b/>
          <w:bCs/>
          <w:color w:val="222222"/>
          <w:sz w:val="21"/>
          <w:szCs w:val="21"/>
        </w:rPr>
        <w:t>. 1</w:t>
      </w:r>
    </w:p>
    <w:p w14:paraId="2EC3EBFB"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Украинский</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научно</w:t>
      </w:r>
      <w:r w:rsidRPr="00B22BE0">
        <w:rPr>
          <w:rFonts w:ascii="Helvetica" w:hAnsi="Helvetica" w:cs="Helvetica"/>
          <w:b/>
          <w:bCs/>
          <w:color w:val="222222"/>
          <w:sz w:val="21"/>
          <w:szCs w:val="21"/>
        </w:rPr>
        <w:t>-</w:t>
      </w:r>
      <w:r w:rsidRPr="00B22BE0">
        <w:rPr>
          <w:rFonts w:ascii="Helvetica" w:hAnsi="Helvetica" w:cs="Helvetica" w:hint="eastAsia"/>
          <w:b/>
          <w:bCs/>
          <w:color w:val="222222"/>
          <w:sz w:val="21"/>
          <w:szCs w:val="21"/>
        </w:rPr>
        <w:t>исследовательский</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институт</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птицеводства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Всесоюзной</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ордена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Ленина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ордена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Трудового</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Красного</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Знамени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академии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сельскохозяйственных</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наук</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имени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В</w:t>
      </w:r>
      <w:r w:rsidRPr="00B22BE0">
        <w:rPr>
          <w:rFonts w:ascii="Helvetica" w:hAnsi="Helvetica" w:cs="Helvetica"/>
          <w:b/>
          <w:bCs/>
          <w:color w:val="222222"/>
          <w:sz w:val="21"/>
          <w:szCs w:val="21"/>
        </w:rPr>
        <w:t>.</w:t>
      </w:r>
      <w:r w:rsidRPr="00B22BE0">
        <w:rPr>
          <w:rFonts w:ascii="Helvetica" w:hAnsi="Helvetica" w:cs="Helvetica" w:hint="eastAsia"/>
          <w:b/>
          <w:bCs/>
          <w:color w:val="222222"/>
          <w:sz w:val="21"/>
          <w:szCs w:val="21"/>
        </w:rPr>
        <w:t>Й</w:t>
      </w:r>
      <w:r w:rsidRPr="00B22BE0">
        <w:rPr>
          <w:rFonts w:ascii="Helvetica" w:hAnsi="Helvetica" w:cs="Helvetica"/>
          <w:b/>
          <w:bCs/>
          <w:color w:val="222222"/>
          <w:sz w:val="21"/>
          <w:szCs w:val="21"/>
        </w:rPr>
        <w:t>.</w:t>
      </w:r>
      <w:r w:rsidRPr="00B22BE0">
        <w:rPr>
          <w:rFonts w:ascii="Helvetica" w:hAnsi="Helvetica" w:cs="Helvetica" w:hint="eastAsia"/>
          <w:b/>
          <w:bCs/>
          <w:color w:val="222222"/>
          <w:sz w:val="21"/>
          <w:szCs w:val="21"/>
        </w:rPr>
        <w:t>Ленина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правах</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рукописи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ТРУФАНОВА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ВАЛЕНТИНА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АЛЕКСАДЦРОВНА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УДК</w:t>
      </w:r>
      <w:r w:rsidRPr="00B22BE0">
        <w:rPr>
          <w:rFonts w:ascii="Helvetica" w:hAnsi="Helvetica" w:cs="Helvetica"/>
          <w:b/>
          <w:bCs/>
          <w:color w:val="222222"/>
          <w:sz w:val="21"/>
          <w:szCs w:val="21"/>
        </w:rPr>
        <w:t xml:space="preserve"> 576.8.097.29.085:636.5 </w:t>
      </w:r>
      <w:r w:rsidRPr="00B22BE0">
        <w:rPr>
          <w:rFonts w:ascii="Helvetica" w:hAnsi="Helvetica" w:cs="Helvetica" w:hint="eastAsia"/>
          <w:b/>
          <w:bCs/>
          <w:color w:val="222222"/>
          <w:sz w:val="21"/>
          <w:szCs w:val="21"/>
        </w:rPr>
        <w:t>ДЕЙСТВИЕ</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ФУЗАРИОТОКСИНА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w:t>
      </w:r>
      <w:r w:rsidRPr="00B22BE0">
        <w:rPr>
          <w:rFonts w:ascii="Helvetica" w:hAnsi="Helvetica" w:cs="Helvetica"/>
          <w:b/>
          <w:bCs/>
          <w:color w:val="222222"/>
          <w:sz w:val="21"/>
          <w:szCs w:val="21"/>
        </w:rPr>
        <w:t xml:space="preserve"> - 2 </w:t>
      </w:r>
      <w:r w:rsidRPr="00B22BE0">
        <w:rPr>
          <w:rFonts w:ascii="Helvetica" w:hAnsi="Helvetica" w:cs="Helvetica" w:hint="eastAsia"/>
          <w:b/>
          <w:bCs/>
          <w:color w:val="222222"/>
          <w:sz w:val="21"/>
          <w:szCs w:val="21"/>
        </w:rPr>
        <w:t>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СЕЛЬСКОХОЗЯЙСТВЕННУЮ</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ПТИЦУ</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ШОАВТОГРАФИЧЕСКИЙ</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МЕТОД</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ЕГО</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ОПРЕДЕЛЕНИЯ</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В</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КОРМАХ</w:t>
      </w:r>
      <w:r w:rsidRPr="00B22BE0">
        <w:rPr>
          <w:rFonts w:ascii="Helvetica" w:hAnsi="Helvetica" w:cs="Helvetica"/>
          <w:b/>
          <w:bCs/>
          <w:color w:val="222222"/>
          <w:sz w:val="21"/>
          <w:szCs w:val="21"/>
        </w:rPr>
        <w:t xml:space="preserve"> 03.00.07 - </w:t>
      </w:r>
      <w:r w:rsidRPr="00B22BE0">
        <w:rPr>
          <w:rFonts w:ascii="Helvetica" w:hAnsi="Helvetica" w:cs="Helvetica" w:hint="eastAsia"/>
          <w:b/>
          <w:bCs/>
          <w:color w:val="222222"/>
          <w:sz w:val="21"/>
          <w:szCs w:val="21"/>
        </w:rPr>
        <w:t>микробиология</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Д</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с</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с</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е</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р</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ц</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я</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соискание</w:t>
      </w:r>
      <w:r w:rsidRPr="00B22BE0">
        <w:rPr>
          <w:rFonts w:ascii="Helvetica" w:hAnsi="Helvetica" w:cs="Helvetica"/>
          <w:b/>
          <w:bCs/>
          <w:color w:val="222222"/>
          <w:sz w:val="21"/>
          <w:szCs w:val="21"/>
        </w:rPr>
        <w:t>...</w:t>
      </w:r>
    </w:p>
    <w:p w14:paraId="2D40C9F6"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hint="eastAsia"/>
          <w:b/>
          <w:bCs/>
          <w:color w:val="222222"/>
          <w:sz w:val="21"/>
          <w:szCs w:val="21"/>
        </w:rPr>
        <w:t>стр</w:t>
      </w:r>
      <w:r w:rsidRPr="00B22BE0">
        <w:rPr>
          <w:rFonts w:ascii="Helvetica" w:hAnsi="Helvetica" w:cs="Helvetica"/>
          <w:b/>
          <w:bCs/>
          <w:color w:val="222222"/>
          <w:sz w:val="21"/>
          <w:szCs w:val="21"/>
        </w:rPr>
        <w:t>. 43</w:t>
      </w:r>
    </w:p>
    <w:p w14:paraId="2990AAAD"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hint="eastAsia"/>
          <w:b/>
          <w:bCs/>
          <w:color w:val="222222"/>
          <w:sz w:val="21"/>
          <w:szCs w:val="21"/>
        </w:rPr>
        <w:t>Т</w:t>
      </w:r>
      <w:r w:rsidRPr="00B22BE0">
        <w:rPr>
          <w:rFonts w:ascii="Helvetica" w:hAnsi="Helvetica" w:cs="Helvetica"/>
          <w:b/>
          <w:bCs/>
          <w:color w:val="222222"/>
          <w:sz w:val="21"/>
          <w:szCs w:val="21"/>
        </w:rPr>
        <w:t xml:space="preserve">-2 </w:t>
      </w:r>
      <w:r w:rsidRPr="00B22BE0">
        <w:rPr>
          <w:rFonts w:ascii="Helvetica" w:hAnsi="Helvetica" w:cs="Helvetica" w:hint="eastAsia"/>
          <w:b/>
          <w:bCs/>
          <w:color w:val="222222"/>
          <w:sz w:val="21"/>
          <w:szCs w:val="21"/>
        </w:rPr>
        <w:t>токсин</w:t>
      </w:r>
      <w:r w:rsidRPr="00B22BE0">
        <w:rPr>
          <w:rFonts w:ascii="Helvetica" w:hAnsi="Helvetica" w:cs="Helvetica"/>
          <w:b/>
          <w:bCs/>
          <w:color w:val="222222"/>
          <w:sz w:val="21"/>
          <w:szCs w:val="21"/>
        </w:rPr>
        <w:t xml:space="preserve"> - </w:t>
      </w:r>
      <w:r w:rsidRPr="00B22BE0">
        <w:rPr>
          <w:rFonts w:ascii="Helvetica" w:hAnsi="Helvetica" w:cs="Helvetica" w:hint="eastAsia"/>
          <w:b/>
          <w:bCs/>
          <w:color w:val="222222"/>
          <w:sz w:val="21"/>
          <w:szCs w:val="21"/>
        </w:rPr>
        <w:t>индивидуальное</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кристал­</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лическое</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вещество</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с</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точкой</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плавления</w:t>
      </w:r>
      <w:r w:rsidRPr="00B22BE0">
        <w:rPr>
          <w:rFonts w:ascii="Helvetica" w:hAnsi="Helvetica" w:cs="Helvetica"/>
          <w:b/>
          <w:bCs/>
          <w:color w:val="222222"/>
          <w:sz w:val="21"/>
          <w:szCs w:val="21"/>
        </w:rPr>
        <w:t xml:space="preserve"> 150-152</w:t>
      </w:r>
      <w:r w:rsidRPr="00B22BE0">
        <w:rPr>
          <w:rFonts w:ascii="Helvetica" w:hAnsi="Helvetica" w:cs="Helvetica" w:hint="eastAsia"/>
          <w:b/>
          <w:bCs/>
          <w:color w:val="222222"/>
          <w:sz w:val="21"/>
          <w:szCs w:val="21"/>
        </w:rPr>
        <w:t>°</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который</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исполь­</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зовали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в</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опытах</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по</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определению</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его</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токсичности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для</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различных</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лабораторных</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объектов</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при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разработке</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биоавтографического</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ме­</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тода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его</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определения</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в</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зерне</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комбикорме</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для</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проведения</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опытов</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птице</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Для</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определения</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токсического</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действия</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w:t>
      </w:r>
      <w:r w:rsidRPr="00B22BE0">
        <w:rPr>
          <w:rFonts w:ascii="Helvetica" w:hAnsi="Helvetica" w:cs="Helvetica"/>
          <w:b/>
          <w:bCs/>
          <w:color w:val="222222"/>
          <w:sz w:val="21"/>
          <w:szCs w:val="21"/>
        </w:rPr>
        <w:t xml:space="preserve">-2 </w:t>
      </w:r>
      <w:r w:rsidRPr="00B22BE0">
        <w:rPr>
          <w:rFonts w:ascii="Helvetica" w:hAnsi="Helvetica" w:cs="Helvetica" w:hint="eastAsia"/>
          <w:b/>
          <w:bCs/>
          <w:color w:val="222222"/>
          <w:sz w:val="21"/>
          <w:szCs w:val="21"/>
        </w:rPr>
        <w:t>токсина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использо­</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вали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кроликов</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рыб</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гуппи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Антибиотическую</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активность</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w:t>
      </w:r>
      <w:r w:rsidRPr="00B22BE0">
        <w:rPr>
          <w:rFonts w:ascii="Helvetica" w:hAnsi="Helvetica" w:cs="Helvetica"/>
          <w:b/>
          <w:bCs/>
          <w:color w:val="222222"/>
          <w:sz w:val="21"/>
          <w:szCs w:val="21"/>
        </w:rPr>
        <w:t xml:space="preserve">-2 </w:t>
      </w:r>
      <w:r w:rsidRPr="00B22BE0">
        <w:rPr>
          <w:rFonts w:ascii="Helvetica" w:hAnsi="Helvetica" w:cs="Helvetica" w:hint="eastAsia"/>
          <w:b/>
          <w:bCs/>
          <w:color w:val="222222"/>
          <w:sz w:val="21"/>
          <w:szCs w:val="21"/>
        </w:rPr>
        <w:t>токсина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относительно</w:t>
      </w:r>
      <w:r w:rsidRPr="00B22BE0">
        <w:rPr>
          <w:rFonts w:ascii="Helvetica" w:hAnsi="Helvetica" w:cs="Helvetica"/>
          <w:b/>
          <w:bCs/>
          <w:color w:val="222222"/>
          <w:sz w:val="21"/>
          <w:szCs w:val="21"/>
        </w:rPr>
        <w:t>...</w:t>
      </w:r>
    </w:p>
    <w:p w14:paraId="2DF06D30"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hint="eastAsia"/>
          <w:b/>
          <w:bCs/>
          <w:color w:val="222222"/>
          <w:sz w:val="21"/>
          <w:szCs w:val="21"/>
        </w:rPr>
        <w:t>стр</w:t>
      </w:r>
      <w:r w:rsidRPr="00B22BE0">
        <w:rPr>
          <w:rFonts w:ascii="Helvetica" w:hAnsi="Helvetica" w:cs="Helvetica"/>
          <w:b/>
          <w:bCs/>
          <w:color w:val="222222"/>
          <w:sz w:val="21"/>
          <w:szCs w:val="21"/>
        </w:rPr>
        <w:t>. 144</w:t>
      </w:r>
    </w:p>
    <w:p w14:paraId="7B99A912"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hint="eastAsia"/>
          <w:b/>
          <w:bCs/>
          <w:color w:val="222222"/>
          <w:sz w:val="21"/>
          <w:szCs w:val="21"/>
        </w:rPr>
        <w:t>диссертации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Действие</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фузариотоксина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w:t>
      </w:r>
      <w:r w:rsidRPr="00B22BE0">
        <w:rPr>
          <w:rFonts w:ascii="Helvetica" w:hAnsi="Helvetica" w:cs="Helvetica"/>
          <w:b/>
          <w:bCs/>
          <w:color w:val="222222"/>
          <w:sz w:val="21"/>
          <w:szCs w:val="21"/>
        </w:rPr>
        <w:t xml:space="preserve">-2 </w:t>
      </w:r>
      <w:r w:rsidRPr="00B22BE0">
        <w:rPr>
          <w:rFonts w:ascii="Helvetica" w:hAnsi="Helvetica" w:cs="Helvetica" w:hint="eastAsia"/>
          <w:b/>
          <w:bCs/>
          <w:color w:val="222222"/>
          <w:sz w:val="21"/>
          <w:szCs w:val="21"/>
        </w:rPr>
        <w:t>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сельскохозяйственную</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птицу</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биоавтографический</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метод</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его</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определения</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в</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кормах</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используются</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кафедре</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микробиологии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основ</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ветеринарии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Рязанского</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сельскохозяйственного</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инстиутута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им</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проф</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w:t>
      </w:r>
      <w:r w:rsidRPr="00B22BE0">
        <w:rPr>
          <w:rFonts w:ascii="Helvetica" w:hAnsi="Helvetica" w:cs="Helvetica"/>
          <w:b/>
          <w:bCs/>
          <w:color w:val="222222"/>
          <w:sz w:val="21"/>
          <w:szCs w:val="21"/>
        </w:rPr>
        <w:t>.</w:t>
      </w:r>
      <w:r w:rsidRPr="00B22BE0">
        <w:rPr>
          <w:rFonts w:ascii="Helvetica" w:hAnsi="Helvetica" w:cs="Helvetica" w:hint="eastAsia"/>
          <w:b/>
          <w:bCs/>
          <w:color w:val="222222"/>
          <w:sz w:val="21"/>
          <w:szCs w:val="21"/>
        </w:rPr>
        <w:t>А</w:t>
      </w:r>
      <w:r w:rsidRPr="00B22BE0">
        <w:rPr>
          <w:rFonts w:ascii="Helvetica" w:hAnsi="Helvetica" w:cs="Helvetica"/>
          <w:b/>
          <w:bCs/>
          <w:color w:val="222222"/>
          <w:sz w:val="21"/>
          <w:szCs w:val="21"/>
        </w:rPr>
        <w:t>.</w:t>
      </w:r>
      <w:r w:rsidRPr="00B22BE0">
        <w:rPr>
          <w:rFonts w:ascii="Helvetica" w:hAnsi="Helvetica" w:cs="Helvetica" w:hint="eastAsia"/>
          <w:b/>
          <w:bCs/>
          <w:color w:val="222222"/>
          <w:sz w:val="21"/>
          <w:szCs w:val="21"/>
        </w:rPr>
        <w:t>Костычева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при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проведении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научно</w:t>
      </w:r>
      <w:r w:rsidRPr="00B22BE0">
        <w:rPr>
          <w:rFonts w:ascii="Helvetica" w:hAnsi="Helvetica" w:cs="Helvetica"/>
          <w:b/>
          <w:bCs/>
          <w:color w:val="222222"/>
          <w:sz w:val="21"/>
          <w:szCs w:val="21"/>
        </w:rPr>
        <w:t>-</w:t>
      </w:r>
      <w:r w:rsidRPr="00B22BE0">
        <w:rPr>
          <w:rFonts w:ascii="Helvetica" w:hAnsi="Helvetica" w:cs="Helvetica" w:hint="eastAsia"/>
          <w:b/>
          <w:bCs/>
          <w:color w:val="222222"/>
          <w:sz w:val="21"/>
          <w:szCs w:val="21"/>
        </w:rPr>
        <w:t>исследовательских</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работ</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по</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разработке</w:t>
      </w:r>
    </w:p>
    <w:p w14:paraId="50F80130" w14:textId="77777777" w:rsidR="00B22BE0" w:rsidRPr="00B22BE0" w:rsidRDefault="00B22BE0" w:rsidP="00B22BE0">
      <w:pPr>
        <w:rPr>
          <w:rFonts w:ascii="Helvetica" w:hAnsi="Helvetica" w:cs="Helvetica"/>
          <w:b/>
          <w:bCs/>
          <w:color w:val="222222"/>
          <w:sz w:val="21"/>
          <w:szCs w:val="21"/>
        </w:rPr>
      </w:pPr>
    </w:p>
    <w:p w14:paraId="55526CC5"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hint="eastAsia"/>
          <w:b/>
          <w:bCs/>
          <w:color w:val="222222"/>
          <w:sz w:val="21"/>
          <w:szCs w:val="21"/>
        </w:rPr>
        <w:lastRenderedPageBreak/>
        <w:t>Оглавление</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диссертации</w:t>
      </w:r>
    </w:p>
    <w:p w14:paraId="5623B5B4"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hint="eastAsia"/>
          <w:b/>
          <w:bCs/>
          <w:color w:val="222222"/>
          <w:sz w:val="21"/>
          <w:szCs w:val="21"/>
        </w:rPr>
        <w:t>кандидат</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биологических</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наук</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Труфанова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Валентина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Александровна</w:t>
      </w:r>
    </w:p>
    <w:p w14:paraId="32FEA910"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b/>
          <w:bCs/>
          <w:color w:val="222222"/>
          <w:sz w:val="21"/>
          <w:szCs w:val="21"/>
        </w:rPr>
        <w:t xml:space="preserve">1. </w:t>
      </w:r>
      <w:r w:rsidRPr="00B22BE0">
        <w:rPr>
          <w:rFonts w:ascii="Helvetica" w:hAnsi="Helvetica" w:cs="Helvetica" w:hint="eastAsia"/>
          <w:b/>
          <w:bCs/>
          <w:color w:val="222222"/>
          <w:sz w:val="21"/>
          <w:szCs w:val="21"/>
        </w:rPr>
        <w:t>ОБЗОР</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ЛИТЕРАТУРЫ</w:t>
      </w:r>
      <w:r w:rsidRPr="00B22BE0">
        <w:rPr>
          <w:rFonts w:ascii="Helvetica" w:hAnsi="Helvetica" w:cs="Helvetica"/>
          <w:b/>
          <w:bCs/>
          <w:color w:val="222222"/>
          <w:sz w:val="21"/>
          <w:szCs w:val="21"/>
        </w:rPr>
        <w:t>.</w:t>
      </w:r>
    </w:p>
    <w:p w14:paraId="6EA88926" w14:textId="77777777" w:rsidR="00B22BE0" w:rsidRPr="00B22BE0" w:rsidRDefault="00B22BE0" w:rsidP="00B22BE0">
      <w:pPr>
        <w:rPr>
          <w:rFonts w:ascii="Helvetica" w:hAnsi="Helvetica" w:cs="Helvetica"/>
          <w:b/>
          <w:bCs/>
          <w:color w:val="222222"/>
          <w:sz w:val="21"/>
          <w:szCs w:val="21"/>
        </w:rPr>
      </w:pPr>
    </w:p>
    <w:p w14:paraId="52A27BCD"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b/>
          <w:bCs/>
          <w:color w:val="222222"/>
          <w:sz w:val="21"/>
          <w:szCs w:val="21"/>
        </w:rPr>
        <w:t xml:space="preserve">1.1. </w:t>
      </w:r>
      <w:r w:rsidRPr="00B22BE0">
        <w:rPr>
          <w:rFonts w:ascii="Helvetica" w:hAnsi="Helvetica" w:cs="Helvetica" w:hint="eastAsia"/>
          <w:b/>
          <w:bCs/>
          <w:color w:val="222222"/>
          <w:sz w:val="21"/>
          <w:szCs w:val="21"/>
        </w:rPr>
        <w:t>Фузариотоксикозы</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сельскохозяйственной</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птицы</w:t>
      </w:r>
    </w:p>
    <w:p w14:paraId="3E745132" w14:textId="77777777" w:rsidR="00B22BE0" w:rsidRPr="00B22BE0" w:rsidRDefault="00B22BE0" w:rsidP="00B22BE0">
      <w:pPr>
        <w:rPr>
          <w:rFonts w:ascii="Helvetica" w:hAnsi="Helvetica" w:cs="Helvetica"/>
          <w:b/>
          <w:bCs/>
          <w:color w:val="222222"/>
          <w:sz w:val="21"/>
          <w:szCs w:val="21"/>
        </w:rPr>
      </w:pPr>
    </w:p>
    <w:p w14:paraId="0F5BD052"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b/>
          <w:bCs/>
          <w:color w:val="222222"/>
          <w:sz w:val="21"/>
          <w:szCs w:val="21"/>
        </w:rPr>
        <w:t xml:space="preserve">1.2. </w:t>
      </w:r>
      <w:r w:rsidRPr="00B22BE0">
        <w:rPr>
          <w:rFonts w:ascii="Helvetica" w:hAnsi="Helvetica" w:cs="Helvetica" w:hint="eastAsia"/>
          <w:b/>
          <w:bCs/>
          <w:color w:val="222222"/>
          <w:sz w:val="21"/>
          <w:szCs w:val="21"/>
        </w:rPr>
        <w:t>Токсикозы</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вызванные</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трихотеценовыми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микотоксинами</w:t>
      </w:r>
      <w:r w:rsidRPr="00B22BE0">
        <w:rPr>
          <w:rFonts w:ascii="Helvetica" w:hAnsi="Helvetica" w:cs="Helvetica"/>
          <w:b/>
          <w:bCs/>
          <w:color w:val="222222"/>
          <w:sz w:val="21"/>
          <w:szCs w:val="21"/>
        </w:rPr>
        <w:t xml:space="preserve"> II</w:t>
      </w:r>
    </w:p>
    <w:p w14:paraId="50539582" w14:textId="77777777" w:rsidR="00B22BE0" w:rsidRPr="00B22BE0" w:rsidRDefault="00B22BE0" w:rsidP="00B22BE0">
      <w:pPr>
        <w:rPr>
          <w:rFonts w:ascii="Helvetica" w:hAnsi="Helvetica" w:cs="Helvetica"/>
          <w:b/>
          <w:bCs/>
          <w:color w:val="222222"/>
          <w:sz w:val="21"/>
          <w:szCs w:val="21"/>
        </w:rPr>
      </w:pPr>
    </w:p>
    <w:p w14:paraId="319B6D26"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b/>
          <w:bCs/>
          <w:color w:val="222222"/>
          <w:sz w:val="21"/>
          <w:szCs w:val="21"/>
        </w:rPr>
        <w:t xml:space="preserve">1.3. </w:t>
      </w:r>
      <w:r w:rsidRPr="00B22BE0">
        <w:rPr>
          <w:rFonts w:ascii="Helvetica" w:hAnsi="Helvetica" w:cs="Helvetica" w:hint="eastAsia"/>
          <w:b/>
          <w:bCs/>
          <w:color w:val="222222"/>
          <w:sz w:val="21"/>
          <w:szCs w:val="21"/>
        </w:rPr>
        <w:t>Характеристика</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трихотеценовых</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фузариотоксинов</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их</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продуцентов</w:t>
      </w:r>
      <w:r w:rsidRPr="00B22BE0">
        <w:rPr>
          <w:rFonts w:ascii="Helvetica" w:hAnsi="Helvetica" w:cs="Helvetica"/>
          <w:b/>
          <w:bCs/>
          <w:color w:val="222222"/>
          <w:sz w:val="21"/>
          <w:szCs w:val="21"/>
        </w:rPr>
        <w:t>.</w:t>
      </w:r>
    </w:p>
    <w:p w14:paraId="32B72B3D" w14:textId="77777777" w:rsidR="00B22BE0" w:rsidRPr="00B22BE0" w:rsidRDefault="00B22BE0" w:rsidP="00B22BE0">
      <w:pPr>
        <w:rPr>
          <w:rFonts w:ascii="Helvetica" w:hAnsi="Helvetica" w:cs="Helvetica"/>
          <w:b/>
          <w:bCs/>
          <w:color w:val="222222"/>
          <w:sz w:val="21"/>
          <w:szCs w:val="21"/>
        </w:rPr>
      </w:pPr>
    </w:p>
    <w:p w14:paraId="3802943C"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b/>
          <w:bCs/>
          <w:color w:val="222222"/>
          <w:sz w:val="21"/>
          <w:szCs w:val="21"/>
        </w:rPr>
        <w:t xml:space="preserve">1.4. </w:t>
      </w:r>
      <w:r w:rsidRPr="00B22BE0">
        <w:rPr>
          <w:rFonts w:ascii="Helvetica" w:hAnsi="Helvetica" w:cs="Helvetica" w:hint="eastAsia"/>
          <w:b/>
          <w:bCs/>
          <w:color w:val="222222"/>
          <w:sz w:val="21"/>
          <w:szCs w:val="21"/>
        </w:rPr>
        <w:t>Токсикобиоло</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гиче</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екая</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активность</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трихотеценовых</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фузариотоксинов</w:t>
      </w:r>
    </w:p>
    <w:p w14:paraId="55FD89CD" w14:textId="77777777" w:rsidR="00B22BE0" w:rsidRPr="00B22BE0" w:rsidRDefault="00B22BE0" w:rsidP="00B22BE0">
      <w:pPr>
        <w:rPr>
          <w:rFonts w:ascii="Helvetica" w:hAnsi="Helvetica" w:cs="Helvetica"/>
          <w:b/>
          <w:bCs/>
          <w:color w:val="222222"/>
          <w:sz w:val="21"/>
          <w:szCs w:val="21"/>
        </w:rPr>
      </w:pPr>
    </w:p>
    <w:p w14:paraId="7A9C6CAA"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b/>
          <w:bCs/>
          <w:color w:val="222222"/>
          <w:sz w:val="21"/>
          <w:szCs w:val="21"/>
        </w:rPr>
        <w:t xml:space="preserve">1.5. </w:t>
      </w:r>
      <w:r w:rsidRPr="00B22BE0">
        <w:rPr>
          <w:rFonts w:ascii="Helvetica" w:hAnsi="Helvetica" w:cs="Helvetica" w:hint="eastAsia"/>
          <w:b/>
          <w:bCs/>
          <w:color w:val="222222"/>
          <w:sz w:val="21"/>
          <w:szCs w:val="21"/>
        </w:rPr>
        <w:t>Экспериментальный</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w:t>
      </w:r>
      <w:r w:rsidRPr="00B22BE0">
        <w:rPr>
          <w:rFonts w:ascii="Helvetica" w:hAnsi="Helvetica" w:cs="Helvetica"/>
          <w:b/>
          <w:bCs/>
          <w:color w:val="222222"/>
          <w:sz w:val="21"/>
          <w:szCs w:val="21"/>
        </w:rPr>
        <w:t xml:space="preserve">-2 </w:t>
      </w:r>
      <w:r w:rsidRPr="00B22BE0">
        <w:rPr>
          <w:rFonts w:ascii="Helvetica" w:hAnsi="Helvetica" w:cs="Helvetica" w:hint="eastAsia"/>
          <w:b/>
          <w:bCs/>
          <w:color w:val="222222"/>
          <w:sz w:val="21"/>
          <w:szCs w:val="21"/>
        </w:rPr>
        <w:t>токсикоз</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сельскохозяйственной</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птицы</w:t>
      </w:r>
      <w:r w:rsidRPr="00B22BE0">
        <w:rPr>
          <w:rFonts w:ascii="Helvetica" w:hAnsi="Helvetica" w:cs="Helvetica"/>
          <w:b/>
          <w:bCs/>
          <w:color w:val="222222"/>
          <w:sz w:val="21"/>
          <w:szCs w:val="21"/>
        </w:rPr>
        <w:t>.</w:t>
      </w:r>
    </w:p>
    <w:p w14:paraId="5E01A4E0" w14:textId="77777777" w:rsidR="00B22BE0" w:rsidRPr="00B22BE0" w:rsidRDefault="00B22BE0" w:rsidP="00B22BE0">
      <w:pPr>
        <w:rPr>
          <w:rFonts w:ascii="Helvetica" w:hAnsi="Helvetica" w:cs="Helvetica"/>
          <w:b/>
          <w:bCs/>
          <w:color w:val="222222"/>
          <w:sz w:val="21"/>
          <w:szCs w:val="21"/>
        </w:rPr>
      </w:pPr>
    </w:p>
    <w:p w14:paraId="001F0D9B"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b/>
          <w:bCs/>
          <w:color w:val="222222"/>
          <w:sz w:val="21"/>
          <w:szCs w:val="21"/>
        </w:rPr>
        <w:t xml:space="preserve">1.6. </w:t>
      </w:r>
      <w:r w:rsidRPr="00B22BE0">
        <w:rPr>
          <w:rFonts w:ascii="Helvetica" w:hAnsi="Helvetica" w:cs="Helvetica" w:hint="eastAsia"/>
          <w:b/>
          <w:bCs/>
          <w:color w:val="222222"/>
          <w:sz w:val="21"/>
          <w:szCs w:val="21"/>
        </w:rPr>
        <w:t>Методы</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определения</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трихотеценовых</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микотоксинов</w:t>
      </w:r>
      <w:r w:rsidRPr="00B22BE0">
        <w:rPr>
          <w:rFonts w:ascii="Helvetica" w:hAnsi="Helvetica" w:cs="Helvetica"/>
          <w:b/>
          <w:bCs/>
          <w:color w:val="222222"/>
          <w:sz w:val="21"/>
          <w:szCs w:val="21"/>
        </w:rPr>
        <w:t>.</w:t>
      </w:r>
    </w:p>
    <w:p w14:paraId="425999D2" w14:textId="77777777" w:rsidR="00B22BE0" w:rsidRPr="00B22BE0" w:rsidRDefault="00B22BE0" w:rsidP="00B22BE0">
      <w:pPr>
        <w:rPr>
          <w:rFonts w:ascii="Helvetica" w:hAnsi="Helvetica" w:cs="Helvetica"/>
          <w:b/>
          <w:bCs/>
          <w:color w:val="222222"/>
          <w:sz w:val="21"/>
          <w:szCs w:val="21"/>
        </w:rPr>
      </w:pPr>
    </w:p>
    <w:p w14:paraId="026EF512" w14:textId="77777777" w:rsidR="00B22BE0" w:rsidRPr="00B22BE0" w:rsidRDefault="00B22BE0" w:rsidP="00B22BE0">
      <w:pPr>
        <w:rPr>
          <w:rFonts w:ascii="Helvetica" w:hAnsi="Helvetica" w:cs="Helvetica"/>
          <w:b/>
          <w:bCs/>
          <w:color w:val="222222"/>
          <w:sz w:val="21"/>
          <w:szCs w:val="21"/>
        </w:rPr>
      </w:pPr>
      <w:r w:rsidRPr="00B22BE0">
        <w:rPr>
          <w:rFonts w:ascii="Helvetica" w:hAnsi="Helvetica" w:cs="Helvetica"/>
          <w:b/>
          <w:bCs/>
          <w:color w:val="222222"/>
          <w:sz w:val="21"/>
          <w:szCs w:val="21"/>
        </w:rPr>
        <w:t xml:space="preserve">1.6.1. </w:t>
      </w:r>
      <w:r w:rsidRPr="00B22BE0">
        <w:rPr>
          <w:rFonts w:ascii="Helvetica" w:hAnsi="Helvetica" w:cs="Helvetica" w:hint="eastAsia"/>
          <w:b/>
          <w:bCs/>
          <w:color w:val="222222"/>
          <w:sz w:val="21"/>
          <w:szCs w:val="21"/>
        </w:rPr>
        <w:t>Биологические</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методы</w:t>
      </w:r>
      <w:r w:rsidRPr="00B22BE0">
        <w:rPr>
          <w:rFonts w:ascii="Helvetica" w:hAnsi="Helvetica" w:cs="Helvetica"/>
          <w:b/>
          <w:bCs/>
          <w:color w:val="222222"/>
          <w:sz w:val="21"/>
          <w:szCs w:val="21"/>
        </w:rPr>
        <w:t>.</w:t>
      </w:r>
    </w:p>
    <w:p w14:paraId="75BC64FD" w14:textId="77777777" w:rsidR="00B22BE0" w:rsidRPr="00B22BE0" w:rsidRDefault="00B22BE0" w:rsidP="00B22BE0">
      <w:pPr>
        <w:rPr>
          <w:rFonts w:ascii="Helvetica" w:hAnsi="Helvetica" w:cs="Helvetica"/>
          <w:b/>
          <w:bCs/>
          <w:color w:val="222222"/>
          <w:sz w:val="21"/>
          <w:szCs w:val="21"/>
        </w:rPr>
      </w:pPr>
    </w:p>
    <w:p w14:paraId="109CC004" w14:textId="577B399E" w:rsidR="00484EB4" w:rsidRPr="00B22BE0" w:rsidRDefault="00B22BE0" w:rsidP="00B22BE0">
      <w:r w:rsidRPr="00B22BE0">
        <w:rPr>
          <w:rFonts w:ascii="Helvetica" w:hAnsi="Helvetica" w:cs="Helvetica"/>
          <w:b/>
          <w:bCs/>
          <w:color w:val="222222"/>
          <w:sz w:val="21"/>
          <w:szCs w:val="21"/>
        </w:rPr>
        <w:t xml:space="preserve">1.6.2. </w:t>
      </w:r>
      <w:r w:rsidRPr="00B22BE0">
        <w:rPr>
          <w:rFonts w:ascii="Helvetica" w:hAnsi="Helvetica" w:cs="Helvetica" w:hint="eastAsia"/>
          <w:b/>
          <w:bCs/>
          <w:color w:val="222222"/>
          <w:sz w:val="21"/>
          <w:szCs w:val="21"/>
        </w:rPr>
        <w:t>Физико</w:t>
      </w:r>
      <w:r w:rsidRPr="00B22BE0">
        <w:rPr>
          <w:rFonts w:ascii="Helvetica" w:hAnsi="Helvetica" w:cs="Helvetica"/>
          <w:b/>
          <w:bCs/>
          <w:color w:val="222222"/>
          <w:sz w:val="21"/>
          <w:szCs w:val="21"/>
        </w:rPr>
        <w:t>-</w:t>
      </w:r>
      <w:r w:rsidRPr="00B22BE0">
        <w:rPr>
          <w:rFonts w:ascii="Helvetica" w:hAnsi="Helvetica" w:cs="Helvetica" w:hint="eastAsia"/>
          <w:b/>
          <w:bCs/>
          <w:color w:val="222222"/>
          <w:sz w:val="21"/>
          <w:szCs w:val="21"/>
        </w:rPr>
        <w:t>химические</w:t>
      </w:r>
      <w:r w:rsidRPr="00B22BE0">
        <w:rPr>
          <w:rFonts w:ascii="Helvetica" w:hAnsi="Helvetica" w:cs="Helvetica"/>
          <w:b/>
          <w:bCs/>
          <w:color w:val="222222"/>
          <w:sz w:val="21"/>
          <w:szCs w:val="21"/>
        </w:rPr>
        <w:t xml:space="preserve"> </w:t>
      </w:r>
      <w:r w:rsidRPr="00B22BE0">
        <w:rPr>
          <w:rFonts w:ascii="Helvetica" w:hAnsi="Helvetica" w:cs="Helvetica" w:hint="eastAsia"/>
          <w:b/>
          <w:bCs/>
          <w:color w:val="222222"/>
          <w:sz w:val="21"/>
          <w:szCs w:val="21"/>
        </w:rPr>
        <w:t>методы</w:t>
      </w:r>
      <w:r w:rsidRPr="00B22BE0">
        <w:rPr>
          <w:rFonts w:ascii="Helvetica" w:hAnsi="Helvetica" w:cs="Helvetica"/>
          <w:b/>
          <w:bCs/>
          <w:color w:val="222222"/>
          <w:sz w:val="21"/>
          <w:szCs w:val="21"/>
        </w:rPr>
        <w:t>.</w:t>
      </w:r>
    </w:p>
    <w:sectPr w:rsidR="00484EB4" w:rsidRPr="00B22BE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D89B0" w14:textId="77777777" w:rsidR="00E76301" w:rsidRDefault="00E76301">
      <w:pPr>
        <w:spacing w:after="0" w:line="240" w:lineRule="auto"/>
      </w:pPr>
      <w:r>
        <w:separator/>
      </w:r>
    </w:p>
  </w:endnote>
  <w:endnote w:type="continuationSeparator" w:id="0">
    <w:p w14:paraId="3FF41DCF" w14:textId="77777777" w:rsidR="00E76301" w:rsidRDefault="00E7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B1A2" w14:textId="77777777" w:rsidR="00E76301" w:rsidRDefault="00E76301"/>
    <w:p w14:paraId="4AF572C9" w14:textId="77777777" w:rsidR="00E76301" w:rsidRDefault="00E76301"/>
    <w:p w14:paraId="4541682E" w14:textId="77777777" w:rsidR="00E76301" w:rsidRDefault="00E76301"/>
    <w:p w14:paraId="79467A69" w14:textId="77777777" w:rsidR="00E76301" w:rsidRDefault="00E76301"/>
    <w:p w14:paraId="1FD2F5D9" w14:textId="77777777" w:rsidR="00E76301" w:rsidRDefault="00E76301"/>
    <w:p w14:paraId="7B2E484A" w14:textId="77777777" w:rsidR="00E76301" w:rsidRDefault="00E76301"/>
    <w:p w14:paraId="39984382" w14:textId="77777777" w:rsidR="00E76301" w:rsidRDefault="00E763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79BB11" wp14:editId="170A6E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97A09" w14:textId="77777777" w:rsidR="00E76301" w:rsidRDefault="00E763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79BB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797A09" w14:textId="77777777" w:rsidR="00E76301" w:rsidRDefault="00E763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629930" w14:textId="77777777" w:rsidR="00E76301" w:rsidRDefault="00E76301"/>
    <w:p w14:paraId="5E9B7A70" w14:textId="77777777" w:rsidR="00E76301" w:rsidRDefault="00E76301"/>
    <w:p w14:paraId="0DB4F6C7" w14:textId="77777777" w:rsidR="00E76301" w:rsidRDefault="00E763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35008C" wp14:editId="3A62A6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686CF" w14:textId="77777777" w:rsidR="00E76301" w:rsidRDefault="00E76301"/>
                          <w:p w14:paraId="1D6E71B1" w14:textId="77777777" w:rsidR="00E76301" w:rsidRDefault="00E763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3500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0686CF" w14:textId="77777777" w:rsidR="00E76301" w:rsidRDefault="00E76301"/>
                    <w:p w14:paraId="1D6E71B1" w14:textId="77777777" w:rsidR="00E76301" w:rsidRDefault="00E763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6BECD5" w14:textId="77777777" w:rsidR="00E76301" w:rsidRDefault="00E76301"/>
    <w:p w14:paraId="31699E97" w14:textId="77777777" w:rsidR="00E76301" w:rsidRDefault="00E76301">
      <w:pPr>
        <w:rPr>
          <w:sz w:val="2"/>
          <w:szCs w:val="2"/>
        </w:rPr>
      </w:pPr>
    </w:p>
    <w:p w14:paraId="3BF5E065" w14:textId="77777777" w:rsidR="00E76301" w:rsidRDefault="00E76301"/>
    <w:p w14:paraId="62AE5EDA" w14:textId="77777777" w:rsidR="00E76301" w:rsidRDefault="00E76301">
      <w:pPr>
        <w:spacing w:after="0" w:line="240" w:lineRule="auto"/>
      </w:pPr>
    </w:p>
  </w:footnote>
  <w:footnote w:type="continuationSeparator" w:id="0">
    <w:p w14:paraId="5433D650" w14:textId="77777777" w:rsidR="00E76301" w:rsidRDefault="00E7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01"/>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207496</TotalTime>
  <Pages>2</Pages>
  <Words>299</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1756</cp:revision>
  <cp:lastPrinted>2009-02-06T05:36:00Z</cp:lastPrinted>
  <dcterms:created xsi:type="dcterms:W3CDTF">2024-01-07T13:43:00Z</dcterms:created>
  <dcterms:modified xsi:type="dcterms:W3CDTF">2025-11-16T13:07:00Z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