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542C4485" w:rsidR="00B92CE4" w:rsidRPr="00D47853" w:rsidRDefault="00D47853" w:rsidP="00D47853">
      <w:r>
        <w:rPr>
          <w:rFonts w:ascii="Verdana" w:hAnsi="Verdana"/>
          <w:b/>
          <w:bCs/>
          <w:color w:val="000000"/>
          <w:shd w:val="clear" w:color="auto" w:fill="FFFFFF"/>
        </w:rPr>
        <w:t>Введенський Борис Петрович. Використання кріоконсервованої сироватки кордової крові в лікуванні остеоартрозу колінних суглобів (експериментальне дослідження).- Дисертація канд. мед. наук: 14.01.35, Нац. акад. наук України, Ін-т пробл. кріобіології і кріомедицини. - Х, 2013.- 203 с.</w:t>
      </w:r>
    </w:p>
    <w:sectPr w:rsidR="00B92CE4" w:rsidRPr="00D478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2E1B" w14:textId="77777777" w:rsidR="00ED4E12" w:rsidRDefault="00ED4E12">
      <w:pPr>
        <w:spacing w:after="0" w:line="240" w:lineRule="auto"/>
      </w:pPr>
      <w:r>
        <w:separator/>
      </w:r>
    </w:p>
  </w:endnote>
  <w:endnote w:type="continuationSeparator" w:id="0">
    <w:p w14:paraId="3552C4DB" w14:textId="77777777" w:rsidR="00ED4E12" w:rsidRDefault="00ED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AECD" w14:textId="77777777" w:rsidR="00ED4E12" w:rsidRDefault="00ED4E12">
      <w:pPr>
        <w:spacing w:after="0" w:line="240" w:lineRule="auto"/>
      </w:pPr>
      <w:r>
        <w:separator/>
      </w:r>
    </w:p>
  </w:footnote>
  <w:footnote w:type="continuationSeparator" w:id="0">
    <w:p w14:paraId="024106D5" w14:textId="77777777" w:rsidR="00ED4E12" w:rsidRDefault="00ED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E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12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123551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4774</cp:revision>
  <dcterms:created xsi:type="dcterms:W3CDTF">2024-06-20T08:51:00Z</dcterms:created>
  <dcterms:modified xsi:type="dcterms:W3CDTF">2025-01-20T18:20:00Z</dcterms:modified>
  <cp:category/>
</cp:coreProperties>
</file>