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6A7295" w:rsidRDefault="006A7295" w:rsidP="006A7295">
      <w:r w:rsidRPr="006A7295">
        <w:rPr>
          <w:rFonts w:ascii="Times New Roman" w:eastAsia="Arial Narrow" w:hAnsi="Times New Roman" w:cs="Times New Roman"/>
          <w:b/>
          <w:bCs/>
          <w:color w:val="000000"/>
          <w:kern w:val="0"/>
          <w:sz w:val="24"/>
          <w:lang w:val="uk-UA" w:eastAsia="uk-UA" w:bidi="uk-UA"/>
        </w:rPr>
        <w:t xml:space="preserve">Стебєлєв </w:t>
      </w:r>
      <w:r w:rsidRPr="006A7295">
        <w:rPr>
          <w:rFonts w:ascii="Times New Roman" w:eastAsia="Arial Narrow" w:hAnsi="Times New Roman" w:cs="Times New Roman"/>
          <w:b/>
          <w:bCs/>
          <w:color w:val="000000"/>
          <w:kern w:val="0"/>
          <w:sz w:val="24"/>
          <w:lang w:eastAsia="ru-RU" w:bidi="ru-RU"/>
        </w:rPr>
        <w:t xml:space="preserve">Антон </w:t>
      </w:r>
      <w:r w:rsidRPr="006A7295">
        <w:rPr>
          <w:rFonts w:ascii="Times New Roman" w:eastAsia="Arial Narrow" w:hAnsi="Times New Roman" w:cs="Times New Roman"/>
          <w:b/>
          <w:bCs/>
          <w:color w:val="000000"/>
          <w:kern w:val="0"/>
          <w:sz w:val="24"/>
          <w:lang w:val="uk-UA" w:eastAsia="uk-UA" w:bidi="uk-UA"/>
        </w:rPr>
        <w:t>Михайлович</w:t>
      </w:r>
      <w:r w:rsidRPr="006A7295">
        <w:rPr>
          <w:rFonts w:ascii="Times New Roman" w:eastAsia="Arial Narrow" w:hAnsi="Times New Roman" w:cs="Times New Roman"/>
          <w:color w:val="000000"/>
          <w:kern w:val="0"/>
          <w:sz w:val="24"/>
          <w:lang w:val="uk-UA" w:eastAsia="uk-UA" w:bidi="uk-UA"/>
        </w:rPr>
        <w:t xml:space="preserve">, директор ПП «Земля та </w:t>
      </w:r>
      <w:r w:rsidRPr="006A7295">
        <w:rPr>
          <w:rFonts w:ascii="Times New Roman" w:eastAsia="Arial Narrow" w:hAnsi="Times New Roman" w:cs="Times New Roman"/>
          <w:color w:val="000000"/>
          <w:kern w:val="0"/>
          <w:sz w:val="24"/>
          <w:lang w:eastAsia="ru-RU" w:bidi="ru-RU"/>
        </w:rPr>
        <w:t xml:space="preserve">люди»: </w:t>
      </w:r>
      <w:r w:rsidRPr="006A7295">
        <w:rPr>
          <w:rFonts w:ascii="Times New Roman" w:eastAsia="Arial Narrow" w:hAnsi="Times New Roman" w:cs="Times New Roman"/>
          <w:color w:val="000000"/>
          <w:kern w:val="0"/>
          <w:sz w:val="24"/>
          <w:lang w:val="uk-UA" w:eastAsia="uk-UA" w:bidi="uk-UA"/>
        </w:rPr>
        <w:t>«Правове регулювання відшкодування (компенсації) шкоди у кримінальному процесі України» (12.00.09 - кри</w:t>
      </w:r>
      <w:r w:rsidRPr="006A7295">
        <w:rPr>
          <w:rFonts w:ascii="Times New Roman" w:eastAsia="Arial Narrow" w:hAnsi="Times New Roman" w:cs="Times New Roman"/>
          <w:color w:val="000000"/>
          <w:kern w:val="0"/>
          <w:sz w:val="24"/>
          <w:lang w:val="uk-UA" w:eastAsia="uk-UA" w:bidi="uk-UA"/>
        </w:rPr>
        <w:softHyphen/>
        <w:t xml:space="preserve">мінальний процес та криміналістика; судова експертиза; оперативно-розшукова діяльність). Спецрада </w:t>
      </w:r>
      <w:r w:rsidRPr="006A7295">
        <w:rPr>
          <w:rFonts w:ascii="Times New Roman" w:eastAsia="Arial Narrow" w:hAnsi="Times New Roman" w:cs="Times New Roman"/>
          <w:color w:val="000000"/>
          <w:kern w:val="0"/>
          <w:sz w:val="24"/>
          <w:lang w:eastAsia="ru-RU" w:bidi="ru-RU"/>
        </w:rPr>
        <w:t xml:space="preserve">К </w:t>
      </w:r>
      <w:r w:rsidRPr="006A7295">
        <w:rPr>
          <w:rFonts w:ascii="Times New Roman" w:eastAsia="Arial Narrow" w:hAnsi="Times New Roman" w:cs="Times New Roman"/>
          <w:color w:val="000000"/>
          <w:kern w:val="0"/>
          <w:sz w:val="24"/>
          <w:lang w:val="uk-UA" w:eastAsia="uk-UA" w:bidi="uk-UA"/>
        </w:rPr>
        <w:t>64.051.30 у Харківському національному університеті імені В. Н. Каразі- на</w:t>
      </w:r>
    </w:p>
    <w:sectPr w:rsidR="0037774C" w:rsidRPr="006A729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A992D-3A5C-4F0A-8556-CBBF4EEB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2020-05-23T07:17:00Z</dcterms:created>
  <dcterms:modified xsi:type="dcterms:W3CDTF">2020-05-23T19:30:00Z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