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9F94B" w14:textId="4335F910" w:rsidR="00B41F43" w:rsidRDefault="004639D7" w:rsidP="004639D7">
      <w:pPr>
        <w:rPr>
          <w:rFonts w:ascii="Verdana" w:hAnsi="Verdana"/>
          <w:b/>
          <w:bCs/>
          <w:color w:val="000000"/>
          <w:shd w:val="clear" w:color="auto" w:fill="FFFFFF"/>
        </w:rPr>
      </w:pPr>
      <w:r>
        <w:rPr>
          <w:rFonts w:ascii="Verdana" w:hAnsi="Verdana"/>
          <w:b/>
          <w:bCs/>
          <w:color w:val="000000"/>
          <w:shd w:val="clear" w:color="auto" w:fill="FFFFFF"/>
        </w:rPr>
        <w:t xml:space="preserve">Лаврентьєва Людмила Сергіївна. Управління асортиментом і параметрами продукції у ринкових умовах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639D7" w:rsidRPr="004639D7" w14:paraId="65109570" w14:textId="77777777" w:rsidTr="004639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39D7" w:rsidRPr="004639D7" w14:paraId="3E71E27E" w14:textId="77777777">
              <w:trPr>
                <w:tblCellSpacing w:w="0" w:type="dxa"/>
              </w:trPr>
              <w:tc>
                <w:tcPr>
                  <w:tcW w:w="0" w:type="auto"/>
                  <w:vAlign w:val="center"/>
                  <w:hideMark/>
                </w:tcPr>
                <w:p w14:paraId="15369807"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b/>
                      <w:bCs/>
                      <w:sz w:val="24"/>
                      <w:szCs w:val="24"/>
                    </w:rPr>
                    <w:lastRenderedPageBreak/>
                    <w:t>Лаврентьєва Л. С. Управління асортиментом і параметрами продукції у ринкових умовах. – Рукопис.</w:t>
                  </w:r>
                </w:p>
                <w:p w14:paraId="6A730282"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(за видами економічної діяльності). – Національний технічний університет "Харківський політехнічний інститут". – Харків, 2008.</w:t>
                  </w:r>
                </w:p>
                <w:p w14:paraId="59341762"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У дисертаційній роботі поставлено та вирішено задачу розробки теоретичних положень і методичних рекомендацій з управління асортиментом продукції на підприємствах машинобудування, теоретико-методичного обґрунтування параметрів продукції з позиції концепції стратегічного управління. Досліджено сутність понять "асортимент" та "асортиментна політика" з урахуванням особливостей концепції стратегічного управління, визначено фактори, які впливають на процес управління асортиментом і параметрами продукції підприємств машинобудування. Запропоновано методичні засади класифікації асортименту продукції підприємств машинобудування, які враховують ступень задоволеності споживачів існуючими параметрами продукції. Розроблено методичний підхід до визначення перспективності стратегічних бізнес-одиниць підприємств машинобудування за критеріями доцільності зміни параметрів продукції та рівня реалізації конкурентної стратегії підприємства, визначено напрямки вдосконалення управління асортиментом і параметрами продукції на підприємствах машинобудування.</w:t>
                  </w:r>
                </w:p>
              </w:tc>
            </w:tr>
          </w:tbl>
          <w:p w14:paraId="320AD816" w14:textId="77777777" w:rsidR="004639D7" w:rsidRPr="004639D7" w:rsidRDefault="004639D7" w:rsidP="004639D7">
            <w:pPr>
              <w:spacing w:after="0" w:line="240" w:lineRule="auto"/>
              <w:rPr>
                <w:rFonts w:ascii="Times New Roman" w:eastAsia="Times New Roman" w:hAnsi="Times New Roman" w:cs="Times New Roman"/>
                <w:sz w:val="24"/>
                <w:szCs w:val="24"/>
              </w:rPr>
            </w:pPr>
          </w:p>
        </w:tc>
      </w:tr>
      <w:tr w:rsidR="004639D7" w:rsidRPr="004639D7" w14:paraId="1E4D0A2D" w14:textId="77777777" w:rsidTr="004639D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639D7" w:rsidRPr="004639D7" w14:paraId="1FF2F250" w14:textId="77777777">
              <w:trPr>
                <w:tblCellSpacing w:w="0" w:type="dxa"/>
              </w:trPr>
              <w:tc>
                <w:tcPr>
                  <w:tcW w:w="0" w:type="auto"/>
                  <w:vAlign w:val="center"/>
                  <w:hideMark/>
                </w:tcPr>
                <w:p w14:paraId="4841D489"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У дисертаційній роботі представлено обґрунтування, теоретичне узагальнення та практичне вирішення науково-практичного завдання управління асортиментом продукції та обґрунтування параметрів продукції з позиції концепції стратегічного управління підприємствами машинобудування.</w:t>
                  </w:r>
                </w:p>
                <w:p w14:paraId="2083665C"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1. Поняття "асортимент продукції" з позиції концепції стратегічного управління машинобудівним підприємством доцільно визначати як перелік товарів, що підприємство реалізує на ринку, які пов’язані поміж собою внаслідок схожості їх функціональних ознак або внаслідок призначення для тих же самих стратегічних зон господарювання підприємства. Поняття "асортиментна політика" слід визначати як концепцію у сукупності з комплексом заходів щодо планування, організації, мотивації і контролю стосовно асортименту продукції підприємства, яка забезпечує структуру асортиментної збалансованості попиту та пропозиції на ринку з урахуванням максимального задоволення вимог споживачів до параметрів і якості продукції та дотримання власних економічних інтересів підприємства згідно обраної ним стратегії та відповідає інтересам національного господарства.</w:t>
                  </w:r>
                </w:p>
                <w:p w14:paraId="6BFAA20C"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2. На процес управління асортиментом і параметрами продукції підприємств машинобудування впливає сукупність факторів, ієрархію яких визначено здобувачем таким чином: загальна конкурентна стратегія підприємства параметри стратегічної зони господарювання (ринкові потреби, технологія виробництва товару, географія ринку) стратегія диверсифікації продукції товарні лінії підприємства.</w:t>
                  </w:r>
                </w:p>
                <w:p w14:paraId="0927A345"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 xml:space="preserve">3. Розроблена матриця АВС-аналізу надає можливість класифікувати асортимент продукції машинобудівних підприємств за ступенем задоволеності споживачів існуючими параметрами продукції та дозволяє визначити пріоритети у інноваційній політиці таких підприємств шляхом виявлення проблемних асортиментних груп продукції, в яких за результатами проведення </w:t>
                  </w:r>
                  <w:r w:rsidRPr="004639D7">
                    <w:rPr>
                      <w:rFonts w:ascii="Times New Roman" w:eastAsia="Times New Roman" w:hAnsi="Times New Roman" w:cs="Times New Roman"/>
                      <w:sz w:val="24"/>
                      <w:szCs w:val="24"/>
                    </w:rPr>
                    <w:lastRenderedPageBreak/>
                    <w:t>сумісного аналізу потреб споживачів продукції переважна більшість параметрів, що мають велику відносну важливість, потребує удосконалення.</w:t>
                  </w:r>
                </w:p>
                <w:p w14:paraId="50AF39C0"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4. Концептуальний підхід до управління асортиментом і параметрами продукції підприємств машинобудування реалізується через систему стратегічного управління асортиментом і параметрами продукції (АВС)</w:t>
                  </w:r>
                  <w:r w:rsidRPr="004639D7">
                    <w:rPr>
                      <w:rFonts w:ascii="Times New Roman" w:eastAsia="Times New Roman" w:hAnsi="Times New Roman" w:cs="Times New Roman"/>
                      <w:sz w:val="24"/>
                      <w:szCs w:val="24"/>
                      <w:vertAlign w:val="superscript"/>
                    </w:rPr>
                    <w:t>3</w:t>
                  </w:r>
                  <w:r w:rsidRPr="004639D7">
                    <w:rPr>
                      <w:rFonts w:ascii="Times New Roman" w:eastAsia="Times New Roman" w:hAnsi="Times New Roman" w:cs="Times New Roman"/>
                      <w:sz w:val="24"/>
                      <w:szCs w:val="24"/>
                    </w:rPr>
                    <w:t>, що дозволяє застосовувати методичний підхід дослідження впливу факторів зовнішнього та внутрішнього середовища підприємства на асортиментну політику підприємств за допомогою "багатопроменевих зірок", оцінити економічну ефективність виробництва і використання продукції, раціональність і збалансованість асортименту продукції, класифікувати його за результатами проведення сумісного аналізу потреб споживачів та визначити основні напрямки удосконалення стратегічних бізнес-одиниць підприємства за моделлю GE, яку адаптовано здобувачем шляхом зміни показників класифікації стратегічних бізнес-одиниць підприємства.</w:t>
                  </w:r>
                </w:p>
                <w:p w14:paraId="6D47509E"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5. Невід'ємною складовою частиною управління асортиментом та параметрами продукції підприємств машинобудування є прогнозування обсягу продажів продукції. Для прийняття концептуальних рішень відносно асортименту продукції підприємства доцільно враховувати результати прогнозів, що проведені за асортиментними групами, які визначено за показниками кількості параметрів, що потребують удосконалення, та їх відносної важливості для споживачів продукції при проведенні АВС-аналізу асортименту продукції. Специфіка управління асортиментом і параметрами продукції підприємств машинобудування обумовлює необхідність застосування для прогнозування обсягу продажів продукції засад адаптивного прогнозування. Застосування методичних підходів автоматичного контролю Трігга при прогнозуванні змін в асортименті продукції забезпечує не тільки одержання більш достовірних кількісних показників обсягу продажів продукції, але і дозволяє постійно здійснювати оцінку адекватності прогностичної системи існуючим умовам господарювання підприємств за допомогою контрольного сигналу Трігга.</w:t>
                  </w:r>
                </w:p>
                <w:p w14:paraId="63EC9D61"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6. Методичний підхід до визначення перспективності стратегічних бізнес-одиниць машинобудівних підприємств за показниками доцільності зміни параметрів продукції та рівня реалізації конкурентної стратегії підприємств полягає в уточненні конкурентних позицій стратегічних бізнес-одиниць машинобудівного підприємства у моделі GE за ступенем задоволеності споживачів параметрами продукції (асортименті групи А, В, С за методом АВС-аналізу), а ефективності бізнесу – за рівнем реалізації конкурентної стратегії підприємства (наступальний, пасивний та захисний рівні).</w:t>
                  </w:r>
                </w:p>
                <w:p w14:paraId="075E864E"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7. Застосування системи стратегічного управління асортиментом і параметрами продукції (АВС)</w:t>
                  </w:r>
                  <w:r w:rsidRPr="004639D7">
                    <w:rPr>
                      <w:rFonts w:ascii="Times New Roman" w:eastAsia="Times New Roman" w:hAnsi="Times New Roman" w:cs="Times New Roman"/>
                      <w:sz w:val="24"/>
                      <w:szCs w:val="24"/>
                      <w:vertAlign w:val="superscript"/>
                    </w:rPr>
                    <w:t>3 </w:t>
                  </w:r>
                  <w:r w:rsidRPr="004639D7">
                    <w:rPr>
                      <w:rFonts w:ascii="Times New Roman" w:eastAsia="Times New Roman" w:hAnsi="Times New Roman" w:cs="Times New Roman"/>
                      <w:sz w:val="24"/>
                      <w:szCs w:val="24"/>
                    </w:rPr>
                    <w:t>на машинобудівних підприємствах дозволяє визначити сильні, середні й слабкі стратегічні бізнес-одиниці та розробити заходи, які спрямовані на розвиток сильних і середніх стратегічних бізнес-одиниць та обмеження збитковості слабких стратегічних бізнес-одиниць з урахуванням специфіки окремого підприємства.</w:t>
                  </w:r>
                </w:p>
                <w:p w14:paraId="50531FAC" w14:textId="77777777" w:rsidR="004639D7" w:rsidRPr="004639D7" w:rsidRDefault="004639D7" w:rsidP="004639D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639D7">
                    <w:rPr>
                      <w:rFonts w:ascii="Times New Roman" w:eastAsia="Times New Roman" w:hAnsi="Times New Roman" w:cs="Times New Roman"/>
                      <w:sz w:val="24"/>
                      <w:szCs w:val="24"/>
                    </w:rPr>
                    <w:t>8. Результати дисертаційного дослідження впроваджено у виробничу діяльність ВАТ «Завод ім. Фрунзе», ВАТ «Харківський тракторний завод ім. С. Орджонікідзе», асоціації підприємств по виробництву тракторів, двигунів та запасних частин «Укртрактор» та навчальний процес НТУ «ХПІ».</w:t>
                  </w:r>
                </w:p>
              </w:tc>
            </w:tr>
          </w:tbl>
          <w:p w14:paraId="46469EF5" w14:textId="77777777" w:rsidR="004639D7" w:rsidRPr="004639D7" w:rsidRDefault="004639D7" w:rsidP="004639D7">
            <w:pPr>
              <w:spacing w:after="0" w:line="240" w:lineRule="auto"/>
              <w:rPr>
                <w:rFonts w:ascii="Times New Roman" w:eastAsia="Times New Roman" w:hAnsi="Times New Roman" w:cs="Times New Roman"/>
                <w:sz w:val="24"/>
                <w:szCs w:val="24"/>
              </w:rPr>
            </w:pPr>
          </w:p>
        </w:tc>
      </w:tr>
    </w:tbl>
    <w:p w14:paraId="4AC4846C" w14:textId="77777777" w:rsidR="004639D7" w:rsidRPr="004639D7" w:rsidRDefault="004639D7" w:rsidP="004639D7"/>
    <w:sectPr w:rsidR="004639D7" w:rsidRPr="004639D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C3B9F" w14:textId="77777777" w:rsidR="00234D94" w:rsidRDefault="00234D94">
      <w:pPr>
        <w:spacing w:after="0" w:line="240" w:lineRule="auto"/>
      </w:pPr>
      <w:r>
        <w:separator/>
      </w:r>
    </w:p>
  </w:endnote>
  <w:endnote w:type="continuationSeparator" w:id="0">
    <w:p w14:paraId="089F50D8" w14:textId="77777777" w:rsidR="00234D94" w:rsidRDefault="00234D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vantGarde Md BT"/>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altName w:val="Lucida Sans Unicode"/>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altName w:val="Century Gothic"/>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altName w:val=" MS Sans Serif"/>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altName w:val=" Arial"/>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B5E6E" w14:textId="77777777" w:rsidR="00234D94" w:rsidRDefault="00234D94">
      <w:pPr>
        <w:spacing w:after="0" w:line="240" w:lineRule="auto"/>
      </w:pPr>
      <w:r>
        <w:separator/>
      </w:r>
    </w:p>
  </w:footnote>
  <w:footnote w:type="continuationSeparator" w:id="0">
    <w:p w14:paraId="4548162D" w14:textId="77777777" w:rsidR="00234D94" w:rsidRDefault="00234D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34D9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7FB"/>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1E76"/>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78C1"/>
    <w:rsid w:val="00027938"/>
    <w:rsid w:val="000279BE"/>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0EB"/>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3F"/>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33A"/>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57"/>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52"/>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AA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4D94"/>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20C"/>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9CB"/>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04E"/>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BC8"/>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71"/>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03"/>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6C8"/>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C7AEC"/>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343"/>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1EE"/>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C04"/>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3AB"/>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5F"/>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124"/>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4A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98A"/>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142"/>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2D"/>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282"/>
    <w:rsid w:val="008923C3"/>
    <w:rsid w:val="00892B81"/>
    <w:rsid w:val="00892DA2"/>
    <w:rsid w:val="00892F12"/>
    <w:rsid w:val="00892F23"/>
    <w:rsid w:val="008930C4"/>
    <w:rsid w:val="008931D5"/>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A60"/>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50D"/>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481"/>
    <w:rsid w:val="009A5592"/>
    <w:rsid w:val="009A559D"/>
    <w:rsid w:val="009A59CB"/>
    <w:rsid w:val="009A5B19"/>
    <w:rsid w:val="009A5B27"/>
    <w:rsid w:val="009A5B4E"/>
    <w:rsid w:val="009A5DCF"/>
    <w:rsid w:val="009A5F06"/>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70F"/>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09F"/>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815"/>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27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55"/>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730"/>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43"/>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43"/>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A7E"/>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370"/>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AB4"/>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386"/>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D30"/>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6B5"/>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91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25D"/>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0D3F"/>
    <w:rsid w:val="00CE10FC"/>
    <w:rsid w:val="00CE11CE"/>
    <w:rsid w:val="00CE122D"/>
    <w:rsid w:val="00CE123A"/>
    <w:rsid w:val="00CE1A9D"/>
    <w:rsid w:val="00CE1ADE"/>
    <w:rsid w:val="00CE1D19"/>
    <w:rsid w:val="00CE1E6F"/>
    <w:rsid w:val="00CE1EF4"/>
    <w:rsid w:val="00CE1FE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AFF"/>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283"/>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2F3"/>
    <w:rsid w:val="00D64470"/>
    <w:rsid w:val="00D64944"/>
    <w:rsid w:val="00D6496F"/>
    <w:rsid w:val="00D64D6C"/>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0"/>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09"/>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1DD"/>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03F"/>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B1C"/>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1D"/>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0EB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4D70"/>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70055</TotalTime>
  <Pages>3</Pages>
  <Words>993</Words>
  <Characters>5664</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1029</cp:revision>
  <dcterms:created xsi:type="dcterms:W3CDTF">2024-06-20T08:51:00Z</dcterms:created>
  <dcterms:modified xsi:type="dcterms:W3CDTF">2024-09-02T09:07:00Z</dcterms:modified>
  <cp:category/>
</cp:coreProperties>
</file>