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010E3500" w:rsidR="00A42F2B" w:rsidRPr="001B0222" w:rsidRDefault="001B0222" w:rsidP="001B0222">
      <w:r>
        <w:t>Кучер Олексій Володимирович, Голова Державної регуляторної служби України. Назва дисертації: «Співвідношення норм трудового та адміністративного законодавства у правовому регулюванні нагляду і контролю за додержанням законодавства про працю». Шифр та назва спеціальності – 12.00.07 – адміністративне право і процес; фінансове право; інформаційне право; 12.00.05 трудове право; право соціального забезпечення. Докторська рада Д 26.142.02 ПрАТ «Вищий навчальний заклад «Міжрегіональна Академія управління персоналом» (вул. Фрометівська, 2, м. Київ-39, 03039, тел. 490-95-00). Опоненти: Дрозд Олексій Юрійович, доктор юридичних наук, професор, керівник Департаменту організації забезпечення діяльності Бюро економічної безпеки України; Бандурка Олександр Олександрович, доктор юридичних наук, професор, генеральний директор ТОВ «Компанія БАЛЕКС»; Подорожній Євген Юрійович, доктор юридичних наук, професор, професор кафедри цивільного, трудового та господарського права Навчально-наукового інститу №1, Харківського національного університету внутрішніх справ.</w:t>
      </w:r>
    </w:p>
    <w:sectPr w:rsidR="00A42F2B" w:rsidRPr="001B02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1B36" w14:textId="77777777" w:rsidR="00710C42" w:rsidRDefault="00710C42">
      <w:pPr>
        <w:spacing w:after="0" w:line="240" w:lineRule="auto"/>
      </w:pPr>
      <w:r>
        <w:separator/>
      </w:r>
    </w:p>
  </w:endnote>
  <w:endnote w:type="continuationSeparator" w:id="0">
    <w:p w14:paraId="25E979AA" w14:textId="77777777" w:rsidR="00710C42" w:rsidRDefault="0071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ECDF" w14:textId="77777777" w:rsidR="00710C42" w:rsidRDefault="00710C42">
      <w:pPr>
        <w:spacing w:after="0" w:line="240" w:lineRule="auto"/>
      </w:pPr>
      <w:r>
        <w:separator/>
      </w:r>
    </w:p>
  </w:footnote>
  <w:footnote w:type="continuationSeparator" w:id="0">
    <w:p w14:paraId="439075A0" w14:textId="77777777" w:rsidR="00710C42" w:rsidRDefault="0071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0C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C42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93905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7069</cp:revision>
  <dcterms:created xsi:type="dcterms:W3CDTF">2024-06-20T08:51:00Z</dcterms:created>
  <dcterms:modified xsi:type="dcterms:W3CDTF">2024-12-13T17:00:00Z</dcterms:modified>
  <cp:category/>
</cp:coreProperties>
</file>