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C883F" w14:textId="77777777" w:rsidR="00BA431A" w:rsidRDefault="00BA431A" w:rsidP="00BA431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Социально-правовой механизм обеспечения прав личности в современной России</w:t>
      </w:r>
    </w:p>
    <w:bookmarkEnd w:id="0"/>
    <w:p w14:paraId="758D466B" w14:textId="1F53E2AF" w:rsidR="00BA431A" w:rsidRDefault="00BA431A" w:rsidP="00BA431A">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Выходов, Александр Александрович</w:t>
      </w:r>
      <w:r>
        <w:rPr>
          <w:rFonts w:ascii="Verdana" w:hAnsi="Verdana"/>
          <w:color w:val="000000"/>
          <w:sz w:val="18"/>
          <w:szCs w:val="18"/>
        </w:rPr>
        <w:br/>
      </w:r>
      <w:r>
        <w:rPr>
          <w:rFonts w:ascii="Verdana" w:hAnsi="Verdana"/>
          <w:color w:val="000000"/>
          <w:sz w:val="18"/>
          <w:szCs w:val="18"/>
        </w:rPr>
        <w:br/>
      </w:r>
    </w:p>
    <w:p w14:paraId="56401A4A" w14:textId="77777777" w:rsidR="00BA431A" w:rsidRDefault="00BA431A" w:rsidP="00BA431A">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43D6903" w14:textId="77777777" w:rsidR="00BA431A" w:rsidRDefault="00BA431A" w:rsidP="00BA431A">
      <w:pPr>
        <w:rPr>
          <w:rFonts w:ascii="Verdana" w:hAnsi="Verdana"/>
          <w:color w:val="000000"/>
          <w:sz w:val="18"/>
          <w:szCs w:val="18"/>
        </w:rPr>
      </w:pPr>
      <w:r>
        <w:rPr>
          <w:rFonts w:ascii="Verdana" w:hAnsi="Verdana"/>
          <w:color w:val="000000"/>
          <w:sz w:val="18"/>
          <w:szCs w:val="18"/>
        </w:rPr>
        <w:t>2013</w:t>
      </w:r>
    </w:p>
    <w:p w14:paraId="72F29A03" w14:textId="77777777" w:rsidR="00BA431A" w:rsidRDefault="00BA431A" w:rsidP="00BA431A">
      <w:pPr>
        <w:rPr>
          <w:rFonts w:ascii="Verdana" w:hAnsi="Verdana"/>
          <w:b/>
          <w:bCs/>
          <w:color w:val="000000"/>
          <w:sz w:val="18"/>
          <w:szCs w:val="18"/>
        </w:rPr>
      </w:pPr>
      <w:r>
        <w:rPr>
          <w:rFonts w:ascii="Verdana" w:hAnsi="Verdana"/>
          <w:b/>
          <w:bCs/>
          <w:color w:val="000000"/>
          <w:sz w:val="18"/>
          <w:szCs w:val="18"/>
        </w:rPr>
        <w:t>Автор научной работы: </w:t>
      </w:r>
    </w:p>
    <w:p w14:paraId="600B6417" w14:textId="77777777" w:rsidR="00BA431A" w:rsidRDefault="00BA431A" w:rsidP="00BA431A">
      <w:pPr>
        <w:rPr>
          <w:rFonts w:ascii="Verdana" w:hAnsi="Verdana"/>
          <w:color w:val="000000"/>
          <w:sz w:val="18"/>
          <w:szCs w:val="18"/>
        </w:rPr>
      </w:pPr>
      <w:r>
        <w:rPr>
          <w:rFonts w:ascii="Verdana" w:hAnsi="Verdana"/>
          <w:color w:val="000000"/>
          <w:sz w:val="18"/>
          <w:szCs w:val="18"/>
        </w:rPr>
        <w:t>Выходов, Александр Александрович</w:t>
      </w:r>
    </w:p>
    <w:p w14:paraId="300BC210" w14:textId="77777777" w:rsidR="00BA431A" w:rsidRDefault="00BA431A" w:rsidP="00BA431A">
      <w:pPr>
        <w:rPr>
          <w:rFonts w:ascii="Verdana" w:hAnsi="Verdana"/>
          <w:b/>
          <w:bCs/>
          <w:color w:val="000000"/>
          <w:sz w:val="18"/>
          <w:szCs w:val="18"/>
        </w:rPr>
      </w:pPr>
      <w:r>
        <w:rPr>
          <w:rFonts w:ascii="Verdana" w:hAnsi="Verdana"/>
          <w:b/>
          <w:bCs/>
          <w:color w:val="000000"/>
          <w:sz w:val="18"/>
          <w:szCs w:val="18"/>
        </w:rPr>
        <w:t>Ученая cтепень: </w:t>
      </w:r>
    </w:p>
    <w:p w14:paraId="4E20B561" w14:textId="77777777" w:rsidR="00BA431A" w:rsidRDefault="00BA431A" w:rsidP="00BA431A">
      <w:pPr>
        <w:rPr>
          <w:rFonts w:ascii="Verdana" w:hAnsi="Verdana"/>
          <w:color w:val="000000"/>
          <w:sz w:val="18"/>
          <w:szCs w:val="18"/>
        </w:rPr>
      </w:pPr>
      <w:r>
        <w:rPr>
          <w:rFonts w:ascii="Verdana" w:hAnsi="Verdana"/>
          <w:color w:val="000000"/>
          <w:sz w:val="18"/>
          <w:szCs w:val="18"/>
        </w:rPr>
        <w:t>кандидат юридических наук</w:t>
      </w:r>
    </w:p>
    <w:p w14:paraId="57DB34B6" w14:textId="77777777" w:rsidR="00BA431A" w:rsidRDefault="00BA431A" w:rsidP="00BA431A">
      <w:pPr>
        <w:rPr>
          <w:rFonts w:ascii="Verdana" w:hAnsi="Verdana"/>
          <w:b/>
          <w:bCs/>
          <w:color w:val="000000"/>
          <w:sz w:val="18"/>
          <w:szCs w:val="18"/>
        </w:rPr>
      </w:pPr>
      <w:r>
        <w:rPr>
          <w:rFonts w:ascii="Verdana" w:hAnsi="Verdana"/>
          <w:b/>
          <w:bCs/>
          <w:color w:val="000000"/>
          <w:sz w:val="18"/>
          <w:szCs w:val="18"/>
        </w:rPr>
        <w:t>Место защиты диссертации: </w:t>
      </w:r>
    </w:p>
    <w:p w14:paraId="0F82083B" w14:textId="77777777" w:rsidR="00BA431A" w:rsidRDefault="00BA431A" w:rsidP="00BA431A">
      <w:pPr>
        <w:rPr>
          <w:rFonts w:ascii="Verdana" w:hAnsi="Verdana"/>
          <w:color w:val="000000"/>
          <w:sz w:val="18"/>
          <w:szCs w:val="18"/>
        </w:rPr>
      </w:pPr>
      <w:r>
        <w:rPr>
          <w:rFonts w:ascii="Verdana" w:hAnsi="Verdana"/>
          <w:color w:val="000000"/>
          <w:sz w:val="18"/>
          <w:szCs w:val="18"/>
        </w:rPr>
        <w:t>Орел</w:t>
      </w:r>
    </w:p>
    <w:p w14:paraId="0A82784F" w14:textId="77777777" w:rsidR="00BA431A" w:rsidRDefault="00BA431A" w:rsidP="00BA431A">
      <w:pPr>
        <w:rPr>
          <w:rFonts w:ascii="Verdana" w:hAnsi="Verdana"/>
          <w:b/>
          <w:bCs/>
          <w:color w:val="000000"/>
          <w:sz w:val="18"/>
          <w:szCs w:val="18"/>
        </w:rPr>
      </w:pPr>
      <w:r>
        <w:rPr>
          <w:rFonts w:ascii="Verdana" w:hAnsi="Verdana"/>
          <w:b/>
          <w:bCs/>
          <w:color w:val="000000"/>
          <w:sz w:val="18"/>
          <w:szCs w:val="18"/>
        </w:rPr>
        <w:t>Код cпециальности ВАК: </w:t>
      </w:r>
    </w:p>
    <w:p w14:paraId="4A4E1D01" w14:textId="77777777" w:rsidR="00BA431A" w:rsidRDefault="00BA431A" w:rsidP="00BA431A">
      <w:pPr>
        <w:rPr>
          <w:rFonts w:ascii="Verdana" w:hAnsi="Verdana"/>
          <w:color w:val="000000"/>
          <w:sz w:val="18"/>
          <w:szCs w:val="18"/>
        </w:rPr>
      </w:pPr>
      <w:r>
        <w:rPr>
          <w:rFonts w:ascii="Verdana" w:hAnsi="Verdana"/>
          <w:color w:val="000000"/>
          <w:sz w:val="18"/>
          <w:szCs w:val="18"/>
        </w:rPr>
        <w:t>12.00.01</w:t>
      </w:r>
    </w:p>
    <w:p w14:paraId="31BB92F2" w14:textId="77777777" w:rsidR="00BA431A" w:rsidRDefault="00BA431A" w:rsidP="00BA431A">
      <w:pPr>
        <w:rPr>
          <w:rFonts w:ascii="Verdana" w:hAnsi="Verdana"/>
          <w:b/>
          <w:bCs/>
          <w:color w:val="000000"/>
          <w:sz w:val="18"/>
          <w:szCs w:val="18"/>
        </w:rPr>
      </w:pPr>
      <w:r>
        <w:rPr>
          <w:rFonts w:ascii="Verdana" w:hAnsi="Verdana"/>
          <w:b/>
          <w:bCs/>
          <w:color w:val="000000"/>
          <w:sz w:val="18"/>
          <w:szCs w:val="18"/>
        </w:rPr>
        <w:t>Специальность: </w:t>
      </w:r>
    </w:p>
    <w:p w14:paraId="040110C1" w14:textId="77777777" w:rsidR="00BA431A" w:rsidRDefault="00BA431A" w:rsidP="00BA431A">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37EC707D" w14:textId="77777777" w:rsidR="00BA431A" w:rsidRDefault="00BA431A" w:rsidP="00BA431A">
      <w:pPr>
        <w:rPr>
          <w:rFonts w:ascii="Verdana" w:hAnsi="Verdana"/>
          <w:b/>
          <w:bCs/>
          <w:color w:val="000000"/>
          <w:sz w:val="18"/>
          <w:szCs w:val="18"/>
        </w:rPr>
      </w:pPr>
      <w:r>
        <w:rPr>
          <w:rFonts w:ascii="Verdana" w:hAnsi="Verdana"/>
          <w:b/>
          <w:bCs/>
          <w:color w:val="000000"/>
          <w:sz w:val="18"/>
          <w:szCs w:val="18"/>
        </w:rPr>
        <w:t>Количество cтраниц: </w:t>
      </w:r>
    </w:p>
    <w:p w14:paraId="04A443FB" w14:textId="77777777" w:rsidR="00BA431A" w:rsidRDefault="00BA431A" w:rsidP="00BA431A">
      <w:pPr>
        <w:rPr>
          <w:rFonts w:ascii="Verdana" w:hAnsi="Verdana"/>
          <w:color w:val="000000"/>
          <w:sz w:val="18"/>
          <w:szCs w:val="18"/>
        </w:rPr>
      </w:pPr>
      <w:r>
        <w:rPr>
          <w:rFonts w:ascii="Verdana" w:hAnsi="Verdana"/>
          <w:color w:val="000000"/>
          <w:sz w:val="18"/>
          <w:szCs w:val="18"/>
        </w:rPr>
        <w:t>196</w:t>
      </w:r>
    </w:p>
    <w:p w14:paraId="2CD09C1F" w14:textId="77777777" w:rsidR="00BA431A" w:rsidRDefault="00BA431A" w:rsidP="00BA431A">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Выходов, Александр Александрович</w:t>
      </w:r>
    </w:p>
    <w:p w14:paraId="5A0223FB"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ВВЕДЕНИЕ.3</w:t>
      </w:r>
    </w:p>
    <w:p w14:paraId="1F2B4268"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w:t>
      </w:r>
    </w:p>
    <w:p w14:paraId="599F4AAC"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ТЕОРЕТИКО-ПРАВОВЫЕ ОСНОВЫ СОЦИАЛЬНО-ПРАВОВОГО МЕХАНИЗМА</w:t>
      </w:r>
      <w:r>
        <w:rPr>
          <w:rStyle w:val="WW8Num2z0"/>
          <w:rFonts w:ascii="Verdana" w:hAnsi="Verdana"/>
          <w:color w:val="000000"/>
          <w:sz w:val="18"/>
          <w:szCs w:val="18"/>
        </w:rPr>
        <w:t> </w:t>
      </w:r>
      <w:r>
        <w:rPr>
          <w:rStyle w:val="WW8Num3z0"/>
          <w:rFonts w:ascii="Verdana" w:hAnsi="Verdana"/>
          <w:color w:val="4682B4"/>
          <w:sz w:val="18"/>
          <w:szCs w:val="18"/>
        </w:rPr>
        <w:t>ОБЕСПЕЧЕНИЯ</w:t>
      </w:r>
      <w:r>
        <w:rPr>
          <w:rStyle w:val="WW8Num2z0"/>
          <w:rFonts w:ascii="Verdana" w:hAnsi="Verdana"/>
          <w:color w:val="000000"/>
          <w:sz w:val="18"/>
          <w:szCs w:val="18"/>
        </w:rPr>
        <w:t> </w:t>
      </w:r>
      <w:r>
        <w:rPr>
          <w:rFonts w:ascii="Verdana" w:hAnsi="Verdana"/>
          <w:color w:val="000000"/>
          <w:sz w:val="18"/>
          <w:szCs w:val="18"/>
        </w:rPr>
        <w:t>ПРАВ ЛИЧНОСТИ.14</w:t>
      </w:r>
    </w:p>
    <w:p w14:paraId="4F009FD8"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 1. Сущность, соотношение и взаимосвязь прав человека,</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и личности в теории права и государства. Правовой статус</w:t>
      </w:r>
      <w:r>
        <w:rPr>
          <w:rStyle w:val="WW8Num2z0"/>
          <w:rFonts w:ascii="Verdana" w:hAnsi="Verdana"/>
          <w:color w:val="000000"/>
          <w:sz w:val="18"/>
          <w:szCs w:val="18"/>
        </w:rPr>
        <w:t> </w:t>
      </w:r>
      <w:r>
        <w:rPr>
          <w:rStyle w:val="WW8Num3z0"/>
          <w:rFonts w:ascii="Verdana" w:hAnsi="Verdana"/>
          <w:color w:val="4682B4"/>
          <w:sz w:val="18"/>
          <w:szCs w:val="18"/>
        </w:rPr>
        <w:t>личности</w:t>
      </w:r>
      <w:r>
        <w:rPr>
          <w:rFonts w:ascii="Verdana" w:hAnsi="Verdana"/>
          <w:color w:val="000000"/>
          <w:sz w:val="18"/>
          <w:szCs w:val="18"/>
        </w:rPr>
        <w:t>.14</w:t>
      </w:r>
    </w:p>
    <w:p w14:paraId="660108DE"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§2. Понятие и структура социально-правового механизма обеспечения прав личности.41</w:t>
      </w:r>
    </w:p>
    <w:p w14:paraId="50BE1FF6"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§3. Принципы функционирования социально-правового механизма обеспечения прав личности.75</w:t>
      </w:r>
    </w:p>
    <w:p w14:paraId="28DD0F1D"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w:t>
      </w:r>
    </w:p>
    <w:p w14:paraId="439990D8"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ФУНКЦИОНИРОВАНИЕ СОЦИАЛЬНО -ПРАВОВОГО МЕХАНИЗМА ОБЕСПЕЧЕНИЯ ПРАВ ЛИЧНОСТИ В</w:t>
      </w:r>
      <w:r>
        <w:rPr>
          <w:rStyle w:val="WW8Num2z0"/>
          <w:rFonts w:ascii="Verdana" w:hAnsi="Verdana"/>
          <w:color w:val="000000"/>
          <w:sz w:val="18"/>
          <w:szCs w:val="18"/>
        </w:rPr>
        <w:t> </w:t>
      </w:r>
      <w:r>
        <w:rPr>
          <w:rStyle w:val="WW8Num3z0"/>
          <w:rFonts w:ascii="Verdana" w:hAnsi="Verdana"/>
          <w:color w:val="4682B4"/>
          <w:sz w:val="18"/>
          <w:szCs w:val="18"/>
        </w:rPr>
        <w:t>СОВРЕМЕННОЙ</w:t>
      </w:r>
      <w:r>
        <w:rPr>
          <w:rStyle w:val="WW8Num2z0"/>
          <w:rFonts w:ascii="Verdana" w:hAnsi="Verdana"/>
          <w:color w:val="000000"/>
          <w:sz w:val="18"/>
          <w:szCs w:val="18"/>
        </w:rPr>
        <w:t> </w:t>
      </w:r>
      <w:r>
        <w:rPr>
          <w:rFonts w:ascii="Verdana" w:hAnsi="Verdana"/>
          <w:color w:val="000000"/>
          <w:sz w:val="18"/>
          <w:szCs w:val="18"/>
        </w:rPr>
        <w:t>РОССИИ.97</w:t>
      </w:r>
    </w:p>
    <w:p w14:paraId="755688FB"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Нормативное правовое закрепление функционирования социально-правового механизма обеспечения прав личности в</w:t>
      </w:r>
    </w:p>
    <w:p w14:paraId="13D1EF36"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Российской Федерации.97</w:t>
      </w:r>
    </w:p>
    <w:p w14:paraId="77D29EFD"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§2. Роль и место органов внутренних дел Российской</w:t>
      </w:r>
    </w:p>
    <w:p w14:paraId="662A4ED6"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Федерации в социально-правовом механизме обеспечения прав личности.132</w:t>
      </w:r>
    </w:p>
    <w:p w14:paraId="001F5C8F"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§3. Проблемы и пути совершенствования функционирования социально-правового механизма обеспечения прав личности в современной</w:t>
      </w:r>
      <w:r>
        <w:rPr>
          <w:rStyle w:val="WW8Num2z0"/>
          <w:rFonts w:ascii="Verdana" w:hAnsi="Verdana"/>
          <w:color w:val="000000"/>
          <w:sz w:val="18"/>
          <w:szCs w:val="18"/>
        </w:rPr>
        <w:t> </w:t>
      </w:r>
      <w:r>
        <w:rPr>
          <w:rStyle w:val="WW8Num3z0"/>
          <w:rFonts w:ascii="Verdana" w:hAnsi="Verdana"/>
          <w:color w:val="4682B4"/>
          <w:sz w:val="18"/>
          <w:szCs w:val="18"/>
        </w:rPr>
        <w:t>России</w:t>
      </w:r>
      <w:r>
        <w:rPr>
          <w:rFonts w:ascii="Verdana" w:hAnsi="Verdana"/>
          <w:color w:val="000000"/>
          <w:sz w:val="18"/>
          <w:szCs w:val="18"/>
        </w:rPr>
        <w:t>.153</w:t>
      </w:r>
    </w:p>
    <w:p w14:paraId="4E2E943E" w14:textId="77777777" w:rsidR="00BA431A" w:rsidRDefault="00BA431A" w:rsidP="00BA431A">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"Социально-правовой механизм </w:t>
      </w:r>
      <w:r>
        <w:rPr>
          <w:rStyle w:val="WW8Num1z0"/>
          <w:rFonts w:ascii="Verdana" w:hAnsi="Verdana"/>
          <w:b w:val="0"/>
          <w:bCs w:val="0"/>
          <w:color w:val="535353"/>
          <w:sz w:val="15"/>
          <w:szCs w:val="15"/>
        </w:rPr>
        <w:lastRenderedPageBreak/>
        <w:t>обеспечения прав личности в современной России"</w:t>
      </w:r>
    </w:p>
    <w:p w14:paraId="6BF9F480"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В условиях реформирования социально-экономической, политической и правовой системы современной России, происходящего обновления институтов гражданского общества, проблема обеспечения прав личности и её взаимоотношения с государственными органами приобретают</w:t>
      </w:r>
      <w:r>
        <w:rPr>
          <w:rStyle w:val="WW8Num2z0"/>
          <w:rFonts w:ascii="Verdana" w:hAnsi="Verdana"/>
          <w:color w:val="000000"/>
          <w:sz w:val="18"/>
          <w:szCs w:val="18"/>
        </w:rPr>
        <w:t> </w:t>
      </w:r>
      <w:r>
        <w:rPr>
          <w:rStyle w:val="WW8Num3z0"/>
          <w:rFonts w:ascii="Verdana" w:hAnsi="Verdana"/>
          <w:color w:val="4682B4"/>
          <w:sz w:val="18"/>
          <w:szCs w:val="18"/>
        </w:rPr>
        <w:t>исключительное</w:t>
      </w:r>
      <w:r>
        <w:rPr>
          <w:rStyle w:val="WW8Num2z0"/>
          <w:rFonts w:ascii="Verdana" w:hAnsi="Verdana"/>
          <w:color w:val="000000"/>
          <w:sz w:val="18"/>
          <w:szCs w:val="18"/>
        </w:rPr>
        <w:t> </w:t>
      </w:r>
      <w:r>
        <w:rPr>
          <w:rFonts w:ascii="Verdana" w:hAnsi="Verdana"/>
          <w:color w:val="000000"/>
          <w:sz w:val="18"/>
          <w:szCs w:val="18"/>
        </w:rPr>
        <w:t>значение.</w:t>
      </w:r>
    </w:p>
    <w:p w14:paraId="6F25C2E4"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ежегодном Послании Федеральному собранию</w:t>
      </w:r>
      <w:r>
        <w:rPr>
          <w:rStyle w:val="WW8Num2z0"/>
          <w:rFonts w:ascii="Verdana" w:hAnsi="Verdana"/>
          <w:color w:val="000000"/>
          <w:sz w:val="18"/>
          <w:szCs w:val="18"/>
        </w:rPr>
        <w:t> </w:t>
      </w:r>
      <w:r>
        <w:rPr>
          <w:rStyle w:val="WW8Num3z0"/>
          <w:rFonts w:ascii="Verdana" w:hAnsi="Verdana"/>
          <w:color w:val="4682B4"/>
          <w:sz w:val="18"/>
          <w:szCs w:val="18"/>
        </w:rPr>
        <w:t>Президент</w:t>
      </w:r>
      <w:r>
        <w:rPr>
          <w:rStyle w:val="WW8Num2z0"/>
          <w:rFonts w:ascii="Verdana" w:hAnsi="Verdana"/>
          <w:color w:val="000000"/>
          <w:sz w:val="18"/>
          <w:szCs w:val="18"/>
        </w:rPr>
        <w:t> </w:t>
      </w:r>
      <w:r>
        <w:rPr>
          <w:rFonts w:ascii="Verdana" w:hAnsi="Verdana"/>
          <w:color w:val="000000"/>
          <w:sz w:val="18"/>
          <w:szCs w:val="18"/>
        </w:rPr>
        <w:t>Российской Федерации В.В. Путин отметил, что «могут меняться правящие партии, правительства,</w:t>
      </w:r>
      <w:r>
        <w:rPr>
          <w:rStyle w:val="WW8Num2z0"/>
          <w:rFonts w:ascii="Verdana" w:hAnsi="Verdana"/>
          <w:color w:val="000000"/>
          <w:sz w:val="18"/>
          <w:szCs w:val="18"/>
        </w:rPr>
        <w:t> </w:t>
      </w:r>
      <w:r>
        <w:rPr>
          <w:rStyle w:val="WW8Num3z0"/>
          <w:rFonts w:ascii="Verdana" w:hAnsi="Verdana"/>
          <w:color w:val="4682B4"/>
          <w:sz w:val="18"/>
          <w:szCs w:val="18"/>
        </w:rPr>
        <w:t>президенты</w:t>
      </w:r>
      <w:r>
        <w:rPr>
          <w:rFonts w:ascii="Verdana" w:hAnsi="Verdana"/>
          <w:color w:val="000000"/>
          <w:sz w:val="18"/>
          <w:szCs w:val="18"/>
        </w:rPr>
        <w:t>, но не должны затрагиваться основы государства и общества, прерываться преемственность национального развития, пересматриваться вопросы</w:t>
      </w:r>
      <w:r>
        <w:rPr>
          <w:rStyle w:val="WW8Num2z0"/>
          <w:rFonts w:ascii="Verdana" w:hAnsi="Verdana"/>
          <w:color w:val="000000"/>
          <w:sz w:val="18"/>
          <w:szCs w:val="18"/>
        </w:rPr>
        <w:t> </w:t>
      </w:r>
      <w:r>
        <w:rPr>
          <w:rStyle w:val="WW8Num3z0"/>
          <w:rFonts w:ascii="Verdana" w:hAnsi="Verdana"/>
          <w:color w:val="4682B4"/>
          <w:sz w:val="18"/>
          <w:szCs w:val="18"/>
        </w:rPr>
        <w:t>суверенитета</w:t>
      </w:r>
      <w:r>
        <w:rPr>
          <w:rFonts w:ascii="Verdana" w:hAnsi="Verdana"/>
          <w:color w:val="000000"/>
          <w:sz w:val="18"/>
          <w:szCs w:val="18"/>
        </w:rPr>
        <w:t>, обеспечения прав и свобод</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»1.</w:t>
      </w:r>
    </w:p>
    <w:p w14:paraId="16B2905A"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Положение личности в обществе и государстве получает свое выражение в действующих правовых нормах и в регулируемых ими</w:t>
      </w:r>
      <w:r>
        <w:rPr>
          <w:rStyle w:val="WW8Num2z0"/>
          <w:rFonts w:ascii="Verdana" w:hAnsi="Verdana"/>
          <w:color w:val="000000"/>
          <w:sz w:val="18"/>
          <w:szCs w:val="18"/>
        </w:rPr>
        <w:t> </w:t>
      </w:r>
      <w:r>
        <w:rPr>
          <w:rStyle w:val="WW8Num3z0"/>
          <w:rFonts w:ascii="Verdana" w:hAnsi="Verdana"/>
          <w:color w:val="4682B4"/>
          <w:sz w:val="18"/>
          <w:szCs w:val="18"/>
        </w:rPr>
        <w:t>правоотношениях</w:t>
      </w:r>
      <w:r>
        <w:rPr>
          <w:rFonts w:ascii="Verdana" w:hAnsi="Verdana"/>
          <w:color w:val="000000"/>
          <w:sz w:val="18"/>
          <w:szCs w:val="18"/>
        </w:rPr>
        <w:t>. Развитие общества оказывает значительное влияние на характер, объем и содержание прав личности, обеспечение которых является важнейшей</w:t>
      </w:r>
      <w:r>
        <w:rPr>
          <w:rStyle w:val="WW8Num2z0"/>
          <w:rFonts w:ascii="Verdana" w:hAnsi="Verdana"/>
          <w:color w:val="000000"/>
          <w:sz w:val="18"/>
          <w:szCs w:val="18"/>
        </w:rPr>
        <w:t> </w:t>
      </w:r>
      <w:r>
        <w:rPr>
          <w:rStyle w:val="WW8Num3z0"/>
          <w:rFonts w:ascii="Verdana" w:hAnsi="Verdana"/>
          <w:color w:val="4682B4"/>
          <w:sz w:val="18"/>
          <w:szCs w:val="18"/>
        </w:rPr>
        <w:t>обязанностью</w:t>
      </w:r>
      <w:r>
        <w:rPr>
          <w:rStyle w:val="WW8Num2z0"/>
          <w:rFonts w:ascii="Verdana" w:hAnsi="Verdana"/>
          <w:color w:val="000000"/>
          <w:sz w:val="18"/>
          <w:szCs w:val="18"/>
        </w:rPr>
        <w:t> </w:t>
      </w:r>
      <w:r>
        <w:rPr>
          <w:rFonts w:ascii="Verdana" w:hAnsi="Verdana"/>
          <w:color w:val="000000"/>
          <w:sz w:val="18"/>
          <w:szCs w:val="18"/>
        </w:rPr>
        <w:t>современного государства.</w:t>
      </w:r>
    </w:p>
    <w:p w14:paraId="5B589958"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этой связи вопрос защиты и охраны прав личности теснейшим образом взаимосвязан с проблемой исследования социально-правового механизма их обеспечения.</w:t>
      </w:r>
    </w:p>
    <w:p w14:paraId="70FFBE33"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Важно отметить, что отсутствие научно обоснованной концепции социально-правового механизма обеспечения прав личности в условиях современной России обуславливает недостаточную эффективность мер направленных на совершенствование</w:t>
      </w:r>
      <w:r>
        <w:rPr>
          <w:rStyle w:val="WW8Num2z0"/>
          <w:rFonts w:ascii="Verdana" w:hAnsi="Verdana"/>
          <w:color w:val="000000"/>
          <w:sz w:val="18"/>
          <w:szCs w:val="18"/>
        </w:rPr>
        <w:t> </w:t>
      </w:r>
      <w:r>
        <w:rPr>
          <w:rStyle w:val="WW8Num3z0"/>
          <w:rFonts w:ascii="Verdana" w:hAnsi="Verdana"/>
          <w:color w:val="4682B4"/>
          <w:sz w:val="18"/>
          <w:szCs w:val="18"/>
        </w:rPr>
        <w:t>правоохранительной</w:t>
      </w:r>
      <w:r>
        <w:rPr>
          <w:rStyle w:val="WW8Num2z0"/>
          <w:rFonts w:ascii="Verdana" w:hAnsi="Verdana"/>
          <w:color w:val="000000"/>
          <w:sz w:val="18"/>
          <w:szCs w:val="18"/>
        </w:rPr>
        <w:t> </w:t>
      </w:r>
      <w:r>
        <w:rPr>
          <w:rFonts w:ascii="Verdana" w:hAnsi="Verdana"/>
          <w:color w:val="000000"/>
          <w:sz w:val="18"/>
          <w:szCs w:val="18"/>
        </w:rPr>
        <w:t>системы Российской Федерации.</w:t>
      </w:r>
    </w:p>
    <w:p w14:paraId="1E30A6B0"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Неслучайно, в Докладе</w:t>
      </w:r>
      <w:r>
        <w:rPr>
          <w:rStyle w:val="WW8Num2z0"/>
          <w:rFonts w:ascii="Verdana" w:hAnsi="Verdana"/>
          <w:color w:val="000000"/>
          <w:sz w:val="18"/>
          <w:szCs w:val="18"/>
        </w:rPr>
        <w:t> </w:t>
      </w:r>
      <w:r>
        <w:rPr>
          <w:rStyle w:val="WW8Num3z0"/>
          <w:rFonts w:ascii="Verdana" w:hAnsi="Verdana"/>
          <w:color w:val="4682B4"/>
          <w:sz w:val="18"/>
          <w:szCs w:val="18"/>
        </w:rPr>
        <w:t>Уполномоченного</w:t>
      </w:r>
      <w:r>
        <w:rPr>
          <w:rStyle w:val="WW8Num2z0"/>
          <w:rFonts w:ascii="Verdana" w:hAnsi="Verdana"/>
          <w:color w:val="000000"/>
          <w:sz w:val="18"/>
          <w:szCs w:val="18"/>
        </w:rPr>
        <w:t> </w:t>
      </w:r>
      <w:r>
        <w:rPr>
          <w:rFonts w:ascii="Verdana" w:hAnsi="Verdana"/>
          <w:color w:val="000000"/>
          <w:sz w:val="18"/>
          <w:szCs w:val="18"/>
        </w:rPr>
        <w:t>по правам человека отмечается, что защита прав личности далеко не всегда воспринимается органами</w:t>
      </w:r>
    </w:p>
    <w:p w14:paraId="4B7760AA"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Послание</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Федеральному Собранию от 12.12.2012 // Российская газета, 2012. № 287. государственной власти 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в качестве приоритетной задачи1.</w:t>
      </w:r>
    </w:p>
    <w:p w14:paraId="3DC43279"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Высокие стандарты обеспечения прав личности,</w:t>
      </w:r>
      <w:r>
        <w:rPr>
          <w:rStyle w:val="WW8Num2z0"/>
          <w:rFonts w:ascii="Verdana" w:hAnsi="Verdana"/>
          <w:color w:val="000000"/>
          <w:sz w:val="18"/>
          <w:szCs w:val="18"/>
        </w:rPr>
        <w:t> </w:t>
      </w:r>
      <w:r>
        <w:rPr>
          <w:rStyle w:val="WW8Num3z0"/>
          <w:rFonts w:ascii="Verdana" w:hAnsi="Verdana"/>
          <w:color w:val="4682B4"/>
          <w:sz w:val="18"/>
          <w:szCs w:val="18"/>
        </w:rPr>
        <w:t>закрепленные</w:t>
      </w:r>
      <w:r>
        <w:rPr>
          <w:rStyle w:val="WW8Num2z0"/>
          <w:rFonts w:ascii="Verdana" w:hAnsi="Verdana"/>
          <w:color w:val="000000"/>
          <w:sz w:val="18"/>
          <w:szCs w:val="18"/>
        </w:rPr>
        <w:t> </w:t>
      </w:r>
      <w:r>
        <w:rPr>
          <w:rFonts w:ascii="Verdana" w:hAnsi="Verdana"/>
          <w:color w:val="000000"/>
          <w:sz w:val="18"/>
          <w:szCs w:val="18"/>
        </w:rPr>
        <w:t>в современном российском законодательстве, во многом продолжают оставаться труднореализуемыми для многих лиц, что приводит к нарастанию социальной напряженности и негативных явлений, связанных с отсутствием веры в справедливость и подрыву доверия к государственным органам.</w:t>
      </w:r>
    </w:p>
    <w:p w14:paraId="2AD12832"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Поэтому социально-правовой механизм обеспечения прав личности в Российской Федерации должен соответствовать современным потребностям развития личности, общества и государства, а также содействовать проведению необходимых социально-экономических и политических реформ в стране.</w:t>
      </w:r>
    </w:p>
    <w:p w14:paraId="34FFD0A5"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этой связи комплексная оценка социально-правовой природы и эффективности существующего механизма обеспечения прав личности в современной России выступает сегодня приоритетными задачами государства. Особую важность в настоящее время приобретает исследование теоретико-правовых проблем обеспечения прав личности, определение роли и места государственных органов и общественных объединений, содействующих обеспечению прав личности в данном процессе, а также научно обоснованный анализ и поиск путей совершенствования функционирования социально-правового механизма обеспечения прав личности в современной России.</w:t>
      </w:r>
    </w:p>
    <w:p w14:paraId="54F4128C"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 значимость избранной темы исследования заключается и в том, что до настоящего времени в отечественной юридической науке недостаточно изучены теоретические проблемы, относящиеся к понятию, сущности, содержанию и функционированию социально-правового механизма обеспечения прав личности в Российской Федерации.</w:t>
      </w:r>
    </w:p>
    <w:p w14:paraId="32785F13"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Все эти обстоятельства определили необходимость подробного анализа социально-правового механизма обеспечения прав личности в современной России.</w:t>
      </w:r>
    </w:p>
    <w:p w14:paraId="4EE42A0D"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Доклад Уполномоченного по правам человека за 2011 год//Российская газета. 2012. № 5721.</w:t>
      </w:r>
    </w:p>
    <w:p w14:paraId="222E1FDF"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Степень научной разработанности темы исследования. Выбор темы настоящего диссертационного исследования обусловлен не только актуальностью, но и недостаточной разработанностью данных вопросов в отечественной юридической науке. Проблемы обеспечения </w:t>
      </w:r>
      <w:r>
        <w:rPr>
          <w:rFonts w:ascii="Verdana" w:hAnsi="Verdana"/>
          <w:color w:val="000000"/>
          <w:sz w:val="18"/>
          <w:szCs w:val="18"/>
        </w:rPr>
        <w:lastRenderedPageBreak/>
        <w:t>прав личности традиционно являются одной из важнейших тем, различные аспекты которой исследовались в трудах таких ученных как: А.Я.</w:t>
      </w:r>
      <w:r>
        <w:rPr>
          <w:rStyle w:val="WW8Num2z0"/>
          <w:rFonts w:ascii="Verdana" w:hAnsi="Verdana"/>
          <w:color w:val="000000"/>
          <w:sz w:val="18"/>
          <w:szCs w:val="18"/>
        </w:rPr>
        <w:t> </w:t>
      </w:r>
      <w:r>
        <w:rPr>
          <w:rStyle w:val="WW8Num3z0"/>
          <w:rFonts w:ascii="Verdana" w:hAnsi="Verdana"/>
          <w:color w:val="4682B4"/>
          <w:sz w:val="18"/>
          <w:szCs w:val="18"/>
        </w:rPr>
        <w:t>Азарова</w:t>
      </w:r>
      <w:r>
        <w:rPr>
          <w:rFonts w:ascii="Verdana" w:hAnsi="Verdana"/>
          <w:color w:val="000000"/>
          <w:sz w:val="18"/>
          <w:szCs w:val="18"/>
        </w:rPr>
        <w:t>, С.С. Алексеева, В.Д. Ардашкина, B.C.</w:t>
      </w:r>
      <w:r>
        <w:rPr>
          <w:rStyle w:val="WW8Num2z0"/>
          <w:rFonts w:ascii="Verdana" w:hAnsi="Verdana"/>
          <w:color w:val="000000"/>
          <w:sz w:val="18"/>
          <w:szCs w:val="18"/>
        </w:rPr>
        <w:t> </w:t>
      </w:r>
      <w:r>
        <w:rPr>
          <w:rStyle w:val="WW8Num3z0"/>
          <w:rFonts w:ascii="Verdana" w:hAnsi="Verdana"/>
          <w:color w:val="4682B4"/>
          <w:sz w:val="18"/>
          <w:szCs w:val="18"/>
        </w:rPr>
        <w:t>Афанасьева</w:t>
      </w:r>
      <w:r>
        <w:rPr>
          <w:rFonts w:ascii="Verdana" w:hAnsi="Verdana"/>
          <w:color w:val="000000"/>
          <w:sz w:val="18"/>
          <w:szCs w:val="18"/>
        </w:rPr>
        <w:t>, М.В. Баглая, П.П. Баранова, Н.В.</w:t>
      </w:r>
      <w:r>
        <w:rPr>
          <w:rStyle w:val="WW8Num2z0"/>
          <w:rFonts w:ascii="Verdana" w:hAnsi="Verdana"/>
          <w:color w:val="000000"/>
          <w:sz w:val="18"/>
          <w:szCs w:val="18"/>
        </w:rPr>
        <w:t> </w:t>
      </w:r>
      <w:r>
        <w:rPr>
          <w:rStyle w:val="WW8Num3z0"/>
          <w:rFonts w:ascii="Verdana" w:hAnsi="Verdana"/>
          <w:color w:val="4682B4"/>
          <w:sz w:val="18"/>
          <w:szCs w:val="18"/>
        </w:rPr>
        <w:t>Витрука</w:t>
      </w:r>
      <w:r>
        <w:rPr>
          <w:rFonts w:ascii="Verdana" w:hAnsi="Verdana"/>
          <w:color w:val="000000"/>
          <w:sz w:val="18"/>
          <w:szCs w:val="18"/>
        </w:rPr>
        <w:t>, Г.А. Гаджиева, К.К. Гасанова, H.A.</w:t>
      </w:r>
      <w:r>
        <w:rPr>
          <w:rStyle w:val="WW8Num2z0"/>
          <w:rFonts w:ascii="Verdana" w:hAnsi="Verdana"/>
          <w:color w:val="000000"/>
          <w:sz w:val="18"/>
          <w:szCs w:val="18"/>
        </w:rPr>
        <w:t> </w:t>
      </w:r>
      <w:r>
        <w:rPr>
          <w:rStyle w:val="WW8Num3z0"/>
          <w:rFonts w:ascii="Verdana" w:hAnsi="Verdana"/>
          <w:color w:val="4682B4"/>
          <w:sz w:val="18"/>
          <w:szCs w:val="18"/>
        </w:rPr>
        <w:t>Гельфера</w:t>
      </w:r>
      <w:r>
        <w:rPr>
          <w:rFonts w:ascii="Verdana" w:hAnsi="Verdana"/>
          <w:color w:val="000000"/>
          <w:sz w:val="18"/>
          <w:szCs w:val="18"/>
        </w:rPr>
        <w:t>, М.Н. Гернета, И.В. Глущенко, П.П.</w:t>
      </w:r>
      <w:r>
        <w:rPr>
          <w:rStyle w:val="WW8Num2z0"/>
          <w:rFonts w:ascii="Verdana" w:hAnsi="Verdana"/>
          <w:color w:val="000000"/>
          <w:sz w:val="18"/>
          <w:szCs w:val="18"/>
        </w:rPr>
        <w:t> </w:t>
      </w:r>
      <w:r>
        <w:rPr>
          <w:rStyle w:val="WW8Num3z0"/>
          <w:rFonts w:ascii="Verdana" w:hAnsi="Verdana"/>
          <w:color w:val="4682B4"/>
          <w:sz w:val="18"/>
          <w:szCs w:val="18"/>
        </w:rPr>
        <w:t>Гончарова</w:t>
      </w:r>
      <w:r>
        <w:rPr>
          <w:rFonts w:ascii="Verdana" w:hAnsi="Verdana"/>
          <w:color w:val="000000"/>
          <w:sz w:val="18"/>
          <w:szCs w:val="18"/>
        </w:rPr>
        <w:t>, А.П. Горшенева, Т.Д. Заражевской, В.Д.</w:t>
      </w:r>
      <w:r>
        <w:rPr>
          <w:rStyle w:val="WW8Num2z0"/>
          <w:rFonts w:ascii="Verdana" w:hAnsi="Verdana"/>
          <w:color w:val="000000"/>
          <w:sz w:val="18"/>
          <w:szCs w:val="18"/>
        </w:rPr>
        <w:t> </w:t>
      </w:r>
      <w:r>
        <w:rPr>
          <w:rStyle w:val="WW8Num3z0"/>
          <w:rFonts w:ascii="Verdana" w:hAnsi="Verdana"/>
          <w:color w:val="4682B4"/>
          <w:sz w:val="18"/>
          <w:szCs w:val="18"/>
        </w:rPr>
        <w:t>Зорькина</w:t>
      </w:r>
      <w:r>
        <w:rPr>
          <w:rFonts w:ascii="Verdana" w:hAnsi="Verdana"/>
          <w:color w:val="000000"/>
          <w:sz w:val="18"/>
          <w:szCs w:val="18"/>
        </w:rPr>
        <w:t>, В.А. Карташкина, В.Я. Кикотя, В.А.</w:t>
      </w:r>
      <w:r>
        <w:rPr>
          <w:rStyle w:val="WW8Num2z0"/>
          <w:rFonts w:ascii="Verdana" w:hAnsi="Verdana"/>
          <w:color w:val="000000"/>
          <w:sz w:val="18"/>
          <w:szCs w:val="18"/>
        </w:rPr>
        <w:t> </w:t>
      </w:r>
      <w:r>
        <w:rPr>
          <w:rStyle w:val="WW8Num3z0"/>
          <w:rFonts w:ascii="Verdana" w:hAnsi="Verdana"/>
          <w:color w:val="4682B4"/>
          <w:sz w:val="18"/>
          <w:szCs w:val="18"/>
        </w:rPr>
        <w:t>Кучинского</w:t>
      </w:r>
      <w:r>
        <w:rPr>
          <w:rFonts w:ascii="Verdana" w:hAnsi="Verdana"/>
          <w:color w:val="000000"/>
          <w:sz w:val="18"/>
          <w:szCs w:val="18"/>
        </w:rPr>
        <w:t>, В.В. Копейчикова, В.В. Лазарева, В.В.</w:t>
      </w:r>
      <w:r>
        <w:rPr>
          <w:rStyle w:val="WW8Num2z0"/>
          <w:rFonts w:ascii="Verdana" w:hAnsi="Verdana"/>
          <w:color w:val="000000"/>
          <w:sz w:val="18"/>
          <w:szCs w:val="18"/>
        </w:rPr>
        <w:t> </w:t>
      </w:r>
      <w:r>
        <w:rPr>
          <w:rStyle w:val="WW8Num3z0"/>
          <w:rFonts w:ascii="Verdana" w:hAnsi="Verdana"/>
          <w:color w:val="4682B4"/>
          <w:sz w:val="18"/>
          <w:szCs w:val="18"/>
        </w:rPr>
        <w:t>Лебедева</w:t>
      </w:r>
      <w:r>
        <w:rPr>
          <w:rFonts w:ascii="Verdana" w:hAnsi="Verdana"/>
          <w:color w:val="000000"/>
          <w:sz w:val="18"/>
          <w:szCs w:val="18"/>
        </w:rPr>
        <w:t>, Р.З. Лившиц, Е.А. Лукашевой, Г.В.</w:t>
      </w:r>
      <w:r>
        <w:rPr>
          <w:rStyle w:val="WW8Num2z0"/>
          <w:rFonts w:ascii="Verdana" w:hAnsi="Verdana"/>
          <w:color w:val="000000"/>
          <w:sz w:val="18"/>
          <w:szCs w:val="18"/>
        </w:rPr>
        <w:t> </w:t>
      </w:r>
      <w:r>
        <w:rPr>
          <w:rStyle w:val="WW8Num3z0"/>
          <w:rFonts w:ascii="Verdana" w:hAnsi="Verdana"/>
          <w:color w:val="4682B4"/>
          <w:sz w:val="18"/>
          <w:szCs w:val="18"/>
        </w:rPr>
        <w:t>Мальцева</w:t>
      </w:r>
      <w:r>
        <w:rPr>
          <w:rFonts w:ascii="Verdana" w:hAnsi="Verdana"/>
          <w:color w:val="000000"/>
          <w:sz w:val="18"/>
          <w:szCs w:val="18"/>
        </w:rPr>
        <w:t>, В.А. Маслениковой, Н.И. Матузова, B.C.</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Л.И. Николаевой, A.C. Прудникова, Т.Н.</w:t>
      </w:r>
      <w:r>
        <w:rPr>
          <w:rStyle w:val="WW8Num2z0"/>
          <w:rFonts w:ascii="Verdana" w:hAnsi="Verdana"/>
          <w:color w:val="000000"/>
          <w:sz w:val="18"/>
          <w:szCs w:val="18"/>
        </w:rPr>
        <w:t> </w:t>
      </w:r>
      <w:r>
        <w:rPr>
          <w:rStyle w:val="WW8Num3z0"/>
          <w:rFonts w:ascii="Verdana" w:hAnsi="Verdana"/>
          <w:color w:val="4682B4"/>
          <w:sz w:val="18"/>
          <w:szCs w:val="18"/>
        </w:rPr>
        <w:t>Радько</w:t>
      </w:r>
      <w:r>
        <w:rPr>
          <w:rFonts w:ascii="Verdana" w:hAnsi="Verdana"/>
          <w:color w:val="000000"/>
          <w:sz w:val="18"/>
          <w:szCs w:val="18"/>
        </w:rPr>
        <w:t>, В.П. Сальникова, В.Д. Сорокина, A.B.</w:t>
      </w:r>
      <w:r>
        <w:rPr>
          <w:rStyle w:val="WW8Num2z0"/>
          <w:rFonts w:ascii="Verdana" w:hAnsi="Verdana"/>
          <w:color w:val="000000"/>
          <w:sz w:val="18"/>
          <w:szCs w:val="18"/>
        </w:rPr>
        <w:t> </w:t>
      </w:r>
      <w:r>
        <w:rPr>
          <w:rStyle w:val="WW8Num3z0"/>
          <w:rFonts w:ascii="Verdana" w:hAnsi="Verdana"/>
          <w:color w:val="4682B4"/>
          <w:sz w:val="18"/>
          <w:szCs w:val="18"/>
        </w:rPr>
        <w:t>Стремоухова</w:t>
      </w:r>
      <w:r>
        <w:rPr>
          <w:rFonts w:ascii="Verdana" w:hAnsi="Verdana"/>
          <w:color w:val="000000"/>
          <w:sz w:val="18"/>
          <w:szCs w:val="18"/>
        </w:rPr>
        <w:t>, И.Е. Фарбера, В.М. Чхиквадзе, Б.С.</w:t>
      </w:r>
      <w:r>
        <w:rPr>
          <w:rStyle w:val="WW8Num2z0"/>
          <w:rFonts w:ascii="Verdana" w:hAnsi="Verdana"/>
          <w:color w:val="000000"/>
          <w:sz w:val="18"/>
          <w:szCs w:val="18"/>
        </w:rPr>
        <w:t> </w:t>
      </w:r>
      <w:r>
        <w:rPr>
          <w:rStyle w:val="WW8Num3z0"/>
          <w:rFonts w:ascii="Verdana" w:hAnsi="Verdana"/>
          <w:color w:val="4682B4"/>
          <w:sz w:val="18"/>
          <w:szCs w:val="18"/>
        </w:rPr>
        <w:t>Эбзеева</w:t>
      </w:r>
      <w:r>
        <w:rPr>
          <w:rStyle w:val="WW8Num2z0"/>
          <w:rFonts w:ascii="Verdana" w:hAnsi="Verdana"/>
          <w:color w:val="000000"/>
          <w:sz w:val="18"/>
          <w:szCs w:val="18"/>
        </w:rPr>
        <w:t> </w:t>
      </w:r>
      <w:r>
        <w:rPr>
          <w:rFonts w:ascii="Verdana" w:hAnsi="Verdana"/>
          <w:color w:val="000000"/>
          <w:sz w:val="18"/>
          <w:szCs w:val="18"/>
        </w:rPr>
        <w:t>и других.</w:t>
      </w:r>
    </w:p>
    <w:p w14:paraId="5E897E1C"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Вопросам взаимоотношения человека и государства, а также деятельности государственных органов по обеспечению прав личности уделялось внимание в работах: Н.С.</w:t>
      </w:r>
      <w:r>
        <w:rPr>
          <w:rStyle w:val="WW8Num2z0"/>
          <w:rFonts w:ascii="Verdana" w:hAnsi="Verdana"/>
          <w:color w:val="000000"/>
          <w:sz w:val="18"/>
          <w:szCs w:val="18"/>
        </w:rPr>
        <w:t> </w:t>
      </w:r>
      <w:r>
        <w:rPr>
          <w:rStyle w:val="WW8Num3z0"/>
          <w:rFonts w:ascii="Verdana" w:hAnsi="Verdana"/>
          <w:color w:val="4682B4"/>
          <w:sz w:val="18"/>
          <w:szCs w:val="18"/>
        </w:rPr>
        <w:t>Бондарь</w:t>
      </w:r>
      <w:r>
        <w:rPr>
          <w:rFonts w:ascii="Verdana" w:hAnsi="Verdana"/>
          <w:color w:val="000000"/>
          <w:sz w:val="18"/>
          <w:szCs w:val="18"/>
        </w:rPr>
        <w:t>, А.Г. Братко, В.Н. Бутылина, Е.Г.</w:t>
      </w:r>
      <w:r>
        <w:rPr>
          <w:rStyle w:val="WW8Num2z0"/>
          <w:rFonts w:ascii="Verdana" w:hAnsi="Verdana"/>
          <w:color w:val="000000"/>
          <w:sz w:val="18"/>
          <w:szCs w:val="18"/>
        </w:rPr>
        <w:t> </w:t>
      </w:r>
      <w:r>
        <w:rPr>
          <w:rStyle w:val="WW8Num3z0"/>
          <w:rFonts w:ascii="Verdana" w:hAnsi="Verdana"/>
          <w:color w:val="4682B4"/>
          <w:sz w:val="18"/>
          <w:szCs w:val="18"/>
        </w:rPr>
        <w:t>Васильевой</w:t>
      </w:r>
      <w:r>
        <w:rPr>
          <w:rFonts w:ascii="Verdana" w:hAnsi="Verdana"/>
          <w:color w:val="000000"/>
          <w:sz w:val="18"/>
          <w:szCs w:val="18"/>
        </w:rPr>
        <w:t>, И.В.Гончарова, Н.Л. Гранат, З.Д.</w:t>
      </w:r>
      <w:r>
        <w:rPr>
          <w:rStyle w:val="WW8Num2z0"/>
          <w:rFonts w:ascii="Verdana" w:hAnsi="Verdana"/>
          <w:color w:val="000000"/>
          <w:sz w:val="18"/>
          <w:szCs w:val="18"/>
        </w:rPr>
        <w:t> </w:t>
      </w:r>
      <w:r>
        <w:rPr>
          <w:rStyle w:val="WW8Num3z0"/>
          <w:rFonts w:ascii="Verdana" w:hAnsi="Verdana"/>
          <w:color w:val="4682B4"/>
          <w:sz w:val="18"/>
          <w:szCs w:val="18"/>
        </w:rPr>
        <w:t>Еникеевой</w:t>
      </w:r>
      <w:r>
        <w:rPr>
          <w:rFonts w:ascii="Verdana" w:hAnsi="Verdana"/>
          <w:color w:val="000000"/>
          <w:sz w:val="18"/>
          <w:szCs w:val="18"/>
        </w:rPr>
        <w:t>, В.М. Лебедевой, В.Н Карташева, O.E.</w:t>
      </w:r>
      <w:r>
        <w:rPr>
          <w:rStyle w:val="WW8Num2z0"/>
          <w:rFonts w:ascii="Verdana" w:hAnsi="Verdana"/>
          <w:color w:val="000000"/>
          <w:sz w:val="18"/>
          <w:szCs w:val="18"/>
        </w:rPr>
        <w:t> </w:t>
      </w:r>
      <w:r>
        <w:rPr>
          <w:rStyle w:val="WW8Num3z0"/>
          <w:rFonts w:ascii="Verdana" w:hAnsi="Verdana"/>
          <w:color w:val="4682B4"/>
          <w:sz w:val="18"/>
          <w:szCs w:val="18"/>
        </w:rPr>
        <w:t>Кутафина</w:t>
      </w:r>
      <w:r>
        <w:rPr>
          <w:rFonts w:ascii="Verdana" w:hAnsi="Verdana"/>
          <w:color w:val="000000"/>
          <w:sz w:val="18"/>
          <w:szCs w:val="18"/>
        </w:rPr>
        <w:t>, Б.М. Лазарева, A.B. Малько, В.А.</w:t>
      </w:r>
      <w:r>
        <w:rPr>
          <w:rStyle w:val="WW8Num2z0"/>
          <w:rFonts w:ascii="Verdana" w:hAnsi="Verdana"/>
          <w:color w:val="000000"/>
          <w:sz w:val="18"/>
          <w:szCs w:val="18"/>
        </w:rPr>
        <w:t> </w:t>
      </w:r>
      <w:r>
        <w:rPr>
          <w:rStyle w:val="WW8Num3z0"/>
          <w:rFonts w:ascii="Verdana" w:hAnsi="Verdana"/>
          <w:color w:val="4682B4"/>
          <w:sz w:val="18"/>
          <w:szCs w:val="18"/>
        </w:rPr>
        <w:t>Михайлова</w:t>
      </w:r>
      <w:r>
        <w:rPr>
          <w:rFonts w:ascii="Verdana" w:hAnsi="Verdana"/>
          <w:color w:val="000000"/>
          <w:sz w:val="18"/>
          <w:szCs w:val="18"/>
        </w:rPr>
        <w:t>, A.B. Мицкевича, A.C. Мордовца, A.C.</w:t>
      </w:r>
      <w:r>
        <w:rPr>
          <w:rStyle w:val="WW8Num2z0"/>
          <w:rFonts w:ascii="Verdana" w:hAnsi="Verdana"/>
          <w:color w:val="000000"/>
          <w:sz w:val="18"/>
          <w:szCs w:val="18"/>
        </w:rPr>
        <w:t> </w:t>
      </w:r>
      <w:r>
        <w:rPr>
          <w:rStyle w:val="WW8Num3z0"/>
          <w:rFonts w:ascii="Verdana" w:hAnsi="Verdana"/>
          <w:color w:val="4682B4"/>
          <w:sz w:val="18"/>
          <w:szCs w:val="18"/>
        </w:rPr>
        <w:t>Пиголкина</w:t>
      </w:r>
      <w:r>
        <w:rPr>
          <w:rFonts w:ascii="Verdana" w:hAnsi="Verdana"/>
          <w:color w:val="000000"/>
          <w:sz w:val="18"/>
          <w:szCs w:val="18"/>
        </w:rPr>
        <w:t>, И.В. Ростовщикова, И.Л. Савицкого, Ю.И.</w:t>
      </w:r>
      <w:r>
        <w:rPr>
          <w:rStyle w:val="WW8Num2z0"/>
          <w:rFonts w:ascii="Verdana" w:hAnsi="Verdana"/>
          <w:color w:val="000000"/>
          <w:sz w:val="18"/>
          <w:szCs w:val="18"/>
        </w:rPr>
        <w:t> </w:t>
      </w:r>
      <w:r>
        <w:rPr>
          <w:rStyle w:val="WW8Num3z0"/>
          <w:rFonts w:ascii="Verdana" w:hAnsi="Verdana"/>
          <w:color w:val="4682B4"/>
          <w:sz w:val="18"/>
          <w:szCs w:val="18"/>
        </w:rPr>
        <w:t>Стецовского</w:t>
      </w:r>
      <w:r>
        <w:rPr>
          <w:rFonts w:ascii="Verdana" w:hAnsi="Verdana"/>
          <w:color w:val="000000"/>
          <w:sz w:val="18"/>
          <w:szCs w:val="18"/>
        </w:rPr>
        <w:t>, А.Г. Хабибуллина и ряд других исследователей.</w:t>
      </w:r>
    </w:p>
    <w:p w14:paraId="5BB7D8AE"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в ряде диссертационных исследований последних лет в том или ином аспекте раскрываются вопросы механизма обеспечения прав личности. К их числу следует отнести диссертации Ю.В.</w:t>
      </w:r>
      <w:r>
        <w:rPr>
          <w:rStyle w:val="WW8Num2z0"/>
          <w:rFonts w:ascii="Verdana" w:hAnsi="Verdana"/>
          <w:color w:val="000000"/>
          <w:sz w:val="18"/>
          <w:szCs w:val="18"/>
        </w:rPr>
        <w:t> </w:t>
      </w:r>
      <w:r>
        <w:rPr>
          <w:rStyle w:val="WW8Num3z0"/>
          <w:rFonts w:ascii="Verdana" w:hAnsi="Verdana"/>
          <w:color w:val="4682B4"/>
          <w:sz w:val="18"/>
          <w:szCs w:val="18"/>
        </w:rPr>
        <w:t>Анохина</w:t>
      </w:r>
      <w:r>
        <w:rPr>
          <w:rFonts w:ascii="Verdana" w:hAnsi="Verdana"/>
          <w:color w:val="000000"/>
          <w:sz w:val="18"/>
          <w:szCs w:val="18"/>
        </w:rPr>
        <w:t>, С.А. Арбузовой, C.B. Игонина, Л.Ю.</w:t>
      </w:r>
      <w:r>
        <w:rPr>
          <w:rStyle w:val="WW8Num2z0"/>
          <w:rFonts w:ascii="Verdana" w:hAnsi="Verdana"/>
          <w:color w:val="000000"/>
          <w:sz w:val="18"/>
          <w:szCs w:val="18"/>
        </w:rPr>
        <w:t> </w:t>
      </w:r>
      <w:r>
        <w:rPr>
          <w:rStyle w:val="WW8Num3z0"/>
          <w:rFonts w:ascii="Verdana" w:hAnsi="Verdana"/>
          <w:color w:val="4682B4"/>
          <w:sz w:val="18"/>
          <w:szCs w:val="18"/>
        </w:rPr>
        <w:t>Казанцева</w:t>
      </w:r>
      <w:r>
        <w:rPr>
          <w:rFonts w:ascii="Verdana" w:hAnsi="Verdana"/>
          <w:color w:val="000000"/>
          <w:sz w:val="18"/>
          <w:szCs w:val="18"/>
        </w:rPr>
        <w:t>, Ю.Л. Корабельниковой, В.А. Куликова, A.A.</w:t>
      </w:r>
      <w:r>
        <w:rPr>
          <w:rStyle w:val="WW8Num2z0"/>
          <w:rFonts w:ascii="Verdana" w:hAnsi="Verdana"/>
          <w:color w:val="000000"/>
          <w:sz w:val="18"/>
          <w:szCs w:val="18"/>
        </w:rPr>
        <w:t> </w:t>
      </w:r>
      <w:r>
        <w:rPr>
          <w:rStyle w:val="WW8Num3z0"/>
          <w:rFonts w:ascii="Verdana" w:hAnsi="Verdana"/>
          <w:color w:val="4682B4"/>
          <w:sz w:val="18"/>
          <w:szCs w:val="18"/>
        </w:rPr>
        <w:t>Опалевой</w:t>
      </w:r>
      <w:r>
        <w:rPr>
          <w:rFonts w:ascii="Verdana" w:hAnsi="Verdana"/>
          <w:color w:val="000000"/>
          <w:sz w:val="18"/>
          <w:szCs w:val="18"/>
        </w:rPr>
        <w:t>, Н.В. Поправко, О.Г. Селиховой, A.A.</w:t>
      </w:r>
      <w:r>
        <w:rPr>
          <w:rStyle w:val="WW8Num2z0"/>
          <w:rFonts w:ascii="Verdana" w:hAnsi="Verdana"/>
          <w:color w:val="000000"/>
          <w:sz w:val="18"/>
          <w:szCs w:val="18"/>
        </w:rPr>
        <w:t> </w:t>
      </w:r>
      <w:r>
        <w:rPr>
          <w:rStyle w:val="WW8Num3z0"/>
          <w:rFonts w:ascii="Verdana" w:hAnsi="Verdana"/>
          <w:color w:val="4682B4"/>
          <w:sz w:val="18"/>
          <w:szCs w:val="18"/>
        </w:rPr>
        <w:t>Чеснокова</w:t>
      </w:r>
      <w:r>
        <w:rPr>
          <w:rFonts w:ascii="Verdana" w:hAnsi="Verdana"/>
          <w:color w:val="000000"/>
          <w:sz w:val="18"/>
          <w:szCs w:val="18"/>
        </w:rPr>
        <w:t>, К.Д. Шаймарданова, A.A. Юнусова.</w:t>
      </w:r>
    </w:p>
    <w:p w14:paraId="37006341"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работах названных ученых были рассмотрены теоретико - правовые проблемы обеспечения прав личности,</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прав человека и гражданина, а также поставлены важнейшие вопросы обеспечения прав личности в современном государстве.</w:t>
      </w:r>
    </w:p>
    <w:p w14:paraId="24EC7880"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Высоко оценивая труды названных авторов, вместе с тем, следует констатировать, что в большинстве из них вопросы социально-правового механизма обеспечения прав личности в современной России исследовались как элементы других научных проблем.</w:t>
      </w:r>
    </w:p>
    <w:p w14:paraId="1ED78FB5"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настоящее время в современной юридической науке отсутствуют монографические исследования, в которых бы с позиций теории права и государства в системном виде анализировался социально-правовой механизм обеспечения прав личности в современной России.</w:t>
      </w:r>
    </w:p>
    <w:p w14:paraId="4EB0D7FD"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исследования. Целью данного исследования является разработка теоретико-правовых основ социально-правового механизма обеспечения прав личности в современной России, а также подготовка научно-обоснованных предложений по совершенствованию функционирования данного механизма.</w:t>
      </w:r>
    </w:p>
    <w:p w14:paraId="715AD874"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Достижение данной цели связано с решением следующих научно-практических задач:</w:t>
      </w:r>
    </w:p>
    <w:p w14:paraId="452EC849"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охарактеризовать правовой статус личности, а также сущность, соотношение и взаимосвязь прав человека,</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и личности в теории права и государства;</w:t>
      </w:r>
    </w:p>
    <w:p w14:paraId="2EC672F6"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выработать понятие и структуру социально-правового механизма обеспечения прав личности;</w:t>
      </w:r>
    </w:p>
    <w:p w14:paraId="0E350410"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принципы функционирования социально-правового механизма обеспечения прав личности;</w:t>
      </w:r>
    </w:p>
    <w:p w14:paraId="22E9923C"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нормативное правовое закрепление функционирования социально-правового механизма обеспечения прав личности в Российской Федерации;</w:t>
      </w:r>
    </w:p>
    <w:p w14:paraId="759BD904"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оценить роль и место органов внутренних дел Российской Федерации в социально-правовом механизме обеспечения прав личности;</w:t>
      </w:r>
    </w:p>
    <w:p w14:paraId="76E16AC2"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проблемы и определить пути совершенствования функционирования социально-правового механизма обеспечения прав личности в современной России.</w:t>
      </w:r>
    </w:p>
    <w:p w14:paraId="40C97B81"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диссертационного исследования - общественные отношения, складывающиеся в процессе обеспечения прав личности в Российской Федерации.</w:t>
      </w:r>
    </w:p>
    <w:p w14:paraId="0C93D46A"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диссертационного исследования - понятие, структура и функционирование социально-</w:t>
      </w:r>
      <w:r>
        <w:rPr>
          <w:rFonts w:ascii="Verdana" w:hAnsi="Verdana"/>
          <w:color w:val="000000"/>
          <w:sz w:val="18"/>
          <w:szCs w:val="18"/>
        </w:rPr>
        <w:lastRenderedPageBreak/>
        <w:t>правового механизма обеспечения прав личности в современной России.</w:t>
      </w:r>
    </w:p>
    <w:p w14:paraId="1E48A41A"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составляет диалектический метод познания, который позволил рассмотреть социально-правовой механизм обеспечения прав личности во взаимосвязи с другими социально-правовыми явлениями современной России.</w:t>
      </w:r>
    </w:p>
    <w:p w14:paraId="63CC38C2"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полного и всестороннего исследования обозначенной проблемы автором диссертационного исследования наряду с использованием теоретических положений, выработанных теорией права и государства, применялись общенаучные методы (анализ, синтез, дедукция, индукция), а также</w:t>
      </w:r>
      <w:r>
        <w:rPr>
          <w:rStyle w:val="WW8Num2z0"/>
          <w:rFonts w:ascii="Verdana" w:hAnsi="Verdana"/>
          <w:color w:val="000000"/>
          <w:sz w:val="18"/>
          <w:szCs w:val="18"/>
        </w:rPr>
        <w:t> </w:t>
      </w:r>
      <w:r>
        <w:rPr>
          <w:rStyle w:val="WW8Num3z0"/>
          <w:rFonts w:ascii="Verdana" w:hAnsi="Verdana"/>
          <w:color w:val="4682B4"/>
          <w:sz w:val="18"/>
          <w:szCs w:val="18"/>
        </w:rPr>
        <w:t>частнонаучные</w:t>
      </w:r>
      <w:r>
        <w:rPr>
          <w:rStyle w:val="WW8Num2z0"/>
          <w:rFonts w:ascii="Verdana" w:hAnsi="Verdana"/>
          <w:color w:val="000000"/>
          <w:sz w:val="18"/>
          <w:szCs w:val="18"/>
        </w:rPr>
        <w:t> </w:t>
      </w:r>
      <w:r>
        <w:rPr>
          <w:rFonts w:ascii="Verdana" w:hAnsi="Verdana"/>
          <w:color w:val="000000"/>
          <w:sz w:val="18"/>
          <w:szCs w:val="18"/>
        </w:rPr>
        <w:t>методы (формально-юридический, сравнительно-правовой, конкретно-социологический, системный, логико-юридический и нормативно-юридический).</w:t>
      </w:r>
    </w:p>
    <w:p w14:paraId="2CAA56F9"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составляют труды по теории права и государства таких авторов, как: С. С.</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Н.В. Витрук, К.К. Гасанов, H.JI. Гранат, С. А.</w:t>
      </w:r>
      <w:r>
        <w:rPr>
          <w:rStyle w:val="WW8Num2z0"/>
          <w:rFonts w:ascii="Verdana" w:hAnsi="Verdana"/>
          <w:color w:val="000000"/>
          <w:sz w:val="18"/>
          <w:szCs w:val="18"/>
        </w:rPr>
        <w:t> </w:t>
      </w:r>
      <w:r>
        <w:rPr>
          <w:rStyle w:val="WW8Num3z0"/>
          <w:rFonts w:ascii="Verdana" w:hAnsi="Verdana"/>
          <w:color w:val="4682B4"/>
          <w:sz w:val="18"/>
          <w:szCs w:val="18"/>
        </w:rPr>
        <w:t>Комаров</w:t>
      </w:r>
      <w:r>
        <w:rPr>
          <w:rFonts w:ascii="Verdana" w:hAnsi="Verdana"/>
          <w:color w:val="000000"/>
          <w:sz w:val="18"/>
          <w:szCs w:val="18"/>
        </w:rPr>
        <w:t>, В.В. Копейчиков, С.А. Котляревский, O.E.</w:t>
      </w:r>
      <w:r>
        <w:rPr>
          <w:rStyle w:val="WW8Num2z0"/>
          <w:rFonts w:ascii="Verdana" w:hAnsi="Verdana"/>
          <w:color w:val="000000"/>
          <w:sz w:val="18"/>
          <w:szCs w:val="18"/>
        </w:rPr>
        <w:t> </w:t>
      </w:r>
      <w:r>
        <w:rPr>
          <w:rStyle w:val="WW8Num3z0"/>
          <w:rFonts w:ascii="Verdana" w:hAnsi="Verdana"/>
          <w:color w:val="4682B4"/>
          <w:sz w:val="18"/>
          <w:szCs w:val="18"/>
        </w:rPr>
        <w:t>Кутафин</w:t>
      </w:r>
      <w:r>
        <w:rPr>
          <w:rFonts w:ascii="Verdana" w:hAnsi="Verdana"/>
          <w:color w:val="000000"/>
          <w:sz w:val="18"/>
          <w:szCs w:val="18"/>
        </w:rPr>
        <w:t>, В.А. Кучинский, В.В. Лазарев, А. В.</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Г. В. Мальцев, Л. А.</w:t>
      </w:r>
      <w:r>
        <w:rPr>
          <w:rStyle w:val="WW8Num2z0"/>
          <w:rFonts w:ascii="Verdana" w:hAnsi="Verdana"/>
          <w:color w:val="000000"/>
          <w:sz w:val="18"/>
          <w:szCs w:val="18"/>
        </w:rPr>
        <w:t> </w:t>
      </w:r>
      <w:r>
        <w:rPr>
          <w:rStyle w:val="WW8Num3z0"/>
          <w:rFonts w:ascii="Verdana" w:hAnsi="Verdana"/>
          <w:color w:val="4682B4"/>
          <w:sz w:val="18"/>
          <w:szCs w:val="18"/>
        </w:rPr>
        <w:t>Морозова</w:t>
      </w:r>
      <w:r>
        <w:rPr>
          <w:rFonts w:ascii="Verdana" w:hAnsi="Verdana"/>
          <w:color w:val="000000"/>
          <w:sz w:val="18"/>
          <w:szCs w:val="18"/>
        </w:rPr>
        <w:t>, М. Н. Марченко, Н. И.</w:t>
      </w:r>
      <w:r>
        <w:rPr>
          <w:rStyle w:val="WW8Num2z0"/>
          <w:rFonts w:ascii="Verdana" w:hAnsi="Verdana"/>
          <w:color w:val="000000"/>
          <w:sz w:val="18"/>
          <w:szCs w:val="18"/>
        </w:rPr>
        <w:t> </w:t>
      </w:r>
      <w:r>
        <w:rPr>
          <w:rStyle w:val="WW8Num3z0"/>
          <w:rFonts w:ascii="Verdana" w:hAnsi="Verdana"/>
          <w:color w:val="4682B4"/>
          <w:sz w:val="18"/>
          <w:szCs w:val="18"/>
        </w:rPr>
        <w:t>Матузов</w:t>
      </w:r>
      <w:r>
        <w:rPr>
          <w:rFonts w:ascii="Verdana" w:hAnsi="Verdana"/>
          <w:color w:val="000000"/>
          <w:sz w:val="18"/>
          <w:szCs w:val="18"/>
        </w:rPr>
        <w:t>, В. С. Нерсесянц, И.В.</w:t>
      </w:r>
      <w:r>
        <w:rPr>
          <w:rStyle w:val="WW8Num2z0"/>
          <w:rFonts w:ascii="Verdana" w:hAnsi="Verdana"/>
          <w:color w:val="000000"/>
          <w:sz w:val="18"/>
          <w:szCs w:val="18"/>
        </w:rPr>
        <w:t> </w:t>
      </w:r>
      <w:r>
        <w:rPr>
          <w:rStyle w:val="WW8Num3z0"/>
          <w:rFonts w:ascii="Verdana" w:hAnsi="Verdana"/>
          <w:color w:val="4682B4"/>
          <w:sz w:val="18"/>
          <w:szCs w:val="18"/>
        </w:rPr>
        <w:t>Ростовщиков</w:t>
      </w:r>
      <w:r>
        <w:rPr>
          <w:rFonts w:ascii="Verdana" w:hAnsi="Verdana"/>
          <w:color w:val="000000"/>
          <w:sz w:val="18"/>
          <w:szCs w:val="18"/>
        </w:rPr>
        <w:t>, Т.Н. Радько, P.A. Ромашов и др.; а также - работы, затрагивающие в тех или иных аспектах вопросы, связанные с функционированием механизма обеспечения прав личности в Российской Федерации: Д.А.</w:t>
      </w:r>
      <w:r>
        <w:rPr>
          <w:rStyle w:val="WW8Num2z0"/>
          <w:rFonts w:ascii="Verdana" w:hAnsi="Verdana"/>
          <w:color w:val="000000"/>
          <w:sz w:val="18"/>
          <w:szCs w:val="18"/>
        </w:rPr>
        <w:t> </w:t>
      </w:r>
      <w:r>
        <w:rPr>
          <w:rStyle w:val="WW8Num3z0"/>
          <w:rFonts w:ascii="Verdana" w:hAnsi="Verdana"/>
          <w:color w:val="4682B4"/>
          <w:sz w:val="18"/>
          <w:szCs w:val="18"/>
        </w:rPr>
        <w:t>Авдеева</w:t>
      </w:r>
      <w:r>
        <w:rPr>
          <w:rFonts w:ascii="Verdana" w:hAnsi="Verdana"/>
          <w:color w:val="000000"/>
          <w:sz w:val="18"/>
          <w:szCs w:val="18"/>
        </w:rPr>
        <w:t>, Ю.В. Анохина, С.А. Арбузовой, Н.С.</w:t>
      </w:r>
      <w:r>
        <w:rPr>
          <w:rStyle w:val="WW8Num2z0"/>
          <w:rFonts w:ascii="Verdana" w:hAnsi="Verdana"/>
          <w:color w:val="000000"/>
          <w:sz w:val="18"/>
          <w:szCs w:val="18"/>
        </w:rPr>
        <w:t> </w:t>
      </w:r>
      <w:r>
        <w:rPr>
          <w:rStyle w:val="WW8Num3z0"/>
          <w:rFonts w:ascii="Verdana" w:hAnsi="Verdana"/>
          <w:color w:val="4682B4"/>
          <w:sz w:val="18"/>
          <w:szCs w:val="18"/>
        </w:rPr>
        <w:t>Бондарь</w:t>
      </w:r>
      <w:r>
        <w:rPr>
          <w:rFonts w:ascii="Verdana" w:hAnsi="Verdana"/>
          <w:color w:val="000000"/>
          <w:sz w:val="18"/>
          <w:szCs w:val="18"/>
        </w:rPr>
        <w:t>, В.Н. Бутылина, И.В. Гончарова, П.П.</w:t>
      </w:r>
      <w:r>
        <w:rPr>
          <w:rStyle w:val="WW8Num2z0"/>
          <w:rFonts w:ascii="Verdana" w:hAnsi="Verdana"/>
          <w:color w:val="000000"/>
          <w:sz w:val="18"/>
          <w:szCs w:val="18"/>
        </w:rPr>
        <w:t> </w:t>
      </w:r>
      <w:r>
        <w:rPr>
          <w:rStyle w:val="WW8Num3z0"/>
          <w:rFonts w:ascii="Verdana" w:hAnsi="Verdana"/>
          <w:color w:val="4682B4"/>
          <w:sz w:val="18"/>
          <w:szCs w:val="18"/>
        </w:rPr>
        <w:t>Глущенко</w:t>
      </w:r>
      <w:r>
        <w:rPr>
          <w:rFonts w:ascii="Verdana" w:hAnsi="Verdana"/>
          <w:color w:val="000000"/>
          <w:sz w:val="18"/>
          <w:szCs w:val="18"/>
        </w:rPr>
        <w:t>, В.А. Лебедева, A.C.</w:t>
      </w:r>
    </w:p>
    <w:p w14:paraId="1DD768E6" w14:textId="77777777" w:rsidR="00BA431A" w:rsidRDefault="00BA431A" w:rsidP="00BA431A">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Мордовца</w:t>
      </w:r>
      <w:r>
        <w:rPr>
          <w:rFonts w:ascii="Verdana" w:hAnsi="Verdana"/>
          <w:color w:val="000000"/>
          <w:sz w:val="18"/>
          <w:szCs w:val="18"/>
        </w:rPr>
        <w:t>, A.A. Опалевой, A.B. Стремоухова, К.Б.</w:t>
      </w:r>
      <w:r>
        <w:rPr>
          <w:rStyle w:val="WW8Num2z0"/>
          <w:rFonts w:ascii="Verdana" w:hAnsi="Verdana"/>
          <w:color w:val="000000"/>
          <w:sz w:val="18"/>
          <w:szCs w:val="18"/>
        </w:rPr>
        <w:t> </w:t>
      </w:r>
      <w:r>
        <w:rPr>
          <w:rStyle w:val="WW8Num3z0"/>
          <w:rFonts w:ascii="Verdana" w:hAnsi="Verdana"/>
          <w:color w:val="4682B4"/>
          <w:sz w:val="18"/>
          <w:szCs w:val="18"/>
        </w:rPr>
        <w:t>Толкачева</w:t>
      </w:r>
      <w:r>
        <w:rPr>
          <w:rFonts w:ascii="Verdana" w:hAnsi="Verdana"/>
          <w:color w:val="000000"/>
          <w:sz w:val="18"/>
          <w:szCs w:val="18"/>
        </w:rPr>
        <w:t>, А.Г. Хабибуллина, A.A. Юнусова и др.</w:t>
      </w:r>
    </w:p>
    <w:p w14:paraId="6BDFFC3F"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диссертационной работы заключается в авторском подходе к исследованию понятия, структуры и функционирования социально-правового механизма обеспечения прав личности в современной России, который способствовал конкретизации атрибутивных понятий данной системы и детерминации новых научных положений в рассматриваемой сфере. Кроме того, позволил расширить теоретические исследования социально-правового механизма обеспечения прав личности.</w:t>
      </w:r>
    </w:p>
    <w:p w14:paraId="0ADCDBAD"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Общетеоретический анализ понятия социально-правового механизма обеспечения прав личности позволил объяснить существующее разнообразие подходов к определению и составу механизма обеспечения прав личности, выделить факторы, способствующее дальнейшему появлению его новых конструкций, а также предпринять попытку по упорядочиванию представленных в юридической науке механизмов обеспечения прав.</w:t>
      </w:r>
    </w:p>
    <w:p w14:paraId="55E426C8"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Новой по содержанию является авторская трактовка структуры социально-правового механизма обеспечения прав личности, которая в отличие от мнений большинства исследователей рассматриваемой сферы выделяет в качестве самостоятельного элемента общественные объединения, содействующие обеспечению прав личности в современной России.</w:t>
      </w:r>
    </w:p>
    <w:p w14:paraId="2CB0A392"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Особую новизну исследованию также придает авторская классификация нормативного правового закрепления функционирования социально-правового механизма обеспечения прав личности, которая наиболее полно отражает объем законодательства и процессы, складывающиеся в сфере обеспечения прав личности. При этом значительное внимание отводится рассмотрению нормативного правового закрепления программ и проектов, содействующих обеспечению прав личности в Российской Федерации</w:t>
      </w:r>
    </w:p>
    <w:p w14:paraId="0F7FD482"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новизне исследования следует отнести аргументированный авторский вывод о том, что общественные объединения, содействующие обеспечению прав личности в современных условиях способны взять на себя ряд определенных функций органов внутренних дел Российской Федерации.</w:t>
      </w:r>
    </w:p>
    <w:p w14:paraId="3608491B"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Новыми можно считать предложенные автором направления совершенствования социально-правового механизма обеспечения прав личности в современной России, представленные в качестве комплекса мероприятий в рассматриваемой сфере, а также систему атрибутивных ориентиров дальнейшего реформирования деятельности государственных органов по обеспечению прав личности.</w:t>
      </w:r>
    </w:p>
    <w:p w14:paraId="76E96E64"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На защиту выносятся следующие положения:</w:t>
      </w:r>
    </w:p>
    <w:p w14:paraId="743CED82"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современной теории права и государства понятие «</w:t>
      </w:r>
      <w:r>
        <w:rPr>
          <w:rStyle w:val="WW8Num3z0"/>
          <w:rFonts w:ascii="Verdana" w:hAnsi="Verdana"/>
          <w:color w:val="4682B4"/>
          <w:sz w:val="18"/>
          <w:szCs w:val="18"/>
        </w:rPr>
        <w:t>личность</w:t>
      </w:r>
      <w:r>
        <w:rPr>
          <w:rFonts w:ascii="Verdana" w:hAnsi="Verdana"/>
          <w:color w:val="000000"/>
          <w:sz w:val="18"/>
          <w:szCs w:val="18"/>
        </w:rPr>
        <w:t>» рассматривается в широком и узком смыслах. В широком смысле понятие «</w:t>
      </w:r>
      <w:r>
        <w:rPr>
          <w:rStyle w:val="WW8Num3z0"/>
          <w:rFonts w:ascii="Verdana" w:hAnsi="Verdana"/>
          <w:color w:val="4682B4"/>
          <w:sz w:val="18"/>
          <w:szCs w:val="18"/>
        </w:rPr>
        <w:t>личность</w:t>
      </w:r>
      <w:r>
        <w:rPr>
          <w:rFonts w:ascii="Verdana" w:hAnsi="Verdana"/>
          <w:color w:val="000000"/>
          <w:sz w:val="18"/>
          <w:szCs w:val="18"/>
        </w:rPr>
        <w:t>» характеризуется как интегративная категория, включающая в себя подходы представленные в других науках. В узком смысле понятие «</w:t>
      </w:r>
      <w:r>
        <w:rPr>
          <w:rStyle w:val="WW8Num3z0"/>
          <w:rFonts w:ascii="Verdana" w:hAnsi="Verdana"/>
          <w:color w:val="4682B4"/>
          <w:sz w:val="18"/>
          <w:szCs w:val="18"/>
        </w:rPr>
        <w:t>личность</w:t>
      </w:r>
      <w:r>
        <w:rPr>
          <w:rFonts w:ascii="Verdana" w:hAnsi="Verdana"/>
          <w:color w:val="000000"/>
          <w:sz w:val="18"/>
          <w:szCs w:val="18"/>
        </w:rPr>
        <w:t>» трактуется как сугубо юридическая категория. Диссертант полагает, что наиболее перспективно в современных условиях рассмотрение категории «</w:t>
      </w:r>
      <w:r>
        <w:rPr>
          <w:rStyle w:val="WW8Num3z0"/>
          <w:rFonts w:ascii="Verdana" w:hAnsi="Verdana"/>
          <w:color w:val="4682B4"/>
          <w:sz w:val="18"/>
          <w:szCs w:val="18"/>
        </w:rPr>
        <w:t>личность</w:t>
      </w:r>
      <w:r>
        <w:rPr>
          <w:rFonts w:ascii="Verdana" w:hAnsi="Verdana"/>
          <w:color w:val="000000"/>
          <w:sz w:val="18"/>
          <w:szCs w:val="18"/>
        </w:rPr>
        <w:t>» как социально-правового явления, аккумулирующего в себя понятия «</w:t>
      </w:r>
      <w:r>
        <w:rPr>
          <w:rStyle w:val="WW8Num3z0"/>
          <w:rFonts w:ascii="Verdana" w:hAnsi="Verdana"/>
          <w:color w:val="4682B4"/>
          <w:sz w:val="18"/>
          <w:szCs w:val="18"/>
        </w:rPr>
        <w:t>человек</w:t>
      </w:r>
      <w:r>
        <w:rPr>
          <w:rFonts w:ascii="Verdana" w:hAnsi="Verdana"/>
          <w:color w:val="000000"/>
          <w:sz w:val="18"/>
          <w:szCs w:val="18"/>
        </w:rPr>
        <w:t>», «</w:t>
      </w:r>
      <w:r>
        <w:rPr>
          <w:rStyle w:val="WW8Num3z0"/>
          <w:rFonts w:ascii="Verdana" w:hAnsi="Verdana"/>
          <w:color w:val="4682B4"/>
          <w:sz w:val="18"/>
          <w:szCs w:val="18"/>
        </w:rPr>
        <w:t>гражданин</w:t>
      </w:r>
      <w:r>
        <w:rPr>
          <w:rFonts w:ascii="Verdana" w:hAnsi="Verdana"/>
          <w:color w:val="000000"/>
          <w:sz w:val="18"/>
          <w:szCs w:val="18"/>
        </w:rPr>
        <w:t>», а также производные от них («иностранные</w:t>
      </w:r>
      <w:r>
        <w:rPr>
          <w:rStyle w:val="WW8Num2z0"/>
          <w:rFonts w:ascii="Verdana" w:hAnsi="Verdana"/>
          <w:color w:val="000000"/>
          <w:sz w:val="18"/>
          <w:szCs w:val="18"/>
        </w:rPr>
        <w:t> </w:t>
      </w:r>
      <w:r>
        <w:rPr>
          <w:rStyle w:val="WW8Num3z0"/>
          <w:rFonts w:ascii="Verdana" w:hAnsi="Verdana"/>
          <w:color w:val="4682B4"/>
          <w:sz w:val="18"/>
          <w:szCs w:val="18"/>
        </w:rPr>
        <w:t>граждане</w:t>
      </w:r>
      <w:r>
        <w:rPr>
          <w:rFonts w:ascii="Verdana" w:hAnsi="Verdana"/>
          <w:color w:val="000000"/>
          <w:sz w:val="18"/>
          <w:szCs w:val="18"/>
        </w:rPr>
        <w:t>» и «</w:t>
      </w:r>
      <w:r>
        <w:rPr>
          <w:rStyle w:val="WW8Num3z0"/>
          <w:rFonts w:ascii="Verdana" w:hAnsi="Verdana"/>
          <w:color w:val="4682B4"/>
          <w:sz w:val="18"/>
          <w:szCs w:val="18"/>
        </w:rPr>
        <w:t>лица без гражданства</w:t>
      </w:r>
      <w:r>
        <w:rPr>
          <w:rFonts w:ascii="Verdana" w:hAnsi="Verdana"/>
          <w:color w:val="000000"/>
          <w:sz w:val="18"/>
          <w:szCs w:val="18"/>
        </w:rPr>
        <w:t>»).</w:t>
      </w:r>
    </w:p>
    <w:p w14:paraId="607085BE"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Соискатель доказывает, что разнообразие существующих в современной науке подходов к определению понятия и структуры механизма обеспечения прав личности объясняется рассмотрением этого явления в динамике и статике, исследованием его различных аспектов и отсутствием единого понимания содержания термина «</w:t>
      </w:r>
      <w:r>
        <w:rPr>
          <w:rStyle w:val="WW8Num3z0"/>
          <w:rFonts w:ascii="Verdana" w:hAnsi="Verdana"/>
          <w:color w:val="4682B4"/>
          <w:sz w:val="18"/>
          <w:szCs w:val="18"/>
        </w:rPr>
        <w:t>обеспечение</w:t>
      </w:r>
      <w:r>
        <w:rPr>
          <w:rFonts w:ascii="Verdana" w:hAnsi="Verdana"/>
          <w:color w:val="000000"/>
          <w:sz w:val="18"/>
          <w:szCs w:val="18"/>
        </w:rPr>
        <w:t>».</w:t>
      </w:r>
    </w:p>
    <w:p w14:paraId="57C7AB0E"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Диссертант утверждает, что в современной России механизм обеспечения прав личности имеет социально-правовую природу, которая заключается в социальной обусловленности, выраженной в возрастающем объеме влияния общества на характер, содержание и функционирование механизма обеспечения прав личности и в нормативном правовом закреплении правового статуса личности.</w:t>
      </w:r>
    </w:p>
    <w:p w14:paraId="21FA1A8B"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 позиции системного подхода даётся авторское определение социально-правового механизма обеспечения прав личности, который характеризуется как комплексная социально-правовая система взаимосвязанных элементов, обуславливающих воплощение правовых</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Style w:val="WW8Num2z0"/>
          <w:rFonts w:ascii="Verdana" w:hAnsi="Verdana"/>
          <w:color w:val="000000"/>
          <w:sz w:val="18"/>
          <w:szCs w:val="18"/>
        </w:rPr>
        <w:t> </w:t>
      </w:r>
      <w:r>
        <w:rPr>
          <w:rFonts w:ascii="Verdana" w:hAnsi="Verdana"/>
          <w:color w:val="000000"/>
          <w:sz w:val="18"/>
          <w:szCs w:val="18"/>
        </w:rPr>
        <w:t>в сфере обеспечения прав личности в реальной социально-правовой действительности.</w:t>
      </w:r>
    </w:p>
    <w:p w14:paraId="12D913E6"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Автор считает, что социально-правовой механизм обеспечения прав личности следует рассматривать как синтез функционирования его элементов: 1) механизмов (государства, действия норм права, правового регулирования,</w:t>
      </w:r>
      <w:r>
        <w:rPr>
          <w:rStyle w:val="WW8Num2z0"/>
          <w:rFonts w:ascii="Verdana" w:hAnsi="Verdana"/>
          <w:color w:val="000000"/>
          <w:sz w:val="18"/>
          <w:szCs w:val="18"/>
        </w:rPr>
        <w:t> </w:t>
      </w:r>
      <w:r>
        <w:rPr>
          <w:rStyle w:val="WW8Num3z0"/>
          <w:rFonts w:ascii="Verdana" w:hAnsi="Verdana"/>
          <w:color w:val="4682B4"/>
          <w:sz w:val="18"/>
          <w:szCs w:val="18"/>
        </w:rPr>
        <w:t>гарантий</w:t>
      </w:r>
      <w:r>
        <w:rPr>
          <w:rFonts w:ascii="Verdana" w:hAnsi="Verdana"/>
          <w:color w:val="000000"/>
          <w:sz w:val="18"/>
          <w:szCs w:val="18"/>
        </w:rPr>
        <w:t>, юридической ответственности); 2) общественных объединений, которые содействуют обеспечению прав личности в современной России; 3) иных составляющих (правовое сознание, правовая культура,</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как социально-правовое явление).</w:t>
      </w:r>
    </w:p>
    <w:p w14:paraId="2CDD2A62"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Соискатель полагает, что принципы функционирования социально-правового механизма обеспечения прав личности необходимо рассматривать в качестве трехуровневой системы, состоящей из: социально-правовых, системообразующих и специальных принципов, определяющих функционирование конкретных элементов социально-правового механизма обеспечения прав личности.</w:t>
      </w:r>
    </w:p>
    <w:p w14:paraId="3BAFC48C"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 отличие от существующих в отечественной юридической науке подходов авторская классификация нормативного правового закрепления функционирования социально-правового механизма обеспечения прав личности в Российской Федерации не сводится только к правовому статусу и компетенции государственных органов, а содержит: а) нормативные правовые акты,</w:t>
      </w:r>
      <w:r>
        <w:rPr>
          <w:rStyle w:val="WW8Num2z0"/>
          <w:rFonts w:ascii="Verdana" w:hAnsi="Verdana"/>
          <w:color w:val="000000"/>
          <w:sz w:val="18"/>
          <w:szCs w:val="18"/>
        </w:rPr>
        <w:t> </w:t>
      </w:r>
      <w:r>
        <w:rPr>
          <w:rStyle w:val="WW8Num3z0"/>
          <w:rFonts w:ascii="Verdana" w:hAnsi="Verdana"/>
          <w:color w:val="4682B4"/>
          <w:sz w:val="18"/>
          <w:szCs w:val="18"/>
        </w:rPr>
        <w:t>закрепляющие</w:t>
      </w:r>
      <w:r>
        <w:rPr>
          <w:rStyle w:val="WW8Num2z0"/>
          <w:rFonts w:ascii="Verdana" w:hAnsi="Verdana"/>
          <w:color w:val="000000"/>
          <w:sz w:val="18"/>
          <w:szCs w:val="18"/>
        </w:rPr>
        <w:t> </w:t>
      </w:r>
      <w:r>
        <w:rPr>
          <w:rFonts w:ascii="Verdana" w:hAnsi="Verdana"/>
          <w:color w:val="000000"/>
          <w:sz w:val="18"/>
          <w:szCs w:val="18"/>
        </w:rPr>
        <w:t>организационный и/или правовой статус субъектов общественных отношений, складывающихся в процессе обеспечения прав личности; б) нормативное правовое закрепление программ и проектов, содействующих обеспечению прав личности в Российской Федерации; и в) нормативные правовые акты, целью которых является предотвращение негативных тенденций, складывающихся в процессе реализации прав личности.</w:t>
      </w:r>
    </w:p>
    <w:p w14:paraId="61140B9E"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Происходящая в процессе реформирования органов внутренних дел современной России переоценка их роли в социально-правовом механизме обеспечения прав личности не в полной мере нашла своё отражение в действующем законодательстве. Исследуя современную российскую практику и зарубежный опыт, автор диссертации обосновывает необходимость упорядочивания и передачи функций, напрямую несвязанных с назначением и основными направлениями деятельности</w:t>
      </w:r>
      <w:r>
        <w:rPr>
          <w:rStyle w:val="WW8Num2z0"/>
          <w:rFonts w:ascii="Verdana" w:hAnsi="Verdana"/>
          <w:color w:val="000000"/>
          <w:sz w:val="18"/>
          <w:szCs w:val="18"/>
        </w:rPr>
        <w:t> </w:t>
      </w:r>
      <w:r>
        <w:rPr>
          <w:rStyle w:val="WW8Num3z0"/>
          <w:rFonts w:ascii="Verdana" w:hAnsi="Verdana"/>
          <w:color w:val="4682B4"/>
          <w:sz w:val="18"/>
          <w:szCs w:val="18"/>
        </w:rPr>
        <w:t>ОВД</w:t>
      </w:r>
      <w:r>
        <w:rPr>
          <w:rFonts w:ascii="Verdana" w:hAnsi="Verdana"/>
          <w:color w:val="000000"/>
          <w:sz w:val="18"/>
          <w:szCs w:val="18"/>
        </w:rPr>
        <w:t>, иным государственным органам или общественным объединениям, специализирующимся на их выполнении.</w:t>
      </w:r>
    </w:p>
    <w:p w14:paraId="590EA7A7"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9. В условиях современной России укрепление взаимодействия государственных органов, </w:t>
      </w:r>
      <w:r>
        <w:rPr>
          <w:rFonts w:ascii="Verdana" w:hAnsi="Verdana"/>
          <w:color w:val="000000"/>
          <w:sz w:val="18"/>
          <w:szCs w:val="18"/>
        </w:rPr>
        <w:lastRenderedPageBreak/>
        <w:t>социально-правовых институтов и гражданского общества является важнейшей составляющей социально-правового механизма обеспечения прав личности. Совершенствование социально-правового механизма обеспечения прав личности не может основываться только лишь на модернизации деятельности и расширении компетенции органов государства, а должно также исходить из поощрения функционирования общественных объединений, содействующих обеспечению прав личности.</w:t>
      </w:r>
    </w:p>
    <w:p w14:paraId="2242AA28"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заключается в том, что сформулированные в работе теоретические положения и выводы развивают и дополняют ряд разделов общей теории права и государства, теоретико-правовую основу обеспечения прав личности, являются предпосылкой для дальнейшего научного поиска в этой области. Положения и выводы диссертационной работы представляют значимость для уточнения, а в некоторых случаях и пересмотра существующих в современной юридической науке и практике представлений о механизме обеспечения прав личности.</w:t>
      </w:r>
    </w:p>
    <w:p w14:paraId="72867700"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Практическое значение работы заключается в том, что результаты диссертации могут найти применение в учебном процессе высших юридических образовательных учреждений, в курсах дисциплин общепрофессионального цикла и предметов специализации, в процессе подготовки и переподготовки кадров.</w:t>
      </w:r>
    </w:p>
    <w:p w14:paraId="2B903D3A"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Полученные выводы и предложения, содержащиеся в диссертационном исследовании, могут быть использованы в</w:t>
      </w:r>
      <w:r>
        <w:rPr>
          <w:rStyle w:val="WW8Num2z0"/>
          <w:rFonts w:ascii="Verdana" w:hAnsi="Verdana"/>
          <w:color w:val="000000"/>
          <w:sz w:val="18"/>
          <w:szCs w:val="18"/>
        </w:rPr>
        <w:t> </w:t>
      </w:r>
      <w:r>
        <w:rPr>
          <w:rStyle w:val="WW8Num3z0"/>
          <w:rFonts w:ascii="Verdana" w:hAnsi="Verdana"/>
          <w:color w:val="4682B4"/>
          <w:sz w:val="18"/>
          <w:szCs w:val="18"/>
        </w:rPr>
        <w:t>нормотворческой</w:t>
      </w:r>
      <w:r>
        <w:rPr>
          <w:rStyle w:val="WW8Num2z0"/>
          <w:rFonts w:ascii="Verdana" w:hAnsi="Verdana"/>
          <w:color w:val="000000"/>
          <w:sz w:val="18"/>
          <w:szCs w:val="18"/>
        </w:rPr>
        <w:t> </w:t>
      </w:r>
      <w:r>
        <w:rPr>
          <w:rFonts w:ascii="Verdana" w:hAnsi="Verdana"/>
          <w:color w:val="000000"/>
          <w:sz w:val="18"/>
          <w:szCs w:val="18"/>
        </w:rPr>
        <w:t>деятельности по совершенствованию действующего законодательства, а также в организации деятельности государственных органов, в том числе и органов внутренних дел.</w:t>
      </w:r>
    </w:p>
    <w:p w14:paraId="5789A838"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и обсуждена на кафедре государственно-правовых дисциплин Орловского юридического института</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В процессе исследования автором был сделан ряд научных сообщений.</w:t>
      </w:r>
    </w:p>
    <w:p w14:paraId="5707577D"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вопросы диссертационного исследования были изложены диссертантом на научно-практических конференциях, посвященных современным проблемам теории права и государства, а в частности в Межвузовской научно-практической конференции «</w:t>
      </w:r>
      <w:r>
        <w:rPr>
          <w:rStyle w:val="WW8Num3z0"/>
          <w:rFonts w:ascii="Verdana" w:hAnsi="Verdana"/>
          <w:color w:val="4682B4"/>
          <w:sz w:val="18"/>
          <w:szCs w:val="18"/>
        </w:rPr>
        <w:t>Россия на рубеже третьего десятилетия суверенной государственности</w:t>
      </w:r>
      <w:r>
        <w:rPr>
          <w:rFonts w:ascii="Verdana" w:hAnsi="Verdana"/>
          <w:color w:val="000000"/>
          <w:sz w:val="18"/>
          <w:szCs w:val="18"/>
        </w:rPr>
        <w:t>» (Орёл, 2011 г.), Всероссийской научно-практической конференции «Актуальные проблемы государственно-правового строительства» (Орёл, 2012 г.), Международной научно-практической конференции «Формирование правовой, межэтнической, религиозной и профессиональной культуры современного специалиста» (Рязань, 2013 г.), Всероссийской научно-теоретической конференции «</w:t>
      </w:r>
      <w:r>
        <w:rPr>
          <w:rStyle w:val="WW8Num3z0"/>
          <w:rFonts w:ascii="Verdana" w:hAnsi="Verdana"/>
          <w:color w:val="4682B4"/>
          <w:sz w:val="18"/>
          <w:szCs w:val="18"/>
        </w:rPr>
        <w:t>Правовая система России: традиции и инновации</w:t>
      </w:r>
      <w:r>
        <w:rPr>
          <w:rFonts w:ascii="Verdana" w:hAnsi="Verdana"/>
          <w:color w:val="000000"/>
          <w:sz w:val="18"/>
          <w:szCs w:val="18"/>
        </w:rPr>
        <w:t>» (Санкт-Петербург, 2013 г.).</w:t>
      </w:r>
    </w:p>
    <w:p w14:paraId="4FB44CDF"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диссертационного исследования используются в учебном процессе Орловского юридического института МВД России и Орловского филиала РАНХиГС при разработке учебных и рабочих программ, учебно-методических комплексов и лекционных курсов для курсантов, слушателей и студентов всех форм обучения по дисциплинам «</w:t>
      </w:r>
      <w:r>
        <w:rPr>
          <w:rStyle w:val="WW8Num3z0"/>
          <w:rFonts w:ascii="Verdana" w:hAnsi="Verdana"/>
          <w:color w:val="4682B4"/>
          <w:sz w:val="18"/>
          <w:szCs w:val="18"/>
        </w:rPr>
        <w:t>Теория государства и права</w:t>
      </w:r>
      <w:r>
        <w:rPr>
          <w:rFonts w:ascii="Verdana" w:hAnsi="Verdana"/>
          <w:color w:val="000000"/>
          <w:sz w:val="18"/>
          <w:szCs w:val="18"/>
        </w:rPr>
        <w:t>», «</w:t>
      </w:r>
      <w:r>
        <w:rPr>
          <w:rStyle w:val="WW8Num3z0"/>
          <w:rFonts w:ascii="Verdana" w:hAnsi="Verdana"/>
          <w:color w:val="4682B4"/>
          <w:sz w:val="18"/>
          <w:szCs w:val="18"/>
        </w:rPr>
        <w:t>Актуальные проблемы теории права и государства</w:t>
      </w:r>
      <w:r>
        <w:rPr>
          <w:rFonts w:ascii="Verdana" w:hAnsi="Verdana"/>
          <w:color w:val="000000"/>
          <w:sz w:val="18"/>
          <w:szCs w:val="18"/>
        </w:rPr>
        <w:t>» «</w:t>
      </w:r>
      <w:r>
        <w:rPr>
          <w:rStyle w:val="WW8Num3z0"/>
          <w:rFonts w:ascii="Verdana" w:hAnsi="Verdana"/>
          <w:color w:val="4682B4"/>
          <w:sz w:val="18"/>
          <w:szCs w:val="18"/>
        </w:rPr>
        <w:t>Обеспечение прав человека в деятельности ОВД</w:t>
      </w:r>
      <w:r>
        <w:rPr>
          <w:rFonts w:ascii="Verdana" w:hAnsi="Verdana"/>
          <w:color w:val="000000"/>
          <w:sz w:val="18"/>
          <w:szCs w:val="18"/>
        </w:rPr>
        <w:t>», «</w:t>
      </w:r>
      <w:r>
        <w:rPr>
          <w:rStyle w:val="WW8Num3z0"/>
          <w:rFonts w:ascii="Verdana" w:hAnsi="Verdana"/>
          <w:color w:val="4682B4"/>
          <w:sz w:val="18"/>
          <w:szCs w:val="18"/>
        </w:rPr>
        <w:t>Правотворчество</w:t>
      </w:r>
      <w:r>
        <w:rPr>
          <w:rFonts w:ascii="Verdana" w:hAnsi="Verdana"/>
          <w:color w:val="000000"/>
          <w:sz w:val="18"/>
          <w:szCs w:val="18"/>
        </w:rPr>
        <w:t>». Основные идеи, а также теоретические и практические положения, изложенные автором в диссертационном исследовании, нашли отражение в 12 научных работах общим объемом 4,3 п.л., в том числе в 4 научных работах в рецензируемых научных журналах и изданиях.</w:t>
      </w:r>
    </w:p>
    <w:p w14:paraId="52F5E785"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диссертационного исследования. Работа предопределенна логикой исследования и состоит из введения, двух глав, включающих шесть параграфов, заключения, списка литературы и приложения.</w:t>
      </w:r>
    </w:p>
    <w:p w14:paraId="3EBFB15C" w14:textId="77777777" w:rsidR="00BA431A" w:rsidRDefault="00BA431A" w:rsidP="00BA431A">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Выходов, Александр Александрович</w:t>
      </w:r>
    </w:p>
    <w:p w14:paraId="5B03DA4E"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DDAD1E8"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позволяет сделать ряд выводов, в которых отражено понятие, структура и особенности функционирования социально-правового механизма обеспечения прав личности в современной России. К числу наиболее важных из них необходимо отнести следующие.</w:t>
      </w:r>
    </w:p>
    <w:p w14:paraId="0EB37685"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1. В современной науке понятие «</w:t>
      </w:r>
      <w:r>
        <w:rPr>
          <w:rStyle w:val="WW8Num3z0"/>
          <w:rFonts w:ascii="Verdana" w:hAnsi="Verdana"/>
          <w:color w:val="4682B4"/>
          <w:sz w:val="18"/>
          <w:szCs w:val="18"/>
        </w:rPr>
        <w:t>личность</w:t>
      </w:r>
      <w:r>
        <w:rPr>
          <w:rFonts w:ascii="Verdana" w:hAnsi="Verdana"/>
          <w:color w:val="000000"/>
          <w:sz w:val="18"/>
          <w:szCs w:val="18"/>
        </w:rPr>
        <w:t>» следует рассматривать в широком и узком смысле. В широком смысле понятие «</w:t>
      </w:r>
      <w:r>
        <w:rPr>
          <w:rStyle w:val="WW8Num3z0"/>
          <w:rFonts w:ascii="Verdana" w:hAnsi="Verdana"/>
          <w:color w:val="4682B4"/>
          <w:sz w:val="18"/>
          <w:szCs w:val="18"/>
        </w:rPr>
        <w:t>личность</w:t>
      </w:r>
      <w:r>
        <w:rPr>
          <w:rFonts w:ascii="Verdana" w:hAnsi="Verdana"/>
          <w:color w:val="000000"/>
          <w:sz w:val="18"/>
          <w:szCs w:val="18"/>
        </w:rPr>
        <w:t>» характеризуется как интегративная категория, включающая в себя подходы («</w:t>
      </w:r>
      <w:r>
        <w:rPr>
          <w:rStyle w:val="WW8Num3z0"/>
          <w:rFonts w:ascii="Verdana" w:hAnsi="Verdana"/>
          <w:color w:val="4682B4"/>
          <w:sz w:val="18"/>
          <w:szCs w:val="18"/>
        </w:rPr>
        <w:t>личность</w:t>
      </w:r>
      <w:r>
        <w:rPr>
          <w:rFonts w:ascii="Verdana" w:hAnsi="Verdana"/>
          <w:color w:val="000000"/>
          <w:sz w:val="18"/>
          <w:szCs w:val="18"/>
        </w:rPr>
        <w:t>» в узком смысле), представленные в различных науках. К примеру, для теории права и государства «</w:t>
      </w:r>
      <w:r>
        <w:rPr>
          <w:rStyle w:val="WW8Num3z0"/>
          <w:rFonts w:ascii="Verdana" w:hAnsi="Verdana"/>
          <w:color w:val="4682B4"/>
          <w:sz w:val="18"/>
          <w:szCs w:val="18"/>
        </w:rPr>
        <w:t>личность</w:t>
      </w:r>
      <w:r>
        <w:rPr>
          <w:rFonts w:ascii="Verdana" w:hAnsi="Verdana"/>
          <w:color w:val="000000"/>
          <w:sz w:val="18"/>
          <w:szCs w:val="18"/>
        </w:rPr>
        <w:t>» должна рассматриваться как сугубо юридическое понятие. Представляется, что наиболее перспективно в этом аспекте раскрывать «</w:t>
      </w:r>
      <w:r>
        <w:rPr>
          <w:rStyle w:val="WW8Num3z0"/>
          <w:rFonts w:ascii="Verdana" w:hAnsi="Verdana"/>
          <w:color w:val="4682B4"/>
          <w:sz w:val="18"/>
          <w:szCs w:val="18"/>
        </w:rPr>
        <w:t>личность</w:t>
      </w:r>
      <w:r>
        <w:rPr>
          <w:rFonts w:ascii="Verdana" w:hAnsi="Verdana"/>
          <w:color w:val="000000"/>
          <w:sz w:val="18"/>
          <w:szCs w:val="18"/>
        </w:rPr>
        <w:t>» как социально-правовое явление, аккумулирующее в себя понятия «</w:t>
      </w:r>
      <w:r>
        <w:rPr>
          <w:rStyle w:val="WW8Num3z0"/>
          <w:rFonts w:ascii="Verdana" w:hAnsi="Verdana"/>
          <w:color w:val="4682B4"/>
          <w:sz w:val="18"/>
          <w:szCs w:val="18"/>
        </w:rPr>
        <w:t>человек</w:t>
      </w:r>
      <w:r>
        <w:rPr>
          <w:rFonts w:ascii="Verdana" w:hAnsi="Verdana"/>
          <w:color w:val="000000"/>
          <w:sz w:val="18"/>
          <w:szCs w:val="18"/>
        </w:rPr>
        <w:t>», «</w:t>
      </w:r>
      <w:r>
        <w:rPr>
          <w:rStyle w:val="WW8Num3z0"/>
          <w:rFonts w:ascii="Verdana" w:hAnsi="Verdana"/>
          <w:color w:val="4682B4"/>
          <w:sz w:val="18"/>
          <w:szCs w:val="18"/>
        </w:rPr>
        <w:t>гражданин</w:t>
      </w:r>
      <w:r>
        <w:rPr>
          <w:rFonts w:ascii="Verdana" w:hAnsi="Verdana"/>
          <w:color w:val="000000"/>
          <w:sz w:val="18"/>
          <w:szCs w:val="18"/>
        </w:rPr>
        <w:t>», а также производные от них («иностранные</w:t>
      </w:r>
      <w:r>
        <w:rPr>
          <w:rStyle w:val="WW8Num2z0"/>
          <w:rFonts w:ascii="Verdana" w:hAnsi="Verdana"/>
          <w:color w:val="000000"/>
          <w:sz w:val="18"/>
          <w:szCs w:val="18"/>
        </w:rPr>
        <w:t> </w:t>
      </w:r>
      <w:r>
        <w:rPr>
          <w:rStyle w:val="WW8Num3z0"/>
          <w:rFonts w:ascii="Verdana" w:hAnsi="Verdana"/>
          <w:color w:val="4682B4"/>
          <w:sz w:val="18"/>
          <w:szCs w:val="18"/>
        </w:rPr>
        <w:t>граждане</w:t>
      </w:r>
      <w:r>
        <w:rPr>
          <w:rFonts w:ascii="Verdana" w:hAnsi="Verdana"/>
          <w:color w:val="000000"/>
          <w:sz w:val="18"/>
          <w:szCs w:val="18"/>
        </w:rPr>
        <w:t>» и «</w:t>
      </w:r>
      <w:r>
        <w:rPr>
          <w:rStyle w:val="WW8Num3z0"/>
          <w:rFonts w:ascii="Verdana" w:hAnsi="Verdana"/>
          <w:color w:val="4682B4"/>
          <w:sz w:val="18"/>
          <w:szCs w:val="18"/>
        </w:rPr>
        <w:t>лица без гражданства</w:t>
      </w:r>
      <w:r>
        <w:rPr>
          <w:rFonts w:ascii="Verdana" w:hAnsi="Verdana"/>
          <w:color w:val="000000"/>
          <w:sz w:val="18"/>
          <w:szCs w:val="18"/>
        </w:rPr>
        <w:t>»).</w:t>
      </w:r>
    </w:p>
    <w:p w14:paraId="15D67980"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Рассмотрение в динамике и статике, исследование различных аспектов его функционирования, а также отсутствие единого понимания содержание термина «</w:t>
      </w:r>
      <w:r>
        <w:rPr>
          <w:rStyle w:val="WW8Num3z0"/>
          <w:rFonts w:ascii="Verdana" w:hAnsi="Verdana"/>
          <w:color w:val="4682B4"/>
          <w:sz w:val="18"/>
          <w:szCs w:val="18"/>
        </w:rPr>
        <w:t>обеспечение</w:t>
      </w:r>
      <w:r>
        <w:rPr>
          <w:rFonts w:ascii="Verdana" w:hAnsi="Verdana"/>
          <w:color w:val="000000"/>
          <w:sz w:val="18"/>
          <w:szCs w:val="18"/>
        </w:rPr>
        <w:t>» предопределяет существующее разнообразие в современной юридической науке подходов к определению понятия и структуры механизма обеспечения прав личности.</w:t>
      </w:r>
    </w:p>
    <w:p w14:paraId="5FFFEB48"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Динамический состав механизма обеспечения прав личности образуется включением в него взаимодействующих механизмов охраны, защиты, восстановления, а также гарантирования прав личности. В тоже время механизм обеспечения прав личности в статике является системой взаимосвязанных элементов, обуславливающих осуществление охраны, защиты, восстановления и гарантирования прав. Особо следует подчеркнуть, что совершенствование механизма обеспечения прав личности, прежде всего, возможно посредством совершенствования функционирования его элементов в статике.</w:t>
      </w:r>
    </w:p>
    <w:p w14:paraId="77F20371"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Возрастающий объем влияния общества на характер, содержание и функционирование механизма обеспечения прав личности в современной России, а также нормативное правовое закрепление правового статуса личности характеризуют социально-правовую природу механизма обеспечения прав личности и представляет собой комплексную социально-правовую систему взаимосвязанных элементов, обуславливающих воплощение правовых</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Style w:val="WW8Num2z0"/>
          <w:rFonts w:ascii="Verdana" w:hAnsi="Verdana"/>
          <w:color w:val="000000"/>
          <w:sz w:val="18"/>
          <w:szCs w:val="18"/>
        </w:rPr>
        <w:t> </w:t>
      </w:r>
      <w:r>
        <w:rPr>
          <w:rFonts w:ascii="Verdana" w:hAnsi="Verdana"/>
          <w:color w:val="000000"/>
          <w:sz w:val="18"/>
          <w:szCs w:val="18"/>
        </w:rPr>
        <w:t>в сфере обеспечения прав личности в реальной социально-правовой действительности.</w:t>
      </w:r>
    </w:p>
    <w:p w14:paraId="1A7B0189"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Социально-правовой механизм обеспечения прав личности следует рассматривать как синтез функционирования его элементов:</w:t>
      </w:r>
    </w:p>
    <w:p w14:paraId="7BF6A56E"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механизмов (государства, действия норм права, правового регулирования,</w:t>
      </w:r>
      <w:r>
        <w:rPr>
          <w:rStyle w:val="WW8Num2z0"/>
          <w:rFonts w:ascii="Verdana" w:hAnsi="Verdana"/>
          <w:color w:val="000000"/>
          <w:sz w:val="18"/>
          <w:szCs w:val="18"/>
        </w:rPr>
        <w:t> </w:t>
      </w:r>
      <w:r>
        <w:rPr>
          <w:rStyle w:val="WW8Num3z0"/>
          <w:rFonts w:ascii="Verdana" w:hAnsi="Verdana"/>
          <w:color w:val="4682B4"/>
          <w:sz w:val="18"/>
          <w:szCs w:val="18"/>
        </w:rPr>
        <w:t>гарантий</w:t>
      </w:r>
      <w:r>
        <w:rPr>
          <w:rFonts w:ascii="Verdana" w:hAnsi="Verdana"/>
          <w:color w:val="000000"/>
          <w:sz w:val="18"/>
          <w:szCs w:val="18"/>
        </w:rPr>
        <w:t>, юридической ответственности);</w:t>
      </w:r>
    </w:p>
    <w:p w14:paraId="403563CC"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общественных объединений, которые содействуют обеспечению прав личности в современной России;</w:t>
      </w:r>
    </w:p>
    <w:p w14:paraId="5B42663E"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иных составляющих (правовое сознание, правовая культура,</w:t>
      </w:r>
      <w:r>
        <w:rPr>
          <w:rStyle w:val="WW8Num2z0"/>
          <w:rFonts w:ascii="Verdana" w:hAnsi="Verdana"/>
          <w:color w:val="000000"/>
          <w:sz w:val="18"/>
          <w:szCs w:val="18"/>
        </w:rPr>
        <w:t> </w:t>
      </w:r>
      <w:r>
        <w:rPr>
          <w:rStyle w:val="WW8Num3z0"/>
          <w:rFonts w:ascii="Verdana" w:hAnsi="Verdana"/>
          <w:color w:val="4682B4"/>
          <w:sz w:val="18"/>
          <w:szCs w:val="18"/>
        </w:rPr>
        <w:t>законность</w:t>
      </w:r>
      <w:r>
        <w:rPr>
          <w:rStyle w:val="WW8Num2z0"/>
          <w:rFonts w:ascii="Verdana" w:hAnsi="Verdana"/>
          <w:color w:val="000000"/>
          <w:sz w:val="18"/>
          <w:szCs w:val="18"/>
        </w:rPr>
        <w:t> </w:t>
      </w:r>
      <w:r>
        <w:rPr>
          <w:rFonts w:ascii="Verdana" w:hAnsi="Verdana"/>
          <w:color w:val="000000"/>
          <w:sz w:val="18"/>
          <w:szCs w:val="18"/>
        </w:rPr>
        <w:t>как социально-правовое явление).</w:t>
      </w:r>
    </w:p>
    <w:p w14:paraId="1D595043"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Принципы функционирования социально-правового механизма обеспечения прав личности необходимо рассматривать в качестве трехуровневой системы, состоящей из: социально-правовых, системообразующих и специальных принципов, определяющих функционирование конкретных элементов социально-правового механизма обеспечения прав личности.</w:t>
      </w:r>
    </w:p>
    <w:p w14:paraId="0668D7DC"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Социально-правовые принципы, . характеризующие в целом взаимоотношения личности и государства, составляют принципы: гуманизма, справедливости, приоритета прав личности,</w:t>
      </w:r>
      <w:r>
        <w:rPr>
          <w:rStyle w:val="WW8Num2z0"/>
          <w:rFonts w:ascii="Verdana" w:hAnsi="Verdana"/>
          <w:color w:val="000000"/>
          <w:sz w:val="18"/>
          <w:szCs w:val="18"/>
        </w:rPr>
        <w:t> </w:t>
      </w:r>
      <w:r>
        <w:rPr>
          <w:rStyle w:val="WW8Num3z0"/>
          <w:rFonts w:ascii="Verdana" w:hAnsi="Verdana"/>
          <w:color w:val="4682B4"/>
          <w:sz w:val="18"/>
          <w:szCs w:val="18"/>
        </w:rPr>
        <w:t>законности</w:t>
      </w:r>
      <w:r>
        <w:rPr>
          <w:rFonts w:ascii="Verdana" w:hAnsi="Verdana"/>
          <w:color w:val="000000"/>
          <w:sz w:val="18"/>
          <w:szCs w:val="18"/>
        </w:rPr>
        <w:t>, легитимности и толерантности. К системообразующим принципам, отражающим основные начала организации и функционирования социально-правового механизма обеспечения прав личности в первую очередь относятся принципы:</w:t>
      </w:r>
      <w:r>
        <w:rPr>
          <w:rStyle w:val="WW8Num2z0"/>
          <w:rFonts w:ascii="Verdana" w:hAnsi="Verdana"/>
          <w:color w:val="000000"/>
          <w:sz w:val="18"/>
          <w:szCs w:val="18"/>
        </w:rPr>
        <w:t> </w:t>
      </w:r>
      <w:r>
        <w:rPr>
          <w:rStyle w:val="WW8Num3z0"/>
          <w:rFonts w:ascii="Verdana" w:hAnsi="Verdana"/>
          <w:color w:val="4682B4"/>
          <w:sz w:val="18"/>
          <w:szCs w:val="18"/>
        </w:rPr>
        <w:t>гласности</w:t>
      </w:r>
      <w:r>
        <w:rPr>
          <w:rFonts w:ascii="Verdana" w:hAnsi="Verdana"/>
          <w:color w:val="000000"/>
          <w:sz w:val="18"/>
          <w:szCs w:val="18"/>
        </w:rPr>
        <w:t>, разделения властей, демократизма, единство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Fonts w:ascii="Verdana" w:hAnsi="Verdana"/>
          <w:color w:val="000000"/>
          <w:sz w:val="18"/>
          <w:szCs w:val="18"/>
        </w:rPr>
        <w:t>, взаимной ответственность всех субъектов</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и профессионализма.</w:t>
      </w:r>
    </w:p>
    <w:p w14:paraId="7F2DCB44"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тоже время выделение основных специальных принципов представляется весьма затруднительной задачей, так как функционирование элементов механизма обеспечения прав личности требует учета их огромного количества.</w:t>
      </w:r>
    </w:p>
    <w:p w14:paraId="1ADBE053"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5. Нормативное правовое закрепление функционирования социально-правового механизма обеспечения прав личности в Российской Федерации не отождествляется с правовым статусом и компетенцией государственных органов в рассматриваемой сфере и включает в себя: нормативные </w:t>
      </w:r>
      <w:r>
        <w:rPr>
          <w:rFonts w:ascii="Verdana" w:hAnsi="Verdana"/>
          <w:color w:val="000000"/>
          <w:sz w:val="18"/>
          <w:szCs w:val="18"/>
        </w:rPr>
        <w:lastRenderedPageBreak/>
        <w:t>правовые акты,</w:t>
      </w:r>
      <w:r>
        <w:rPr>
          <w:rStyle w:val="WW8Num2z0"/>
          <w:rFonts w:ascii="Verdana" w:hAnsi="Verdana"/>
          <w:color w:val="000000"/>
          <w:sz w:val="18"/>
          <w:szCs w:val="18"/>
        </w:rPr>
        <w:t> </w:t>
      </w:r>
      <w:r>
        <w:rPr>
          <w:rStyle w:val="WW8Num3z0"/>
          <w:rFonts w:ascii="Verdana" w:hAnsi="Verdana"/>
          <w:color w:val="4682B4"/>
          <w:sz w:val="18"/>
          <w:szCs w:val="18"/>
        </w:rPr>
        <w:t>закрепляющие</w:t>
      </w:r>
      <w:r>
        <w:rPr>
          <w:rStyle w:val="WW8Num2z0"/>
          <w:rFonts w:ascii="Verdana" w:hAnsi="Verdana"/>
          <w:color w:val="000000"/>
          <w:sz w:val="18"/>
          <w:szCs w:val="18"/>
        </w:rPr>
        <w:t> </w:t>
      </w:r>
      <w:r>
        <w:rPr>
          <w:rFonts w:ascii="Verdana" w:hAnsi="Verdana"/>
          <w:color w:val="000000"/>
          <w:sz w:val="18"/>
          <w:szCs w:val="18"/>
        </w:rPr>
        <w:t>организационный и/или правовой статус субъектов общественных отношений, которые складываются в процессе обеспечения прав личности; нормативное правовое закрепление программ и проектов, содействующих обеспечению прав личности в Российской Федерации; нормативные правовые акты, целью которых является предотвращение негативных тенденций, складывающихся в процессе реализации прав личности.</w:t>
      </w:r>
    </w:p>
    <w:p w14:paraId="003983EF"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Особенно следует подчеркнуть, что нормативное правовое закрепление программ и проектов, содействующих обеспечению прав личности в Российской Федерации составляют программы и проекты, напрямую способствующие совершенствованию обеспечения прав личности в конкретной сфере жизнедеятельности и программы и проекты, способствующие повышению уровня правого сознания и правовой культуры населения и представлено федеральными целевыми и государственными программами, федеральным, региональным, муниципальным законодательством, а также ведомственными актами в рассматриваемой сфере.</w:t>
      </w:r>
    </w:p>
    <w:p w14:paraId="398708A5"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тоже время выделение в особую группу нормативных правовых актов, целью которых является предотвращение негативных тенденций, складывающихся в процессе реализации прав личности, обусловлено тем, что отдельные вопросы совершенствования функционирования социально-правового механизма обеспечения прав личности в современной России становятся объектом пристального внимания со стороны</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Style w:val="WW8Num2z0"/>
          <w:rFonts w:ascii="Verdana" w:hAnsi="Verdana"/>
          <w:color w:val="000000"/>
          <w:sz w:val="18"/>
          <w:szCs w:val="18"/>
        </w:rPr>
        <w:t> </w:t>
      </w:r>
      <w:r>
        <w:rPr>
          <w:rFonts w:ascii="Verdana" w:hAnsi="Verdana"/>
          <w:color w:val="000000"/>
          <w:sz w:val="18"/>
          <w:szCs w:val="18"/>
        </w:rPr>
        <w:t>как целенаправленная комплексная реакция на нежелательные явления, сопутствующих данному процессу («</w:t>
      </w:r>
      <w:r>
        <w:rPr>
          <w:rStyle w:val="WW8Num3z0"/>
          <w:rFonts w:ascii="Verdana" w:hAnsi="Verdana"/>
          <w:color w:val="4682B4"/>
          <w:sz w:val="18"/>
          <w:szCs w:val="18"/>
        </w:rPr>
        <w:t>антикоррупционное</w:t>
      </w:r>
      <w:r>
        <w:rPr>
          <w:rStyle w:val="WW8Num2z0"/>
          <w:rFonts w:ascii="Verdana" w:hAnsi="Verdana"/>
          <w:color w:val="000000"/>
          <w:sz w:val="18"/>
          <w:szCs w:val="18"/>
        </w:rPr>
        <w:t> </w:t>
      </w:r>
      <w:r>
        <w:rPr>
          <w:rFonts w:ascii="Verdana" w:hAnsi="Verdana"/>
          <w:color w:val="000000"/>
          <w:sz w:val="18"/>
          <w:szCs w:val="18"/>
        </w:rPr>
        <w:t>законодательство», «</w:t>
      </w:r>
      <w:r>
        <w:rPr>
          <w:rStyle w:val="WW8Num3z0"/>
          <w:rFonts w:ascii="Verdana" w:hAnsi="Verdana"/>
          <w:color w:val="4682B4"/>
          <w:sz w:val="18"/>
          <w:szCs w:val="18"/>
        </w:rPr>
        <w:t>антитабачное законодательство</w:t>
      </w:r>
      <w:r>
        <w:rPr>
          <w:rFonts w:ascii="Verdana" w:hAnsi="Verdana"/>
          <w:color w:val="000000"/>
          <w:sz w:val="18"/>
          <w:szCs w:val="18"/>
        </w:rPr>
        <w:t>» и т.д.).</w:t>
      </w:r>
    </w:p>
    <w:p w14:paraId="0C636ADA"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Роль и место органов внутренних дел в социально-правовом механизме обеспечения прав личности раскрывается через призму функционирования его элементов. Одним из главных значений</w:t>
      </w:r>
      <w:r>
        <w:rPr>
          <w:rStyle w:val="WW8Num2z0"/>
          <w:rFonts w:ascii="Verdana" w:hAnsi="Verdana"/>
          <w:color w:val="000000"/>
          <w:sz w:val="18"/>
          <w:szCs w:val="18"/>
        </w:rPr>
        <w:t> </w:t>
      </w:r>
      <w:r>
        <w:rPr>
          <w:rStyle w:val="WW8Num3z0"/>
          <w:rFonts w:ascii="Verdana" w:hAnsi="Verdana"/>
          <w:color w:val="4682B4"/>
          <w:sz w:val="18"/>
          <w:szCs w:val="18"/>
        </w:rPr>
        <w:t>ОВД</w:t>
      </w:r>
      <w:r>
        <w:rPr>
          <w:rStyle w:val="WW8Num2z0"/>
          <w:rFonts w:ascii="Verdana" w:hAnsi="Verdana"/>
          <w:color w:val="000000"/>
          <w:sz w:val="18"/>
          <w:szCs w:val="18"/>
        </w:rPr>
        <w:t> </w:t>
      </w:r>
      <w:r>
        <w:rPr>
          <w:rFonts w:ascii="Verdana" w:hAnsi="Verdana"/>
          <w:color w:val="000000"/>
          <w:sz w:val="18"/>
          <w:szCs w:val="18"/>
        </w:rPr>
        <w:t>в рассматриваемом механизме заключается в том, что они как часть единой централизованной системы</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в сфере внутренних дел являются элементом механизма государства. В механизме действия норм права предназначение органов внутренних дел содержится в направлении своей деятельности на устранение препятствий в реализации прав личности, и осуществление её до непосредственного их нарушения, а также, в случае уже свершившегося факта</w:t>
      </w:r>
      <w:r>
        <w:rPr>
          <w:rStyle w:val="WW8Num2z0"/>
          <w:rFonts w:ascii="Verdana" w:hAnsi="Verdana"/>
          <w:color w:val="000000"/>
          <w:sz w:val="18"/>
          <w:szCs w:val="18"/>
        </w:rPr>
        <w:t> </w:t>
      </w:r>
      <w:r>
        <w:rPr>
          <w:rStyle w:val="WW8Num3z0"/>
          <w:rFonts w:ascii="Verdana" w:hAnsi="Verdana"/>
          <w:color w:val="4682B4"/>
          <w:sz w:val="18"/>
          <w:szCs w:val="18"/>
        </w:rPr>
        <w:t>правонарушения</w:t>
      </w:r>
      <w:r>
        <w:rPr>
          <w:rFonts w:ascii="Verdana" w:hAnsi="Verdana"/>
          <w:color w:val="000000"/>
          <w:sz w:val="18"/>
          <w:szCs w:val="18"/>
        </w:rPr>
        <w:t>, в осуществлении своих функции с целью полного восстановления прав</w:t>
      </w:r>
      <w:r>
        <w:rPr>
          <w:rStyle w:val="WW8Num2z0"/>
          <w:rFonts w:ascii="Verdana" w:hAnsi="Verdana"/>
          <w:color w:val="000000"/>
          <w:sz w:val="18"/>
          <w:szCs w:val="18"/>
        </w:rPr>
        <w:t> </w:t>
      </w:r>
      <w:r>
        <w:rPr>
          <w:rStyle w:val="WW8Num3z0"/>
          <w:rFonts w:ascii="Verdana" w:hAnsi="Verdana"/>
          <w:color w:val="4682B4"/>
          <w:sz w:val="18"/>
          <w:szCs w:val="18"/>
        </w:rPr>
        <w:t>потерпевшего</w:t>
      </w:r>
      <w:r>
        <w:rPr>
          <w:rFonts w:ascii="Verdana" w:hAnsi="Verdana"/>
          <w:color w:val="000000"/>
          <w:sz w:val="18"/>
          <w:szCs w:val="18"/>
        </w:rPr>
        <w:t>. Кроме того, как специальный объект общественных отношений, к которому за нарушение требований, предъявляемых к его профессиональной деятельности могут быть применены меры юридической ответственности, а также как субъект</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деятельности, заключающейся в совершении определенных</w:t>
      </w:r>
      <w:r>
        <w:rPr>
          <w:rStyle w:val="WW8Num2z0"/>
          <w:rFonts w:ascii="Verdana" w:hAnsi="Verdana"/>
          <w:color w:val="000000"/>
          <w:sz w:val="18"/>
          <w:szCs w:val="18"/>
        </w:rPr>
        <w:t> </w:t>
      </w:r>
      <w:r>
        <w:rPr>
          <w:rStyle w:val="WW8Num3z0"/>
          <w:rFonts w:ascii="Verdana" w:hAnsi="Verdana"/>
          <w:color w:val="4682B4"/>
          <w:sz w:val="18"/>
          <w:szCs w:val="18"/>
        </w:rPr>
        <w:t>процессуальных</w:t>
      </w:r>
      <w:r>
        <w:rPr>
          <w:rStyle w:val="WW8Num2z0"/>
          <w:rFonts w:ascii="Verdana" w:hAnsi="Verdana"/>
          <w:color w:val="000000"/>
          <w:sz w:val="18"/>
          <w:szCs w:val="18"/>
        </w:rPr>
        <w:t> </w:t>
      </w:r>
      <w:r>
        <w:rPr>
          <w:rFonts w:ascii="Verdana" w:hAnsi="Verdana"/>
          <w:color w:val="000000"/>
          <w:sz w:val="18"/>
          <w:szCs w:val="18"/>
        </w:rPr>
        <w:t>действий, соответствующих законодательно закрепленной компетенции, способствующих наступлению юридической ответственности у</w:t>
      </w:r>
      <w:r>
        <w:rPr>
          <w:rStyle w:val="WW8Num2z0"/>
          <w:rFonts w:ascii="Verdana" w:hAnsi="Verdana"/>
          <w:color w:val="000000"/>
          <w:sz w:val="18"/>
          <w:szCs w:val="18"/>
        </w:rPr>
        <w:t> </w:t>
      </w:r>
      <w:r>
        <w:rPr>
          <w:rStyle w:val="WW8Num3z0"/>
          <w:rFonts w:ascii="Verdana" w:hAnsi="Verdana"/>
          <w:color w:val="4682B4"/>
          <w:sz w:val="18"/>
          <w:szCs w:val="18"/>
        </w:rPr>
        <w:t>правонарушителя</w:t>
      </w:r>
      <w:r>
        <w:rPr>
          <w:rStyle w:val="WW8Num2z0"/>
          <w:rFonts w:ascii="Verdana" w:hAnsi="Verdana"/>
          <w:color w:val="000000"/>
          <w:sz w:val="18"/>
          <w:szCs w:val="18"/>
        </w:rPr>
        <w:t> </w:t>
      </w:r>
      <w:r>
        <w:rPr>
          <w:rFonts w:ascii="Verdana" w:hAnsi="Verdana"/>
          <w:color w:val="000000"/>
          <w:sz w:val="18"/>
          <w:szCs w:val="18"/>
        </w:rPr>
        <w:t>выступают сотрудники ОВД в механизме юридической ответственности.</w:t>
      </w:r>
    </w:p>
    <w:p w14:paraId="5D06E4F1" w14:textId="77777777" w:rsidR="00BA431A" w:rsidRDefault="00BA431A" w:rsidP="00BA431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 настоящее время</w:t>
      </w:r>
      <w:r>
        <w:rPr>
          <w:rStyle w:val="WW8Num2z0"/>
          <w:rFonts w:ascii="Verdana" w:hAnsi="Verdana"/>
          <w:color w:val="000000"/>
          <w:sz w:val="18"/>
          <w:szCs w:val="18"/>
        </w:rPr>
        <w:t> </w:t>
      </w:r>
      <w:r>
        <w:rPr>
          <w:rStyle w:val="WW8Num3z0"/>
          <w:rFonts w:ascii="Verdana" w:hAnsi="Verdana"/>
          <w:color w:val="4682B4"/>
          <w:sz w:val="18"/>
          <w:szCs w:val="18"/>
        </w:rPr>
        <w:t>возложенный</w:t>
      </w:r>
      <w:r>
        <w:rPr>
          <w:rStyle w:val="WW8Num2z0"/>
          <w:rFonts w:ascii="Verdana" w:hAnsi="Verdana"/>
          <w:color w:val="000000"/>
          <w:sz w:val="18"/>
          <w:szCs w:val="18"/>
        </w:rPr>
        <w:t> </w:t>
      </w:r>
      <w:r>
        <w:rPr>
          <w:rFonts w:ascii="Verdana" w:hAnsi="Verdana"/>
          <w:color w:val="000000"/>
          <w:sz w:val="18"/>
          <w:szCs w:val="18"/>
        </w:rPr>
        <w:t>объем задач на органы внутренних дел требует корректировки. Исследуя современную российскую практику и зарубежный опыт, по нашему мнению можно сделать вывод о необходимости упорядочивания и передачи функций, напрямую несвязанных с назначением и основными направлениями деятельности ОВД, иным государственным органам или общественным объединениям, специализирующимся на их выполнении.</w:t>
      </w:r>
    </w:p>
    <w:p w14:paraId="6C89D0C8"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Одной из главных проблем рассматриваемого нами механизма является взаимодействие государственных органов и гражданского общества в вопросах обеспечения прав личности, которая обуславливает необходимость применения к его совершенствованию комплексного подхода ориентированного на создание такой системы обеспечения прав личности, при которой все её субъекты имели бы реальные возможности, в установленных законодательством рамках, в кратчайшие сроки оказать действенную и эффективную помощь личности, в случае если её права нарушены или существует реальная угроза их нарушения.</w:t>
      </w:r>
    </w:p>
    <w:p w14:paraId="7E1B83AF"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9. Основные направления совершенствования социально-правового механизма обеспечения прав личности в современной России включают в себя: совершенствование компетенции и деятельности органов государственной власти в рассматриваемой сфере; переоценку компетенции «социально-правовых» органов, определения их роли как связующего звена между механизмом </w:t>
      </w:r>
      <w:r>
        <w:rPr>
          <w:rFonts w:ascii="Verdana" w:hAnsi="Verdana"/>
          <w:color w:val="000000"/>
          <w:sz w:val="18"/>
          <w:szCs w:val="18"/>
        </w:rPr>
        <w:lastRenderedPageBreak/>
        <w:t>государства и гражданским обществом; осуществление действий, направленных на укрепление взаимодействия между общественными объединениями, содействующих обеспечению прав личности, органов государственной власти и «социально-правовых» органов; стимулированию укрепления связей между общественными объединениям, содействующих обеспечению прав личности в Российской Федерации.</w:t>
      </w:r>
    </w:p>
    <w:p w14:paraId="0097DAAC"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Кроме того, представляется перспективным развитие взаимодействия общественных объединений, содействующих обеспечению прав личности, и иных субъектов социально-правового механизма обеспечения прав личности в современной России по следующим направлениям: изучение общественного мнения (сбор информации о деятельности органов государства, проведение опросов и т.д.), общественный контроль за деятельностью государственных и «социально-правовых» органов, правового воспитания населения, взаимный обмен информацией.</w:t>
      </w:r>
    </w:p>
    <w:p w14:paraId="5CACA2F8" w14:textId="77777777" w:rsidR="00BA431A" w:rsidRDefault="00BA431A" w:rsidP="00BA431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Думается, что сделанные выводы и обобщения могут стать основой дальнейшей разработки данной проблематики, в том числе и в рамках отраслевых юридических наук, применительно к понятию, содержанию и особенностям функционирования социально-правового механизма обеспечения прав личности в современной России.</w:t>
      </w:r>
    </w:p>
    <w:p w14:paraId="65F4DD8F" w14:textId="77777777" w:rsidR="00BA431A" w:rsidRDefault="00BA431A" w:rsidP="00BA431A">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Выходов, Александр Александрович, 2013 год</w:t>
      </w:r>
    </w:p>
    <w:p w14:paraId="7DE4979A"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 Официальные документы и нормативные акты</w:t>
      </w:r>
    </w:p>
    <w:p w14:paraId="4598FB49"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офиц. текст // Российская газета. 2009. № 7.</w:t>
      </w:r>
    </w:p>
    <w:p w14:paraId="18ED019A"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Венская</w:t>
      </w:r>
      <w:r>
        <w:rPr>
          <w:rStyle w:val="WW8Num2z0"/>
          <w:rFonts w:ascii="Verdana" w:hAnsi="Verdana"/>
          <w:color w:val="000000"/>
          <w:sz w:val="18"/>
          <w:szCs w:val="18"/>
        </w:rPr>
        <w:t> </w:t>
      </w:r>
      <w:r>
        <w:rPr>
          <w:rFonts w:ascii="Verdana" w:hAnsi="Verdana"/>
          <w:color w:val="000000"/>
          <w:sz w:val="18"/>
          <w:szCs w:val="18"/>
        </w:rPr>
        <w:t>декларация и программа действий: международная</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принята Второй Всемирной конференцией по правам человека 25 июня 1993. // Дипломатический вестник. 1994. № 3-4.</w:t>
      </w:r>
    </w:p>
    <w:p w14:paraId="576341DE"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4. Всеобщая декларация прав человека: международная декларация принята Ген.</w:t>
      </w:r>
      <w:r>
        <w:rPr>
          <w:rStyle w:val="WW8Num2z0"/>
          <w:rFonts w:ascii="Verdana" w:hAnsi="Verdana"/>
          <w:color w:val="000000"/>
          <w:sz w:val="18"/>
          <w:szCs w:val="18"/>
        </w:rPr>
        <w:t> </w:t>
      </w:r>
      <w:r>
        <w:rPr>
          <w:rStyle w:val="WW8Num3z0"/>
          <w:rFonts w:ascii="Verdana" w:hAnsi="Verdana"/>
          <w:color w:val="4682B4"/>
          <w:sz w:val="18"/>
          <w:szCs w:val="18"/>
        </w:rPr>
        <w:t>Ассамблеей</w:t>
      </w:r>
      <w:r>
        <w:rPr>
          <w:rStyle w:val="WW8Num2z0"/>
          <w:rFonts w:ascii="Verdana" w:hAnsi="Verdana"/>
          <w:color w:val="000000"/>
          <w:sz w:val="18"/>
          <w:szCs w:val="18"/>
        </w:rPr>
        <w:t> </w:t>
      </w:r>
      <w:r>
        <w:rPr>
          <w:rFonts w:ascii="Verdana" w:hAnsi="Verdana"/>
          <w:color w:val="000000"/>
          <w:sz w:val="18"/>
          <w:szCs w:val="18"/>
        </w:rPr>
        <w:t>ООН 10 дек. 1948.// Российская газета. 1995.№ 67</w:t>
      </w:r>
    </w:p>
    <w:p w14:paraId="15E2C216"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5. Европейская социальная</w:t>
      </w:r>
      <w:r>
        <w:rPr>
          <w:rStyle w:val="WW8Num2z0"/>
          <w:rFonts w:ascii="Verdana" w:hAnsi="Verdana"/>
          <w:color w:val="000000"/>
          <w:sz w:val="18"/>
          <w:szCs w:val="18"/>
        </w:rPr>
        <w:t> </w:t>
      </w:r>
      <w:r>
        <w:rPr>
          <w:rStyle w:val="WW8Num3z0"/>
          <w:rFonts w:ascii="Verdana" w:hAnsi="Verdana"/>
          <w:color w:val="4682B4"/>
          <w:sz w:val="18"/>
          <w:szCs w:val="18"/>
        </w:rPr>
        <w:t>хартия</w:t>
      </w:r>
      <w:r>
        <w:rPr>
          <w:rStyle w:val="WW8Num2z0"/>
          <w:rFonts w:ascii="Verdana" w:hAnsi="Verdana"/>
          <w:color w:val="000000"/>
          <w:sz w:val="18"/>
          <w:szCs w:val="18"/>
        </w:rPr>
        <w:t> </w:t>
      </w:r>
      <w:r>
        <w:rPr>
          <w:rFonts w:ascii="Verdana" w:hAnsi="Verdana"/>
          <w:color w:val="000000"/>
          <w:sz w:val="18"/>
          <w:szCs w:val="18"/>
        </w:rPr>
        <w:t>от 03.05.1996г.: офиц. текст //</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международных договоров. 2010. № 4.</w:t>
      </w:r>
    </w:p>
    <w:p w14:paraId="373C70B4"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2z0"/>
          <w:rFonts w:ascii="Verdana" w:hAnsi="Verdana"/>
          <w:color w:val="000000"/>
          <w:sz w:val="18"/>
          <w:szCs w:val="18"/>
        </w:rPr>
        <w:t> </w:t>
      </w:r>
      <w:r>
        <w:rPr>
          <w:rStyle w:val="WW8Num3z0"/>
          <w:rFonts w:ascii="Verdana" w:hAnsi="Verdana"/>
          <w:color w:val="4682B4"/>
          <w:sz w:val="18"/>
          <w:szCs w:val="18"/>
        </w:rPr>
        <w:t>свобод</w:t>
      </w:r>
      <w:r>
        <w:rPr>
          <w:rFonts w:ascii="Verdana" w:hAnsi="Verdana"/>
          <w:color w:val="000000"/>
          <w:sz w:val="18"/>
          <w:szCs w:val="18"/>
        </w:rPr>
        <w:t>: международная конвенция принята 04 нояб.1950: по состоянию на 11 мая 1994. // Бюллетень международных договоров. 2001. № 3.</w:t>
      </w:r>
    </w:p>
    <w:p w14:paraId="24BC7166"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7. Об экономических, социальных и культурных правах: международный</w:t>
      </w:r>
      <w:r>
        <w:rPr>
          <w:rStyle w:val="WW8Num2z0"/>
          <w:rFonts w:ascii="Verdana" w:hAnsi="Verdana"/>
          <w:color w:val="000000"/>
          <w:sz w:val="18"/>
          <w:szCs w:val="18"/>
        </w:rPr>
        <w:t> </w:t>
      </w:r>
      <w:r>
        <w:rPr>
          <w:rStyle w:val="WW8Num3z0"/>
          <w:rFonts w:ascii="Verdana" w:hAnsi="Verdana"/>
          <w:color w:val="4682B4"/>
          <w:sz w:val="18"/>
          <w:szCs w:val="18"/>
        </w:rPr>
        <w:t>пакт</w:t>
      </w:r>
      <w:r>
        <w:rPr>
          <w:rStyle w:val="WW8Num2z0"/>
          <w:rFonts w:ascii="Verdana" w:hAnsi="Verdana"/>
          <w:color w:val="000000"/>
          <w:sz w:val="18"/>
          <w:szCs w:val="18"/>
        </w:rPr>
        <w:t> </w:t>
      </w:r>
      <w:r>
        <w:rPr>
          <w:rFonts w:ascii="Verdana" w:hAnsi="Verdana"/>
          <w:color w:val="000000"/>
          <w:sz w:val="18"/>
          <w:szCs w:val="18"/>
        </w:rPr>
        <w:t>принят Ген. Ассамблеей ООН резолюцией 2200 А (XXI) 16 дек. 1966 г. // Бюллетень</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РФ. 1994. № 12.</w:t>
      </w:r>
    </w:p>
    <w:p w14:paraId="6C571EE2"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8. О гражданских и политических правах: международный пакт принят Ген. Ассамблеей</w:t>
      </w:r>
      <w:r>
        <w:rPr>
          <w:rStyle w:val="WW8Num2z0"/>
          <w:rFonts w:ascii="Verdana" w:hAnsi="Verdana"/>
          <w:color w:val="000000"/>
          <w:sz w:val="18"/>
          <w:szCs w:val="18"/>
        </w:rPr>
        <w:t> </w:t>
      </w:r>
      <w:r>
        <w:rPr>
          <w:rStyle w:val="WW8Num3z0"/>
          <w:rFonts w:ascii="Verdana" w:hAnsi="Verdana"/>
          <w:color w:val="4682B4"/>
          <w:sz w:val="18"/>
          <w:szCs w:val="18"/>
        </w:rPr>
        <w:t>ООН</w:t>
      </w:r>
      <w:r>
        <w:rPr>
          <w:rStyle w:val="WW8Num2z0"/>
          <w:rFonts w:ascii="Verdana" w:hAnsi="Verdana"/>
          <w:color w:val="000000"/>
          <w:sz w:val="18"/>
          <w:szCs w:val="18"/>
        </w:rPr>
        <w:t> </w:t>
      </w:r>
      <w:r>
        <w:rPr>
          <w:rFonts w:ascii="Verdana" w:hAnsi="Verdana"/>
          <w:color w:val="000000"/>
          <w:sz w:val="18"/>
          <w:szCs w:val="18"/>
        </w:rPr>
        <w:t>резолюцией 2200 А (XXI) 16 дек. 1966 г. // Бюллетень Верховного Суда РФ. 1994. № 12.</w:t>
      </w:r>
    </w:p>
    <w:p w14:paraId="6548B338"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Организации Объединенных Наций от 26.06.1945 г.: офиц. текст. М., 1956.</w:t>
      </w:r>
    </w:p>
    <w:p w14:paraId="31105392"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10. Об</w:t>
      </w:r>
      <w:r>
        <w:rPr>
          <w:rStyle w:val="WW8Num2z0"/>
          <w:rFonts w:ascii="Verdana" w:hAnsi="Verdana"/>
          <w:color w:val="000000"/>
          <w:sz w:val="18"/>
          <w:szCs w:val="18"/>
        </w:rPr>
        <w:t> </w:t>
      </w:r>
      <w:r>
        <w:rPr>
          <w:rStyle w:val="WW8Num3z0"/>
          <w:rFonts w:ascii="Verdana" w:hAnsi="Verdana"/>
          <w:color w:val="4682B4"/>
          <w:sz w:val="18"/>
          <w:szCs w:val="18"/>
        </w:rPr>
        <w:t>арбитражных</w:t>
      </w:r>
      <w:r>
        <w:rPr>
          <w:rStyle w:val="WW8Num2z0"/>
          <w:rFonts w:ascii="Verdana" w:hAnsi="Verdana"/>
          <w:color w:val="000000"/>
          <w:sz w:val="18"/>
          <w:szCs w:val="18"/>
        </w:rPr>
        <w:t> </w:t>
      </w:r>
      <w:r>
        <w:rPr>
          <w:rFonts w:ascii="Verdana" w:hAnsi="Verdana"/>
          <w:color w:val="000000"/>
          <w:sz w:val="18"/>
          <w:szCs w:val="18"/>
        </w:rPr>
        <w:t>судах в Российской Федерации: федер. конст. закон принят 5 апр. 1995 г.: по состоянию на 6 дек. 2011 г. // Российская газета. 1995. №93.</w:t>
      </w:r>
    </w:p>
    <w:p w14:paraId="5A62D4EA"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11. Об</w:t>
      </w:r>
      <w:r>
        <w:rPr>
          <w:rStyle w:val="WW8Num2z0"/>
          <w:rFonts w:ascii="Verdana" w:hAnsi="Verdana"/>
          <w:color w:val="000000"/>
          <w:sz w:val="18"/>
          <w:szCs w:val="18"/>
        </w:rPr>
        <w:t> </w:t>
      </w:r>
      <w:r>
        <w:rPr>
          <w:rStyle w:val="WW8Num3z0"/>
          <w:rFonts w:ascii="Verdana" w:hAnsi="Verdana"/>
          <w:color w:val="4682B4"/>
          <w:sz w:val="18"/>
          <w:szCs w:val="18"/>
        </w:rPr>
        <w:t>Уполномоченном</w:t>
      </w:r>
      <w:r>
        <w:rPr>
          <w:rStyle w:val="WW8Num2z0"/>
          <w:rFonts w:ascii="Verdana" w:hAnsi="Verdana"/>
          <w:color w:val="000000"/>
          <w:sz w:val="18"/>
          <w:szCs w:val="18"/>
        </w:rPr>
        <w:t> </w:t>
      </w:r>
      <w:r>
        <w:rPr>
          <w:rFonts w:ascii="Verdana" w:hAnsi="Verdana"/>
          <w:color w:val="000000"/>
          <w:sz w:val="18"/>
          <w:szCs w:val="18"/>
        </w:rPr>
        <w:t>по правам человека в Российской Федерации: федер. конст. закон принят 25 дек. 1996 г.: по состоянию на 28 дек. 2010 г. // Российская газета. 1997.№ 43-44.</w:t>
      </w:r>
    </w:p>
    <w:p w14:paraId="1C8EFCC9"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12. О военных судах Российской Федерации: федер. конст. закон принят 20 мая 1999 г: по состоянию на 25 дек. 2012 г. // Российская газета. 1999.№ 120.</w:t>
      </w:r>
    </w:p>
    <w:p w14:paraId="34847473"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13. О</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Суде Российской Федерации: федер. конст. закон принят 24 июня 1994 г.: по состоянию на 5 апр. 2013 г. // Российская газета. 1994. № 138 139.</w:t>
      </w:r>
    </w:p>
    <w:p w14:paraId="587439EA"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14. О Правительстве Российской Федерации: федер. конст. закон: принят 11 апр. 1997 г.: по состоянию на 3 дек. 2012 г. // Российская газета. 1997. № 245.</w:t>
      </w:r>
    </w:p>
    <w:p w14:paraId="7DDEB38D"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15. О судах общей</w:t>
      </w:r>
      <w:r>
        <w:rPr>
          <w:rStyle w:val="WW8Num2z0"/>
          <w:rFonts w:ascii="Verdana" w:hAnsi="Verdana"/>
          <w:color w:val="000000"/>
          <w:sz w:val="18"/>
          <w:szCs w:val="18"/>
        </w:rPr>
        <w:t> </w:t>
      </w:r>
      <w:r>
        <w:rPr>
          <w:rStyle w:val="WW8Num3z0"/>
          <w:rFonts w:ascii="Verdana" w:hAnsi="Verdana"/>
          <w:color w:val="4682B4"/>
          <w:sz w:val="18"/>
          <w:szCs w:val="18"/>
        </w:rPr>
        <w:t>юрисдикции</w:t>
      </w:r>
      <w:r>
        <w:rPr>
          <w:rStyle w:val="WW8Num2z0"/>
          <w:rFonts w:ascii="Verdana" w:hAnsi="Verdana"/>
          <w:color w:val="000000"/>
          <w:sz w:val="18"/>
          <w:szCs w:val="18"/>
        </w:rPr>
        <w:t> </w:t>
      </w:r>
      <w:r>
        <w:rPr>
          <w:rFonts w:ascii="Verdana" w:hAnsi="Verdana"/>
          <w:color w:val="000000"/>
          <w:sz w:val="18"/>
          <w:szCs w:val="18"/>
        </w:rPr>
        <w:t>в Российской Федерации: федер. конст. закон принят 28 янв. 2011 г.: по состоянию на 1 дек. 2012 г. // Российская газета. 2011. № 29.</w:t>
      </w:r>
    </w:p>
    <w:p w14:paraId="639B177D"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16. О</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системе Российской Федерации: федер. конст. закон принят 23 окт. 1996 г.: по состоянию на 25 дек. 2012 г. // Российская газета. 1997. № 3.</w:t>
      </w:r>
    </w:p>
    <w:p w14:paraId="4FE10C92"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17. Гражданский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 xml:space="preserve">Российской Федерации (часть первая): федер. закон принят 21 окт. </w:t>
      </w:r>
      <w:r>
        <w:rPr>
          <w:rFonts w:ascii="Verdana" w:hAnsi="Verdana"/>
          <w:color w:val="000000"/>
          <w:sz w:val="18"/>
          <w:szCs w:val="18"/>
        </w:rPr>
        <w:lastRenderedPageBreak/>
        <w:t>1994 г.: по состоянию на 11 фев. 2013 г. // Российская газета. 1994. №238-239.</w:t>
      </w:r>
    </w:p>
    <w:p w14:paraId="07AC280A"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18. Трудовой кодекс Российской Федерации: федер. закон принят 21 дек. 2001 г.: по состоянию на 5 апр. 2013 г. // Российская газета. 2001. № 256.</w:t>
      </w:r>
    </w:p>
    <w:p w14:paraId="7288C9CB"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19. О безопасности дорожного движения: федер. закон принят 15 нояб. 1995 г.: по состоянию на 28 июля 2012 г. // Российская газета. 1995. № 245.</w:t>
      </w:r>
    </w:p>
    <w:p w14:paraId="04B25980"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20. О бесплатной юридической помощи в Российской Федерации: федер. закон принят 2 нояб. 2011 г.: по состоянию на 23 нояб. 2011 г. // Собрание законодательства РФ. 2011. № 48. Ст. 6725.</w:t>
      </w:r>
    </w:p>
    <w:p w14:paraId="49203494"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21. Об Общественной</w:t>
      </w:r>
      <w:r>
        <w:rPr>
          <w:rStyle w:val="WW8Num2z0"/>
          <w:rFonts w:ascii="Verdana" w:hAnsi="Verdana"/>
          <w:color w:val="000000"/>
          <w:sz w:val="18"/>
          <w:szCs w:val="18"/>
        </w:rPr>
        <w:t> </w:t>
      </w:r>
      <w:r>
        <w:rPr>
          <w:rStyle w:val="WW8Num3z0"/>
          <w:rFonts w:ascii="Verdana" w:hAnsi="Verdana"/>
          <w:color w:val="4682B4"/>
          <w:sz w:val="18"/>
          <w:szCs w:val="18"/>
        </w:rPr>
        <w:t>палате</w:t>
      </w:r>
      <w:r>
        <w:rPr>
          <w:rStyle w:val="WW8Num2z0"/>
          <w:rFonts w:ascii="Verdana" w:hAnsi="Verdana"/>
          <w:color w:val="000000"/>
          <w:sz w:val="18"/>
          <w:szCs w:val="18"/>
        </w:rPr>
        <w:t> </w:t>
      </w:r>
      <w:r>
        <w:rPr>
          <w:rFonts w:ascii="Verdana" w:hAnsi="Verdana"/>
          <w:color w:val="000000"/>
          <w:sz w:val="18"/>
          <w:szCs w:val="18"/>
        </w:rPr>
        <w:t>Российской Федерации: федер. закон принят 16 марта 2005 г.: по состоянию на 30 дек. 2012 г. // Российская газета. 2005.№ 70.</w:t>
      </w:r>
    </w:p>
    <w:p w14:paraId="738DEAA1"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22. Об общественных объединениях: федер. закон принят 14 апр. 1995 г.: по состоянию на 20 июля 2012 г. // Российская газета. 1995. № 100.</w:t>
      </w:r>
    </w:p>
    <w:p w14:paraId="266F0CAA"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23. О государственной гражданской службе Российской Федерации: федер. закон принят 7 июля 2004 г.: по состоянию на 5 апр. 2013 г. // Российская газета. 2004. № 162.</w:t>
      </w:r>
    </w:p>
    <w:p w14:paraId="0D459813"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24. О некоммерческих организациях: федер. закон принят 8 дек. 1995 г.: по состоянию на 16 окт. 2012 г. // Собрание законодательства РФ. 1996, № 3. Ст. 145.</w:t>
      </w:r>
    </w:p>
    <w:p w14:paraId="41E7BADD"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25. О</w:t>
      </w:r>
      <w:r>
        <w:rPr>
          <w:rStyle w:val="WW8Num2z0"/>
          <w:rFonts w:ascii="Verdana" w:hAnsi="Verdana"/>
          <w:color w:val="000000"/>
          <w:sz w:val="18"/>
          <w:szCs w:val="18"/>
        </w:rPr>
        <w:t> </w:t>
      </w:r>
      <w:r>
        <w:rPr>
          <w:rStyle w:val="WW8Num3z0"/>
          <w:rFonts w:ascii="Verdana" w:hAnsi="Verdana"/>
          <w:color w:val="4682B4"/>
          <w:sz w:val="18"/>
          <w:szCs w:val="18"/>
        </w:rPr>
        <w:t>полиции</w:t>
      </w:r>
      <w:r>
        <w:rPr>
          <w:rFonts w:ascii="Verdana" w:hAnsi="Verdana"/>
          <w:color w:val="000000"/>
          <w:sz w:val="18"/>
          <w:szCs w:val="18"/>
        </w:rPr>
        <w:t>: федер. закон: принят 28 янв. 2011 г.: по состоянию на 5 апр. 2013 г. // Парламентская газета. 2011.№ 7.</w:t>
      </w:r>
    </w:p>
    <w:p w14:paraId="71F87F55"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26. О</w:t>
      </w:r>
      <w:r>
        <w:rPr>
          <w:rStyle w:val="WW8Num2z0"/>
          <w:rFonts w:ascii="Verdana" w:hAnsi="Verdana"/>
          <w:color w:val="000000"/>
          <w:sz w:val="18"/>
          <w:szCs w:val="18"/>
        </w:rPr>
        <w:t> </w:t>
      </w:r>
      <w:r>
        <w:rPr>
          <w:rStyle w:val="WW8Num3z0"/>
          <w:rFonts w:ascii="Verdana" w:hAnsi="Verdana"/>
          <w:color w:val="4682B4"/>
          <w:sz w:val="18"/>
          <w:szCs w:val="18"/>
        </w:rPr>
        <w:t>прокуратуре</w:t>
      </w:r>
      <w:r>
        <w:rPr>
          <w:rStyle w:val="WW8Num2z0"/>
          <w:rFonts w:ascii="Verdana" w:hAnsi="Verdana"/>
          <w:color w:val="000000"/>
          <w:sz w:val="18"/>
          <w:szCs w:val="18"/>
        </w:rPr>
        <w:t> </w:t>
      </w:r>
      <w:r>
        <w:rPr>
          <w:rFonts w:ascii="Verdana" w:hAnsi="Verdana"/>
          <w:color w:val="000000"/>
          <w:sz w:val="18"/>
          <w:szCs w:val="18"/>
        </w:rPr>
        <w:t>Российской Федерации: федер. закон принят 17 янв. 1992 г.: по состоянию на 3 дек. 2012 г. // Российская газета. 1992. № 39.</w:t>
      </w:r>
    </w:p>
    <w:p w14:paraId="6539D1EB"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27. О</w:t>
      </w:r>
      <w:r>
        <w:rPr>
          <w:rStyle w:val="WW8Num2z0"/>
          <w:rFonts w:ascii="Verdana" w:hAnsi="Verdana"/>
          <w:color w:val="000000"/>
          <w:sz w:val="18"/>
          <w:szCs w:val="18"/>
        </w:rPr>
        <w:t> </w:t>
      </w:r>
      <w:r>
        <w:rPr>
          <w:rStyle w:val="WW8Num3z0"/>
          <w:rFonts w:ascii="Verdana" w:hAnsi="Verdana"/>
          <w:color w:val="4682B4"/>
          <w:sz w:val="18"/>
          <w:szCs w:val="18"/>
        </w:rPr>
        <w:t>противодействии</w:t>
      </w:r>
      <w:r>
        <w:rPr>
          <w:rStyle w:val="WW8Num2z0"/>
          <w:rFonts w:ascii="Verdana" w:hAnsi="Verdana"/>
          <w:color w:val="000000"/>
          <w:sz w:val="18"/>
          <w:szCs w:val="18"/>
        </w:rPr>
        <w:t> </w:t>
      </w:r>
      <w:r>
        <w:rPr>
          <w:rFonts w:ascii="Verdana" w:hAnsi="Verdana"/>
          <w:color w:val="000000"/>
          <w:sz w:val="18"/>
          <w:szCs w:val="18"/>
        </w:rPr>
        <w:t>коррупции: федер. закон принят 19 дек. 2008 г.: по состоянию на 29 дек. 2012 г. // Российская газета. 2008. № 266.</w:t>
      </w:r>
    </w:p>
    <w:p w14:paraId="76370FE4"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Следственном</w:t>
      </w:r>
      <w:r>
        <w:rPr>
          <w:rStyle w:val="WW8Num2z0"/>
          <w:rFonts w:ascii="Verdana" w:hAnsi="Verdana"/>
          <w:color w:val="000000"/>
          <w:sz w:val="18"/>
          <w:szCs w:val="18"/>
        </w:rPr>
        <w:t> </w:t>
      </w:r>
      <w:r>
        <w:rPr>
          <w:rFonts w:ascii="Verdana" w:hAnsi="Verdana"/>
          <w:color w:val="000000"/>
          <w:sz w:val="18"/>
          <w:szCs w:val="18"/>
        </w:rPr>
        <w:t>комитете Российской Федерации: федер. закон принят 22 дек. 2010 г.: по состоянию на 3 дек. 2012 г. // Российская газета. 2010. № 296.</w:t>
      </w:r>
    </w:p>
    <w:p w14:paraId="396990C5"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29. Вопросы организации полиции:</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РФ подписан 1 марта 2011 г.: по состоянию на 1 марта 2011 г. // Российская газета. 2011.№ 43.</w:t>
      </w:r>
    </w:p>
    <w:p w14:paraId="21E3A19F"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30. О дополнительных мерах по обеспечению безопасности дорожного движения: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подписан 15 июня 1998 г.: по состоянию на 23 дек. 2010 г. // Российская газета. 1998. № 116.</w:t>
      </w:r>
    </w:p>
    <w:p w14:paraId="34BC1240"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31. О мерах по совершенствованию высшего юридического образования в Российской Федерации: Указ Президента РФ подписан 26 мая 2009 г.: по состоянию на 26 мая 2009 г. // Собрание законодательства РФ. 2009. № 22. Ст. 2698.</w:t>
      </w:r>
    </w:p>
    <w:p w14:paraId="2E14F1A6"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32. Об утверждении Положения о Министерстве внутренних дел Российской Федерации: Указ Президента РФ подписан 1 марта 2011 г.: по состоянию на 12 июля 2012 г. // Российская газета. 2011. № 43.</w:t>
      </w:r>
    </w:p>
    <w:p w14:paraId="74874352"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33. Об утверждении положения о Совете при</w:t>
      </w:r>
      <w:r>
        <w:rPr>
          <w:rStyle w:val="WW8Num2z0"/>
          <w:rFonts w:ascii="Verdana" w:hAnsi="Verdana"/>
          <w:color w:val="000000"/>
          <w:sz w:val="18"/>
          <w:szCs w:val="18"/>
        </w:rPr>
        <w:t> </w:t>
      </w:r>
      <w:r>
        <w:rPr>
          <w:rStyle w:val="WW8Num3z0"/>
          <w:rFonts w:ascii="Verdana" w:hAnsi="Verdana"/>
          <w:color w:val="4682B4"/>
          <w:sz w:val="18"/>
          <w:szCs w:val="18"/>
        </w:rPr>
        <w:t>Президенте</w:t>
      </w:r>
      <w:r>
        <w:rPr>
          <w:rStyle w:val="WW8Num2z0"/>
          <w:rFonts w:ascii="Verdana" w:hAnsi="Verdana"/>
          <w:color w:val="000000"/>
          <w:sz w:val="18"/>
          <w:szCs w:val="18"/>
        </w:rPr>
        <w:t> </w:t>
      </w:r>
      <w:r>
        <w:rPr>
          <w:rFonts w:ascii="Verdana" w:hAnsi="Verdana"/>
          <w:color w:val="000000"/>
          <w:sz w:val="18"/>
          <w:szCs w:val="18"/>
        </w:rPr>
        <w:t>Российской Федерации по развитию гражданского общества и правам человека: Указ Президента РФ подписан 1 фев. 2011 г.: по состоянию на 16 нояб. 2012 г. // Российская газета,. 2011. № 23.</w:t>
      </w:r>
    </w:p>
    <w:p w14:paraId="042E8EB6"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34. Основы государственной политики Российской Федерации в сфере развития правовой грамотности и</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граждан: утв. Президентом РФ: 28 апр. 2011 г.: по состоянию на 28 апр. 2011 г. // Российская газета. 2011. № 151.</w:t>
      </w:r>
    </w:p>
    <w:p w14:paraId="0925A194"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35. Об утверждении Концепции федеральной целевой программы «Повышение безопасности дорожного движения в 2013 2020 годах»: распоряжение Правительства РФ принято 27 окт. 2012 г. // Собрание законодательства РФ. 2012. № 45. Ст. 6282.</w:t>
      </w:r>
    </w:p>
    <w:p w14:paraId="03B46CDB"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36. О государственной программе Российской Федерации «Информационное общество (2011 2020 годы)»: распоряжение Правительства РФ принято 20 окт. 2010 г.: по состоянию на 20 дек. 2012 г. // Собрание законодательства РФ. 2010. № 46. Ст. 6026.</w:t>
      </w:r>
    </w:p>
    <w:p w14:paraId="3BC0C8FA"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37. Об утверждении Концепции федеральной целевой программы «Развитие судебной системы России на 2013 2020 годы»: распоряжение Правительства РФ принято 20 сен. 2012 г. // Собрание законодательства РФ. 2012. № 40. Ст. 5474.</w:t>
      </w:r>
    </w:p>
    <w:p w14:paraId="6DEAFA3B"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38. Об организации работы по взаимодействию с </w:t>
      </w:r>
      <w:r>
        <w:rPr>
          <w:rFonts w:ascii="Verdana" w:hAnsi="Verdana"/>
          <w:color w:val="000000"/>
          <w:sz w:val="18"/>
          <w:szCs w:val="18"/>
        </w:rPr>
        <w:lastRenderedPageBreak/>
        <w:t>общественностью,</w:t>
      </w:r>
      <w:r>
        <w:rPr>
          <w:rStyle w:val="WW8Num2z0"/>
          <w:rFonts w:ascii="Verdana" w:hAnsi="Verdana"/>
          <w:color w:val="000000"/>
          <w:sz w:val="18"/>
          <w:szCs w:val="18"/>
        </w:rPr>
        <w:t> </w:t>
      </w:r>
      <w:r>
        <w:rPr>
          <w:rStyle w:val="WW8Num3z0"/>
          <w:rFonts w:ascii="Verdana" w:hAnsi="Verdana"/>
          <w:color w:val="4682B4"/>
          <w:sz w:val="18"/>
          <w:szCs w:val="18"/>
        </w:rPr>
        <w:t>разъяснению</w:t>
      </w:r>
      <w:r>
        <w:rPr>
          <w:rStyle w:val="WW8Num2z0"/>
          <w:rFonts w:ascii="Verdana" w:hAnsi="Verdana"/>
          <w:color w:val="000000"/>
          <w:sz w:val="18"/>
          <w:szCs w:val="18"/>
        </w:rPr>
        <w:t> </w:t>
      </w:r>
      <w:r>
        <w:rPr>
          <w:rFonts w:ascii="Verdana" w:hAnsi="Verdana"/>
          <w:color w:val="000000"/>
          <w:sz w:val="18"/>
          <w:szCs w:val="18"/>
        </w:rPr>
        <w:t>законодательства и правовому просвещению: приказ</w:t>
      </w:r>
      <w:r>
        <w:rPr>
          <w:rStyle w:val="WW8Num2z0"/>
          <w:rFonts w:ascii="Verdana" w:hAnsi="Verdana"/>
          <w:color w:val="000000"/>
          <w:sz w:val="18"/>
          <w:szCs w:val="18"/>
        </w:rPr>
        <w:t> </w:t>
      </w:r>
      <w:r>
        <w:rPr>
          <w:rStyle w:val="WW8Num3z0"/>
          <w:rFonts w:ascii="Verdana" w:hAnsi="Verdana"/>
          <w:color w:val="4682B4"/>
          <w:sz w:val="18"/>
          <w:szCs w:val="18"/>
        </w:rPr>
        <w:t>Генпрокуратуры</w:t>
      </w:r>
      <w:r>
        <w:rPr>
          <w:rStyle w:val="WW8Num2z0"/>
          <w:rFonts w:ascii="Verdana" w:hAnsi="Verdana"/>
          <w:color w:val="000000"/>
          <w:sz w:val="18"/>
          <w:szCs w:val="18"/>
        </w:rPr>
        <w:t> </w:t>
      </w:r>
      <w:r>
        <w:rPr>
          <w:rFonts w:ascii="Verdana" w:hAnsi="Verdana"/>
          <w:color w:val="000000"/>
          <w:sz w:val="18"/>
          <w:szCs w:val="18"/>
        </w:rPr>
        <w:t>РФ принят 10 сен. 2008 г.: по состоянию на 22 апр. 2011 г. //</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2008. № 10.</w:t>
      </w:r>
    </w:p>
    <w:p w14:paraId="6A8E9A59"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39. Об оказании</w:t>
      </w:r>
      <w:r>
        <w:rPr>
          <w:rStyle w:val="WW8Num2z0"/>
          <w:rFonts w:ascii="Verdana" w:hAnsi="Verdana"/>
          <w:color w:val="000000"/>
          <w:sz w:val="18"/>
          <w:szCs w:val="18"/>
        </w:rPr>
        <w:t> </w:t>
      </w:r>
      <w:r>
        <w:rPr>
          <w:rStyle w:val="WW8Num3z0"/>
          <w:rFonts w:ascii="Verdana" w:hAnsi="Verdana"/>
          <w:color w:val="4682B4"/>
          <w:sz w:val="18"/>
          <w:szCs w:val="18"/>
        </w:rPr>
        <w:t>адвокатами</w:t>
      </w:r>
      <w:r>
        <w:rPr>
          <w:rStyle w:val="WW8Num2z0"/>
          <w:rFonts w:ascii="Verdana" w:hAnsi="Verdana"/>
          <w:color w:val="000000"/>
          <w:sz w:val="18"/>
          <w:szCs w:val="18"/>
        </w:rPr>
        <w:t> </w:t>
      </w:r>
      <w:r>
        <w:rPr>
          <w:rFonts w:ascii="Verdana" w:hAnsi="Verdana"/>
          <w:color w:val="000000"/>
          <w:sz w:val="18"/>
          <w:szCs w:val="18"/>
        </w:rPr>
        <w:t>бесплатной юридической помощи гражданам Российской Федерации в городе Москве: закон г.Москва принят 4 окт. 2006 г. // Вестник Мэра и Правительства Москвы. 2006. № 59.</w:t>
      </w:r>
    </w:p>
    <w:p w14:paraId="7BC43E57"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40. Об Уполномоченном по правам человека в Орловской области: закон Орловской области принят 28 сент. 2007 г. // Орловская правда. 2007 г. № 174</w:t>
      </w:r>
    </w:p>
    <w:p w14:paraId="32989308"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41. Послание Президента РФ Федеральному Собранию от 12 дек. 2012 г.: офиц. текст // Российская газета. 2012. № 287.</w:t>
      </w:r>
    </w:p>
    <w:p w14:paraId="224D6476"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42. Монографии, иные научные издания</w:t>
      </w:r>
    </w:p>
    <w:p w14:paraId="0E13D272"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43. Абишев, К. Человек. Индивид. Личность / К. Абишев. Алма-Ата, 1978. - 168с.</w:t>
      </w:r>
    </w:p>
    <w:p w14:paraId="297D0F25"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44. Алексеев, С.С. Государство и право / С.С. Алексеев. М., 1993. - 176 с.</w:t>
      </w:r>
    </w:p>
    <w:p w14:paraId="3DBACCF7"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45. Алексеев, С. С. Теория права/ С.С. Алексеев.- М., 1995. 320 с.</w:t>
      </w:r>
    </w:p>
    <w:p w14:paraId="4256075B"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46. Аристотель. Сочинения: в 4-х т. Т.4. М.: Мысль, 1983 - 830 с.</w:t>
      </w:r>
    </w:p>
    <w:p w14:paraId="79650FE9"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47. Бердяев, Н.А. О русской философии. Ч.1./ Н.А. Бердяев М., 1991.</w:t>
      </w:r>
    </w:p>
    <w:p w14:paraId="35206664"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Бондарь</w:t>
      </w:r>
      <w:r>
        <w:rPr>
          <w:rFonts w:ascii="Verdana" w:hAnsi="Verdana"/>
          <w:color w:val="000000"/>
          <w:sz w:val="18"/>
          <w:szCs w:val="18"/>
        </w:rPr>
        <w:t>, Н.С., Капранова, Ю.В. Конституционное измерение</w:t>
      </w:r>
      <w:r>
        <w:rPr>
          <w:rStyle w:val="WW8Num2z0"/>
          <w:rFonts w:ascii="Verdana" w:hAnsi="Verdana"/>
          <w:color w:val="000000"/>
          <w:sz w:val="18"/>
          <w:szCs w:val="18"/>
        </w:rPr>
        <w:t> </w:t>
      </w:r>
      <w:r>
        <w:rPr>
          <w:rStyle w:val="WW8Num3z0"/>
          <w:rFonts w:ascii="Verdana" w:hAnsi="Verdana"/>
          <w:color w:val="4682B4"/>
          <w:sz w:val="18"/>
          <w:szCs w:val="18"/>
        </w:rPr>
        <w:t>равноправия</w:t>
      </w:r>
      <w:r>
        <w:rPr>
          <w:rStyle w:val="WW8Num2z0"/>
          <w:rFonts w:ascii="Verdana" w:hAnsi="Verdana"/>
          <w:color w:val="000000"/>
          <w:sz w:val="18"/>
          <w:szCs w:val="18"/>
        </w:rPr>
        <w:t> </w:t>
      </w:r>
      <w:r>
        <w:rPr>
          <w:rFonts w:ascii="Verdana" w:hAnsi="Verdana"/>
          <w:color w:val="000000"/>
          <w:sz w:val="18"/>
          <w:szCs w:val="18"/>
        </w:rPr>
        <w:t>граждан Российской Федерации/ Н.С. Бондарь, Ю.В. Капранова.-Ростов н/Д., 2002. 106 с.</w:t>
      </w:r>
    </w:p>
    <w:p w14:paraId="3704D0D6"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49. Большой энциклопедический словарь / гл. ред.: A.M. Прохоров 2-е изд., перераб. и доп. - М., 1997- 1456 с.</w:t>
      </w:r>
    </w:p>
    <w:p w14:paraId="4ECC78A9"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Бутылин</w:t>
      </w:r>
      <w:r>
        <w:rPr>
          <w:rFonts w:ascii="Verdana" w:hAnsi="Verdana"/>
          <w:color w:val="000000"/>
          <w:sz w:val="18"/>
          <w:szCs w:val="18"/>
        </w:rPr>
        <w:t>, В.Н. Милиция в государственно-правовом механизме охраны</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прав и свобод граждан / В.Н. Бутылин. Тюмень, 2001.-176 с.</w:t>
      </w:r>
    </w:p>
    <w:p w14:paraId="153DB9D9"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Витрук</w:t>
      </w:r>
      <w:r>
        <w:rPr>
          <w:rFonts w:ascii="Verdana" w:hAnsi="Verdana"/>
          <w:color w:val="000000"/>
          <w:sz w:val="18"/>
          <w:szCs w:val="18"/>
        </w:rPr>
        <w:t>, Н. В. Законность: (Понятие, защита и обеспечение) / Н.В. Витрук// Общая теория права, под.ред. проф. В. К. Бабаева.-Н.Новгород, 1993.</w:t>
      </w:r>
    </w:p>
    <w:p w14:paraId="7C0F741F"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52. Витрук, Н.В. Основы теории правового положения личности в социалистическом обществе / Н.В. Витрук. М., 1979. - 229 с.</w:t>
      </w:r>
    </w:p>
    <w:p w14:paraId="77E6D599"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53. Витрук, Н.В. Статус личности в политической системе общества / Н.В. Витрук. -М., 1993.-203 с.</w:t>
      </w:r>
    </w:p>
    <w:p w14:paraId="6D9D5706"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54. Гасанов, К.К.</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механизм защиты основных прав человека/ К.К. Гасанов. М., 2005. - 431 с.</w:t>
      </w:r>
    </w:p>
    <w:p w14:paraId="4820788A"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55. Гегель, Г.В.Ф. Энциклопедия философских наук. Т. 1. Наука логики / Г.В.Ф. Гегель. М., 1974.- 452 с.</w:t>
      </w:r>
    </w:p>
    <w:p w14:paraId="20BD2D9C"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56. Герцен, А.И. Избранные философские произведения: в 2 т. Т. 2/ А.И. Герцен.-М., 1948.-371 с.</w:t>
      </w:r>
    </w:p>
    <w:p w14:paraId="148B8D98"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57. Глущенко, П.П. Социально-правовая защита конституционных прав и свобод</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(Теория и практика) / П.П. Глущенко.- С-Пб.,1998. 375 с.</w:t>
      </w:r>
    </w:p>
    <w:p w14:paraId="48C3C47A"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58. Гоббс, Т. Избранные сочинения / Т. Гоббс. М., 1926. - 276 с.</w:t>
      </w:r>
    </w:p>
    <w:p w14:paraId="1955685F"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59. Голованов, В.Н. Законы в системе научного познания / В.Н. Голованов. -М., 1970.- 231 с.</w:t>
      </w:r>
    </w:p>
    <w:p w14:paraId="7C91B523"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60. Гранат, H.JI. Основы обеспечения социалистической</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до предварительного следствия / H.JI. Гранат. М.,1988.</w:t>
      </w:r>
    </w:p>
    <w:p w14:paraId="7CDEFB7E"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Григонис</w:t>
      </w:r>
      <w:r>
        <w:rPr>
          <w:rFonts w:ascii="Verdana" w:hAnsi="Verdana"/>
          <w:color w:val="000000"/>
          <w:sz w:val="18"/>
          <w:szCs w:val="18"/>
        </w:rPr>
        <w:t>, Э. П. Теория государства и права / Э.П. Григонис. СПб., 2002. - 320 с.</w:t>
      </w:r>
    </w:p>
    <w:p w14:paraId="116313AD"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Доброхотова</w:t>
      </w:r>
      <w:r>
        <w:rPr>
          <w:rFonts w:ascii="Verdana" w:hAnsi="Verdana"/>
          <w:color w:val="000000"/>
          <w:sz w:val="18"/>
          <w:szCs w:val="18"/>
        </w:rPr>
        <w:t>, Е. Н., Филиппова, М. В.,</w:t>
      </w:r>
      <w:r>
        <w:rPr>
          <w:rStyle w:val="WW8Num2z0"/>
          <w:rFonts w:ascii="Verdana" w:hAnsi="Verdana"/>
          <w:color w:val="000000"/>
          <w:sz w:val="18"/>
          <w:szCs w:val="18"/>
        </w:rPr>
        <w:t> </w:t>
      </w:r>
      <w:r>
        <w:rPr>
          <w:rStyle w:val="WW8Num3z0"/>
          <w:rFonts w:ascii="Verdana" w:hAnsi="Verdana"/>
          <w:color w:val="4682B4"/>
          <w:sz w:val="18"/>
          <w:szCs w:val="18"/>
        </w:rPr>
        <w:t>Янтураева</w:t>
      </w:r>
      <w:r>
        <w:rPr>
          <w:rFonts w:ascii="Verdana" w:hAnsi="Verdana"/>
          <w:color w:val="000000"/>
          <w:sz w:val="18"/>
          <w:szCs w:val="18"/>
        </w:rPr>
        <w:t>, М. А. Советское право социального обеспечения /Е. Н. Доброхотова, М. В.</w:t>
      </w:r>
      <w:r>
        <w:rPr>
          <w:rStyle w:val="WW8Num2z0"/>
          <w:rFonts w:ascii="Verdana" w:hAnsi="Verdana"/>
          <w:color w:val="000000"/>
          <w:sz w:val="18"/>
          <w:szCs w:val="18"/>
        </w:rPr>
        <w:t> </w:t>
      </w:r>
      <w:r>
        <w:rPr>
          <w:rStyle w:val="WW8Num3z0"/>
          <w:rFonts w:ascii="Verdana" w:hAnsi="Verdana"/>
          <w:color w:val="4682B4"/>
          <w:sz w:val="18"/>
          <w:szCs w:val="18"/>
        </w:rPr>
        <w:t>Филиппова</w:t>
      </w:r>
      <w:r>
        <w:rPr>
          <w:rFonts w:ascii="Verdana" w:hAnsi="Verdana"/>
          <w:color w:val="000000"/>
          <w:sz w:val="18"/>
          <w:szCs w:val="18"/>
        </w:rPr>
        <w:t>, М. А. Янтураева. СПб., 1992. -144 с.</w:t>
      </w:r>
    </w:p>
    <w:p w14:paraId="20F693EA"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63. Зак, С.Е. Принципы и основные законы материалистической диалектики / С.Е. Зак.-М., 1974.- 176 с.</w:t>
      </w:r>
    </w:p>
    <w:p w14:paraId="2E953719"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64. История политических и правовых учений. Часть 1: Зарубежная политико-правовая мысль. Воронеж, 2000. - 1000 с.</w:t>
      </w:r>
    </w:p>
    <w:p w14:paraId="2D6F91AD"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65. Комаров, С.А. Общая теория государства и права / С.А. Комаров. М., 1995.- 463 с.</w:t>
      </w:r>
    </w:p>
    <w:p w14:paraId="2C345A4A"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66. Комаров, С.А., Ростовщиков, И.В. Личность.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Fonts w:ascii="Verdana" w:hAnsi="Verdana"/>
          <w:color w:val="000000"/>
          <w:sz w:val="18"/>
          <w:szCs w:val="18"/>
        </w:rPr>
        <w:t>. Политическая система/ С.А. Комаров. СПб., 2002. -283с.</w:t>
      </w:r>
    </w:p>
    <w:p w14:paraId="6F788473"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67.</w:t>
      </w:r>
      <w:r>
        <w:rPr>
          <w:rStyle w:val="WW8Num2z0"/>
          <w:rFonts w:ascii="Verdana" w:hAnsi="Verdana"/>
          <w:color w:val="000000"/>
          <w:sz w:val="18"/>
          <w:szCs w:val="18"/>
        </w:rPr>
        <w:t> </w:t>
      </w:r>
      <w:r>
        <w:rPr>
          <w:rStyle w:val="WW8Num3z0"/>
          <w:rFonts w:ascii="Verdana" w:hAnsi="Verdana"/>
          <w:color w:val="4682B4"/>
          <w:sz w:val="18"/>
          <w:szCs w:val="18"/>
        </w:rPr>
        <w:t>Копейчиков</w:t>
      </w:r>
      <w:r>
        <w:rPr>
          <w:rFonts w:ascii="Verdana" w:hAnsi="Verdana"/>
          <w:color w:val="000000"/>
          <w:sz w:val="18"/>
          <w:szCs w:val="18"/>
        </w:rPr>
        <w:t>, В.В. Механизм советсткого государства / В.В. Копейчиков. -М., 1968.-215с.</w:t>
      </w:r>
    </w:p>
    <w:p w14:paraId="7D7E1920"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Котляревский</w:t>
      </w:r>
      <w:r>
        <w:rPr>
          <w:rFonts w:ascii="Verdana" w:hAnsi="Verdana"/>
          <w:color w:val="000000"/>
          <w:sz w:val="18"/>
          <w:szCs w:val="18"/>
        </w:rPr>
        <w:t>, С.А. Конституционное государство. Юридические предпосылки русских основных законов / С.А. Котляревский. М., 2004. - 392с.</w:t>
      </w:r>
    </w:p>
    <w:p w14:paraId="6996C973"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Кутафин</w:t>
      </w:r>
      <w:r>
        <w:rPr>
          <w:rFonts w:ascii="Verdana" w:hAnsi="Verdana"/>
          <w:color w:val="000000"/>
          <w:sz w:val="18"/>
          <w:szCs w:val="18"/>
        </w:rPr>
        <w:t>, O.E. Неприкосновенность в конституционном праве / O.E. Кутафин. М., 2004. - 407 с.</w:t>
      </w:r>
    </w:p>
    <w:p w14:paraId="58BB1F1C"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70. Кучинский, В.А. Личность,</w:t>
      </w:r>
      <w:r>
        <w:rPr>
          <w:rStyle w:val="WW8Num2z0"/>
          <w:rFonts w:ascii="Verdana" w:hAnsi="Verdana"/>
          <w:color w:val="000000"/>
          <w:sz w:val="18"/>
          <w:szCs w:val="18"/>
        </w:rPr>
        <w:t> </w:t>
      </w:r>
      <w:r>
        <w:rPr>
          <w:rStyle w:val="WW8Num3z0"/>
          <w:rFonts w:ascii="Verdana" w:hAnsi="Verdana"/>
          <w:color w:val="4682B4"/>
          <w:sz w:val="18"/>
          <w:szCs w:val="18"/>
        </w:rPr>
        <w:t>свобода</w:t>
      </w:r>
      <w:r>
        <w:rPr>
          <w:rFonts w:ascii="Verdana" w:hAnsi="Verdana"/>
          <w:color w:val="000000"/>
          <w:sz w:val="18"/>
          <w:szCs w:val="18"/>
        </w:rPr>
        <w:t>, право / В.А. Кучинский.- М., 1978.189с.</w:t>
      </w:r>
    </w:p>
    <w:p w14:paraId="1DA56950"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 В. Социально-психологические аспекты применения права / В.В. Лазарев. Казань, 1982. - 260с.</w:t>
      </w:r>
    </w:p>
    <w:p w14:paraId="6DC5EA5E"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72. Лазарев, В. В. Теория государства и права /В.В. Лазарев. М., 1992.183с.</w:t>
      </w:r>
    </w:p>
    <w:p w14:paraId="5CBCFCDA"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73. Лебедев, В.А. Конституционно-правовая охрана и защита прав и свобод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в России / В.А. Лебедев. М., 2005. - 266с.</w:t>
      </w:r>
    </w:p>
    <w:p w14:paraId="593D15D4"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74. Лившиц, Р.З. Теория права / Р.З. Лившиц. М., 1994. -224 с.</w:t>
      </w:r>
    </w:p>
    <w:p w14:paraId="177B4FAB"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Малеин</w:t>
      </w:r>
      <w:r>
        <w:rPr>
          <w:rFonts w:ascii="Verdana" w:hAnsi="Verdana"/>
          <w:color w:val="000000"/>
          <w:sz w:val="18"/>
          <w:szCs w:val="18"/>
        </w:rPr>
        <w:t>, Н.С. Гражданский закон и права личности в</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 Н.С. Малеин. М., 1981.-216 с.</w:t>
      </w:r>
    </w:p>
    <w:p w14:paraId="70AC0AF1"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Малеина</w:t>
      </w:r>
      <w:r>
        <w:rPr>
          <w:rFonts w:ascii="Verdana" w:hAnsi="Verdana"/>
          <w:color w:val="000000"/>
          <w:sz w:val="18"/>
          <w:szCs w:val="18"/>
        </w:rPr>
        <w:t>, М.Н. Личные неимущественные права граждан: Понятие, осуществление, защита / М.Н. Малеина. М., - 243с.</w:t>
      </w:r>
    </w:p>
    <w:p w14:paraId="132CA5C2"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A.B. Стимулы и ограничения в праве: Теоретико-информационный аспект/ A.B. Малько. Саратов, 1994,- 182 с.</w:t>
      </w:r>
    </w:p>
    <w:p w14:paraId="32DFADAA"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78. Марков, Б.В. Философия / Б.В. Марков.- СПб., 2009 432 с.</w:t>
      </w:r>
    </w:p>
    <w:p w14:paraId="4A161059"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Матузов</w:t>
      </w:r>
      <w:r>
        <w:rPr>
          <w:rFonts w:ascii="Verdana" w:hAnsi="Verdana"/>
          <w:color w:val="000000"/>
          <w:sz w:val="18"/>
          <w:szCs w:val="18"/>
        </w:rPr>
        <w:t>, Н.И. Личность, права, демократия / Н.И. Матузов. Саратов, 1972. -293с.</w:t>
      </w:r>
    </w:p>
    <w:p w14:paraId="4B7E0C02"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80. Матузов, Н.И. Актуальные проблемы теории права / Н.И. Матузов. -Саратов, 2004.-512 с.</w:t>
      </w:r>
    </w:p>
    <w:p w14:paraId="3D9F9539"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81. Марченко, М.Н. Проблемы теории государства и права / М.Н. Марченко.- М., 2008.- 640 с.</w:t>
      </w:r>
    </w:p>
    <w:p w14:paraId="2E2C8626"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Мицкевич</w:t>
      </w:r>
      <w:r>
        <w:rPr>
          <w:rFonts w:ascii="Verdana" w:hAnsi="Verdana"/>
          <w:color w:val="000000"/>
          <w:sz w:val="18"/>
          <w:szCs w:val="18"/>
        </w:rPr>
        <w:t>, А. В. Субъекты советского права / A.B. Мицкевич. М., 1962.-211 с.</w:t>
      </w:r>
    </w:p>
    <w:p w14:paraId="7D231C7E"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Мордовец</w:t>
      </w:r>
      <w:r>
        <w:rPr>
          <w:rFonts w:ascii="Verdana" w:hAnsi="Verdana"/>
          <w:color w:val="000000"/>
          <w:sz w:val="18"/>
          <w:szCs w:val="18"/>
        </w:rPr>
        <w:t>, A.C. Социально-юридический механизм обеспечения прав человека и гражданина / A.C. Мордовец. Саратов, 1996. -285с.</w:t>
      </w:r>
    </w:p>
    <w:p w14:paraId="470912EC"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84. Морозова, Л.А. Теория государства и права / Л.А. Морозова. М., 2009.480 с.</w:t>
      </w:r>
    </w:p>
    <w:p w14:paraId="4227B908"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85. Обеспечение прав человека в деятельности органов внутренних дел / под ред. Ю.В.</w:t>
      </w:r>
      <w:r>
        <w:rPr>
          <w:rStyle w:val="WW8Num2z0"/>
          <w:rFonts w:ascii="Verdana" w:hAnsi="Verdana"/>
          <w:color w:val="000000"/>
          <w:sz w:val="18"/>
          <w:szCs w:val="18"/>
        </w:rPr>
        <w:t> </w:t>
      </w:r>
      <w:r>
        <w:rPr>
          <w:rStyle w:val="WW8Num3z0"/>
          <w:rFonts w:ascii="Verdana" w:hAnsi="Verdana"/>
          <w:color w:val="4682B4"/>
          <w:sz w:val="18"/>
          <w:szCs w:val="18"/>
        </w:rPr>
        <w:t>Анохина</w:t>
      </w:r>
      <w:r>
        <w:rPr>
          <w:rFonts w:ascii="Verdana" w:hAnsi="Verdana"/>
          <w:color w:val="000000"/>
          <w:sz w:val="18"/>
          <w:szCs w:val="18"/>
        </w:rPr>
        <w:t>, В.Н. Бутылина. М.,2006.-304 с.</w:t>
      </w:r>
    </w:p>
    <w:p w14:paraId="08F244D2"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86. Обеспечение прав и свобод человека и гражданина в деятельности органов внутренних дел (организационно-правовые аспекты) / под ред. В.Н.</w:t>
      </w:r>
      <w:r>
        <w:rPr>
          <w:rStyle w:val="WW8Num2z0"/>
          <w:rFonts w:ascii="Verdana" w:hAnsi="Verdana"/>
          <w:color w:val="000000"/>
          <w:sz w:val="18"/>
          <w:szCs w:val="18"/>
        </w:rPr>
        <w:t> </w:t>
      </w:r>
      <w:r>
        <w:rPr>
          <w:rStyle w:val="WW8Num3z0"/>
          <w:rFonts w:ascii="Verdana" w:hAnsi="Verdana"/>
          <w:color w:val="4682B4"/>
          <w:sz w:val="18"/>
          <w:szCs w:val="18"/>
        </w:rPr>
        <w:t>Бутылина</w:t>
      </w:r>
      <w:r>
        <w:rPr>
          <w:rFonts w:ascii="Verdana" w:hAnsi="Verdana"/>
          <w:color w:val="000000"/>
          <w:sz w:val="18"/>
          <w:szCs w:val="18"/>
        </w:rPr>
        <w:t>, И.В. Гончарова, В.В. Барбина. М., 2007. - 240 с.</w:t>
      </w:r>
    </w:p>
    <w:p w14:paraId="5146E8C1"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87. Обеспечение прав человека в деятельности органов внутренних дел: / под ред. A.C.</w:t>
      </w:r>
      <w:r>
        <w:rPr>
          <w:rStyle w:val="WW8Num2z0"/>
          <w:rFonts w:ascii="Verdana" w:hAnsi="Verdana"/>
          <w:color w:val="000000"/>
          <w:sz w:val="18"/>
          <w:szCs w:val="18"/>
        </w:rPr>
        <w:t> </w:t>
      </w:r>
      <w:r>
        <w:rPr>
          <w:rStyle w:val="WW8Num3z0"/>
          <w:rFonts w:ascii="Verdana" w:hAnsi="Verdana"/>
          <w:color w:val="4682B4"/>
          <w:sz w:val="18"/>
          <w:szCs w:val="18"/>
        </w:rPr>
        <w:t>Мордовца</w:t>
      </w:r>
      <w:r>
        <w:rPr>
          <w:rFonts w:ascii="Verdana" w:hAnsi="Verdana"/>
          <w:color w:val="000000"/>
          <w:sz w:val="18"/>
          <w:szCs w:val="18"/>
        </w:rPr>
        <w:t>. Саратов, 2007. - 248 с.</w:t>
      </w:r>
    </w:p>
    <w:p w14:paraId="285C245C"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88. Обеспечение прав человека в деятельности органов внутренних дел / под общ.ред. Ю. В.</w:t>
      </w:r>
      <w:r>
        <w:rPr>
          <w:rStyle w:val="WW8Num2z0"/>
          <w:rFonts w:ascii="Verdana" w:hAnsi="Verdana"/>
          <w:color w:val="000000"/>
          <w:sz w:val="18"/>
          <w:szCs w:val="18"/>
        </w:rPr>
        <w:t> </w:t>
      </w:r>
      <w:r>
        <w:rPr>
          <w:rStyle w:val="WW8Num3z0"/>
          <w:rFonts w:ascii="Verdana" w:hAnsi="Verdana"/>
          <w:color w:val="4682B4"/>
          <w:sz w:val="18"/>
          <w:szCs w:val="18"/>
        </w:rPr>
        <w:t>Анохина</w:t>
      </w:r>
      <w:r>
        <w:rPr>
          <w:rFonts w:ascii="Verdana" w:hAnsi="Verdana"/>
          <w:color w:val="000000"/>
          <w:sz w:val="18"/>
          <w:szCs w:val="18"/>
        </w:rPr>
        <w:t>, В. Я. Кикотя. М., 2010. - 712 с.</w:t>
      </w:r>
    </w:p>
    <w:p w14:paraId="71EB94A4"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89. Общая теория права и государства / под ред. В. В. Лазарева. М.,1994.367 с.</w:t>
      </w:r>
    </w:p>
    <w:p w14:paraId="75B252C2"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Ожегов</w:t>
      </w:r>
      <w:r>
        <w:rPr>
          <w:rFonts w:ascii="Verdana" w:hAnsi="Verdana"/>
          <w:color w:val="000000"/>
          <w:sz w:val="18"/>
          <w:szCs w:val="18"/>
        </w:rPr>
        <w:t>, С. И., Шведова, Н. Ю. Толковый словарь русского языка: 80</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слов и фразеологических выражений / С.И.</w:t>
      </w:r>
      <w:r>
        <w:rPr>
          <w:rStyle w:val="WW8Num2z0"/>
          <w:rFonts w:ascii="Verdana" w:hAnsi="Verdana"/>
          <w:color w:val="000000"/>
          <w:sz w:val="18"/>
          <w:szCs w:val="18"/>
        </w:rPr>
        <w:t> </w:t>
      </w:r>
      <w:r>
        <w:rPr>
          <w:rStyle w:val="WW8Num3z0"/>
          <w:rFonts w:ascii="Verdana" w:hAnsi="Verdana"/>
          <w:color w:val="4682B4"/>
          <w:sz w:val="18"/>
          <w:szCs w:val="18"/>
        </w:rPr>
        <w:t>Ожегов</w:t>
      </w:r>
      <w:r>
        <w:rPr>
          <w:rFonts w:ascii="Verdana" w:hAnsi="Verdana"/>
          <w:color w:val="000000"/>
          <w:sz w:val="18"/>
          <w:szCs w:val="18"/>
        </w:rPr>
        <w:t>, Н.Ю. Шведова. М., 1999. -939 с.</w:t>
      </w:r>
    </w:p>
    <w:p w14:paraId="551DCDFE"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91. Ожегов, С.И. Словарь русского языка / С.И. Ожегов. М., 1982. - 816 с.</w:t>
      </w:r>
    </w:p>
    <w:p w14:paraId="73746A4E"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Перевалов</w:t>
      </w:r>
      <w:r>
        <w:rPr>
          <w:rFonts w:ascii="Verdana" w:hAnsi="Verdana"/>
          <w:color w:val="000000"/>
          <w:sz w:val="18"/>
          <w:szCs w:val="18"/>
        </w:rPr>
        <w:t>, В.Д. Теория государства и права / В.Д. Перевалов,- М., 2010.379 с.</w:t>
      </w:r>
    </w:p>
    <w:p w14:paraId="541F14CA"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Правоприменение</w:t>
      </w:r>
      <w:r>
        <w:rPr>
          <w:rStyle w:val="WW8Num2z0"/>
          <w:rFonts w:ascii="Verdana" w:hAnsi="Verdana"/>
          <w:color w:val="000000"/>
          <w:sz w:val="18"/>
          <w:szCs w:val="18"/>
        </w:rPr>
        <w:t> </w:t>
      </w:r>
      <w:r>
        <w:rPr>
          <w:rFonts w:ascii="Verdana" w:hAnsi="Verdana"/>
          <w:color w:val="000000"/>
          <w:sz w:val="18"/>
          <w:szCs w:val="18"/>
        </w:rPr>
        <w:t>в советском государстве / отв. ред. И.Н.</w:t>
      </w:r>
      <w:r>
        <w:rPr>
          <w:rStyle w:val="WW8Num2z0"/>
          <w:rFonts w:ascii="Verdana" w:hAnsi="Verdana"/>
          <w:color w:val="000000"/>
          <w:sz w:val="18"/>
          <w:szCs w:val="18"/>
        </w:rPr>
        <w:t> </w:t>
      </w:r>
      <w:r>
        <w:rPr>
          <w:rStyle w:val="WW8Num3z0"/>
          <w:rFonts w:ascii="Verdana" w:hAnsi="Verdana"/>
          <w:color w:val="4682B4"/>
          <w:sz w:val="18"/>
          <w:szCs w:val="18"/>
        </w:rPr>
        <w:t>Кузнецов</w:t>
      </w:r>
      <w:r>
        <w:rPr>
          <w:rFonts w:ascii="Verdana" w:hAnsi="Verdana"/>
          <w:color w:val="000000"/>
          <w:sz w:val="18"/>
          <w:szCs w:val="18"/>
        </w:rPr>
        <w:t>, И.С. Самощенко. М., 1985.- 303 с.</w:t>
      </w:r>
    </w:p>
    <w:p w14:paraId="476D7D4C"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94. Проблемы советского социалистического государства и права в современный период / под ред. В.М.</w:t>
      </w:r>
      <w:r>
        <w:rPr>
          <w:rStyle w:val="WW8Num2z0"/>
          <w:rFonts w:ascii="Verdana" w:hAnsi="Verdana"/>
          <w:color w:val="000000"/>
          <w:sz w:val="18"/>
          <w:szCs w:val="18"/>
        </w:rPr>
        <w:t> </w:t>
      </w:r>
      <w:r>
        <w:rPr>
          <w:rStyle w:val="WW8Num3z0"/>
          <w:rFonts w:ascii="Verdana" w:hAnsi="Verdana"/>
          <w:color w:val="4682B4"/>
          <w:sz w:val="18"/>
          <w:szCs w:val="18"/>
        </w:rPr>
        <w:t>Чхиквадзе</w:t>
      </w:r>
      <w:r>
        <w:rPr>
          <w:rFonts w:ascii="Verdana" w:hAnsi="Verdana"/>
          <w:color w:val="000000"/>
          <w:sz w:val="18"/>
          <w:szCs w:val="18"/>
        </w:rPr>
        <w:t>. М., 1969. - 312 с.</w:t>
      </w:r>
    </w:p>
    <w:p w14:paraId="4E6CA65F"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Радько</w:t>
      </w:r>
      <w:r>
        <w:rPr>
          <w:rFonts w:ascii="Verdana" w:hAnsi="Verdana"/>
          <w:color w:val="000000"/>
          <w:sz w:val="18"/>
          <w:szCs w:val="18"/>
        </w:rPr>
        <w:t>, Т.Н. Теория государства и права / Т.Н. Радько. М., 2009.752 с.</w:t>
      </w:r>
    </w:p>
    <w:p w14:paraId="39377B94"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96. Ростовщиков, И.В. Права личности в России: их обеспечение и защита органами внутренних дел / И.В. Ростовщиков. Волгоград, 1997. - 192 с.</w:t>
      </w:r>
    </w:p>
    <w:p w14:paraId="208CBA47"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97. Романовский, Г. Б. Право на</w:t>
      </w:r>
      <w:r>
        <w:rPr>
          <w:rStyle w:val="WW8Num2z0"/>
          <w:rFonts w:ascii="Verdana" w:hAnsi="Verdana"/>
          <w:color w:val="000000"/>
          <w:sz w:val="18"/>
          <w:szCs w:val="18"/>
        </w:rPr>
        <w:t> </w:t>
      </w:r>
      <w:r>
        <w:rPr>
          <w:rStyle w:val="WW8Num3z0"/>
          <w:rFonts w:ascii="Verdana" w:hAnsi="Verdana"/>
          <w:color w:val="4682B4"/>
          <w:sz w:val="18"/>
          <w:szCs w:val="18"/>
        </w:rPr>
        <w:t>неприкосновенность</w:t>
      </w:r>
      <w:r>
        <w:rPr>
          <w:rStyle w:val="WW8Num2z0"/>
          <w:rFonts w:ascii="Verdana" w:hAnsi="Verdana"/>
          <w:color w:val="000000"/>
          <w:sz w:val="18"/>
          <w:szCs w:val="18"/>
        </w:rPr>
        <w:t> </w:t>
      </w:r>
      <w:r>
        <w:rPr>
          <w:rFonts w:ascii="Verdana" w:hAnsi="Verdana"/>
          <w:color w:val="000000"/>
          <w:sz w:val="18"/>
          <w:szCs w:val="18"/>
        </w:rPr>
        <w:t>частной жизни / Г.Б. Романовский.- М., 2001. 312 с.</w:t>
      </w:r>
    </w:p>
    <w:p w14:paraId="51D303A5"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98. Ромашов, P.A. Теория государства и права./ под ред. В.П. Сальникова.-М., 2002.</w:t>
      </w:r>
    </w:p>
    <w:p w14:paraId="273FA038"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99. Сенников, Н.М.</w:t>
      </w:r>
      <w:r>
        <w:rPr>
          <w:rStyle w:val="WW8Num2z0"/>
          <w:rFonts w:ascii="Verdana" w:hAnsi="Verdana"/>
          <w:color w:val="000000"/>
          <w:sz w:val="18"/>
          <w:szCs w:val="18"/>
        </w:rPr>
        <w:t> </w:t>
      </w:r>
      <w:r>
        <w:rPr>
          <w:rStyle w:val="WW8Num3z0"/>
          <w:rFonts w:ascii="Verdana" w:hAnsi="Verdana"/>
          <w:color w:val="4682B4"/>
          <w:sz w:val="18"/>
          <w:szCs w:val="18"/>
        </w:rPr>
        <w:t>Постатейный</w:t>
      </w:r>
      <w:r>
        <w:rPr>
          <w:rStyle w:val="WW8Num2z0"/>
          <w:rFonts w:ascii="Verdana" w:hAnsi="Verdana"/>
          <w:color w:val="000000"/>
          <w:sz w:val="18"/>
          <w:szCs w:val="18"/>
        </w:rPr>
        <w:t> </w:t>
      </w:r>
      <w:r>
        <w:rPr>
          <w:rFonts w:ascii="Verdana" w:hAnsi="Verdana"/>
          <w:color w:val="000000"/>
          <w:sz w:val="18"/>
          <w:szCs w:val="18"/>
        </w:rPr>
        <w:t xml:space="preserve">комментарий к Федеральному закону «О профессиональных </w:t>
      </w:r>
      <w:r>
        <w:rPr>
          <w:rFonts w:ascii="Verdana" w:hAnsi="Verdana"/>
          <w:color w:val="000000"/>
          <w:sz w:val="18"/>
          <w:szCs w:val="18"/>
        </w:rPr>
        <w:lastRenderedPageBreak/>
        <w:t>союзах, их правах и</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деятельности» / Н.М. Сенников. СПб., 2005. - 572 с.</w:t>
      </w:r>
    </w:p>
    <w:p w14:paraId="4EF23E90"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100. Сичивица, О.М. Методы и формы научного познания / О.М. Сичивица. -М., 1972. 95с.</w:t>
      </w:r>
    </w:p>
    <w:p w14:paraId="3E56F952"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101. Соколов, Н.Я. Профессиональное</w:t>
      </w:r>
      <w:r>
        <w:rPr>
          <w:rStyle w:val="WW8Num2z0"/>
          <w:rFonts w:ascii="Verdana" w:hAnsi="Verdana"/>
          <w:color w:val="000000"/>
          <w:sz w:val="18"/>
          <w:szCs w:val="18"/>
        </w:rPr>
        <w:t> </w:t>
      </w:r>
      <w:r>
        <w:rPr>
          <w:rStyle w:val="WW8Num3z0"/>
          <w:rFonts w:ascii="Verdana" w:hAnsi="Verdana"/>
          <w:color w:val="4682B4"/>
          <w:sz w:val="18"/>
          <w:szCs w:val="18"/>
        </w:rPr>
        <w:t>правосознание</w:t>
      </w:r>
      <w:r>
        <w:rPr>
          <w:rStyle w:val="WW8Num2z0"/>
          <w:rFonts w:ascii="Verdana" w:hAnsi="Verdana"/>
          <w:color w:val="000000"/>
          <w:sz w:val="18"/>
          <w:szCs w:val="18"/>
        </w:rPr>
        <w:t> </w:t>
      </w:r>
      <w:r>
        <w:rPr>
          <w:rFonts w:ascii="Verdana" w:hAnsi="Verdana"/>
          <w:color w:val="000000"/>
          <w:sz w:val="18"/>
          <w:szCs w:val="18"/>
        </w:rPr>
        <w:t>юристов./ Н.Я. Соколов. -М., 1988. 224 с.</w:t>
      </w:r>
    </w:p>
    <w:p w14:paraId="29A7A4EB"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Стремоухов</w:t>
      </w:r>
      <w:r>
        <w:rPr>
          <w:rFonts w:ascii="Verdana" w:hAnsi="Verdana"/>
          <w:color w:val="000000"/>
          <w:sz w:val="18"/>
          <w:szCs w:val="18"/>
        </w:rPr>
        <w:t>, A.B. Правовая защита человека: теоретические проблемы /</w:t>
      </w:r>
    </w:p>
    <w:p w14:paraId="1F6E94F4"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103. A.B. Стремоухов. С-Пб, 2001.-100 с.</w:t>
      </w:r>
    </w:p>
    <w:p w14:paraId="7055165A"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104. Сырых, В.В. Общая теория государства и права: Академический курс / под ред. М.Н. Марченко. М., 2007. Том 2. - 376 с.</w:t>
      </w:r>
    </w:p>
    <w:p w14:paraId="0B476000"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105. Тененбаум, В.О. Государство: система категорий / В.О. Тененбаум. -Саратов, 1971.-212 с.</w:t>
      </w:r>
    </w:p>
    <w:p w14:paraId="4C3AA9A7"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106. Теория права и государства / под ред. Н. А.</w:t>
      </w:r>
      <w:r>
        <w:rPr>
          <w:rStyle w:val="WW8Num2z0"/>
          <w:rFonts w:ascii="Verdana" w:hAnsi="Verdana"/>
          <w:color w:val="000000"/>
          <w:sz w:val="18"/>
          <w:szCs w:val="18"/>
        </w:rPr>
        <w:t> </w:t>
      </w:r>
      <w:r>
        <w:rPr>
          <w:rStyle w:val="WW8Num3z0"/>
          <w:rFonts w:ascii="Verdana" w:hAnsi="Verdana"/>
          <w:color w:val="4682B4"/>
          <w:sz w:val="18"/>
          <w:szCs w:val="18"/>
        </w:rPr>
        <w:t>Катаева</w:t>
      </w:r>
      <w:r>
        <w:rPr>
          <w:rFonts w:ascii="Verdana" w:hAnsi="Verdana"/>
          <w:color w:val="000000"/>
          <w:sz w:val="18"/>
          <w:szCs w:val="18"/>
        </w:rPr>
        <w:t>, В. В. Лазарева. -Уфа, 1994.-478 с.</w:t>
      </w:r>
    </w:p>
    <w:p w14:paraId="018B5AB7"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107. Теория государства и права / под ред. проф. В.К.</w:t>
      </w:r>
      <w:r>
        <w:rPr>
          <w:rStyle w:val="WW8Num2z0"/>
          <w:rFonts w:ascii="Verdana" w:hAnsi="Verdana"/>
          <w:color w:val="000000"/>
          <w:sz w:val="18"/>
          <w:szCs w:val="18"/>
        </w:rPr>
        <w:t> </w:t>
      </w:r>
      <w:r>
        <w:rPr>
          <w:rStyle w:val="WW8Num3z0"/>
          <w:rFonts w:ascii="Verdana" w:hAnsi="Verdana"/>
          <w:color w:val="4682B4"/>
          <w:sz w:val="18"/>
          <w:szCs w:val="18"/>
        </w:rPr>
        <w:t>Бабаева</w:t>
      </w:r>
      <w:r>
        <w:rPr>
          <w:rFonts w:ascii="Verdana" w:hAnsi="Verdana"/>
          <w:color w:val="000000"/>
          <w:sz w:val="18"/>
          <w:szCs w:val="18"/>
        </w:rPr>
        <w:t>. М., 2003.591 с.</w:t>
      </w:r>
    </w:p>
    <w:p w14:paraId="5A23D94C"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108. Теория государства и права / под ред. А.Б.</w:t>
      </w:r>
      <w:r>
        <w:rPr>
          <w:rStyle w:val="WW8Num2z0"/>
          <w:rFonts w:ascii="Verdana" w:hAnsi="Verdana"/>
          <w:color w:val="000000"/>
          <w:sz w:val="18"/>
          <w:szCs w:val="18"/>
        </w:rPr>
        <w:t> </w:t>
      </w:r>
      <w:r>
        <w:rPr>
          <w:rStyle w:val="WW8Num3z0"/>
          <w:rFonts w:ascii="Verdana" w:hAnsi="Verdana"/>
          <w:color w:val="4682B4"/>
          <w:sz w:val="18"/>
          <w:szCs w:val="18"/>
        </w:rPr>
        <w:t>Венгерова</w:t>
      </w:r>
      <w:r>
        <w:rPr>
          <w:rFonts w:ascii="Verdana" w:hAnsi="Verdana"/>
          <w:color w:val="000000"/>
          <w:sz w:val="18"/>
          <w:szCs w:val="18"/>
        </w:rPr>
        <w:t>. 5-е изд.- М., 2008. - 608 с</w:t>
      </w:r>
    </w:p>
    <w:p w14:paraId="2C542901"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109. Теория права и государства / под ред. В. В. Лазарева. М., 1996. - 472 с.</w:t>
      </w:r>
    </w:p>
    <w:p w14:paraId="33B5DBFD"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110. Теория государства и права / под ред. проф. В.М.</w:t>
      </w:r>
      <w:r>
        <w:rPr>
          <w:rStyle w:val="WW8Num2z0"/>
          <w:rFonts w:ascii="Verdana" w:hAnsi="Verdana"/>
          <w:color w:val="000000"/>
          <w:sz w:val="18"/>
          <w:szCs w:val="18"/>
        </w:rPr>
        <w:t> </w:t>
      </w:r>
      <w:r>
        <w:rPr>
          <w:rStyle w:val="WW8Num3z0"/>
          <w:rFonts w:ascii="Verdana" w:hAnsi="Verdana"/>
          <w:color w:val="4682B4"/>
          <w:sz w:val="18"/>
          <w:szCs w:val="18"/>
        </w:rPr>
        <w:t>Корельского</w:t>
      </w:r>
      <w:r>
        <w:rPr>
          <w:rStyle w:val="WW8Num2z0"/>
          <w:rFonts w:ascii="Verdana" w:hAnsi="Verdana"/>
          <w:color w:val="000000"/>
          <w:sz w:val="18"/>
          <w:szCs w:val="18"/>
        </w:rPr>
        <w:t> </w:t>
      </w:r>
      <w:r>
        <w:rPr>
          <w:rFonts w:ascii="Verdana" w:hAnsi="Verdana"/>
          <w:color w:val="000000"/>
          <w:sz w:val="18"/>
          <w:szCs w:val="18"/>
        </w:rPr>
        <w:t>и проф.</w:t>
      </w:r>
    </w:p>
    <w:p w14:paraId="62C53D78"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111. B.Д.</w:t>
      </w:r>
      <w:r>
        <w:rPr>
          <w:rStyle w:val="WW8Num2z0"/>
          <w:rFonts w:ascii="Verdana" w:hAnsi="Verdana"/>
          <w:color w:val="000000"/>
          <w:sz w:val="18"/>
          <w:szCs w:val="18"/>
        </w:rPr>
        <w:t> </w:t>
      </w:r>
      <w:r>
        <w:rPr>
          <w:rStyle w:val="WW8Num3z0"/>
          <w:rFonts w:ascii="Verdana" w:hAnsi="Verdana"/>
          <w:color w:val="4682B4"/>
          <w:sz w:val="18"/>
          <w:szCs w:val="18"/>
        </w:rPr>
        <w:t>Перевалова</w:t>
      </w:r>
      <w:r>
        <w:rPr>
          <w:rFonts w:ascii="Verdana" w:hAnsi="Verdana"/>
          <w:color w:val="000000"/>
          <w:sz w:val="18"/>
          <w:szCs w:val="18"/>
        </w:rPr>
        <w:t>. М., 2001. - 595 с.</w:t>
      </w:r>
    </w:p>
    <w:p w14:paraId="43D40627"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112. Теория государства и права / кол. авторов; отв. ред. A.B. Малько. 4-е изд., стер. - М., 2010.- 400с.</w:t>
      </w:r>
    </w:p>
    <w:p w14:paraId="37FCCCAD"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113. Теория государства и права. 2-е изд. / под. редакцией P.A. Ромашова. -М., 2009.- 464 с.</w:t>
      </w:r>
    </w:p>
    <w:p w14:paraId="7844DFC3"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Толкачев</w:t>
      </w:r>
      <w:r>
        <w:rPr>
          <w:rFonts w:ascii="Verdana" w:hAnsi="Verdana"/>
          <w:color w:val="000000"/>
          <w:sz w:val="18"/>
          <w:szCs w:val="18"/>
        </w:rPr>
        <w:t>, К.Б., Хабибуллин, А.Г. Органы внутренних дел в механизме обеспечения личных конституционных прав и свобод человека и гражданина / К.Б. Толкачев, А.Г.</w:t>
      </w:r>
      <w:r>
        <w:rPr>
          <w:rStyle w:val="WW8Num2z0"/>
          <w:rFonts w:ascii="Verdana" w:hAnsi="Verdana"/>
          <w:color w:val="000000"/>
          <w:sz w:val="18"/>
          <w:szCs w:val="18"/>
        </w:rPr>
        <w:t> </w:t>
      </w:r>
      <w:r>
        <w:rPr>
          <w:rStyle w:val="WW8Num3z0"/>
          <w:rFonts w:ascii="Verdana" w:hAnsi="Verdana"/>
          <w:color w:val="4682B4"/>
          <w:sz w:val="18"/>
          <w:szCs w:val="18"/>
        </w:rPr>
        <w:t>Хабибуллин</w:t>
      </w:r>
      <w:r>
        <w:rPr>
          <w:rFonts w:ascii="Verdana" w:hAnsi="Verdana"/>
          <w:color w:val="000000"/>
          <w:sz w:val="18"/>
          <w:szCs w:val="18"/>
        </w:rPr>
        <w:t>. Уфа, 1991.-158 с.</w:t>
      </w:r>
    </w:p>
    <w:p w14:paraId="054930A8"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115. Философия / В.Н. Лавриленко, Г.И.</w:t>
      </w:r>
      <w:r>
        <w:rPr>
          <w:rStyle w:val="WW8Num2z0"/>
          <w:rFonts w:ascii="Verdana" w:hAnsi="Verdana"/>
          <w:color w:val="000000"/>
          <w:sz w:val="18"/>
          <w:szCs w:val="18"/>
        </w:rPr>
        <w:t> </w:t>
      </w:r>
      <w:r>
        <w:rPr>
          <w:rStyle w:val="WW8Num3z0"/>
          <w:rFonts w:ascii="Verdana" w:hAnsi="Verdana"/>
          <w:color w:val="4682B4"/>
          <w:sz w:val="18"/>
          <w:szCs w:val="18"/>
        </w:rPr>
        <w:t>Иконникова</w:t>
      </w:r>
      <w:r>
        <w:rPr>
          <w:rFonts w:ascii="Verdana" w:hAnsi="Verdana"/>
          <w:color w:val="000000"/>
          <w:sz w:val="18"/>
          <w:szCs w:val="18"/>
        </w:rPr>
        <w:t>, В.П. Ратников, В.В. Юдин / под ред. В.Н. Лавриленко. М., 2011. - 576 с.</w:t>
      </w:r>
    </w:p>
    <w:p w14:paraId="63DC5766"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116. Философский словарь. -М., 1987. -590 с.</w:t>
      </w:r>
    </w:p>
    <w:p w14:paraId="1711D101"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Хропанюк</w:t>
      </w:r>
      <w:r>
        <w:rPr>
          <w:rFonts w:ascii="Verdana" w:hAnsi="Verdana"/>
          <w:color w:val="000000"/>
          <w:sz w:val="18"/>
          <w:szCs w:val="18"/>
        </w:rPr>
        <w:t>, В.Н. Теория государства и права / В.Н. Хропанюк. М., 1995.-384 с.</w:t>
      </w:r>
    </w:p>
    <w:p w14:paraId="218BCAE3"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Явич</w:t>
      </w:r>
      <w:r>
        <w:rPr>
          <w:rFonts w:ascii="Verdana" w:hAnsi="Verdana"/>
          <w:color w:val="000000"/>
          <w:sz w:val="18"/>
          <w:szCs w:val="18"/>
        </w:rPr>
        <w:t>, Л.С. Право и социализм / Л.С.</w:t>
      </w:r>
      <w:r>
        <w:rPr>
          <w:rStyle w:val="WW8Num2z0"/>
          <w:rFonts w:ascii="Verdana" w:hAnsi="Verdana"/>
          <w:color w:val="000000"/>
          <w:sz w:val="18"/>
          <w:szCs w:val="18"/>
        </w:rPr>
        <w:t> </w:t>
      </w:r>
      <w:r>
        <w:rPr>
          <w:rStyle w:val="WW8Num3z0"/>
          <w:rFonts w:ascii="Verdana" w:hAnsi="Verdana"/>
          <w:color w:val="4682B4"/>
          <w:sz w:val="18"/>
          <w:szCs w:val="18"/>
        </w:rPr>
        <w:t>Явич</w:t>
      </w:r>
      <w:r>
        <w:rPr>
          <w:rFonts w:ascii="Verdana" w:hAnsi="Verdana"/>
          <w:color w:val="000000"/>
          <w:sz w:val="18"/>
          <w:szCs w:val="18"/>
        </w:rPr>
        <w:t>,- М., 1982. 173 с.1. Научные</w:t>
      </w:r>
      <w:r>
        <w:rPr>
          <w:rStyle w:val="WW8Num2z0"/>
          <w:rFonts w:ascii="Verdana" w:hAnsi="Verdana"/>
          <w:color w:val="000000"/>
          <w:sz w:val="18"/>
          <w:szCs w:val="18"/>
        </w:rPr>
        <w:t> </w:t>
      </w:r>
      <w:r>
        <w:rPr>
          <w:rStyle w:val="WW8Num3z0"/>
          <w:rFonts w:ascii="Verdana" w:hAnsi="Verdana"/>
          <w:color w:val="4682B4"/>
          <w:sz w:val="18"/>
          <w:szCs w:val="18"/>
        </w:rPr>
        <w:t>статьи</w:t>
      </w:r>
    </w:p>
    <w:p w14:paraId="0AF330CC"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119. Бердяев, H.A. Мое философское миросозерцание / H.A. Бердяев // H.A. Бердяев о русской философии. 4.1. Свердловск, 1991- С.21</w:t>
      </w:r>
    </w:p>
    <w:p w14:paraId="2EA3BCC8"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120. Бутылин, В.Н. Институт государственно-правовой охраны конституционных прав и свобод граждан / В.Н. Бутылин // Российское право. -2001. -№ 12. С. 81.</w:t>
      </w:r>
    </w:p>
    <w:p w14:paraId="5A8E00BF"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Глазкова</w:t>
      </w:r>
      <w:r>
        <w:rPr>
          <w:rFonts w:ascii="Verdana" w:hAnsi="Verdana"/>
          <w:color w:val="000000"/>
          <w:sz w:val="18"/>
          <w:szCs w:val="18"/>
        </w:rPr>
        <w:t>, М.Е., Мещерякова, М.А., Пуляева, Е.В.,</w:t>
      </w:r>
      <w:r>
        <w:rPr>
          <w:rStyle w:val="WW8Num2z0"/>
          <w:rFonts w:ascii="Verdana" w:hAnsi="Verdana"/>
          <w:color w:val="000000"/>
          <w:sz w:val="18"/>
          <w:szCs w:val="18"/>
        </w:rPr>
        <w:t> </w:t>
      </w:r>
      <w:r>
        <w:rPr>
          <w:rStyle w:val="WW8Num3z0"/>
          <w:rFonts w:ascii="Verdana" w:hAnsi="Verdana"/>
          <w:color w:val="4682B4"/>
          <w:sz w:val="18"/>
          <w:szCs w:val="18"/>
        </w:rPr>
        <w:t>Хлуденева</w:t>
      </w:r>
      <w:r>
        <w:rPr>
          <w:rFonts w:ascii="Verdana" w:hAnsi="Verdana"/>
          <w:color w:val="000000"/>
          <w:sz w:val="18"/>
          <w:szCs w:val="18"/>
        </w:rPr>
        <w:t>, Н.И., Черепанова, Е.В. Человек в правовых пространствах / М.Е. Глазкова, М.А.</w:t>
      </w:r>
      <w:r>
        <w:rPr>
          <w:rStyle w:val="WW8Num2z0"/>
          <w:rFonts w:ascii="Verdana" w:hAnsi="Verdana"/>
          <w:color w:val="000000"/>
          <w:sz w:val="18"/>
          <w:szCs w:val="18"/>
        </w:rPr>
        <w:t> </w:t>
      </w:r>
      <w:r>
        <w:rPr>
          <w:rStyle w:val="WW8Num3z0"/>
          <w:rFonts w:ascii="Verdana" w:hAnsi="Verdana"/>
          <w:color w:val="4682B4"/>
          <w:sz w:val="18"/>
          <w:szCs w:val="18"/>
        </w:rPr>
        <w:t>Мещерякова</w:t>
      </w:r>
      <w:r>
        <w:rPr>
          <w:rFonts w:ascii="Verdana" w:hAnsi="Verdana"/>
          <w:color w:val="000000"/>
          <w:sz w:val="18"/>
          <w:szCs w:val="18"/>
        </w:rPr>
        <w:t>, Е.В. Пуляева, Н.И. Хлуденева, Е.В. Черапанова // Журнал российского права. -2012.- № 5.- С. 5 14.</w:t>
      </w:r>
    </w:p>
    <w:p w14:paraId="14BF9327"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122. Гранат, Н. Л. Психологические основы обеспечения социалистической законности в деятельности органов внутренних дел / Н.Л. Гранат // Обеспечение социалистической законности в деятельности органов внутренних дел. М., 1978.-Вып. 2.- С. 3-47.</w:t>
      </w:r>
    </w:p>
    <w:p w14:paraId="147D0B00"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Казимирчук</w:t>
      </w:r>
      <w:r>
        <w:rPr>
          <w:rFonts w:ascii="Verdana" w:hAnsi="Verdana"/>
          <w:color w:val="000000"/>
          <w:sz w:val="18"/>
          <w:szCs w:val="18"/>
        </w:rPr>
        <w:t>, В. П. Социальный механизм действия права / В.П. Казимирчук // Сов.гос-во и право. -1970,- № 10. С.37.</w:t>
      </w:r>
    </w:p>
    <w:p w14:paraId="1C1BAB96"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В.Н. Законность: содержание и современное состояние /</w:t>
      </w:r>
    </w:p>
    <w:p w14:paraId="6C924FE3"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125. B.Н. Кудрявцев //Журнал российского права.- 1998,- №1,- С.7.</w:t>
      </w:r>
    </w:p>
    <w:p w14:paraId="440FB2B9"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126. Лысенко, В.В. К вопросу об определении понятия «</w:t>
      </w:r>
      <w:r>
        <w:rPr>
          <w:rStyle w:val="WW8Num3z0"/>
          <w:rFonts w:ascii="Verdana" w:hAnsi="Verdana"/>
          <w:color w:val="4682B4"/>
          <w:sz w:val="18"/>
          <w:szCs w:val="18"/>
        </w:rPr>
        <w:t>международная неправительственная организация</w:t>
      </w:r>
      <w:r>
        <w:rPr>
          <w:rFonts w:ascii="Verdana" w:hAnsi="Verdana"/>
          <w:color w:val="000000"/>
          <w:sz w:val="18"/>
          <w:szCs w:val="18"/>
        </w:rPr>
        <w:t>» / В.В. Лысенко // Юридический мир.- 2009.- № 10.-С. 55-61.</w:t>
      </w:r>
    </w:p>
    <w:p w14:paraId="29483568"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127. Матузов, Н.И. Юридические</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и ответственность как элементы правового статуса личности / Н.И. Матузов // Конституция СССР и правовое положение личности: сб. ст. М., 1979. - С. 87.</w:t>
      </w:r>
    </w:p>
    <w:p w14:paraId="52359439"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128. Напсо, М.Б. Российское законодательство о праве на национальную идентичность и праве на самобытность / М.Б. Напсо // Известия Российского государственного педагогического университета им. А.И. Герцена. 2008.- №50.1. C.99.</w:t>
      </w:r>
    </w:p>
    <w:p w14:paraId="6C842672"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Трудова</w:t>
      </w:r>
      <w:r>
        <w:rPr>
          <w:rFonts w:ascii="Verdana" w:hAnsi="Verdana"/>
          <w:color w:val="000000"/>
          <w:sz w:val="18"/>
          <w:szCs w:val="18"/>
        </w:rPr>
        <w:t xml:space="preserve">, О.В., Яковлев, Э.Ю. Структура и содержание конституционно-правового </w:t>
      </w:r>
      <w:r>
        <w:rPr>
          <w:rFonts w:ascii="Verdana" w:hAnsi="Verdana"/>
          <w:color w:val="000000"/>
          <w:sz w:val="18"/>
          <w:szCs w:val="18"/>
        </w:rPr>
        <w:lastRenderedPageBreak/>
        <w:t>механизма обеспечения и защиты экологических прав человека в современной России / О.В. Трудова, Э.Ю Яковлев // Экологическое право.- 2012. -№3.-С. 6-9.</w:t>
      </w:r>
    </w:p>
    <w:p w14:paraId="24C3D828"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130. Чуксина, В.В. Институт комиссий по правам человека как «</w:t>
      </w:r>
      <w:r>
        <w:rPr>
          <w:rStyle w:val="WW8Num3z0"/>
          <w:rFonts w:ascii="Verdana" w:hAnsi="Verdana"/>
          <w:color w:val="4682B4"/>
          <w:sz w:val="18"/>
          <w:szCs w:val="18"/>
        </w:rPr>
        <w:t>классический</w:t>
      </w:r>
      <w:r>
        <w:rPr>
          <w:rFonts w:ascii="Verdana" w:hAnsi="Verdana"/>
          <w:color w:val="000000"/>
          <w:sz w:val="18"/>
          <w:szCs w:val="18"/>
        </w:rPr>
        <w:t>» тип специализированных институтов по содействию и защите прав человека / В.В. Чуксина // Международное</w:t>
      </w:r>
      <w:r>
        <w:rPr>
          <w:rStyle w:val="WW8Num2z0"/>
          <w:rFonts w:ascii="Verdana" w:hAnsi="Verdana"/>
          <w:color w:val="000000"/>
          <w:sz w:val="18"/>
          <w:szCs w:val="18"/>
        </w:rPr>
        <w:t> </w:t>
      </w:r>
      <w:r>
        <w:rPr>
          <w:rStyle w:val="WW8Num3z0"/>
          <w:rFonts w:ascii="Verdana" w:hAnsi="Verdana"/>
          <w:color w:val="4682B4"/>
          <w:sz w:val="18"/>
          <w:szCs w:val="18"/>
        </w:rPr>
        <w:t>публичное</w:t>
      </w:r>
      <w:r>
        <w:rPr>
          <w:rStyle w:val="WW8Num2z0"/>
          <w:rFonts w:ascii="Verdana" w:hAnsi="Verdana"/>
          <w:color w:val="000000"/>
          <w:sz w:val="18"/>
          <w:szCs w:val="18"/>
        </w:rPr>
        <w:t> </w:t>
      </w:r>
      <w:r>
        <w:rPr>
          <w:rFonts w:ascii="Verdana" w:hAnsi="Verdana"/>
          <w:color w:val="000000"/>
          <w:sz w:val="18"/>
          <w:szCs w:val="18"/>
        </w:rPr>
        <w:t>и частное право. -2011,-№6.- С. 5-7.</w:t>
      </w:r>
    </w:p>
    <w:p w14:paraId="08482A03"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131. Диссертации и авторефераты диссертаций</w:t>
      </w:r>
    </w:p>
    <w:p w14:paraId="53806066"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132. Алексеева, Л.А. Соотношение социальной и юридической эффективности</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деятельности (на примере органов внутренних дел) :автореф. дис.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12.00.01/ Алексеева Лилия Алексеевна. М., 2002. -20 с.</w:t>
      </w:r>
    </w:p>
    <w:p w14:paraId="7EFF0271"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133. Авдеев, Д.А. Правовой механизм обеспечения прав и свобод человека и гражданина в субъектах Российской Федерации: дис. . канд. юрид. наук: 12.00.01/ Авдеев Дмитрий Александрович,- Тюмень, 2004.- 239 с.</w:t>
      </w:r>
    </w:p>
    <w:p w14:paraId="180D9DA4"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134. Анохин, Ю.В. Механизм государственно-правового обеспечения прав и свобод личности (на материалах Российской Федерации): автореф. дис. . д-ра юрид. наук: 12.00.01/ Анохин Юрий Васильевич. Саратов, 2007- 50 с.</w:t>
      </w:r>
    </w:p>
    <w:p w14:paraId="5D656854"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135. Антропова, М.А. Принцип</w:t>
      </w:r>
      <w:r>
        <w:rPr>
          <w:rStyle w:val="WW8Num2z0"/>
          <w:rFonts w:ascii="Verdana" w:hAnsi="Verdana"/>
          <w:color w:val="000000"/>
          <w:sz w:val="18"/>
          <w:szCs w:val="18"/>
        </w:rPr>
        <w:t> </w:t>
      </w:r>
      <w:r>
        <w:rPr>
          <w:rStyle w:val="WW8Num3z0"/>
          <w:rFonts w:ascii="Verdana" w:hAnsi="Verdana"/>
          <w:color w:val="4682B4"/>
          <w:sz w:val="18"/>
          <w:szCs w:val="18"/>
        </w:rPr>
        <w:t>гласности</w:t>
      </w:r>
      <w:r>
        <w:rPr>
          <w:rStyle w:val="WW8Num2z0"/>
          <w:rFonts w:ascii="Verdana" w:hAnsi="Verdana"/>
          <w:color w:val="000000"/>
          <w:sz w:val="18"/>
          <w:szCs w:val="18"/>
        </w:rPr>
        <w:t> </w:t>
      </w:r>
      <w:r>
        <w:rPr>
          <w:rFonts w:ascii="Verdana" w:hAnsi="Verdana"/>
          <w:color w:val="000000"/>
          <w:sz w:val="18"/>
          <w:szCs w:val="18"/>
        </w:rPr>
        <w:t>в организации и деятельности</w:t>
      </w:r>
      <w:r>
        <w:rPr>
          <w:rStyle w:val="WW8Num2z0"/>
          <w:rFonts w:ascii="Verdana" w:hAnsi="Verdana"/>
          <w:color w:val="000000"/>
          <w:sz w:val="18"/>
          <w:szCs w:val="18"/>
        </w:rPr>
        <w:t> </w:t>
      </w:r>
      <w:r>
        <w:rPr>
          <w:rStyle w:val="WW8Num3z0"/>
          <w:rFonts w:ascii="Verdana" w:hAnsi="Verdana"/>
          <w:color w:val="4682B4"/>
          <w:sz w:val="18"/>
          <w:szCs w:val="18"/>
        </w:rPr>
        <w:t>таможенных</w:t>
      </w:r>
      <w:r>
        <w:rPr>
          <w:rStyle w:val="WW8Num2z0"/>
          <w:rFonts w:ascii="Verdana" w:hAnsi="Verdana"/>
          <w:color w:val="000000"/>
          <w:sz w:val="18"/>
          <w:szCs w:val="18"/>
        </w:rPr>
        <w:t> </w:t>
      </w:r>
      <w:r>
        <w:rPr>
          <w:rFonts w:ascii="Verdana" w:hAnsi="Verdana"/>
          <w:color w:val="000000"/>
          <w:sz w:val="18"/>
          <w:szCs w:val="18"/>
        </w:rPr>
        <w:t>органов Российской Федерации: автореф. дис. . канд. юрид. наук: 12.00.14 / Антропова Марина Александровна.- Воронеж, 2008. 24 с.</w:t>
      </w:r>
    </w:p>
    <w:p w14:paraId="166050DC"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136. Арбузова, С.А. Государственно-исполнительный механизм обеспечения прав и свобод человека и гражданина: на материалах Российской</w:t>
      </w:r>
    </w:p>
    <w:p w14:paraId="080AC272"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137. Федерации: дис. . канд.юрид. наук: 12.00.01/ Арбузова Светлана Анатольевна. -Рязань, 2007-21 с.</w:t>
      </w:r>
    </w:p>
    <w:p w14:paraId="1FD23D92"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Арендаренко</w:t>
      </w:r>
      <w:r>
        <w:rPr>
          <w:rFonts w:ascii="Verdana" w:hAnsi="Verdana"/>
          <w:color w:val="000000"/>
          <w:sz w:val="18"/>
          <w:szCs w:val="18"/>
        </w:rPr>
        <w:t>, A.B. Общеправовой принцип социальной справедливости и его реализация в современном уголовном праве России: автореф. дис. . д-ра юрид. наук: 12.00.01/ Арендаренко Алла Владимировна.- М., 2009.-46 с.</w:t>
      </w:r>
    </w:p>
    <w:p w14:paraId="5F90DFAE"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139. Бедняков, Д.В. Эффективность профессиональной деятельности государственных служащих: автореф. дис. . канд. экон. наук: 08.00.05/Бедняков Дмитрий Викторович. М., 2012. -29 с.</w:t>
      </w:r>
    </w:p>
    <w:p w14:paraId="53E207A7"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140. Бутылин, В. Н.</w:t>
      </w:r>
      <w:r>
        <w:rPr>
          <w:rStyle w:val="WW8Num2z0"/>
          <w:rFonts w:ascii="Verdana" w:hAnsi="Verdana"/>
          <w:color w:val="000000"/>
          <w:sz w:val="18"/>
          <w:szCs w:val="18"/>
        </w:rPr>
        <w:t> </w:t>
      </w:r>
      <w:r>
        <w:rPr>
          <w:rStyle w:val="WW8Num3z0"/>
          <w:rFonts w:ascii="Verdana" w:hAnsi="Verdana"/>
          <w:color w:val="4682B4"/>
          <w:sz w:val="18"/>
          <w:szCs w:val="18"/>
        </w:rPr>
        <w:t>Милиция</w:t>
      </w:r>
      <w:r>
        <w:rPr>
          <w:rStyle w:val="WW8Num2z0"/>
          <w:rFonts w:ascii="Verdana" w:hAnsi="Verdana"/>
          <w:color w:val="000000"/>
          <w:sz w:val="18"/>
          <w:szCs w:val="18"/>
        </w:rPr>
        <w:t> </w:t>
      </w:r>
      <w:r>
        <w:rPr>
          <w:rFonts w:ascii="Verdana" w:hAnsi="Verdana"/>
          <w:color w:val="000000"/>
          <w:sz w:val="18"/>
          <w:szCs w:val="18"/>
        </w:rPr>
        <w:t>в государственно-правовом механизме охраны конституционных нрав и свобод граждан: автореф. дис. . д-ра юрид. наук./ Бутылин Валерий Николаевич.- М., 2001.- 55 с.</w:t>
      </w:r>
    </w:p>
    <w:p w14:paraId="214C6BA9"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141. Грачев, Т.С. Единство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как принцип права: общетеоретический аспект: автореф. дис. . канд. юрид. наук: 12.00.01 / Грачев Тимофей Сергеевич.- Краснодар, 2010. 34 с.</w:t>
      </w:r>
    </w:p>
    <w:p w14:paraId="0BCAEBA5"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142. Духновская, З.А.</w:t>
      </w:r>
      <w:r>
        <w:rPr>
          <w:rStyle w:val="WW8Num2z0"/>
          <w:rFonts w:ascii="Verdana" w:hAnsi="Verdana"/>
          <w:color w:val="000000"/>
          <w:sz w:val="18"/>
          <w:szCs w:val="18"/>
        </w:rPr>
        <w:t> </w:t>
      </w:r>
      <w:r>
        <w:rPr>
          <w:rStyle w:val="WW8Num3z0"/>
          <w:rFonts w:ascii="Verdana" w:hAnsi="Verdana"/>
          <w:color w:val="4682B4"/>
          <w:sz w:val="18"/>
          <w:szCs w:val="18"/>
        </w:rPr>
        <w:t>Исполнительная</w:t>
      </w:r>
      <w:r>
        <w:rPr>
          <w:rStyle w:val="WW8Num2z0"/>
          <w:rFonts w:ascii="Verdana" w:hAnsi="Verdana"/>
          <w:color w:val="000000"/>
          <w:sz w:val="18"/>
          <w:szCs w:val="18"/>
        </w:rPr>
        <w:t> </w:t>
      </w:r>
      <w:r>
        <w:rPr>
          <w:rFonts w:ascii="Verdana" w:hAnsi="Verdana"/>
          <w:color w:val="000000"/>
          <w:sz w:val="18"/>
          <w:szCs w:val="18"/>
        </w:rPr>
        <w:t>власть в Российской Федерации и</w:t>
      </w:r>
      <w:r>
        <w:rPr>
          <w:rStyle w:val="WW8Num2z0"/>
          <w:rFonts w:ascii="Verdana" w:hAnsi="Verdana"/>
          <w:color w:val="000000"/>
          <w:sz w:val="18"/>
          <w:szCs w:val="18"/>
        </w:rPr>
        <w:t> </w:t>
      </w:r>
      <w:r>
        <w:rPr>
          <w:rStyle w:val="WW8Num3z0"/>
          <w:rFonts w:ascii="Verdana" w:hAnsi="Verdana"/>
          <w:color w:val="4682B4"/>
          <w:sz w:val="18"/>
          <w:szCs w:val="18"/>
        </w:rPr>
        <w:t>федеративных</w:t>
      </w:r>
      <w:r>
        <w:rPr>
          <w:rStyle w:val="WW8Num2z0"/>
          <w:rFonts w:ascii="Verdana" w:hAnsi="Verdana"/>
          <w:color w:val="000000"/>
          <w:sz w:val="18"/>
          <w:szCs w:val="18"/>
        </w:rPr>
        <w:t> </w:t>
      </w:r>
      <w:r>
        <w:rPr>
          <w:rFonts w:ascii="Verdana" w:hAnsi="Verdana"/>
          <w:color w:val="000000"/>
          <w:sz w:val="18"/>
          <w:szCs w:val="18"/>
        </w:rPr>
        <w:t>государствах Европы: конституционно-правовое исследование: автореф. дис. . канд. юрид. наук: 12.00.02 / Духновская Зося Анатольевна.- М., 2012.-27 с.</w:t>
      </w:r>
    </w:p>
    <w:p w14:paraId="02BEC3BB"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143. Захаров, A.A. Применение права: системно-функциональный анализ: Автореф. дис. . канд. юрид. наук: 12.00.01 / Захаров Андрей Александрович.-Мытищи, 2010. 26 с.</w:t>
      </w:r>
    </w:p>
    <w:p w14:paraId="6B67858B"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144. Ивлиев, П.В. Общественные</w:t>
      </w:r>
      <w:r>
        <w:rPr>
          <w:rStyle w:val="WW8Num2z0"/>
          <w:rFonts w:ascii="Verdana" w:hAnsi="Verdana"/>
          <w:color w:val="000000"/>
          <w:sz w:val="18"/>
          <w:szCs w:val="18"/>
        </w:rPr>
        <w:t> </w:t>
      </w:r>
      <w:r>
        <w:rPr>
          <w:rStyle w:val="WW8Num3z0"/>
          <w:rFonts w:ascii="Verdana" w:hAnsi="Verdana"/>
          <w:color w:val="4682B4"/>
          <w:sz w:val="18"/>
          <w:szCs w:val="18"/>
        </w:rPr>
        <w:t>палаты</w:t>
      </w:r>
      <w:r>
        <w:rPr>
          <w:rStyle w:val="WW8Num2z0"/>
          <w:rFonts w:ascii="Verdana" w:hAnsi="Verdana"/>
          <w:color w:val="000000"/>
          <w:sz w:val="18"/>
          <w:szCs w:val="18"/>
        </w:rPr>
        <w:t> </w:t>
      </w:r>
      <w:r>
        <w:rPr>
          <w:rFonts w:ascii="Verdana" w:hAnsi="Verdana"/>
          <w:color w:val="000000"/>
          <w:sz w:val="18"/>
          <w:szCs w:val="18"/>
        </w:rPr>
        <w:t>субъектов Российской Федерации как институты гражданского общества: автореф. дис. . канд. юрид. наук: 12.00.01/ Ивлиев Павел Валентинович. Санкт-Петербург, 2010. - 24 с.</w:t>
      </w:r>
    </w:p>
    <w:p w14:paraId="7D7B1091"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145. Кашкина, Е.В.</w:t>
      </w:r>
      <w:r>
        <w:rPr>
          <w:rStyle w:val="WW8Num2z0"/>
          <w:rFonts w:ascii="Verdana" w:hAnsi="Verdana"/>
          <w:color w:val="000000"/>
          <w:sz w:val="18"/>
          <w:szCs w:val="18"/>
        </w:rPr>
        <w:t> </w:t>
      </w:r>
      <w:r>
        <w:rPr>
          <w:rStyle w:val="WW8Num3z0"/>
          <w:rFonts w:ascii="Verdana" w:hAnsi="Verdana"/>
          <w:color w:val="4682B4"/>
          <w:sz w:val="18"/>
          <w:szCs w:val="18"/>
        </w:rPr>
        <w:t>Гуманизм</w:t>
      </w:r>
      <w:r>
        <w:rPr>
          <w:rStyle w:val="WW8Num2z0"/>
          <w:rFonts w:ascii="Verdana" w:hAnsi="Verdana"/>
          <w:color w:val="000000"/>
          <w:sz w:val="18"/>
          <w:szCs w:val="18"/>
        </w:rPr>
        <w:t> </w:t>
      </w:r>
      <w:r>
        <w:rPr>
          <w:rFonts w:ascii="Verdana" w:hAnsi="Verdana"/>
          <w:color w:val="000000"/>
          <w:sz w:val="18"/>
          <w:szCs w:val="18"/>
        </w:rPr>
        <w:t>как принцип юридической ответственности по российскому законодательству: автореф. дис. . канд. юрид. наук: 12.00.01/ Кашкина Екатерина Валерьевна.- М., 2003. 25 с.</w:t>
      </w:r>
    </w:p>
    <w:p w14:paraId="7537912B"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146. Костылева, Е.Д. Личные права человека в Российской Федерации и стандарты Совета Европы: конституционно-правовые проблемы регулирования и защиты: автореф. дис. . канд. юрид. наук: 12.00.02 / Костылева Елена Дмитриевна.- М., 2008. 24 с.</w:t>
      </w:r>
    </w:p>
    <w:p w14:paraId="6FC9209E"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147. Кулакова, Ю.М. Административно-правовое регулирование ограничений прав государственных гражданских служащих Российской Федерации (теоретико-правовое </w:t>
      </w:r>
      <w:r>
        <w:rPr>
          <w:rFonts w:ascii="Verdana" w:hAnsi="Verdana"/>
          <w:color w:val="000000"/>
          <w:sz w:val="18"/>
          <w:szCs w:val="18"/>
        </w:rPr>
        <w:lastRenderedPageBreak/>
        <w:t>исследование): автореф. дис. . канд. юрид. наук: 12.00.14 / Кулакова Юлия Михайловна.- М., 2008. 21 с.</w:t>
      </w:r>
    </w:p>
    <w:p w14:paraId="11F5534C"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148. Майстренко, А.Г. Неправительственные</w:t>
      </w:r>
      <w:r>
        <w:rPr>
          <w:rStyle w:val="WW8Num2z0"/>
          <w:rFonts w:ascii="Verdana" w:hAnsi="Verdana"/>
          <w:color w:val="000000"/>
          <w:sz w:val="18"/>
          <w:szCs w:val="18"/>
        </w:rPr>
        <w:t> </w:t>
      </w:r>
      <w:r>
        <w:rPr>
          <w:rStyle w:val="WW8Num3z0"/>
          <w:rFonts w:ascii="Verdana" w:hAnsi="Verdana"/>
          <w:color w:val="4682B4"/>
          <w:sz w:val="18"/>
          <w:szCs w:val="18"/>
        </w:rPr>
        <w:t>правозащитные</w:t>
      </w:r>
      <w:r>
        <w:rPr>
          <w:rStyle w:val="WW8Num2z0"/>
          <w:rFonts w:ascii="Verdana" w:hAnsi="Verdana"/>
          <w:color w:val="000000"/>
          <w:sz w:val="18"/>
          <w:szCs w:val="18"/>
        </w:rPr>
        <w:t> </w:t>
      </w:r>
      <w:r>
        <w:rPr>
          <w:rFonts w:ascii="Verdana" w:hAnsi="Verdana"/>
          <w:color w:val="000000"/>
          <w:sz w:val="18"/>
          <w:szCs w:val="18"/>
        </w:rPr>
        <w:t>организации в Российской Федерации: дис. . канд. юрид. наук. 12.00.02/ Майстренко Анна Григорьевна. М.,2001. - 174 с.</w:t>
      </w:r>
    </w:p>
    <w:p w14:paraId="0B8954DE"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149. Мартьянова, Г.В. Принцип разделения властей и его реализация всубъектах Российской Федерации: автореф. дис. . канд. юрид. наук: 12.00.02 / Мартянова Галина Васильевна,- М., 2007. -28 с.</w:t>
      </w:r>
    </w:p>
    <w:p w14:paraId="2E897C5A"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Магденко</w:t>
      </w:r>
      <w:r>
        <w:rPr>
          <w:rFonts w:ascii="Verdana" w:hAnsi="Verdana"/>
          <w:color w:val="000000"/>
          <w:sz w:val="18"/>
          <w:szCs w:val="18"/>
        </w:rPr>
        <w:t>, А.Д. Международные стандарты и правосознание сотрудников органов внутренних дел в контексте международных стандартов: дис. . канд. юрид. наук: 12.00.01 / Магденко Александр Дмитриевич.- Нижний Новгород, 2004. 150 с.</w:t>
      </w:r>
    </w:p>
    <w:p w14:paraId="6B7448E8"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151. Назаров, A.B.</w:t>
      </w:r>
      <w:r>
        <w:rPr>
          <w:rStyle w:val="WW8Num2z0"/>
          <w:rFonts w:ascii="Verdana" w:hAnsi="Verdana"/>
          <w:color w:val="000000"/>
          <w:sz w:val="18"/>
          <w:szCs w:val="18"/>
        </w:rPr>
        <w:t> </w:t>
      </w:r>
      <w:r>
        <w:rPr>
          <w:rStyle w:val="WW8Num3z0"/>
          <w:rFonts w:ascii="Verdana" w:hAnsi="Verdana"/>
          <w:color w:val="4682B4"/>
          <w:sz w:val="18"/>
          <w:szCs w:val="18"/>
        </w:rPr>
        <w:t>Правозащитная</w:t>
      </w:r>
      <w:r>
        <w:rPr>
          <w:rStyle w:val="WW8Num2z0"/>
          <w:rFonts w:ascii="Verdana" w:hAnsi="Verdana"/>
          <w:color w:val="000000"/>
          <w:sz w:val="18"/>
          <w:szCs w:val="18"/>
        </w:rPr>
        <w:t> </w:t>
      </w:r>
      <w:r>
        <w:rPr>
          <w:rFonts w:ascii="Verdana" w:hAnsi="Verdana"/>
          <w:color w:val="000000"/>
          <w:sz w:val="18"/>
          <w:szCs w:val="18"/>
        </w:rPr>
        <w:t>деятельность Общественной палаты Российской Федерации: автореф. дис. . канд. юрид. наук: 12.00.02 / Назаров Александр Валентинович.- М., 2011. 26 с.</w:t>
      </w:r>
    </w:p>
    <w:p w14:paraId="671DDFAB"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152. Опалева, А. А. Институт личной</w:t>
      </w:r>
      <w:r>
        <w:rPr>
          <w:rStyle w:val="WW8Num2z0"/>
          <w:rFonts w:ascii="Verdana" w:hAnsi="Verdana"/>
          <w:color w:val="000000"/>
          <w:sz w:val="18"/>
          <w:szCs w:val="18"/>
        </w:rPr>
        <w:t> </w:t>
      </w:r>
      <w:r>
        <w:rPr>
          <w:rStyle w:val="WW8Num3z0"/>
          <w:rFonts w:ascii="Verdana" w:hAnsi="Verdana"/>
          <w:color w:val="4682B4"/>
          <w:sz w:val="18"/>
          <w:szCs w:val="18"/>
        </w:rPr>
        <w:t>неприкосновенности</w:t>
      </w:r>
      <w:r>
        <w:rPr>
          <w:rStyle w:val="WW8Num2z0"/>
          <w:rFonts w:ascii="Verdana" w:hAnsi="Verdana"/>
          <w:color w:val="000000"/>
          <w:sz w:val="18"/>
          <w:szCs w:val="18"/>
        </w:rPr>
        <w:t> </w:t>
      </w:r>
      <w:r>
        <w:rPr>
          <w:rFonts w:ascii="Verdana" w:hAnsi="Verdana"/>
          <w:color w:val="000000"/>
          <w:sz w:val="18"/>
          <w:szCs w:val="18"/>
        </w:rPr>
        <w:t>: теоретико -правовые проблемы : дис. . д-ра юрид. наук : 12.00.01 / Опалева Алла Анатольевна.- М., 2008.- 456 с.</w:t>
      </w:r>
    </w:p>
    <w:p w14:paraId="001A98D6"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153. Поляков, С.Б. Принцип взаимной ответственности государства и личности: теоретико-правовые и прикладные аспекты: автореф. дис. . д-ра юрид. наук: 12.00.02 / Поляков Сергей Борисович.- Нижний Новгород, 2001.- 58 с.</w:t>
      </w:r>
    </w:p>
    <w:p w14:paraId="17660AEF"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154. Путятина, А.Г. Разделение властей конституционный принцип</w:t>
      </w:r>
      <w:r>
        <w:rPr>
          <w:rStyle w:val="WW8Num2z0"/>
          <w:rFonts w:ascii="Verdana" w:hAnsi="Verdana"/>
          <w:color w:val="000000"/>
          <w:sz w:val="18"/>
          <w:szCs w:val="18"/>
        </w:rPr>
        <w:t> </w:t>
      </w:r>
      <w:r>
        <w:rPr>
          <w:rStyle w:val="WW8Num3z0"/>
          <w:rFonts w:ascii="Verdana" w:hAnsi="Verdana"/>
          <w:color w:val="4682B4"/>
          <w:sz w:val="18"/>
          <w:szCs w:val="18"/>
        </w:rPr>
        <w:t>законотворческого</w:t>
      </w:r>
      <w:r>
        <w:rPr>
          <w:rStyle w:val="WW8Num2z0"/>
          <w:rFonts w:ascii="Verdana" w:hAnsi="Verdana"/>
          <w:color w:val="000000"/>
          <w:sz w:val="18"/>
          <w:szCs w:val="18"/>
        </w:rPr>
        <w:t> </w:t>
      </w:r>
      <w:r>
        <w:rPr>
          <w:rFonts w:ascii="Verdana" w:hAnsi="Verdana"/>
          <w:color w:val="000000"/>
          <w:sz w:val="18"/>
          <w:szCs w:val="18"/>
        </w:rPr>
        <w:t>процесса в Российской Федерации: автореф. дис. . канд. юрид. наук: 12.00.02 / Путятина Алла Георгиевна.- Ростов-на-Дону, 2010. - 37 с.</w:t>
      </w:r>
    </w:p>
    <w:p w14:paraId="40BE275A"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155. Терехин, В.А.</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власть в государственно-правовом механизме обеспечения прав и свобод граждан(вопросы теории и практики): дис. . канд. юрид. наук: 12.00.01 / Терехин Виктор Александрович. Саратов, 2001.-26 с.</w:t>
      </w:r>
    </w:p>
    <w:p w14:paraId="59F87633"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156. Типало, Е.Е. Общественная</w:t>
      </w:r>
      <w:r>
        <w:rPr>
          <w:rStyle w:val="WW8Num2z0"/>
          <w:rFonts w:ascii="Verdana" w:hAnsi="Verdana"/>
          <w:color w:val="000000"/>
          <w:sz w:val="18"/>
          <w:szCs w:val="18"/>
        </w:rPr>
        <w:t> </w:t>
      </w:r>
      <w:r>
        <w:rPr>
          <w:rStyle w:val="WW8Num3z0"/>
          <w:rFonts w:ascii="Verdana" w:hAnsi="Verdana"/>
          <w:color w:val="4682B4"/>
          <w:sz w:val="18"/>
          <w:szCs w:val="18"/>
        </w:rPr>
        <w:t>палата</w:t>
      </w:r>
      <w:r>
        <w:rPr>
          <w:rStyle w:val="WW8Num2z0"/>
          <w:rFonts w:ascii="Verdana" w:hAnsi="Verdana"/>
          <w:color w:val="000000"/>
          <w:sz w:val="18"/>
          <w:szCs w:val="18"/>
        </w:rPr>
        <w:t> </w:t>
      </w:r>
      <w:r>
        <w:rPr>
          <w:rFonts w:ascii="Verdana" w:hAnsi="Verdana"/>
          <w:color w:val="000000"/>
          <w:sz w:val="18"/>
          <w:szCs w:val="18"/>
        </w:rPr>
        <w:t>Российской Федерации как институт гражданского общества: автореф. дис. . канд. соц. наук: 22.00.04 / Типало Елена Евгеньевна Ростов-на-Дону, 2011. - 29 с.</w:t>
      </w:r>
    </w:p>
    <w:p w14:paraId="2BDB7206"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Тиунова</w:t>
      </w:r>
      <w:r>
        <w:rPr>
          <w:rFonts w:ascii="Verdana" w:hAnsi="Verdana"/>
          <w:color w:val="000000"/>
          <w:sz w:val="18"/>
          <w:szCs w:val="18"/>
        </w:rPr>
        <w:t>, Л.Б. Системный подход в исследовании права: дис. . канд. юрид. наук. / Тиунова Людмила Борисовна Л., 1985. - 228 с.</w:t>
      </w:r>
    </w:p>
    <w:p w14:paraId="1CB20E73"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158. Тургулец, С.Е. Социальный проективный потенциал права: автореф. дис. . канд. филос. наук: 09.00.11/ Тургулец Светлана Евгеньевна. Улан-Удэ, 2012.-44 с.</w:t>
      </w:r>
    </w:p>
    <w:p w14:paraId="75E10314"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159. Чесноков, A.A. Государственный механизм защиты прав личности в СССР и Российской Федерации (теоретико-правовое исследование): автореф. дис. . канд. юрид. наук: 12.00.01/ Чесноков Алексей Александрович Саратов, 2006. - 22 с.</w:t>
      </w:r>
    </w:p>
    <w:p w14:paraId="54400409"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Чепурнов</w:t>
      </w:r>
      <w:r>
        <w:rPr>
          <w:rFonts w:ascii="Verdana" w:hAnsi="Verdana"/>
          <w:color w:val="000000"/>
          <w:sz w:val="18"/>
          <w:szCs w:val="18"/>
        </w:rPr>
        <w:t>, A.A. Правовой статус личности в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основы гарантирования: дис.канд.юрид.наук.: 12.00.02 / Чепурнов Александр Александрович. Ростов-на-Дону., 2006. - 239 с.</w:t>
      </w:r>
    </w:p>
    <w:p w14:paraId="36E7AB28"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161. Шевченко, В.Ю.</w:t>
      </w:r>
      <w:r>
        <w:rPr>
          <w:rStyle w:val="WW8Num2z0"/>
          <w:rFonts w:ascii="Verdana" w:hAnsi="Verdana"/>
          <w:color w:val="000000"/>
          <w:sz w:val="18"/>
          <w:szCs w:val="18"/>
        </w:rPr>
        <w:t> </w:t>
      </w:r>
      <w:r>
        <w:rPr>
          <w:rStyle w:val="WW8Num3z0"/>
          <w:rFonts w:ascii="Verdana" w:hAnsi="Verdana"/>
          <w:color w:val="4682B4"/>
          <w:sz w:val="18"/>
          <w:szCs w:val="18"/>
        </w:rPr>
        <w:t>Прокуратура</w:t>
      </w:r>
      <w:r>
        <w:rPr>
          <w:rStyle w:val="WW8Num2z0"/>
          <w:rFonts w:ascii="Verdana" w:hAnsi="Verdana"/>
          <w:color w:val="000000"/>
          <w:sz w:val="18"/>
          <w:szCs w:val="18"/>
        </w:rPr>
        <w:t> </w:t>
      </w:r>
      <w:r>
        <w:rPr>
          <w:rFonts w:ascii="Verdana" w:hAnsi="Verdana"/>
          <w:color w:val="000000"/>
          <w:sz w:val="18"/>
          <w:szCs w:val="18"/>
        </w:rPr>
        <w:t>в системе разделения властей и государственном механизме защиты прав граждан: автореф. дис. . канд. юрид. наук: 12.00.02 / Шевченко Василий Юрьевич,- М., 2009. 30 с.</w:t>
      </w:r>
    </w:p>
    <w:p w14:paraId="709DE7DC"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162. Юнусов, А. А. Общетеоретические проблемы обеспечения прав человека в современной России: дис. . д-ра.юрид. наук: 12.00.01 / Юнусов Абдулжабар Агабалаевич. М., 2005. - 445 с.1. Электронные источники</w:t>
      </w:r>
    </w:p>
    <w:p w14:paraId="74D4C3F3"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163. Взаимодействие института</w:t>
      </w:r>
      <w:r>
        <w:rPr>
          <w:rStyle w:val="WW8Num2z0"/>
          <w:rFonts w:ascii="Verdana" w:hAnsi="Verdana"/>
          <w:color w:val="000000"/>
          <w:sz w:val="18"/>
          <w:szCs w:val="18"/>
        </w:rPr>
        <w:t> </w:t>
      </w:r>
      <w:r>
        <w:rPr>
          <w:rStyle w:val="WW8Num3z0"/>
          <w:rFonts w:ascii="Verdana" w:hAnsi="Verdana"/>
          <w:color w:val="4682B4"/>
          <w:sz w:val="18"/>
          <w:szCs w:val="18"/>
        </w:rPr>
        <w:t>Уполномоченного</w:t>
      </w:r>
      <w:r>
        <w:rPr>
          <w:rFonts w:ascii="Verdana" w:hAnsi="Verdana"/>
          <w:color w:val="000000"/>
          <w:sz w:val="18"/>
          <w:szCs w:val="18"/>
        </w:rPr>
        <w:t>: Электронный ресурс. //Уполномоченный по правам человека в Орловской области. Орёл, 2013. URL:http://www.ombudsman57.ru/institut-upolnomochennogo/vzaimodeistvie/. (Дата обращения: 5.01.2013).</w:t>
      </w:r>
    </w:p>
    <w:p w14:paraId="216E4A2C"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164. Дорожная карта дальнейшего реформирования органов внутренних дел РФ : Электронный ресурс. // Общественная палата РФ. М., 2007-2013. URL: http://www.oprf.ru/discussions/newsitem/19096. (Дата обращения: 10.01.2013).</w:t>
      </w:r>
    </w:p>
    <w:p w14:paraId="1F204E6E"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165. Состояние</w:t>
      </w:r>
      <w:r>
        <w:rPr>
          <w:rStyle w:val="WW8Num2z0"/>
          <w:rFonts w:ascii="Verdana" w:hAnsi="Verdana"/>
          <w:color w:val="000000"/>
          <w:sz w:val="18"/>
          <w:szCs w:val="18"/>
        </w:rPr>
        <w:t> </w:t>
      </w:r>
      <w:r>
        <w:rPr>
          <w:rStyle w:val="WW8Num3z0"/>
          <w:rFonts w:ascii="Verdana" w:hAnsi="Verdana"/>
          <w:color w:val="4682B4"/>
          <w:sz w:val="18"/>
          <w:szCs w:val="18"/>
        </w:rPr>
        <w:t>преступности</w:t>
      </w:r>
      <w:r>
        <w:rPr>
          <w:rStyle w:val="WW8Num2z0"/>
          <w:rFonts w:ascii="Verdana" w:hAnsi="Verdana"/>
          <w:color w:val="000000"/>
          <w:sz w:val="18"/>
          <w:szCs w:val="18"/>
        </w:rPr>
        <w:t> </w:t>
      </w:r>
      <w:r>
        <w:rPr>
          <w:rFonts w:ascii="Verdana" w:hAnsi="Verdana"/>
          <w:color w:val="000000"/>
          <w:sz w:val="18"/>
          <w:szCs w:val="18"/>
        </w:rPr>
        <w:t>январь-ноябрь 2012 года: Электронный ресурс.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 xml:space="preserve">России. - М., 2011-2013. URL: http://www.mvd.ru/presscenter/ statistics/reports/showl 17029/. (Дата </w:t>
      </w:r>
      <w:r>
        <w:rPr>
          <w:rFonts w:ascii="Verdana" w:hAnsi="Verdana"/>
          <w:color w:val="000000"/>
          <w:sz w:val="18"/>
          <w:szCs w:val="18"/>
        </w:rPr>
        <w:lastRenderedPageBreak/>
        <w:t>обращения: 10.01.2013).</w:t>
      </w:r>
    </w:p>
    <w:p w14:paraId="356DA0A3"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166. Синцова, Н. Хоккейные матчи на стадионе «</w:t>
      </w:r>
      <w:r>
        <w:rPr>
          <w:rStyle w:val="WW8Num3z0"/>
          <w:rFonts w:ascii="Verdana" w:hAnsi="Verdana"/>
          <w:color w:val="4682B4"/>
          <w:sz w:val="18"/>
          <w:szCs w:val="18"/>
        </w:rPr>
        <w:t>Родина</w:t>
      </w:r>
      <w:r>
        <w:rPr>
          <w:rFonts w:ascii="Verdana" w:hAnsi="Verdana"/>
          <w:color w:val="000000"/>
          <w:sz w:val="18"/>
          <w:szCs w:val="18"/>
        </w:rPr>
        <w:t>» охраняют более ста</w:t>
      </w:r>
      <w:r>
        <w:rPr>
          <w:rStyle w:val="WW8Num2z0"/>
          <w:rFonts w:ascii="Verdana" w:hAnsi="Verdana"/>
          <w:color w:val="000000"/>
          <w:sz w:val="18"/>
          <w:szCs w:val="18"/>
        </w:rPr>
        <w:t> </w:t>
      </w:r>
      <w:r>
        <w:rPr>
          <w:rStyle w:val="WW8Num3z0"/>
          <w:rFonts w:ascii="Verdana" w:hAnsi="Verdana"/>
          <w:color w:val="4682B4"/>
          <w:sz w:val="18"/>
          <w:szCs w:val="18"/>
        </w:rPr>
        <w:t>полицейских</w:t>
      </w:r>
      <w:r>
        <w:rPr>
          <w:rFonts w:ascii="Verdana" w:hAnsi="Verdana"/>
          <w:color w:val="000000"/>
          <w:sz w:val="18"/>
          <w:szCs w:val="18"/>
        </w:rPr>
        <w:t>: Электронный ресурс. // Давеча. Киров, 2012. URL: http://www.davecha.ru/news/sport/2012/12/05/433783.htm (Дата обращения:2512.2012).</w:t>
      </w:r>
    </w:p>
    <w:p w14:paraId="49B85C6A" w14:textId="77777777" w:rsidR="00BA431A" w:rsidRDefault="00BA431A" w:rsidP="00BA431A">
      <w:pPr>
        <w:pStyle w:val="WW8Num1z2"/>
        <w:shd w:val="clear" w:color="auto" w:fill="F7F7F7"/>
        <w:spacing w:after="0"/>
        <w:rPr>
          <w:rFonts w:ascii="Verdana" w:hAnsi="Verdana"/>
          <w:color w:val="000000"/>
          <w:sz w:val="18"/>
          <w:szCs w:val="18"/>
        </w:rPr>
      </w:pPr>
      <w:r>
        <w:rPr>
          <w:rFonts w:ascii="Verdana" w:hAnsi="Verdana"/>
          <w:color w:val="000000"/>
          <w:sz w:val="18"/>
          <w:szCs w:val="18"/>
        </w:rPr>
        <w:t>167. Сухорунченкова Е. Вредные условия труда: предупреждён, значит вооружён!: Электронный ресурс. // Джоб.ру. М., 2000-2013. URL:http://www.job.ru/seeker/career/article/?ca=42906. (Дата обращения:1001.2013).</w:t>
      </w:r>
    </w:p>
    <w:p w14:paraId="47D35DF9" w14:textId="5A161064" w:rsidR="00BA431A" w:rsidRPr="00BA431A" w:rsidRDefault="00BA431A" w:rsidP="00BA431A">
      <w:r>
        <w:rPr>
          <w:rFonts w:ascii="Verdana" w:hAnsi="Verdana"/>
          <w:color w:val="000000"/>
          <w:sz w:val="18"/>
          <w:szCs w:val="18"/>
        </w:rPr>
        <w:br/>
      </w:r>
    </w:p>
    <w:sectPr w:rsidR="00BA431A" w:rsidRPr="00BA431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0CF51" w14:textId="77777777" w:rsidR="007B2D3F" w:rsidRDefault="007B2D3F">
      <w:pPr>
        <w:spacing w:after="0" w:line="240" w:lineRule="auto"/>
      </w:pPr>
      <w:r>
        <w:separator/>
      </w:r>
    </w:p>
  </w:endnote>
  <w:endnote w:type="continuationSeparator" w:id="0">
    <w:p w14:paraId="677FA10B" w14:textId="77777777" w:rsidR="007B2D3F" w:rsidRDefault="007B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E9FDF" w14:textId="77777777" w:rsidR="007B2D3F" w:rsidRDefault="007B2D3F">
      <w:pPr>
        <w:spacing w:after="0" w:line="240" w:lineRule="auto"/>
      </w:pPr>
      <w:r>
        <w:separator/>
      </w:r>
    </w:p>
  </w:footnote>
  <w:footnote w:type="continuationSeparator" w:id="0">
    <w:p w14:paraId="64D845E3" w14:textId="77777777" w:rsidR="007B2D3F" w:rsidRDefault="007B2D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D321A" w:rsidRPr="006E463D" w:rsidRDefault="003D321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46A"/>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5370</TotalTime>
  <Pages>16</Pages>
  <Words>7960</Words>
  <Characters>45377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53231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874</cp:revision>
  <cp:lastPrinted>2009-02-06T05:36:00Z</cp:lastPrinted>
  <dcterms:created xsi:type="dcterms:W3CDTF">2016-09-19T15:12:00Z</dcterms:created>
  <dcterms:modified xsi:type="dcterms:W3CDTF">2016-12-15T07:35:00Z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