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5E16A"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hint="eastAsia"/>
          <w:b/>
          <w:bCs/>
          <w:color w:val="222222"/>
          <w:sz w:val="21"/>
          <w:szCs w:val="21"/>
        </w:rPr>
        <w:t>Иванченко</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Мария</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Георгиевна</w:t>
      </w:r>
      <w:r w:rsidRPr="009B0ECF">
        <w:rPr>
          <w:rFonts w:ascii="Helvetica" w:hAnsi="Helvetica" w:cs="Helvetica"/>
          <w:b/>
          <w:bCs/>
          <w:color w:val="222222"/>
          <w:sz w:val="21"/>
          <w:szCs w:val="21"/>
        </w:rPr>
        <w:t>.</w:t>
      </w:r>
    </w:p>
    <w:p w14:paraId="18D599DE"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hint="eastAsia"/>
          <w:b/>
          <w:bCs/>
          <w:color w:val="222222"/>
          <w:sz w:val="21"/>
          <w:szCs w:val="21"/>
        </w:rPr>
        <w:t>Изучение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гистоновых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вариантов</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на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разных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стадиях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развития</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дрозофилы</w:t>
      </w:r>
      <w:r w:rsidRPr="009B0ECF">
        <w:rPr>
          <w:rFonts w:ascii="Helvetica" w:hAnsi="Helvetica" w:cs="Helvetica"/>
          <w:b/>
          <w:bCs/>
          <w:color w:val="222222"/>
          <w:sz w:val="21"/>
          <w:szCs w:val="21"/>
        </w:rPr>
        <w:t xml:space="preserve"> : </w:t>
      </w:r>
      <w:r w:rsidRPr="009B0ECF">
        <w:rPr>
          <w:rFonts w:ascii="Helvetica" w:hAnsi="Helvetica" w:cs="Helvetica" w:hint="eastAsia"/>
          <w:b/>
          <w:bCs/>
          <w:color w:val="222222"/>
          <w:sz w:val="21"/>
          <w:szCs w:val="21"/>
        </w:rPr>
        <w:t>диссертация</w:t>
      </w:r>
      <w:r w:rsidRPr="009B0ECF">
        <w:rPr>
          <w:rFonts w:ascii="Helvetica" w:hAnsi="Helvetica" w:cs="Helvetica"/>
          <w:b/>
          <w:bCs/>
          <w:color w:val="222222"/>
          <w:sz w:val="21"/>
          <w:szCs w:val="21"/>
        </w:rPr>
        <w:t xml:space="preserve"> ... </w:t>
      </w:r>
      <w:r w:rsidRPr="009B0ECF">
        <w:rPr>
          <w:rFonts w:ascii="Helvetica" w:hAnsi="Helvetica" w:cs="Helvetica" w:hint="eastAsia"/>
          <w:b/>
          <w:bCs/>
          <w:color w:val="222222"/>
          <w:sz w:val="21"/>
          <w:szCs w:val="21"/>
        </w:rPr>
        <w:t>кандидата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биологических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наук</w:t>
      </w:r>
      <w:r w:rsidRPr="009B0ECF">
        <w:rPr>
          <w:rFonts w:ascii="Helvetica" w:hAnsi="Helvetica" w:cs="Helvetica"/>
          <w:b/>
          <w:bCs/>
          <w:color w:val="222222"/>
          <w:sz w:val="21"/>
          <w:szCs w:val="21"/>
        </w:rPr>
        <w:t xml:space="preserve"> : 03.00.15. - </w:t>
      </w:r>
      <w:r w:rsidRPr="009B0ECF">
        <w:rPr>
          <w:rFonts w:ascii="Helvetica" w:hAnsi="Helvetica" w:cs="Helvetica" w:hint="eastAsia"/>
          <w:b/>
          <w:bCs/>
          <w:color w:val="222222"/>
          <w:sz w:val="21"/>
          <w:szCs w:val="21"/>
        </w:rPr>
        <w:t>Москва</w:t>
      </w:r>
      <w:r w:rsidRPr="009B0ECF">
        <w:rPr>
          <w:rFonts w:ascii="Helvetica" w:hAnsi="Helvetica" w:cs="Helvetica"/>
          <w:b/>
          <w:bCs/>
          <w:color w:val="222222"/>
          <w:sz w:val="21"/>
          <w:szCs w:val="21"/>
        </w:rPr>
        <w:t xml:space="preserve">, 1984. - 123 </w:t>
      </w:r>
      <w:r w:rsidRPr="009B0ECF">
        <w:rPr>
          <w:rFonts w:ascii="Helvetica" w:hAnsi="Helvetica" w:cs="Helvetica" w:hint="eastAsia"/>
          <w:b/>
          <w:bCs/>
          <w:color w:val="222222"/>
          <w:sz w:val="21"/>
          <w:szCs w:val="21"/>
        </w:rPr>
        <w:t>с</w:t>
      </w:r>
      <w:r w:rsidRPr="009B0ECF">
        <w:rPr>
          <w:rFonts w:ascii="Helvetica" w:hAnsi="Helvetica" w:cs="Helvetica"/>
          <w:b/>
          <w:bCs/>
          <w:color w:val="222222"/>
          <w:sz w:val="21"/>
          <w:szCs w:val="21"/>
        </w:rPr>
        <w:t xml:space="preserve">. : </w:t>
      </w:r>
      <w:r w:rsidRPr="009B0ECF">
        <w:rPr>
          <w:rFonts w:ascii="Helvetica" w:hAnsi="Helvetica" w:cs="Helvetica" w:hint="eastAsia"/>
          <w:b/>
          <w:bCs/>
          <w:color w:val="222222"/>
          <w:sz w:val="21"/>
          <w:szCs w:val="21"/>
        </w:rPr>
        <w:t>ил</w:t>
      </w:r>
      <w:r w:rsidRPr="009B0ECF">
        <w:rPr>
          <w:rFonts w:ascii="Helvetica" w:hAnsi="Helvetica" w:cs="Helvetica"/>
          <w:b/>
          <w:bCs/>
          <w:color w:val="222222"/>
          <w:sz w:val="21"/>
          <w:szCs w:val="21"/>
        </w:rPr>
        <w:t>.</w:t>
      </w:r>
    </w:p>
    <w:p w14:paraId="557CA4E0"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hint="eastAsia"/>
          <w:b/>
          <w:bCs/>
          <w:color w:val="222222"/>
          <w:sz w:val="21"/>
          <w:szCs w:val="21"/>
        </w:rPr>
        <w:t>больше</w:t>
      </w:r>
    </w:p>
    <w:p w14:paraId="29CE0D4D"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hint="eastAsia"/>
          <w:b/>
          <w:bCs/>
          <w:color w:val="222222"/>
          <w:sz w:val="21"/>
          <w:szCs w:val="21"/>
        </w:rPr>
        <w:t>Цитаты</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из</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текста</w:t>
      </w:r>
      <w:r w:rsidRPr="009B0ECF">
        <w:rPr>
          <w:rFonts w:ascii="Helvetica" w:hAnsi="Helvetica" w:cs="Helvetica"/>
          <w:b/>
          <w:bCs/>
          <w:color w:val="222222"/>
          <w:sz w:val="21"/>
          <w:szCs w:val="21"/>
        </w:rPr>
        <w:t>:</w:t>
      </w:r>
    </w:p>
    <w:p w14:paraId="60E11A56"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hint="eastAsia"/>
          <w:b/>
          <w:bCs/>
          <w:color w:val="222222"/>
          <w:sz w:val="21"/>
          <w:szCs w:val="21"/>
        </w:rPr>
        <w:t>стр</w:t>
      </w:r>
      <w:r w:rsidRPr="009B0ECF">
        <w:rPr>
          <w:rFonts w:ascii="Helvetica" w:hAnsi="Helvetica" w:cs="Helvetica"/>
          <w:b/>
          <w:bCs/>
          <w:color w:val="222222"/>
          <w:sz w:val="21"/>
          <w:szCs w:val="21"/>
        </w:rPr>
        <w:t>. 1</w:t>
      </w:r>
    </w:p>
    <w:p w14:paraId="36BC4D81"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hint="eastAsia"/>
          <w:b/>
          <w:bCs/>
          <w:color w:val="222222"/>
          <w:sz w:val="21"/>
          <w:szCs w:val="21"/>
        </w:rPr>
        <w:t>ИНСТИТУТ</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ОБЩЕЙ</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ГЕНЕТИКИ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АН</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СССР</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имени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Н</w:t>
      </w:r>
      <w:r w:rsidRPr="009B0ECF">
        <w:rPr>
          <w:rFonts w:ascii="Helvetica" w:hAnsi="Helvetica" w:cs="Helvetica"/>
          <w:b/>
          <w:bCs/>
          <w:color w:val="222222"/>
          <w:sz w:val="21"/>
          <w:szCs w:val="21"/>
        </w:rPr>
        <w:t xml:space="preserve"> . </w:t>
      </w:r>
      <w:r w:rsidRPr="009B0ECF">
        <w:rPr>
          <w:rFonts w:ascii="Helvetica" w:hAnsi="Helvetica" w:cs="Helvetica" w:hint="eastAsia"/>
          <w:b/>
          <w:bCs/>
          <w:color w:val="222222"/>
          <w:sz w:val="21"/>
          <w:szCs w:val="21"/>
        </w:rPr>
        <w:t>й</w:t>
      </w:r>
      <w:r w:rsidRPr="009B0ECF">
        <w:rPr>
          <w:rFonts w:ascii="Helvetica" w:hAnsi="Helvetica" w:cs="Helvetica"/>
          <w:b/>
          <w:bCs/>
          <w:color w:val="222222"/>
          <w:sz w:val="21"/>
          <w:szCs w:val="21"/>
        </w:rPr>
        <w:t xml:space="preserve"> . </w:t>
      </w:r>
      <w:r w:rsidRPr="009B0ECF">
        <w:rPr>
          <w:rFonts w:ascii="Helvetica" w:hAnsi="Helvetica" w:cs="Helvetica" w:hint="eastAsia"/>
          <w:b/>
          <w:bCs/>
          <w:color w:val="222222"/>
          <w:sz w:val="21"/>
          <w:szCs w:val="21"/>
        </w:rPr>
        <w:t>ВАВИЛОВА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На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правах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рукописи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Иванченко</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Мария</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Георгиева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ИЗУЧЕНИЕ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ГИСТОНОВЫХ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ВАРИАНТОВ</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НА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РАЗНЫХ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СТАДИЯХ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РАЗВИТИЯ</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ДРОЗС</w:t>
      </w:r>
      <w:r w:rsidRPr="009B0ECF">
        <w:rPr>
          <w:rFonts w:ascii="Helvetica" w:hAnsi="Helvetica" w:cs="Helvetica"/>
          <w:b/>
          <w:bCs/>
          <w:color w:val="222222"/>
          <w:sz w:val="21"/>
          <w:szCs w:val="21"/>
        </w:rPr>
        <w:t>^</w:t>
      </w:r>
      <w:r w:rsidRPr="009B0ECF">
        <w:rPr>
          <w:rFonts w:ascii="Helvetica" w:hAnsi="Helvetica" w:cs="Helvetica" w:hint="eastAsia"/>
          <w:b/>
          <w:bCs/>
          <w:color w:val="222222"/>
          <w:sz w:val="21"/>
          <w:szCs w:val="21"/>
        </w:rPr>
        <w:t>ИЛЫ</w:t>
      </w:r>
      <w:r w:rsidRPr="009B0ECF">
        <w:rPr>
          <w:rFonts w:ascii="Helvetica" w:hAnsi="Helvetica" w:cs="Helvetica"/>
          <w:b/>
          <w:bCs/>
          <w:color w:val="222222"/>
          <w:sz w:val="21"/>
          <w:szCs w:val="21"/>
        </w:rPr>
        <w:t xml:space="preserve"> 0 3 . 0 0 . 1 5 - </w:t>
      </w:r>
      <w:r w:rsidRPr="009B0ECF">
        <w:rPr>
          <w:rFonts w:ascii="Helvetica" w:hAnsi="Helvetica" w:cs="Helvetica" w:hint="eastAsia"/>
          <w:b/>
          <w:bCs/>
          <w:color w:val="222222"/>
          <w:sz w:val="21"/>
          <w:szCs w:val="21"/>
        </w:rPr>
        <w:t>Генетика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Диссертация</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на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соискание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ученой</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степени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кандидата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биологических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наук</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Научный</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руководитель</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д</w:t>
      </w:r>
      <w:r w:rsidRPr="009B0ECF">
        <w:rPr>
          <w:rFonts w:ascii="Helvetica" w:hAnsi="Helvetica" w:cs="Helvetica"/>
          <w:b/>
          <w:bCs/>
          <w:color w:val="222222"/>
          <w:sz w:val="21"/>
          <w:szCs w:val="21"/>
        </w:rPr>
        <w:t>.</w:t>
      </w:r>
      <w:r w:rsidRPr="009B0ECF">
        <w:rPr>
          <w:rFonts w:ascii="Helvetica" w:hAnsi="Helvetica" w:cs="Helvetica" w:hint="eastAsia"/>
          <w:b/>
          <w:bCs/>
          <w:color w:val="222222"/>
          <w:sz w:val="21"/>
          <w:szCs w:val="21"/>
        </w:rPr>
        <w:t>б</w:t>
      </w:r>
      <w:r w:rsidRPr="009B0ECF">
        <w:rPr>
          <w:rFonts w:ascii="Helvetica" w:hAnsi="Helvetica" w:cs="Helvetica"/>
          <w:b/>
          <w:bCs/>
          <w:color w:val="222222"/>
          <w:sz w:val="21"/>
          <w:szCs w:val="21"/>
        </w:rPr>
        <w:t>.</w:t>
      </w:r>
      <w:r w:rsidRPr="009B0ECF">
        <w:rPr>
          <w:rFonts w:ascii="Helvetica" w:hAnsi="Helvetica" w:cs="Helvetica" w:hint="eastAsia"/>
          <w:b/>
          <w:bCs/>
          <w:color w:val="222222"/>
          <w:sz w:val="21"/>
          <w:szCs w:val="21"/>
        </w:rPr>
        <w:t>н</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Н</w:t>
      </w:r>
      <w:r w:rsidRPr="009B0ECF">
        <w:rPr>
          <w:rFonts w:ascii="Helvetica" w:hAnsi="Helvetica" w:cs="Helvetica"/>
          <w:b/>
          <w:bCs/>
          <w:color w:val="222222"/>
          <w:sz w:val="21"/>
          <w:szCs w:val="21"/>
        </w:rPr>
        <w:t>.</w:t>
      </w:r>
      <w:r w:rsidRPr="009B0ECF">
        <w:rPr>
          <w:rFonts w:ascii="Helvetica" w:hAnsi="Helvetica" w:cs="Helvetica" w:hint="eastAsia"/>
          <w:b/>
          <w:bCs/>
          <w:color w:val="222222"/>
          <w:sz w:val="21"/>
          <w:szCs w:val="21"/>
        </w:rPr>
        <w:t>Г</w:t>
      </w:r>
      <w:r w:rsidRPr="009B0ECF">
        <w:rPr>
          <w:rFonts w:ascii="Helvetica" w:hAnsi="Helvetica" w:cs="Helvetica"/>
          <w:b/>
          <w:bCs/>
          <w:color w:val="222222"/>
          <w:sz w:val="21"/>
          <w:szCs w:val="21"/>
        </w:rPr>
        <w:t>. Iltynne</w:t>
      </w:r>
    </w:p>
    <w:p w14:paraId="70F615CB"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hint="eastAsia"/>
          <w:b/>
          <w:bCs/>
          <w:color w:val="222222"/>
          <w:sz w:val="21"/>
          <w:szCs w:val="21"/>
        </w:rPr>
        <w:t>стр</w:t>
      </w:r>
      <w:r w:rsidRPr="009B0ECF">
        <w:rPr>
          <w:rFonts w:ascii="Helvetica" w:hAnsi="Helvetica" w:cs="Helvetica"/>
          <w:b/>
          <w:bCs/>
          <w:color w:val="222222"/>
          <w:sz w:val="21"/>
          <w:szCs w:val="21"/>
        </w:rPr>
        <w:t>. 3</w:t>
      </w:r>
    </w:p>
    <w:p w14:paraId="2BAEF4F9"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hint="eastAsia"/>
          <w:b/>
          <w:bCs/>
          <w:color w:val="222222"/>
          <w:sz w:val="21"/>
          <w:szCs w:val="21"/>
        </w:rPr>
        <w:t>Гистоны</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дрозофилы</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при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онтогенезе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стадиях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развития</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дрозофилы</w:t>
      </w:r>
      <w:r w:rsidRPr="009B0ECF">
        <w:rPr>
          <w:rFonts w:ascii="Helvetica" w:hAnsi="Helvetica" w:cs="Helvetica"/>
          <w:b/>
          <w:bCs/>
          <w:color w:val="222222"/>
          <w:sz w:val="21"/>
          <w:szCs w:val="21"/>
        </w:rPr>
        <w:t xml:space="preserve"> 3.2.2 </w:t>
      </w:r>
      <w:r w:rsidRPr="009B0ECF">
        <w:rPr>
          <w:rFonts w:ascii="Helvetica" w:hAnsi="Helvetica" w:cs="Helvetica" w:hint="eastAsia"/>
          <w:b/>
          <w:bCs/>
          <w:color w:val="222222"/>
          <w:sz w:val="21"/>
          <w:szCs w:val="21"/>
        </w:rPr>
        <w:t>Изменения</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дрозофилы</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в</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ходе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ранного</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эмбриогенеза</w:t>
      </w:r>
      <w:r w:rsidRPr="009B0ECF">
        <w:rPr>
          <w:rFonts w:ascii="Helvetica" w:hAnsi="Helvetica" w:cs="Helvetica"/>
          <w:b/>
          <w:bCs/>
          <w:color w:val="222222"/>
          <w:sz w:val="21"/>
          <w:szCs w:val="21"/>
        </w:rPr>
        <w:t xml:space="preserve"> 3.3 </w:t>
      </w:r>
      <w:r w:rsidRPr="009B0ECF">
        <w:rPr>
          <w:rFonts w:ascii="Helvetica" w:hAnsi="Helvetica" w:cs="Helvetica" w:hint="eastAsia"/>
          <w:b/>
          <w:bCs/>
          <w:color w:val="222222"/>
          <w:sz w:val="21"/>
          <w:szCs w:val="21"/>
        </w:rPr>
        <w:t>Функциональное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состояние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клетки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состав</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гистонового</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набора</w:t>
      </w:r>
      <w:r w:rsidRPr="009B0ECF">
        <w:rPr>
          <w:rFonts w:ascii="Helvetica" w:hAnsi="Helvetica" w:cs="Helvetica"/>
          <w:b/>
          <w:bCs/>
          <w:color w:val="222222"/>
          <w:sz w:val="21"/>
          <w:szCs w:val="21"/>
        </w:rPr>
        <w:t xml:space="preserve"> 3.3.1 </w:t>
      </w:r>
      <w:r w:rsidRPr="009B0ECF">
        <w:rPr>
          <w:rFonts w:ascii="Helvetica" w:hAnsi="Helvetica" w:cs="Helvetica" w:hint="eastAsia"/>
          <w:b/>
          <w:bCs/>
          <w:color w:val="222222"/>
          <w:sz w:val="21"/>
          <w:szCs w:val="21"/>
        </w:rPr>
        <w:t>Гистоновые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белки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клеток</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культуры</w:t>
      </w:r>
      <w:r w:rsidRPr="009B0ECF">
        <w:rPr>
          <w:rFonts w:ascii="Helvetica" w:hAnsi="Helvetica" w:cs="Helvetica"/>
          <w:b/>
          <w:bCs/>
          <w:color w:val="222222"/>
          <w:sz w:val="21"/>
          <w:szCs w:val="21"/>
        </w:rPr>
        <w:t xml:space="preserve"> 67J25D </w:t>
      </w:r>
      <w:r w:rsidRPr="009B0ECF">
        <w:rPr>
          <w:rFonts w:ascii="Helvetica" w:hAnsi="Helvetica" w:cs="Helvetica" w:hint="eastAsia"/>
          <w:b/>
          <w:bCs/>
          <w:color w:val="222222"/>
          <w:sz w:val="21"/>
          <w:szCs w:val="21"/>
        </w:rPr>
        <w:t>при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росте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между</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двумя</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последовательными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пассажами</w:t>
      </w:r>
      <w:r w:rsidRPr="009B0ECF">
        <w:rPr>
          <w:rFonts w:ascii="Helvetica" w:hAnsi="Helvetica" w:cs="Helvetica"/>
          <w:b/>
          <w:bCs/>
          <w:color w:val="222222"/>
          <w:sz w:val="21"/>
          <w:szCs w:val="21"/>
        </w:rPr>
        <w:t xml:space="preserve"> 3.3.2 </w:t>
      </w:r>
      <w:r w:rsidRPr="009B0ECF">
        <w:rPr>
          <w:rFonts w:ascii="Helvetica" w:hAnsi="Helvetica" w:cs="Helvetica" w:hint="eastAsia"/>
          <w:b/>
          <w:bCs/>
          <w:color w:val="222222"/>
          <w:sz w:val="21"/>
          <w:szCs w:val="21"/>
        </w:rPr>
        <w:t>Влияние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экдистерона</w:t>
      </w:r>
    </w:p>
    <w:p w14:paraId="71F8C168"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hint="eastAsia"/>
          <w:b/>
          <w:bCs/>
          <w:color w:val="222222"/>
          <w:sz w:val="21"/>
          <w:szCs w:val="21"/>
        </w:rPr>
        <w:t>стр</w:t>
      </w:r>
      <w:r w:rsidRPr="009B0ECF">
        <w:rPr>
          <w:rFonts w:ascii="Helvetica" w:hAnsi="Helvetica" w:cs="Helvetica"/>
          <w:b/>
          <w:bCs/>
          <w:color w:val="222222"/>
          <w:sz w:val="21"/>
          <w:szCs w:val="21"/>
        </w:rPr>
        <w:t>. 67</w:t>
      </w:r>
    </w:p>
    <w:p w14:paraId="6F20A186"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hint="eastAsia"/>
          <w:b/>
          <w:bCs/>
          <w:color w:val="222222"/>
          <w:sz w:val="21"/>
          <w:szCs w:val="21"/>
        </w:rPr>
        <w:t>соответствующих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электрофореграмм</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количество</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гистоновых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классов</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выраженное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как</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процент</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от</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суммарного</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количества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нуклеосомных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данной</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стадии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Б</w:t>
      </w:r>
      <w:r w:rsidRPr="009B0ECF">
        <w:rPr>
          <w:rFonts w:ascii="Helvetica" w:hAnsi="Helvetica" w:cs="Helvetica"/>
          <w:b/>
          <w:bCs/>
          <w:color w:val="222222"/>
          <w:sz w:val="21"/>
          <w:szCs w:val="21"/>
        </w:rPr>
        <w:t xml:space="preserve">). - 66 </w:t>
      </w:r>
      <w:r w:rsidRPr="009B0ECF">
        <w:rPr>
          <w:rFonts w:ascii="Helvetica" w:hAnsi="Helvetica" w:cs="Helvetica" w:hint="eastAsia"/>
          <w:b/>
          <w:bCs/>
          <w:color w:val="222222"/>
          <w:sz w:val="21"/>
          <w:szCs w:val="21"/>
        </w:rPr>
        <w:t>При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изучении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количественных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соотношений</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между</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гистоновыми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фракциями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субфракциями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на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четырех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стадиях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развития</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дрозофилы</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гистоновый</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материал</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из</w:t>
      </w:r>
      <w:r w:rsidRPr="009B0ECF">
        <w:rPr>
          <w:rFonts w:ascii="Helvetica" w:hAnsi="Helvetica" w:cs="Helvetica"/>
          <w:b/>
          <w:bCs/>
          <w:color w:val="222222"/>
          <w:sz w:val="21"/>
          <w:szCs w:val="21"/>
        </w:rPr>
        <w:t xml:space="preserve"> 12-</w:t>
      </w:r>
      <w:r w:rsidRPr="009B0ECF">
        <w:rPr>
          <w:rFonts w:ascii="Helvetica" w:hAnsi="Helvetica" w:cs="Helvetica" w:hint="eastAsia"/>
          <w:b/>
          <w:bCs/>
          <w:color w:val="222222"/>
          <w:sz w:val="21"/>
          <w:szCs w:val="21"/>
        </w:rPr>
        <w:t>часовых</w:t>
      </w:r>
    </w:p>
    <w:p w14:paraId="51E17D80" w14:textId="77777777" w:rsidR="009B0ECF" w:rsidRPr="009B0ECF" w:rsidRDefault="009B0ECF" w:rsidP="009B0ECF">
      <w:pPr>
        <w:rPr>
          <w:rFonts w:ascii="Helvetica" w:hAnsi="Helvetica" w:cs="Helvetica"/>
          <w:b/>
          <w:bCs/>
          <w:color w:val="222222"/>
          <w:sz w:val="21"/>
          <w:szCs w:val="21"/>
        </w:rPr>
      </w:pPr>
    </w:p>
    <w:p w14:paraId="52988006"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hint="eastAsia"/>
          <w:b/>
          <w:bCs/>
          <w:color w:val="222222"/>
          <w:sz w:val="21"/>
          <w:szCs w:val="21"/>
        </w:rPr>
        <w:t>Оглавление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диссертации</w:t>
      </w:r>
    </w:p>
    <w:p w14:paraId="3F744EEE"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hint="eastAsia"/>
          <w:b/>
          <w:bCs/>
          <w:color w:val="222222"/>
          <w:sz w:val="21"/>
          <w:szCs w:val="21"/>
        </w:rPr>
        <w:t>кандидат</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биологических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наук</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Иванченко</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Мария</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Георгиевна</w:t>
      </w:r>
    </w:p>
    <w:p w14:paraId="6C04D7C0"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hint="eastAsia"/>
          <w:b/>
          <w:bCs/>
          <w:color w:val="222222"/>
          <w:sz w:val="21"/>
          <w:szCs w:val="21"/>
        </w:rPr>
        <w:t>ВВЕДЕНИЕ</w:t>
      </w:r>
      <w:r w:rsidRPr="009B0ECF">
        <w:rPr>
          <w:rFonts w:ascii="Helvetica" w:hAnsi="Helvetica" w:cs="Helvetica"/>
          <w:b/>
          <w:bCs/>
          <w:color w:val="222222"/>
          <w:sz w:val="21"/>
          <w:szCs w:val="21"/>
        </w:rPr>
        <w:t>.</w:t>
      </w:r>
    </w:p>
    <w:p w14:paraId="10D5D20B" w14:textId="77777777" w:rsidR="009B0ECF" w:rsidRPr="009B0ECF" w:rsidRDefault="009B0ECF" w:rsidP="009B0ECF">
      <w:pPr>
        <w:rPr>
          <w:rFonts w:ascii="Helvetica" w:hAnsi="Helvetica" w:cs="Helvetica"/>
          <w:b/>
          <w:bCs/>
          <w:color w:val="222222"/>
          <w:sz w:val="21"/>
          <w:szCs w:val="21"/>
        </w:rPr>
      </w:pPr>
    </w:p>
    <w:p w14:paraId="75E7BC0C"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1. </w:t>
      </w:r>
      <w:r w:rsidRPr="009B0ECF">
        <w:rPr>
          <w:rFonts w:ascii="Helvetica" w:hAnsi="Helvetica" w:cs="Helvetica" w:hint="eastAsia"/>
          <w:b/>
          <w:bCs/>
          <w:color w:val="222222"/>
          <w:sz w:val="21"/>
          <w:szCs w:val="21"/>
        </w:rPr>
        <w:t>ОБЗОР</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ЛИТЕРАТУРЫ</w:t>
      </w:r>
    </w:p>
    <w:p w14:paraId="56260035" w14:textId="77777777" w:rsidR="009B0ECF" w:rsidRPr="009B0ECF" w:rsidRDefault="009B0ECF" w:rsidP="009B0ECF">
      <w:pPr>
        <w:rPr>
          <w:rFonts w:ascii="Helvetica" w:hAnsi="Helvetica" w:cs="Helvetica"/>
          <w:b/>
          <w:bCs/>
          <w:color w:val="222222"/>
          <w:sz w:val="21"/>
          <w:szCs w:val="21"/>
        </w:rPr>
      </w:pPr>
    </w:p>
    <w:p w14:paraId="0AE2E82B"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1.1 </w:t>
      </w:r>
      <w:r w:rsidRPr="009B0ECF">
        <w:rPr>
          <w:rFonts w:ascii="Helvetica" w:hAnsi="Helvetica" w:cs="Helvetica" w:hint="eastAsia"/>
          <w:b/>
          <w:bCs/>
          <w:color w:val="222222"/>
          <w:sz w:val="21"/>
          <w:szCs w:val="21"/>
        </w:rPr>
        <w:t>Гистоны</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Гетерогенность</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гистонового</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пула</w:t>
      </w:r>
      <w:r w:rsidRPr="009B0ECF">
        <w:rPr>
          <w:rFonts w:ascii="Helvetica" w:hAnsi="Helvetica" w:cs="Helvetica"/>
          <w:b/>
          <w:bCs/>
          <w:color w:val="222222"/>
          <w:sz w:val="21"/>
          <w:szCs w:val="21"/>
        </w:rPr>
        <w:t xml:space="preserve"> - </w:t>
      </w:r>
      <w:r w:rsidRPr="009B0ECF">
        <w:rPr>
          <w:rFonts w:ascii="Helvetica" w:hAnsi="Helvetica" w:cs="Helvetica" w:hint="eastAsia"/>
          <w:b/>
          <w:bCs/>
          <w:color w:val="222222"/>
          <w:sz w:val="21"/>
          <w:szCs w:val="21"/>
        </w:rPr>
        <w:t>значение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для</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процессов</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клеточной</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дифференцировки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развития</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организмов</w:t>
      </w:r>
      <w:r w:rsidRPr="009B0ECF">
        <w:rPr>
          <w:rFonts w:ascii="Helvetica" w:hAnsi="Helvetica" w:cs="Helvetica"/>
          <w:b/>
          <w:bCs/>
          <w:color w:val="222222"/>
          <w:sz w:val="21"/>
          <w:szCs w:val="21"/>
        </w:rPr>
        <w:t>.</w:t>
      </w:r>
    </w:p>
    <w:p w14:paraId="3DF17736" w14:textId="77777777" w:rsidR="009B0ECF" w:rsidRPr="009B0ECF" w:rsidRDefault="009B0ECF" w:rsidP="009B0ECF">
      <w:pPr>
        <w:rPr>
          <w:rFonts w:ascii="Helvetica" w:hAnsi="Helvetica" w:cs="Helvetica"/>
          <w:b/>
          <w:bCs/>
          <w:color w:val="222222"/>
          <w:sz w:val="21"/>
          <w:szCs w:val="21"/>
        </w:rPr>
      </w:pPr>
    </w:p>
    <w:p w14:paraId="7377384B"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1.2 </w:t>
      </w:r>
      <w:r w:rsidRPr="009B0ECF">
        <w:rPr>
          <w:rFonts w:ascii="Helvetica" w:hAnsi="Helvetica" w:cs="Helvetica" w:hint="eastAsia"/>
          <w:b/>
          <w:bCs/>
          <w:color w:val="222222"/>
          <w:sz w:val="21"/>
          <w:szCs w:val="21"/>
        </w:rPr>
        <w:t>Гистоны</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дрозофилы</w:t>
      </w:r>
      <w:r w:rsidRPr="009B0ECF">
        <w:rPr>
          <w:rFonts w:ascii="Helvetica" w:hAnsi="Helvetica" w:cs="Helvetica"/>
          <w:b/>
          <w:bCs/>
          <w:color w:val="222222"/>
          <w:sz w:val="21"/>
          <w:szCs w:val="21"/>
        </w:rPr>
        <w:t>.</w:t>
      </w:r>
    </w:p>
    <w:p w14:paraId="3FB781BE" w14:textId="77777777" w:rsidR="009B0ECF" w:rsidRPr="009B0ECF" w:rsidRDefault="009B0ECF" w:rsidP="009B0ECF">
      <w:pPr>
        <w:rPr>
          <w:rFonts w:ascii="Helvetica" w:hAnsi="Helvetica" w:cs="Helvetica"/>
          <w:b/>
          <w:bCs/>
          <w:color w:val="222222"/>
          <w:sz w:val="21"/>
          <w:szCs w:val="21"/>
        </w:rPr>
      </w:pPr>
    </w:p>
    <w:p w14:paraId="7DF93075"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1.3 </w:t>
      </w:r>
      <w:r w:rsidRPr="009B0ECF">
        <w:rPr>
          <w:rFonts w:ascii="Helvetica" w:hAnsi="Helvetica" w:cs="Helvetica" w:hint="eastAsia"/>
          <w:b/>
          <w:bCs/>
          <w:color w:val="222222"/>
          <w:sz w:val="21"/>
          <w:szCs w:val="21"/>
        </w:rPr>
        <w:t>Роль</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в</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организации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структурно</w:t>
      </w:r>
      <w:r w:rsidRPr="009B0ECF">
        <w:rPr>
          <w:rFonts w:ascii="Helvetica" w:hAnsi="Helvetica" w:cs="Helvetica"/>
          <w:b/>
          <w:bCs/>
          <w:color w:val="222222"/>
          <w:sz w:val="21"/>
          <w:szCs w:val="21"/>
        </w:rPr>
        <w:t>-</w:t>
      </w:r>
      <w:r w:rsidRPr="009B0ECF">
        <w:rPr>
          <w:rFonts w:ascii="Helvetica" w:hAnsi="Helvetica" w:cs="Helvetica" w:hint="eastAsia"/>
          <w:b/>
          <w:bCs/>
          <w:color w:val="222222"/>
          <w:sz w:val="21"/>
          <w:szCs w:val="21"/>
        </w:rPr>
        <w:t>функциональных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переходах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хроматина</w:t>
      </w:r>
      <w:r w:rsidRPr="009B0ECF">
        <w:rPr>
          <w:rFonts w:ascii="Helvetica" w:hAnsi="Helvetica" w:cs="Helvetica"/>
          <w:b/>
          <w:bCs/>
          <w:color w:val="222222"/>
          <w:sz w:val="21"/>
          <w:szCs w:val="21"/>
        </w:rPr>
        <w:t>.</w:t>
      </w:r>
    </w:p>
    <w:p w14:paraId="5BC501EC" w14:textId="77777777" w:rsidR="009B0ECF" w:rsidRPr="009B0ECF" w:rsidRDefault="009B0ECF" w:rsidP="009B0ECF">
      <w:pPr>
        <w:rPr>
          <w:rFonts w:ascii="Helvetica" w:hAnsi="Helvetica" w:cs="Helvetica"/>
          <w:b/>
          <w:bCs/>
          <w:color w:val="222222"/>
          <w:sz w:val="21"/>
          <w:szCs w:val="21"/>
        </w:rPr>
      </w:pPr>
    </w:p>
    <w:p w14:paraId="2FE799AB"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1.4 </w:t>
      </w:r>
      <w:r w:rsidRPr="009B0ECF">
        <w:rPr>
          <w:rFonts w:ascii="Helvetica" w:hAnsi="Helvetica" w:cs="Helvetica" w:hint="eastAsia"/>
          <w:b/>
          <w:bCs/>
          <w:color w:val="222222"/>
          <w:sz w:val="21"/>
          <w:szCs w:val="21"/>
        </w:rPr>
        <w:t>Синтез</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включение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в</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хроматин</w:t>
      </w:r>
      <w:r w:rsidRPr="009B0ECF">
        <w:rPr>
          <w:rFonts w:ascii="Helvetica" w:hAnsi="Helvetica" w:cs="Helvetica"/>
          <w:b/>
          <w:bCs/>
          <w:color w:val="222222"/>
          <w:sz w:val="21"/>
          <w:szCs w:val="21"/>
        </w:rPr>
        <w:t>.</w:t>
      </w:r>
    </w:p>
    <w:p w14:paraId="62FF1447" w14:textId="77777777" w:rsidR="009B0ECF" w:rsidRPr="009B0ECF" w:rsidRDefault="009B0ECF" w:rsidP="009B0ECF">
      <w:pPr>
        <w:rPr>
          <w:rFonts w:ascii="Helvetica" w:hAnsi="Helvetica" w:cs="Helvetica"/>
          <w:b/>
          <w:bCs/>
          <w:color w:val="222222"/>
          <w:sz w:val="21"/>
          <w:szCs w:val="21"/>
        </w:rPr>
      </w:pPr>
    </w:p>
    <w:p w14:paraId="6EB9DBDB"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1.5 </w:t>
      </w:r>
      <w:r w:rsidRPr="009B0ECF">
        <w:rPr>
          <w:rFonts w:ascii="Helvetica" w:hAnsi="Helvetica" w:cs="Helvetica" w:hint="eastAsia"/>
          <w:b/>
          <w:bCs/>
          <w:color w:val="222222"/>
          <w:sz w:val="21"/>
          <w:szCs w:val="21"/>
        </w:rPr>
        <w:t>Постановка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проблемы</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конкретных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задач</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исследования</w:t>
      </w:r>
      <w:r w:rsidRPr="009B0ECF">
        <w:rPr>
          <w:rFonts w:ascii="Helvetica" w:hAnsi="Helvetica" w:cs="Helvetica"/>
          <w:b/>
          <w:bCs/>
          <w:color w:val="222222"/>
          <w:sz w:val="21"/>
          <w:szCs w:val="21"/>
        </w:rPr>
        <w:t>.</w:t>
      </w:r>
    </w:p>
    <w:p w14:paraId="6B344842" w14:textId="77777777" w:rsidR="009B0ECF" w:rsidRPr="009B0ECF" w:rsidRDefault="009B0ECF" w:rsidP="009B0ECF">
      <w:pPr>
        <w:rPr>
          <w:rFonts w:ascii="Helvetica" w:hAnsi="Helvetica" w:cs="Helvetica"/>
          <w:b/>
          <w:bCs/>
          <w:color w:val="222222"/>
          <w:sz w:val="21"/>
          <w:szCs w:val="21"/>
        </w:rPr>
      </w:pPr>
    </w:p>
    <w:p w14:paraId="4FC4F4CD"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2. </w:t>
      </w:r>
      <w:r w:rsidRPr="009B0ECF">
        <w:rPr>
          <w:rFonts w:ascii="Helvetica" w:hAnsi="Helvetica" w:cs="Helvetica" w:hint="eastAsia"/>
          <w:b/>
          <w:bCs/>
          <w:color w:val="222222"/>
          <w:sz w:val="21"/>
          <w:szCs w:val="21"/>
        </w:rPr>
        <w:t>МАТЕРИАЛЫ</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МЕТОД</w:t>
      </w:r>
      <w:r w:rsidRPr="009B0ECF">
        <w:rPr>
          <w:rFonts w:ascii="Helvetica" w:hAnsi="Helvetica" w:cs="Helvetica"/>
          <w:b/>
          <w:bCs/>
          <w:color w:val="222222"/>
          <w:sz w:val="21"/>
          <w:szCs w:val="21"/>
        </w:rPr>
        <w:t>!</w:t>
      </w:r>
    </w:p>
    <w:p w14:paraId="51F03ACE" w14:textId="77777777" w:rsidR="009B0ECF" w:rsidRPr="009B0ECF" w:rsidRDefault="009B0ECF" w:rsidP="009B0ECF">
      <w:pPr>
        <w:rPr>
          <w:rFonts w:ascii="Helvetica" w:hAnsi="Helvetica" w:cs="Helvetica"/>
          <w:b/>
          <w:bCs/>
          <w:color w:val="222222"/>
          <w:sz w:val="21"/>
          <w:szCs w:val="21"/>
        </w:rPr>
      </w:pPr>
    </w:p>
    <w:p w14:paraId="080CE4FB"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2.1 </w:t>
      </w:r>
      <w:r w:rsidRPr="009B0ECF">
        <w:rPr>
          <w:rFonts w:ascii="Helvetica" w:hAnsi="Helvetica" w:cs="Helvetica" w:hint="eastAsia"/>
          <w:b/>
          <w:bCs/>
          <w:color w:val="222222"/>
          <w:sz w:val="21"/>
          <w:szCs w:val="21"/>
        </w:rPr>
        <w:t>Объекты</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исследования</w:t>
      </w:r>
      <w:r w:rsidRPr="009B0ECF">
        <w:rPr>
          <w:rFonts w:ascii="Helvetica" w:hAnsi="Helvetica" w:cs="Helvetica"/>
          <w:b/>
          <w:bCs/>
          <w:color w:val="222222"/>
          <w:sz w:val="21"/>
          <w:szCs w:val="21"/>
        </w:rPr>
        <w:t>.</w:t>
      </w:r>
    </w:p>
    <w:p w14:paraId="71B91320" w14:textId="77777777" w:rsidR="009B0ECF" w:rsidRPr="009B0ECF" w:rsidRDefault="009B0ECF" w:rsidP="009B0ECF">
      <w:pPr>
        <w:rPr>
          <w:rFonts w:ascii="Helvetica" w:hAnsi="Helvetica" w:cs="Helvetica"/>
          <w:b/>
          <w:bCs/>
          <w:color w:val="222222"/>
          <w:sz w:val="21"/>
          <w:szCs w:val="21"/>
        </w:rPr>
      </w:pPr>
    </w:p>
    <w:p w14:paraId="641F9754"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2.2 </w:t>
      </w:r>
      <w:r w:rsidRPr="009B0ECF">
        <w:rPr>
          <w:rFonts w:ascii="Helvetica" w:hAnsi="Helvetica" w:cs="Helvetica" w:hint="eastAsia"/>
          <w:b/>
          <w:bCs/>
          <w:color w:val="222222"/>
          <w:sz w:val="21"/>
          <w:szCs w:val="21"/>
        </w:rPr>
        <w:t>Получение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ядер</w:t>
      </w:r>
      <w:r w:rsidRPr="009B0ECF">
        <w:rPr>
          <w:rFonts w:ascii="Helvetica" w:hAnsi="Helvetica" w:cs="Helvetica"/>
          <w:b/>
          <w:bCs/>
          <w:color w:val="222222"/>
          <w:sz w:val="21"/>
          <w:szCs w:val="21"/>
        </w:rPr>
        <w:t>.</w:t>
      </w:r>
    </w:p>
    <w:p w14:paraId="2AFD5027" w14:textId="77777777" w:rsidR="009B0ECF" w:rsidRPr="009B0ECF" w:rsidRDefault="009B0ECF" w:rsidP="009B0ECF">
      <w:pPr>
        <w:rPr>
          <w:rFonts w:ascii="Helvetica" w:hAnsi="Helvetica" w:cs="Helvetica"/>
          <w:b/>
          <w:bCs/>
          <w:color w:val="222222"/>
          <w:sz w:val="21"/>
          <w:szCs w:val="21"/>
        </w:rPr>
      </w:pPr>
    </w:p>
    <w:p w14:paraId="52F8AB74"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2.3 </w:t>
      </w:r>
      <w:r w:rsidRPr="009B0ECF">
        <w:rPr>
          <w:rFonts w:ascii="Helvetica" w:hAnsi="Helvetica" w:cs="Helvetica" w:hint="eastAsia"/>
          <w:b/>
          <w:bCs/>
          <w:color w:val="222222"/>
          <w:sz w:val="21"/>
          <w:szCs w:val="21"/>
        </w:rPr>
        <w:t>Разделение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хроматина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на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транскрипционно</w:t>
      </w:r>
      <w:r w:rsidRPr="009B0ECF">
        <w:rPr>
          <w:rFonts w:ascii="Helvetica" w:hAnsi="Helvetica" w:cs="Helvetica"/>
          <w:b/>
          <w:bCs/>
          <w:color w:val="222222"/>
          <w:sz w:val="21"/>
          <w:szCs w:val="21"/>
        </w:rPr>
        <w:t>-</w:t>
      </w:r>
      <w:r w:rsidRPr="009B0ECF">
        <w:rPr>
          <w:rFonts w:ascii="Helvetica" w:hAnsi="Helvetica" w:cs="Helvetica" w:hint="eastAsia"/>
          <w:b/>
          <w:bCs/>
          <w:color w:val="222222"/>
          <w:sz w:val="21"/>
          <w:szCs w:val="21"/>
        </w:rPr>
        <w:t>активную</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неактивную</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фракции</w:t>
      </w:r>
      <w:r w:rsidRPr="009B0ECF">
        <w:rPr>
          <w:rFonts w:ascii="Helvetica" w:hAnsi="Helvetica" w:cs="Helvetica"/>
          <w:b/>
          <w:bCs/>
          <w:color w:val="222222"/>
          <w:sz w:val="21"/>
          <w:szCs w:val="21"/>
        </w:rPr>
        <w:t>.</w:t>
      </w:r>
    </w:p>
    <w:p w14:paraId="28D65F54" w14:textId="77777777" w:rsidR="009B0ECF" w:rsidRPr="009B0ECF" w:rsidRDefault="009B0ECF" w:rsidP="009B0ECF">
      <w:pPr>
        <w:rPr>
          <w:rFonts w:ascii="Helvetica" w:hAnsi="Helvetica" w:cs="Helvetica"/>
          <w:b/>
          <w:bCs/>
          <w:color w:val="222222"/>
          <w:sz w:val="21"/>
          <w:szCs w:val="21"/>
        </w:rPr>
      </w:pPr>
    </w:p>
    <w:p w14:paraId="4313D95B"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2.4 </w:t>
      </w:r>
      <w:r w:rsidRPr="009B0ECF">
        <w:rPr>
          <w:rFonts w:ascii="Helvetica" w:hAnsi="Helvetica" w:cs="Helvetica" w:hint="eastAsia"/>
          <w:b/>
          <w:bCs/>
          <w:color w:val="222222"/>
          <w:sz w:val="21"/>
          <w:szCs w:val="21"/>
        </w:rPr>
        <w:t>Экстракция</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приготовление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гистоновых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препаратов</w:t>
      </w:r>
      <w:r w:rsidRPr="009B0ECF">
        <w:rPr>
          <w:rFonts w:ascii="Helvetica" w:hAnsi="Helvetica" w:cs="Helvetica"/>
          <w:b/>
          <w:bCs/>
          <w:color w:val="222222"/>
          <w:sz w:val="21"/>
          <w:szCs w:val="21"/>
        </w:rPr>
        <w:t>.</w:t>
      </w:r>
    </w:p>
    <w:p w14:paraId="6B86489B" w14:textId="77777777" w:rsidR="009B0ECF" w:rsidRPr="009B0ECF" w:rsidRDefault="009B0ECF" w:rsidP="009B0ECF">
      <w:pPr>
        <w:rPr>
          <w:rFonts w:ascii="Helvetica" w:hAnsi="Helvetica" w:cs="Helvetica"/>
          <w:b/>
          <w:bCs/>
          <w:color w:val="222222"/>
          <w:sz w:val="21"/>
          <w:szCs w:val="21"/>
        </w:rPr>
      </w:pPr>
    </w:p>
    <w:p w14:paraId="199C4644"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2.5 </w:t>
      </w:r>
      <w:r w:rsidRPr="009B0ECF">
        <w:rPr>
          <w:rFonts w:ascii="Helvetica" w:hAnsi="Helvetica" w:cs="Helvetica" w:hint="eastAsia"/>
          <w:b/>
          <w:bCs/>
          <w:color w:val="222222"/>
          <w:sz w:val="21"/>
          <w:szCs w:val="21"/>
        </w:rPr>
        <w:t>Электрофоретические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методы</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исследования</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w:t>
      </w:r>
      <w:r w:rsidRPr="009B0ECF">
        <w:rPr>
          <w:rFonts w:ascii="Helvetica" w:hAnsi="Helvetica" w:cs="Helvetica"/>
          <w:b/>
          <w:bCs/>
          <w:color w:val="222222"/>
          <w:sz w:val="21"/>
          <w:szCs w:val="21"/>
        </w:rPr>
        <w:t>.</w:t>
      </w:r>
    </w:p>
    <w:p w14:paraId="1B405E2C" w14:textId="77777777" w:rsidR="009B0ECF" w:rsidRPr="009B0ECF" w:rsidRDefault="009B0ECF" w:rsidP="009B0ECF">
      <w:pPr>
        <w:rPr>
          <w:rFonts w:ascii="Helvetica" w:hAnsi="Helvetica" w:cs="Helvetica"/>
          <w:b/>
          <w:bCs/>
          <w:color w:val="222222"/>
          <w:sz w:val="21"/>
          <w:szCs w:val="21"/>
        </w:rPr>
      </w:pPr>
    </w:p>
    <w:p w14:paraId="0F696BB2"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2.6 </w:t>
      </w:r>
      <w:r w:rsidRPr="009B0ECF">
        <w:rPr>
          <w:rFonts w:ascii="Helvetica" w:hAnsi="Helvetica" w:cs="Helvetica" w:hint="eastAsia"/>
          <w:b/>
          <w:bCs/>
          <w:color w:val="222222"/>
          <w:sz w:val="21"/>
          <w:szCs w:val="21"/>
        </w:rPr>
        <w:t>Определение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количества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гистоновых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фракций</w:t>
      </w:r>
      <w:r w:rsidRPr="009B0ECF">
        <w:rPr>
          <w:rFonts w:ascii="Helvetica" w:hAnsi="Helvetica" w:cs="Helvetica"/>
          <w:b/>
          <w:bCs/>
          <w:color w:val="222222"/>
          <w:sz w:val="21"/>
          <w:szCs w:val="21"/>
        </w:rPr>
        <w:t>.</w:t>
      </w:r>
    </w:p>
    <w:p w14:paraId="5A55377F" w14:textId="77777777" w:rsidR="009B0ECF" w:rsidRPr="009B0ECF" w:rsidRDefault="009B0ECF" w:rsidP="009B0ECF">
      <w:pPr>
        <w:rPr>
          <w:rFonts w:ascii="Helvetica" w:hAnsi="Helvetica" w:cs="Helvetica"/>
          <w:b/>
          <w:bCs/>
          <w:color w:val="222222"/>
          <w:sz w:val="21"/>
          <w:szCs w:val="21"/>
        </w:rPr>
      </w:pPr>
    </w:p>
    <w:p w14:paraId="123EE6F2"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2.7 </w:t>
      </w:r>
      <w:r w:rsidRPr="009B0ECF">
        <w:rPr>
          <w:rFonts w:ascii="Helvetica" w:hAnsi="Helvetica" w:cs="Helvetica" w:hint="eastAsia"/>
          <w:b/>
          <w:bCs/>
          <w:color w:val="222222"/>
          <w:sz w:val="21"/>
          <w:szCs w:val="21"/>
        </w:rPr>
        <w:t>Авторадиографическое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исследование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меченных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гистоновых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фракций</w:t>
      </w:r>
      <w:r w:rsidRPr="009B0ECF">
        <w:rPr>
          <w:rFonts w:ascii="Helvetica" w:hAnsi="Helvetica" w:cs="Helvetica"/>
          <w:b/>
          <w:bCs/>
          <w:color w:val="222222"/>
          <w:sz w:val="21"/>
          <w:szCs w:val="21"/>
        </w:rPr>
        <w:t>.</w:t>
      </w:r>
    </w:p>
    <w:p w14:paraId="122E834C" w14:textId="77777777" w:rsidR="009B0ECF" w:rsidRPr="009B0ECF" w:rsidRDefault="009B0ECF" w:rsidP="009B0ECF">
      <w:pPr>
        <w:rPr>
          <w:rFonts w:ascii="Helvetica" w:hAnsi="Helvetica" w:cs="Helvetica"/>
          <w:b/>
          <w:bCs/>
          <w:color w:val="222222"/>
          <w:sz w:val="21"/>
          <w:szCs w:val="21"/>
        </w:rPr>
      </w:pPr>
    </w:p>
    <w:p w14:paraId="1D6FA2A0"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2.8 </w:t>
      </w:r>
      <w:r w:rsidRPr="009B0ECF">
        <w:rPr>
          <w:rFonts w:ascii="Helvetica" w:hAnsi="Helvetica" w:cs="Helvetica" w:hint="eastAsia"/>
          <w:b/>
          <w:bCs/>
          <w:color w:val="222222"/>
          <w:sz w:val="21"/>
          <w:szCs w:val="21"/>
        </w:rPr>
        <w:t>Окисление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гистоновых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фракций</w:t>
      </w:r>
      <w:r w:rsidRPr="009B0ECF">
        <w:rPr>
          <w:rFonts w:ascii="Helvetica" w:hAnsi="Helvetica" w:cs="Helvetica"/>
          <w:b/>
          <w:bCs/>
          <w:color w:val="222222"/>
          <w:sz w:val="21"/>
          <w:szCs w:val="21"/>
        </w:rPr>
        <w:t>.</w:t>
      </w:r>
    </w:p>
    <w:p w14:paraId="5EBE8773" w14:textId="77777777" w:rsidR="009B0ECF" w:rsidRPr="009B0ECF" w:rsidRDefault="009B0ECF" w:rsidP="009B0ECF">
      <w:pPr>
        <w:rPr>
          <w:rFonts w:ascii="Helvetica" w:hAnsi="Helvetica" w:cs="Helvetica"/>
          <w:b/>
          <w:bCs/>
          <w:color w:val="222222"/>
          <w:sz w:val="21"/>
          <w:szCs w:val="21"/>
        </w:rPr>
      </w:pPr>
    </w:p>
    <w:p w14:paraId="4E5F30E0"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3. </w:t>
      </w:r>
      <w:r w:rsidRPr="009B0ECF">
        <w:rPr>
          <w:rFonts w:ascii="Helvetica" w:hAnsi="Helvetica" w:cs="Helvetica" w:hint="eastAsia"/>
          <w:b/>
          <w:bCs/>
          <w:color w:val="222222"/>
          <w:sz w:val="21"/>
          <w:szCs w:val="21"/>
        </w:rPr>
        <w:t>РЕЗУЛЬТАТЫ</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ОБСУЖДЕНИЕ</w:t>
      </w:r>
    </w:p>
    <w:p w14:paraId="34E2E302" w14:textId="77777777" w:rsidR="009B0ECF" w:rsidRPr="009B0ECF" w:rsidRDefault="009B0ECF" w:rsidP="009B0ECF">
      <w:pPr>
        <w:rPr>
          <w:rFonts w:ascii="Helvetica" w:hAnsi="Helvetica" w:cs="Helvetica"/>
          <w:b/>
          <w:bCs/>
          <w:color w:val="222222"/>
          <w:sz w:val="21"/>
          <w:szCs w:val="21"/>
        </w:rPr>
      </w:pPr>
    </w:p>
    <w:p w14:paraId="7F2B9133"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3.1 </w:t>
      </w:r>
      <w:r w:rsidRPr="009B0ECF">
        <w:rPr>
          <w:rFonts w:ascii="Helvetica" w:hAnsi="Helvetica" w:cs="Helvetica" w:hint="eastAsia"/>
          <w:b/>
          <w:bCs/>
          <w:color w:val="222222"/>
          <w:sz w:val="21"/>
          <w:szCs w:val="21"/>
        </w:rPr>
        <w:t>Идентификация</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субфракций</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гистоновых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белков</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дрозофилы</w:t>
      </w:r>
    </w:p>
    <w:p w14:paraId="456E4AB0" w14:textId="77777777" w:rsidR="009B0ECF" w:rsidRPr="009B0ECF" w:rsidRDefault="009B0ECF" w:rsidP="009B0ECF">
      <w:pPr>
        <w:rPr>
          <w:rFonts w:ascii="Helvetica" w:hAnsi="Helvetica" w:cs="Helvetica"/>
          <w:b/>
          <w:bCs/>
          <w:color w:val="222222"/>
          <w:sz w:val="21"/>
          <w:szCs w:val="21"/>
        </w:rPr>
      </w:pPr>
    </w:p>
    <w:p w14:paraId="333410D7"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3.1.1 </w:t>
      </w:r>
      <w:r w:rsidRPr="009B0ECF">
        <w:rPr>
          <w:rFonts w:ascii="Helvetica" w:hAnsi="Helvetica" w:cs="Helvetica" w:hint="eastAsia"/>
          <w:b/>
          <w:bCs/>
          <w:color w:val="222222"/>
          <w:sz w:val="21"/>
          <w:szCs w:val="21"/>
        </w:rPr>
        <w:t>Электрофоретические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свойства</w:t>
      </w:r>
      <w:r w:rsidRPr="009B0ECF">
        <w:rPr>
          <w:rFonts w:ascii="Helvetica" w:hAnsi="Helvetica" w:cs="Helvetica"/>
          <w:b/>
          <w:bCs/>
          <w:color w:val="222222"/>
          <w:sz w:val="21"/>
          <w:szCs w:val="21"/>
        </w:rPr>
        <w:t>.</w:t>
      </w:r>
    </w:p>
    <w:p w14:paraId="6F76C5D8" w14:textId="77777777" w:rsidR="009B0ECF" w:rsidRPr="009B0ECF" w:rsidRDefault="009B0ECF" w:rsidP="009B0ECF">
      <w:pPr>
        <w:rPr>
          <w:rFonts w:ascii="Helvetica" w:hAnsi="Helvetica" w:cs="Helvetica"/>
          <w:b/>
          <w:bCs/>
          <w:color w:val="222222"/>
          <w:sz w:val="21"/>
          <w:szCs w:val="21"/>
        </w:rPr>
      </w:pPr>
    </w:p>
    <w:p w14:paraId="3A90E315"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3.1.2 </w:t>
      </w:r>
      <w:r w:rsidRPr="009B0ECF">
        <w:rPr>
          <w:rFonts w:ascii="Helvetica" w:hAnsi="Helvetica" w:cs="Helvetica" w:hint="eastAsia"/>
          <w:b/>
          <w:bCs/>
          <w:color w:val="222222"/>
          <w:sz w:val="21"/>
          <w:szCs w:val="21"/>
        </w:rPr>
        <w:t>Формы</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окисления</w:t>
      </w:r>
      <w:r w:rsidRPr="009B0ECF">
        <w:rPr>
          <w:rFonts w:ascii="Helvetica" w:hAnsi="Helvetica" w:cs="Helvetica"/>
          <w:b/>
          <w:bCs/>
          <w:color w:val="222222"/>
          <w:sz w:val="21"/>
          <w:szCs w:val="21"/>
        </w:rPr>
        <w:t>.</w:t>
      </w:r>
    </w:p>
    <w:p w14:paraId="636480F5" w14:textId="77777777" w:rsidR="009B0ECF" w:rsidRPr="009B0ECF" w:rsidRDefault="009B0ECF" w:rsidP="009B0ECF">
      <w:pPr>
        <w:rPr>
          <w:rFonts w:ascii="Helvetica" w:hAnsi="Helvetica" w:cs="Helvetica"/>
          <w:b/>
          <w:bCs/>
          <w:color w:val="222222"/>
          <w:sz w:val="21"/>
          <w:szCs w:val="21"/>
        </w:rPr>
      </w:pPr>
    </w:p>
    <w:p w14:paraId="21B4192A"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3.1.3 </w:t>
      </w:r>
      <w:r w:rsidRPr="009B0ECF">
        <w:rPr>
          <w:rFonts w:ascii="Helvetica" w:hAnsi="Helvetica" w:cs="Helvetica" w:hint="eastAsia"/>
          <w:b/>
          <w:bCs/>
          <w:color w:val="222222"/>
          <w:sz w:val="21"/>
          <w:szCs w:val="21"/>
        </w:rPr>
        <w:t>Ацетилированные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формы</w:t>
      </w:r>
      <w:r w:rsidRPr="009B0ECF">
        <w:rPr>
          <w:rFonts w:ascii="Helvetica" w:hAnsi="Helvetica" w:cs="Helvetica"/>
          <w:b/>
          <w:bCs/>
          <w:color w:val="222222"/>
          <w:sz w:val="21"/>
          <w:szCs w:val="21"/>
        </w:rPr>
        <w:t>.</w:t>
      </w:r>
    </w:p>
    <w:p w14:paraId="153611CA" w14:textId="77777777" w:rsidR="009B0ECF" w:rsidRPr="009B0ECF" w:rsidRDefault="009B0ECF" w:rsidP="009B0ECF">
      <w:pPr>
        <w:rPr>
          <w:rFonts w:ascii="Helvetica" w:hAnsi="Helvetica" w:cs="Helvetica"/>
          <w:b/>
          <w:bCs/>
          <w:color w:val="222222"/>
          <w:sz w:val="21"/>
          <w:szCs w:val="21"/>
        </w:rPr>
      </w:pPr>
    </w:p>
    <w:p w14:paraId="56552855"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3.1.4 </w:t>
      </w:r>
      <w:r w:rsidRPr="009B0ECF">
        <w:rPr>
          <w:rFonts w:ascii="Helvetica" w:hAnsi="Helvetica" w:cs="Helvetica" w:hint="eastAsia"/>
          <w:b/>
          <w:bCs/>
          <w:color w:val="222222"/>
          <w:sz w:val="21"/>
          <w:szCs w:val="21"/>
        </w:rPr>
        <w:t>Фосфорилированные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формы</w:t>
      </w:r>
      <w:r w:rsidRPr="009B0ECF">
        <w:rPr>
          <w:rFonts w:ascii="Helvetica" w:hAnsi="Helvetica" w:cs="Helvetica"/>
          <w:b/>
          <w:bCs/>
          <w:color w:val="222222"/>
          <w:sz w:val="21"/>
          <w:szCs w:val="21"/>
        </w:rPr>
        <w:t>.</w:t>
      </w:r>
    </w:p>
    <w:p w14:paraId="1BF91654" w14:textId="77777777" w:rsidR="009B0ECF" w:rsidRPr="009B0ECF" w:rsidRDefault="009B0ECF" w:rsidP="009B0ECF">
      <w:pPr>
        <w:rPr>
          <w:rFonts w:ascii="Helvetica" w:hAnsi="Helvetica" w:cs="Helvetica"/>
          <w:b/>
          <w:bCs/>
          <w:color w:val="222222"/>
          <w:sz w:val="21"/>
          <w:szCs w:val="21"/>
        </w:rPr>
      </w:pPr>
    </w:p>
    <w:p w14:paraId="3DDA5900"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3.2 </w:t>
      </w:r>
      <w:r w:rsidRPr="009B0ECF">
        <w:rPr>
          <w:rFonts w:ascii="Helvetica" w:hAnsi="Helvetica" w:cs="Helvetica" w:hint="eastAsia"/>
          <w:b/>
          <w:bCs/>
          <w:color w:val="222222"/>
          <w:sz w:val="21"/>
          <w:szCs w:val="21"/>
        </w:rPr>
        <w:t>Гистоны</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дрозофилы</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при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онтогенезе</w:t>
      </w:r>
    </w:p>
    <w:p w14:paraId="7C952F96" w14:textId="77777777" w:rsidR="009B0ECF" w:rsidRPr="009B0ECF" w:rsidRDefault="009B0ECF" w:rsidP="009B0ECF">
      <w:pPr>
        <w:rPr>
          <w:rFonts w:ascii="Helvetica" w:hAnsi="Helvetica" w:cs="Helvetica"/>
          <w:b/>
          <w:bCs/>
          <w:color w:val="222222"/>
          <w:sz w:val="21"/>
          <w:szCs w:val="21"/>
        </w:rPr>
      </w:pPr>
    </w:p>
    <w:p w14:paraId="024F7E7D"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3.2.1 </w:t>
      </w:r>
      <w:r w:rsidRPr="009B0ECF">
        <w:rPr>
          <w:rFonts w:ascii="Helvetica" w:hAnsi="Helvetica" w:cs="Helvetica" w:hint="eastAsia"/>
          <w:b/>
          <w:bCs/>
          <w:color w:val="222222"/>
          <w:sz w:val="21"/>
          <w:szCs w:val="21"/>
        </w:rPr>
        <w:t>Различия</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в</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составе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гистонового</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пула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на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разных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стадиях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развития</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дрозофилы</w:t>
      </w:r>
      <w:r w:rsidRPr="009B0ECF">
        <w:rPr>
          <w:rFonts w:ascii="Helvetica" w:hAnsi="Helvetica" w:cs="Helvetica"/>
          <w:b/>
          <w:bCs/>
          <w:color w:val="222222"/>
          <w:sz w:val="21"/>
          <w:szCs w:val="21"/>
        </w:rPr>
        <w:t>.</w:t>
      </w:r>
    </w:p>
    <w:p w14:paraId="3EB43197" w14:textId="77777777" w:rsidR="009B0ECF" w:rsidRPr="009B0ECF" w:rsidRDefault="009B0ECF" w:rsidP="009B0ECF">
      <w:pPr>
        <w:rPr>
          <w:rFonts w:ascii="Helvetica" w:hAnsi="Helvetica" w:cs="Helvetica"/>
          <w:b/>
          <w:bCs/>
          <w:color w:val="222222"/>
          <w:sz w:val="21"/>
          <w:szCs w:val="21"/>
        </w:rPr>
      </w:pPr>
    </w:p>
    <w:p w14:paraId="21DF3FD5"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3.2.2 </w:t>
      </w:r>
      <w:r w:rsidRPr="009B0ECF">
        <w:rPr>
          <w:rFonts w:ascii="Helvetica" w:hAnsi="Helvetica" w:cs="Helvetica" w:hint="eastAsia"/>
          <w:b/>
          <w:bCs/>
          <w:color w:val="222222"/>
          <w:sz w:val="21"/>
          <w:szCs w:val="21"/>
        </w:rPr>
        <w:t>Изменения</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дрозофилы</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в</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ходе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ранного</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эмбриогенеза</w:t>
      </w:r>
      <w:r w:rsidRPr="009B0ECF">
        <w:rPr>
          <w:rFonts w:ascii="Helvetica" w:hAnsi="Helvetica" w:cs="Helvetica"/>
          <w:b/>
          <w:bCs/>
          <w:color w:val="222222"/>
          <w:sz w:val="21"/>
          <w:szCs w:val="21"/>
        </w:rPr>
        <w:t>.</w:t>
      </w:r>
    </w:p>
    <w:p w14:paraId="0CA08DEC" w14:textId="77777777" w:rsidR="009B0ECF" w:rsidRPr="009B0ECF" w:rsidRDefault="009B0ECF" w:rsidP="009B0ECF">
      <w:pPr>
        <w:rPr>
          <w:rFonts w:ascii="Helvetica" w:hAnsi="Helvetica" w:cs="Helvetica"/>
          <w:b/>
          <w:bCs/>
          <w:color w:val="222222"/>
          <w:sz w:val="21"/>
          <w:szCs w:val="21"/>
        </w:rPr>
      </w:pPr>
    </w:p>
    <w:p w14:paraId="06714B6A"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3.3 </w:t>
      </w:r>
      <w:r w:rsidRPr="009B0ECF">
        <w:rPr>
          <w:rFonts w:ascii="Helvetica" w:hAnsi="Helvetica" w:cs="Helvetica" w:hint="eastAsia"/>
          <w:b/>
          <w:bCs/>
          <w:color w:val="222222"/>
          <w:sz w:val="21"/>
          <w:szCs w:val="21"/>
        </w:rPr>
        <w:t>Функциональное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состояние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клетки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состав</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w:t>
      </w:r>
      <w:r w:rsidRPr="009B0ECF">
        <w:rPr>
          <w:rFonts w:ascii="Helvetica" w:hAnsi="Helvetica" w:cs="Helvetica" w:hint="eastAsia"/>
          <w:b/>
          <w:bCs/>
          <w:color w:val="222222"/>
          <w:sz w:val="21"/>
          <w:szCs w:val="21"/>
        </w:rPr>
        <w:lastRenderedPageBreak/>
        <w:t>стонового</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набора</w:t>
      </w:r>
    </w:p>
    <w:p w14:paraId="4366C938" w14:textId="77777777" w:rsidR="009B0ECF" w:rsidRPr="009B0ECF" w:rsidRDefault="009B0ECF" w:rsidP="009B0ECF">
      <w:pPr>
        <w:rPr>
          <w:rFonts w:ascii="Helvetica" w:hAnsi="Helvetica" w:cs="Helvetica"/>
          <w:b/>
          <w:bCs/>
          <w:color w:val="222222"/>
          <w:sz w:val="21"/>
          <w:szCs w:val="21"/>
        </w:rPr>
      </w:pPr>
    </w:p>
    <w:p w14:paraId="59424D86"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3.3.1 </w:t>
      </w:r>
      <w:r w:rsidRPr="009B0ECF">
        <w:rPr>
          <w:rFonts w:ascii="Helvetica" w:hAnsi="Helvetica" w:cs="Helvetica" w:hint="eastAsia"/>
          <w:b/>
          <w:bCs/>
          <w:color w:val="222222"/>
          <w:sz w:val="21"/>
          <w:szCs w:val="21"/>
        </w:rPr>
        <w:t>Гистоновые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белки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клеток</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культуры</w:t>
      </w:r>
      <w:r w:rsidRPr="009B0ECF">
        <w:rPr>
          <w:rFonts w:ascii="Helvetica" w:hAnsi="Helvetica" w:cs="Helvetica"/>
          <w:b/>
          <w:bCs/>
          <w:color w:val="222222"/>
          <w:sz w:val="21"/>
          <w:szCs w:val="21"/>
        </w:rPr>
        <w:t xml:space="preserve"> 675250 </w:t>
      </w:r>
      <w:r w:rsidRPr="009B0ECF">
        <w:rPr>
          <w:rFonts w:ascii="Helvetica" w:hAnsi="Helvetica" w:cs="Helvetica" w:hint="eastAsia"/>
          <w:b/>
          <w:bCs/>
          <w:color w:val="222222"/>
          <w:sz w:val="21"/>
          <w:szCs w:val="21"/>
        </w:rPr>
        <w:t>при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росте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между</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двумя</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последовательными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пассажами</w:t>
      </w:r>
      <w:r w:rsidRPr="009B0ECF">
        <w:rPr>
          <w:rFonts w:ascii="Helvetica" w:hAnsi="Helvetica" w:cs="Helvetica"/>
          <w:b/>
          <w:bCs/>
          <w:color w:val="222222"/>
          <w:sz w:val="21"/>
          <w:szCs w:val="21"/>
        </w:rPr>
        <w:t>.</w:t>
      </w:r>
    </w:p>
    <w:p w14:paraId="5FA4E1E6" w14:textId="77777777" w:rsidR="009B0ECF" w:rsidRPr="009B0ECF" w:rsidRDefault="009B0ECF" w:rsidP="009B0ECF">
      <w:pPr>
        <w:rPr>
          <w:rFonts w:ascii="Helvetica" w:hAnsi="Helvetica" w:cs="Helvetica"/>
          <w:b/>
          <w:bCs/>
          <w:color w:val="222222"/>
          <w:sz w:val="21"/>
          <w:szCs w:val="21"/>
        </w:rPr>
      </w:pPr>
    </w:p>
    <w:p w14:paraId="537B14B0"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3.3.2 </w:t>
      </w:r>
      <w:r w:rsidRPr="009B0ECF">
        <w:rPr>
          <w:rFonts w:ascii="Helvetica" w:hAnsi="Helvetica" w:cs="Helvetica" w:hint="eastAsia"/>
          <w:b/>
          <w:bCs/>
          <w:color w:val="222222"/>
          <w:sz w:val="21"/>
          <w:szCs w:val="21"/>
        </w:rPr>
        <w:t>Влияние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экдистерона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ингибиторов</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клеточного</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метаболизма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на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состояние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w:t>
      </w:r>
      <w:r w:rsidRPr="009B0ECF">
        <w:rPr>
          <w:rFonts w:ascii="Helvetica" w:hAnsi="Helvetica" w:cs="Helvetica"/>
          <w:b/>
          <w:bCs/>
          <w:color w:val="222222"/>
          <w:sz w:val="21"/>
          <w:szCs w:val="21"/>
        </w:rPr>
        <w:t>.</w:t>
      </w:r>
    </w:p>
    <w:p w14:paraId="33D57F80" w14:textId="77777777" w:rsidR="009B0ECF" w:rsidRPr="009B0ECF" w:rsidRDefault="009B0ECF" w:rsidP="009B0ECF">
      <w:pPr>
        <w:rPr>
          <w:rFonts w:ascii="Helvetica" w:hAnsi="Helvetica" w:cs="Helvetica"/>
          <w:b/>
          <w:bCs/>
          <w:color w:val="222222"/>
          <w:sz w:val="21"/>
          <w:szCs w:val="21"/>
        </w:rPr>
      </w:pPr>
    </w:p>
    <w:p w14:paraId="208929FE"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3.3.3 </w:t>
      </w:r>
      <w:r w:rsidRPr="009B0ECF">
        <w:rPr>
          <w:rFonts w:ascii="Helvetica" w:hAnsi="Helvetica" w:cs="Helvetica" w:hint="eastAsia"/>
          <w:b/>
          <w:bCs/>
          <w:color w:val="222222"/>
          <w:sz w:val="21"/>
          <w:szCs w:val="21"/>
        </w:rPr>
        <w:t>Свойства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во</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фракциях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хроматина</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различающихся</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по</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транскрипционной</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активности</w:t>
      </w:r>
      <w:r w:rsidRPr="009B0ECF">
        <w:rPr>
          <w:rFonts w:ascii="Helvetica" w:hAnsi="Helvetica" w:cs="Helvetica"/>
          <w:b/>
          <w:bCs/>
          <w:color w:val="222222"/>
          <w:sz w:val="21"/>
          <w:szCs w:val="21"/>
        </w:rPr>
        <w:t>.</w:t>
      </w:r>
    </w:p>
    <w:p w14:paraId="491CBC9B" w14:textId="77777777" w:rsidR="009B0ECF" w:rsidRPr="009B0ECF" w:rsidRDefault="009B0ECF" w:rsidP="009B0ECF">
      <w:pPr>
        <w:rPr>
          <w:rFonts w:ascii="Helvetica" w:hAnsi="Helvetica" w:cs="Helvetica"/>
          <w:b/>
          <w:bCs/>
          <w:color w:val="222222"/>
          <w:sz w:val="21"/>
          <w:szCs w:val="21"/>
        </w:rPr>
      </w:pPr>
    </w:p>
    <w:p w14:paraId="6E7C5D26" w14:textId="77777777" w:rsidR="009B0ECF" w:rsidRPr="009B0ECF" w:rsidRDefault="009B0ECF" w:rsidP="009B0ECF">
      <w:pPr>
        <w:rPr>
          <w:rFonts w:ascii="Helvetica" w:hAnsi="Helvetica" w:cs="Helvetica"/>
          <w:b/>
          <w:bCs/>
          <w:color w:val="222222"/>
          <w:sz w:val="21"/>
          <w:szCs w:val="21"/>
        </w:rPr>
      </w:pPr>
      <w:r w:rsidRPr="009B0ECF">
        <w:rPr>
          <w:rFonts w:ascii="Helvetica" w:hAnsi="Helvetica" w:cs="Helvetica"/>
          <w:b/>
          <w:bCs/>
          <w:color w:val="222222"/>
          <w:sz w:val="21"/>
          <w:szCs w:val="21"/>
        </w:rPr>
        <w:t xml:space="preserve">3.3.4 </w:t>
      </w:r>
      <w:r w:rsidRPr="009B0ECF">
        <w:rPr>
          <w:rFonts w:ascii="Helvetica" w:hAnsi="Helvetica" w:cs="Helvetica" w:hint="eastAsia"/>
          <w:b/>
          <w:bCs/>
          <w:color w:val="222222"/>
          <w:sz w:val="21"/>
          <w:szCs w:val="21"/>
        </w:rPr>
        <w:t>Изменение</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гистоновых</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белков</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дрозофилы</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при</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тепловом</w:t>
      </w:r>
      <w:r w:rsidRPr="009B0ECF">
        <w:rPr>
          <w:rFonts w:ascii="Helvetica" w:hAnsi="Helvetica" w:cs="Helvetica"/>
          <w:b/>
          <w:bCs/>
          <w:color w:val="222222"/>
          <w:sz w:val="21"/>
          <w:szCs w:val="21"/>
        </w:rPr>
        <w:t xml:space="preserve"> </w:t>
      </w:r>
      <w:r w:rsidRPr="009B0ECF">
        <w:rPr>
          <w:rFonts w:ascii="Helvetica" w:hAnsi="Helvetica" w:cs="Helvetica" w:hint="eastAsia"/>
          <w:b/>
          <w:bCs/>
          <w:color w:val="222222"/>
          <w:sz w:val="21"/>
          <w:szCs w:val="21"/>
        </w:rPr>
        <w:t>шоке</w:t>
      </w:r>
      <w:r w:rsidRPr="009B0ECF">
        <w:rPr>
          <w:rFonts w:ascii="Helvetica" w:hAnsi="Helvetica" w:cs="Helvetica"/>
          <w:b/>
          <w:bCs/>
          <w:color w:val="222222"/>
          <w:sz w:val="21"/>
          <w:szCs w:val="21"/>
        </w:rPr>
        <w:t>.</w:t>
      </w:r>
    </w:p>
    <w:p w14:paraId="340E68A7" w14:textId="77777777" w:rsidR="009B0ECF" w:rsidRPr="009B0ECF" w:rsidRDefault="009B0ECF" w:rsidP="009B0ECF">
      <w:pPr>
        <w:rPr>
          <w:rFonts w:ascii="Helvetica" w:hAnsi="Helvetica" w:cs="Helvetica"/>
          <w:b/>
          <w:bCs/>
          <w:color w:val="222222"/>
          <w:sz w:val="21"/>
          <w:szCs w:val="21"/>
        </w:rPr>
      </w:pPr>
    </w:p>
    <w:p w14:paraId="109CC004" w14:textId="27D18D3C" w:rsidR="00484EB4" w:rsidRPr="009B0ECF" w:rsidRDefault="009B0ECF" w:rsidP="009B0ECF">
      <w:r w:rsidRPr="009B0ECF">
        <w:rPr>
          <w:rFonts w:ascii="Helvetica" w:hAnsi="Helvetica" w:cs="Helvetica" w:hint="eastAsia"/>
          <w:b/>
          <w:bCs/>
          <w:color w:val="222222"/>
          <w:sz w:val="21"/>
          <w:szCs w:val="21"/>
        </w:rPr>
        <w:t>ВЫВОДЫ</w:t>
      </w:r>
      <w:r w:rsidRPr="009B0ECF">
        <w:rPr>
          <w:rFonts w:ascii="Helvetica" w:hAnsi="Helvetica" w:cs="Helvetica"/>
          <w:b/>
          <w:bCs/>
          <w:color w:val="222222"/>
          <w:sz w:val="21"/>
          <w:szCs w:val="21"/>
        </w:rPr>
        <w:t>.</w:t>
      </w:r>
    </w:p>
    <w:sectPr w:rsidR="00484EB4" w:rsidRPr="009B0EC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C1F28" w14:textId="77777777" w:rsidR="00D22A46" w:rsidRDefault="00D22A46">
      <w:pPr>
        <w:spacing w:after="0" w:line="240" w:lineRule="auto"/>
      </w:pPr>
      <w:r>
        <w:separator/>
      </w:r>
    </w:p>
  </w:endnote>
  <w:endnote w:type="continuationSeparator" w:id="0">
    <w:p w14:paraId="49556A5C" w14:textId="77777777" w:rsidR="00D22A46" w:rsidRDefault="00D22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FEB11" w14:textId="77777777" w:rsidR="00D22A46" w:rsidRDefault="00D22A46"/>
    <w:p w14:paraId="3399EEC0" w14:textId="77777777" w:rsidR="00D22A46" w:rsidRDefault="00D22A46"/>
    <w:p w14:paraId="33691417" w14:textId="77777777" w:rsidR="00D22A46" w:rsidRDefault="00D22A46"/>
    <w:p w14:paraId="6134961D" w14:textId="77777777" w:rsidR="00D22A46" w:rsidRDefault="00D22A46"/>
    <w:p w14:paraId="396FB59F" w14:textId="77777777" w:rsidR="00D22A46" w:rsidRDefault="00D22A46"/>
    <w:p w14:paraId="0D975B7F" w14:textId="77777777" w:rsidR="00D22A46" w:rsidRDefault="00D22A46"/>
    <w:p w14:paraId="029DDC99" w14:textId="77777777" w:rsidR="00D22A46" w:rsidRDefault="00D22A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EFA0FD" wp14:editId="37FFE8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A6D28" w14:textId="77777777" w:rsidR="00D22A46" w:rsidRDefault="00D22A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EFA0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AA6D28" w14:textId="77777777" w:rsidR="00D22A46" w:rsidRDefault="00D22A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249BAA" w14:textId="77777777" w:rsidR="00D22A46" w:rsidRDefault="00D22A46"/>
    <w:p w14:paraId="0074D0E9" w14:textId="77777777" w:rsidR="00D22A46" w:rsidRDefault="00D22A46"/>
    <w:p w14:paraId="1C7F2056" w14:textId="77777777" w:rsidR="00D22A46" w:rsidRDefault="00D22A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77C6EB" wp14:editId="61171C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5128" w14:textId="77777777" w:rsidR="00D22A46" w:rsidRDefault="00D22A46"/>
                          <w:p w14:paraId="52202201" w14:textId="77777777" w:rsidR="00D22A46" w:rsidRDefault="00D22A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77C6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F25128" w14:textId="77777777" w:rsidR="00D22A46" w:rsidRDefault="00D22A46"/>
                    <w:p w14:paraId="52202201" w14:textId="77777777" w:rsidR="00D22A46" w:rsidRDefault="00D22A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0844BB" w14:textId="77777777" w:rsidR="00D22A46" w:rsidRDefault="00D22A46"/>
    <w:p w14:paraId="5C4195D5" w14:textId="77777777" w:rsidR="00D22A46" w:rsidRDefault="00D22A46">
      <w:pPr>
        <w:rPr>
          <w:sz w:val="2"/>
          <w:szCs w:val="2"/>
        </w:rPr>
      </w:pPr>
    </w:p>
    <w:p w14:paraId="5B1DF115" w14:textId="77777777" w:rsidR="00D22A46" w:rsidRDefault="00D22A46"/>
    <w:p w14:paraId="26B69144" w14:textId="77777777" w:rsidR="00D22A46" w:rsidRDefault="00D22A46">
      <w:pPr>
        <w:spacing w:after="0" w:line="240" w:lineRule="auto"/>
      </w:pPr>
    </w:p>
  </w:footnote>
  <w:footnote w:type="continuationSeparator" w:id="0">
    <w:p w14:paraId="255329B9" w14:textId="77777777" w:rsidR="00D22A46" w:rsidRDefault="00D22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46"/>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210117</TotalTime>
  <Pages>4</Pages>
  <Words>422</Words>
  <Characters>2411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2038</cp:revision>
  <cp:lastPrinted>2009-02-06T05:36:00Z</cp:lastPrinted>
  <dcterms:created xsi:type="dcterms:W3CDTF">2024-01-07T13:43:00Z</dcterms:created>
  <dcterms:modified xsi:type="dcterms:W3CDTF">2025-11-19T20:23:00Z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