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0A4A" w14:textId="77777777" w:rsidR="00256CF6" w:rsidRPr="00256CF6" w:rsidRDefault="00256CF6" w:rsidP="00256CF6">
      <w:pPr>
        <w:rPr>
          <w:rFonts w:ascii="Verdana" w:hAnsi="Verdana"/>
          <w:color w:val="000000"/>
          <w:sz w:val="21"/>
          <w:szCs w:val="21"/>
          <w:shd w:val="clear" w:color="auto" w:fill="FFFFFF"/>
        </w:rPr>
      </w:pPr>
      <w:r w:rsidRPr="00256CF6">
        <w:rPr>
          <w:rFonts w:ascii="Verdana" w:hAnsi="Verdana" w:hint="eastAsia"/>
          <w:color w:val="000000"/>
          <w:sz w:val="21"/>
          <w:szCs w:val="21"/>
          <w:shd w:val="clear" w:color="auto" w:fill="FFFFFF"/>
        </w:rPr>
        <w:t>Ніколаєнко</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Ігор</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Олегович</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юрист</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Запорізька</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міська</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громадська</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організація</w:t>
      </w:r>
    </w:p>
    <w:p w14:paraId="7C6B9B69" w14:textId="77777777" w:rsidR="00256CF6" w:rsidRPr="00256CF6" w:rsidRDefault="00256CF6" w:rsidP="00256CF6">
      <w:pPr>
        <w:rPr>
          <w:rFonts w:ascii="Verdana" w:hAnsi="Verdana"/>
          <w:color w:val="000000"/>
          <w:sz w:val="21"/>
          <w:szCs w:val="21"/>
          <w:shd w:val="clear" w:color="auto" w:fill="FFFFFF"/>
        </w:rPr>
      </w:pPr>
    </w:p>
    <w:p w14:paraId="473605E1" w14:textId="77777777" w:rsidR="00256CF6" w:rsidRPr="00256CF6" w:rsidRDefault="00256CF6" w:rsidP="00256CF6">
      <w:pPr>
        <w:rPr>
          <w:rFonts w:ascii="Verdana" w:hAnsi="Verdana"/>
          <w:color w:val="000000"/>
          <w:sz w:val="21"/>
          <w:szCs w:val="21"/>
          <w:shd w:val="clear" w:color="auto" w:fill="FFFFFF"/>
        </w:rPr>
      </w:pPr>
      <w:r w:rsidRPr="00256CF6">
        <w:rPr>
          <w:rFonts w:ascii="Verdana" w:hAnsi="Verdana" w:hint="eastAsia"/>
          <w:color w:val="000000"/>
          <w:sz w:val="21"/>
          <w:szCs w:val="21"/>
          <w:shd w:val="clear" w:color="auto" w:fill="FFFFFF"/>
        </w:rPr>
        <w:t>«</w:t>
      </w:r>
      <w:r w:rsidRPr="00256CF6">
        <w:rPr>
          <w:rFonts w:ascii="Verdana" w:hAnsi="Verdana" w:hint="eastAsia"/>
          <w:color w:val="000000"/>
          <w:sz w:val="21"/>
          <w:szCs w:val="21"/>
          <w:shd w:val="clear" w:color="auto" w:fill="FFFFFF"/>
        </w:rPr>
        <w:t>Істина</w:t>
      </w:r>
      <w:r w:rsidRPr="00256CF6">
        <w:rPr>
          <w:rFonts w:ascii="Verdana" w:hAnsi="Verdana" w:hint="eastAsia"/>
          <w:color w:val="000000"/>
          <w:sz w:val="21"/>
          <w:szCs w:val="21"/>
          <w:shd w:val="clear" w:color="auto" w:fill="FFFFFF"/>
        </w:rPr>
        <w:t>»</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Назва</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дисертації</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w:t>
      </w:r>
      <w:r w:rsidRPr="00256CF6">
        <w:rPr>
          <w:rFonts w:ascii="Verdana" w:hAnsi="Verdana" w:hint="eastAsia"/>
          <w:color w:val="000000"/>
          <w:sz w:val="21"/>
          <w:szCs w:val="21"/>
          <w:shd w:val="clear" w:color="auto" w:fill="FFFFFF"/>
        </w:rPr>
        <w:t>Адміністративно</w:t>
      </w:r>
      <w:r w:rsidRPr="00256CF6">
        <w:rPr>
          <w:rFonts w:ascii="Verdana" w:hAnsi="Verdana"/>
          <w:color w:val="000000"/>
          <w:sz w:val="21"/>
          <w:szCs w:val="21"/>
          <w:shd w:val="clear" w:color="auto" w:fill="FFFFFF"/>
        </w:rPr>
        <w:t>-</w:t>
      </w:r>
      <w:r w:rsidRPr="00256CF6">
        <w:rPr>
          <w:rFonts w:ascii="Verdana" w:hAnsi="Verdana" w:hint="eastAsia"/>
          <w:color w:val="000000"/>
          <w:sz w:val="21"/>
          <w:szCs w:val="21"/>
          <w:shd w:val="clear" w:color="auto" w:fill="FFFFFF"/>
        </w:rPr>
        <w:t>правові</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засади</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регулювання</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публічних</w:t>
      </w:r>
    </w:p>
    <w:p w14:paraId="7E8C5097" w14:textId="77777777" w:rsidR="00256CF6" w:rsidRPr="00256CF6" w:rsidRDefault="00256CF6" w:rsidP="00256CF6">
      <w:pPr>
        <w:rPr>
          <w:rFonts w:ascii="Verdana" w:hAnsi="Verdana"/>
          <w:color w:val="000000"/>
          <w:sz w:val="21"/>
          <w:szCs w:val="21"/>
          <w:shd w:val="clear" w:color="auto" w:fill="FFFFFF"/>
        </w:rPr>
      </w:pPr>
    </w:p>
    <w:p w14:paraId="67FCB879" w14:textId="77777777" w:rsidR="00256CF6" w:rsidRPr="00256CF6" w:rsidRDefault="00256CF6" w:rsidP="00256CF6">
      <w:pPr>
        <w:rPr>
          <w:rFonts w:ascii="Verdana" w:hAnsi="Verdana"/>
          <w:color w:val="000000"/>
          <w:sz w:val="21"/>
          <w:szCs w:val="21"/>
          <w:shd w:val="clear" w:color="auto" w:fill="FFFFFF"/>
        </w:rPr>
      </w:pPr>
      <w:r w:rsidRPr="00256CF6">
        <w:rPr>
          <w:rFonts w:ascii="Verdana" w:hAnsi="Verdana" w:hint="eastAsia"/>
          <w:color w:val="000000"/>
          <w:sz w:val="21"/>
          <w:szCs w:val="21"/>
          <w:shd w:val="clear" w:color="auto" w:fill="FFFFFF"/>
        </w:rPr>
        <w:t>сервісів</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у</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сфері</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підприємницької</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діяльності</w:t>
      </w:r>
      <w:r w:rsidRPr="00256CF6">
        <w:rPr>
          <w:rFonts w:ascii="Verdana" w:hAnsi="Verdana" w:hint="eastAsia"/>
          <w:color w:val="000000"/>
          <w:sz w:val="21"/>
          <w:szCs w:val="21"/>
          <w:shd w:val="clear" w:color="auto" w:fill="FFFFFF"/>
        </w:rPr>
        <w:t>»</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Шифр</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та</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назва</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спеціальності</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w:t>
      </w:r>
      <w:r w:rsidRPr="00256CF6">
        <w:rPr>
          <w:rFonts w:ascii="Verdana" w:hAnsi="Verdana"/>
          <w:color w:val="000000"/>
          <w:sz w:val="21"/>
          <w:szCs w:val="21"/>
          <w:shd w:val="clear" w:color="auto" w:fill="FFFFFF"/>
        </w:rPr>
        <w:t xml:space="preserve"> 12.00.07 </w:t>
      </w:r>
      <w:r w:rsidRPr="00256CF6">
        <w:rPr>
          <w:rFonts w:ascii="Verdana" w:hAnsi="Verdana" w:hint="eastAsia"/>
          <w:color w:val="000000"/>
          <w:sz w:val="21"/>
          <w:szCs w:val="21"/>
          <w:shd w:val="clear" w:color="auto" w:fill="FFFFFF"/>
        </w:rPr>
        <w:t>–</w:t>
      </w:r>
    </w:p>
    <w:p w14:paraId="653DF177" w14:textId="77777777" w:rsidR="00256CF6" w:rsidRPr="00256CF6" w:rsidRDefault="00256CF6" w:rsidP="00256CF6">
      <w:pPr>
        <w:rPr>
          <w:rFonts w:ascii="Verdana" w:hAnsi="Verdana"/>
          <w:color w:val="000000"/>
          <w:sz w:val="21"/>
          <w:szCs w:val="21"/>
          <w:shd w:val="clear" w:color="auto" w:fill="FFFFFF"/>
        </w:rPr>
      </w:pPr>
    </w:p>
    <w:p w14:paraId="14655792" w14:textId="77777777" w:rsidR="00256CF6" w:rsidRPr="00256CF6" w:rsidRDefault="00256CF6" w:rsidP="00256CF6">
      <w:pPr>
        <w:rPr>
          <w:rFonts w:ascii="Verdana" w:hAnsi="Verdana"/>
          <w:color w:val="000000"/>
          <w:sz w:val="21"/>
          <w:szCs w:val="21"/>
          <w:shd w:val="clear" w:color="auto" w:fill="FFFFFF"/>
        </w:rPr>
      </w:pPr>
      <w:r w:rsidRPr="00256CF6">
        <w:rPr>
          <w:rFonts w:ascii="Verdana" w:hAnsi="Verdana" w:hint="eastAsia"/>
          <w:color w:val="000000"/>
          <w:sz w:val="21"/>
          <w:szCs w:val="21"/>
          <w:shd w:val="clear" w:color="auto" w:fill="FFFFFF"/>
        </w:rPr>
        <w:t>адміністративне</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право</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і</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процес</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фінансове</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право</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інформаційне</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право</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Спецрада</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Д</w:t>
      </w:r>
    </w:p>
    <w:p w14:paraId="0EDD40C0" w14:textId="77777777" w:rsidR="00256CF6" w:rsidRPr="00256CF6" w:rsidRDefault="00256CF6" w:rsidP="00256CF6">
      <w:pPr>
        <w:rPr>
          <w:rFonts w:ascii="Verdana" w:hAnsi="Verdana"/>
          <w:color w:val="000000"/>
          <w:sz w:val="21"/>
          <w:szCs w:val="21"/>
          <w:shd w:val="clear" w:color="auto" w:fill="FFFFFF"/>
        </w:rPr>
      </w:pPr>
    </w:p>
    <w:p w14:paraId="5909CEE1" w14:textId="77777777" w:rsidR="00256CF6" w:rsidRPr="00256CF6" w:rsidRDefault="00256CF6" w:rsidP="00256CF6">
      <w:pPr>
        <w:rPr>
          <w:rFonts w:ascii="Verdana" w:hAnsi="Verdana"/>
          <w:color w:val="000000"/>
          <w:sz w:val="21"/>
          <w:szCs w:val="21"/>
          <w:shd w:val="clear" w:color="auto" w:fill="FFFFFF"/>
        </w:rPr>
      </w:pPr>
      <w:r w:rsidRPr="00256CF6">
        <w:rPr>
          <w:rFonts w:ascii="Verdana" w:hAnsi="Verdana"/>
          <w:color w:val="000000"/>
          <w:sz w:val="21"/>
          <w:szCs w:val="21"/>
          <w:shd w:val="clear" w:color="auto" w:fill="FFFFFF"/>
        </w:rPr>
        <w:t xml:space="preserve">61.051.07 </w:t>
      </w:r>
      <w:r w:rsidRPr="00256CF6">
        <w:rPr>
          <w:rFonts w:ascii="Verdana" w:hAnsi="Verdana" w:hint="eastAsia"/>
          <w:color w:val="000000"/>
          <w:sz w:val="21"/>
          <w:szCs w:val="21"/>
          <w:shd w:val="clear" w:color="auto" w:fill="FFFFFF"/>
        </w:rPr>
        <w:t>Ужгородського</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національного</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університету</w:t>
      </w:r>
      <w:r w:rsidRPr="00256CF6">
        <w:rPr>
          <w:rFonts w:ascii="Verdana" w:hAnsi="Verdana"/>
          <w:color w:val="000000"/>
          <w:sz w:val="21"/>
          <w:szCs w:val="21"/>
          <w:shd w:val="clear" w:color="auto" w:fill="FFFFFF"/>
        </w:rPr>
        <w:t xml:space="preserve"> (88000, </w:t>
      </w:r>
      <w:r w:rsidRPr="00256CF6">
        <w:rPr>
          <w:rFonts w:ascii="Verdana" w:hAnsi="Verdana" w:hint="eastAsia"/>
          <w:color w:val="000000"/>
          <w:sz w:val="21"/>
          <w:szCs w:val="21"/>
          <w:shd w:val="clear" w:color="auto" w:fill="FFFFFF"/>
        </w:rPr>
        <w:t>м</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Ужгород</w:t>
      </w:r>
      <w:r w:rsidRPr="00256CF6">
        <w:rPr>
          <w:rFonts w:ascii="Verdana" w:hAnsi="Verdana"/>
          <w:color w:val="000000"/>
          <w:sz w:val="21"/>
          <w:szCs w:val="21"/>
          <w:shd w:val="clear" w:color="auto" w:fill="FFFFFF"/>
        </w:rPr>
        <w:t>,</w:t>
      </w:r>
    </w:p>
    <w:p w14:paraId="6852725D" w14:textId="77777777" w:rsidR="00256CF6" w:rsidRPr="00256CF6" w:rsidRDefault="00256CF6" w:rsidP="00256CF6">
      <w:pPr>
        <w:rPr>
          <w:rFonts w:ascii="Verdana" w:hAnsi="Verdana"/>
          <w:color w:val="000000"/>
          <w:sz w:val="21"/>
          <w:szCs w:val="21"/>
          <w:shd w:val="clear" w:color="auto" w:fill="FFFFFF"/>
        </w:rPr>
      </w:pPr>
    </w:p>
    <w:p w14:paraId="3DFA57D1" w14:textId="77777777" w:rsidR="00256CF6" w:rsidRPr="00256CF6" w:rsidRDefault="00256CF6" w:rsidP="00256CF6">
      <w:pPr>
        <w:rPr>
          <w:rFonts w:ascii="Verdana" w:hAnsi="Verdana"/>
          <w:color w:val="000000"/>
          <w:sz w:val="21"/>
          <w:szCs w:val="21"/>
          <w:shd w:val="clear" w:color="auto" w:fill="FFFFFF"/>
        </w:rPr>
      </w:pPr>
      <w:r w:rsidRPr="00256CF6">
        <w:rPr>
          <w:rFonts w:ascii="Verdana" w:hAnsi="Verdana" w:hint="eastAsia"/>
          <w:color w:val="000000"/>
          <w:sz w:val="21"/>
          <w:szCs w:val="21"/>
          <w:shd w:val="clear" w:color="auto" w:fill="FFFFFF"/>
        </w:rPr>
        <w:t>вул</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Капітульна</w:t>
      </w:r>
      <w:r w:rsidRPr="00256CF6">
        <w:rPr>
          <w:rFonts w:ascii="Verdana" w:hAnsi="Verdana"/>
          <w:color w:val="000000"/>
          <w:sz w:val="21"/>
          <w:szCs w:val="21"/>
          <w:shd w:val="clear" w:color="auto" w:fill="FFFFFF"/>
        </w:rPr>
        <w:t xml:space="preserve">, 26; </w:t>
      </w:r>
      <w:r w:rsidRPr="00256CF6">
        <w:rPr>
          <w:rFonts w:ascii="Verdana" w:hAnsi="Verdana" w:hint="eastAsia"/>
          <w:color w:val="000000"/>
          <w:sz w:val="21"/>
          <w:szCs w:val="21"/>
          <w:shd w:val="clear" w:color="auto" w:fill="FFFFFF"/>
        </w:rPr>
        <w:t>тел</w:t>
      </w:r>
      <w:r w:rsidRPr="00256CF6">
        <w:rPr>
          <w:rFonts w:ascii="Verdana" w:hAnsi="Verdana"/>
          <w:color w:val="000000"/>
          <w:sz w:val="21"/>
          <w:szCs w:val="21"/>
          <w:shd w:val="clear" w:color="auto" w:fill="FFFFFF"/>
        </w:rPr>
        <w:t xml:space="preserve">.: (0312) 61-34-78, 65-45-47). </w:t>
      </w:r>
      <w:r w:rsidRPr="00256CF6">
        <w:rPr>
          <w:rFonts w:ascii="Verdana" w:hAnsi="Verdana" w:hint="eastAsia"/>
          <w:color w:val="000000"/>
          <w:sz w:val="21"/>
          <w:szCs w:val="21"/>
          <w:shd w:val="clear" w:color="auto" w:fill="FFFFFF"/>
        </w:rPr>
        <w:t>Науковий</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керівник</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Дубинський</w:t>
      </w:r>
    </w:p>
    <w:p w14:paraId="4807B455" w14:textId="77777777" w:rsidR="00256CF6" w:rsidRPr="00256CF6" w:rsidRDefault="00256CF6" w:rsidP="00256CF6">
      <w:pPr>
        <w:rPr>
          <w:rFonts w:ascii="Verdana" w:hAnsi="Verdana"/>
          <w:color w:val="000000"/>
          <w:sz w:val="21"/>
          <w:szCs w:val="21"/>
          <w:shd w:val="clear" w:color="auto" w:fill="FFFFFF"/>
        </w:rPr>
      </w:pPr>
    </w:p>
    <w:p w14:paraId="6A9DFEB0" w14:textId="77777777" w:rsidR="00256CF6" w:rsidRPr="00256CF6" w:rsidRDefault="00256CF6" w:rsidP="00256CF6">
      <w:pPr>
        <w:rPr>
          <w:rFonts w:ascii="Verdana" w:hAnsi="Verdana"/>
          <w:color w:val="000000"/>
          <w:sz w:val="21"/>
          <w:szCs w:val="21"/>
          <w:shd w:val="clear" w:color="auto" w:fill="FFFFFF"/>
        </w:rPr>
      </w:pPr>
      <w:r w:rsidRPr="00256CF6">
        <w:rPr>
          <w:rFonts w:ascii="Verdana" w:hAnsi="Verdana" w:hint="eastAsia"/>
          <w:color w:val="000000"/>
          <w:sz w:val="21"/>
          <w:szCs w:val="21"/>
          <w:shd w:val="clear" w:color="auto" w:fill="FFFFFF"/>
        </w:rPr>
        <w:t>Олег</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Юрійович</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доктор</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юридичних</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наук</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професор</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заслужений</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працівник</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освіти</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України</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проректор</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із</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науково</w:t>
      </w:r>
      <w:r w:rsidRPr="00256CF6">
        <w:rPr>
          <w:rFonts w:ascii="Verdana" w:hAnsi="Verdana"/>
          <w:color w:val="000000"/>
          <w:sz w:val="21"/>
          <w:szCs w:val="21"/>
          <w:shd w:val="clear" w:color="auto" w:fill="FFFFFF"/>
        </w:rPr>
        <w:t>-</w:t>
      </w:r>
      <w:r w:rsidRPr="00256CF6">
        <w:rPr>
          <w:rFonts w:ascii="Verdana" w:hAnsi="Verdana" w:hint="eastAsia"/>
          <w:color w:val="000000"/>
          <w:sz w:val="21"/>
          <w:szCs w:val="21"/>
          <w:shd w:val="clear" w:color="auto" w:fill="FFFFFF"/>
        </w:rPr>
        <w:t>педагогічної</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роботи</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економічних</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юридичних</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та</w:t>
      </w:r>
    </w:p>
    <w:p w14:paraId="4A408FA9" w14:textId="77777777" w:rsidR="00256CF6" w:rsidRPr="00256CF6" w:rsidRDefault="00256CF6" w:rsidP="00256CF6">
      <w:pPr>
        <w:rPr>
          <w:rFonts w:ascii="Verdana" w:hAnsi="Verdana"/>
          <w:color w:val="000000"/>
          <w:sz w:val="21"/>
          <w:szCs w:val="21"/>
          <w:shd w:val="clear" w:color="auto" w:fill="FFFFFF"/>
        </w:rPr>
      </w:pPr>
    </w:p>
    <w:p w14:paraId="29D42B8D" w14:textId="77777777" w:rsidR="00256CF6" w:rsidRPr="00256CF6" w:rsidRDefault="00256CF6" w:rsidP="00256CF6">
      <w:pPr>
        <w:rPr>
          <w:rFonts w:ascii="Verdana" w:hAnsi="Verdana"/>
          <w:color w:val="000000"/>
          <w:sz w:val="21"/>
          <w:szCs w:val="21"/>
          <w:shd w:val="clear" w:color="auto" w:fill="FFFFFF"/>
        </w:rPr>
      </w:pPr>
      <w:r w:rsidRPr="00256CF6">
        <w:rPr>
          <w:rFonts w:ascii="Verdana" w:hAnsi="Verdana" w:hint="eastAsia"/>
          <w:color w:val="000000"/>
          <w:sz w:val="21"/>
          <w:szCs w:val="21"/>
          <w:shd w:val="clear" w:color="auto" w:fill="FFFFFF"/>
        </w:rPr>
        <w:t>соціальних</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питань</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Національного</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університету</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кораблебудування</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імені</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адмірала</w:t>
      </w:r>
    </w:p>
    <w:p w14:paraId="4B977BF1" w14:textId="77777777" w:rsidR="00256CF6" w:rsidRPr="00256CF6" w:rsidRDefault="00256CF6" w:rsidP="00256CF6">
      <w:pPr>
        <w:rPr>
          <w:rFonts w:ascii="Verdana" w:hAnsi="Verdana"/>
          <w:color w:val="000000"/>
          <w:sz w:val="21"/>
          <w:szCs w:val="21"/>
          <w:shd w:val="clear" w:color="auto" w:fill="FFFFFF"/>
        </w:rPr>
      </w:pPr>
    </w:p>
    <w:p w14:paraId="0D7A9D7A" w14:textId="77777777" w:rsidR="00256CF6" w:rsidRPr="00256CF6" w:rsidRDefault="00256CF6" w:rsidP="00256CF6">
      <w:pPr>
        <w:rPr>
          <w:rFonts w:ascii="Verdana" w:hAnsi="Verdana"/>
          <w:color w:val="000000"/>
          <w:sz w:val="21"/>
          <w:szCs w:val="21"/>
          <w:shd w:val="clear" w:color="auto" w:fill="FFFFFF"/>
        </w:rPr>
      </w:pPr>
      <w:r w:rsidRPr="00256CF6">
        <w:rPr>
          <w:rFonts w:ascii="Verdana" w:hAnsi="Verdana" w:hint="eastAsia"/>
          <w:color w:val="000000"/>
          <w:sz w:val="21"/>
          <w:szCs w:val="21"/>
          <w:shd w:val="clear" w:color="auto" w:fill="FFFFFF"/>
        </w:rPr>
        <w:t>Макарова</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Офіційні</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опоненти</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Агапова</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Олена</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Валеріївна</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доктор</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юридичних</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наук</w:t>
      </w:r>
      <w:r w:rsidRPr="00256CF6">
        <w:rPr>
          <w:rFonts w:ascii="Verdana" w:hAnsi="Verdana"/>
          <w:color w:val="000000"/>
          <w:sz w:val="21"/>
          <w:szCs w:val="21"/>
          <w:shd w:val="clear" w:color="auto" w:fill="FFFFFF"/>
        </w:rPr>
        <w:t>,</w:t>
      </w:r>
    </w:p>
    <w:p w14:paraId="33F80B64" w14:textId="77777777" w:rsidR="00256CF6" w:rsidRPr="00256CF6" w:rsidRDefault="00256CF6" w:rsidP="00256CF6">
      <w:pPr>
        <w:rPr>
          <w:rFonts w:ascii="Verdana" w:hAnsi="Verdana"/>
          <w:color w:val="000000"/>
          <w:sz w:val="21"/>
          <w:szCs w:val="21"/>
          <w:shd w:val="clear" w:color="auto" w:fill="FFFFFF"/>
        </w:rPr>
      </w:pPr>
    </w:p>
    <w:p w14:paraId="4DD9CC66" w14:textId="77777777" w:rsidR="00256CF6" w:rsidRPr="00256CF6" w:rsidRDefault="00256CF6" w:rsidP="00256CF6">
      <w:pPr>
        <w:rPr>
          <w:rFonts w:ascii="Verdana" w:hAnsi="Verdana"/>
          <w:color w:val="000000"/>
          <w:sz w:val="21"/>
          <w:szCs w:val="21"/>
          <w:shd w:val="clear" w:color="auto" w:fill="FFFFFF"/>
        </w:rPr>
      </w:pPr>
      <w:r w:rsidRPr="00256CF6">
        <w:rPr>
          <w:rFonts w:ascii="Verdana" w:hAnsi="Verdana" w:hint="eastAsia"/>
          <w:color w:val="000000"/>
          <w:sz w:val="21"/>
          <w:szCs w:val="21"/>
          <w:shd w:val="clear" w:color="auto" w:fill="FFFFFF"/>
        </w:rPr>
        <w:t>заступник</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директора</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з</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наукової</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роботи</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Київського</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науково</w:t>
      </w:r>
      <w:r w:rsidRPr="00256CF6">
        <w:rPr>
          <w:rFonts w:ascii="Verdana" w:hAnsi="Verdana"/>
          <w:color w:val="000000"/>
          <w:sz w:val="21"/>
          <w:szCs w:val="21"/>
          <w:shd w:val="clear" w:color="auto" w:fill="FFFFFF"/>
        </w:rPr>
        <w:t>-</w:t>
      </w:r>
      <w:r w:rsidRPr="00256CF6">
        <w:rPr>
          <w:rFonts w:ascii="Verdana" w:hAnsi="Verdana" w:hint="eastAsia"/>
          <w:color w:val="000000"/>
          <w:sz w:val="21"/>
          <w:szCs w:val="21"/>
          <w:shd w:val="clear" w:color="auto" w:fill="FFFFFF"/>
        </w:rPr>
        <w:t>дослідного</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інституту</w:t>
      </w:r>
    </w:p>
    <w:p w14:paraId="3783536D" w14:textId="77777777" w:rsidR="00256CF6" w:rsidRPr="00256CF6" w:rsidRDefault="00256CF6" w:rsidP="00256CF6">
      <w:pPr>
        <w:rPr>
          <w:rFonts w:ascii="Verdana" w:hAnsi="Verdana"/>
          <w:color w:val="000000"/>
          <w:sz w:val="21"/>
          <w:szCs w:val="21"/>
          <w:shd w:val="clear" w:color="auto" w:fill="FFFFFF"/>
        </w:rPr>
      </w:pPr>
    </w:p>
    <w:p w14:paraId="4424456E" w14:textId="77777777" w:rsidR="00256CF6" w:rsidRPr="00256CF6" w:rsidRDefault="00256CF6" w:rsidP="00256CF6">
      <w:pPr>
        <w:rPr>
          <w:rFonts w:ascii="Verdana" w:hAnsi="Verdana"/>
          <w:color w:val="000000"/>
          <w:sz w:val="21"/>
          <w:szCs w:val="21"/>
          <w:shd w:val="clear" w:color="auto" w:fill="FFFFFF"/>
        </w:rPr>
      </w:pPr>
      <w:r w:rsidRPr="00256CF6">
        <w:rPr>
          <w:rFonts w:ascii="Verdana" w:hAnsi="Verdana" w:hint="eastAsia"/>
          <w:color w:val="000000"/>
          <w:sz w:val="21"/>
          <w:szCs w:val="21"/>
          <w:shd w:val="clear" w:color="auto" w:fill="FFFFFF"/>
        </w:rPr>
        <w:t>судових</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експертиз</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Міністерства</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юстиції</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України</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Деревянко</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Наталія</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Зеновіївна</w:t>
      </w:r>
      <w:r w:rsidRPr="00256CF6">
        <w:rPr>
          <w:rFonts w:ascii="Verdana" w:hAnsi="Verdana"/>
          <w:color w:val="000000"/>
          <w:sz w:val="21"/>
          <w:szCs w:val="21"/>
          <w:shd w:val="clear" w:color="auto" w:fill="FFFFFF"/>
        </w:rPr>
        <w:t>,</w:t>
      </w:r>
    </w:p>
    <w:p w14:paraId="3E8855B7" w14:textId="77777777" w:rsidR="00256CF6" w:rsidRPr="00256CF6" w:rsidRDefault="00256CF6" w:rsidP="00256CF6">
      <w:pPr>
        <w:rPr>
          <w:rFonts w:ascii="Verdana" w:hAnsi="Verdana"/>
          <w:color w:val="000000"/>
          <w:sz w:val="21"/>
          <w:szCs w:val="21"/>
          <w:shd w:val="clear" w:color="auto" w:fill="FFFFFF"/>
        </w:rPr>
      </w:pPr>
    </w:p>
    <w:p w14:paraId="0F4D35A2" w14:textId="77777777" w:rsidR="00256CF6" w:rsidRPr="00256CF6" w:rsidRDefault="00256CF6" w:rsidP="00256CF6">
      <w:pPr>
        <w:rPr>
          <w:rFonts w:ascii="Verdana" w:hAnsi="Verdana"/>
          <w:color w:val="000000"/>
          <w:sz w:val="21"/>
          <w:szCs w:val="21"/>
          <w:shd w:val="clear" w:color="auto" w:fill="FFFFFF"/>
        </w:rPr>
      </w:pPr>
      <w:r w:rsidRPr="00256CF6">
        <w:rPr>
          <w:rFonts w:ascii="Verdana" w:hAnsi="Verdana" w:hint="eastAsia"/>
          <w:color w:val="000000"/>
          <w:sz w:val="21"/>
          <w:szCs w:val="21"/>
          <w:shd w:val="clear" w:color="auto" w:fill="FFFFFF"/>
        </w:rPr>
        <w:t>доктор</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філософії</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в</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галузі</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права</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доцент</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декан</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юридичного</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факультету</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Приватного</w:t>
      </w:r>
    </w:p>
    <w:p w14:paraId="200F4DC3" w14:textId="77777777" w:rsidR="00256CF6" w:rsidRPr="00256CF6" w:rsidRDefault="00256CF6" w:rsidP="00256CF6">
      <w:pPr>
        <w:rPr>
          <w:rFonts w:ascii="Verdana" w:hAnsi="Verdana"/>
          <w:color w:val="000000"/>
          <w:sz w:val="21"/>
          <w:szCs w:val="21"/>
          <w:shd w:val="clear" w:color="auto" w:fill="FFFFFF"/>
        </w:rPr>
      </w:pPr>
    </w:p>
    <w:p w14:paraId="0626F761" w14:textId="77777777" w:rsidR="00256CF6" w:rsidRPr="00256CF6" w:rsidRDefault="00256CF6" w:rsidP="00256CF6">
      <w:pPr>
        <w:rPr>
          <w:rFonts w:ascii="Verdana" w:hAnsi="Verdana"/>
          <w:color w:val="000000"/>
          <w:sz w:val="21"/>
          <w:szCs w:val="21"/>
          <w:shd w:val="clear" w:color="auto" w:fill="FFFFFF"/>
        </w:rPr>
      </w:pPr>
      <w:r w:rsidRPr="00256CF6">
        <w:rPr>
          <w:rFonts w:ascii="Verdana" w:hAnsi="Verdana" w:hint="eastAsia"/>
          <w:color w:val="000000"/>
          <w:sz w:val="21"/>
          <w:szCs w:val="21"/>
          <w:shd w:val="clear" w:color="auto" w:fill="FFFFFF"/>
        </w:rPr>
        <w:t>вищого</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навчального</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закладу</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w:t>
      </w:r>
      <w:r w:rsidRPr="00256CF6">
        <w:rPr>
          <w:rFonts w:ascii="Verdana" w:hAnsi="Verdana" w:hint="eastAsia"/>
          <w:color w:val="000000"/>
          <w:sz w:val="21"/>
          <w:szCs w:val="21"/>
          <w:shd w:val="clear" w:color="auto" w:fill="FFFFFF"/>
        </w:rPr>
        <w:t>Міжнародний</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економіко</w:t>
      </w:r>
      <w:r w:rsidRPr="00256CF6">
        <w:rPr>
          <w:rFonts w:ascii="Verdana" w:hAnsi="Verdana"/>
          <w:color w:val="000000"/>
          <w:sz w:val="21"/>
          <w:szCs w:val="21"/>
          <w:shd w:val="clear" w:color="auto" w:fill="FFFFFF"/>
        </w:rPr>
        <w:t>-</w:t>
      </w:r>
      <w:r w:rsidRPr="00256CF6">
        <w:rPr>
          <w:rFonts w:ascii="Verdana" w:hAnsi="Verdana" w:hint="eastAsia"/>
          <w:color w:val="000000"/>
          <w:sz w:val="21"/>
          <w:szCs w:val="21"/>
          <w:shd w:val="clear" w:color="auto" w:fill="FFFFFF"/>
        </w:rPr>
        <w:t>гуманітарний</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університет</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імені</w:t>
      </w:r>
    </w:p>
    <w:p w14:paraId="1FECE6EF" w14:textId="77777777" w:rsidR="00256CF6" w:rsidRPr="00256CF6" w:rsidRDefault="00256CF6" w:rsidP="00256CF6">
      <w:pPr>
        <w:rPr>
          <w:rFonts w:ascii="Verdana" w:hAnsi="Verdana"/>
          <w:color w:val="000000"/>
          <w:sz w:val="21"/>
          <w:szCs w:val="21"/>
          <w:shd w:val="clear" w:color="auto" w:fill="FFFFFF"/>
        </w:rPr>
      </w:pPr>
    </w:p>
    <w:p w14:paraId="5E64161F" w14:textId="77777777" w:rsidR="00256CF6" w:rsidRPr="00256CF6" w:rsidRDefault="00256CF6" w:rsidP="00256CF6">
      <w:pPr>
        <w:rPr>
          <w:rFonts w:ascii="Verdana" w:hAnsi="Verdana"/>
          <w:color w:val="000000"/>
          <w:sz w:val="21"/>
          <w:szCs w:val="21"/>
          <w:shd w:val="clear" w:color="auto" w:fill="FFFFFF"/>
        </w:rPr>
      </w:pPr>
      <w:r w:rsidRPr="00256CF6">
        <w:rPr>
          <w:rFonts w:ascii="Verdana" w:hAnsi="Verdana" w:hint="eastAsia"/>
          <w:color w:val="000000"/>
          <w:sz w:val="21"/>
          <w:szCs w:val="21"/>
          <w:shd w:val="clear" w:color="auto" w:fill="FFFFFF"/>
        </w:rPr>
        <w:t>академіка</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Степана</w:t>
      </w:r>
      <w:r w:rsidRPr="00256CF6">
        <w:rPr>
          <w:rFonts w:ascii="Verdana" w:hAnsi="Verdana"/>
          <w:color w:val="000000"/>
          <w:sz w:val="21"/>
          <w:szCs w:val="21"/>
          <w:shd w:val="clear" w:color="auto" w:fill="FFFFFF"/>
        </w:rPr>
        <w:t xml:space="preserve"> </w:t>
      </w:r>
      <w:r w:rsidRPr="00256CF6">
        <w:rPr>
          <w:rFonts w:ascii="Verdana" w:hAnsi="Verdana" w:hint="eastAsia"/>
          <w:color w:val="000000"/>
          <w:sz w:val="21"/>
          <w:szCs w:val="21"/>
          <w:shd w:val="clear" w:color="auto" w:fill="FFFFFF"/>
        </w:rPr>
        <w:t>Дем’янчука</w:t>
      </w:r>
      <w:r w:rsidRPr="00256CF6">
        <w:rPr>
          <w:rFonts w:ascii="Verdana" w:hAnsi="Verdana" w:hint="eastAsia"/>
          <w:color w:val="000000"/>
          <w:sz w:val="21"/>
          <w:szCs w:val="21"/>
          <w:shd w:val="clear" w:color="auto" w:fill="FFFFFF"/>
        </w:rPr>
        <w:t>»</w:t>
      </w:r>
      <w:r w:rsidRPr="00256CF6">
        <w:rPr>
          <w:rFonts w:ascii="Verdana" w:hAnsi="Verdana"/>
          <w:color w:val="000000"/>
          <w:sz w:val="21"/>
          <w:szCs w:val="21"/>
          <w:shd w:val="clear" w:color="auto" w:fill="FFFFFF"/>
        </w:rPr>
        <w:t>.</w:t>
      </w:r>
    </w:p>
    <w:p w14:paraId="2013FB89" w14:textId="0EB4671A" w:rsidR="00F0131B" w:rsidRPr="00256CF6" w:rsidRDefault="00F0131B" w:rsidP="00256CF6"/>
    <w:sectPr w:rsidR="00F0131B" w:rsidRPr="00256CF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F63D5" w14:textId="77777777" w:rsidR="00E16CBC" w:rsidRDefault="00E16CBC">
      <w:pPr>
        <w:spacing w:after="0" w:line="240" w:lineRule="auto"/>
      </w:pPr>
      <w:r>
        <w:separator/>
      </w:r>
    </w:p>
  </w:endnote>
  <w:endnote w:type="continuationSeparator" w:id="0">
    <w:p w14:paraId="5BBFFF51" w14:textId="77777777" w:rsidR="00E16CBC" w:rsidRDefault="00E1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9A639" w14:textId="77777777" w:rsidR="00E16CBC" w:rsidRDefault="00E16CBC"/>
    <w:p w14:paraId="75AAA9DA" w14:textId="77777777" w:rsidR="00E16CBC" w:rsidRDefault="00E16CBC"/>
    <w:p w14:paraId="2F430589" w14:textId="77777777" w:rsidR="00E16CBC" w:rsidRDefault="00E16CBC"/>
    <w:p w14:paraId="39381DA1" w14:textId="77777777" w:rsidR="00E16CBC" w:rsidRDefault="00E16CBC"/>
    <w:p w14:paraId="38D5808E" w14:textId="77777777" w:rsidR="00E16CBC" w:rsidRDefault="00E16CBC"/>
    <w:p w14:paraId="71B1A3F8" w14:textId="77777777" w:rsidR="00E16CBC" w:rsidRDefault="00E16CBC"/>
    <w:p w14:paraId="46EC5FDF" w14:textId="77777777" w:rsidR="00E16CBC" w:rsidRDefault="00E16C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C0643E" wp14:editId="51D28D0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FB1B1" w14:textId="77777777" w:rsidR="00E16CBC" w:rsidRDefault="00E16C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C064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DFB1B1" w14:textId="77777777" w:rsidR="00E16CBC" w:rsidRDefault="00E16C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26D4BC" w14:textId="77777777" w:rsidR="00E16CBC" w:rsidRDefault="00E16CBC"/>
    <w:p w14:paraId="6DBC319F" w14:textId="77777777" w:rsidR="00E16CBC" w:rsidRDefault="00E16CBC"/>
    <w:p w14:paraId="67C88E61" w14:textId="77777777" w:rsidR="00E16CBC" w:rsidRDefault="00E16C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79B5C4" wp14:editId="793EE0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9ED7F" w14:textId="77777777" w:rsidR="00E16CBC" w:rsidRDefault="00E16CBC"/>
                          <w:p w14:paraId="01F8EF4B" w14:textId="77777777" w:rsidR="00E16CBC" w:rsidRDefault="00E16C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79B5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59ED7F" w14:textId="77777777" w:rsidR="00E16CBC" w:rsidRDefault="00E16CBC"/>
                    <w:p w14:paraId="01F8EF4B" w14:textId="77777777" w:rsidR="00E16CBC" w:rsidRDefault="00E16C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0B158E" w14:textId="77777777" w:rsidR="00E16CBC" w:rsidRDefault="00E16CBC"/>
    <w:p w14:paraId="084694CC" w14:textId="77777777" w:rsidR="00E16CBC" w:rsidRDefault="00E16CBC">
      <w:pPr>
        <w:rPr>
          <w:sz w:val="2"/>
          <w:szCs w:val="2"/>
        </w:rPr>
      </w:pPr>
    </w:p>
    <w:p w14:paraId="16C71008" w14:textId="77777777" w:rsidR="00E16CBC" w:rsidRDefault="00E16CBC"/>
    <w:p w14:paraId="6DBEC60A" w14:textId="77777777" w:rsidR="00E16CBC" w:rsidRDefault="00E16CBC">
      <w:pPr>
        <w:spacing w:after="0" w:line="240" w:lineRule="auto"/>
      </w:pPr>
    </w:p>
  </w:footnote>
  <w:footnote w:type="continuationSeparator" w:id="0">
    <w:p w14:paraId="331E2F78" w14:textId="77777777" w:rsidR="00E16CBC" w:rsidRDefault="00E16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CBC"/>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63618</TotalTime>
  <Pages>2</Pages>
  <Words>171</Words>
  <Characters>977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3333</cp:revision>
  <cp:lastPrinted>2009-02-06T05:36:00Z</cp:lastPrinted>
  <dcterms:created xsi:type="dcterms:W3CDTF">2025-11-25T20:19:00Z</dcterms:created>
  <dcterms:modified xsi:type="dcterms:W3CDTF">2026-02-06T13:35:00Z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