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8F0BB"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t>Юшка</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Альфонсас</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Антанович</w:t>
      </w:r>
      <w:r w:rsidRPr="00A701BC">
        <w:rPr>
          <w:rFonts w:ascii="Helvetica" w:hAnsi="Helvetica" w:cs="Helvetica"/>
          <w:b/>
          <w:bCs/>
          <w:color w:val="222222"/>
          <w:sz w:val="21"/>
          <w:szCs w:val="21"/>
        </w:rPr>
        <w:t>.</w:t>
      </w:r>
    </w:p>
    <w:p w14:paraId="13381279"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t>Механизмы</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управления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биосистемах</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посредством</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химических</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агентов</w:t>
      </w:r>
      <w:r w:rsidRPr="00A701BC">
        <w:rPr>
          <w:rFonts w:ascii="Helvetica" w:hAnsi="Helvetica" w:cs="Helvetica"/>
          <w:b/>
          <w:bCs/>
          <w:color w:val="222222"/>
          <w:sz w:val="21"/>
          <w:szCs w:val="21"/>
        </w:rPr>
        <w:t xml:space="preserve"> : </w:t>
      </w:r>
      <w:r w:rsidRPr="00A701BC">
        <w:rPr>
          <w:rFonts w:ascii="Helvetica" w:hAnsi="Helvetica" w:cs="Helvetica" w:hint="eastAsia"/>
          <w:b/>
          <w:bCs/>
          <w:color w:val="222222"/>
          <w:sz w:val="21"/>
          <w:szCs w:val="21"/>
        </w:rPr>
        <w:t>диссертация</w:t>
      </w:r>
      <w:r w:rsidRPr="00A701BC">
        <w:rPr>
          <w:rFonts w:ascii="Helvetica" w:hAnsi="Helvetica" w:cs="Helvetica"/>
          <w:b/>
          <w:bCs/>
          <w:color w:val="222222"/>
          <w:sz w:val="21"/>
          <w:szCs w:val="21"/>
        </w:rPr>
        <w:t xml:space="preserve"> ... </w:t>
      </w:r>
      <w:r w:rsidRPr="00A701BC">
        <w:rPr>
          <w:rFonts w:ascii="Helvetica" w:hAnsi="Helvetica" w:cs="Helvetica" w:hint="eastAsia"/>
          <w:b/>
          <w:bCs/>
          <w:color w:val="222222"/>
          <w:sz w:val="21"/>
          <w:szCs w:val="21"/>
        </w:rPr>
        <w:t>кандидата</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биологических</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наук</w:t>
      </w:r>
      <w:r w:rsidRPr="00A701BC">
        <w:rPr>
          <w:rFonts w:ascii="Helvetica" w:hAnsi="Helvetica" w:cs="Helvetica"/>
          <w:b/>
          <w:bCs/>
          <w:color w:val="222222"/>
          <w:sz w:val="21"/>
          <w:szCs w:val="21"/>
        </w:rPr>
        <w:t xml:space="preserve"> : 03.00.02, 05.13.19. - </w:t>
      </w:r>
      <w:r w:rsidRPr="00A701BC">
        <w:rPr>
          <w:rFonts w:ascii="Helvetica" w:hAnsi="Helvetica" w:cs="Helvetica" w:hint="eastAsia"/>
          <w:b/>
          <w:bCs/>
          <w:color w:val="222222"/>
          <w:sz w:val="21"/>
          <w:szCs w:val="21"/>
        </w:rPr>
        <w:t>Вильнюс</w:t>
      </w:r>
      <w:r w:rsidRPr="00A701BC">
        <w:rPr>
          <w:rFonts w:ascii="Helvetica" w:hAnsi="Helvetica" w:cs="Helvetica"/>
          <w:b/>
          <w:bCs/>
          <w:color w:val="222222"/>
          <w:sz w:val="21"/>
          <w:szCs w:val="21"/>
        </w:rPr>
        <w:t xml:space="preserve">, 1984. - 126 </w:t>
      </w:r>
      <w:r w:rsidRPr="00A701BC">
        <w:rPr>
          <w:rFonts w:ascii="Helvetica" w:hAnsi="Helvetica" w:cs="Helvetica" w:hint="eastAsia"/>
          <w:b/>
          <w:bCs/>
          <w:color w:val="222222"/>
          <w:sz w:val="21"/>
          <w:szCs w:val="21"/>
        </w:rPr>
        <w:t>с</w:t>
      </w:r>
      <w:r w:rsidRPr="00A701BC">
        <w:rPr>
          <w:rFonts w:ascii="Helvetica" w:hAnsi="Helvetica" w:cs="Helvetica"/>
          <w:b/>
          <w:bCs/>
          <w:color w:val="222222"/>
          <w:sz w:val="21"/>
          <w:szCs w:val="21"/>
        </w:rPr>
        <w:t xml:space="preserve">. : </w:t>
      </w:r>
      <w:r w:rsidRPr="00A701BC">
        <w:rPr>
          <w:rFonts w:ascii="Helvetica" w:hAnsi="Helvetica" w:cs="Helvetica" w:hint="eastAsia"/>
          <w:b/>
          <w:bCs/>
          <w:color w:val="222222"/>
          <w:sz w:val="21"/>
          <w:szCs w:val="21"/>
        </w:rPr>
        <w:t>ил</w:t>
      </w:r>
      <w:r w:rsidRPr="00A701BC">
        <w:rPr>
          <w:rFonts w:ascii="Helvetica" w:hAnsi="Helvetica" w:cs="Helvetica"/>
          <w:b/>
          <w:bCs/>
          <w:color w:val="222222"/>
          <w:sz w:val="21"/>
          <w:szCs w:val="21"/>
        </w:rPr>
        <w:t>.</w:t>
      </w:r>
    </w:p>
    <w:p w14:paraId="69296BF2"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t>больше</w:t>
      </w:r>
    </w:p>
    <w:p w14:paraId="751F0165"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t>Цитаты</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из</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текста</w:t>
      </w:r>
      <w:r w:rsidRPr="00A701BC">
        <w:rPr>
          <w:rFonts w:ascii="Helvetica" w:hAnsi="Helvetica" w:cs="Helvetica"/>
          <w:b/>
          <w:bCs/>
          <w:color w:val="222222"/>
          <w:sz w:val="21"/>
          <w:szCs w:val="21"/>
        </w:rPr>
        <w:t>:</w:t>
      </w:r>
    </w:p>
    <w:p w14:paraId="418581C4"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t>стр</w:t>
      </w:r>
      <w:r w:rsidRPr="00A701BC">
        <w:rPr>
          <w:rFonts w:ascii="Helvetica" w:hAnsi="Helvetica" w:cs="Helvetica"/>
          <w:b/>
          <w:bCs/>
          <w:color w:val="222222"/>
          <w:sz w:val="21"/>
          <w:szCs w:val="21"/>
        </w:rPr>
        <w:t>. 1</w:t>
      </w:r>
    </w:p>
    <w:p w14:paraId="39D022A1"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t>ИНСТИТУТ</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БИОХИМИИ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АКАДЕМИИ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НАУК</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ЛИТОВСКОЙ</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ССР</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На</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правах</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рукописи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ЮШКА</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Альфонсас</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Антанович</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УДК</w:t>
      </w:r>
      <w:r w:rsidRPr="00A701BC">
        <w:rPr>
          <w:rFonts w:ascii="Helvetica" w:hAnsi="Helvetica" w:cs="Helvetica"/>
          <w:b/>
          <w:bCs/>
          <w:color w:val="222222"/>
          <w:sz w:val="21"/>
          <w:szCs w:val="21"/>
        </w:rPr>
        <w:t xml:space="preserve"> [576.3+638.124] .001.57 </w:t>
      </w:r>
      <w:r w:rsidRPr="00A701BC">
        <w:rPr>
          <w:rFonts w:ascii="Helvetica" w:hAnsi="Helvetica" w:cs="Helvetica" w:hint="eastAsia"/>
          <w:b/>
          <w:bCs/>
          <w:color w:val="222222"/>
          <w:sz w:val="21"/>
          <w:szCs w:val="21"/>
        </w:rPr>
        <w:t>МЕХАНИЗМЫ</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УПРАВЛЕНИЯ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БИОСИСТЕМАХ</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ПОСРЕДСТВОМ</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ХИМИЧЕСКИХ</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АГЕНТОВ</w:t>
      </w:r>
      <w:r w:rsidRPr="00A701BC">
        <w:rPr>
          <w:rFonts w:ascii="Helvetica" w:hAnsi="Helvetica" w:cs="Helvetica"/>
          <w:b/>
          <w:bCs/>
          <w:color w:val="222222"/>
          <w:sz w:val="21"/>
          <w:szCs w:val="21"/>
        </w:rPr>
        <w:t xml:space="preserve"> 03.00.02 - </w:t>
      </w:r>
      <w:r w:rsidRPr="00A701BC">
        <w:rPr>
          <w:rFonts w:ascii="Helvetica" w:hAnsi="Helvetica" w:cs="Helvetica" w:hint="eastAsia"/>
          <w:b/>
          <w:bCs/>
          <w:color w:val="222222"/>
          <w:sz w:val="21"/>
          <w:szCs w:val="21"/>
        </w:rPr>
        <w:t>биофизика</w:t>
      </w:r>
      <w:r w:rsidRPr="00A701BC">
        <w:rPr>
          <w:rFonts w:ascii="Helvetica" w:hAnsi="Helvetica" w:cs="Helvetica"/>
          <w:b/>
          <w:bCs/>
          <w:color w:val="222222"/>
          <w:sz w:val="21"/>
          <w:szCs w:val="21"/>
        </w:rPr>
        <w:t xml:space="preserve"> 05.13.19 - </w:t>
      </w:r>
      <w:r w:rsidRPr="00A701BC">
        <w:rPr>
          <w:rFonts w:ascii="Helvetica" w:hAnsi="Helvetica" w:cs="Helvetica" w:hint="eastAsia"/>
          <w:b/>
          <w:bCs/>
          <w:color w:val="222222"/>
          <w:sz w:val="21"/>
          <w:szCs w:val="21"/>
        </w:rPr>
        <w:t>биологическая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медицинская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кибернетика</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Диссертация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на</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соискание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ученой</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степени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кандидата</w:t>
      </w:r>
    </w:p>
    <w:p w14:paraId="00CD5FF2"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t>стр</w:t>
      </w:r>
      <w:r w:rsidRPr="00A701BC">
        <w:rPr>
          <w:rFonts w:ascii="Helvetica" w:hAnsi="Helvetica" w:cs="Helvetica"/>
          <w:b/>
          <w:bCs/>
          <w:color w:val="222222"/>
          <w:sz w:val="21"/>
          <w:szCs w:val="21"/>
        </w:rPr>
        <w:t>. 6</w:t>
      </w:r>
    </w:p>
    <w:p w14:paraId="61E67824"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t>популяции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организмов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Научная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новизна</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Впервые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предложен</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вероятностный</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подход</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к</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моделированию</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управления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биосистемах</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посредством</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химических</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агентов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Обобщено</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известное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уравнение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химической</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кинетики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на</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случай</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малого</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числа</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элементов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системы</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Построена</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проверена</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на</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клеточном</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надорганизменном</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уровнях</w:t>
      </w:r>
    </w:p>
    <w:p w14:paraId="619BE3E1"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t>стр</w:t>
      </w:r>
      <w:r w:rsidRPr="00A701BC">
        <w:rPr>
          <w:rFonts w:ascii="Helvetica" w:hAnsi="Helvetica" w:cs="Helvetica"/>
          <w:b/>
          <w:bCs/>
          <w:color w:val="222222"/>
          <w:sz w:val="21"/>
          <w:szCs w:val="21"/>
        </w:rPr>
        <w:t>. 14</w:t>
      </w:r>
    </w:p>
    <w:p w14:paraId="34821C22"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t>а</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не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построены</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исходя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из</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рассмотрения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процессов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лежащих</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основе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управления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биоси­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стемах</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посредством</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химических</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агентов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Поэтому</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данные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модели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не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могут</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служить</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инструментом</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для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раскрытия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механизмов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преоб­</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разования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химического</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воздействия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выходной</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сигнал</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системы</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отличие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от</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последних</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уравнение</w:t>
      </w:r>
    </w:p>
    <w:p w14:paraId="7E7E25AE" w14:textId="77777777" w:rsidR="00A701BC" w:rsidRPr="00A701BC" w:rsidRDefault="00A701BC" w:rsidP="00A701BC">
      <w:pPr>
        <w:rPr>
          <w:rFonts w:ascii="Helvetica" w:hAnsi="Helvetica" w:cs="Helvetica"/>
          <w:b/>
          <w:bCs/>
          <w:color w:val="222222"/>
          <w:sz w:val="21"/>
          <w:szCs w:val="21"/>
        </w:rPr>
      </w:pPr>
    </w:p>
    <w:p w14:paraId="4878828A"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t>Оглавление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диссертации</w:t>
      </w:r>
    </w:p>
    <w:p w14:paraId="5234CB90"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t>кандидат</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биологических</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наук</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Юшка</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Альфонсас</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Антанович</w:t>
      </w:r>
    </w:p>
    <w:p w14:paraId="4E722E93"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lastRenderedPageBreak/>
        <w:t>ВВЕДЕНИЕ</w:t>
      </w:r>
    </w:p>
    <w:p w14:paraId="0D71A063" w14:textId="77777777" w:rsidR="00A701BC" w:rsidRPr="00A701BC" w:rsidRDefault="00A701BC" w:rsidP="00A701BC">
      <w:pPr>
        <w:rPr>
          <w:rFonts w:ascii="Helvetica" w:hAnsi="Helvetica" w:cs="Helvetica"/>
          <w:b/>
          <w:bCs/>
          <w:color w:val="222222"/>
          <w:sz w:val="21"/>
          <w:szCs w:val="21"/>
        </w:rPr>
      </w:pPr>
    </w:p>
    <w:p w14:paraId="5B22A76B"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t>ШВА</w:t>
      </w:r>
      <w:r w:rsidRPr="00A701BC">
        <w:rPr>
          <w:rFonts w:ascii="Helvetica" w:hAnsi="Helvetica" w:cs="Helvetica"/>
          <w:b/>
          <w:bCs/>
          <w:color w:val="222222"/>
          <w:sz w:val="21"/>
          <w:szCs w:val="21"/>
        </w:rPr>
        <w:t xml:space="preserve"> I. </w:t>
      </w:r>
      <w:r w:rsidRPr="00A701BC">
        <w:rPr>
          <w:rFonts w:ascii="Helvetica" w:hAnsi="Helvetica" w:cs="Helvetica" w:hint="eastAsia"/>
          <w:b/>
          <w:bCs/>
          <w:color w:val="222222"/>
          <w:sz w:val="21"/>
          <w:szCs w:val="21"/>
        </w:rPr>
        <w:t>ОБЗОР</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АНАЛИЗ</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ЛИТЕРАТУРЫ</w:t>
      </w:r>
      <w:r w:rsidRPr="00A701BC">
        <w:rPr>
          <w:rFonts w:ascii="Helvetica" w:hAnsi="Helvetica" w:cs="Helvetica"/>
          <w:b/>
          <w:bCs/>
          <w:color w:val="222222"/>
          <w:sz w:val="21"/>
          <w:szCs w:val="21"/>
        </w:rPr>
        <w:t>.</w:t>
      </w:r>
    </w:p>
    <w:p w14:paraId="5B7D8937" w14:textId="77777777" w:rsidR="00A701BC" w:rsidRPr="00A701BC" w:rsidRDefault="00A701BC" w:rsidP="00A701BC">
      <w:pPr>
        <w:rPr>
          <w:rFonts w:ascii="Helvetica" w:hAnsi="Helvetica" w:cs="Helvetica"/>
          <w:b/>
          <w:bCs/>
          <w:color w:val="222222"/>
          <w:sz w:val="21"/>
          <w:szCs w:val="21"/>
        </w:rPr>
      </w:pPr>
    </w:p>
    <w:p w14:paraId="7A05D88C"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b/>
          <w:bCs/>
          <w:color w:val="222222"/>
          <w:sz w:val="21"/>
          <w:szCs w:val="21"/>
        </w:rPr>
        <w:t xml:space="preserve">1.1. </w:t>
      </w:r>
      <w:r w:rsidRPr="00A701BC">
        <w:rPr>
          <w:rFonts w:ascii="Helvetica" w:hAnsi="Helvetica" w:cs="Helvetica" w:hint="eastAsia"/>
          <w:b/>
          <w:bCs/>
          <w:color w:val="222222"/>
          <w:sz w:val="21"/>
          <w:szCs w:val="21"/>
        </w:rPr>
        <w:t>Модели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реакции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биосистемы</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на</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химическое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воздействие</w:t>
      </w:r>
      <w:r w:rsidRPr="00A701BC">
        <w:rPr>
          <w:rFonts w:ascii="Helvetica" w:hAnsi="Helvetica" w:cs="Helvetica"/>
          <w:b/>
          <w:bCs/>
          <w:color w:val="222222"/>
          <w:sz w:val="21"/>
          <w:szCs w:val="21"/>
        </w:rPr>
        <w:t>.</w:t>
      </w:r>
    </w:p>
    <w:p w14:paraId="4D515D55" w14:textId="77777777" w:rsidR="00A701BC" w:rsidRPr="00A701BC" w:rsidRDefault="00A701BC" w:rsidP="00A701BC">
      <w:pPr>
        <w:rPr>
          <w:rFonts w:ascii="Helvetica" w:hAnsi="Helvetica" w:cs="Helvetica"/>
          <w:b/>
          <w:bCs/>
          <w:color w:val="222222"/>
          <w:sz w:val="21"/>
          <w:szCs w:val="21"/>
        </w:rPr>
      </w:pPr>
    </w:p>
    <w:p w14:paraId="45766410"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b/>
          <w:bCs/>
          <w:color w:val="222222"/>
          <w:sz w:val="21"/>
          <w:szCs w:val="21"/>
        </w:rPr>
        <w:t xml:space="preserve">1.2. </w:t>
      </w:r>
      <w:r w:rsidRPr="00A701BC">
        <w:rPr>
          <w:rFonts w:ascii="Helvetica" w:hAnsi="Helvetica" w:cs="Helvetica" w:hint="eastAsia"/>
          <w:b/>
          <w:bCs/>
          <w:color w:val="222222"/>
          <w:sz w:val="21"/>
          <w:szCs w:val="21"/>
        </w:rPr>
        <w:t>Управление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биосистемах</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с</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простым</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циклом</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репродукции</w:t>
      </w:r>
    </w:p>
    <w:p w14:paraId="69E9A003" w14:textId="77777777" w:rsidR="00A701BC" w:rsidRPr="00A701BC" w:rsidRDefault="00A701BC" w:rsidP="00A701BC">
      <w:pPr>
        <w:rPr>
          <w:rFonts w:ascii="Helvetica" w:hAnsi="Helvetica" w:cs="Helvetica"/>
          <w:b/>
          <w:bCs/>
          <w:color w:val="222222"/>
          <w:sz w:val="21"/>
          <w:szCs w:val="21"/>
        </w:rPr>
      </w:pPr>
    </w:p>
    <w:p w14:paraId="42AC8A00"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b/>
          <w:bCs/>
          <w:color w:val="222222"/>
          <w:sz w:val="21"/>
          <w:szCs w:val="21"/>
        </w:rPr>
        <w:t xml:space="preserve">1.2.1. </w:t>
      </w:r>
      <w:r w:rsidRPr="00A701BC">
        <w:rPr>
          <w:rFonts w:ascii="Helvetica" w:hAnsi="Helvetica" w:cs="Helvetica" w:hint="eastAsia"/>
          <w:b/>
          <w:bCs/>
          <w:color w:val="222222"/>
          <w:sz w:val="21"/>
          <w:szCs w:val="21"/>
        </w:rPr>
        <w:t>Модели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управления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клеточным</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циклом</w:t>
      </w:r>
    </w:p>
    <w:p w14:paraId="703705F4" w14:textId="77777777" w:rsidR="00A701BC" w:rsidRPr="00A701BC" w:rsidRDefault="00A701BC" w:rsidP="00A701BC">
      <w:pPr>
        <w:rPr>
          <w:rFonts w:ascii="Helvetica" w:hAnsi="Helvetica" w:cs="Helvetica"/>
          <w:b/>
          <w:bCs/>
          <w:color w:val="222222"/>
          <w:sz w:val="21"/>
          <w:szCs w:val="21"/>
        </w:rPr>
      </w:pPr>
    </w:p>
    <w:p w14:paraId="09EC4752"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b/>
          <w:bCs/>
          <w:color w:val="222222"/>
          <w:sz w:val="21"/>
          <w:szCs w:val="21"/>
        </w:rPr>
        <w:t xml:space="preserve">1.2.2. </w:t>
      </w:r>
      <w:r w:rsidRPr="00A701BC">
        <w:rPr>
          <w:rFonts w:ascii="Helvetica" w:hAnsi="Helvetica" w:cs="Helvetica" w:hint="eastAsia"/>
          <w:b/>
          <w:bCs/>
          <w:color w:val="222222"/>
          <w:sz w:val="21"/>
          <w:szCs w:val="21"/>
        </w:rPr>
        <w:t>Жизненный</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цикл</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пчелиной</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семьи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управление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роением</w:t>
      </w:r>
    </w:p>
    <w:p w14:paraId="4878DAFF" w14:textId="77777777" w:rsidR="00A701BC" w:rsidRPr="00A701BC" w:rsidRDefault="00A701BC" w:rsidP="00A701BC">
      <w:pPr>
        <w:rPr>
          <w:rFonts w:ascii="Helvetica" w:hAnsi="Helvetica" w:cs="Helvetica"/>
          <w:b/>
          <w:bCs/>
          <w:color w:val="222222"/>
          <w:sz w:val="21"/>
          <w:szCs w:val="21"/>
        </w:rPr>
      </w:pPr>
    </w:p>
    <w:p w14:paraId="5F764A0B"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b/>
          <w:bCs/>
          <w:color w:val="222222"/>
          <w:sz w:val="21"/>
          <w:szCs w:val="21"/>
        </w:rPr>
        <w:t xml:space="preserve">1.3. </w:t>
      </w:r>
      <w:r w:rsidRPr="00A701BC">
        <w:rPr>
          <w:rFonts w:ascii="Helvetica" w:hAnsi="Helvetica" w:cs="Helvetica" w:hint="eastAsia"/>
          <w:b/>
          <w:bCs/>
          <w:color w:val="222222"/>
          <w:sz w:val="21"/>
          <w:szCs w:val="21"/>
        </w:rPr>
        <w:t>Резюме</w:t>
      </w:r>
      <w:r w:rsidRPr="00A701BC">
        <w:rPr>
          <w:rFonts w:ascii="Helvetica" w:hAnsi="Helvetica" w:cs="Helvetica"/>
          <w:b/>
          <w:bCs/>
          <w:color w:val="222222"/>
          <w:sz w:val="21"/>
          <w:szCs w:val="21"/>
        </w:rPr>
        <w:t>.</w:t>
      </w:r>
    </w:p>
    <w:p w14:paraId="580366EE" w14:textId="77777777" w:rsidR="00A701BC" w:rsidRPr="00A701BC" w:rsidRDefault="00A701BC" w:rsidP="00A701BC">
      <w:pPr>
        <w:rPr>
          <w:rFonts w:ascii="Helvetica" w:hAnsi="Helvetica" w:cs="Helvetica"/>
          <w:b/>
          <w:bCs/>
          <w:color w:val="222222"/>
          <w:sz w:val="21"/>
          <w:szCs w:val="21"/>
        </w:rPr>
      </w:pPr>
    </w:p>
    <w:p w14:paraId="1590979F"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t>ШВА</w:t>
      </w:r>
      <w:r w:rsidRPr="00A701BC">
        <w:rPr>
          <w:rFonts w:ascii="Helvetica" w:hAnsi="Helvetica" w:cs="Helvetica"/>
          <w:b/>
          <w:bCs/>
          <w:color w:val="222222"/>
          <w:sz w:val="21"/>
          <w:szCs w:val="21"/>
        </w:rPr>
        <w:t xml:space="preserve"> II. </w:t>
      </w:r>
      <w:r w:rsidRPr="00A701BC">
        <w:rPr>
          <w:rFonts w:ascii="Helvetica" w:hAnsi="Helvetica" w:cs="Helvetica" w:hint="eastAsia"/>
          <w:b/>
          <w:bCs/>
          <w:color w:val="222222"/>
          <w:sz w:val="21"/>
          <w:szCs w:val="21"/>
        </w:rPr>
        <w:t>ИССЛЕДОВАНИЕ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МЕХАНИЗМОВ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РАСПРОСТРАНЕНИЯ</w:t>
      </w:r>
    </w:p>
    <w:p w14:paraId="67157C76" w14:textId="77777777" w:rsidR="00A701BC" w:rsidRPr="00A701BC" w:rsidRDefault="00A701BC" w:rsidP="00A701BC">
      <w:pPr>
        <w:rPr>
          <w:rFonts w:ascii="Helvetica" w:hAnsi="Helvetica" w:cs="Helvetica"/>
          <w:b/>
          <w:bCs/>
          <w:color w:val="222222"/>
          <w:sz w:val="21"/>
          <w:szCs w:val="21"/>
        </w:rPr>
      </w:pPr>
    </w:p>
    <w:p w14:paraId="3E54A292"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t>УПРАВЛЯЮЩЕГО</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АГЕНТА</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ФЕРОМОНОВ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МАТКИ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В</w:t>
      </w:r>
    </w:p>
    <w:p w14:paraId="4FED7D80" w14:textId="77777777" w:rsidR="00A701BC" w:rsidRPr="00A701BC" w:rsidRDefault="00A701BC" w:rsidP="00A701BC">
      <w:pPr>
        <w:rPr>
          <w:rFonts w:ascii="Helvetica" w:hAnsi="Helvetica" w:cs="Helvetica"/>
          <w:b/>
          <w:bCs/>
          <w:color w:val="222222"/>
          <w:sz w:val="21"/>
          <w:szCs w:val="21"/>
        </w:rPr>
      </w:pPr>
    </w:p>
    <w:p w14:paraId="64F475C2"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t>ПЧЕЛИНОЙ</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СЕМЬЕ</w:t>
      </w:r>
    </w:p>
    <w:p w14:paraId="115680A6" w14:textId="77777777" w:rsidR="00A701BC" w:rsidRPr="00A701BC" w:rsidRDefault="00A701BC" w:rsidP="00A701BC">
      <w:pPr>
        <w:rPr>
          <w:rFonts w:ascii="Helvetica" w:hAnsi="Helvetica" w:cs="Helvetica"/>
          <w:b/>
          <w:bCs/>
          <w:color w:val="222222"/>
          <w:sz w:val="21"/>
          <w:szCs w:val="21"/>
        </w:rPr>
      </w:pPr>
    </w:p>
    <w:p w14:paraId="3E922CBB"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b/>
          <w:bCs/>
          <w:color w:val="222222"/>
          <w:sz w:val="21"/>
          <w:szCs w:val="21"/>
        </w:rPr>
        <w:t xml:space="preserve">2.1. </w:t>
      </w:r>
      <w:r w:rsidRPr="00A701BC">
        <w:rPr>
          <w:rFonts w:ascii="Helvetica" w:hAnsi="Helvetica" w:cs="Helvetica" w:hint="eastAsia"/>
          <w:b/>
          <w:bCs/>
          <w:color w:val="222222"/>
          <w:sz w:val="21"/>
          <w:szCs w:val="21"/>
        </w:rPr>
        <w:t>Скорость</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выделения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феромонов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матки</w:t>
      </w:r>
    </w:p>
    <w:p w14:paraId="08CAE644" w14:textId="77777777" w:rsidR="00A701BC" w:rsidRPr="00A701BC" w:rsidRDefault="00A701BC" w:rsidP="00A701BC">
      <w:pPr>
        <w:rPr>
          <w:rFonts w:ascii="Helvetica" w:hAnsi="Helvetica" w:cs="Helvetica"/>
          <w:b/>
          <w:bCs/>
          <w:color w:val="222222"/>
          <w:sz w:val="21"/>
          <w:szCs w:val="21"/>
        </w:rPr>
      </w:pPr>
    </w:p>
    <w:p w14:paraId="6AF07A7E"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b/>
          <w:bCs/>
          <w:color w:val="222222"/>
          <w:sz w:val="21"/>
          <w:szCs w:val="21"/>
        </w:rPr>
        <w:t xml:space="preserve">2.2. </w:t>
      </w:r>
      <w:r w:rsidRPr="00A701BC">
        <w:rPr>
          <w:rFonts w:ascii="Helvetica" w:hAnsi="Helvetica" w:cs="Helvetica" w:hint="eastAsia"/>
          <w:b/>
          <w:bCs/>
          <w:color w:val="222222"/>
          <w:sz w:val="21"/>
          <w:szCs w:val="21"/>
        </w:rPr>
        <w:t>Механизмы</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элиминации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феромонов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матки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из</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гнезда</w:t>
      </w:r>
    </w:p>
    <w:p w14:paraId="26983208" w14:textId="77777777" w:rsidR="00A701BC" w:rsidRPr="00A701BC" w:rsidRDefault="00A701BC" w:rsidP="00A701BC">
      <w:pPr>
        <w:rPr>
          <w:rFonts w:ascii="Helvetica" w:hAnsi="Helvetica" w:cs="Helvetica"/>
          <w:b/>
          <w:bCs/>
          <w:color w:val="222222"/>
          <w:sz w:val="21"/>
          <w:szCs w:val="21"/>
        </w:rPr>
      </w:pPr>
    </w:p>
    <w:p w14:paraId="37C412EE"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b/>
          <w:bCs/>
          <w:color w:val="222222"/>
          <w:sz w:val="21"/>
          <w:szCs w:val="21"/>
        </w:rPr>
        <w:lastRenderedPageBreak/>
        <w:t xml:space="preserve">2.2.1. </w:t>
      </w:r>
      <w:r w:rsidRPr="00A701BC">
        <w:rPr>
          <w:rFonts w:ascii="Helvetica" w:hAnsi="Helvetica" w:cs="Helvetica" w:hint="eastAsia"/>
          <w:b/>
          <w:bCs/>
          <w:color w:val="222222"/>
          <w:sz w:val="21"/>
          <w:szCs w:val="21"/>
        </w:rPr>
        <w:t>Модель</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улетучивания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феромонов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матки</w:t>
      </w:r>
    </w:p>
    <w:p w14:paraId="78170CE0" w14:textId="77777777" w:rsidR="00A701BC" w:rsidRPr="00A701BC" w:rsidRDefault="00A701BC" w:rsidP="00A701BC">
      <w:pPr>
        <w:rPr>
          <w:rFonts w:ascii="Helvetica" w:hAnsi="Helvetica" w:cs="Helvetica"/>
          <w:b/>
          <w:bCs/>
          <w:color w:val="222222"/>
          <w:sz w:val="21"/>
          <w:szCs w:val="21"/>
        </w:rPr>
      </w:pPr>
    </w:p>
    <w:p w14:paraId="2755D41B"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b/>
          <w:bCs/>
          <w:color w:val="222222"/>
          <w:sz w:val="21"/>
          <w:szCs w:val="21"/>
        </w:rPr>
        <w:t xml:space="preserve">2.2.2. </w:t>
      </w:r>
      <w:r w:rsidRPr="00A701BC">
        <w:rPr>
          <w:rFonts w:ascii="Helvetica" w:hAnsi="Helvetica" w:cs="Helvetica" w:hint="eastAsia"/>
          <w:b/>
          <w:bCs/>
          <w:color w:val="222222"/>
          <w:sz w:val="21"/>
          <w:szCs w:val="21"/>
        </w:rPr>
        <w:t>Временной</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спад</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привлекательности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следов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матки</w:t>
      </w:r>
      <w:r w:rsidRPr="00A701BC">
        <w:rPr>
          <w:rFonts w:ascii="Helvetica" w:hAnsi="Helvetica" w:cs="Helvetica"/>
          <w:b/>
          <w:bCs/>
          <w:color w:val="222222"/>
          <w:sz w:val="21"/>
          <w:szCs w:val="21"/>
        </w:rPr>
        <w:t>.</w:t>
      </w:r>
    </w:p>
    <w:p w14:paraId="22B6C47C" w14:textId="77777777" w:rsidR="00A701BC" w:rsidRPr="00A701BC" w:rsidRDefault="00A701BC" w:rsidP="00A701BC">
      <w:pPr>
        <w:rPr>
          <w:rFonts w:ascii="Helvetica" w:hAnsi="Helvetica" w:cs="Helvetica"/>
          <w:b/>
          <w:bCs/>
          <w:color w:val="222222"/>
          <w:sz w:val="21"/>
          <w:szCs w:val="21"/>
        </w:rPr>
      </w:pPr>
    </w:p>
    <w:p w14:paraId="589C971F"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b/>
          <w:bCs/>
          <w:color w:val="222222"/>
          <w:sz w:val="21"/>
          <w:szCs w:val="21"/>
        </w:rPr>
        <w:t xml:space="preserve">2.2.3. </w:t>
      </w:r>
      <w:r w:rsidRPr="00A701BC">
        <w:rPr>
          <w:rFonts w:ascii="Helvetica" w:hAnsi="Helvetica" w:cs="Helvetica" w:hint="eastAsia"/>
          <w:b/>
          <w:bCs/>
          <w:color w:val="222222"/>
          <w:sz w:val="21"/>
          <w:szCs w:val="21"/>
        </w:rPr>
        <w:t>Угасание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эффективности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пчел</w:t>
      </w:r>
      <w:r w:rsidRPr="00A701BC">
        <w:rPr>
          <w:rFonts w:ascii="Helvetica" w:hAnsi="Helvetica" w:cs="Helvetica"/>
          <w:b/>
          <w:bCs/>
          <w:color w:val="222222"/>
          <w:sz w:val="21"/>
          <w:szCs w:val="21"/>
        </w:rPr>
        <w:t>-</w:t>
      </w:r>
      <w:r w:rsidRPr="00A701BC">
        <w:rPr>
          <w:rFonts w:ascii="Helvetica" w:hAnsi="Helvetica" w:cs="Helvetica" w:hint="eastAsia"/>
          <w:b/>
          <w:bCs/>
          <w:color w:val="222222"/>
          <w:sz w:val="21"/>
          <w:szCs w:val="21"/>
        </w:rPr>
        <w:t>переносчиц</w:t>
      </w:r>
    </w:p>
    <w:p w14:paraId="0A5E6472" w14:textId="77777777" w:rsidR="00A701BC" w:rsidRPr="00A701BC" w:rsidRDefault="00A701BC" w:rsidP="00A701BC">
      <w:pPr>
        <w:rPr>
          <w:rFonts w:ascii="Helvetica" w:hAnsi="Helvetica" w:cs="Helvetica"/>
          <w:b/>
          <w:bCs/>
          <w:color w:val="222222"/>
          <w:sz w:val="21"/>
          <w:szCs w:val="21"/>
        </w:rPr>
      </w:pPr>
    </w:p>
    <w:p w14:paraId="62401745"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b/>
          <w:bCs/>
          <w:color w:val="222222"/>
          <w:sz w:val="21"/>
          <w:szCs w:val="21"/>
        </w:rPr>
        <w:t xml:space="preserve">2.3. </w:t>
      </w:r>
      <w:r w:rsidRPr="00A701BC">
        <w:rPr>
          <w:rFonts w:ascii="Helvetica" w:hAnsi="Helvetica" w:cs="Helvetica" w:hint="eastAsia"/>
          <w:b/>
          <w:bCs/>
          <w:color w:val="222222"/>
          <w:sz w:val="21"/>
          <w:szCs w:val="21"/>
        </w:rPr>
        <w:t>Последствия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удаления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матки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из</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семьи</w:t>
      </w:r>
    </w:p>
    <w:p w14:paraId="4FC99233" w14:textId="77777777" w:rsidR="00A701BC" w:rsidRPr="00A701BC" w:rsidRDefault="00A701BC" w:rsidP="00A701BC">
      <w:pPr>
        <w:rPr>
          <w:rFonts w:ascii="Helvetica" w:hAnsi="Helvetica" w:cs="Helvetica"/>
          <w:b/>
          <w:bCs/>
          <w:color w:val="222222"/>
          <w:sz w:val="21"/>
          <w:szCs w:val="21"/>
        </w:rPr>
      </w:pPr>
    </w:p>
    <w:p w14:paraId="02FA8A18"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b/>
          <w:bCs/>
          <w:color w:val="222222"/>
          <w:sz w:val="21"/>
          <w:szCs w:val="21"/>
        </w:rPr>
        <w:t xml:space="preserve">2.4. </w:t>
      </w:r>
      <w:r w:rsidRPr="00A701BC">
        <w:rPr>
          <w:rFonts w:ascii="Helvetica" w:hAnsi="Helvetica" w:cs="Helvetica" w:hint="eastAsia"/>
          <w:b/>
          <w:bCs/>
          <w:color w:val="222222"/>
          <w:sz w:val="21"/>
          <w:szCs w:val="21"/>
        </w:rPr>
        <w:t>Сопоставление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модели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улетучивания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феромонов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с</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известными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экспериментальными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данными</w:t>
      </w:r>
    </w:p>
    <w:p w14:paraId="60906CD8" w14:textId="77777777" w:rsidR="00A701BC" w:rsidRPr="00A701BC" w:rsidRDefault="00A701BC" w:rsidP="00A701BC">
      <w:pPr>
        <w:rPr>
          <w:rFonts w:ascii="Helvetica" w:hAnsi="Helvetica" w:cs="Helvetica"/>
          <w:b/>
          <w:bCs/>
          <w:color w:val="222222"/>
          <w:sz w:val="21"/>
          <w:szCs w:val="21"/>
        </w:rPr>
      </w:pPr>
    </w:p>
    <w:p w14:paraId="1FAC882B"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b/>
          <w:bCs/>
          <w:color w:val="222222"/>
          <w:sz w:val="21"/>
          <w:szCs w:val="21"/>
        </w:rPr>
        <w:t xml:space="preserve">2.4.1. </w:t>
      </w:r>
      <w:r w:rsidRPr="00A701BC">
        <w:rPr>
          <w:rFonts w:ascii="Helvetica" w:hAnsi="Helvetica" w:cs="Helvetica" w:hint="eastAsia"/>
          <w:b/>
          <w:bCs/>
          <w:color w:val="222222"/>
          <w:sz w:val="21"/>
          <w:szCs w:val="21"/>
        </w:rPr>
        <w:t>Истощение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запаса</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феромонов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теле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мертвой</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матки</w:t>
      </w:r>
      <w:r w:rsidRPr="00A701BC">
        <w:rPr>
          <w:rFonts w:ascii="Helvetica" w:hAnsi="Helvetica" w:cs="Helvetica"/>
          <w:b/>
          <w:bCs/>
          <w:color w:val="222222"/>
          <w:sz w:val="21"/>
          <w:szCs w:val="21"/>
        </w:rPr>
        <w:t>.</w:t>
      </w:r>
    </w:p>
    <w:p w14:paraId="38F0A11A" w14:textId="77777777" w:rsidR="00A701BC" w:rsidRPr="00A701BC" w:rsidRDefault="00A701BC" w:rsidP="00A701BC">
      <w:pPr>
        <w:rPr>
          <w:rFonts w:ascii="Helvetica" w:hAnsi="Helvetica" w:cs="Helvetica"/>
          <w:b/>
          <w:bCs/>
          <w:color w:val="222222"/>
          <w:sz w:val="21"/>
          <w:szCs w:val="21"/>
        </w:rPr>
      </w:pPr>
    </w:p>
    <w:p w14:paraId="0261473A"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b/>
          <w:bCs/>
          <w:color w:val="222222"/>
          <w:sz w:val="21"/>
          <w:szCs w:val="21"/>
        </w:rPr>
        <w:t xml:space="preserve">2.4.2. </w:t>
      </w:r>
      <w:r w:rsidRPr="00A701BC">
        <w:rPr>
          <w:rFonts w:ascii="Helvetica" w:hAnsi="Helvetica" w:cs="Helvetica" w:hint="eastAsia"/>
          <w:b/>
          <w:bCs/>
          <w:color w:val="222222"/>
          <w:sz w:val="21"/>
          <w:szCs w:val="21"/>
        </w:rPr>
        <w:t>Распределение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феромонов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матки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на</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поверхности</w:t>
      </w:r>
      <w:r w:rsidRPr="00A701BC">
        <w:rPr>
          <w:rFonts w:ascii="Helvetica" w:hAnsi="Helvetica" w:cs="Helvetica"/>
          <w:b/>
          <w:bCs/>
          <w:color w:val="222222"/>
          <w:sz w:val="21"/>
          <w:szCs w:val="21"/>
        </w:rPr>
        <w:t>.</w:t>
      </w:r>
    </w:p>
    <w:p w14:paraId="68F63B4F" w14:textId="77777777" w:rsidR="00A701BC" w:rsidRPr="00A701BC" w:rsidRDefault="00A701BC" w:rsidP="00A701BC">
      <w:pPr>
        <w:rPr>
          <w:rFonts w:ascii="Helvetica" w:hAnsi="Helvetica" w:cs="Helvetica"/>
          <w:b/>
          <w:bCs/>
          <w:color w:val="222222"/>
          <w:sz w:val="21"/>
          <w:szCs w:val="21"/>
        </w:rPr>
      </w:pPr>
    </w:p>
    <w:p w14:paraId="494E2B3B"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t>ГЛАВА</w:t>
      </w:r>
      <w:r w:rsidRPr="00A701BC">
        <w:rPr>
          <w:rFonts w:ascii="Helvetica" w:hAnsi="Helvetica" w:cs="Helvetica"/>
          <w:b/>
          <w:bCs/>
          <w:color w:val="222222"/>
          <w:sz w:val="21"/>
          <w:szCs w:val="21"/>
        </w:rPr>
        <w:t xml:space="preserve"> III. </w:t>
      </w:r>
      <w:r w:rsidRPr="00A701BC">
        <w:rPr>
          <w:rFonts w:ascii="Helvetica" w:hAnsi="Helvetica" w:cs="Helvetica" w:hint="eastAsia"/>
          <w:b/>
          <w:bCs/>
          <w:color w:val="222222"/>
          <w:sz w:val="21"/>
          <w:szCs w:val="21"/>
        </w:rPr>
        <w:t>МАТЕМАТИЧЕСКОЕ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МОДЕЛИРОВАНИЕ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УПРАВЛЕНИЯ</w:t>
      </w:r>
    </w:p>
    <w:p w14:paraId="56DD45A2" w14:textId="77777777" w:rsidR="00A701BC" w:rsidRPr="00A701BC" w:rsidRDefault="00A701BC" w:rsidP="00A701BC">
      <w:pPr>
        <w:rPr>
          <w:rFonts w:ascii="Helvetica" w:hAnsi="Helvetica" w:cs="Helvetica"/>
          <w:b/>
          <w:bCs/>
          <w:color w:val="222222"/>
          <w:sz w:val="21"/>
          <w:szCs w:val="21"/>
        </w:rPr>
      </w:pPr>
    </w:p>
    <w:p w14:paraId="01C53178"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t>ПОСРЕДСТВОМ</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ХИМИЧЕСКИХ</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АГЕНТОВ</w:t>
      </w:r>
    </w:p>
    <w:p w14:paraId="0507855D" w14:textId="77777777" w:rsidR="00A701BC" w:rsidRPr="00A701BC" w:rsidRDefault="00A701BC" w:rsidP="00A701BC">
      <w:pPr>
        <w:rPr>
          <w:rFonts w:ascii="Helvetica" w:hAnsi="Helvetica" w:cs="Helvetica"/>
          <w:b/>
          <w:bCs/>
          <w:color w:val="222222"/>
          <w:sz w:val="21"/>
          <w:szCs w:val="21"/>
        </w:rPr>
      </w:pPr>
    </w:p>
    <w:p w14:paraId="0C94002E"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b/>
          <w:bCs/>
          <w:color w:val="222222"/>
          <w:sz w:val="21"/>
          <w:szCs w:val="21"/>
        </w:rPr>
        <w:t xml:space="preserve">3.1. </w:t>
      </w:r>
      <w:r w:rsidRPr="00A701BC">
        <w:rPr>
          <w:rFonts w:ascii="Helvetica" w:hAnsi="Helvetica" w:cs="Helvetica" w:hint="eastAsia"/>
          <w:b/>
          <w:bCs/>
          <w:color w:val="222222"/>
          <w:sz w:val="21"/>
          <w:szCs w:val="21"/>
        </w:rPr>
        <w:t>Модели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сенсора</w:t>
      </w:r>
      <w:r w:rsidRPr="00A701BC">
        <w:rPr>
          <w:rFonts w:ascii="Helvetica" w:hAnsi="Helvetica" w:cs="Helvetica"/>
          <w:b/>
          <w:bCs/>
          <w:color w:val="222222"/>
          <w:sz w:val="21"/>
          <w:szCs w:val="21"/>
        </w:rPr>
        <w:t>.</w:t>
      </w:r>
    </w:p>
    <w:p w14:paraId="24D7A272" w14:textId="77777777" w:rsidR="00A701BC" w:rsidRPr="00A701BC" w:rsidRDefault="00A701BC" w:rsidP="00A701BC">
      <w:pPr>
        <w:rPr>
          <w:rFonts w:ascii="Helvetica" w:hAnsi="Helvetica" w:cs="Helvetica"/>
          <w:b/>
          <w:bCs/>
          <w:color w:val="222222"/>
          <w:sz w:val="21"/>
          <w:szCs w:val="21"/>
        </w:rPr>
      </w:pPr>
    </w:p>
    <w:p w14:paraId="7F7FAD68"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b/>
          <w:bCs/>
          <w:color w:val="222222"/>
          <w:sz w:val="21"/>
          <w:szCs w:val="21"/>
        </w:rPr>
        <w:t xml:space="preserve">3.2. </w:t>
      </w:r>
      <w:r w:rsidRPr="00A701BC">
        <w:rPr>
          <w:rFonts w:ascii="Helvetica" w:hAnsi="Helvetica" w:cs="Helvetica" w:hint="eastAsia"/>
          <w:b/>
          <w:bCs/>
          <w:color w:val="222222"/>
          <w:sz w:val="21"/>
          <w:szCs w:val="21"/>
        </w:rPr>
        <w:t>Модели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эффектора</w:t>
      </w:r>
    </w:p>
    <w:p w14:paraId="602C585B" w14:textId="77777777" w:rsidR="00A701BC" w:rsidRPr="00A701BC" w:rsidRDefault="00A701BC" w:rsidP="00A701BC">
      <w:pPr>
        <w:rPr>
          <w:rFonts w:ascii="Helvetica" w:hAnsi="Helvetica" w:cs="Helvetica"/>
          <w:b/>
          <w:bCs/>
          <w:color w:val="222222"/>
          <w:sz w:val="21"/>
          <w:szCs w:val="21"/>
        </w:rPr>
      </w:pPr>
    </w:p>
    <w:p w14:paraId="2046725A"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t>ГЛАВА</w:t>
      </w:r>
      <w:r w:rsidRPr="00A701BC">
        <w:rPr>
          <w:rFonts w:ascii="Helvetica" w:hAnsi="Helvetica" w:cs="Helvetica"/>
          <w:b/>
          <w:bCs/>
          <w:color w:val="222222"/>
          <w:sz w:val="21"/>
          <w:szCs w:val="21"/>
        </w:rPr>
        <w:t xml:space="preserve"> 1</w:t>
      </w:r>
      <w:r w:rsidRPr="00A701BC">
        <w:rPr>
          <w:rFonts w:ascii="Helvetica" w:hAnsi="Helvetica" w:cs="Helvetica" w:hint="eastAsia"/>
          <w:b/>
          <w:bCs/>
          <w:color w:val="222222"/>
          <w:sz w:val="21"/>
          <w:szCs w:val="21"/>
        </w:rPr>
        <w:t>У</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АНАЛИЗ</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МОДЕЛЕЙ</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ИХ</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БИОЛОГИЧЕСКАЯ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ИНТЕРПРЕТАЦИЯ</w:t>
      </w:r>
    </w:p>
    <w:p w14:paraId="499DB1A0" w14:textId="77777777" w:rsidR="00A701BC" w:rsidRPr="00A701BC" w:rsidRDefault="00A701BC" w:rsidP="00A701BC">
      <w:pPr>
        <w:rPr>
          <w:rFonts w:ascii="Helvetica" w:hAnsi="Helvetica" w:cs="Helvetica"/>
          <w:b/>
          <w:bCs/>
          <w:color w:val="222222"/>
          <w:sz w:val="21"/>
          <w:szCs w:val="21"/>
        </w:rPr>
      </w:pPr>
    </w:p>
    <w:p w14:paraId="41B4132D"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t>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СОПОСТАВЛЕНИЕ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С</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ЭКСПЕРИМЕНТАЛЬНЫМИ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ДАННЫМИ</w:t>
      </w:r>
    </w:p>
    <w:p w14:paraId="34508D33" w14:textId="77777777" w:rsidR="00A701BC" w:rsidRPr="00A701BC" w:rsidRDefault="00A701BC" w:rsidP="00A701BC">
      <w:pPr>
        <w:rPr>
          <w:rFonts w:ascii="Helvetica" w:hAnsi="Helvetica" w:cs="Helvetica"/>
          <w:b/>
          <w:bCs/>
          <w:color w:val="222222"/>
          <w:sz w:val="21"/>
          <w:szCs w:val="21"/>
        </w:rPr>
      </w:pPr>
    </w:p>
    <w:p w14:paraId="1145ADEE"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b/>
          <w:bCs/>
          <w:color w:val="222222"/>
          <w:sz w:val="21"/>
          <w:szCs w:val="21"/>
        </w:rPr>
        <w:t xml:space="preserve">4.1. </w:t>
      </w:r>
      <w:r w:rsidRPr="00A701BC">
        <w:rPr>
          <w:rFonts w:ascii="Helvetica" w:hAnsi="Helvetica" w:cs="Helvetica" w:hint="eastAsia"/>
          <w:b/>
          <w:bCs/>
          <w:color w:val="222222"/>
          <w:sz w:val="21"/>
          <w:szCs w:val="21"/>
        </w:rPr>
        <w:t>Анализ</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интерпретация</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моделей</w:t>
      </w:r>
    </w:p>
    <w:p w14:paraId="392E331E" w14:textId="77777777" w:rsidR="00A701BC" w:rsidRPr="00A701BC" w:rsidRDefault="00A701BC" w:rsidP="00A701BC">
      <w:pPr>
        <w:rPr>
          <w:rFonts w:ascii="Helvetica" w:hAnsi="Helvetica" w:cs="Helvetica"/>
          <w:b/>
          <w:bCs/>
          <w:color w:val="222222"/>
          <w:sz w:val="21"/>
          <w:szCs w:val="21"/>
        </w:rPr>
      </w:pPr>
    </w:p>
    <w:p w14:paraId="3C6BCD75"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b/>
          <w:bCs/>
          <w:color w:val="222222"/>
          <w:sz w:val="21"/>
          <w:szCs w:val="21"/>
        </w:rPr>
        <w:t xml:space="preserve">4.2. </w:t>
      </w:r>
      <w:r w:rsidRPr="00A701BC">
        <w:rPr>
          <w:rFonts w:ascii="Helvetica" w:hAnsi="Helvetica" w:cs="Helvetica" w:hint="eastAsia"/>
          <w:b/>
          <w:bCs/>
          <w:color w:val="222222"/>
          <w:sz w:val="21"/>
          <w:szCs w:val="21"/>
        </w:rPr>
        <w:t>Сопоставление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моделей</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с</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экспериментальными</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данными</w:t>
      </w:r>
      <w:r w:rsidRPr="00A701BC">
        <w:rPr>
          <w:rFonts w:ascii="Helvetica" w:hAnsi="Helvetica" w:cs="Helvetica"/>
          <w:b/>
          <w:bCs/>
          <w:color w:val="222222"/>
          <w:sz w:val="21"/>
          <w:szCs w:val="21"/>
        </w:rPr>
        <w:t>.</w:t>
      </w:r>
    </w:p>
    <w:p w14:paraId="0EB5C6E4" w14:textId="77777777" w:rsidR="00A701BC" w:rsidRPr="00A701BC" w:rsidRDefault="00A701BC" w:rsidP="00A701BC">
      <w:pPr>
        <w:rPr>
          <w:rFonts w:ascii="Helvetica" w:hAnsi="Helvetica" w:cs="Helvetica"/>
          <w:b/>
          <w:bCs/>
          <w:color w:val="222222"/>
          <w:sz w:val="21"/>
          <w:szCs w:val="21"/>
        </w:rPr>
      </w:pPr>
    </w:p>
    <w:p w14:paraId="6E9BD3F2"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b/>
          <w:bCs/>
          <w:color w:val="222222"/>
          <w:sz w:val="21"/>
          <w:szCs w:val="21"/>
        </w:rPr>
        <w:t xml:space="preserve">4.2.1. </w:t>
      </w:r>
      <w:r w:rsidRPr="00A701BC">
        <w:rPr>
          <w:rFonts w:ascii="Helvetica" w:hAnsi="Helvetica" w:cs="Helvetica" w:hint="eastAsia"/>
          <w:b/>
          <w:bCs/>
          <w:color w:val="222222"/>
          <w:sz w:val="21"/>
          <w:szCs w:val="21"/>
        </w:rPr>
        <w:t>Управление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на</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клеточном</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уровне</w:t>
      </w:r>
    </w:p>
    <w:p w14:paraId="6B1ED0D0" w14:textId="77777777" w:rsidR="00A701BC" w:rsidRPr="00A701BC" w:rsidRDefault="00A701BC" w:rsidP="00A701BC">
      <w:pPr>
        <w:rPr>
          <w:rFonts w:ascii="Helvetica" w:hAnsi="Helvetica" w:cs="Helvetica"/>
          <w:b/>
          <w:bCs/>
          <w:color w:val="222222"/>
          <w:sz w:val="21"/>
          <w:szCs w:val="21"/>
        </w:rPr>
      </w:pPr>
    </w:p>
    <w:p w14:paraId="183DBCF7"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b/>
          <w:bCs/>
          <w:color w:val="222222"/>
          <w:sz w:val="21"/>
          <w:szCs w:val="21"/>
        </w:rPr>
        <w:t xml:space="preserve">4.2.2. </w:t>
      </w:r>
      <w:r w:rsidRPr="00A701BC">
        <w:rPr>
          <w:rFonts w:ascii="Helvetica" w:hAnsi="Helvetica" w:cs="Helvetica" w:hint="eastAsia"/>
          <w:b/>
          <w:bCs/>
          <w:color w:val="222222"/>
          <w:sz w:val="21"/>
          <w:szCs w:val="21"/>
        </w:rPr>
        <w:t>Управление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роением</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в</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пчелиной</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семье</w:t>
      </w:r>
    </w:p>
    <w:p w14:paraId="13871DE2" w14:textId="77777777" w:rsidR="00A701BC" w:rsidRPr="00A701BC" w:rsidRDefault="00A701BC" w:rsidP="00A701BC">
      <w:pPr>
        <w:rPr>
          <w:rFonts w:ascii="Helvetica" w:hAnsi="Helvetica" w:cs="Helvetica"/>
          <w:b/>
          <w:bCs/>
          <w:color w:val="222222"/>
          <w:sz w:val="21"/>
          <w:szCs w:val="21"/>
        </w:rPr>
      </w:pPr>
    </w:p>
    <w:p w14:paraId="41922BE3" w14:textId="77777777" w:rsidR="00A701BC" w:rsidRPr="00A701BC" w:rsidRDefault="00A701BC" w:rsidP="00A701BC">
      <w:pPr>
        <w:rPr>
          <w:rFonts w:ascii="Helvetica" w:hAnsi="Helvetica" w:cs="Helvetica"/>
          <w:b/>
          <w:bCs/>
          <w:color w:val="222222"/>
          <w:sz w:val="21"/>
          <w:szCs w:val="21"/>
        </w:rPr>
      </w:pPr>
      <w:r w:rsidRPr="00A701BC">
        <w:rPr>
          <w:rFonts w:ascii="Helvetica" w:hAnsi="Helvetica" w:cs="Helvetica" w:hint="eastAsia"/>
          <w:b/>
          <w:bCs/>
          <w:color w:val="222222"/>
          <w:sz w:val="21"/>
          <w:szCs w:val="21"/>
        </w:rPr>
        <w:t>ГЛАВА</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У</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ОБСУЖДЕНИЕ</w:t>
      </w:r>
      <w:r w:rsidRPr="00A701BC">
        <w:rPr>
          <w:rFonts w:ascii="Helvetica" w:hAnsi="Helvetica" w:cs="Helvetica"/>
          <w:b/>
          <w:bCs/>
          <w:color w:val="222222"/>
          <w:sz w:val="21"/>
          <w:szCs w:val="21"/>
        </w:rPr>
        <w:t xml:space="preserve"> </w:t>
      </w:r>
      <w:r w:rsidRPr="00A701BC">
        <w:rPr>
          <w:rFonts w:ascii="Helvetica" w:hAnsi="Helvetica" w:cs="Helvetica" w:hint="eastAsia"/>
          <w:b/>
          <w:bCs/>
          <w:color w:val="222222"/>
          <w:sz w:val="21"/>
          <w:szCs w:val="21"/>
        </w:rPr>
        <w:t>РЕЗУЛЬТАТОВ</w:t>
      </w:r>
    </w:p>
    <w:p w14:paraId="1FAA7391" w14:textId="77777777" w:rsidR="00A701BC" w:rsidRPr="00A701BC" w:rsidRDefault="00A701BC" w:rsidP="00A701BC">
      <w:pPr>
        <w:rPr>
          <w:rFonts w:ascii="Helvetica" w:hAnsi="Helvetica" w:cs="Helvetica"/>
          <w:b/>
          <w:bCs/>
          <w:color w:val="222222"/>
          <w:sz w:val="21"/>
          <w:szCs w:val="21"/>
        </w:rPr>
      </w:pPr>
    </w:p>
    <w:p w14:paraId="0C1B29AA" w14:textId="69203BD1" w:rsidR="008A0C40" w:rsidRPr="00A701BC" w:rsidRDefault="00A701BC" w:rsidP="00A701BC">
      <w:r w:rsidRPr="00A701BC">
        <w:rPr>
          <w:rFonts w:ascii="Helvetica" w:hAnsi="Helvetica" w:cs="Helvetica" w:hint="eastAsia"/>
          <w:b/>
          <w:bCs/>
          <w:color w:val="222222"/>
          <w:sz w:val="21"/>
          <w:szCs w:val="21"/>
        </w:rPr>
        <w:t>ВЫВОДЫ</w:t>
      </w:r>
      <w:r w:rsidRPr="00A701BC">
        <w:rPr>
          <w:rFonts w:ascii="Helvetica" w:hAnsi="Helvetica" w:cs="Helvetica"/>
          <w:b/>
          <w:bCs/>
          <w:color w:val="222222"/>
          <w:sz w:val="21"/>
          <w:szCs w:val="21"/>
        </w:rPr>
        <w:t>.</w:t>
      </w:r>
      <w:r w:rsidRPr="00A701BC">
        <w:rPr>
          <w:rFonts w:ascii="Helvetica" w:hAnsi="Helvetica" w:cs="Helvetica" w:hint="eastAsia"/>
          <w:b/>
          <w:bCs/>
          <w:color w:val="222222"/>
          <w:sz w:val="21"/>
          <w:szCs w:val="21"/>
        </w:rPr>
        <w:t>НО</w:t>
      </w:r>
    </w:p>
    <w:sectPr w:rsidR="008A0C40" w:rsidRPr="00A701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3400F" w14:textId="77777777" w:rsidR="004C0EED" w:rsidRDefault="004C0EED">
      <w:pPr>
        <w:spacing w:after="0" w:line="240" w:lineRule="auto"/>
      </w:pPr>
      <w:r>
        <w:separator/>
      </w:r>
    </w:p>
  </w:endnote>
  <w:endnote w:type="continuationSeparator" w:id="0">
    <w:p w14:paraId="1C541112" w14:textId="77777777" w:rsidR="004C0EED" w:rsidRDefault="004C0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826A3" w14:textId="77777777" w:rsidR="004C0EED" w:rsidRDefault="004C0EED"/>
    <w:p w14:paraId="415EF8BB" w14:textId="77777777" w:rsidR="004C0EED" w:rsidRDefault="004C0EED"/>
    <w:p w14:paraId="7378FCA4" w14:textId="77777777" w:rsidR="004C0EED" w:rsidRDefault="004C0EED"/>
    <w:p w14:paraId="03811033" w14:textId="77777777" w:rsidR="004C0EED" w:rsidRDefault="004C0EED"/>
    <w:p w14:paraId="0957284E" w14:textId="77777777" w:rsidR="004C0EED" w:rsidRDefault="004C0EED"/>
    <w:p w14:paraId="6FB1FF84" w14:textId="77777777" w:rsidR="004C0EED" w:rsidRDefault="004C0EED"/>
    <w:p w14:paraId="1AA45A39" w14:textId="77777777" w:rsidR="004C0EED" w:rsidRDefault="004C0E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D0B732" wp14:editId="2110C9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9DE96" w14:textId="77777777" w:rsidR="004C0EED" w:rsidRDefault="004C0E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D0B7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29DE96" w14:textId="77777777" w:rsidR="004C0EED" w:rsidRDefault="004C0E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260C82" w14:textId="77777777" w:rsidR="004C0EED" w:rsidRDefault="004C0EED"/>
    <w:p w14:paraId="04BA9BDD" w14:textId="77777777" w:rsidR="004C0EED" w:rsidRDefault="004C0EED"/>
    <w:p w14:paraId="05FA2F73" w14:textId="77777777" w:rsidR="004C0EED" w:rsidRDefault="004C0E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172F13" wp14:editId="4075AB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F914B" w14:textId="77777777" w:rsidR="004C0EED" w:rsidRDefault="004C0EED"/>
                          <w:p w14:paraId="28F5A9B6" w14:textId="77777777" w:rsidR="004C0EED" w:rsidRDefault="004C0E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172F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7F914B" w14:textId="77777777" w:rsidR="004C0EED" w:rsidRDefault="004C0EED"/>
                    <w:p w14:paraId="28F5A9B6" w14:textId="77777777" w:rsidR="004C0EED" w:rsidRDefault="004C0E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FB1129" w14:textId="77777777" w:rsidR="004C0EED" w:rsidRDefault="004C0EED"/>
    <w:p w14:paraId="5FCE4F8C" w14:textId="77777777" w:rsidR="004C0EED" w:rsidRDefault="004C0EED">
      <w:pPr>
        <w:rPr>
          <w:sz w:val="2"/>
          <w:szCs w:val="2"/>
        </w:rPr>
      </w:pPr>
    </w:p>
    <w:p w14:paraId="08CE9F28" w14:textId="77777777" w:rsidR="004C0EED" w:rsidRDefault="004C0EED"/>
    <w:p w14:paraId="79BC6738" w14:textId="77777777" w:rsidR="004C0EED" w:rsidRDefault="004C0EED">
      <w:pPr>
        <w:spacing w:after="0" w:line="240" w:lineRule="auto"/>
      </w:pPr>
    </w:p>
  </w:footnote>
  <w:footnote w:type="continuationSeparator" w:id="0">
    <w:p w14:paraId="26ADA7C3" w14:textId="77777777" w:rsidR="004C0EED" w:rsidRDefault="004C0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ED"/>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22014</TotalTime>
  <Pages>4</Pages>
  <Words>381</Words>
  <Characters>2176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1038</cp:revision>
  <cp:lastPrinted>2009-02-06T05:36:00Z</cp:lastPrinted>
  <dcterms:created xsi:type="dcterms:W3CDTF">2025-11-25T20:19:00Z</dcterms:created>
  <dcterms:modified xsi:type="dcterms:W3CDTF">2025-12-29T10:40:00Z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