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64671" w14:textId="77777777" w:rsidR="003062D7" w:rsidRDefault="003062D7" w:rsidP="003062D7">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инновационных издержек в системе контроллинга</w:t>
      </w:r>
    </w:p>
    <w:p w14:paraId="5CFA5F87" w14:textId="77777777" w:rsidR="003062D7" w:rsidRDefault="003062D7" w:rsidP="003062D7">
      <w:pPr>
        <w:rPr>
          <w:rFonts w:ascii="Verdana" w:hAnsi="Verdana"/>
          <w:color w:val="000000"/>
          <w:sz w:val="18"/>
          <w:szCs w:val="18"/>
          <w:shd w:val="clear" w:color="auto" w:fill="FFFFFF"/>
        </w:rPr>
      </w:pPr>
    </w:p>
    <w:p w14:paraId="0C2F982F" w14:textId="77777777" w:rsidR="003062D7" w:rsidRDefault="003062D7" w:rsidP="003062D7">
      <w:pPr>
        <w:rPr>
          <w:rFonts w:ascii="Verdana" w:hAnsi="Verdana"/>
          <w:color w:val="000000"/>
          <w:sz w:val="18"/>
          <w:szCs w:val="18"/>
          <w:shd w:val="clear" w:color="auto" w:fill="FFFFFF"/>
        </w:rPr>
      </w:pPr>
    </w:p>
    <w:p w14:paraId="46018415" w14:textId="77777777" w:rsidR="003062D7" w:rsidRDefault="003062D7" w:rsidP="003062D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Туктарова, Альфия Евгеньевна</w:t>
      </w:r>
      <w:r>
        <w:rPr>
          <w:rFonts w:ascii="Verdana" w:hAnsi="Verdana"/>
          <w:color w:val="000000"/>
          <w:sz w:val="18"/>
          <w:szCs w:val="18"/>
        </w:rPr>
        <w:br/>
      </w:r>
      <w:r>
        <w:rPr>
          <w:rFonts w:ascii="Verdana" w:hAnsi="Verdana"/>
          <w:b/>
          <w:bCs/>
          <w:color w:val="000000"/>
          <w:sz w:val="18"/>
          <w:szCs w:val="18"/>
        </w:rPr>
        <w:t>Год: </w:t>
      </w:r>
    </w:p>
    <w:p w14:paraId="4334ED66"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2004</w:t>
      </w:r>
    </w:p>
    <w:p w14:paraId="60843EBD" w14:textId="77777777" w:rsidR="003062D7" w:rsidRDefault="003062D7" w:rsidP="003062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67CCF3"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Туктарова, Альфия Евгеньевна</w:t>
      </w:r>
    </w:p>
    <w:p w14:paraId="452E5C85" w14:textId="77777777" w:rsidR="003062D7" w:rsidRDefault="003062D7" w:rsidP="003062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A036C8"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624FAE" w14:textId="77777777" w:rsidR="003062D7" w:rsidRDefault="003062D7" w:rsidP="003062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978273"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Саратов</w:t>
      </w:r>
    </w:p>
    <w:p w14:paraId="6874777A" w14:textId="77777777" w:rsidR="003062D7" w:rsidRDefault="003062D7" w:rsidP="003062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186D58"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08.00.12</w:t>
      </w:r>
    </w:p>
    <w:p w14:paraId="5F27A3A1" w14:textId="77777777" w:rsidR="003062D7" w:rsidRDefault="003062D7" w:rsidP="003062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BD4F74"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9DC134" w14:textId="77777777" w:rsidR="003062D7" w:rsidRDefault="003062D7" w:rsidP="003062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0993E0" w14:textId="77777777" w:rsidR="003062D7" w:rsidRDefault="003062D7" w:rsidP="003062D7">
      <w:pPr>
        <w:spacing w:line="270" w:lineRule="atLeast"/>
        <w:rPr>
          <w:rFonts w:ascii="Verdana" w:hAnsi="Verdana"/>
          <w:color w:val="000000"/>
          <w:sz w:val="18"/>
          <w:szCs w:val="18"/>
        </w:rPr>
      </w:pPr>
      <w:r>
        <w:rPr>
          <w:rFonts w:ascii="Verdana" w:hAnsi="Verdana"/>
          <w:color w:val="000000"/>
          <w:sz w:val="18"/>
          <w:szCs w:val="18"/>
        </w:rPr>
        <w:t>223</w:t>
      </w:r>
    </w:p>
    <w:p w14:paraId="347AC3C1" w14:textId="77777777" w:rsidR="003062D7" w:rsidRDefault="003062D7" w:rsidP="003062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Туктарова, Альфия Евгеньевна</w:t>
      </w:r>
    </w:p>
    <w:p w14:paraId="64B4929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69602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Сущность</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инновационных процессов</w:t>
      </w:r>
    </w:p>
    <w:p w14:paraId="2B9AD78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основы контроллинга</w:t>
      </w:r>
    </w:p>
    <w:p w14:paraId="6E4BB07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w:t>
      </w:r>
    </w:p>
    <w:p w14:paraId="68BD64D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как основа контроллинга</w:t>
      </w:r>
    </w:p>
    <w:p w14:paraId="44D2CBD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Особенности учета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затрат</w:t>
      </w:r>
    </w:p>
    <w:p w14:paraId="65E316B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затрат по стадиям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53EACD2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инновационных затрат, принципы их 62 учета и распределения</w:t>
      </w:r>
    </w:p>
    <w:p w14:paraId="71CE5D1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оперативного учета и анализа 88 инновационных затрат</w:t>
      </w:r>
    </w:p>
    <w:p w14:paraId="14D60D1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инновационных издержек</w:t>
      </w:r>
    </w:p>
    <w:p w14:paraId="72C17EE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инновационных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стадии 113 проектирования изделия</w:t>
      </w:r>
    </w:p>
    <w:p w14:paraId="042D4ED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издержек на стадии подготовки производства и 130 освоения инновационной продукции</w:t>
      </w:r>
    </w:p>
    <w:p w14:paraId="593549B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экономической эффективности инновационных 153 проектов</w:t>
      </w:r>
    </w:p>
    <w:p w14:paraId="6C59EE9C" w14:textId="77777777" w:rsidR="003062D7" w:rsidRDefault="003062D7" w:rsidP="003062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инновационных издержек в системе контроллинга"</w:t>
      </w:r>
    </w:p>
    <w:p w14:paraId="5123BD8C"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 условиях современного развития рыночных отношений- и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хозяйствующим субъектам необходимо быстро реагировать на происходящие изменения и трансформировать свою экономику к постоянно меняющейся внешней среде. В значительной степени этому способствуют</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вложенные в инновационную сферу. В тоже время инвестиционные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 xml:space="preserve">подвергаются риску. Повышение конкурентоспособности </w:t>
      </w:r>
      <w:r>
        <w:rPr>
          <w:rFonts w:ascii="Verdana" w:hAnsi="Verdana"/>
          <w:color w:val="000000"/>
          <w:sz w:val="18"/>
          <w:szCs w:val="18"/>
        </w:rPr>
        <w:lastRenderedPageBreak/>
        <w:t>продукции, упрочнение позиций на существующих рынках и открытие новых невозможно без разработки и внедрения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инновационные процессы. В настоящее время</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становятся важнейшим фактором экономического роста; условием; выживания;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функционирования организации.</w:t>
      </w:r>
    </w:p>
    <w:p w14:paraId="632B8CD5"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критериями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выступают экономические и финансовые параметры, позволяющие</w:t>
      </w:r>
      <w:r>
        <w:rPr>
          <w:rStyle w:val="WW8Num2z0"/>
          <w:rFonts w:ascii="Verdana" w:hAnsi="Verdana"/>
          <w:color w:val="000000"/>
          <w:sz w:val="18"/>
          <w:szCs w:val="18"/>
        </w:rPr>
        <w:t> </w:t>
      </w:r>
      <w:r>
        <w:rPr>
          <w:rStyle w:val="WW8Num3z0"/>
          <w:rFonts w:ascii="Verdana" w:hAnsi="Verdana"/>
          <w:color w:val="4682B4"/>
          <w:sz w:val="18"/>
          <w:szCs w:val="18"/>
        </w:rPr>
        <w:t>соизмерять</w:t>
      </w:r>
      <w:r>
        <w:rPr>
          <w:rStyle w:val="WW8Num2z0"/>
          <w:rFonts w:ascii="Verdana" w:hAnsi="Verdana"/>
          <w:color w:val="000000"/>
          <w:sz w:val="18"/>
          <w:szCs w:val="18"/>
        </w:rPr>
        <w:t> </w:t>
      </w:r>
      <w:r>
        <w:rPr>
          <w:rFonts w:ascii="Verdana" w:hAnsi="Verdana"/>
          <w:color w:val="000000"/>
          <w:sz w:val="18"/>
          <w:szCs w:val="18"/>
        </w:rPr>
        <w:t>доходы от реализации инновационной продукции и затраты на создание и внедрение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Для решения этой важной задачи необходимо создание: стройной системы управления затратами; основывающейся на взаимодействии всех функций управления и охватывающей все стадии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цикла.</w:t>
      </w:r>
    </w:p>
    <w:p w14:paraId="18C6B394"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еще не получила должного рассмотрения: в теории и слабо действует на практике. Решению этой важной проблемы мало внимания уделяется и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менеджменте. Исследования, проведенные автором, свидетельствуют об отсутствии целостной системы экономического управления затратами; и результатами в инновационной сфере.</w:t>
      </w:r>
    </w:p>
    <w:p w14:paraId="19E3F355"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теории и практики показывает, что проблемы управления затратами больше всего рассматривались на стадии промышленного производства; продукции. Однако хорошо известно,/ что потенциальная: эффективность инноваций формируется на ранних стадиях жизненного цикла. На стадии создания и освоения, продукции формируются основные</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и качественные параметры изделия, закладывается будущая стоимость изделия.</w:t>
      </w:r>
    </w:p>
    <w:p w14:paraId="58FAD10E"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создании' механизма управления затратами значительная роль принадлежит учету и экономическому анализу как функциям; формирующим информационную базу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Исследованию учетно-аналитических проблем в системе управления затратами посвящены многочисленные труды как отечественных, так и зарубежных ученых. Значительный вклад в решение этих проблем внесли отечественные ученые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П.С. Безруких,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А.М: Кашаев, Б.И: Майданчик, A.G.</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В1Ф. Палий; В.И: Петрова,, С.С.</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Я.В. Соколов, С.А. Стуков,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А.Д. Шеремет, H.F. Чумаченко и другие.</w:t>
      </w:r>
    </w:p>
    <w:p w14:paraId="2932E360"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Актуальностью темы исследования проявляется; в . двух взаимосвязанных аспектах. Первый аспект заключается- в необходимости' создания информационного обеспечения для! эффективного использования! ресурсов», на разработку и внедрение инноваций. Этот аспект играет важную роль не только в деятельности отдельных инновационных. и. промышленных организаций,' но и имеет</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народнохозяйственной</w:t>
      </w:r>
      <w:r>
        <w:rPr>
          <w:rStyle w:val="WW8Num2z0"/>
          <w:rFonts w:ascii="Verdana" w:hAnsi="Verdana"/>
          <w:color w:val="000000"/>
          <w:sz w:val="18"/>
          <w:szCs w:val="18"/>
        </w:rPr>
        <w:t> </w:t>
      </w:r>
      <w:r>
        <w:rPr>
          <w:rFonts w:ascii="Verdana" w:hAnsi="Verdana"/>
          <w:color w:val="000000"/>
          <w:sz w:val="18"/>
          <w:szCs w:val="18"/>
        </w:rPr>
        <w:t>значение. В настоящее: время; до сих пор! не: создана общегосударственная статистика; инновационных затрат. Главной причиной является отсутствие достоверной информационной базы о затратах по</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объектам. Кроме: того, особенности инновационного? процесса требуют специфических подходов к решению * учетно-аналитических проблем? в этой сфере. Особенно следует обратить внимание: на затраты, связанные с разработкой-и внедрением новой продукции; так как эти затраты, по действующим; на: сегодня * нормативным документам,. в большей своей части не включаются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а следовательно, ослаблен контроль за эффективностью их использования.</w:t>
      </w:r>
    </w:p>
    <w:p w14:paraId="204992D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аспект состоит в создании на этой стадии наиболее экономичного,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Fonts w:ascii="Verdana" w:hAnsi="Verdana"/>
          <w:color w:val="000000"/>
          <w:sz w:val="18"/>
          <w:szCs w:val="18"/>
        </w:rPr>
        <w:t>» изделия, то есть достижения: оптимальных затрат на единицу</w:t>
      </w:r>
      <w:r>
        <w:rPr>
          <w:rStyle w:val="WW8Num2z0"/>
          <w:rFonts w:ascii="Verdana" w:hAnsi="Verdana"/>
          <w:color w:val="000000"/>
          <w:sz w:val="18"/>
          <w:szCs w:val="18"/>
        </w:rPr>
        <w:t> </w:t>
      </w:r>
      <w:r>
        <w:rPr>
          <w:rStyle w:val="WW8Num3z0"/>
          <w:rFonts w:ascii="Verdana" w:hAnsi="Verdana"/>
          <w:color w:val="4682B4"/>
          <w:sz w:val="18"/>
          <w:szCs w:val="18"/>
        </w:rPr>
        <w:t>потребительной</w:t>
      </w:r>
      <w:r>
        <w:rPr>
          <w:rStyle w:val="WW8Num2z0"/>
          <w:rFonts w:ascii="Verdana" w:hAnsi="Verdana"/>
          <w:color w:val="000000"/>
          <w:sz w:val="18"/>
          <w:szCs w:val="18"/>
        </w:rPr>
        <w:t> </w:t>
      </w:r>
      <w:r>
        <w:rPr>
          <w:rFonts w:ascii="Verdana" w:hAnsi="Verdana"/>
          <w:color w:val="000000"/>
          <w:sz w:val="18"/>
          <w:szCs w:val="18"/>
        </w:rPr>
        <w:t>стоимости. В хозяйственной практике эта проблема решалась локально и в основном техническими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методами. В современных условиях такой подход не может быть, достаточным, необходимо дополнить его экономическими методами. Причем экономика должна быть ориентиром,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критерием прогрессивности технических решений. Создание экономического механизма, основанного на учетно-аналитической системе, способствующего принятию оптимальных решений по созданию высокоэкономичных объектов является одной из задач диссертационного исследования.</w:t>
      </w:r>
    </w:p>
    <w:p w14:paraId="41925DED"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Поставленные проблемы могут быть решены успешно, если применить системный комплексных подход, учитывающий процессы всех стадий жизненного цикла объекта.</w:t>
      </w:r>
    </w:p>
    <w:p w14:paraId="272A2C8F"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диссертационного исследования является создание </w:t>
      </w:r>
      <w:r>
        <w:rPr>
          <w:rFonts w:ascii="Verdana" w:hAnsi="Verdana"/>
          <w:color w:val="000000"/>
          <w:sz w:val="18"/>
          <w:szCs w:val="18"/>
        </w:rPr>
        <w:lastRenderedPageBreak/>
        <w:t>теоретических, методологических и научно-методических принципов учетно-аналитической системы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предпроизводственной</w:t>
      </w:r>
      <w:r>
        <w:rPr>
          <w:rStyle w:val="WW8Num2z0"/>
          <w:rFonts w:ascii="Verdana" w:hAnsi="Verdana"/>
          <w:color w:val="000000"/>
          <w:sz w:val="18"/>
          <w:szCs w:val="18"/>
        </w:rPr>
        <w:t> </w:t>
      </w:r>
      <w:r>
        <w:rPr>
          <w:rFonts w:ascii="Verdana" w:hAnsi="Verdana"/>
          <w:color w:val="000000"/>
          <w:sz w:val="18"/>
          <w:szCs w:val="18"/>
        </w:rPr>
        <w:t>стадии инновационного цикла изделия. Для достижения цели в диссертационном исследовании были поставлены следующие основные задачи:</w:t>
      </w:r>
    </w:p>
    <w:p w14:paraId="17FC2D2A"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и значение учетно-аналитической информации в системе управления инновационным развитием организации в рыночных условиях;</w:t>
      </w:r>
    </w:p>
    <w:p w14:paraId="405D551D"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управления затратами в инновационном процессе, на принципах</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системности;</w:t>
      </w:r>
    </w:p>
    <w:p w14:paraId="5796FD7E"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направления совершенствования методологии и методики учета и анализа инновационных затрат;</w:t>
      </w:r>
    </w:p>
    <w:p w14:paraId="5687C14F"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контроля и анализа затрат в инновационном процессе на основе нормативного метода и по центрам формирования затрат;</w:t>
      </w:r>
    </w:p>
    <w:p w14:paraId="310FDB2D"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методологию</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затрат на предпроизводственной стадии;</w:t>
      </w:r>
    </w:p>
    <w:p w14:paraId="48582144"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анализа на предпроизводственной стадии для новых продуктов;</w:t>
      </w:r>
    </w:p>
    <w:p w14:paraId="78011853"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методы анализа затрат и результатов на; этапе технологической подготовки производства и освоения инноваций; предложить методы анализа экономической: эффективности инновационных проектов в рыночной экономике:</w:t>
      </w:r>
    </w:p>
    <w:p w14:paraId="5D0F143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проблемы теории, методологии и практики организации учета</w:t>
      </w:r>
      <w:r>
        <w:rPr>
          <w:rStyle w:val="WW8Num2z0"/>
          <w:rFonts w:ascii="Verdana" w:hAnsi="Verdana"/>
          <w:color w:val="000000"/>
          <w:sz w:val="18"/>
          <w:szCs w:val="18"/>
        </w:rPr>
        <w:t> </w:t>
      </w:r>
      <w:r>
        <w:rPr>
          <w:rStyle w:val="WW8Num3z0"/>
          <w:rFonts w:ascii="Verdana" w:hAnsi="Verdana"/>
          <w:color w:val="4682B4"/>
          <w:sz w:val="18"/>
          <w:szCs w:val="18"/>
        </w:rPr>
        <w:t>неэкономического</w:t>
      </w:r>
      <w:r>
        <w:rPr>
          <w:rFonts w:ascii="Verdana" w:hAnsi="Verdana"/>
          <w:color w:val="000000"/>
          <w:sz w:val="18"/>
          <w:szCs w:val="18"/>
        </w:rPr>
        <w:t>! анализа затрат и результатов по созданию и освоению инновационной продукции; на основе международных принципов; учета: и современных рыночных методов:</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управленческого учета, контроллинга, функционально-стоимостного анализа, концепции? жизненного цикла: В качестве объекта исследования избраны предприятия занимающиеся: инновационной деятельностью.</w:t>
      </w:r>
    </w:p>
    <w:p w14:paraId="2686BFAC"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труды отечественных, и зарубежных ученых по проблемам1</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статистического учета и отчетности,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источники энциклопедического характера, периодические издания по * вопросам формирования- информационных источников: анализа развития предприятий, нормативные: документы и законодательные акты, положения по ведению бухгалтерского учета.</w:t>
      </w:r>
    </w:p>
    <w:p w14:paraId="1A73E67B"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I и разработке практических рекомендаций, обработке: и: анализе: материаловt исследования использовался системный подход к изучению рассматриваемой проблемы учета и анализа затрат, а также такие приемы и методы исследования- как наблюдение, абсолютные и относительные величины, сравнительный и факторный анализ.</w:t>
      </w:r>
    </w:p>
    <w:p w14:paraId="6B5DAA9D"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постановке, теоретическом обосновании и рекомендациях к применению методологических и методических принципов учета и экономического анализа; в системе управления затратами и результатами в инновационной деятельности. В процессе исследования- получены следующие результаты,, представляющие определенную научную новизну:</w:t>
      </w:r>
    </w:p>
    <w:p w14:paraId="03673024"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роль и раскрыто содержание учетно-аналитической информации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издержками; раскрыто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структура инновационного процесса с позиции системного подхода, определены направления повышения его эффективности;</w:t>
      </w:r>
    </w:p>
    <w:p w14:paraId="28AE8628"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управления затратами применительно к особенностям инновационного г процесса в условиях рынка с позиции системности и комплексности;</w:t>
      </w:r>
    </w:p>
    <w:p w14:paraId="4A5D8565"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обоснованы основные принципы и условия формирования и использования учетно-аналитической информации в системе управления затратами на инновации в рыночных условиях;</w:t>
      </w:r>
    </w:p>
    <w:p w14:paraId="00D35DDE"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особенности учета инновационных затрат и обоснованны предложения по совершенствованию учета, контроля и анализа затрат на научные исследования и разработки в соответствии с принципами международных стандартов;</w:t>
      </w:r>
    </w:p>
    <w:p w14:paraId="47C4CFE3"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и обоснованы методы учетно-аналитической группировки и контроля затрат на </w:t>
      </w:r>
      <w:r>
        <w:rPr>
          <w:rFonts w:ascii="Verdana" w:hAnsi="Verdana"/>
          <w:color w:val="000000"/>
          <w:sz w:val="18"/>
          <w:szCs w:val="18"/>
        </w:rPr>
        <w:lastRenderedPageBreak/>
        <w:t>инновации; по местам их формирования и центрам ответственности;</w:t>
      </w:r>
    </w:p>
    <w:p w14:paraId="646800D2"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и методика анализа эффективности' инновационных затрат на стадии подготовки производства;</w:t>
      </w:r>
    </w:p>
    <w:p w14:paraId="04F456ED"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и обоснованы методы оценки экономической эффективности инноваций в рыночной экономике; в том числе не используемые в действующей практике.</w:t>
      </w:r>
    </w:p>
    <w:p w14:paraId="2CB7856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 заключается в разработке методических и практических рекомендациях по проблемам учета и анализа в системе управления затратами и результатами на создание и освоение новой1 продукции как в инновационных, так и; промышленных организациях. Предлагаемая концепция управления затратами на инновации не носит</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характера, и может быть использована для организаций различного назначения. Предложенные методы учета и анализа затрат имеют универсальное значение и могут быть использованы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оценке эффективности инновационных инвестиций и финансово-хозяйственной деятельности организаций в условиях рынка.</w:t>
      </w:r>
    </w:p>
    <w:p w14:paraId="1784DECA"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На базе диссертационных исследований автором даны рекомендации по совершенствованию учета и экономического анализа инновационных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которые нашли применение на крупных промышленных предприятий.</w:t>
      </w:r>
    </w:p>
    <w:p w14:paraId="5F63AB38"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используются при чтении лекций по учебным курсам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экономический анализ»,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Финансовый учет</w:t>
      </w:r>
      <w:r>
        <w:rPr>
          <w:rFonts w:ascii="Verdana" w:hAnsi="Verdana"/>
          <w:color w:val="000000"/>
          <w:sz w:val="18"/>
          <w:szCs w:val="18"/>
        </w:rPr>
        <w:t>».</w:t>
      </w:r>
    </w:p>
    <w:p w14:paraId="0DAC7A42"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исследований докладывались на ежегодных конференциях по итогам научных исследований Саратовского государственного социально-экономического университета (Саратов, 2002, 2003, 2004 г.г.) на Международной научной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XXI веке» (Саратов, 2003 г.). Наиболее существенные положения и результаты исследования опубликованы в 3 статьях и одном учебном пособии общим объемом 4,0 п.л.</w:t>
      </w:r>
    </w:p>
    <w:p w14:paraId="2CDAF392"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используемой литературы и приложений.</w:t>
      </w:r>
    </w:p>
    <w:p w14:paraId="66BEE75A" w14:textId="77777777" w:rsidR="003062D7" w:rsidRDefault="003062D7" w:rsidP="003062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Туктарова, Альфия Евгеньевна</w:t>
      </w:r>
    </w:p>
    <w:p w14:paraId="44BE5431"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4B0B63D"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эффективность</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деятельности • во многом определяется уровнем управления.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Fonts w:ascii="Verdana" w:hAnsi="Verdana"/>
          <w:color w:val="000000"/>
          <w:sz w:val="18"/>
          <w:szCs w:val="18"/>
        </w:rPr>
        <w:t>! процессом носят многогранный характер и неодинаково представлены в экономической литературе. Особенно мало изученной и чрезвычайно важной проблемой инновационной деятельности является управление затратами.</w:t>
      </w:r>
    </w:p>
    <w:p w14:paraId="1A4C2538"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значимостью</w:t>
      </w:r>
      <w:r>
        <w:rPr>
          <w:rStyle w:val="WW8Num2z0"/>
          <w:rFonts w:ascii="Verdana" w:hAnsi="Verdana"/>
          <w:color w:val="000000"/>
          <w:sz w:val="18"/>
          <w:szCs w:val="18"/>
        </w:rPr>
        <w:t> </w:t>
      </w:r>
      <w:r>
        <w:rPr>
          <w:rStyle w:val="WW8Num3z0"/>
          <w:rFonts w:ascii="Verdana" w:hAnsi="Verdana"/>
          <w:color w:val="4682B4"/>
          <w:sz w:val="18"/>
          <w:szCs w:val="18"/>
        </w:rPr>
        <w:t>предпроизводственной</w:t>
      </w:r>
      <w:r>
        <w:rPr>
          <w:rStyle w:val="WW8Num2z0"/>
          <w:rFonts w:ascii="Verdana" w:hAnsi="Verdana"/>
          <w:color w:val="000000"/>
          <w:sz w:val="18"/>
          <w:szCs w:val="18"/>
        </w:rPr>
        <w:t> </w:t>
      </w:r>
      <w:r>
        <w:rPr>
          <w:rFonts w:ascii="Verdana" w:hAnsi="Verdana"/>
          <w:color w:val="000000"/>
          <w:sz w:val="18"/>
          <w:szCs w:val="18"/>
        </w:rPr>
        <w:t>стадии в формировании стоимости и ее влиянии на эффективность всего жизненного цикла; изделия. Поэтому разработка методов по рациональному пользованию ресурсов, изучение факторов формирования затрат и результатов будет определять успешность реализации стратегии организации, ее</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финансовой устойчивости.</w:t>
      </w:r>
    </w:p>
    <w:p w14:paraId="763C8DC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исследование и разработка методологических и методических рекомендаций; по созданию комплексной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в инновационной деятельности на основе совершенствования 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явилось главной задачей диссертационного исследования.</w:t>
      </w:r>
    </w:p>
    <w:p w14:paraId="0C17696E"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раскрывается роль учетно-аналитической информации в управления инновационным развитием и достижении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тактических целей организации. Эта роль выражена в создании информационного обеспечения в принятии решений по эффективному использованию всех видов ресурсов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определении инновационной активности, выборе наиболее перспективных продуктов и определении комплекса мероприятий по увеличению финансового результата.</w:t>
      </w:r>
    </w:p>
    <w:p w14:paraId="7934508A"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характеристики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предлагается использовать концепцию жизненного цикла (ЖЦ). В широком смысле под ЖЦ понимается период времени от зарождения идеи, создания и распространения</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 xml:space="preserve">до его использования и утилизации. Концепция ЖЦ </w:t>
      </w:r>
      <w:r>
        <w:rPr>
          <w:rFonts w:ascii="Verdana" w:hAnsi="Verdana"/>
          <w:color w:val="000000"/>
          <w:sz w:val="18"/>
          <w:szCs w:val="18"/>
        </w:rPr>
        <w:lastRenderedPageBreak/>
        <w:t>предполагает рассмотрение ЖЦ как самостоятельного объекта управления, исследование его содержания и структуры. В процессе исследования обосновывается целесообразность ее использования в» целях создания комплексной системы управления издержками. Определены характерные особенности каждой стадии в формировании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факторы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и его ЖЦ. К таким факторам относятся: проектирование экономических показателей, позволяющие заложить,</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и затратные параметры будущего изделия, гарантирующие его успех; и получение, эффекта; активная роль</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щелях , создания изделия с заданными технико-экономическими показателями на уровне лучших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достижений; реализация* потенциальной эффективности на, стадии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Для реализации перечисленных факторов раскрывается содержание информации на; отдельных стадиях инновационного процесса.</w:t>
      </w:r>
    </w:p>
    <w:p w14:paraId="6702A515"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критерия эффективности ЖЦ предлагается использовать</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совокупных затрат за ЖЦ. Для реализации,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критерия прелагается ? создание механизма управления затратами и результатами; построенного на базе современных методов, присущих рыночной экономике и учитывающих требования; международных стандартов. В качестве таких методов выступаю:</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управленческих учет, функционально-стоимостный анализ и др.</w:t>
      </w:r>
    </w:p>
    <w:p w14:paraId="6B8406A5"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значительную роль подготовительной стадии ЖЦ: в системе управления издержками в работе особое- внимание уделено особенностям формирования затрат на этой стадии. Раскрывается^ содержание и структура работ на подготовительной стадии, экономическая; сущность затрат,, а также особенности управления ими. Проблема управления издержками на подготовительной; стадии: ЖЦ исследуется в двух взаимосвязанных аспектах: рассмотрение организации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процесс</w:t>
      </w:r>
      <w:r>
        <w:rPr>
          <w:rFonts w:ascii="Verdana" w:hAnsi="Verdana"/>
          <w:color w:val="000000"/>
          <w:sz w:val="18"/>
          <w:szCs w:val="18"/>
        </w:rPr>
        <w:t>а исследований и разработки продукции не как обособленной части, а как единого процесса в рамках ЖНИ; совершенствование качества выполнения НИОКР и повышение эффективности результатов их внедрения на основе улучшения технологии; и управления процессом подготовки производства. Первый» аспект направлен на изучение затрат в сфере НИОКР и освоения продукции, т.е. затрат на собственно процесс подготовки. Второй аспект управления затратами предполагает создание эффективно функционирующей системы технико-экономического проектирования, ориентированной на обеспечение высокого технического уровня изделия при минимальных затратах на его изготовление и эксплуатацию.</w:t>
      </w:r>
    </w:p>
    <w:p w14:paraId="42FFD6FC"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обосновывается необходимость совершенствования учета В' направлении усилении его роли;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1 процессе в целях максимизации финансовых результатов и повышении;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организация. В этой ^ связи раскрывается; содержание и цели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основного элемента системы управления затратами и результатами.</w:t>
      </w:r>
    </w:p>
    <w:p w14:paraId="6BE762E0"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 и контроля над затратами в работе определены принципы и условия, которых необходимо придерживаться. Среди них можно отметить: концентрация на. контроле затрат в местах их возникновения; классификация затрат и определение их. характера; определение эффективных путей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затрат, основанных на рационализации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комплексный и системный подход, учитывающий все затраты на создание стоимости.</w:t>
      </w:r>
    </w:p>
    <w:p w14:paraId="26C929B5"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тенденций развития современного учета позволили выделить основные методологические принципы, которые лежат в определении направлений совершенствования учета для более эффективного управления затратами на инновации. К таким направлениям, на наш взгляд, относятся: принципы классификации, затрат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процессе; методы, и объекты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научно-технической; продукции; способы распределения1</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методы контроля затрат.</w:t>
      </w:r>
    </w:p>
    <w:p w14:paraId="0E51C1D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определены направления совершенствования классификации затрат, которая'бы отвечала: потребностям,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калькулирования; контроля;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направлений учета затрат используется своя классификация затрат.</w:t>
      </w:r>
    </w:p>
    <w:p w14:paraId="7185708D"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для управления затратами на каждой'&lt; стадии будет классификация по трем направлениям -</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xml:space="preserve">продукции и получение прибыли; принятие </w:t>
      </w:r>
      <w:r>
        <w:rPr>
          <w:rFonts w:ascii="Verdana" w:hAnsi="Verdana"/>
          <w:color w:val="000000"/>
          <w:sz w:val="18"/>
          <w:szCs w:val="18"/>
        </w:rPr>
        <w:lastRenderedPageBreak/>
        <w:t>решений,</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осуществление контроля и регулирования. Предложена классификация затрат, отвечающая потребностям управления затратами на инновации.</w:t>
      </w:r>
    </w:p>
    <w:p w14:paraId="273BB434"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объекты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объектов учета, как правило, устанавливается индивидуально для. каждой отрасли. В инновационном процессе в качестве объекта учета выступал</w:t>
      </w:r>
      <w:r>
        <w:rPr>
          <w:rStyle w:val="WW8Num2z0"/>
          <w:rFonts w:ascii="Verdana" w:hAnsi="Verdana"/>
          <w:color w:val="000000"/>
          <w:sz w:val="18"/>
          <w:szCs w:val="18"/>
        </w:rPr>
        <w:t> </w:t>
      </w:r>
      <w:r>
        <w:rPr>
          <w:rStyle w:val="WW8Num3z0"/>
          <w:rFonts w:ascii="Verdana" w:hAnsi="Verdana"/>
          <w:color w:val="4682B4"/>
          <w:sz w:val="18"/>
          <w:szCs w:val="18"/>
        </w:rPr>
        <w:t>заказ</w:t>
      </w:r>
      <w:r>
        <w:rPr>
          <w:rFonts w:ascii="Verdana" w:hAnsi="Verdana"/>
          <w:color w:val="000000"/>
          <w:sz w:val="18"/>
          <w:szCs w:val="18"/>
        </w:rPr>
        <w:t>, тема; проект. Объекты учета и калькулирования совпадали, то есть в основе выбора объекта лежали в основном только цели калькулирования. Это не способствовало формированию информации о затратах для целей управления. Поэтому, признано необходимым, расширить круг объектов учета, отвечающим целям управления: Объектами учета затрат на инновации, по нашему мнению, должны, стать: виды деятельности, центры ответственности, статьи i издержек, факторы производственной деятельности, виды или группы продукции (работ) и их составные части. Расширение круга объектов учета значительно; улучшает процесс управления, способствует получению&lt; информации о затратах в различных аспектах. В!качестве объекта учета затрат выделяется, не проект в целом, а отдельный, комплекс однородных работ, то есть этап. В то же время, он может стать и объектом калькулирования, если ему соответствует определенный результат в виде научно-технической продукции.</w:t>
      </w:r>
    </w:p>
    <w:p w14:paraId="387D06C8"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учета затрат путем их распределения; между отдельными проектами и изделиями не в полной мере способствует их контролю. Эта проблема решается путем; установлением взаимосвязи затрат с действиями конкретных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ответственных лиц, то есть налаживания учета по центрам ответственности (затрат). В работе дана характеристика и назначение группировки затрат по местам их формирования, центрам затрат и центрам ответственности. Особо следует отметить применение классификации затрат по центрам их формирования в инновационном процессе. В качестве мест возникновения затрат выступают отдельных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сферы</w:t>
      </w:r>
    </w:p>
    <w:p w14:paraId="2F7A02F8"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НИОКР, а в качестве центров затрат и ответственности отдельные типовые этапы инновационного процесса.</w:t>
      </w:r>
    </w:p>
    <w:p w14:paraId="76D0B58A"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косвенных расходов по отдельным инновационным проектам основываются на методах, которые используются 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процессе серийного выпуска продукции. Отмечаются недостатки существующих методов, основанных на единой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по предприятию в целом. Предлагается использовать методы, основанные на ступенчатом распределении накладных расходов, суть которых заключается в распределении расходов сначала по центрам затрат, а затем по проектам (изделиям) с установлением индивидуальных баз распределения по каждому центру затрат. Распределение накладных расходов должно основываться не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ставках, а на нормативных, что позволит избежать необоснованных колебаний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различным периодам.</w:t>
      </w:r>
    </w:p>
    <w:p w14:paraId="3FD159FB"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при распределении накладных расходов, носителей издержек, основанных на объемных показателях, не позволяет повысить точность их распределения по объектам. С этой целью предлагается использование метода «АВС», основанного на установлении баз распределения затрат по их</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признаку. Учет затрат по функциям позволит не только значительно повысить точность распределения косвенных затрат по объектам, но и обеспечит механизм управления затратами, основываясь на идентификации причин их порождающих.</w:t>
      </w:r>
    </w:p>
    <w:p w14:paraId="5D75CCEC"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о затратах в инновационном процессе в настоящее время не в полной мере отвечает требованиям управления. Решение этой проблемы связано прежде всего с налаживанием системы учета затрат на инновации: Действующий учет затрат на создание и освоение новой продукции не дает необходимых сведений о фактических затратах для принятия управленческих решений, контроля и анализа.</w:t>
      </w:r>
    </w:p>
    <w:p w14:paraId="0B43524E"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Рассмотрено совершенствование и синтетического учета затрат на создание и освоение новой продукции. В настоящее время затраты на данной стадии представляются как единой целое и не делается различий в их учете. Мы считаем, что они имеют разное экономическое содержание и должны, учитываться по-разному. Все расходы подразделяются на три группы: расходы на НИОКР, подготовку производства, освоение производства:</w:t>
      </w:r>
    </w:p>
    <w:p w14:paraId="30B92246"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проведения НИОКР' должны</w:t>
      </w:r>
      <w:r>
        <w:rPr>
          <w:rStyle w:val="WW8Num2z0"/>
          <w:rFonts w:ascii="Verdana" w:hAnsi="Verdana"/>
          <w:color w:val="000000"/>
          <w:sz w:val="18"/>
          <w:szCs w:val="18"/>
        </w:rPr>
        <w:t> </w:t>
      </w:r>
      <w:r>
        <w:rPr>
          <w:rStyle w:val="WW8Num3z0"/>
          <w:rFonts w:ascii="Verdana" w:hAnsi="Verdana"/>
          <w:color w:val="4682B4"/>
          <w:sz w:val="18"/>
          <w:szCs w:val="18"/>
        </w:rPr>
        <w:t>планироваться</w:t>
      </w:r>
      <w:r>
        <w:rPr>
          <w:rStyle w:val="WW8Num2z0"/>
          <w:rFonts w:ascii="Verdana" w:hAnsi="Verdana"/>
          <w:color w:val="000000"/>
          <w:sz w:val="18"/>
          <w:szCs w:val="18"/>
        </w:rPr>
        <w:t> </w:t>
      </w:r>
      <w:r>
        <w:rPr>
          <w:rFonts w:ascii="Verdana" w:hAnsi="Verdana"/>
          <w:color w:val="000000"/>
          <w:sz w:val="18"/>
          <w:szCs w:val="18"/>
        </w:rPr>
        <w:t xml:space="preserve">и учитываться обособленно от расходов </w:t>
      </w:r>
      <w:r>
        <w:rPr>
          <w:rFonts w:ascii="Verdana" w:hAnsi="Verdana"/>
          <w:color w:val="000000"/>
          <w:sz w:val="18"/>
          <w:szCs w:val="18"/>
        </w:rPr>
        <w:lastRenderedPageBreak/>
        <w:t>на подготовку промышленного производства изделий. Они рассматриваются как затраты периода и покрываются в том периоде, в котором они возникли. Для их учета предлагается открыть самостоятельный счет «</w:t>
      </w:r>
      <w:r>
        <w:rPr>
          <w:rStyle w:val="WW8Num3z0"/>
          <w:rFonts w:ascii="Verdana" w:hAnsi="Verdana"/>
          <w:color w:val="4682B4"/>
          <w:sz w:val="18"/>
          <w:szCs w:val="18"/>
        </w:rPr>
        <w:t>Расходы на научные исследования и разработки</w:t>
      </w:r>
      <w:r>
        <w:rPr>
          <w:rFonts w:ascii="Verdana" w:hAnsi="Verdana"/>
          <w:color w:val="000000"/>
          <w:sz w:val="18"/>
          <w:szCs w:val="18"/>
        </w:rPr>
        <w:t>», на котором отражались бы все затраты,, а по окончанию</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они списываются1, на' источники</w:t>
      </w:r>
      <w:r>
        <w:rPr>
          <w:rStyle w:val="WW8Num3z0"/>
          <w:rFonts w:ascii="Verdana" w:hAnsi="Verdana"/>
          <w:color w:val="4682B4"/>
          <w:sz w:val="18"/>
          <w:szCs w:val="18"/>
        </w:rPr>
        <w:t>финансирования</w:t>
      </w:r>
      <w:r>
        <w:rPr>
          <w:rFonts w:ascii="Verdana" w:hAnsi="Verdana"/>
          <w:color w:val="000000"/>
          <w:sz w:val="18"/>
          <w:szCs w:val="18"/>
        </w:rPr>
        <w:t>. К этому счету целесообразно открыть несколько,</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w:t>
      </w:r>
      <w:r>
        <w:rPr>
          <w:rStyle w:val="WW8Num3z0"/>
          <w:rFonts w:ascii="Verdana" w:hAnsi="Verdana"/>
          <w:color w:val="4682B4"/>
          <w:sz w:val="18"/>
          <w:szCs w:val="18"/>
        </w:rPr>
        <w:t>Расходы на исследования</w:t>
      </w:r>
      <w:r>
        <w:rPr>
          <w:rFonts w:ascii="Verdana" w:hAnsi="Verdana"/>
          <w:color w:val="000000"/>
          <w:sz w:val="18"/>
          <w:szCs w:val="18"/>
        </w:rPr>
        <w:t>», «</w:t>
      </w:r>
      <w:r>
        <w:rPr>
          <w:rStyle w:val="WW8Num3z0"/>
          <w:rFonts w:ascii="Verdana" w:hAnsi="Verdana"/>
          <w:color w:val="4682B4"/>
          <w:sz w:val="18"/>
          <w:szCs w:val="18"/>
        </w:rPr>
        <w:t>Расходы на конструкторские разработки</w:t>
      </w:r>
      <w:r>
        <w:rPr>
          <w:rFonts w:ascii="Verdana" w:hAnsi="Verdana"/>
          <w:color w:val="000000"/>
          <w:sz w:val="18"/>
          <w:szCs w:val="18"/>
        </w:rPr>
        <w:t>», «Расходы на опытно-испытательные работы». Аналитический учет затрат на НИОКР необходимо организовать в разрезе отдельных проектов и центров1 затрат по статьям затрат в группировке, используемой в научных организациях.</w:t>
      </w:r>
    </w:p>
    <w:p w14:paraId="4964AA26"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уделяется; управлению затратами в сфере НИОКР. Выполнение этих работ может осуществляться как в самостоятельных инновационных организациях, где они представляют собой основную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так и в промышленных организациях, выполняемых в целях совершенствования продукции и производства. В» зависимости от этого различается, и порядок; учета этих затрат. В работе обосновываются рекомендации по созданию единых принципов учета затрат на НИОКР как в научных организациях; так и в промышленных организациях, так. как они основываются на идентичных хозяйственных процессах.</w:t>
      </w:r>
    </w:p>
    <w:p w14:paraId="35E06206"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этих рекомендаций следует отметить: планирование и. учет затрат В' разрезе отдельных этапов' разработки, ведение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позаказным</w:t>
      </w:r>
      <w:r>
        <w:rPr>
          <w:rStyle w:val="WW8Num2z0"/>
          <w:rFonts w:ascii="Verdana" w:hAnsi="Verdana"/>
          <w:color w:val="000000"/>
          <w:sz w:val="18"/>
          <w:szCs w:val="18"/>
        </w:rPr>
        <w:t> </w:t>
      </w:r>
      <w:r>
        <w:rPr>
          <w:rFonts w:ascii="Verdana" w:hAnsi="Verdana"/>
          <w:color w:val="000000"/>
          <w:sz w:val="18"/>
          <w:szCs w:val="18"/>
        </w:rPr>
        <w:t>методом с применением элементов нормативного учета, использование единой группировки затрат на научно-техническую продукцию, создание системы контроля затрат по центрам затрат и ответственности, совершенствование оперативного учета и контроля затрат на основе первичных документов, в которых бы нашли отражение как</w:t>
      </w:r>
      <w:r>
        <w:rPr>
          <w:rStyle w:val="WW8Num2z0"/>
          <w:rFonts w:ascii="Verdana" w:hAnsi="Verdana"/>
          <w:color w:val="000000"/>
          <w:sz w:val="18"/>
          <w:szCs w:val="18"/>
        </w:rPr>
        <w:t> </w:t>
      </w:r>
      <w:r>
        <w:rPr>
          <w:rStyle w:val="WW8Num3z0"/>
          <w:rFonts w:ascii="Verdana" w:hAnsi="Verdana"/>
          <w:color w:val="4682B4"/>
          <w:sz w:val="18"/>
          <w:szCs w:val="18"/>
        </w:rPr>
        <w:t>плановые</w:t>
      </w:r>
      <w:r>
        <w:rPr>
          <w:rFonts w:ascii="Verdana" w:hAnsi="Verdana"/>
          <w:color w:val="000000"/>
          <w:sz w:val="18"/>
          <w:szCs w:val="18"/>
        </w:rPr>
        <w:t>, так и фактические данные, а также возникшие отклонения по этапам разработки, с определением исполнителей и качества исполнения.</w:t>
      </w:r>
    </w:p>
    <w:p w14:paraId="7C1D616F"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документов по затратам на разработки отдельных изделий вызывает необходимость введения в практику технико-экономического паспорта, в котором отразились бы основные характеристики НИОКР. Данные паспорта могут быть использованы для нужд</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расчетов экономической эффективности, статистического обобщения затрат на НИОКР, планирования и проведения технико-экономического анализа.</w:t>
      </w:r>
    </w:p>
    <w:p w14:paraId="0E2FD6B0"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системы информационного обеспечения управления инновационным процессом: не ограничивается системой учета, но и требует проведения; анализа затрат на этой стадии. В работе обосновывается необходимость и целесообразность создания методических основ такого анализа.</w:t>
      </w:r>
    </w:p>
    <w:p w14:paraId="5C4BDF0C"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на подготовительной стадии необходимы для создания изделия с определенными</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свойствами и вывода его на промышленную стадию. При этом речь, должна идти не 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а их оптимизации, то есть при создании методики анализа учитываются качественные аспекты нововведения и затраты последующих стадий ЖЦИ; Следовательно, основной целью анализа затрат будет оптимизация-соотношения между технико-экономическими характеристиками инновации и затратами на ее разработку и внедрение.</w:t>
      </w:r>
    </w:p>
    <w:p w14:paraId="65B8C9A4"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создания методических основ анализа затрат на подготовку производства рассматривается нами в двух направлениях. Во-первых, с позиции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на процесс подготовки производства новых видов продукции и других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за определенный период времени, то есть как сферы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организация, направленной; на техническо-экономическое развитие. Во-вторых, в направлении эффективности затрат на отдельный проект.</w:t>
      </w:r>
    </w:p>
    <w:p w14:paraId="7D1C833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плана? мероприятий по объему и срокам во многом определяет величину фактических затрат, достижение эффективности производства; и целей развития. В процессе анализа определяется структура инновационных мероприятий и установление преобладающих проектов, дается оценка выполнения плана по количеству выполненных проектов и мероприятий; выявляются частично выполненные и не начатые выполнением, определяются причины</w:t>
      </w:r>
      <w:r>
        <w:rPr>
          <w:rStyle w:val="WW8Num3z0"/>
          <w:rFonts w:ascii="Verdana" w:hAnsi="Verdana"/>
          <w:color w:val="4682B4"/>
          <w:sz w:val="18"/>
          <w:szCs w:val="18"/>
        </w:rPr>
        <w:t>недовыполнения</w:t>
      </w:r>
      <w:r>
        <w:rPr>
          <w:rStyle w:val="WW8Num2z0"/>
          <w:rFonts w:ascii="Verdana" w:hAnsi="Verdana"/>
          <w:color w:val="000000"/>
          <w:sz w:val="18"/>
          <w:szCs w:val="18"/>
        </w:rPr>
        <w:t> </w:t>
      </w:r>
      <w:r>
        <w:rPr>
          <w:rFonts w:ascii="Verdana" w:hAnsi="Verdana"/>
          <w:color w:val="000000"/>
          <w:sz w:val="18"/>
          <w:szCs w:val="18"/>
        </w:rPr>
        <w:t>плана и разрабатываются мероприятия по их уст ранению.</w:t>
      </w:r>
    </w:p>
    <w:p w14:paraId="49E22793"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осуществления процесса создания и освоения новой продукции проводится; оперативный анализ&lt; затрат. Его задача---оценка фактических затрат по отдельным этапам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сметы в зависимости! от изменения условий; подготовки, уровня качества изделия, а; также результатов выполнения предыдущих этапов.</w:t>
      </w:r>
    </w:p>
    <w:p w14:paraId="0415098C"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процессе анализа выявляются изменения затрат на проект в зависимости от сроков его осуществления. Это необходимо для«установления оптимальных по затратам и срокам выполнения работ.</w:t>
      </w:r>
    </w:p>
    <w:p w14:paraId="361BFCDA"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по оптимизации технических решений и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затрат на предпроизводственной стадии инновационного процесса не может полностью быть решена без создания стройной системы анализа соотношения «затраты-качество», в которой отражаются таких фундаментальные экономические категории как</w:t>
      </w:r>
      <w:r>
        <w:rPr>
          <w:rStyle w:val="WW8Num2z0"/>
          <w:rFonts w:ascii="Verdana" w:hAnsi="Verdana"/>
          <w:color w:val="000000"/>
          <w:sz w:val="18"/>
          <w:szCs w:val="18"/>
        </w:rPr>
        <w:t> </w:t>
      </w:r>
      <w:r>
        <w:rPr>
          <w:rStyle w:val="WW8Num3z0"/>
          <w:rFonts w:ascii="Verdana" w:hAnsi="Verdana"/>
          <w:color w:val="4682B4"/>
          <w:sz w:val="18"/>
          <w:szCs w:val="18"/>
        </w:rPr>
        <w:t>потребительная</w:t>
      </w:r>
      <w:r>
        <w:rPr>
          <w:rStyle w:val="WW8Num2z0"/>
          <w:rFonts w:ascii="Verdana" w:hAnsi="Verdana"/>
          <w:color w:val="000000"/>
          <w:sz w:val="18"/>
          <w:szCs w:val="18"/>
        </w:rPr>
        <w:t> </w:t>
      </w:r>
      <w:r>
        <w:rPr>
          <w:rFonts w:ascii="Verdana" w:hAnsi="Verdana"/>
          <w:color w:val="000000"/>
          <w:sz w:val="18"/>
          <w:szCs w:val="18"/>
        </w:rPr>
        <w:t>стоимость и стоимость. Значительную роль, в&lt; этом отношении принадлежит функционально-стоимостному анализу (</w:t>
      </w:r>
      <w:r>
        <w:rPr>
          <w:rStyle w:val="WW8Num3z0"/>
          <w:rFonts w:ascii="Verdana" w:hAnsi="Verdana"/>
          <w:color w:val="4682B4"/>
          <w:sz w:val="18"/>
          <w:szCs w:val="18"/>
        </w:rPr>
        <w:t>ФСА</w:t>
      </w:r>
      <w:r>
        <w:rPr>
          <w:rFonts w:ascii="Verdana" w:hAnsi="Verdana"/>
          <w:color w:val="000000"/>
          <w:sz w:val="18"/>
          <w:szCs w:val="18"/>
        </w:rPr>
        <w:t>).</w:t>
      </w:r>
    </w:p>
    <w:p w14:paraId="6AC00B7D"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данного метода анализа в системе подготовки производства является достаточно новым и мало исследуемым как в теории, так и в практике отечественных предприятий. Поэтому в работе уделено внимание рассмотрению методологических и методических проблем ФСА и особенностям его использования на стадии подготовки производства новых видов продукции.</w:t>
      </w:r>
    </w:p>
    <w:p w14:paraId="6485A182"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внимание в исследовании теории и методологии ФСА уделяется уточнению) и углублению основных понятий, категорий и особенностей ФСА. Так уточнено определение ФСА, его предмета и метода. В качестве предмета анализа нами выделен процесс формирования функционально-необходимых затрат. Раскрываются содержание таких понятий как: необходимые и излишние затраты, функции; потребительная стоимость. Рассматриваются характерные особенности; метода ФСА, важнейшей; из. которых является• функциональный подход.,</w:t>
      </w:r>
    </w:p>
    <w:p w14:paraId="7591F607"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 направлением повышения, эффективности затрат на подготовительной стадии1 является разработка и таких, технологических процессов, которые обеспечивают низкие затраты на изготовление и эксплуатацию изделия. Возможности снижения; себестоимости могут быть реализованы путем сокращения сроков и затрат на техническую; подготовку и освоение производства за счет более качественных исследованию возможных вариантов разработки технологических процессов.</w:t>
      </w:r>
    </w:p>
    <w:p w14:paraId="7B9869C5" w14:textId="77777777" w:rsidR="003062D7" w:rsidRDefault="003062D7" w:rsidP="0030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важным направлением снижения себестоимости является выбор наиболее прогрессивных вариантов решений. Для этого в работе приведены методы анализа, необходимые для; выбора наиболее экономичных вариантов решений,, основанные на сравнении статей затрат себестоимости изделий или их частей, изменяющихся в зависимости от варианта решений:</w:t>
      </w:r>
    </w:p>
    <w:p w14:paraId="211E94E4"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 подготовки производства значительное внимание уделено определению путей снижения себестоимости на этапе освоения инноваций. С задачей минимизации; затрат тесно связан масштаб; освоения, в частности, существует связь между снижением</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изделия с количеством ее</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На основе анализа характера этой зависимости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коэффициент освоения, который показывает величину снижения трудоемкости при каждом удвоении объемов выпуска изделий. На основе анализа; определяется; время освоения и возможные потери в случае неудовлетворительной подготовки производства.</w:t>
      </w:r>
    </w:p>
    <w:p w14:paraId="2D42BF14"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объемов производства продукции на стадии освоения ведет к снижению себестоимости изделий за счет снижения условно-постоянных расходов. Величина этой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определяется на основе анализа тех же кривых освоения, а также на основе исследования кривых роста выпуска продукции. В работе приводится алгоритм расчета экономического эффекта от ускорения цикла освоения новых изделий за счет увеличения объемов выпуска и снижения величины постоянных расходов на единицу продукции.</w:t>
      </w:r>
    </w:p>
    <w:p w14:paraId="74A92A58" w14:textId="77777777" w:rsidR="003062D7" w:rsidRDefault="003062D7" w:rsidP="0030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Реализации инновационного проекта предполагает решение двух взаимосвязанных методических задач: оценка</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каждого из возможных вариантов осуществления проекта, сравнение вариантов и выбор наилучшего из них. При этом способы решения указанных задач не должны вступать в противоречие с методами экономических измерений, принятых в-мировой практике, основанных на расчете абсолютной эффективности как разность между результатами и</w:t>
      </w:r>
      <w:r>
        <w:rPr>
          <w:rStyle w:val="WW8Num3z0"/>
          <w:rFonts w:ascii="Verdana" w:hAnsi="Verdana"/>
          <w:color w:val="4682B4"/>
          <w:sz w:val="18"/>
          <w:szCs w:val="18"/>
        </w:rPr>
        <w:t>совокупными</w:t>
      </w:r>
      <w:r>
        <w:rPr>
          <w:rStyle w:val="WW8Num2z0"/>
          <w:rFonts w:ascii="Verdana" w:hAnsi="Verdana"/>
          <w:color w:val="000000"/>
          <w:sz w:val="18"/>
          <w:szCs w:val="18"/>
        </w:rPr>
        <w:t> </w:t>
      </w:r>
      <w:r>
        <w:rPr>
          <w:rFonts w:ascii="Verdana" w:hAnsi="Verdana"/>
          <w:color w:val="000000"/>
          <w:sz w:val="18"/>
          <w:szCs w:val="18"/>
        </w:rPr>
        <w:t>затратами на их достижение. Для расчета экономической эффективности инновационных проектов могут быть использованы статические и динамические методы, применяемые в оценке инвестиционных проектов.</w:t>
      </w:r>
    </w:p>
    <w:p w14:paraId="18CA6822" w14:textId="77777777" w:rsidR="003062D7" w:rsidRDefault="003062D7" w:rsidP="003062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Туктарова, Альфия Евгеньевна, 2004 год</w:t>
      </w:r>
    </w:p>
    <w:p w14:paraId="2809A51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 др. Внутрихозяйственный расчет: ответственность и оценка результатов. - М.: Экономика, 1988.</w:t>
      </w:r>
    </w:p>
    <w:p w14:paraId="150E1FF2"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59EC452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М.: "ПРИОР", ИВ</w:t>
      </w:r>
      <w:r>
        <w:rPr>
          <w:rStyle w:val="WW8Num2z0"/>
          <w:rFonts w:ascii="Verdana" w:hAnsi="Verdana"/>
          <w:color w:val="000000"/>
          <w:sz w:val="18"/>
          <w:szCs w:val="18"/>
        </w:rPr>
        <w:t> </w:t>
      </w:r>
      <w:r>
        <w:rPr>
          <w:rStyle w:val="WW8Num3z0"/>
          <w:rFonts w:ascii="Verdana" w:hAnsi="Verdana"/>
          <w:color w:val="4682B4"/>
          <w:sz w:val="18"/>
          <w:szCs w:val="18"/>
        </w:rPr>
        <w:t>АКО</w:t>
      </w:r>
      <w:r>
        <w:rPr>
          <w:rStyle w:val="WW8Num2z0"/>
          <w:rFonts w:ascii="Verdana" w:hAnsi="Verdana"/>
          <w:color w:val="000000"/>
          <w:sz w:val="18"/>
          <w:szCs w:val="18"/>
        </w:rPr>
        <w:t> </w:t>
      </w:r>
      <w:r>
        <w:rPr>
          <w:rFonts w:ascii="Verdana" w:hAnsi="Verdana"/>
          <w:color w:val="000000"/>
          <w:sz w:val="18"/>
          <w:szCs w:val="18"/>
        </w:rPr>
        <w:t>Аналитик, 1998.</w:t>
      </w:r>
    </w:p>
    <w:p w14:paraId="5826CD6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 Карпунин, Я.Г.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и др. М.: Финансы и статистика, 1991.</w:t>
      </w:r>
    </w:p>
    <w:p w14:paraId="63A1C9A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Лисовцева Л.Н. Освоение новой продукции: Организационно-экономические проблемы. Воронеж: Изд-во ВРУ, 1990.</w:t>
      </w:r>
    </w:p>
    <w:p w14:paraId="50C19CC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Наука техника - экономика 2-е изд., - М.: Экономика, 1989.</w:t>
      </w:r>
    </w:p>
    <w:p w14:paraId="2EA75B7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Амиров</w:t>
      </w:r>
      <w:r>
        <w:rPr>
          <w:rStyle w:val="WW8Num2z0"/>
          <w:rFonts w:ascii="Verdana" w:hAnsi="Verdana"/>
          <w:color w:val="000000"/>
          <w:sz w:val="18"/>
          <w:szCs w:val="18"/>
        </w:rPr>
        <w:t> </w:t>
      </w:r>
      <w:r>
        <w:rPr>
          <w:rFonts w:ascii="Verdana" w:hAnsi="Verdana"/>
          <w:color w:val="000000"/>
          <w:sz w:val="18"/>
          <w:szCs w:val="18"/>
        </w:rPr>
        <w:t>Ю.Д. Научно-техническая подготовка производства. М.: Экономика, 1989.</w:t>
      </w:r>
    </w:p>
    <w:p w14:paraId="656D161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Баканов; М.И.,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Финансы и статистика, 1997.</w:t>
      </w:r>
    </w:p>
    <w:p w14:paraId="24F6124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Положение о составе затрат, комментарии. М.: ФБК, 1996.</w:t>
      </w:r>
    </w:p>
    <w:p w14:paraId="0F27188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Комиссарова. М.: Финансы и статистика, 1989.</w:t>
      </w:r>
    </w:p>
    <w:p w14:paraId="69E5203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П.Белов А.Н.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учреждениях непроизводственной сферы. М.: Финансы и статистика, 1995.</w:t>
      </w:r>
    </w:p>
    <w:p w14:paraId="16113BF7"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Проблемы, учета в управлении научно-техническимпрогрессом. М.: Финансы, 1980.</w:t>
      </w:r>
    </w:p>
    <w:p w14:paraId="2E363AB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Учет затрат на освоение новой техники. М.: Финансы истатистика, 1985.</w:t>
      </w:r>
    </w:p>
    <w:p w14:paraId="71782D7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Боумен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 Пер. с англ.; Под ред. Л.Г.Зайцева, М.И.</w:t>
      </w:r>
      <w:r>
        <w:rPr>
          <w:rStyle w:val="WW8Num2z0"/>
          <w:rFonts w:ascii="Verdana" w:hAnsi="Verdana"/>
          <w:color w:val="000000"/>
          <w:sz w:val="18"/>
          <w:szCs w:val="18"/>
        </w:rPr>
        <w:t> </w:t>
      </w:r>
      <w:r>
        <w:rPr>
          <w:rStyle w:val="WW8Num3z0"/>
          <w:rFonts w:ascii="Verdana" w:hAnsi="Verdana"/>
          <w:color w:val="4682B4"/>
          <w:sz w:val="18"/>
          <w:szCs w:val="18"/>
        </w:rPr>
        <w:t>Соколовой</w:t>
      </w:r>
      <w:r>
        <w:rPr>
          <w:rFonts w:ascii="Verdana" w:hAnsi="Verdana"/>
          <w:color w:val="000000"/>
          <w:sz w:val="18"/>
          <w:szCs w:val="18"/>
        </w:rPr>
        <w:t>.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2A76038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Браун Р., Мэзон Р.,</w:t>
      </w:r>
      <w:r>
        <w:rPr>
          <w:rStyle w:val="WW8Num2z0"/>
          <w:rFonts w:ascii="Verdana" w:hAnsi="Verdana"/>
          <w:color w:val="000000"/>
          <w:sz w:val="18"/>
          <w:szCs w:val="18"/>
        </w:rPr>
        <w:t> </w:t>
      </w:r>
      <w:r>
        <w:rPr>
          <w:rStyle w:val="WW8Num3z0"/>
          <w:rFonts w:ascii="Verdana" w:hAnsi="Verdana"/>
          <w:color w:val="4682B4"/>
          <w:sz w:val="18"/>
          <w:szCs w:val="18"/>
        </w:rPr>
        <w:t>Фламгольц</w:t>
      </w:r>
      <w:r>
        <w:rPr>
          <w:rStyle w:val="WW8Num2z0"/>
          <w:rFonts w:ascii="Verdana" w:hAnsi="Verdana"/>
          <w:color w:val="000000"/>
          <w:sz w:val="18"/>
          <w:szCs w:val="18"/>
        </w:rPr>
        <w:t> </w:t>
      </w:r>
      <w:r>
        <w:rPr>
          <w:rFonts w:ascii="Verdana" w:hAnsi="Verdana"/>
          <w:color w:val="000000"/>
          <w:sz w:val="18"/>
          <w:szCs w:val="18"/>
        </w:rPr>
        <w:t>Э. И др. Исследование операций /</w:t>
      </w:r>
    </w:p>
    <w:p w14:paraId="0C723A4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Пер. с англ.; Под ред. Дж. Моудера, С. Элмагради М.: Мир, 1981.</w:t>
      </w:r>
    </w:p>
    <w:p w14:paraId="153235F2"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Бреде X. Современные методы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на швейцарских предприятиях. Проблемы теории и практики управления. 1995, № 4, с.72-75.</w:t>
      </w:r>
    </w:p>
    <w:p w14:paraId="424C4654"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Бровченко</w:t>
      </w:r>
      <w:r>
        <w:rPr>
          <w:rStyle w:val="WW8Num2z0"/>
          <w:rFonts w:ascii="Verdana" w:hAnsi="Verdana"/>
          <w:color w:val="000000"/>
          <w:sz w:val="18"/>
          <w:szCs w:val="18"/>
        </w:rPr>
        <w:t> </w:t>
      </w:r>
      <w:r>
        <w:rPr>
          <w:rFonts w:ascii="Verdana" w:hAnsi="Verdana"/>
          <w:color w:val="000000"/>
          <w:sz w:val="18"/>
          <w:szCs w:val="18"/>
        </w:rPr>
        <w:t>И.С. и др. Справочник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НИИ и КБ. М.: Финансы и статистика, 1981.</w:t>
      </w:r>
    </w:p>
    <w:p w14:paraId="0332CDF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Бромович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/Пер. с англ. М.: ИНФРА-М, 1996.</w:t>
      </w:r>
    </w:p>
    <w:p w14:paraId="4F13970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Бука</w:t>
      </w:r>
      <w:r>
        <w:rPr>
          <w:rStyle w:val="WW8Num2z0"/>
          <w:rFonts w:ascii="Verdana" w:hAnsi="Verdana"/>
          <w:color w:val="000000"/>
          <w:sz w:val="18"/>
          <w:szCs w:val="18"/>
        </w:rPr>
        <w:t> </w:t>
      </w:r>
      <w:r>
        <w:rPr>
          <w:rFonts w:ascii="Verdana" w:hAnsi="Verdana"/>
          <w:color w:val="000000"/>
          <w:sz w:val="18"/>
          <w:szCs w:val="18"/>
        </w:rPr>
        <w:t>Л.Ф., Трофимова JI.H. Управленческий анализ и комплексная оценка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1996, №3, с. 37-39.</w:t>
      </w:r>
    </w:p>
    <w:p w14:paraId="3D96BB4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М.: Бухгалтерский учет, 1996.</w:t>
      </w:r>
    </w:p>
    <w:p w14:paraId="5A9B25F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 Филинъ, 1997.</w:t>
      </w:r>
    </w:p>
    <w:p w14:paraId="0D0CAE7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1997.23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1999.</w:t>
      </w:r>
    </w:p>
    <w:p w14:paraId="3A8E632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Велленройтер X.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производства: Пер. с нем. М.: Экономика, 1984.</w:t>
      </w:r>
    </w:p>
    <w:p w14:paraId="037F7B8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аудит-анализ / Под ред. А.А. Ветрова. М.: Перспектива, 1996.</w:t>
      </w:r>
    </w:p>
    <w:p w14:paraId="4CB3D7F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Экономический анализ выполнения научно-технических программ. М.: Финансы и статистика, 1988,</w:t>
      </w:r>
    </w:p>
    <w:p w14:paraId="2A720A3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Влчек Р. Функционально-стоимостной анализ в управлении / Сокр. пер. с чеш М.: Экономика, 1986.</w:t>
      </w:r>
    </w:p>
    <w:p w14:paraId="73FE726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Водачек</w:t>
      </w:r>
      <w:r>
        <w:rPr>
          <w:rStyle w:val="WW8Num2z0"/>
          <w:rFonts w:ascii="Verdana" w:hAnsi="Verdana"/>
          <w:color w:val="000000"/>
          <w:sz w:val="18"/>
          <w:szCs w:val="18"/>
        </w:rPr>
        <w:t> </w:t>
      </w:r>
      <w:r>
        <w:rPr>
          <w:rFonts w:ascii="Verdana" w:hAnsi="Verdana"/>
          <w:color w:val="000000"/>
          <w:sz w:val="18"/>
          <w:szCs w:val="18"/>
        </w:rPr>
        <w:t>Л., Водачкова О. Стратегия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на предприятиях: Сокр. пер. со словацкого. М.: Экономика, 1989.</w:t>
      </w:r>
    </w:p>
    <w:p w14:paraId="03781A3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 М;В. Проектный анализ.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w:t>
      </w:r>
    </w:p>
    <w:p w14:paraId="31924B0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Изд-во КГУ, 1986.31 .Голибардов Е.И. и др. Техника</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 К.: Тэхника, 1989.</w:t>
      </w:r>
    </w:p>
    <w:p w14:paraId="54553B5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Style w:val="WW8Num2z0"/>
          <w:rFonts w:ascii="Verdana" w:hAnsi="Verdana"/>
          <w:color w:val="000000"/>
          <w:sz w:val="18"/>
          <w:szCs w:val="18"/>
        </w:rPr>
        <w:t> </w:t>
      </w:r>
      <w:r>
        <w:rPr>
          <w:rFonts w:ascii="Verdana" w:hAnsi="Verdana"/>
          <w:color w:val="000000"/>
          <w:sz w:val="18"/>
          <w:szCs w:val="18"/>
        </w:rPr>
        <w:t>С.И. Эффективность научных исследований в промышленности. М.: Экономика, 1986.</w:t>
      </w:r>
    </w:p>
    <w:p w14:paraId="64D22C6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Инновационный менеджмент.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1998.</w:t>
      </w:r>
    </w:p>
    <w:p w14:paraId="6DFD72C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Гринева</w:t>
      </w:r>
      <w:r>
        <w:rPr>
          <w:rStyle w:val="WW8Num2z0"/>
          <w:rFonts w:ascii="Verdana" w:hAnsi="Verdana"/>
          <w:color w:val="000000"/>
          <w:sz w:val="18"/>
          <w:szCs w:val="18"/>
        </w:rPr>
        <w:t> </w:t>
      </w:r>
      <w:r>
        <w:rPr>
          <w:rFonts w:ascii="Verdana" w:hAnsi="Verdana"/>
          <w:color w:val="000000"/>
          <w:sz w:val="18"/>
          <w:szCs w:val="18"/>
        </w:rPr>
        <w:t>В.Н. Функционально-стоимостный анализ в подготовке производства новой техники. X.: Изд-во</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1989.</w:t>
      </w:r>
    </w:p>
    <w:p w14:paraId="2F2951E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Дранев</w:t>
      </w:r>
      <w:r>
        <w:rPr>
          <w:rStyle w:val="WW8Num2z0"/>
          <w:rFonts w:ascii="Verdana" w:hAnsi="Verdana"/>
          <w:color w:val="000000"/>
          <w:sz w:val="18"/>
          <w:szCs w:val="18"/>
        </w:rPr>
        <w:t> </w:t>
      </w:r>
      <w:r>
        <w:rPr>
          <w:rFonts w:ascii="Verdana" w:hAnsi="Verdana"/>
          <w:color w:val="000000"/>
          <w:sz w:val="18"/>
          <w:szCs w:val="18"/>
        </w:rPr>
        <w:t>Я.Н., Иванова Н.Г. Об одном подходе к задаче прогнозирования затрат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Проблемы прогнозирования; 1994, №3, с.70-78/</w:t>
      </w:r>
    </w:p>
    <w:p w14:paraId="5F38C0E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w:t>
      </w:r>
    </w:p>
    <w:p w14:paraId="1F4CFC3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Друри К. Учет затрат методом стандарт</w:t>
      </w:r>
      <w:r>
        <w:rPr>
          <w:rStyle w:val="WW8Num2z0"/>
          <w:rFonts w:ascii="Verdana" w:hAnsi="Verdana"/>
          <w:color w:val="000000"/>
          <w:sz w:val="18"/>
          <w:szCs w:val="18"/>
        </w:rPr>
        <w:t> </w:t>
      </w:r>
      <w:r>
        <w:rPr>
          <w:rStyle w:val="WW8Num3z0"/>
          <w:rFonts w:ascii="Verdana" w:hAnsi="Verdana"/>
          <w:color w:val="4682B4"/>
          <w:sz w:val="18"/>
          <w:szCs w:val="18"/>
        </w:rPr>
        <w:t>костс</w:t>
      </w:r>
      <w:r>
        <w:rPr>
          <w:rFonts w:ascii="Verdana" w:hAnsi="Verdana"/>
          <w:color w:val="000000"/>
          <w:sz w:val="18"/>
          <w:szCs w:val="18"/>
        </w:rPr>
        <w:t>.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М: Аудит, ЮНИТИ, 1998.</w:t>
      </w:r>
    </w:p>
    <w:p w14:paraId="6773A5F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Пер: с англ. М. Котельниковой. М.: ФАИР - ПРЕСС, 1998.</w:t>
      </w:r>
    </w:p>
    <w:p w14:paraId="5AB2B71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w:t>
      </w:r>
    </w:p>
    <w:p w14:paraId="1527D13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Жак</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Аудит и анализ хозяйственной деятельности предприятия. М.: "ЮНИТИ", 1997.41.3авлин П.Н.,</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А.В. Оценка эффективности инноваций: СПб, "Бизнес-пресса", 1998.42.3айцев«Н.Л. Экономика промышленного предприятия. М.: ИНФРА-М, 1998:</w:t>
      </w:r>
    </w:p>
    <w:p w14:paraId="33910FB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Учебное пособие для студентов учреждений среднего и профессионального образования .- М.: ФОРУМ : ИНФРА-М, 2002.-272с.</w:t>
      </w:r>
    </w:p>
    <w:p w14:paraId="5F1544F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w:t>
      </w:r>
    </w:p>
    <w:p w14:paraId="4E045F6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 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w:t>
      </w:r>
    </w:p>
    <w:p w14:paraId="18CC9C7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С.Д. Ильенкова и др.;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 ЮНИТИ, 1997.</w:t>
      </w:r>
    </w:p>
    <w:p w14:paraId="7C9AE42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Инновационный процесс в странах развитого капитализма. / Под ред. И.Е.</w:t>
      </w:r>
      <w:r>
        <w:rPr>
          <w:rStyle w:val="WW8Num2z0"/>
          <w:rFonts w:ascii="Verdana" w:hAnsi="Verdana"/>
          <w:color w:val="000000"/>
          <w:sz w:val="18"/>
          <w:szCs w:val="18"/>
        </w:rPr>
        <w:t> </w:t>
      </w:r>
      <w:r>
        <w:rPr>
          <w:rStyle w:val="WW8Num3z0"/>
          <w:rFonts w:ascii="Verdana" w:hAnsi="Verdana"/>
          <w:color w:val="4682B4"/>
          <w:sz w:val="18"/>
          <w:szCs w:val="18"/>
        </w:rPr>
        <w:t>Рудаковой</w:t>
      </w:r>
      <w:r>
        <w:rPr>
          <w:rFonts w:ascii="Verdana" w:hAnsi="Verdana"/>
          <w:color w:val="000000"/>
          <w:sz w:val="18"/>
          <w:szCs w:val="18"/>
        </w:rPr>
        <w:t>: М.: Изд-во МГУ, 1991.</w:t>
      </w:r>
    </w:p>
    <w:p w14:paraId="5D2FC07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Ипатов</w:t>
      </w:r>
      <w:r>
        <w:rPr>
          <w:rStyle w:val="WW8Num2z0"/>
          <w:rFonts w:ascii="Verdana" w:hAnsi="Verdana"/>
          <w:color w:val="000000"/>
          <w:sz w:val="18"/>
          <w:szCs w:val="18"/>
        </w:rPr>
        <w:t> </w:t>
      </w:r>
      <w:r>
        <w:rPr>
          <w:rFonts w:ascii="Verdana" w:hAnsi="Verdana"/>
          <w:color w:val="000000"/>
          <w:sz w:val="18"/>
          <w:szCs w:val="18"/>
        </w:rPr>
        <w:t>М.И. и др.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машин / М.И. Ипатов, А.В.</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Fonts w:ascii="Verdana" w:hAnsi="Verdana"/>
          <w:color w:val="000000"/>
          <w:sz w:val="18"/>
          <w:szCs w:val="18"/>
        </w:rPr>
        <w:t>, В.М. Семенов. М.: Машиностроение, 1988.</w:t>
      </w:r>
    </w:p>
    <w:p w14:paraId="0BF6E79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Ипатов М:И.,</w:t>
      </w:r>
      <w:r>
        <w:rPr>
          <w:rStyle w:val="WW8Num2z0"/>
          <w:rFonts w:ascii="Verdana" w:hAnsi="Verdana"/>
          <w:color w:val="000000"/>
          <w:sz w:val="18"/>
          <w:szCs w:val="18"/>
        </w:rPr>
        <w:t> </w:t>
      </w:r>
      <w:r>
        <w:rPr>
          <w:rStyle w:val="WW8Num3z0"/>
          <w:rFonts w:ascii="Verdana" w:hAnsi="Verdana"/>
          <w:color w:val="4682B4"/>
          <w:sz w:val="18"/>
          <w:szCs w:val="18"/>
        </w:rPr>
        <w:t>Туровец</w:t>
      </w:r>
      <w:r>
        <w:rPr>
          <w:rStyle w:val="WW8Num2z0"/>
          <w:rFonts w:ascii="Verdana" w:hAnsi="Verdana"/>
          <w:color w:val="000000"/>
          <w:sz w:val="18"/>
          <w:szCs w:val="18"/>
        </w:rPr>
        <w:t> </w:t>
      </w:r>
      <w:r>
        <w:rPr>
          <w:rFonts w:ascii="Verdana" w:hAnsi="Verdana"/>
          <w:color w:val="000000"/>
          <w:sz w:val="18"/>
          <w:szCs w:val="18"/>
        </w:rPr>
        <w:t>О.Г.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технической подготовки производства. М.: Высшая школа, 1987.</w:t>
      </w:r>
    </w:p>
    <w:p w14:paraId="1A1FC10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4F3D31B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w:t>
      </w:r>
    </w:p>
    <w:p w14:paraId="79A8085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и др. Жизненный цикл и эффективность машин / М.Г. Карпунин, Я.Г.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Fonts w:ascii="Verdana" w:hAnsi="Verdana"/>
          <w:color w:val="000000"/>
          <w:sz w:val="18"/>
          <w:szCs w:val="18"/>
        </w:rPr>
        <w:t>, Б.И. Майданчик. М.: Машиностроение, 1989.</w:t>
      </w:r>
    </w:p>
    <w:p w14:paraId="3E552F4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К.П. Эффективность финансовых методов управления; научно-техническим прогрессом. М:: Наука, 1982.</w:t>
      </w:r>
    </w:p>
    <w:p w14:paraId="650279E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Адумукас С.И., Иванова Е.В; Управленческий учет и проблемы классификации затрат // Менеджмент России и за рубежом 2002! I.e. 125-135</w:t>
      </w:r>
    </w:p>
    <w:p w14:paraId="2B0B499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А.Я. Управление машиностроительным предприятием на основе ФСА.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1991.</w:t>
      </w:r>
    </w:p>
    <w:p w14:paraId="6B13FCC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Обеспечение экономичности разрабатываемых изделий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М:; Машиностроение, 1986.</w:t>
      </w:r>
    </w:p>
    <w:p w14:paraId="78D62C7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М.:.Финансы и статистика, 1997.</w:t>
      </w:r>
    </w:p>
    <w:p w14:paraId="4B74FC4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Козловский</w:t>
      </w:r>
      <w:r>
        <w:rPr>
          <w:rStyle w:val="WW8Num2z0"/>
          <w:rFonts w:ascii="Verdana" w:hAnsi="Verdana"/>
          <w:color w:val="000000"/>
          <w:sz w:val="18"/>
          <w:szCs w:val="18"/>
        </w:rPr>
        <w:t> </w:t>
      </w:r>
      <w:r>
        <w:rPr>
          <w:rFonts w:ascii="Verdana" w:hAnsi="Verdana"/>
          <w:color w:val="000000"/>
          <w:sz w:val="18"/>
          <w:szCs w:val="18"/>
        </w:rPr>
        <w:t>В.А. и др. Организация производства. Этап разработки. СПб. Политехкнига; 1998.</w:t>
      </w:r>
    </w:p>
    <w:p w14:paraId="61FF971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Колесников С. Организация учета через центры ответственности: -Экономика и жизнь, 1997, №49, с.22.</w:t>
      </w:r>
    </w:p>
    <w:p w14:paraId="2554695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Кондратова И:Г.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1998.</w:t>
      </w:r>
    </w:p>
    <w:p w14:paraId="325AA8A4"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w:t>
      </w:r>
    </w:p>
    <w:p w14:paraId="5B047A9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/A.M. Карминский, Н.И.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А.Г. Примак, С.Г. Фалько. М.: Финансы и статистика, 1998:</w:t>
      </w:r>
    </w:p>
    <w:p w14:paraId="55DFB29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w:t>
      </w:r>
    </w:p>
    <w:p w14:paraId="01D4475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В.Б. Автоматизация расчетов себестоимости продукции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М:: Машиностроение, 1982.</w:t>
      </w:r>
    </w:p>
    <w:p w14:paraId="47C1BCA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изделий. М.: Финансы и статистика, 1991.</w:t>
      </w:r>
    </w:p>
    <w:p w14:paraId="6E704484"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и др. Анализ финансово-экономической деятельности предприятия: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w:t>
      </w:r>
    </w:p>
    <w:p w14:paraId="64015C9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Карпунин; М.Б., Любенецкий Л.Г. и др.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1991.</w:t>
      </w:r>
    </w:p>
    <w:p w14:paraId="234AB2C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Манн Р., Майер Э. Кошролинг для начинающих. М.: Финансы и статистика, 1992.</w:t>
      </w:r>
    </w:p>
    <w:p w14:paraId="03BA2C0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Майер Э. Контроллинг как система мышления и управления / Пер. с нем. Под ред. С.А. Николаевой. М.: Финансы и статистика, 1993;</w:t>
      </w:r>
    </w:p>
    <w:p w14:paraId="1838D6C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Кальчинскас Г.Л.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П.- М.: Финансы и статистика, 1989.</w:t>
      </w:r>
    </w:p>
    <w:p w14:paraId="5795356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и анализа западная и Российская практика; перспективы трансформации зарубежного опыта // Менеджмент в России и за рубежом 2003 - №6. с. 106-112.</w:t>
      </w:r>
    </w:p>
    <w:p w14:paraId="122EED2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Между 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Вып.4. Директивы Европейского экономического сообщества/ Сост. М.М. Рапопорт. М.: Аудит -</w:t>
      </w:r>
      <w:r>
        <w:rPr>
          <w:rStyle w:val="WW8Num3z0"/>
          <w:rFonts w:ascii="Verdana" w:hAnsi="Verdana"/>
          <w:color w:val="4682B4"/>
          <w:sz w:val="18"/>
          <w:szCs w:val="18"/>
        </w:rPr>
        <w:t>трейнинг</w:t>
      </w:r>
      <w:r>
        <w:rPr>
          <w:rFonts w:ascii="Verdana" w:hAnsi="Verdana"/>
          <w:color w:val="000000"/>
          <w:sz w:val="18"/>
          <w:szCs w:val="18"/>
        </w:rPr>
        <w:t>, 1992.</w:t>
      </w:r>
    </w:p>
    <w:p w14:paraId="2D4D2CF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1998. Изд. на русском языке</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1998.</w:t>
      </w:r>
    </w:p>
    <w:p w14:paraId="04C1D46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А.Г. Новая продукция и новая технология в стратегии технического развития машиностроения. Л.: Машиностроение. Ленин, отдел., 1988.</w:t>
      </w:r>
    </w:p>
    <w:p w14:paraId="1AFD0A8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Шаршукова Л.Г. Инновационное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ИНФРА- М, 1997.</w:t>
      </w:r>
    </w:p>
    <w:p w14:paraId="788A3BA7"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Меломед</w:t>
      </w:r>
      <w:r>
        <w:rPr>
          <w:rStyle w:val="WW8Num2z0"/>
          <w:rFonts w:ascii="Verdana" w:hAnsi="Verdana"/>
          <w:color w:val="000000"/>
          <w:sz w:val="18"/>
          <w:szCs w:val="18"/>
        </w:rPr>
        <w:t> </w:t>
      </w:r>
      <w:r>
        <w:rPr>
          <w:rFonts w:ascii="Verdana" w:hAnsi="Verdana"/>
          <w:color w:val="000000"/>
          <w:sz w:val="18"/>
          <w:szCs w:val="18"/>
        </w:rPr>
        <w:t>Г.И. Экономика подготовки производства новой техники. М.: Экономика, 1983.</w:t>
      </w:r>
    </w:p>
    <w:p w14:paraId="6A1F689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Менеджмент организации. / Под ред.</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и др. М.: ИНФРА-М, 1997.</w:t>
      </w:r>
    </w:p>
    <w:p w14:paraId="51FCF4B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Методика учета и анализа себестоимости продукции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w:t>
      </w:r>
    </w:p>
    <w:p w14:paraId="7045450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Мизиковекий Е.А. Нормативный учет себестоимости продукции вспомогательных производств. М.: Экономика, 1987.</w:t>
      </w:r>
    </w:p>
    <w:p w14:paraId="2C7720D9"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Мир управления проектами. Под ред. X. Решке, X.</w:t>
      </w:r>
      <w:r>
        <w:rPr>
          <w:rStyle w:val="WW8Num2z0"/>
          <w:rFonts w:ascii="Verdana" w:hAnsi="Verdana"/>
          <w:color w:val="000000"/>
          <w:sz w:val="18"/>
          <w:szCs w:val="18"/>
        </w:rPr>
        <w:t> </w:t>
      </w:r>
      <w:r>
        <w:rPr>
          <w:rStyle w:val="WW8Num3z0"/>
          <w:rFonts w:ascii="Verdana" w:hAnsi="Verdana"/>
          <w:color w:val="4682B4"/>
          <w:sz w:val="18"/>
          <w:szCs w:val="18"/>
        </w:rPr>
        <w:t>Шелле</w:t>
      </w:r>
      <w:r>
        <w:rPr>
          <w:rFonts w:ascii="Verdana" w:hAnsi="Verdana"/>
          <w:color w:val="000000"/>
          <w:sz w:val="18"/>
          <w:szCs w:val="18"/>
        </w:rPr>
        <w:t>. Пер. с англ. -М.: "Алане", 1993.</w:t>
      </w:r>
    </w:p>
    <w:p w14:paraId="7133FAE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Г.Моисеева Н.К.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Машиностроение, 1987.</w:t>
      </w:r>
    </w:p>
    <w:p w14:paraId="722E249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Карпунин/ М.Г. Основы, теории и, практики функционально-стоимостного анализа. М.: Высшая школа, 1988.</w:t>
      </w:r>
    </w:p>
    <w:p w14:paraId="6F3FCF6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 издержек. Обеспечение их рациональной структуры. М.: ФБК-ПРЕСС, 1996.84 .Мюллер Г. и др. Учет: международная перспектива: Пер. с англ. М.: Финансы и статистика, 1992.</w:t>
      </w:r>
    </w:p>
    <w:p w14:paraId="7E03EAE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Б.Нидлз, Х.Андерсон, Д.Колдуэлл; Пер. с англ.; Под ред. Я.В. Соколова. М.: Финансы и статистика, 1993.</w:t>
      </w:r>
    </w:p>
    <w:p w14:paraId="77573C9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w:t>
      </w:r>
    </w:p>
    <w:p w14:paraId="68BD42C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 Новый план счетов бухгалтерского учета. М.: Кно Рус, 1997.</w:t>
      </w:r>
    </w:p>
    <w:p w14:paraId="3FB6B95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 теории и практики). М.: Финансы и статистика, 1989.</w:t>
      </w:r>
    </w:p>
    <w:p w14:paraId="5FF1D0B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Павлюченко</w:t>
      </w:r>
      <w:r>
        <w:rPr>
          <w:rStyle w:val="WW8Num2z0"/>
          <w:rFonts w:ascii="Verdana" w:hAnsi="Verdana"/>
          <w:color w:val="000000"/>
          <w:sz w:val="18"/>
          <w:szCs w:val="18"/>
        </w:rPr>
        <w:t> </w:t>
      </w:r>
      <w:r>
        <w:rPr>
          <w:rFonts w:ascii="Verdana" w:hAnsi="Verdana"/>
          <w:color w:val="000000"/>
          <w:sz w:val="18"/>
          <w:szCs w:val="18"/>
        </w:rPr>
        <w:t>В.И. Управление эффективностью экономических процессов. -М.: Мысль, 1986.</w:t>
      </w:r>
    </w:p>
    <w:p w14:paraId="5AE0011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w:t>
      </w:r>
    </w:p>
    <w:p w14:paraId="5E96098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-Мн.: ИП "</w:t>
      </w:r>
      <w:r>
        <w:rPr>
          <w:rStyle w:val="WW8Num3z0"/>
          <w:rFonts w:ascii="Verdana" w:hAnsi="Verdana"/>
          <w:color w:val="4682B4"/>
          <w:sz w:val="18"/>
          <w:szCs w:val="18"/>
        </w:rPr>
        <w:t>Экоперспектива</w:t>
      </w:r>
      <w:r>
        <w:rPr>
          <w:rFonts w:ascii="Verdana" w:hAnsi="Verdana"/>
          <w:color w:val="000000"/>
          <w:sz w:val="18"/>
          <w:szCs w:val="18"/>
        </w:rPr>
        <w:t>", 1998.</w:t>
      </w:r>
    </w:p>
    <w:p w14:paraId="3CF8286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Информационные системы бухгалтерского учета. -М.: Аудит ЮНИТИ, 1998</w:t>
      </w:r>
    </w:p>
    <w:p w14:paraId="1733DA22"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Буренкова Е.Н. Экономический анализ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М.: Финансы и статистика, 1989.</w:t>
      </w:r>
    </w:p>
    <w:p w14:paraId="3B43F97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об организации и проведении ФСА в электротехнической промышленности. М.:</w:t>
      </w:r>
      <w:r>
        <w:rPr>
          <w:rStyle w:val="WW8Num2z0"/>
          <w:rFonts w:ascii="Verdana" w:hAnsi="Verdana"/>
          <w:color w:val="000000"/>
          <w:sz w:val="18"/>
          <w:szCs w:val="18"/>
        </w:rPr>
        <w:t> </w:t>
      </w:r>
      <w:r>
        <w:rPr>
          <w:rStyle w:val="WW8Num3z0"/>
          <w:rFonts w:ascii="Verdana" w:hAnsi="Verdana"/>
          <w:color w:val="4682B4"/>
          <w:sz w:val="18"/>
          <w:szCs w:val="18"/>
        </w:rPr>
        <w:t>Минэлектротехпром</w:t>
      </w:r>
      <w:r>
        <w:rPr>
          <w:rFonts w:ascii="Verdana" w:hAnsi="Verdana"/>
          <w:color w:val="000000"/>
          <w:sz w:val="18"/>
          <w:szCs w:val="18"/>
        </w:rPr>
        <w:t>, 1978.</w:t>
      </w:r>
    </w:p>
    <w:p w14:paraId="39C6C73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w:t>
      </w:r>
    </w:p>
    <w:p w14:paraId="19D45EA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промышленных объединениях: организация и методология. Львов, "Свят", 1990.</w:t>
      </w:r>
    </w:p>
    <w:p w14:paraId="0340A4F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Фатхутдинов Р.А. Управление экономикой. М.: ЗАО "Бизнес-школа "Интел-Синтез", 1999.</w:t>
      </w:r>
    </w:p>
    <w:p w14:paraId="6206095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Раин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 Пер. с англ. Под ред. В.А. Микрюкова. М.: Аудит: ЮНИТИ, 1998.</w:t>
      </w:r>
    </w:p>
    <w:p w14:paraId="1CA279B4"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Рахман 3., Шеремет А. Бухгалтерский учет в рыночной экономике. -М.:ИНФРА-М, 1996.</w:t>
      </w:r>
    </w:p>
    <w:p w14:paraId="20239FF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ЮО.Рахлин К.М.,</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Л.Е. Методология классификации затрат на качество. Стандарты и качество, 1997, №3, с.49-51.</w:t>
      </w:r>
    </w:p>
    <w:p w14:paraId="11BDB68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2-е изд. перераб. и доп. Мн.: ИП "Экоперепектива", 1998.</w:t>
      </w:r>
    </w:p>
    <w:p w14:paraId="361132E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затрат на мероприятия</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М.: Финансы и статистика, 1991.</w:t>
      </w:r>
    </w:p>
    <w:p w14:paraId="4CDAFFD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ЮЗ.Самборский В.И. и др.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бюджетных и научных учреждениях. М.: Финансы и статистика, 1989.</w:t>
      </w:r>
    </w:p>
    <w:p w14:paraId="0896BEB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Пер. с венг. / Под ред.</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Б.В. М.: Прогресс, 1990.</w:t>
      </w:r>
    </w:p>
    <w:p w14:paraId="1A1F4ED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Ю5.Сапиро Е.С. Организация и эффективность технического развития предприятия. М.: Экономика, 1980.</w:t>
      </w:r>
    </w:p>
    <w:p w14:paraId="3E21731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Юб.Сатубалдин 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w:t>
      </w:r>
    </w:p>
    <w:p w14:paraId="2448138B"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Г.В. Анализ освоения производства новой техники. М.: Финансы и статистика, 1989.</w:t>
      </w:r>
    </w:p>
    <w:p w14:paraId="7C22701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Ю8.Скоун Т. Управленческий учет. М.: ЮНИТИ, 1997. 109.</w:t>
      </w:r>
      <w:r>
        <w:rPr>
          <w:rStyle w:val="WW8Num3z0"/>
          <w:rFonts w:ascii="Verdana" w:hAnsi="Verdana"/>
          <w:color w:val="4682B4"/>
          <w:sz w:val="18"/>
          <w:szCs w:val="18"/>
        </w:rPr>
        <w:t>Скрипкин</w:t>
      </w:r>
      <w:r>
        <w:rPr>
          <w:rStyle w:val="WW8Num2z0"/>
          <w:rFonts w:ascii="Verdana" w:hAnsi="Verdana"/>
          <w:color w:val="000000"/>
          <w:sz w:val="18"/>
          <w:szCs w:val="18"/>
        </w:rPr>
        <w:t> </w:t>
      </w:r>
      <w:r>
        <w:rPr>
          <w:rFonts w:ascii="Verdana" w:hAnsi="Verdana"/>
          <w:color w:val="000000"/>
          <w:sz w:val="18"/>
          <w:szCs w:val="18"/>
        </w:rPr>
        <w:t>О.Г. Функционально-стоимостный анализ при проектировании изделий. - К.: Тэхника, 1990.</w:t>
      </w:r>
    </w:p>
    <w:p w14:paraId="5033363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-Бухгалтерский учет, 1996, №1, с. 22-23.</w:t>
      </w:r>
    </w:p>
    <w:p w14:paraId="57B2B7D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ПЗ.Стуков С.А. Система, производственного учета и контроля. М.: Финансы и статистика, 1988.</w:t>
      </w:r>
    </w:p>
    <w:p w14:paraId="7E42815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Терехин</w:t>
      </w:r>
      <w:r>
        <w:rPr>
          <w:rStyle w:val="WW8Num2z0"/>
          <w:rFonts w:ascii="Verdana" w:hAnsi="Verdana"/>
          <w:color w:val="000000"/>
          <w:sz w:val="18"/>
          <w:szCs w:val="18"/>
        </w:rPr>
        <w:t> </w:t>
      </w:r>
      <w:r>
        <w:rPr>
          <w:rFonts w:ascii="Verdana" w:hAnsi="Verdana"/>
          <w:color w:val="000000"/>
          <w:sz w:val="18"/>
          <w:szCs w:val="18"/>
        </w:rPr>
        <w:t>В.И. Повышение эффективности производства новой техники. -М.: Экономика, 1987.</w:t>
      </w:r>
    </w:p>
    <w:p w14:paraId="586A1F6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Технико-экономический анализ машин и приборов / Под ред. М.И.</w:t>
      </w:r>
      <w:r>
        <w:rPr>
          <w:rStyle w:val="WW8Num2z0"/>
          <w:rFonts w:ascii="Verdana" w:hAnsi="Verdana"/>
          <w:color w:val="000000"/>
          <w:sz w:val="18"/>
          <w:szCs w:val="18"/>
        </w:rPr>
        <w:t> </w:t>
      </w:r>
      <w:r>
        <w:rPr>
          <w:rStyle w:val="WW8Num3z0"/>
          <w:rFonts w:ascii="Verdana" w:hAnsi="Verdana"/>
          <w:color w:val="4682B4"/>
          <w:sz w:val="18"/>
          <w:szCs w:val="18"/>
        </w:rPr>
        <w:t>Платова</w:t>
      </w:r>
      <w:r>
        <w:rPr>
          <w:rFonts w:ascii="Verdana" w:hAnsi="Verdana"/>
          <w:color w:val="000000"/>
          <w:sz w:val="18"/>
          <w:szCs w:val="18"/>
        </w:rPr>
        <w:t>, В.И. Постникова. М.: Машиностроение, 1985.</w:t>
      </w:r>
    </w:p>
    <w:p w14:paraId="7A43C96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Пб.Ткач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Международная система учета и отчетности. -М.: Финансы и статистика, 1992.</w:t>
      </w:r>
    </w:p>
    <w:p w14:paraId="1592281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2319EDA1"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учет/Под ред. А.Д. Шеремета. М.: ФБК-ПРЕСС,1999.</w:t>
      </w:r>
    </w:p>
    <w:p w14:paraId="34BDEE17"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Уткин-Э.А.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реинжиниринг. - М:: "Тандем". Изд.</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w:t>
      </w:r>
    </w:p>
    <w:p w14:paraId="7563AF76"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Утц Шэффэр Должен ли * контроллинг выполнять функцию контроля? // Проблемы теории и практики управления 2002. - №5: с. 62-68.</w:t>
      </w:r>
    </w:p>
    <w:p w14:paraId="0C4F2A2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Производственный менеджмент. М.: Банки и биржи, ЮНИТИ, 1997.</w:t>
      </w:r>
    </w:p>
    <w:p w14:paraId="54118777"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М.: ЗАО "Бизнес-школа" Ител-Синтез", 1998:</w:t>
      </w:r>
    </w:p>
    <w:p w14:paraId="3F86C3E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Х.И. Инструменты контроллинга от А до Я/Пер. с нем.; Под ред. и с предисл. МЛ. Лукашевича и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1998.</w:t>
      </w:r>
    </w:p>
    <w:p w14:paraId="3015A54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Фридман П. Контроль затрат и финансовых результатов &lt; при анализе качества продукции. М.: Аудит, ЮНИТИ, 1994.</w:t>
      </w:r>
    </w:p>
    <w:p w14:paraId="49721EAF"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Функционально-стоимостный анализ издержек производства / Под ред.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М.: Финансы и статистика, 1985.</w:t>
      </w:r>
    </w:p>
    <w:p w14:paraId="3A0FF884"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Хан Д. Планирование и контроль: концепция контроллинга / Пер. с нем.;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w:t>
      </w:r>
    </w:p>
    <w:p w14:paraId="11BDAAB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Хельмут Э., Клаус Т. Анализ затрат на основе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стоимости (новые методы рационализации). М:: Экономика, 1975.</w:t>
      </w:r>
    </w:p>
    <w:p w14:paraId="344BAC6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Я.В. Соколова. М.: Финансы и статистика, 1997.</w:t>
      </w:r>
    </w:p>
    <w:p w14:paraId="5622283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Под ред. Я:В. Соколова. М.: Финансы и статистика, 1995.</w:t>
      </w:r>
    </w:p>
    <w:p w14:paraId="776E7BCE"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Д.И. Об управлении производственными затратами на предприятии. Бухгалтерский учет, 1997, №2, с.67-68.</w:t>
      </w:r>
    </w:p>
    <w:p w14:paraId="64909142"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М.: Финансы и статистика, 2001. 320с.</w:t>
      </w:r>
    </w:p>
    <w:p w14:paraId="192181E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США.-М.: Финансы, 1971.</w:t>
      </w:r>
    </w:p>
    <w:p w14:paraId="3580FDC4"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 затрат, -М.: Филинъ, 1996. /</w:t>
      </w:r>
    </w:p>
    <w:p w14:paraId="30941E4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и др. Управление проектами СПб; "Два Три", 1996.</w:t>
      </w:r>
    </w:p>
    <w:p w14:paraId="3D5B1822"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Шмален Г. Основы и проблемы экономики предприятия / Пер. с нем.; Под ред. проф. А.Г. Поршнева. М.: Финансы и статистика, 1996.</w:t>
      </w:r>
    </w:p>
    <w:p w14:paraId="6AB9B7F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Энтони Р., Рис Дж. Учет: ситуации и примеры /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71D3D3AD"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Басе М.И., Махров Н.В. Циклы жизни экономических процессов, объектов и систем. М.: Наука, 1991.</w:t>
      </w:r>
    </w:p>
    <w:p w14:paraId="666C763A"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Предисл. Я.В. Соколова. М.: Финансы и статистика, 1991.</w:t>
      </w:r>
    </w:p>
    <w:p w14:paraId="6A007BF0"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Belkaoui A. Conceptual foundations of management accounting.- Wesley, 1980.</w:t>
      </w:r>
    </w:p>
    <w:p w14:paraId="2F9FA378"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Robert T. Lamaitrise des couts industries. Paris, 1981.</w:t>
      </w:r>
    </w:p>
    <w:p w14:paraId="1A4F010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Petitdemange C. La maitrise de la valtur conception, developpement, qualiteet competitivite d'un produit. Paris: AFNR, 1985. »</w:t>
      </w:r>
    </w:p>
    <w:p w14:paraId="63E7E3A7"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L analyse de la valeur methode d'innovation. Paris: ANVAR, 1986.</w:t>
      </w:r>
    </w:p>
    <w:p w14:paraId="521563A5"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Chiron D. Comptabilite de l'entreprise 2 calculs et analyse des couts. -Paris, 1985.</w:t>
      </w:r>
    </w:p>
    <w:p w14:paraId="199C92F3"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Основные компоненты контроллинга</w:t>
      </w:r>
    </w:p>
    <w:p w14:paraId="26BE3E3C" w14:textId="77777777" w:rsidR="003062D7" w:rsidRDefault="003062D7" w:rsidP="0030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Схема содержания контроллинга</w:t>
      </w:r>
    </w:p>
    <w:p w14:paraId="0034EF1D" w14:textId="4CFE579C" w:rsidR="001B138C" w:rsidRPr="003062D7" w:rsidRDefault="003062D7" w:rsidP="003062D7">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3062D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A2AF-A51B-455E-9C8D-E0C53C5E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13444</TotalTime>
  <Pages>13</Pages>
  <Words>6870</Words>
  <Characters>39161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1624</cp:revision>
  <cp:lastPrinted>2009-02-06T05:36:00Z</cp:lastPrinted>
  <dcterms:created xsi:type="dcterms:W3CDTF">2016-05-04T14:28:00Z</dcterms:created>
  <dcterms:modified xsi:type="dcterms:W3CDTF">2016-08-28T15:10:00Z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