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FA" w:rsidRPr="00A41DFA" w:rsidRDefault="00A41DFA" w:rsidP="00A41DFA">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A41DFA">
        <w:rPr>
          <w:rFonts w:ascii="Times New Roman" w:eastAsia="Arial Narrow" w:hAnsi="Times New Roman" w:cs="Times New Roman"/>
          <w:b/>
          <w:bCs/>
          <w:color w:val="000000"/>
          <w:kern w:val="0"/>
          <w:sz w:val="24"/>
          <w:lang w:val="uk-UA" w:eastAsia="uk-UA" w:bidi="uk-UA"/>
        </w:rPr>
        <w:t>Батрун Ірина Володимирівна</w:t>
      </w:r>
      <w:r w:rsidRPr="00A41DFA">
        <w:rPr>
          <w:rFonts w:ascii="Times New Roman" w:eastAsia="Arial Narrow" w:hAnsi="Times New Roman" w:cs="Times New Roman"/>
          <w:color w:val="000000"/>
          <w:kern w:val="0"/>
          <w:sz w:val="24"/>
          <w:lang w:val="uk-UA" w:eastAsia="uk-UA" w:bidi="uk-UA"/>
        </w:rPr>
        <w:t>, вчитель російської мови та зарубіжної літератури ЗОШ І - ІІІ ступенів № 129 Харківської міськради: «Проблема підготовки школярів до життя в творчій спадщині В. О. Сухомлинського» (13.00.01 - загальна педагогі</w:t>
      </w:r>
      <w:r w:rsidRPr="00A41DFA">
        <w:rPr>
          <w:rFonts w:ascii="Times New Roman" w:eastAsia="Arial Narrow" w:hAnsi="Times New Roman" w:cs="Times New Roman"/>
          <w:color w:val="000000"/>
          <w:kern w:val="0"/>
          <w:sz w:val="24"/>
          <w:lang w:val="uk-UA" w:eastAsia="uk-UA" w:bidi="uk-UA"/>
        </w:rPr>
        <w:softHyphen/>
        <w:t xml:space="preserve">ка та історія педагогіки). Спецрада Д 64.053.04 у Харківському національному педагогічному університеті імені </w:t>
      </w:r>
      <w:r w:rsidRPr="00A41DFA">
        <w:rPr>
          <w:rFonts w:ascii="Times New Roman" w:eastAsia="Arial Narrow" w:hAnsi="Times New Roman" w:cs="Times New Roman"/>
          <w:color w:val="000000"/>
          <w:kern w:val="0"/>
          <w:sz w:val="24"/>
          <w:lang w:eastAsia="ru-RU" w:bidi="ru-RU"/>
        </w:rPr>
        <w:t xml:space="preserve">Г. </w:t>
      </w:r>
      <w:r w:rsidRPr="00A41DFA">
        <w:rPr>
          <w:rFonts w:ascii="Times New Roman" w:eastAsia="Arial Narrow" w:hAnsi="Times New Roman" w:cs="Times New Roman"/>
          <w:color w:val="000000"/>
          <w:kern w:val="0"/>
          <w:sz w:val="24"/>
          <w:lang w:val="uk-UA" w:eastAsia="uk-UA" w:bidi="uk-UA"/>
        </w:rPr>
        <w:t>С. Сковороди</w:t>
      </w:r>
    </w:p>
    <w:p w:rsidR="00047DE3" w:rsidRPr="00A41DFA" w:rsidRDefault="00047DE3" w:rsidP="00A41DFA"/>
    <w:sectPr w:rsidR="00047DE3" w:rsidRPr="00A41DF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2FFD3-2E3A-403F-96AE-A35680E3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2020-05-07T08:13:00Z</dcterms:created>
  <dcterms:modified xsi:type="dcterms:W3CDTF">2020-05-07T19:56:00Z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