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7"/>
        <w:widowControl w:val="0"/>
        <w:shd w:val="clear" w:color="auto" w:fill="FFFFFF"/>
        <w:spacing w:before="240" w:after="60" w:line="360" w:lineRule="auto"/>
        <w:ind w:firstLine="709"/>
        <w:jc w:val="both"/>
      </w:pPr>
      <w:r>
        <w:rPr>
          <w:rStyle w:val="a6"/>
          <w:color w:val="0070C0"/>
        </w:rPr>
        <w:t> </w:t>
      </w:r>
      <w:r>
        <w:rPr>
          <w:rStyle w:val="a6"/>
          <w:color w:val="FF0000"/>
        </w:rPr>
        <w:t xml:space="preserve">Для заказа доставки данной работы воспользуйтесь поиском на сайте по ссылке:  </w:t>
      </w:r>
      <w:hyperlink r:id="rId7" w:history="1">
        <w:r>
          <w:rPr>
            <w:rStyle w:val="a6"/>
            <w:color w:val="0070C0"/>
          </w:rPr>
          <w:t>http://www.mydisser.com/search.html</w:t>
        </w:r>
      </w:hyperlink>
    </w:p>
    <w:p w:rsidR="00B15E1E" w:rsidRDefault="00B15E1E" w:rsidP="00B15E1E">
      <w:pPr>
        <w:jc w:val="center"/>
        <w:rPr>
          <w:lang w:val="uk-UA"/>
        </w:rPr>
      </w:pPr>
      <w:r>
        <w:rPr>
          <w:lang w:val="uk-UA"/>
        </w:rPr>
        <w:t>ДЕРЖАВНА УСТАНОВА</w:t>
      </w:r>
    </w:p>
    <w:p w:rsidR="00B15E1E" w:rsidRDefault="00B15E1E" w:rsidP="00B15E1E">
      <w:pPr>
        <w:jc w:val="center"/>
        <w:rPr>
          <w:lang w:val="uk-UA"/>
        </w:rPr>
      </w:pPr>
      <w:r>
        <w:rPr>
          <w:lang w:val="uk-UA"/>
        </w:rPr>
        <w:t xml:space="preserve"> “ІНСТИТУТ МЕДИЦИНИ ПРАЦІ АМН УКРАЇНИ”</w:t>
      </w:r>
    </w:p>
    <w:p w:rsidR="00B15E1E" w:rsidRDefault="00B15E1E" w:rsidP="00B15E1E">
      <w:pPr>
        <w:jc w:val="center"/>
        <w:rPr>
          <w:lang w:val="uk-UA"/>
        </w:rPr>
      </w:pPr>
    </w:p>
    <w:p w:rsidR="00B15E1E" w:rsidRDefault="00B15E1E" w:rsidP="00B15E1E">
      <w:pPr>
        <w:jc w:val="center"/>
        <w:rPr>
          <w:lang w:val="uk-UA"/>
        </w:rPr>
      </w:pPr>
    </w:p>
    <w:p w:rsidR="00B15E1E" w:rsidRDefault="00B15E1E" w:rsidP="00B15E1E">
      <w:pPr>
        <w:jc w:val="center"/>
        <w:rPr>
          <w:lang w:val="uk-UA"/>
        </w:rPr>
      </w:pPr>
    </w:p>
    <w:p w:rsidR="00B15E1E" w:rsidRDefault="00B15E1E" w:rsidP="00B15E1E">
      <w:pPr>
        <w:jc w:val="center"/>
        <w:rPr>
          <w:lang w:val="uk-UA"/>
        </w:rPr>
      </w:pPr>
      <w:r>
        <w:rPr>
          <w:lang w:val="uk-UA"/>
        </w:rPr>
        <w:t>СОКОЛОВА Марина Петрівна</w:t>
      </w:r>
    </w:p>
    <w:p w:rsidR="00B15E1E" w:rsidRDefault="00B15E1E" w:rsidP="00B15E1E">
      <w:pPr>
        <w:tabs>
          <w:tab w:val="center" w:pos="4734"/>
          <w:tab w:val="left" w:pos="7700"/>
        </w:tabs>
        <w:rPr>
          <w:lang w:val="uk-UA"/>
        </w:rPr>
      </w:pPr>
      <w:r>
        <w:rPr>
          <w:lang w:val="uk-UA"/>
        </w:rPr>
        <w:tab/>
        <w:t xml:space="preserve">   </w:t>
      </w:r>
      <w:r>
        <w:rPr>
          <w:lang w:val="uk-UA"/>
        </w:rPr>
        <w:tab/>
      </w:r>
    </w:p>
    <w:p w:rsidR="00B15E1E" w:rsidRDefault="00B15E1E" w:rsidP="00B15E1E">
      <w:pPr>
        <w:jc w:val="center"/>
        <w:rPr>
          <w:lang w:val="uk-UA"/>
        </w:rPr>
      </w:pPr>
    </w:p>
    <w:p w:rsidR="00B15E1E" w:rsidRDefault="00B15E1E" w:rsidP="00B15E1E">
      <w:pPr>
        <w:jc w:val="center"/>
        <w:rPr>
          <w:lang w:val="uk-UA"/>
        </w:rPr>
      </w:pPr>
    </w:p>
    <w:p w:rsidR="00B15E1E" w:rsidRDefault="00B15E1E" w:rsidP="00B15E1E">
      <w:pPr>
        <w:jc w:val="right"/>
        <w:rPr>
          <w:lang w:val="uk-UA"/>
        </w:rPr>
      </w:pPr>
      <w:r>
        <w:rPr>
          <w:lang w:val="uk-UA"/>
        </w:rPr>
        <w:t xml:space="preserve">    УДК </w:t>
      </w:r>
      <w:r w:rsidRPr="00B31183">
        <w:t>614</w:t>
      </w:r>
      <w:r>
        <w:rPr>
          <w:lang w:val="uk-UA"/>
        </w:rPr>
        <w:t>.2+616-057-084</w:t>
      </w:r>
    </w:p>
    <w:p w:rsidR="00B15E1E" w:rsidRDefault="00B15E1E" w:rsidP="00B15E1E">
      <w:pPr>
        <w:jc w:val="center"/>
        <w:rPr>
          <w:lang w:val="uk-UA"/>
        </w:rPr>
      </w:pPr>
    </w:p>
    <w:p w:rsidR="00B15E1E" w:rsidRDefault="00B15E1E" w:rsidP="00B15E1E">
      <w:pPr>
        <w:jc w:val="center"/>
        <w:rPr>
          <w:lang w:val="uk-UA"/>
        </w:rPr>
      </w:pPr>
    </w:p>
    <w:p w:rsidR="00B15E1E" w:rsidRDefault="00B15E1E" w:rsidP="00B15E1E">
      <w:pPr>
        <w:jc w:val="center"/>
        <w:rPr>
          <w:lang w:val="uk-UA"/>
        </w:rPr>
      </w:pPr>
    </w:p>
    <w:p w:rsidR="00B15E1E" w:rsidRDefault="00B15E1E" w:rsidP="00B15E1E">
      <w:pPr>
        <w:jc w:val="center"/>
        <w:rPr>
          <w:lang w:val="uk-UA"/>
        </w:rPr>
      </w:pPr>
    </w:p>
    <w:p w:rsidR="00B15E1E" w:rsidRDefault="00B15E1E" w:rsidP="00B15E1E">
      <w:pPr>
        <w:jc w:val="center"/>
        <w:rPr>
          <w:lang w:val="uk-UA"/>
        </w:rPr>
      </w:pPr>
      <w:bookmarkStart w:id="0" w:name="_GoBack"/>
      <w:r>
        <w:rPr>
          <w:lang w:val="uk-UA"/>
        </w:rPr>
        <w:t>ПРОБЛЕМИ ВИЯВЛЕННЯ І РЕЄСТРАЦІЇ ПРОФЕСІЙНИХ ЗАХВОРЮВАНЬ В УКРАЇНІ</w:t>
      </w:r>
    </w:p>
    <w:bookmarkEnd w:id="0"/>
    <w:p w:rsidR="00B15E1E" w:rsidRDefault="00B15E1E" w:rsidP="00B15E1E">
      <w:pPr>
        <w:jc w:val="center"/>
        <w:rPr>
          <w:lang w:val="uk-UA"/>
        </w:rPr>
      </w:pPr>
    </w:p>
    <w:p w:rsidR="00B15E1E" w:rsidRDefault="00B15E1E" w:rsidP="00B15E1E">
      <w:pPr>
        <w:jc w:val="center"/>
        <w:rPr>
          <w:lang w:val="uk-UA"/>
        </w:rPr>
      </w:pPr>
    </w:p>
    <w:p w:rsidR="00B15E1E" w:rsidRDefault="00B15E1E" w:rsidP="00B15E1E">
      <w:pPr>
        <w:jc w:val="center"/>
        <w:rPr>
          <w:lang w:val="uk-UA"/>
        </w:rPr>
      </w:pPr>
    </w:p>
    <w:p w:rsidR="00B15E1E" w:rsidRDefault="00B15E1E" w:rsidP="00B15E1E">
      <w:pPr>
        <w:jc w:val="center"/>
        <w:rPr>
          <w:lang w:val="uk-UA"/>
        </w:rPr>
      </w:pPr>
      <w:r>
        <w:rPr>
          <w:lang w:val="uk-UA"/>
        </w:rPr>
        <w:t>14.02.01 – Гігієна та профпатологія</w:t>
      </w:r>
    </w:p>
    <w:p w:rsidR="00B15E1E" w:rsidRDefault="00B15E1E" w:rsidP="00B15E1E">
      <w:pPr>
        <w:jc w:val="center"/>
        <w:rPr>
          <w:lang w:val="uk-UA"/>
        </w:rPr>
      </w:pPr>
    </w:p>
    <w:p w:rsidR="00B15E1E" w:rsidRDefault="00B15E1E" w:rsidP="00B15E1E">
      <w:pPr>
        <w:jc w:val="center"/>
        <w:rPr>
          <w:lang w:val="uk-UA"/>
        </w:rPr>
      </w:pPr>
    </w:p>
    <w:p w:rsidR="00B15E1E" w:rsidRDefault="00B15E1E" w:rsidP="00B15E1E">
      <w:pPr>
        <w:jc w:val="center"/>
        <w:rPr>
          <w:lang w:val="uk-UA"/>
        </w:rPr>
      </w:pPr>
    </w:p>
    <w:p w:rsidR="00B15E1E" w:rsidRDefault="00B15E1E" w:rsidP="00B15E1E">
      <w:pPr>
        <w:jc w:val="center"/>
        <w:rPr>
          <w:lang w:val="uk-UA"/>
        </w:rPr>
      </w:pPr>
      <w:r>
        <w:rPr>
          <w:lang w:val="uk-UA"/>
        </w:rPr>
        <w:t xml:space="preserve">Д и с е р т а ц і я  </w:t>
      </w:r>
    </w:p>
    <w:p w:rsidR="00B15E1E" w:rsidRDefault="00B15E1E" w:rsidP="00B15E1E">
      <w:pPr>
        <w:jc w:val="center"/>
        <w:rPr>
          <w:lang w:val="uk-UA"/>
        </w:rPr>
      </w:pPr>
      <w:r>
        <w:rPr>
          <w:lang w:val="uk-UA"/>
        </w:rPr>
        <w:t xml:space="preserve">на здобуття наукового ступеня </w:t>
      </w:r>
    </w:p>
    <w:p w:rsidR="00B15E1E" w:rsidRDefault="00B15E1E" w:rsidP="00B15E1E">
      <w:pPr>
        <w:jc w:val="center"/>
        <w:rPr>
          <w:lang w:val="uk-UA"/>
        </w:rPr>
      </w:pPr>
      <w:r>
        <w:rPr>
          <w:lang w:val="uk-UA"/>
        </w:rPr>
        <w:t>кандидата медичних наук</w:t>
      </w:r>
    </w:p>
    <w:p w:rsidR="00B15E1E" w:rsidRDefault="00B15E1E" w:rsidP="00B15E1E">
      <w:pPr>
        <w:jc w:val="center"/>
        <w:rPr>
          <w:lang w:val="uk-UA"/>
        </w:rPr>
      </w:pPr>
    </w:p>
    <w:p w:rsidR="00B15E1E" w:rsidRDefault="00B15E1E" w:rsidP="00B15E1E">
      <w:pPr>
        <w:jc w:val="center"/>
        <w:rPr>
          <w:lang w:val="uk-UA"/>
        </w:rPr>
      </w:pPr>
    </w:p>
    <w:p w:rsidR="00B15E1E" w:rsidRDefault="00B15E1E" w:rsidP="00B15E1E">
      <w:pPr>
        <w:jc w:val="center"/>
        <w:rPr>
          <w:lang w:val="uk-UA"/>
        </w:rPr>
      </w:pPr>
    </w:p>
    <w:p w:rsidR="00B15E1E" w:rsidRDefault="00B15E1E" w:rsidP="00B15E1E">
      <w:pPr>
        <w:jc w:val="center"/>
        <w:rPr>
          <w:lang w:val="uk-UA"/>
        </w:rPr>
      </w:pPr>
    </w:p>
    <w:p w:rsidR="00B15E1E" w:rsidRDefault="00B15E1E" w:rsidP="00B15E1E">
      <w:pPr>
        <w:jc w:val="center"/>
        <w:rPr>
          <w:lang w:val="uk-UA"/>
        </w:rPr>
      </w:pPr>
    </w:p>
    <w:p w:rsidR="00B15E1E" w:rsidRDefault="00B15E1E" w:rsidP="00B15E1E">
      <w:pPr>
        <w:jc w:val="center"/>
        <w:rPr>
          <w:lang w:val="uk-UA"/>
        </w:rPr>
      </w:pPr>
    </w:p>
    <w:p w:rsidR="00B15E1E" w:rsidRDefault="00B15E1E" w:rsidP="00B15E1E">
      <w:pPr>
        <w:jc w:val="right"/>
        <w:rPr>
          <w:lang w:val="uk-UA"/>
        </w:rPr>
      </w:pPr>
      <w:r>
        <w:rPr>
          <w:lang w:val="uk-UA"/>
        </w:rPr>
        <w:t>Науковий керівник:</w:t>
      </w:r>
    </w:p>
    <w:p w:rsidR="00B15E1E" w:rsidRDefault="00B15E1E" w:rsidP="00B15E1E">
      <w:pPr>
        <w:jc w:val="right"/>
        <w:rPr>
          <w:lang w:val="uk-UA"/>
        </w:rPr>
      </w:pPr>
      <w:r>
        <w:rPr>
          <w:lang w:val="uk-UA"/>
        </w:rPr>
        <w:t>Нагорна Антоніна Максимівна</w:t>
      </w:r>
    </w:p>
    <w:p w:rsidR="00B15E1E" w:rsidRDefault="00B15E1E" w:rsidP="00B15E1E">
      <w:pPr>
        <w:jc w:val="right"/>
        <w:rPr>
          <w:lang w:val="uk-UA"/>
        </w:rPr>
      </w:pPr>
      <w:r>
        <w:rPr>
          <w:lang w:val="uk-UA"/>
        </w:rPr>
        <w:t>доктор медичних наук, професор</w:t>
      </w:r>
    </w:p>
    <w:p w:rsidR="00B15E1E" w:rsidRDefault="00B15E1E" w:rsidP="00B15E1E">
      <w:pPr>
        <w:jc w:val="right"/>
        <w:rPr>
          <w:lang w:val="uk-UA"/>
        </w:rPr>
      </w:pPr>
    </w:p>
    <w:p w:rsidR="00B15E1E" w:rsidRDefault="00B15E1E" w:rsidP="00B15E1E">
      <w:pPr>
        <w:jc w:val="right"/>
        <w:rPr>
          <w:lang w:val="uk-UA"/>
        </w:rPr>
      </w:pPr>
    </w:p>
    <w:p w:rsidR="00B15E1E" w:rsidRDefault="00B15E1E" w:rsidP="00B15E1E">
      <w:pPr>
        <w:jc w:val="right"/>
        <w:rPr>
          <w:lang w:val="uk-UA"/>
        </w:rPr>
      </w:pPr>
    </w:p>
    <w:p w:rsidR="00B15E1E" w:rsidRDefault="00B15E1E" w:rsidP="00B15E1E">
      <w:pPr>
        <w:jc w:val="right"/>
        <w:rPr>
          <w:lang w:val="uk-UA"/>
        </w:rPr>
      </w:pPr>
    </w:p>
    <w:p w:rsidR="00B15E1E" w:rsidRDefault="00B15E1E" w:rsidP="00B15E1E">
      <w:pPr>
        <w:jc w:val="right"/>
        <w:rPr>
          <w:lang w:val="uk-UA"/>
        </w:rPr>
      </w:pPr>
    </w:p>
    <w:p w:rsidR="00B15E1E" w:rsidRDefault="00B15E1E" w:rsidP="00B15E1E">
      <w:pPr>
        <w:jc w:val="center"/>
        <w:rPr>
          <w:lang w:val="uk-UA"/>
        </w:rPr>
      </w:pPr>
      <w:r>
        <w:rPr>
          <w:lang w:val="uk-UA"/>
        </w:rPr>
        <w:t>Київ – 2009</w:t>
      </w:r>
    </w:p>
    <w:p w:rsidR="00B15E1E" w:rsidRDefault="00B15E1E" w:rsidP="00B15E1E">
      <w:pPr>
        <w:jc w:val="right"/>
        <w:rPr>
          <w:lang w:val="uk-UA"/>
        </w:rPr>
      </w:pPr>
    </w:p>
    <w:p w:rsidR="00B15E1E" w:rsidRDefault="00B15E1E" w:rsidP="00B15E1E">
      <w:pPr>
        <w:jc w:val="center"/>
        <w:rPr>
          <w:lang w:val="uk-UA"/>
        </w:rPr>
      </w:pPr>
    </w:p>
    <w:p w:rsidR="00B15E1E" w:rsidRDefault="00B15E1E" w:rsidP="00B15E1E">
      <w:pPr>
        <w:jc w:val="center"/>
        <w:rPr>
          <w:lang w:val="uk-UA"/>
        </w:rPr>
      </w:pPr>
    </w:p>
    <w:p w:rsidR="00B15E1E" w:rsidRDefault="00B15E1E" w:rsidP="00B15E1E">
      <w:pPr>
        <w:jc w:val="center"/>
        <w:rPr>
          <w:lang w:val="uk-UA"/>
        </w:rPr>
      </w:pPr>
    </w:p>
    <w:p w:rsidR="00B15E1E" w:rsidRDefault="00B15E1E" w:rsidP="00B15E1E">
      <w:pPr>
        <w:spacing w:line="360" w:lineRule="auto"/>
        <w:jc w:val="center"/>
        <w:rPr>
          <w:lang w:val="uk-UA"/>
        </w:rPr>
      </w:pPr>
      <w:r>
        <w:rPr>
          <w:lang w:val="uk-UA"/>
        </w:rPr>
        <w:t>ЗМІСТ</w:t>
      </w:r>
    </w:p>
    <w:p w:rsidR="00B15E1E" w:rsidRDefault="00B15E1E" w:rsidP="00B15E1E">
      <w:pPr>
        <w:spacing w:line="360" w:lineRule="auto"/>
        <w:jc w:val="center"/>
        <w:rPr>
          <w:lang w:val="uk-UA"/>
        </w:rPr>
      </w:pPr>
    </w:p>
    <w:p w:rsidR="00B15E1E" w:rsidRDefault="00B15E1E" w:rsidP="00B15E1E">
      <w:pPr>
        <w:spacing w:line="360" w:lineRule="auto"/>
        <w:jc w:val="center"/>
        <w:rPr>
          <w:lang w:val="uk-UA"/>
        </w:rPr>
      </w:pPr>
    </w:p>
    <w:tbl>
      <w:tblPr>
        <w:tblW w:w="0" w:type="auto"/>
        <w:tblLayout w:type="fixed"/>
        <w:tblLook w:val="0000" w:firstRow="0" w:lastRow="0" w:firstColumn="0" w:lastColumn="0" w:noHBand="0" w:noVBand="0"/>
      </w:tblPr>
      <w:tblGrid>
        <w:gridCol w:w="9039"/>
        <w:gridCol w:w="645"/>
      </w:tblGrid>
      <w:tr w:rsidR="00B15E1E" w:rsidTr="00A83C65">
        <w:tblPrEx>
          <w:tblCellMar>
            <w:top w:w="0" w:type="dxa"/>
            <w:bottom w:w="0" w:type="dxa"/>
          </w:tblCellMar>
        </w:tblPrEx>
        <w:tc>
          <w:tcPr>
            <w:tcW w:w="9039" w:type="dxa"/>
          </w:tcPr>
          <w:p w:rsidR="00B15E1E" w:rsidRDefault="00B15E1E" w:rsidP="00A83C65">
            <w:pPr>
              <w:pStyle w:val="a7"/>
              <w:spacing w:line="360" w:lineRule="auto"/>
              <w:ind w:firstLine="720"/>
            </w:pPr>
            <w:r>
              <w:t>ПЕРЕЛІК УМОВНИХ ПОЗНАЧОК, СИМВОЛІВ, ОДИНИЦЬ, СКОРОЧЕНЬ ТА ТЕРМІНІВ…………………………………………………</w:t>
            </w:r>
          </w:p>
          <w:p w:rsidR="00B15E1E" w:rsidRDefault="00B15E1E" w:rsidP="00A83C65">
            <w:pPr>
              <w:pStyle w:val="a7"/>
              <w:spacing w:line="360" w:lineRule="auto"/>
              <w:ind w:firstLine="720"/>
            </w:pPr>
            <w:r>
              <w:t>ВСТУП…………………………………………………………………</w:t>
            </w:r>
          </w:p>
          <w:p w:rsidR="00B15E1E" w:rsidRDefault="00B15E1E" w:rsidP="00A83C65">
            <w:pPr>
              <w:spacing w:line="360" w:lineRule="auto"/>
              <w:ind w:firstLine="720"/>
              <w:rPr>
                <w:lang w:val="uk-UA"/>
              </w:rPr>
            </w:pPr>
            <w:r>
              <w:rPr>
                <w:lang w:val="uk-UA"/>
              </w:rPr>
              <w:t>Розділ 1. ПРОФЕСІЙНА ЗАХВОРЮВАНІСТЬ   НА СУЧАСНОМУ ЕТАПІ (аналітичний огляд літератури)……………………………………...</w:t>
            </w:r>
          </w:p>
          <w:p w:rsidR="00B15E1E" w:rsidRDefault="00B15E1E" w:rsidP="00A83C65">
            <w:pPr>
              <w:spacing w:line="360" w:lineRule="auto"/>
              <w:ind w:firstLine="720"/>
              <w:rPr>
                <w:lang w:val="uk-UA"/>
              </w:rPr>
            </w:pPr>
            <w:r>
              <w:t xml:space="preserve">1.1. </w:t>
            </w:r>
            <w:r>
              <w:rPr>
                <w:lang w:val="uk-UA"/>
              </w:rPr>
              <w:t>Професійна захворюваність……………………………………….</w:t>
            </w:r>
          </w:p>
          <w:p w:rsidR="00B15E1E" w:rsidRDefault="00B15E1E" w:rsidP="00A83C65">
            <w:pPr>
              <w:spacing w:line="360" w:lineRule="auto"/>
              <w:ind w:firstLine="720"/>
              <w:rPr>
                <w:lang w:val="uk-UA"/>
              </w:rPr>
            </w:pPr>
            <w:r>
              <w:rPr>
                <w:lang w:val="uk-UA"/>
              </w:rPr>
              <w:t>1.2. Якість медичного забезпечення працюючих……………………</w:t>
            </w:r>
          </w:p>
          <w:p w:rsidR="00B15E1E" w:rsidRDefault="00B15E1E" w:rsidP="00A83C65">
            <w:pPr>
              <w:spacing w:line="360" w:lineRule="auto"/>
              <w:ind w:firstLine="720"/>
              <w:rPr>
                <w:lang w:val="uk-UA"/>
              </w:rPr>
            </w:pPr>
            <w:r>
              <w:rPr>
                <w:lang w:val="uk-UA"/>
              </w:rPr>
              <w:t>Розділ 2. ОРГАНІЗАЦІЯ, ПРОГРАМА, МЕТОДИ та ОБ</w:t>
            </w:r>
            <w:r>
              <w:t>’</w:t>
            </w:r>
            <w:r>
              <w:rPr>
                <w:lang w:val="uk-UA"/>
              </w:rPr>
              <w:t>ЄМ ДОСЛІДЖЕННЯ………………………………………………………………</w:t>
            </w:r>
          </w:p>
          <w:p w:rsidR="00B15E1E" w:rsidRDefault="00B15E1E" w:rsidP="00A83C65">
            <w:pPr>
              <w:spacing w:line="360" w:lineRule="auto"/>
              <w:ind w:firstLine="720"/>
              <w:rPr>
                <w:lang w:val="uk-UA"/>
              </w:rPr>
            </w:pPr>
            <w:r>
              <w:lastRenderedPageBreak/>
              <w:t xml:space="preserve">Розділ 3. </w:t>
            </w:r>
            <w:r>
              <w:rPr>
                <w:lang w:val="uk-UA"/>
              </w:rPr>
              <w:t>ЗАКОНОМІРНОСТІ ФОРМУВАННЯ ПРОФЕСІЙНОЇ ЗАХВОРЮВАНОСТІ В УКРАЇНІ В 1991-2006 РР…………………………</w:t>
            </w:r>
          </w:p>
          <w:p w:rsidR="00B15E1E" w:rsidRPr="00714002" w:rsidRDefault="00B15E1E" w:rsidP="00A83C65">
            <w:pPr>
              <w:spacing w:line="360" w:lineRule="auto"/>
              <w:rPr>
                <w:bCs/>
                <w:lang w:val="uk-UA"/>
              </w:rPr>
            </w:pPr>
            <w:r>
              <w:rPr>
                <w:bCs/>
                <w:lang w:val="uk-UA"/>
              </w:rPr>
              <w:t xml:space="preserve">          </w:t>
            </w:r>
            <w:r w:rsidRPr="00714002">
              <w:rPr>
                <w:bCs/>
                <w:lang w:val="uk-UA"/>
              </w:rPr>
              <w:t>3.1.</w:t>
            </w:r>
            <w:r>
              <w:rPr>
                <w:bCs/>
                <w:lang w:val="uk-UA"/>
              </w:rPr>
              <w:t xml:space="preserve"> Загальна характеристика умов праці та професійної захворюваності в Україні</w:t>
            </w:r>
          </w:p>
          <w:p w:rsidR="00B15E1E" w:rsidRDefault="00B15E1E" w:rsidP="00A83C65">
            <w:pPr>
              <w:spacing w:line="360" w:lineRule="auto"/>
              <w:ind w:firstLine="720"/>
              <w:rPr>
                <w:lang w:val="uk-UA"/>
              </w:rPr>
            </w:pPr>
            <w:r>
              <w:rPr>
                <w:lang w:val="uk-UA"/>
              </w:rPr>
              <w:t>3.2. Професійні захворювання, що викликані дією пилу……………</w:t>
            </w:r>
          </w:p>
          <w:p w:rsidR="00B15E1E" w:rsidRDefault="00B15E1E" w:rsidP="00A83C65">
            <w:pPr>
              <w:spacing w:line="360" w:lineRule="auto"/>
              <w:ind w:firstLine="720"/>
            </w:pPr>
            <w:r>
              <w:rPr>
                <w:lang w:val="uk-UA"/>
              </w:rPr>
              <w:t xml:space="preserve">3.3. </w:t>
            </w:r>
            <w:r>
              <w:t>Професійні захворювання опорно-рухового апарату…………...</w:t>
            </w:r>
          </w:p>
          <w:p w:rsidR="00B15E1E" w:rsidRDefault="00B15E1E" w:rsidP="00A83C65">
            <w:pPr>
              <w:spacing w:line="360" w:lineRule="auto"/>
              <w:ind w:firstLine="720"/>
              <w:rPr>
                <w:lang w:val="uk-UA"/>
              </w:rPr>
            </w:pPr>
            <w:r>
              <w:t>3.</w:t>
            </w:r>
            <w:r>
              <w:rPr>
                <w:lang w:val="uk-UA"/>
              </w:rPr>
              <w:t>4</w:t>
            </w:r>
            <w:r>
              <w:t xml:space="preserve">. </w:t>
            </w:r>
            <w:r>
              <w:rPr>
                <w:lang w:val="uk-UA"/>
              </w:rPr>
              <w:t>Вібраційно-шумова патологія…………………………………….</w:t>
            </w:r>
          </w:p>
          <w:p w:rsidR="00B15E1E" w:rsidRDefault="00B15E1E" w:rsidP="00A83C65">
            <w:pPr>
              <w:spacing w:line="360" w:lineRule="auto"/>
              <w:ind w:firstLine="720"/>
              <w:rPr>
                <w:lang w:val="uk-UA"/>
              </w:rPr>
            </w:pPr>
            <w:r>
              <w:rPr>
                <w:lang w:val="uk-UA"/>
              </w:rPr>
              <w:t>3.5. Професійна патологія хімічного генезу………………………….</w:t>
            </w:r>
          </w:p>
          <w:p w:rsidR="00B15E1E" w:rsidRDefault="00B15E1E" w:rsidP="00A83C65">
            <w:pPr>
              <w:spacing w:line="360" w:lineRule="auto"/>
              <w:ind w:firstLine="720"/>
              <w:rPr>
                <w:lang w:val="uk-UA"/>
              </w:rPr>
            </w:pPr>
            <w:r>
              <w:rPr>
                <w:lang w:val="uk-UA"/>
              </w:rPr>
              <w:t>3.6. Характеристика перебігу професійної захворюваності................</w:t>
            </w:r>
          </w:p>
          <w:p w:rsidR="00B15E1E" w:rsidRDefault="00B15E1E" w:rsidP="00A83C65">
            <w:pPr>
              <w:spacing w:line="360" w:lineRule="auto"/>
              <w:ind w:firstLine="720"/>
              <w:rPr>
                <w:lang w:val="uk-UA"/>
              </w:rPr>
            </w:pPr>
            <w:r>
              <w:rPr>
                <w:lang w:val="uk-UA"/>
              </w:rPr>
              <w:t xml:space="preserve">3.7. </w:t>
            </w:r>
            <w:r>
              <w:t>Обставини виникнення професійних захворювань</w:t>
            </w:r>
            <w:r>
              <w:rPr>
                <w:lang w:val="uk-UA"/>
              </w:rPr>
              <w:t>.......................</w:t>
            </w:r>
          </w:p>
          <w:p w:rsidR="00B15E1E" w:rsidRDefault="00B15E1E" w:rsidP="00A83C65">
            <w:pPr>
              <w:pStyle w:val="a9"/>
              <w:spacing w:line="360" w:lineRule="auto"/>
              <w:ind w:firstLine="720"/>
              <w:rPr>
                <w:lang w:val="uk-UA"/>
              </w:rPr>
            </w:pPr>
            <w:r>
              <w:rPr>
                <w:lang w:val="uk-UA"/>
              </w:rPr>
              <w:t xml:space="preserve">3.8. Визначення професійних ризиків виникнення пневмоконіозу та вібраційної хвороби...................................................................................... </w:t>
            </w:r>
          </w:p>
          <w:p w:rsidR="00B15E1E" w:rsidRPr="00904D67" w:rsidRDefault="00B15E1E" w:rsidP="00A83C65">
            <w:pPr>
              <w:spacing w:line="360" w:lineRule="auto"/>
              <w:jc w:val="both"/>
              <w:rPr>
                <w:lang w:val="uk-UA"/>
              </w:rPr>
            </w:pPr>
            <w:r w:rsidRPr="00904D67">
              <w:rPr>
                <w:lang w:val="uk-UA"/>
              </w:rPr>
              <w:t xml:space="preserve">          </w:t>
            </w:r>
            <w:r>
              <w:rPr>
                <w:lang w:val="uk-UA"/>
              </w:rPr>
              <w:t xml:space="preserve">3.9. Стан інвалідності працюючих за професійними </w:t>
            </w:r>
          </w:p>
          <w:p w:rsidR="00B15E1E" w:rsidRPr="00904D67" w:rsidRDefault="00B15E1E" w:rsidP="00A83C65">
            <w:pPr>
              <w:spacing w:line="360" w:lineRule="auto"/>
              <w:rPr>
                <w:lang w:val="uk-UA"/>
              </w:rPr>
            </w:pPr>
            <w:r>
              <w:rPr>
                <w:lang w:val="uk-UA"/>
              </w:rPr>
              <w:t>захворюваннями</w:t>
            </w:r>
            <w:r w:rsidRPr="00904D67">
              <w:rPr>
                <w:lang w:val="uk-UA"/>
              </w:rPr>
              <w:t>……………………………………………………………….</w:t>
            </w:r>
          </w:p>
          <w:p w:rsidR="00B15E1E" w:rsidRDefault="00B15E1E" w:rsidP="00A83C65">
            <w:pPr>
              <w:pStyle w:val="a7"/>
              <w:spacing w:line="360" w:lineRule="auto"/>
              <w:ind w:firstLine="720"/>
            </w:pPr>
            <w:r>
              <w:t xml:space="preserve">Розділ 4. ПРОФЕСІЙНА ЗАХВОРЮВАНІСТЬ В ОКРЕМИХ ГАЛУЗЯХ …………………………………………………………………….. </w:t>
            </w:r>
          </w:p>
          <w:p w:rsidR="00B15E1E" w:rsidRDefault="00B15E1E" w:rsidP="00A83C65">
            <w:pPr>
              <w:spacing w:line="360" w:lineRule="auto"/>
              <w:ind w:firstLine="720"/>
              <w:rPr>
                <w:lang w:val="uk-UA"/>
              </w:rPr>
            </w:pPr>
            <w:r>
              <w:rPr>
                <w:lang w:val="uk-UA"/>
              </w:rPr>
              <w:t>4.1. Професійна захворюваність у вугільній промисловості………...</w:t>
            </w:r>
          </w:p>
          <w:p w:rsidR="00B15E1E" w:rsidRDefault="00B15E1E" w:rsidP="00A83C65">
            <w:pPr>
              <w:spacing w:line="360" w:lineRule="auto"/>
              <w:ind w:firstLine="720"/>
              <w:rPr>
                <w:lang w:val="uk-UA"/>
              </w:rPr>
            </w:pPr>
            <w:r>
              <w:rPr>
                <w:lang w:val="uk-UA"/>
              </w:rPr>
              <w:t>4.2. Професійна захворюваність у сільському господарстві………...</w:t>
            </w:r>
          </w:p>
          <w:p w:rsidR="00B15E1E" w:rsidRDefault="00B15E1E" w:rsidP="00A83C65">
            <w:pPr>
              <w:spacing w:line="360" w:lineRule="auto"/>
              <w:ind w:firstLine="720"/>
              <w:rPr>
                <w:lang w:val="uk-UA"/>
              </w:rPr>
            </w:pPr>
            <w:r>
              <w:rPr>
                <w:lang w:val="uk-UA"/>
              </w:rPr>
              <w:t>Розділ 5.   ФОРМУВАННЯ ПРОФЕСІЙНОЇ ЗАХВОРЮВАНОСТІ В ЗАЛЕЖНОСТІ ВІД УМОВ ПРАЦІ НА ПРИКЛАДІ ПРОМИСЛОВИХ ТА СІЛЬСЬКОГОСПОДАРСЬКИХ РЕГІОНІВ……………………………..</w:t>
            </w:r>
          </w:p>
          <w:p w:rsidR="00B15E1E" w:rsidRDefault="00B15E1E" w:rsidP="00A83C65">
            <w:pPr>
              <w:spacing w:line="360" w:lineRule="auto"/>
              <w:ind w:firstLine="720"/>
              <w:rPr>
                <w:lang w:val="uk-UA"/>
              </w:rPr>
            </w:pPr>
            <w:r>
              <w:rPr>
                <w:lang w:val="uk-UA"/>
              </w:rPr>
              <w:t>5.1. Формування професійної захворюваності в м.Києві……………</w:t>
            </w:r>
          </w:p>
          <w:p w:rsidR="00B15E1E" w:rsidRDefault="00B15E1E" w:rsidP="00935DF3">
            <w:pPr>
              <w:numPr>
                <w:ilvl w:val="1"/>
                <w:numId w:val="13"/>
              </w:numPr>
              <w:spacing w:after="0" w:line="360" w:lineRule="auto"/>
              <w:rPr>
                <w:lang w:val="uk-UA"/>
              </w:rPr>
            </w:pPr>
            <w:r>
              <w:rPr>
                <w:lang w:val="uk-UA"/>
              </w:rPr>
              <w:t>. Формування професійної захворюваності в Бородянському районі Київської області………………………………….…………………..</w:t>
            </w:r>
          </w:p>
          <w:p w:rsidR="00B15E1E" w:rsidRDefault="00B15E1E" w:rsidP="00A83C65">
            <w:pPr>
              <w:spacing w:line="360" w:lineRule="auto"/>
              <w:ind w:firstLine="720"/>
              <w:rPr>
                <w:lang w:val="uk-UA"/>
              </w:rPr>
            </w:pPr>
            <w:r>
              <w:rPr>
                <w:lang w:val="uk-UA"/>
              </w:rPr>
              <w:t xml:space="preserve">Розділ 6. ЗАЛЕЖНІСТЬ ПРОФЕСІЙНОЇ ЗАХВОРЮВАНОСТІ </w:t>
            </w:r>
          </w:p>
          <w:p w:rsidR="00B15E1E" w:rsidRDefault="00B15E1E" w:rsidP="00A83C65">
            <w:pPr>
              <w:spacing w:line="360" w:lineRule="auto"/>
              <w:ind w:firstLine="720"/>
              <w:rPr>
                <w:lang w:val="uk-UA"/>
              </w:rPr>
            </w:pPr>
            <w:r>
              <w:rPr>
                <w:lang w:val="uk-UA"/>
              </w:rPr>
              <w:t>ВІД ПРОФЕСІЇ, ВІКУ, СТАЖУ РОБОТИ……………………………</w:t>
            </w:r>
          </w:p>
          <w:p w:rsidR="00B15E1E" w:rsidRDefault="00B15E1E" w:rsidP="00A83C65">
            <w:pPr>
              <w:spacing w:line="360" w:lineRule="auto"/>
              <w:ind w:firstLine="720"/>
              <w:rPr>
                <w:lang w:val="uk-UA"/>
              </w:rPr>
            </w:pPr>
            <w:r>
              <w:rPr>
                <w:lang w:val="uk-UA"/>
              </w:rPr>
              <w:lastRenderedPageBreak/>
              <w:t>Розділ 7. ЯКІСТЬ ТА ЕФЕКТИВНІСТЬ ПЕРІОДИЧНИХ МЕДИЧНИХ ОГЛЯДІВ ПРАЦЮЮЧИХ…………………...………………</w:t>
            </w:r>
          </w:p>
          <w:p w:rsidR="00B15E1E" w:rsidRDefault="00B15E1E" w:rsidP="00A83C65">
            <w:pPr>
              <w:spacing w:line="360" w:lineRule="auto"/>
              <w:ind w:firstLine="720"/>
              <w:rPr>
                <w:lang w:val="uk-UA"/>
              </w:rPr>
            </w:pPr>
            <w:r>
              <w:rPr>
                <w:lang w:val="uk-UA"/>
              </w:rPr>
              <w:t xml:space="preserve"> 7.1. Медико-соціальні дослідження щодо проведення періодичних медичних оглядів……………………………………………………………...</w:t>
            </w:r>
          </w:p>
          <w:p w:rsidR="00B15E1E" w:rsidRDefault="00B15E1E" w:rsidP="00935DF3">
            <w:pPr>
              <w:numPr>
                <w:ilvl w:val="0"/>
                <w:numId w:val="14"/>
              </w:numPr>
              <w:spacing w:after="0" w:line="360" w:lineRule="auto"/>
              <w:rPr>
                <w:lang w:val="uk-UA"/>
              </w:rPr>
            </w:pPr>
            <w:r>
              <w:rPr>
                <w:lang w:val="uk-UA"/>
              </w:rPr>
              <w:t xml:space="preserve">    7.2. Особливості виявлення професійної патології в Україні………. </w:t>
            </w:r>
          </w:p>
          <w:p w:rsidR="00B15E1E" w:rsidRDefault="00B15E1E" w:rsidP="00A83C65">
            <w:pPr>
              <w:spacing w:line="360" w:lineRule="auto"/>
              <w:rPr>
                <w:lang w:val="uk-UA"/>
              </w:rPr>
            </w:pPr>
            <w:r>
              <w:rPr>
                <w:lang w:val="uk-UA"/>
              </w:rPr>
              <w:t xml:space="preserve">         7.3 А</w:t>
            </w:r>
            <w:r w:rsidRPr="00A71135">
              <w:rPr>
                <w:bCs/>
                <w:lang w:val="uk-UA"/>
              </w:rPr>
              <w:t>наліз роботи комісій, що мають право на проведення періодичних медичних оглядів працюючих в шкідливих та небезпечних умовах праці</w:t>
            </w:r>
            <w:r>
              <w:rPr>
                <w:bCs/>
                <w:lang w:val="uk-UA"/>
              </w:rPr>
              <w:t>)</w:t>
            </w:r>
            <w:r w:rsidRPr="00A71135">
              <w:rPr>
                <w:bCs/>
                <w:lang w:val="uk-UA"/>
              </w:rPr>
              <w:t xml:space="preserve"> </w:t>
            </w:r>
            <w:r>
              <w:rPr>
                <w:lang w:val="uk-UA"/>
              </w:rPr>
              <w:t>…………………........................................................................</w:t>
            </w:r>
          </w:p>
          <w:p w:rsidR="00B15E1E" w:rsidRDefault="00B15E1E" w:rsidP="00A83C65">
            <w:pPr>
              <w:spacing w:line="360" w:lineRule="auto"/>
              <w:ind w:firstLine="720"/>
              <w:rPr>
                <w:lang w:val="uk-UA"/>
              </w:rPr>
            </w:pPr>
            <w:r>
              <w:rPr>
                <w:lang w:val="uk-UA"/>
              </w:rPr>
              <w:t>УЗАГАЛЬНЕННЯ ТА ОБГОВОРЕННЯ РЕЗУЛЬТАТІВ ДОСЛІДЖЕННЯ……………………………………………………………...</w:t>
            </w:r>
          </w:p>
          <w:p w:rsidR="00B15E1E" w:rsidRDefault="00B15E1E" w:rsidP="00A83C65">
            <w:pPr>
              <w:spacing w:line="360" w:lineRule="auto"/>
              <w:ind w:firstLine="720"/>
              <w:rPr>
                <w:lang w:val="uk-UA"/>
              </w:rPr>
            </w:pPr>
            <w:r>
              <w:rPr>
                <w:lang w:val="uk-UA"/>
              </w:rPr>
              <w:t>ВИСНОВКИ…………………………………………………………….</w:t>
            </w:r>
          </w:p>
          <w:p w:rsidR="00B15E1E" w:rsidRDefault="00B15E1E" w:rsidP="00A83C65">
            <w:pPr>
              <w:spacing w:line="360" w:lineRule="auto"/>
              <w:ind w:firstLine="720"/>
              <w:rPr>
                <w:lang w:val="uk-UA"/>
              </w:rPr>
            </w:pPr>
            <w:r>
              <w:rPr>
                <w:lang w:val="uk-UA"/>
              </w:rPr>
              <w:t>ПРАКТИЧНІ РЕКОМЕНДАЦІЇ……………………………………….</w:t>
            </w:r>
          </w:p>
          <w:p w:rsidR="00B15E1E" w:rsidRPr="000B4DD3" w:rsidRDefault="00B15E1E" w:rsidP="00A83C65">
            <w:pPr>
              <w:spacing w:line="360" w:lineRule="auto"/>
              <w:ind w:firstLine="720"/>
            </w:pPr>
            <w:r>
              <w:rPr>
                <w:lang w:val="uk-UA"/>
              </w:rPr>
              <w:t>ДОДАТОК А........................................</w:t>
            </w:r>
            <w:r w:rsidRPr="000B4DD3">
              <w:t>………………………………....</w:t>
            </w:r>
          </w:p>
          <w:p w:rsidR="00B15E1E" w:rsidRDefault="00B15E1E" w:rsidP="00A83C65">
            <w:pPr>
              <w:spacing w:line="360" w:lineRule="auto"/>
              <w:ind w:firstLine="720"/>
              <w:rPr>
                <w:lang w:val="uk-UA"/>
              </w:rPr>
            </w:pPr>
            <w:r>
              <w:rPr>
                <w:lang w:val="uk-UA"/>
              </w:rPr>
              <w:t>СПИСОК ВИКОРИСТАНИХ ДЖЕРЕЛ………………………………</w:t>
            </w:r>
          </w:p>
          <w:p w:rsidR="00B15E1E" w:rsidRDefault="00B15E1E" w:rsidP="00A83C65">
            <w:pPr>
              <w:spacing w:line="360" w:lineRule="auto"/>
              <w:jc w:val="both"/>
              <w:rPr>
                <w:lang w:val="uk-UA"/>
              </w:rPr>
            </w:pPr>
          </w:p>
          <w:p w:rsidR="00B15E1E" w:rsidRDefault="00B15E1E" w:rsidP="00A83C65">
            <w:pPr>
              <w:spacing w:line="360" w:lineRule="auto"/>
              <w:jc w:val="both"/>
              <w:rPr>
                <w:lang w:val="uk-UA"/>
              </w:rPr>
            </w:pPr>
          </w:p>
          <w:p w:rsidR="00B15E1E" w:rsidRDefault="00B15E1E" w:rsidP="00A83C65">
            <w:pPr>
              <w:spacing w:line="360" w:lineRule="auto"/>
              <w:jc w:val="both"/>
              <w:rPr>
                <w:lang w:val="uk-UA"/>
              </w:rPr>
            </w:pPr>
          </w:p>
          <w:p w:rsidR="00B15E1E" w:rsidRDefault="00B15E1E" w:rsidP="00A83C65">
            <w:pPr>
              <w:spacing w:line="360" w:lineRule="auto"/>
              <w:jc w:val="both"/>
              <w:rPr>
                <w:lang w:val="uk-UA"/>
              </w:rPr>
            </w:pPr>
            <w:r>
              <w:rPr>
                <w:lang w:val="uk-UA"/>
              </w:rPr>
              <w:t xml:space="preserve">  </w:t>
            </w:r>
          </w:p>
        </w:tc>
        <w:tc>
          <w:tcPr>
            <w:tcW w:w="645" w:type="dxa"/>
          </w:tcPr>
          <w:p w:rsidR="00B15E1E" w:rsidRPr="000B4DD3" w:rsidRDefault="00B15E1E" w:rsidP="00A83C65">
            <w:pPr>
              <w:spacing w:line="360" w:lineRule="auto"/>
              <w:jc w:val="right"/>
            </w:pPr>
          </w:p>
          <w:p w:rsidR="00B15E1E" w:rsidRDefault="00B15E1E" w:rsidP="00A83C65">
            <w:pPr>
              <w:spacing w:line="360" w:lineRule="auto"/>
              <w:jc w:val="right"/>
              <w:rPr>
                <w:lang w:val="en-US"/>
              </w:rPr>
            </w:pPr>
            <w:r>
              <w:rPr>
                <w:lang w:val="en-US"/>
              </w:rPr>
              <w:t>4</w:t>
            </w:r>
          </w:p>
          <w:p w:rsidR="00B15E1E" w:rsidRDefault="00B15E1E" w:rsidP="00A83C65">
            <w:pPr>
              <w:spacing w:line="360" w:lineRule="auto"/>
              <w:jc w:val="right"/>
              <w:rPr>
                <w:lang w:val="en-US"/>
              </w:rPr>
            </w:pPr>
            <w:r>
              <w:rPr>
                <w:lang w:val="en-US"/>
              </w:rPr>
              <w:t>5</w:t>
            </w:r>
          </w:p>
          <w:p w:rsidR="00B15E1E" w:rsidRDefault="00B15E1E" w:rsidP="00A83C65">
            <w:pPr>
              <w:spacing w:line="360" w:lineRule="auto"/>
              <w:jc w:val="right"/>
              <w:rPr>
                <w:lang w:val="en-US"/>
              </w:rPr>
            </w:pPr>
          </w:p>
          <w:p w:rsidR="00B15E1E" w:rsidRDefault="00B15E1E" w:rsidP="00A83C65">
            <w:pPr>
              <w:spacing w:line="360" w:lineRule="auto"/>
              <w:jc w:val="right"/>
              <w:rPr>
                <w:lang w:val="en-US"/>
              </w:rPr>
            </w:pPr>
            <w:r>
              <w:rPr>
                <w:lang w:val="en-US"/>
              </w:rPr>
              <w:t>12</w:t>
            </w:r>
          </w:p>
          <w:p w:rsidR="00B15E1E" w:rsidRDefault="00B15E1E" w:rsidP="00A83C65">
            <w:pPr>
              <w:spacing w:line="360" w:lineRule="auto"/>
              <w:jc w:val="right"/>
              <w:rPr>
                <w:lang w:val="en-US"/>
              </w:rPr>
            </w:pPr>
            <w:r>
              <w:rPr>
                <w:lang w:val="en-US"/>
              </w:rPr>
              <w:t>12</w:t>
            </w:r>
          </w:p>
          <w:p w:rsidR="00B15E1E" w:rsidRPr="00192558" w:rsidRDefault="00B15E1E" w:rsidP="00A83C65">
            <w:pPr>
              <w:spacing w:line="360" w:lineRule="auto"/>
              <w:jc w:val="right"/>
              <w:rPr>
                <w:lang w:val="uk-UA"/>
              </w:rPr>
            </w:pPr>
            <w:r>
              <w:rPr>
                <w:lang w:val="en-US"/>
              </w:rPr>
              <w:t>2</w:t>
            </w:r>
            <w:r>
              <w:rPr>
                <w:lang w:val="uk-UA"/>
              </w:rPr>
              <w:t>6</w:t>
            </w:r>
          </w:p>
          <w:p w:rsidR="00B15E1E" w:rsidRDefault="00B15E1E" w:rsidP="00A83C65">
            <w:pPr>
              <w:spacing w:line="360" w:lineRule="auto"/>
              <w:jc w:val="right"/>
              <w:rPr>
                <w:lang w:val="en-US"/>
              </w:rPr>
            </w:pPr>
          </w:p>
          <w:p w:rsidR="00B15E1E" w:rsidRPr="00192558" w:rsidRDefault="00B15E1E" w:rsidP="00A83C65">
            <w:pPr>
              <w:spacing w:line="360" w:lineRule="auto"/>
              <w:jc w:val="right"/>
              <w:rPr>
                <w:lang w:val="uk-UA"/>
              </w:rPr>
            </w:pPr>
            <w:r>
              <w:rPr>
                <w:lang w:val="en-US"/>
              </w:rPr>
              <w:t>3</w:t>
            </w:r>
            <w:r>
              <w:rPr>
                <w:lang w:val="uk-UA"/>
              </w:rPr>
              <w:t>1</w:t>
            </w:r>
          </w:p>
          <w:p w:rsidR="00B15E1E" w:rsidRDefault="00B15E1E" w:rsidP="00A83C65">
            <w:pPr>
              <w:spacing w:line="360" w:lineRule="auto"/>
              <w:jc w:val="right"/>
              <w:rPr>
                <w:lang w:val="en-US"/>
              </w:rPr>
            </w:pPr>
          </w:p>
          <w:p w:rsidR="00B15E1E" w:rsidRPr="00192558" w:rsidRDefault="00B15E1E" w:rsidP="00A83C65">
            <w:pPr>
              <w:spacing w:line="360" w:lineRule="auto"/>
              <w:jc w:val="right"/>
              <w:rPr>
                <w:lang w:val="uk-UA"/>
              </w:rPr>
            </w:pPr>
            <w:r>
              <w:rPr>
                <w:lang w:val="en-US"/>
              </w:rPr>
              <w:t>4</w:t>
            </w:r>
            <w:r>
              <w:rPr>
                <w:lang w:val="uk-UA"/>
              </w:rPr>
              <w:t>1</w:t>
            </w:r>
          </w:p>
          <w:p w:rsidR="00B15E1E" w:rsidRDefault="00B15E1E" w:rsidP="00A83C65">
            <w:pPr>
              <w:spacing w:line="360" w:lineRule="auto"/>
              <w:jc w:val="right"/>
              <w:rPr>
                <w:lang w:val="uk-UA"/>
              </w:rPr>
            </w:pPr>
            <w:r>
              <w:rPr>
                <w:lang w:val="uk-UA"/>
              </w:rPr>
              <w:t>41</w:t>
            </w:r>
          </w:p>
          <w:p w:rsidR="00B15E1E" w:rsidRDefault="00B15E1E" w:rsidP="00A83C65">
            <w:pPr>
              <w:spacing w:line="360" w:lineRule="auto"/>
              <w:jc w:val="right"/>
              <w:rPr>
                <w:lang w:val="uk-UA"/>
              </w:rPr>
            </w:pPr>
          </w:p>
          <w:p w:rsidR="00B15E1E" w:rsidRPr="00FE23E7" w:rsidRDefault="00B15E1E" w:rsidP="00A83C65">
            <w:pPr>
              <w:spacing w:line="360" w:lineRule="auto"/>
              <w:jc w:val="right"/>
              <w:rPr>
                <w:lang w:val="uk-UA"/>
              </w:rPr>
            </w:pPr>
            <w:r>
              <w:rPr>
                <w:lang w:val="en-US"/>
              </w:rPr>
              <w:t>5</w:t>
            </w:r>
            <w:r>
              <w:rPr>
                <w:lang w:val="uk-UA"/>
              </w:rPr>
              <w:t>3</w:t>
            </w:r>
          </w:p>
          <w:p w:rsidR="00B15E1E" w:rsidRPr="00516A6E" w:rsidRDefault="00B15E1E" w:rsidP="00A83C65">
            <w:pPr>
              <w:spacing w:line="360" w:lineRule="auto"/>
              <w:jc w:val="right"/>
              <w:rPr>
                <w:lang w:val="uk-UA"/>
              </w:rPr>
            </w:pPr>
            <w:r>
              <w:rPr>
                <w:lang w:val="uk-UA"/>
              </w:rPr>
              <w:t>59</w:t>
            </w:r>
          </w:p>
          <w:p w:rsidR="00B15E1E" w:rsidRPr="00FE23E7" w:rsidRDefault="00B15E1E" w:rsidP="00A83C65">
            <w:pPr>
              <w:spacing w:line="360" w:lineRule="auto"/>
              <w:jc w:val="right"/>
              <w:rPr>
                <w:lang w:val="uk-UA"/>
              </w:rPr>
            </w:pPr>
            <w:r>
              <w:rPr>
                <w:lang w:val="uk-UA"/>
              </w:rPr>
              <w:t>62</w:t>
            </w:r>
          </w:p>
          <w:p w:rsidR="00B15E1E" w:rsidRPr="00516A6E" w:rsidRDefault="00B15E1E" w:rsidP="00A83C65">
            <w:pPr>
              <w:spacing w:line="360" w:lineRule="auto"/>
              <w:jc w:val="right"/>
              <w:rPr>
                <w:lang w:val="uk-UA"/>
              </w:rPr>
            </w:pPr>
            <w:r>
              <w:rPr>
                <w:lang w:val="uk-UA"/>
              </w:rPr>
              <w:t>66</w:t>
            </w:r>
          </w:p>
          <w:p w:rsidR="00B15E1E" w:rsidRDefault="00B15E1E" w:rsidP="00A83C65">
            <w:pPr>
              <w:spacing w:line="360" w:lineRule="auto"/>
              <w:jc w:val="right"/>
              <w:rPr>
                <w:lang w:val="uk-UA"/>
              </w:rPr>
            </w:pPr>
            <w:r>
              <w:rPr>
                <w:lang w:val="uk-UA"/>
              </w:rPr>
              <w:t>69</w:t>
            </w:r>
          </w:p>
          <w:p w:rsidR="00B15E1E" w:rsidRPr="00FE23E7" w:rsidRDefault="00B15E1E" w:rsidP="00A83C65">
            <w:pPr>
              <w:spacing w:line="360" w:lineRule="auto"/>
              <w:jc w:val="right"/>
              <w:rPr>
                <w:lang w:val="uk-UA"/>
              </w:rPr>
            </w:pPr>
            <w:r>
              <w:rPr>
                <w:lang w:val="uk-UA"/>
              </w:rPr>
              <w:t>70</w:t>
            </w:r>
          </w:p>
          <w:p w:rsidR="00B15E1E" w:rsidRDefault="00B15E1E" w:rsidP="00A83C65">
            <w:pPr>
              <w:spacing w:line="360" w:lineRule="auto"/>
              <w:jc w:val="right"/>
              <w:rPr>
                <w:lang w:val="en-US"/>
              </w:rPr>
            </w:pPr>
          </w:p>
          <w:p w:rsidR="00B15E1E" w:rsidRPr="00192558" w:rsidRDefault="00B15E1E" w:rsidP="00A83C65">
            <w:pPr>
              <w:spacing w:line="360" w:lineRule="auto"/>
              <w:jc w:val="right"/>
              <w:rPr>
                <w:lang w:val="uk-UA"/>
              </w:rPr>
            </w:pPr>
            <w:r>
              <w:rPr>
                <w:lang w:val="uk-UA"/>
              </w:rPr>
              <w:t>72</w:t>
            </w:r>
          </w:p>
          <w:p w:rsidR="00B15E1E" w:rsidRDefault="00B15E1E" w:rsidP="00A83C65">
            <w:pPr>
              <w:spacing w:line="360" w:lineRule="auto"/>
              <w:jc w:val="right"/>
              <w:rPr>
                <w:lang w:val="en-US"/>
              </w:rPr>
            </w:pPr>
          </w:p>
          <w:p w:rsidR="00B15E1E" w:rsidRPr="00FE23E7" w:rsidRDefault="00B15E1E" w:rsidP="00A83C65">
            <w:pPr>
              <w:spacing w:line="360" w:lineRule="auto"/>
              <w:jc w:val="right"/>
              <w:rPr>
                <w:lang w:val="uk-UA"/>
              </w:rPr>
            </w:pPr>
            <w:r>
              <w:rPr>
                <w:lang w:val="uk-UA"/>
              </w:rPr>
              <w:t>74</w:t>
            </w:r>
          </w:p>
          <w:p w:rsidR="00B15E1E" w:rsidRDefault="00B15E1E" w:rsidP="00A83C65">
            <w:pPr>
              <w:spacing w:line="360" w:lineRule="auto"/>
              <w:jc w:val="right"/>
              <w:rPr>
                <w:lang w:val="uk-UA"/>
              </w:rPr>
            </w:pPr>
          </w:p>
          <w:p w:rsidR="00B15E1E" w:rsidRDefault="00B15E1E" w:rsidP="00A83C65">
            <w:pPr>
              <w:spacing w:line="360" w:lineRule="auto"/>
              <w:jc w:val="right"/>
              <w:rPr>
                <w:lang w:val="uk-UA"/>
              </w:rPr>
            </w:pPr>
            <w:r>
              <w:rPr>
                <w:lang w:val="uk-UA"/>
              </w:rPr>
              <w:t>87</w:t>
            </w:r>
          </w:p>
          <w:p w:rsidR="00B15E1E" w:rsidRPr="00FE23E7" w:rsidRDefault="00B15E1E" w:rsidP="00A83C65">
            <w:pPr>
              <w:spacing w:line="360" w:lineRule="auto"/>
              <w:jc w:val="right"/>
              <w:rPr>
                <w:lang w:val="uk-UA"/>
              </w:rPr>
            </w:pPr>
            <w:r>
              <w:rPr>
                <w:lang w:val="uk-UA"/>
              </w:rPr>
              <w:t>87</w:t>
            </w:r>
          </w:p>
          <w:p w:rsidR="00B15E1E" w:rsidRPr="00FE23E7" w:rsidRDefault="00B15E1E" w:rsidP="00A83C65">
            <w:pPr>
              <w:spacing w:line="360" w:lineRule="auto"/>
              <w:jc w:val="right"/>
              <w:rPr>
                <w:lang w:val="uk-UA"/>
              </w:rPr>
            </w:pPr>
            <w:r>
              <w:rPr>
                <w:lang w:val="uk-UA"/>
              </w:rPr>
              <w:t>90</w:t>
            </w:r>
          </w:p>
          <w:p w:rsidR="00B15E1E" w:rsidRDefault="00B15E1E" w:rsidP="00A83C65">
            <w:pPr>
              <w:spacing w:line="360" w:lineRule="auto"/>
              <w:jc w:val="right"/>
              <w:rPr>
                <w:lang w:val="en-US"/>
              </w:rPr>
            </w:pPr>
          </w:p>
          <w:p w:rsidR="00B15E1E" w:rsidRDefault="00B15E1E" w:rsidP="00A83C65">
            <w:pPr>
              <w:spacing w:line="360" w:lineRule="auto"/>
              <w:jc w:val="right"/>
              <w:rPr>
                <w:lang w:val="en-US"/>
              </w:rPr>
            </w:pPr>
          </w:p>
          <w:p w:rsidR="00B15E1E" w:rsidRPr="00516A6E" w:rsidRDefault="00B15E1E" w:rsidP="00A83C65">
            <w:pPr>
              <w:spacing w:line="360" w:lineRule="auto"/>
              <w:jc w:val="right"/>
              <w:rPr>
                <w:lang w:val="uk-UA"/>
              </w:rPr>
            </w:pPr>
            <w:r>
              <w:rPr>
                <w:lang w:val="uk-UA"/>
              </w:rPr>
              <w:t>96</w:t>
            </w:r>
          </w:p>
          <w:p w:rsidR="00B15E1E" w:rsidRPr="00516A6E" w:rsidRDefault="00B15E1E" w:rsidP="00A83C65">
            <w:pPr>
              <w:spacing w:line="360" w:lineRule="auto"/>
              <w:jc w:val="right"/>
              <w:rPr>
                <w:lang w:val="uk-UA"/>
              </w:rPr>
            </w:pPr>
            <w:r>
              <w:rPr>
                <w:lang w:val="uk-UA"/>
              </w:rPr>
              <w:t>96</w:t>
            </w:r>
          </w:p>
          <w:p w:rsidR="00B15E1E" w:rsidRDefault="00B15E1E" w:rsidP="00A83C65">
            <w:pPr>
              <w:spacing w:line="360" w:lineRule="auto"/>
              <w:jc w:val="right"/>
              <w:rPr>
                <w:lang w:val="en-US"/>
              </w:rPr>
            </w:pPr>
          </w:p>
          <w:p w:rsidR="00B15E1E" w:rsidRPr="00516A6E" w:rsidRDefault="00B15E1E" w:rsidP="00A83C65">
            <w:pPr>
              <w:spacing w:line="360" w:lineRule="auto"/>
              <w:jc w:val="right"/>
              <w:rPr>
                <w:lang w:val="uk-UA"/>
              </w:rPr>
            </w:pPr>
          </w:p>
          <w:p w:rsidR="00B15E1E" w:rsidRPr="00516A6E" w:rsidRDefault="00B15E1E" w:rsidP="00A83C65">
            <w:pPr>
              <w:spacing w:line="360" w:lineRule="auto"/>
              <w:jc w:val="right"/>
              <w:rPr>
                <w:lang w:val="uk-UA"/>
              </w:rPr>
            </w:pPr>
            <w:r>
              <w:rPr>
                <w:lang w:val="uk-UA"/>
              </w:rPr>
              <w:t>99</w:t>
            </w:r>
          </w:p>
          <w:p w:rsidR="00B15E1E" w:rsidRDefault="00B15E1E" w:rsidP="00A83C65">
            <w:pPr>
              <w:spacing w:line="360" w:lineRule="auto"/>
              <w:jc w:val="right"/>
              <w:rPr>
                <w:lang w:val="en-US"/>
              </w:rPr>
            </w:pPr>
          </w:p>
          <w:p w:rsidR="00B15E1E" w:rsidRPr="0008178A" w:rsidRDefault="00B15E1E" w:rsidP="00A83C65">
            <w:pPr>
              <w:spacing w:line="360" w:lineRule="auto"/>
              <w:jc w:val="right"/>
              <w:rPr>
                <w:lang w:val="uk-UA"/>
              </w:rPr>
            </w:pPr>
            <w:r>
              <w:rPr>
                <w:lang w:val="en-US"/>
              </w:rPr>
              <w:t>1</w:t>
            </w:r>
            <w:r>
              <w:rPr>
                <w:lang w:val="uk-UA"/>
              </w:rPr>
              <w:t>05</w:t>
            </w:r>
          </w:p>
          <w:p w:rsidR="00B15E1E" w:rsidRDefault="00B15E1E" w:rsidP="00A83C65">
            <w:pPr>
              <w:spacing w:line="360" w:lineRule="auto"/>
              <w:jc w:val="right"/>
              <w:rPr>
                <w:lang w:val="en-US"/>
              </w:rPr>
            </w:pPr>
          </w:p>
          <w:p w:rsidR="00B15E1E" w:rsidRPr="0008178A" w:rsidRDefault="00B15E1E" w:rsidP="00A83C65">
            <w:pPr>
              <w:spacing w:line="360" w:lineRule="auto"/>
              <w:jc w:val="right"/>
              <w:rPr>
                <w:lang w:val="uk-UA"/>
              </w:rPr>
            </w:pPr>
            <w:r>
              <w:rPr>
                <w:lang w:val="en-US"/>
              </w:rPr>
              <w:t>1</w:t>
            </w:r>
            <w:r>
              <w:rPr>
                <w:lang w:val="uk-UA"/>
              </w:rPr>
              <w:t>10</w:t>
            </w:r>
          </w:p>
          <w:p w:rsidR="00B15E1E" w:rsidRDefault="00B15E1E" w:rsidP="00A83C65">
            <w:pPr>
              <w:spacing w:line="360" w:lineRule="auto"/>
              <w:jc w:val="right"/>
              <w:rPr>
                <w:lang w:val="en-US"/>
              </w:rPr>
            </w:pPr>
          </w:p>
          <w:p w:rsidR="00B15E1E" w:rsidRPr="0008178A" w:rsidRDefault="00B15E1E" w:rsidP="00A83C65">
            <w:pPr>
              <w:spacing w:line="360" w:lineRule="auto"/>
              <w:jc w:val="right"/>
              <w:rPr>
                <w:lang w:val="uk-UA"/>
              </w:rPr>
            </w:pPr>
            <w:r>
              <w:rPr>
                <w:lang w:val="en-US"/>
              </w:rPr>
              <w:t>1</w:t>
            </w:r>
            <w:r>
              <w:rPr>
                <w:lang w:val="uk-UA"/>
              </w:rPr>
              <w:t>10</w:t>
            </w:r>
          </w:p>
          <w:p w:rsidR="00B15E1E" w:rsidRDefault="00B15E1E" w:rsidP="00A83C65">
            <w:pPr>
              <w:spacing w:line="360" w:lineRule="auto"/>
              <w:jc w:val="right"/>
              <w:rPr>
                <w:lang w:val="uk-UA"/>
              </w:rPr>
            </w:pPr>
            <w:r>
              <w:rPr>
                <w:lang w:val="en-US"/>
              </w:rPr>
              <w:t>1</w:t>
            </w:r>
            <w:r>
              <w:rPr>
                <w:lang w:val="uk-UA"/>
              </w:rPr>
              <w:t>13</w:t>
            </w:r>
          </w:p>
          <w:p w:rsidR="00B15E1E" w:rsidRDefault="00B15E1E" w:rsidP="00A83C65">
            <w:pPr>
              <w:spacing w:line="360" w:lineRule="auto"/>
              <w:jc w:val="right"/>
              <w:rPr>
                <w:lang w:val="uk-UA"/>
              </w:rPr>
            </w:pPr>
          </w:p>
          <w:p w:rsidR="00B15E1E" w:rsidRDefault="00B15E1E" w:rsidP="00A83C65">
            <w:pPr>
              <w:spacing w:line="360" w:lineRule="auto"/>
              <w:jc w:val="right"/>
              <w:rPr>
                <w:lang w:val="uk-UA"/>
              </w:rPr>
            </w:pPr>
          </w:p>
          <w:p w:rsidR="00B15E1E" w:rsidRPr="0008178A" w:rsidRDefault="00B15E1E" w:rsidP="00A83C65">
            <w:pPr>
              <w:spacing w:line="360" w:lineRule="auto"/>
              <w:jc w:val="right"/>
              <w:rPr>
                <w:lang w:val="uk-UA"/>
              </w:rPr>
            </w:pPr>
            <w:r>
              <w:rPr>
                <w:lang w:val="uk-UA"/>
              </w:rPr>
              <w:t>115</w:t>
            </w:r>
          </w:p>
          <w:p w:rsidR="00B15E1E" w:rsidRDefault="00B15E1E" w:rsidP="00A83C65">
            <w:pPr>
              <w:spacing w:line="360" w:lineRule="auto"/>
              <w:jc w:val="right"/>
              <w:rPr>
                <w:lang w:val="en-US"/>
              </w:rPr>
            </w:pPr>
          </w:p>
          <w:p w:rsidR="00B15E1E" w:rsidRPr="0008178A" w:rsidRDefault="00B15E1E" w:rsidP="00A83C65">
            <w:pPr>
              <w:spacing w:line="360" w:lineRule="auto"/>
              <w:jc w:val="right"/>
              <w:rPr>
                <w:lang w:val="uk-UA"/>
              </w:rPr>
            </w:pPr>
            <w:r>
              <w:rPr>
                <w:lang w:val="en-US"/>
              </w:rPr>
              <w:t>1</w:t>
            </w:r>
            <w:r>
              <w:rPr>
                <w:lang w:val="uk-UA"/>
              </w:rPr>
              <w:t>21</w:t>
            </w:r>
          </w:p>
          <w:p w:rsidR="00B15E1E" w:rsidRPr="0008178A" w:rsidRDefault="00B15E1E" w:rsidP="00A83C65">
            <w:pPr>
              <w:spacing w:line="360" w:lineRule="auto"/>
              <w:jc w:val="right"/>
              <w:rPr>
                <w:lang w:val="uk-UA"/>
              </w:rPr>
            </w:pPr>
            <w:r>
              <w:rPr>
                <w:lang w:val="uk-UA"/>
              </w:rPr>
              <w:t>128</w:t>
            </w:r>
          </w:p>
          <w:p w:rsidR="00B15E1E" w:rsidRPr="0008178A" w:rsidRDefault="00B15E1E" w:rsidP="00A83C65">
            <w:pPr>
              <w:spacing w:line="360" w:lineRule="auto"/>
              <w:jc w:val="right"/>
              <w:rPr>
                <w:lang w:val="uk-UA"/>
              </w:rPr>
            </w:pPr>
            <w:r>
              <w:rPr>
                <w:lang w:val="en-US"/>
              </w:rPr>
              <w:t>1</w:t>
            </w:r>
            <w:r>
              <w:rPr>
                <w:lang w:val="uk-UA"/>
              </w:rPr>
              <w:t>32</w:t>
            </w:r>
          </w:p>
          <w:p w:rsidR="00B15E1E" w:rsidRDefault="00B15E1E" w:rsidP="00A83C65">
            <w:pPr>
              <w:spacing w:line="360" w:lineRule="auto"/>
              <w:jc w:val="right"/>
              <w:rPr>
                <w:lang w:val="uk-UA"/>
              </w:rPr>
            </w:pPr>
            <w:r>
              <w:rPr>
                <w:lang w:val="uk-UA"/>
              </w:rPr>
              <w:t>133</w:t>
            </w:r>
          </w:p>
          <w:p w:rsidR="00B15E1E" w:rsidRPr="0008178A" w:rsidRDefault="00B15E1E" w:rsidP="00A83C65">
            <w:pPr>
              <w:spacing w:line="360" w:lineRule="auto"/>
              <w:jc w:val="right"/>
              <w:rPr>
                <w:lang w:val="uk-UA"/>
              </w:rPr>
            </w:pPr>
            <w:r>
              <w:rPr>
                <w:lang w:val="uk-UA"/>
              </w:rPr>
              <w:t>135</w:t>
            </w:r>
          </w:p>
          <w:p w:rsidR="00B15E1E" w:rsidRDefault="00B15E1E" w:rsidP="00A83C65">
            <w:pPr>
              <w:spacing w:line="360" w:lineRule="auto"/>
              <w:jc w:val="right"/>
              <w:rPr>
                <w:lang w:val="uk-UA"/>
              </w:rPr>
            </w:pPr>
            <w:r>
              <w:rPr>
                <w:lang w:val="uk-UA"/>
              </w:rPr>
              <w:t>163</w:t>
            </w:r>
          </w:p>
          <w:p w:rsidR="00B15E1E" w:rsidRPr="00CE70AC" w:rsidRDefault="00B15E1E" w:rsidP="00A83C65">
            <w:pPr>
              <w:spacing w:line="360" w:lineRule="auto"/>
              <w:jc w:val="right"/>
              <w:rPr>
                <w:lang w:val="uk-UA"/>
              </w:rPr>
            </w:pPr>
            <w:r>
              <w:rPr>
                <w:lang w:val="uk-UA"/>
              </w:rPr>
              <w:t>165</w:t>
            </w:r>
          </w:p>
          <w:p w:rsidR="00B15E1E" w:rsidRPr="00FE12C0" w:rsidRDefault="00B15E1E" w:rsidP="00A83C65">
            <w:pPr>
              <w:spacing w:line="360" w:lineRule="auto"/>
              <w:jc w:val="right"/>
              <w:rPr>
                <w:lang w:val="en-US"/>
              </w:rPr>
            </w:pPr>
          </w:p>
        </w:tc>
      </w:tr>
    </w:tbl>
    <w:p w:rsidR="00B15E1E" w:rsidRDefault="00B15E1E" w:rsidP="00B15E1E">
      <w:pPr>
        <w:jc w:val="center"/>
        <w:rPr>
          <w:lang w:val="uk-UA"/>
        </w:rPr>
        <w:sectPr w:rsidR="00B15E1E" w:rsidSect="001B3746">
          <w:headerReference w:type="even" r:id="rId8"/>
          <w:headerReference w:type="default" r:id="rId9"/>
          <w:footerReference w:type="even" r:id="rId10"/>
          <w:footerReference w:type="default" r:id="rId11"/>
          <w:pgSz w:w="11906" w:h="16838" w:code="9"/>
          <w:pgMar w:top="1134" w:right="737" w:bottom="1134" w:left="1701" w:header="567" w:footer="0" w:gutter="0"/>
          <w:pgNumType w:start="1"/>
          <w:cols w:space="720"/>
          <w:titlePg/>
        </w:sectPr>
      </w:pPr>
    </w:p>
    <w:p w:rsidR="00B15E1E" w:rsidRDefault="00B15E1E" w:rsidP="00B15E1E">
      <w:pPr>
        <w:pStyle w:val="ab"/>
        <w:ind w:right="-1"/>
      </w:pPr>
      <w:bookmarkStart w:id="1" w:name="_Toc55049230"/>
      <w:bookmarkStart w:id="2" w:name="_Toc55126508"/>
      <w:bookmarkStart w:id="3" w:name="_Toc55191643"/>
      <w:bookmarkStart w:id="4" w:name="_Toc55192010"/>
      <w:bookmarkStart w:id="5" w:name="_Toc55213713"/>
      <w:bookmarkStart w:id="6" w:name="_Toc55213843"/>
      <w:bookmarkStart w:id="7" w:name="_Toc115686743"/>
      <w:bookmarkStart w:id="8" w:name="_Toc116580736"/>
      <w:bookmarkStart w:id="9" w:name="_Toc116665700"/>
      <w:bookmarkStart w:id="10" w:name="_Toc117068084"/>
      <w:r>
        <w:lastRenderedPageBreak/>
        <w:t>ПЕРЕЛІК УМОВНИХ ПОЗНАЧЕНЬ, СИМВОЛІВ,</w:t>
      </w:r>
      <w:bookmarkEnd w:id="1"/>
      <w:bookmarkEnd w:id="2"/>
      <w:bookmarkEnd w:id="3"/>
      <w:bookmarkEnd w:id="4"/>
      <w:bookmarkEnd w:id="5"/>
      <w:bookmarkEnd w:id="6"/>
      <w:bookmarkEnd w:id="7"/>
      <w:bookmarkEnd w:id="8"/>
      <w:bookmarkEnd w:id="9"/>
      <w:r>
        <w:t xml:space="preserve"> </w:t>
      </w:r>
      <w:bookmarkStart w:id="11" w:name="_Toc55049231"/>
      <w:bookmarkStart w:id="12" w:name="_Toc55191644"/>
      <w:bookmarkStart w:id="13" w:name="_Toc55192011"/>
    </w:p>
    <w:p w:rsidR="00B15E1E" w:rsidRDefault="00B15E1E" w:rsidP="00B15E1E">
      <w:pPr>
        <w:pStyle w:val="ab"/>
        <w:ind w:right="-1"/>
      </w:pPr>
      <w:r>
        <w:t>ОДИНИЦЬ, СКОРОЧЕНЬ І ТЕРМІНІВ</w:t>
      </w:r>
      <w:bookmarkEnd w:id="10"/>
      <w:bookmarkEnd w:id="11"/>
      <w:bookmarkEnd w:id="12"/>
      <w:bookmarkEnd w:id="13"/>
    </w:p>
    <w:p w:rsidR="00B15E1E" w:rsidRDefault="00B15E1E" w:rsidP="00B15E1E">
      <w:pPr>
        <w:rPr>
          <w:lang w:val="uk-UA"/>
        </w:rPr>
      </w:pPr>
    </w:p>
    <w:p w:rsidR="00B15E1E" w:rsidRPr="00D507FB" w:rsidRDefault="00B15E1E" w:rsidP="00B15E1E">
      <w:pPr>
        <w:spacing w:line="360" w:lineRule="auto"/>
        <w:rPr>
          <w:lang w:val="uk-UA"/>
        </w:rPr>
      </w:pPr>
      <w:r>
        <w:rPr>
          <w:snapToGrid w:val="0"/>
          <w:lang w:val="uk-UA"/>
        </w:rPr>
        <w:t xml:space="preserve">          АГ – артеріальна гіпертензія;</w:t>
      </w:r>
      <w:r w:rsidRPr="00D507FB">
        <w:rPr>
          <w:snapToGrid w:val="0"/>
          <w:lang w:val="uk-UA"/>
        </w:rPr>
        <w:t xml:space="preserve"> </w:t>
      </w:r>
    </w:p>
    <w:p w:rsidR="00B15E1E" w:rsidRDefault="00B15E1E" w:rsidP="00B15E1E">
      <w:pPr>
        <w:pStyle w:val="afffa"/>
      </w:pPr>
      <w:r>
        <w:t>АІС – автоматизована інформаційна система;</w:t>
      </w:r>
    </w:p>
    <w:p w:rsidR="00B15E1E" w:rsidRDefault="00B15E1E" w:rsidP="00B15E1E">
      <w:pPr>
        <w:pStyle w:val="afffa"/>
      </w:pPr>
      <w:r>
        <w:t>АМН – Академія медичних наук;</w:t>
      </w:r>
    </w:p>
    <w:p w:rsidR="00B15E1E" w:rsidRDefault="00B15E1E" w:rsidP="00B15E1E">
      <w:pPr>
        <w:pStyle w:val="afffa"/>
      </w:pPr>
      <w:r>
        <w:t>ВООЗ – Всесвітня організація охорони здоров’я;</w:t>
      </w:r>
    </w:p>
    <w:p w:rsidR="00B15E1E" w:rsidRDefault="00B15E1E" w:rsidP="00B15E1E">
      <w:pPr>
        <w:pStyle w:val="afffa"/>
      </w:pPr>
      <w:r>
        <w:t>ГДК – гранично допустима концентрація;</w:t>
      </w:r>
    </w:p>
    <w:p w:rsidR="00B15E1E" w:rsidRDefault="00B15E1E" w:rsidP="00B15E1E">
      <w:pPr>
        <w:pStyle w:val="afffa"/>
      </w:pPr>
      <w:r>
        <w:t>ГДР – гранично допустимий рівень;</w:t>
      </w:r>
    </w:p>
    <w:p w:rsidR="00B15E1E" w:rsidRDefault="00B15E1E" w:rsidP="00B15E1E">
      <w:pPr>
        <w:pStyle w:val="afffa"/>
      </w:pPr>
      <w:r>
        <w:t>ГРОЗ – гірничий робочий очисного забою;</w:t>
      </w:r>
    </w:p>
    <w:p w:rsidR="00B15E1E" w:rsidRDefault="00B15E1E" w:rsidP="00B15E1E">
      <w:pPr>
        <w:pStyle w:val="afffa"/>
      </w:pPr>
      <w:r w:rsidRPr="00D507FB">
        <w:rPr>
          <w:snapToGrid w:val="0"/>
        </w:rPr>
        <w:t>ІХС</w:t>
      </w:r>
      <w:r>
        <w:rPr>
          <w:snapToGrid w:val="0"/>
        </w:rPr>
        <w:t xml:space="preserve"> – ішемічна хвороба серця;</w:t>
      </w:r>
    </w:p>
    <w:p w:rsidR="00B15E1E" w:rsidRDefault="00B15E1E" w:rsidP="00B15E1E">
      <w:pPr>
        <w:pStyle w:val="afffa"/>
      </w:pPr>
      <w:r>
        <w:t>КМ – Кабінет Міністрів;</w:t>
      </w:r>
    </w:p>
    <w:p w:rsidR="00B15E1E" w:rsidRDefault="00B15E1E" w:rsidP="00B15E1E">
      <w:pPr>
        <w:pStyle w:val="afffa"/>
      </w:pPr>
      <w:r>
        <w:t>ЛПЗ – лікувально-профілактичний заклад;</w:t>
      </w:r>
    </w:p>
    <w:p w:rsidR="00B15E1E" w:rsidRDefault="00B15E1E" w:rsidP="00B15E1E">
      <w:pPr>
        <w:pStyle w:val="afffa"/>
      </w:pPr>
      <w:r>
        <w:t>МОЗ – Міністерство охорони здоров’я;</w:t>
      </w:r>
    </w:p>
    <w:p w:rsidR="00B15E1E" w:rsidRDefault="00B15E1E" w:rsidP="00B15E1E">
      <w:pPr>
        <w:pStyle w:val="afffa"/>
      </w:pPr>
      <w:r>
        <w:t>МОП – Міжнародна організація праці</w:t>
      </w:r>
    </w:p>
    <w:p w:rsidR="00B15E1E" w:rsidRDefault="00B15E1E" w:rsidP="00B15E1E">
      <w:pPr>
        <w:pStyle w:val="afffa"/>
      </w:pPr>
      <w:r>
        <w:t>МСЧ – медико-санітарна частина;</w:t>
      </w:r>
    </w:p>
    <w:p w:rsidR="00B15E1E" w:rsidRDefault="00B15E1E" w:rsidP="00B15E1E">
      <w:pPr>
        <w:pStyle w:val="afffa"/>
      </w:pPr>
      <w:r>
        <w:t>НДІ – науково-дослідний інститут;</w:t>
      </w:r>
    </w:p>
    <w:p w:rsidR="00B15E1E" w:rsidRDefault="00B15E1E" w:rsidP="00B15E1E">
      <w:pPr>
        <w:pStyle w:val="afffa"/>
      </w:pPr>
      <w:r>
        <w:t>НДР – науково-дослідна робота;</w:t>
      </w:r>
    </w:p>
    <w:p w:rsidR="00B15E1E" w:rsidRDefault="00B15E1E" w:rsidP="00B15E1E">
      <w:pPr>
        <w:pStyle w:val="afffa"/>
      </w:pPr>
      <w:r>
        <w:t>ОРА – опорно-руховий аппарат;</w:t>
      </w:r>
    </w:p>
    <w:p w:rsidR="00B15E1E" w:rsidRDefault="00B15E1E" w:rsidP="00B15E1E">
      <w:pPr>
        <w:pStyle w:val="afffa"/>
      </w:pPr>
      <w:r>
        <w:t>ХГД – хронічний гастро дуоденіт;</w:t>
      </w:r>
    </w:p>
    <w:p w:rsidR="00B15E1E" w:rsidRDefault="00B15E1E" w:rsidP="00B15E1E">
      <w:pPr>
        <w:pStyle w:val="afffa"/>
      </w:pPr>
      <w:r>
        <w:t>ЦКП – центральна клінічні поліклініка.</w:t>
      </w:r>
    </w:p>
    <w:p w:rsidR="00B15E1E" w:rsidRDefault="00B15E1E" w:rsidP="00B15E1E">
      <w:pPr>
        <w:pStyle w:val="afffa"/>
      </w:pPr>
    </w:p>
    <w:p w:rsidR="00B15E1E" w:rsidRDefault="00B15E1E" w:rsidP="00B15E1E">
      <w:pPr>
        <w:pStyle w:val="afffa"/>
        <w:sectPr w:rsidR="00B15E1E" w:rsidSect="001B3746">
          <w:type w:val="nextColumn"/>
          <w:pgSz w:w="11906" w:h="16838" w:code="9"/>
          <w:pgMar w:top="1134" w:right="737" w:bottom="1134" w:left="1701" w:header="567" w:footer="0" w:gutter="0"/>
          <w:cols w:space="720"/>
        </w:sectPr>
      </w:pPr>
    </w:p>
    <w:p w:rsidR="00B15E1E" w:rsidRDefault="00B15E1E" w:rsidP="00B15E1E">
      <w:pPr>
        <w:pStyle w:val="ab"/>
        <w:rPr>
          <w:sz w:val="28"/>
        </w:rPr>
      </w:pPr>
      <w:r>
        <w:rPr>
          <w:sz w:val="28"/>
        </w:rPr>
        <w:lastRenderedPageBreak/>
        <w:t>ВСТУП</w:t>
      </w:r>
    </w:p>
    <w:p w:rsidR="00B15E1E" w:rsidRDefault="00B15E1E" w:rsidP="00B15E1E">
      <w:pPr>
        <w:spacing w:line="360" w:lineRule="auto"/>
        <w:ind w:firstLine="720"/>
        <w:jc w:val="both"/>
        <w:rPr>
          <w:b/>
          <w:lang w:val="uk-UA"/>
        </w:rPr>
      </w:pPr>
    </w:p>
    <w:p w:rsidR="00B15E1E" w:rsidRDefault="00B15E1E" w:rsidP="00B15E1E">
      <w:pPr>
        <w:spacing w:line="360" w:lineRule="auto"/>
        <w:ind w:firstLine="720"/>
        <w:jc w:val="both"/>
        <w:rPr>
          <w:b/>
          <w:lang w:val="uk-UA"/>
        </w:rPr>
      </w:pPr>
    </w:p>
    <w:p w:rsidR="00B15E1E" w:rsidRDefault="00B15E1E" w:rsidP="00B15E1E">
      <w:pPr>
        <w:spacing w:line="360" w:lineRule="auto"/>
        <w:ind w:firstLine="720"/>
        <w:jc w:val="both"/>
        <w:rPr>
          <w:lang w:val="uk-UA"/>
        </w:rPr>
      </w:pPr>
      <w:r>
        <w:rPr>
          <w:b/>
          <w:lang w:val="uk-UA"/>
        </w:rPr>
        <w:t xml:space="preserve">Актуальність теми. </w:t>
      </w:r>
      <w:r>
        <w:rPr>
          <w:lang w:val="uk-UA"/>
        </w:rPr>
        <w:t>За роки становлення України як самостійної, незалежної держави, у період соціально-демографічних і економічних перетворень, появи  нових форм власності і розвитку ринкової економіки, змін в  медичному, в тому числі профілактичному обслуговуванні трудящих, професійна захворюваність, як інтегральний показник  впливу умов праці, займає суттєве місце в політиці держави   щодо збереження здоров</w:t>
      </w:r>
      <w:r w:rsidRPr="00AC1E97">
        <w:rPr>
          <w:lang w:val="uk-UA"/>
        </w:rPr>
        <w:t>’</w:t>
      </w:r>
      <w:r>
        <w:rPr>
          <w:lang w:val="uk-UA"/>
        </w:rPr>
        <w:t>я працюючих.</w:t>
      </w:r>
    </w:p>
    <w:p w:rsidR="00B15E1E" w:rsidRDefault="00B15E1E" w:rsidP="00B15E1E">
      <w:pPr>
        <w:spacing w:line="360" w:lineRule="auto"/>
        <w:ind w:firstLine="720"/>
        <w:jc w:val="both"/>
        <w:rPr>
          <w:lang w:val="uk-UA"/>
        </w:rPr>
      </w:pPr>
      <w:r>
        <w:rPr>
          <w:lang w:val="uk-UA"/>
        </w:rPr>
        <w:t xml:space="preserve">За даними Всесвітньої організації охорони здоров'я (ВООЗ) 40-50 % населення планети піддається ризику для здоров'я на роботі, зв'язаному з впливом фізичних, хімічних, біологічних, психічних, економічних та інших факторів, які часто супроводжуються психоемоційним  навантаженням. У світі  щорічно реєструються мільйони нових випадків профзахворювань у зв'язку з різними видами професійного впливу </w:t>
      </w:r>
      <w:r w:rsidRPr="002C5D5F">
        <w:rPr>
          <w:lang w:val="uk-UA"/>
        </w:rPr>
        <w:t>[</w:t>
      </w:r>
      <w:r>
        <w:rPr>
          <w:lang w:val="uk-UA"/>
        </w:rPr>
        <w:t>1</w:t>
      </w:r>
      <w:r w:rsidRPr="002C5D5F">
        <w:rPr>
          <w:lang w:val="uk-UA"/>
        </w:rPr>
        <w:t>]</w:t>
      </w:r>
      <w:r>
        <w:rPr>
          <w:lang w:val="uk-UA"/>
        </w:rPr>
        <w:t>.</w:t>
      </w:r>
    </w:p>
    <w:p w:rsidR="00B15E1E" w:rsidRDefault="00B15E1E" w:rsidP="00B15E1E">
      <w:pPr>
        <w:spacing w:line="360" w:lineRule="auto"/>
        <w:ind w:firstLine="720"/>
        <w:jc w:val="both"/>
        <w:rPr>
          <w:lang w:val="uk-UA"/>
        </w:rPr>
      </w:pPr>
      <w:r>
        <w:rPr>
          <w:lang w:val="uk-UA"/>
        </w:rPr>
        <w:t xml:space="preserve">Аналіз стану проблеми  показав, що в різних країнах  система виявлення і реєстрації професійних захворювань істотно розрізняється, що, насамперед, пов'язано з типами системи охорони здоров’я, особливостями реєстрації та обліку  профзахворювань, методичних підходів до їхнього вивчення, списками професійних захворювань і т. ін. [2-8]. Усе це відображується на  статистичних показниках профзахворюваності. Приведені в літературі дані по професійній захворюваності в різних країнах   можуть використовуватись в якості орієнтиру для аналізу  професійної захворюваності і свідчать про відсутність усебічного підходу до вивчення і висвітлення цієї проблеми по регіонах і країнах у цілому. </w:t>
      </w:r>
    </w:p>
    <w:p w:rsidR="00B15E1E" w:rsidRDefault="00B15E1E" w:rsidP="00B15E1E">
      <w:pPr>
        <w:pStyle w:val="a9"/>
        <w:spacing w:line="360" w:lineRule="auto"/>
        <w:rPr>
          <w:lang w:val="uk-UA"/>
        </w:rPr>
      </w:pPr>
      <w:r>
        <w:rPr>
          <w:lang w:val="uk-UA"/>
        </w:rPr>
        <w:t>Ретроспективний аналіз професійної захворюваності в Україні  показав, що в минулі десятиріччя загальна динаміка її характеризувалася наявністю періодів стабілізації і зниження кількості випадків у 70-80-і роки</w:t>
      </w:r>
      <w:r w:rsidRPr="00E93FDF">
        <w:rPr>
          <w:lang w:val="uk-UA"/>
        </w:rPr>
        <w:t xml:space="preserve"> [</w:t>
      </w:r>
      <w:r>
        <w:rPr>
          <w:lang w:val="uk-UA"/>
        </w:rPr>
        <w:t>8-10</w:t>
      </w:r>
      <w:r w:rsidRPr="00E93FDF">
        <w:rPr>
          <w:lang w:val="uk-UA"/>
        </w:rPr>
        <w:t>]</w:t>
      </w:r>
      <w:r>
        <w:rPr>
          <w:lang w:val="uk-UA"/>
        </w:rPr>
        <w:t>. Так, з 1981 по 1989 р. за об’єктивними причинами  кількість зареєстрованих профзахворювань  варіювала в межах від 1586 до 2850 випадків у рік, що відповідало рівням від 0,64 до 1,18 на 10000 працюючих. Надалі, починаючи з 1990 року,  спостерігалося різке її збільшення</w:t>
      </w:r>
      <w:r w:rsidRPr="008A40F2">
        <w:rPr>
          <w:lang w:val="uk-UA"/>
        </w:rPr>
        <w:t xml:space="preserve"> [</w:t>
      </w:r>
      <w:r>
        <w:rPr>
          <w:lang w:val="uk-UA"/>
        </w:rPr>
        <w:t>11</w:t>
      </w:r>
      <w:r w:rsidRPr="008A40F2">
        <w:rPr>
          <w:lang w:val="uk-UA"/>
        </w:rPr>
        <w:t>]</w:t>
      </w:r>
      <w:r>
        <w:rPr>
          <w:lang w:val="uk-UA"/>
        </w:rPr>
        <w:t xml:space="preserve">.    </w:t>
      </w:r>
    </w:p>
    <w:p w:rsidR="00B15E1E" w:rsidRDefault="00B15E1E" w:rsidP="00B15E1E">
      <w:pPr>
        <w:pStyle w:val="a9"/>
        <w:spacing w:line="360" w:lineRule="auto"/>
        <w:rPr>
          <w:lang w:val="uk-UA"/>
        </w:rPr>
      </w:pPr>
      <w:r>
        <w:rPr>
          <w:lang w:val="uk-UA"/>
        </w:rPr>
        <w:t xml:space="preserve"> Стан професійної захворюваності та її динаміка в Україні протягом багатьох років   в основному визначається хронічними формами, що систематично реєструються у всіх регіонах і галузях народного господарства, у численних (близько 200) професіях, коли працюючі знаходяться під впливом більш 100 різних шкідливих професійних факторів [12-15]. </w:t>
      </w:r>
    </w:p>
    <w:p w:rsidR="00B15E1E" w:rsidRDefault="00B15E1E" w:rsidP="00B15E1E">
      <w:pPr>
        <w:pStyle w:val="a9"/>
        <w:spacing w:line="360" w:lineRule="auto"/>
        <w:rPr>
          <w:lang w:val="uk-UA"/>
        </w:rPr>
      </w:pPr>
      <w:r>
        <w:rPr>
          <w:lang w:val="uk-UA"/>
        </w:rPr>
        <w:t xml:space="preserve"> Відзначене зниження професійної захворюваності в останні роки в цілому й по всім галузям промисловості, особливо в сільському господарстві, де практично взагалі перестали реєструватися професійні захворювання, свідчить про наявність не вирішених проблем, </w:t>
      </w:r>
      <w:r>
        <w:rPr>
          <w:lang w:val="uk-UA"/>
        </w:rPr>
        <w:lastRenderedPageBreak/>
        <w:t xml:space="preserve">пов’язаних із  виявленням, реєстрацією та  обліком деяких захворювань опорно-рухового апарату (вегето-сенсорні полінейропатії у доярок, бурсити в шахтарів), шумової патології, професійної патології шкіри, вочевидь віднесених до рубрики загальної патології, а також гострих професійних захворювань, яких в останні роки не виявлено жодного  випадку. </w:t>
      </w:r>
    </w:p>
    <w:p w:rsidR="00B15E1E" w:rsidRDefault="00B15E1E" w:rsidP="00B15E1E">
      <w:pPr>
        <w:pStyle w:val="a9"/>
        <w:spacing w:line="360" w:lineRule="auto"/>
        <w:rPr>
          <w:lang w:val="uk-UA"/>
        </w:rPr>
      </w:pPr>
      <w:r>
        <w:rPr>
          <w:lang w:val="uk-UA"/>
        </w:rPr>
        <w:t xml:space="preserve">Все перелічене вище свідчить про відсутність комплексних досліджень щодо поширеності професійної захворюваності в країні та про необхідність визначення закономірностей формування показників профзахворюваності,   виявлення профпатології, виникнення якої залежить від впливу несприятливих умов праці,  про необхідність  розробки рекомендацій, спрямованих на підвищення якості медичного обслуговування працюючих. Це визначає  актуальність і необхідність проведення даної роботи. </w:t>
      </w:r>
    </w:p>
    <w:p w:rsidR="00B15E1E" w:rsidRDefault="00B15E1E" w:rsidP="00B15E1E">
      <w:pPr>
        <w:pStyle w:val="a9"/>
        <w:spacing w:line="360" w:lineRule="auto"/>
        <w:rPr>
          <w:lang w:val="uk-UA"/>
        </w:rPr>
      </w:pPr>
      <w:r>
        <w:rPr>
          <w:b/>
          <w:lang w:val="uk-UA"/>
        </w:rPr>
        <w:t>Зв</w:t>
      </w:r>
      <w:r>
        <w:rPr>
          <w:b/>
        </w:rPr>
        <w:t>’</w:t>
      </w:r>
      <w:r>
        <w:rPr>
          <w:b/>
          <w:lang w:val="uk-UA"/>
        </w:rPr>
        <w:t xml:space="preserve">язок роботи з науковими програмами, планами, темами. </w:t>
      </w:r>
      <w:r>
        <w:rPr>
          <w:lang w:val="uk-UA"/>
        </w:rPr>
        <w:t>Робота виконувалась в межах планових науково-дослідних робіт “Стан та основні тенденції формування професійної захворюваності в  провідних галузях промисловості та сільському господарстві в сучасних умовах соціально-економічних перетворень в Україні” (№ держреєстрації 0199</w:t>
      </w:r>
      <w:r>
        <w:t>U</w:t>
      </w:r>
      <w:r>
        <w:rPr>
          <w:lang w:val="uk-UA"/>
        </w:rPr>
        <w:t>000490), “Вивчити стан виявлення, реєстрації й обліку професійної патології в Україні з метою удосконалення, оптимізації медико-санітарного обслуговування населення і системи профілактичних заходів” (№ держреєстрації 0102</w:t>
      </w:r>
      <w:r>
        <w:t>U</w:t>
      </w:r>
      <w:r>
        <w:rPr>
          <w:lang w:val="uk-UA"/>
        </w:rPr>
        <w:t>002088), “Охорона здоров’я працюючого населения України: соціально-гігієнічий моніторинг та профілактика професійної та виробничо обумовленої захворюваності” (№ держреєстрації 0106</w:t>
      </w:r>
      <w:r>
        <w:t>U</w:t>
      </w:r>
      <w:r>
        <w:rPr>
          <w:lang w:val="uk-UA"/>
        </w:rPr>
        <w:t xml:space="preserve">002506). </w:t>
      </w:r>
    </w:p>
    <w:p w:rsidR="00B15E1E" w:rsidRDefault="00B15E1E" w:rsidP="00B15E1E">
      <w:pPr>
        <w:pStyle w:val="a9"/>
        <w:spacing w:line="360" w:lineRule="auto"/>
        <w:rPr>
          <w:lang w:val="uk-UA"/>
        </w:rPr>
      </w:pPr>
      <w:r w:rsidRPr="00AC1E97">
        <w:rPr>
          <w:bCs/>
          <w:i/>
          <w:iCs/>
          <w:lang w:val="uk-UA"/>
        </w:rPr>
        <w:t>Мета і задачі дослідження.</w:t>
      </w:r>
      <w:r>
        <w:rPr>
          <w:b/>
          <w:lang w:val="uk-UA"/>
        </w:rPr>
        <w:t xml:space="preserve"> </w:t>
      </w:r>
      <w:r>
        <w:rPr>
          <w:lang w:val="uk-UA"/>
        </w:rPr>
        <w:t>Метою  роботи є удосконалення системи виявлення, реєстрації й обліку професійної захворюваності на підприємствах України, покращення медичного обслуговування працюючих на підставі визначення закономірностей формування професійної патології.</w:t>
      </w:r>
    </w:p>
    <w:p w:rsidR="00B15E1E" w:rsidRPr="00AC1E97" w:rsidRDefault="00B15E1E" w:rsidP="00B15E1E">
      <w:pPr>
        <w:pStyle w:val="a9"/>
        <w:spacing w:line="360" w:lineRule="auto"/>
        <w:rPr>
          <w:lang w:val="uk-UA"/>
        </w:rPr>
      </w:pPr>
      <w:r>
        <w:rPr>
          <w:lang w:val="uk-UA"/>
        </w:rPr>
        <w:t xml:space="preserve">Для досягнення мети були поставлені наступні </w:t>
      </w:r>
      <w:r w:rsidRPr="00AC1E97">
        <w:rPr>
          <w:i/>
          <w:iCs/>
          <w:lang w:val="uk-UA"/>
        </w:rPr>
        <w:t>задачі</w:t>
      </w:r>
      <w:r w:rsidRPr="00AC1E97">
        <w:rPr>
          <w:lang w:val="uk-UA"/>
        </w:rPr>
        <w:t>:</w:t>
      </w:r>
    </w:p>
    <w:p w:rsidR="00B15E1E" w:rsidRDefault="00B15E1E" w:rsidP="00935DF3">
      <w:pPr>
        <w:pStyle w:val="a9"/>
        <w:numPr>
          <w:ilvl w:val="0"/>
          <w:numId w:val="15"/>
        </w:numPr>
        <w:suppressAutoHyphens/>
        <w:spacing w:after="0" w:line="360" w:lineRule="auto"/>
        <w:ind w:left="0" w:right="176" w:firstLine="720"/>
        <w:jc w:val="both"/>
        <w:rPr>
          <w:lang w:val="uk-UA"/>
        </w:rPr>
      </w:pPr>
      <w:r>
        <w:rPr>
          <w:lang w:val="uk-UA"/>
        </w:rPr>
        <w:t>Проведення аналізу професійної захворюваності в Україні за  1991–2006 роки.</w:t>
      </w:r>
    </w:p>
    <w:p w:rsidR="00B15E1E" w:rsidRDefault="00B15E1E" w:rsidP="00935DF3">
      <w:pPr>
        <w:pStyle w:val="a9"/>
        <w:numPr>
          <w:ilvl w:val="0"/>
          <w:numId w:val="15"/>
        </w:numPr>
        <w:suppressAutoHyphens/>
        <w:spacing w:after="0" w:line="360" w:lineRule="auto"/>
        <w:ind w:left="0" w:right="176" w:firstLine="720"/>
        <w:jc w:val="both"/>
        <w:rPr>
          <w:lang w:val="uk-UA"/>
        </w:rPr>
      </w:pPr>
      <w:r>
        <w:rPr>
          <w:lang w:val="uk-UA"/>
        </w:rPr>
        <w:t>Вивчення закономірностей формування професійної захворюваності і інвалідності серед осіб працездатного віку в Україні в залежності від типу галузей промисловості, умов праці, віку, статі, стажу роботи в шкідливих умовах.</w:t>
      </w:r>
    </w:p>
    <w:p w:rsidR="00B15E1E" w:rsidRPr="009D3002" w:rsidRDefault="00B15E1E" w:rsidP="00935DF3">
      <w:pPr>
        <w:pStyle w:val="a9"/>
        <w:numPr>
          <w:ilvl w:val="0"/>
          <w:numId w:val="15"/>
        </w:numPr>
        <w:suppressAutoHyphens/>
        <w:spacing w:after="0" w:line="360" w:lineRule="auto"/>
        <w:ind w:left="0" w:right="176" w:firstLine="720"/>
        <w:jc w:val="both"/>
        <w:rPr>
          <w:lang w:val="uk-UA"/>
        </w:rPr>
      </w:pPr>
      <w:r>
        <w:rPr>
          <w:lang w:val="uk-UA"/>
        </w:rPr>
        <w:t>Вивчення особливостей якості періодичних медичних оглядів в залежності від  типу підприємств, рівня діагностики тощо. Проведення медико-соціологічних досліджень щодо експертизи оцінки лікарями якості медичних оглядів.</w:t>
      </w:r>
    </w:p>
    <w:p w:rsidR="00B15E1E" w:rsidRPr="009D3002" w:rsidRDefault="00B15E1E" w:rsidP="00935DF3">
      <w:pPr>
        <w:pStyle w:val="a9"/>
        <w:numPr>
          <w:ilvl w:val="0"/>
          <w:numId w:val="15"/>
        </w:numPr>
        <w:suppressAutoHyphens/>
        <w:spacing w:after="0" w:line="360" w:lineRule="auto"/>
        <w:ind w:left="0" w:firstLine="720"/>
        <w:jc w:val="both"/>
        <w:rPr>
          <w:lang w:val="uk-UA"/>
        </w:rPr>
      </w:pPr>
      <w:r>
        <w:rPr>
          <w:lang w:val="uk-UA"/>
        </w:rPr>
        <w:t>Проведення</w:t>
      </w:r>
      <w:r w:rsidRPr="009D3002">
        <w:rPr>
          <w:lang w:val="uk-UA"/>
        </w:rPr>
        <w:t xml:space="preserve"> медико-соціологічн</w:t>
      </w:r>
      <w:r>
        <w:rPr>
          <w:lang w:val="uk-UA"/>
        </w:rPr>
        <w:t>ого</w:t>
      </w:r>
      <w:r w:rsidRPr="009D3002">
        <w:rPr>
          <w:lang w:val="uk-UA"/>
        </w:rPr>
        <w:t xml:space="preserve"> дослідження щодо експертизи оцінки л</w:t>
      </w:r>
      <w:r>
        <w:rPr>
          <w:lang w:val="uk-UA"/>
        </w:rPr>
        <w:t>ікарями якості медичних оглядів.</w:t>
      </w:r>
    </w:p>
    <w:p w:rsidR="00B15E1E" w:rsidRPr="009D3002" w:rsidRDefault="00B15E1E" w:rsidP="00935DF3">
      <w:pPr>
        <w:pStyle w:val="a9"/>
        <w:numPr>
          <w:ilvl w:val="0"/>
          <w:numId w:val="15"/>
        </w:numPr>
        <w:suppressAutoHyphens/>
        <w:spacing w:after="0" w:line="360" w:lineRule="auto"/>
        <w:ind w:left="0" w:firstLine="720"/>
        <w:jc w:val="both"/>
        <w:rPr>
          <w:lang w:val="uk-UA"/>
        </w:rPr>
      </w:pPr>
      <w:r>
        <w:rPr>
          <w:lang w:val="uk-UA"/>
        </w:rPr>
        <w:t>Вивчення</w:t>
      </w:r>
      <w:r w:rsidRPr="009D3002">
        <w:rPr>
          <w:lang w:val="uk-UA"/>
        </w:rPr>
        <w:t xml:space="preserve"> стан</w:t>
      </w:r>
      <w:r>
        <w:rPr>
          <w:lang w:val="uk-UA"/>
        </w:rPr>
        <w:t>у</w:t>
      </w:r>
      <w:r w:rsidRPr="009D3002">
        <w:rPr>
          <w:lang w:val="uk-UA"/>
        </w:rPr>
        <w:t xml:space="preserve"> виявлення професійних захворювань, їх обліку і реєстрації на прикладі об’єктів промисло</w:t>
      </w:r>
      <w:r>
        <w:rPr>
          <w:lang w:val="uk-UA"/>
        </w:rPr>
        <w:t>вості і сільського господарства.</w:t>
      </w:r>
    </w:p>
    <w:p w:rsidR="00B15E1E" w:rsidRDefault="00B15E1E" w:rsidP="00B15E1E">
      <w:pPr>
        <w:pStyle w:val="a9"/>
        <w:spacing w:line="360" w:lineRule="auto"/>
        <w:ind w:firstLine="720"/>
        <w:rPr>
          <w:sz w:val="24"/>
          <w:lang w:val="uk-UA"/>
        </w:rPr>
      </w:pPr>
      <w:r>
        <w:rPr>
          <w:lang w:val="uk-UA"/>
        </w:rPr>
        <w:lastRenderedPageBreak/>
        <w:t>6. Розробка комплекму</w:t>
      </w:r>
      <w:r w:rsidRPr="009D3002">
        <w:rPr>
          <w:lang w:val="uk-UA"/>
        </w:rPr>
        <w:t xml:space="preserve">  лікувально-профілактичних заходів щодо удосконалення обліку професійних захворювань та удосконалення медичного обслуговування працюючих</w:t>
      </w:r>
      <w:r>
        <w:rPr>
          <w:sz w:val="24"/>
          <w:lang w:val="uk-UA"/>
        </w:rPr>
        <w:t>.</w:t>
      </w:r>
    </w:p>
    <w:p w:rsidR="00B15E1E" w:rsidRPr="00477EC5" w:rsidRDefault="00B15E1E" w:rsidP="00B15E1E">
      <w:pPr>
        <w:pStyle w:val="a9"/>
        <w:spacing w:line="360" w:lineRule="auto"/>
        <w:ind w:firstLine="720"/>
        <w:rPr>
          <w:lang w:val="uk-UA"/>
        </w:rPr>
      </w:pPr>
      <w:r>
        <w:rPr>
          <w:i/>
          <w:lang w:val="uk-UA"/>
        </w:rPr>
        <w:t>Об</w:t>
      </w:r>
      <w:r w:rsidRPr="00477EC5">
        <w:rPr>
          <w:i/>
          <w:lang w:val="uk-UA"/>
        </w:rPr>
        <w:t>’</w:t>
      </w:r>
      <w:r>
        <w:rPr>
          <w:i/>
          <w:lang w:val="uk-UA"/>
        </w:rPr>
        <w:t>єктом дослідження</w:t>
      </w:r>
      <w:r>
        <w:rPr>
          <w:lang w:val="uk-UA"/>
        </w:rPr>
        <w:t xml:space="preserve"> є </w:t>
      </w:r>
      <w:r w:rsidRPr="00477EC5">
        <w:rPr>
          <w:lang w:val="uk-UA"/>
        </w:rPr>
        <w:t>система виявлення, реєстрації та обліку професійних захворювань в Україні.</w:t>
      </w:r>
    </w:p>
    <w:p w:rsidR="00B15E1E" w:rsidRPr="003F16E2" w:rsidRDefault="00B15E1E" w:rsidP="00B15E1E">
      <w:pPr>
        <w:pStyle w:val="a9"/>
        <w:spacing w:line="360" w:lineRule="auto"/>
        <w:ind w:firstLine="720"/>
        <w:rPr>
          <w:lang w:val="uk-UA"/>
        </w:rPr>
      </w:pPr>
      <w:r>
        <w:rPr>
          <w:i/>
          <w:lang w:val="uk-UA"/>
        </w:rPr>
        <w:t>Предметом дослідження</w:t>
      </w:r>
      <w:r>
        <w:rPr>
          <w:lang w:val="uk-UA"/>
        </w:rPr>
        <w:t xml:space="preserve"> є </w:t>
      </w:r>
      <w:r w:rsidRPr="003F16E2">
        <w:rPr>
          <w:lang w:val="uk-UA"/>
        </w:rPr>
        <w:t>первинні матеріали по реєстрації й обліку професійної захворюваності,  чисельність працюючих у різних галузях, міністерствах, відомствах, по регіонах, умови праці в різних галузях народного господарства,  якість проведення періодичних медичних оглядів працюючих.</w:t>
      </w:r>
    </w:p>
    <w:p w:rsidR="00B15E1E" w:rsidRDefault="00B15E1E" w:rsidP="00B15E1E">
      <w:pPr>
        <w:pStyle w:val="a9"/>
        <w:spacing w:line="360" w:lineRule="auto"/>
        <w:ind w:firstLine="720"/>
        <w:rPr>
          <w:lang w:val="uk-UA"/>
        </w:rPr>
      </w:pPr>
      <w:r>
        <w:rPr>
          <w:i/>
          <w:lang w:val="uk-UA"/>
        </w:rPr>
        <w:t>Методи дослідження</w:t>
      </w:r>
      <w:r w:rsidRPr="00FD1F96">
        <w:rPr>
          <w:i/>
          <w:lang w:val="uk-UA"/>
        </w:rPr>
        <w:t>:</w:t>
      </w:r>
      <w:r>
        <w:rPr>
          <w:lang w:val="uk-UA"/>
        </w:rPr>
        <w:t xml:space="preserve"> </w:t>
      </w:r>
      <w:r>
        <w:rPr>
          <w:b/>
          <w:lang w:val="uk-UA"/>
        </w:rPr>
        <w:t>с</w:t>
      </w:r>
      <w:r w:rsidRPr="00FD1F96">
        <w:rPr>
          <w:lang w:val="uk-UA"/>
        </w:rPr>
        <w:t>анітарно-статистичні, гігієнічні, клініко-статистичні, епідеміологічні, демографічні, експертних оцінок тощо. Для вирішення завдання щодо експертизи оцінки лікарями якості медичних оглядів використовувся розроблений</w:t>
      </w:r>
      <w:r>
        <w:rPr>
          <w:lang w:val="uk-UA"/>
        </w:rPr>
        <w:t xml:space="preserve"> спеціальний</w:t>
      </w:r>
      <w:r w:rsidRPr="00FD1F96">
        <w:rPr>
          <w:lang w:val="uk-UA"/>
        </w:rPr>
        <w:t xml:space="preserve"> опитувальник</w:t>
      </w:r>
      <w:r>
        <w:rPr>
          <w:lang w:val="uk-UA"/>
        </w:rPr>
        <w:t>.</w:t>
      </w:r>
      <w:r w:rsidRPr="00FD1F96">
        <w:rPr>
          <w:lang w:val="uk-UA"/>
        </w:rPr>
        <w:t xml:space="preserve"> </w:t>
      </w:r>
    </w:p>
    <w:p w:rsidR="00B15E1E" w:rsidRDefault="00B15E1E" w:rsidP="00B15E1E">
      <w:pPr>
        <w:pStyle w:val="a9"/>
        <w:spacing w:line="360" w:lineRule="auto"/>
        <w:rPr>
          <w:b/>
          <w:lang w:val="uk-UA"/>
        </w:rPr>
      </w:pPr>
      <w:r>
        <w:rPr>
          <w:b/>
          <w:lang w:val="uk-UA"/>
        </w:rPr>
        <w:t>Новизна і теоретична значимість роботи полягає у тому, що:</w:t>
      </w:r>
    </w:p>
    <w:p w:rsidR="00B15E1E" w:rsidRPr="00C8181A" w:rsidRDefault="00B15E1E" w:rsidP="00935DF3">
      <w:pPr>
        <w:pStyle w:val="a9"/>
        <w:numPr>
          <w:ilvl w:val="0"/>
          <w:numId w:val="16"/>
        </w:numPr>
        <w:suppressAutoHyphens/>
        <w:spacing w:after="0" w:line="360" w:lineRule="auto"/>
        <w:ind w:left="0" w:firstLine="720"/>
        <w:jc w:val="both"/>
        <w:rPr>
          <w:lang w:val="uk-UA"/>
        </w:rPr>
      </w:pPr>
      <w:r w:rsidRPr="00C8181A">
        <w:rPr>
          <w:lang w:val="uk-UA"/>
        </w:rPr>
        <w:t xml:space="preserve">вперше в Україні  проведене комплексне,  багатоаспектне вивчення рівня і структури  професійної захворюваності серед працюючих в Україні за період 1991-2006 років з визначенням  її формування,  взаємозалежності всіх її показників по основних параметрах; </w:t>
      </w:r>
    </w:p>
    <w:p w:rsidR="00B15E1E" w:rsidRPr="00C8181A" w:rsidRDefault="00B15E1E" w:rsidP="00935DF3">
      <w:pPr>
        <w:pStyle w:val="a9"/>
        <w:numPr>
          <w:ilvl w:val="0"/>
          <w:numId w:val="16"/>
        </w:numPr>
        <w:suppressAutoHyphens/>
        <w:spacing w:after="0" w:line="360" w:lineRule="auto"/>
        <w:ind w:left="0" w:firstLine="720"/>
        <w:jc w:val="both"/>
        <w:rPr>
          <w:lang w:val="uk-UA"/>
        </w:rPr>
      </w:pPr>
      <w:r w:rsidRPr="00C8181A">
        <w:rPr>
          <w:lang w:val="uk-UA"/>
        </w:rPr>
        <w:t xml:space="preserve">визначені особливості виявлення та реєстрації професійних захворювань в залежності від якості і повноти періодичних медичних оглядів працюючих, функціонування автоматизованої системи “Профзахворюваність”; </w:t>
      </w:r>
    </w:p>
    <w:p w:rsidR="00B15E1E" w:rsidRPr="00C8181A" w:rsidRDefault="00B15E1E" w:rsidP="00935DF3">
      <w:pPr>
        <w:pStyle w:val="a9"/>
        <w:numPr>
          <w:ilvl w:val="0"/>
          <w:numId w:val="16"/>
        </w:numPr>
        <w:suppressAutoHyphens/>
        <w:spacing w:after="0" w:line="360" w:lineRule="auto"/>
        <w:ind w:left="0" w:firstLine="720"/>
        <w:jc w:val="both"/>
        <w:rPr>
          <w:lang w:val="uk-UA"/>
        </w:rPr>
      </w:pPr>
      <w:r w:rsidRPr="00C8181A">
        <w:rPr>
          <w:lang w:val="uk-UA"/>
        </w:rPr>
        <w:t xml:space="preserve">доведена роль факторів виробничого середовища, технологічних процесів та охорони праці в формуванні окремих видів професійної патології. </w:t>
      </w:r>
    </w:p>
    <w:p w:rsidR="00B15E1E" w:rsidRPr="00BB7378" w:rsidRDefault="00B15E1E" w:rsidP="00B15E1E">
      <w:pPr>
        <w:pStyle w:val="a9"/>
        <w:spacing w:line="360" w:lineRule="auto"/>
        <w:ind w:firstLine="720"/>
        <w:rPr>
          <w:lang w:val="uk-UA"/>
        </w:rPr>
      </w:pPr>
      <w:r>
        <w:rPr>
          <w:b/>
          <w:lang w:val="uk-UA"/>
        </w:rPr>
        <w:t xml:space="preserve">Практичне значення отриманих результатів </w:t>
      </w:r>
      <w:r w:rsidRPr="00BB7378">
        <w:rPr>
          <w:lang w:val="uk-UA"/>
        </w:rPr>
        <w:t xml:space="preserve">полягає в тому, що його результати стали   підставою для удосконалення системи виявлення та реєстрації професійних захворювань серед працюючих в Україні, та у виявленні причин неповного і несвоєчасного встановлення зв'язку захворювань з умовами праці, а також у розробці нових підходів до організації профілактичного обслуговування працюючих. Були  визначені рівні, причини і тенденції, а також ризик  формування </w:t>
      </w:r>
      <w:r>
        <w:rPr>
          <w:lang w:val="uk-UA"/>
        </w:rPr>
        <w:t>окремих</w:t>
      </w:r>
      <w:r w:rsidRPr="00BB7378">
        <w:rPr>
          <w:lang w:val="uk-UA"/>
        </w:rPr>
        <w:t xml:space="preserve"> форм професійних захворювань </w:t>
      </w:r>
      <w:r>
        <w:rPr>
          <w:lang w:val="uk-UA"/>
        </w:rPr>
        <w:t>за</w:t>
      </w:r>
      <w:r w:rsidRPr="00BB7378">
        <w:rPr>
          <w:lang w:val="uk-UA"/>
        </w:rPr>
        <w:t xml:space="preserve"> регіона</w:t>
      </w:r>
      <w:r>
        <w:rPr>
          <w:lang w:val="uk-UA"/>
        </w:rPr>
        <w:t>ми</w:t>
      </w:r>
      <w:r w:rsidRPr="00BB7378">
        <w:rPr>
          <w:lang w:val="uk-UA"/>
        </w:rPr>
        <w:t>, галузя</w:t>
      </w:r>
      <w:r>
        <w:rPr>
          <w:lang w:val="uk-UA"/>
        </w:rPr>
        <w:t>ми</w:t>
      </w:r>
      <w:r w:rsidRPr="00BB7378">
        <w:rPr>
          <w:lang w:val="uk-UA"/>
        </w:rPr>
        <w:t>, професія</w:t>
      </w:r>
      <w:r>
        <w:rPr>
          <w:lang w:val="uk-UA"/>
        </w:rPr>
        <w:t>ми</w:t>
      </w:r>
      <w:r w:rsidRPr="00BB7378">
        <w:rPr>
          <w:lang w:val="uk-UA"/>
        </w:rPr>
        <w:t xml:space="preserve">, що є основою  для підготовки органами охорони здоров'я, міністерствами і відомствами, профільними НДІ найбільш оптимальних і цілеспрямованих профілактичних заходів та обґрунтування планування і реалізації  наукових  досліджень.   </w:t>
      </w:r>
    </w:p>
    <w:p w:rsidR="00B15E1E" w:rsidRPr="00BB7378" w:rsidRDefault="00B15E1E" w:rsidP="00B15E1E">
      <w:pPr>
        <w:pStyle w:val="a9"/>
        <w:spacing w:line="360" w:lineRule="auto"/>
        <w:ind w:firstLine="720"/>
        <w:rPr>
          <w:lang w:val="uk-UA"/>
        </w:rPr>
      </w:pPr>
      <w:r w:rsidRPr="00BB7378">
        <w:rPr>
          <w:lang w:val="uk-UA"/>
        </w:rPr>
        <w:t>Результати дослідження впроваджені в практику охорони здоров</w:t>
      </w:r>
      <w:r w:rsidRPr="00BB7378">
        <w:t>’</w:t>
      </w:r>
      <w:r w:rsidRPr="00BB7378">
        <w:rPr>
          <w:lang w:val="uk-UA"/>
        </w:rPr>
        <w:t>я.</w:t>
      </w:r>
    </w:p>
    <w:p w:rsidR="00B15E1E" w:rsidRDefault="00B15E1E" w:rsidP="00B15E1E">
      <w:pPr>
        <w:pStyle w:val="Normal0"/>
        <w:spacing w:line="360" w:lineRule="auto"/>
        <w:jc w:val="both"/>
        <w:rPr>
          <w:i/>
          <w:sz w:val="28"/>
        </w:rPr>
      </w:pPr>
      <w:r>
        <w:rPr>
          <w:b/>
          <w:sz w:val="28"/>
        </w:rPr>
        <w:t xml:space="preserve">           </w:t>
      </w:r>
      <w:r>
        <w:rPr>
          <w:b/>
          <w:i/>
          <w:sz w:val="28"/>
        </w:rPr>
        <w:t xml:space="preserve">На галузевому рівні:     </w:t>
      </w:r>
      <w:r>
        <w:rPr>
          <w:i/>
          <w:sz w:val="28"/>
        </w:rPr>
        <w:t xml:space="preserve"> </w:t>
      </w:r>
    </w:p>
    <w:p w:rsidR="00B15E1E" w:rsidRPr="009D20DF" w:rsidRDefault="00B15E1E" w:rsidP="00B15E1E">
      <w:pPr>
        <w:pStyle w:val="Normal0"/>
        <w:spacing w:line="360" w:lineRule="auto"/>
        <w:ind w:firstLine="720"/>
        <w:jc w:val="both"/>
        <w:rPr>
          <w:b/>
          <w:sz w:val="28"/>
          <w:szCs w:val="28"/>
        </w:rPr>
      </w:pPr>
      <w:r w:rsidRPr="009D20DF">
        <w:rPr>
          <w:b/>
          <w:sz w:val="28"/>
          <w:szCs w:val="28"/>
        </w:rPr>
        <w:lastRenderedPageBreak/>
        <w:t>Наказ МОЗ України від 21.05.2007 №2</w:t>
      </w:r>
      <w:r>
        <w:rPr>
          <w:b/>
          <w:sz w:val="28"/>
          <w:szCs w:val="28"/>
        </w:rPr>
        <w:t>4</w:t>
      </w:r>
      <w:r w:rsidRPr="009D20DF">
        <w:rPr>
          <w:b/>
          <w:sz w:val="28"/>
          <w:szCs w:val="28"/>
        </w:rPr>
        <w:t xml:space="preserve">6 «Порядок проведення медичних оглядів працівників певних категорій»;  наказ № 322  МОЗ України “Про введення в дію критеріїв визначення катаракти для попередніх та періодичних офтальмологічних оглядів робітників об’єктів атомної енергетики”  від 6.08.2001 р.; постанова МОЗ України №28 від 17.07.2006 р. “Про  вдосконалення виявлення, обліку та профілактики професійних захворювань в Україні”; Інструктивно-методичний лист    “Про стан професійної захворюваності  в Україні  в 2000 році”); інструктивно-методичний лист МОЗ України    № 05.01.03.25-505 від 19.08.2003 р. “Професійна захворюваність в Україні  за 5 років (1998-2002)”;   інструктивно-методичний лист № 05.01.03/1248  від 30.12.2004 р. “Професійна захворюваність в Україні у 2003 році”;  інструктивно-методичний лист № 05.01.03/964  від 17.07.2006 р. “Про стан професійної захворюваності в Україні в 2001-2005 роках”; матеріали для стандартів лікування в професійній патології; пропозиції до “Стратегії розвитку медицини праці на 2006-2010 рр..”; пропозиції щодо удосконалення аналітично-інформаційної системи “Профзахворюваність”; пропозиції щодо створення  Державного реєстру професійних захворювань. </w:t>
      </w:r>
    </w:p>
    <w:p w:rsidR="00B15E1E" w:rsidRDefault="00B15E1E" w:rsidP="00B15E1E">
      <w:pPr>
        <w:pStyle w:val="Normal0"/>
        <w:spacing w:line="360" w:lineRule="auto"/>
        <w:ind w:firstLine="720"/>
        <w:jc w:val="both"/>
        <w:rPr>
          <w:b/>
          <w:i/>
          <w:sz w:val="28"/>
        </w:rPr>
      </w:pPr>
      <w:r w:rsidRPr="00A51E6C">
        <w:rPr>
          <w:i/>
          <w:sz w:val="28"/>
          <w:szCs w:val="28"/>
        </w:rPr>
        <w:t xml:space="preserve"> </w:t>
      </w:r>
      <w:r>
        <w:rPr>
          <w:b/>
          <w:i/>
          <w:sz w:val="28"/>
        </w:rPr>
        <w:t>На регіональному рівні:</w:t>
      </w:r>
    </w:p>
    <w:p w:rsidR="00B15E1E" w:rsidRDefault="00B15E1E" w:rsidP="00B15E1E">
      <w:pPr>
        <w:pStyle w:val="a9"/>
        <w:spacing w:line="360" w:lineRule="auto"/>
        <w:rPr>
          <w:lang w:val="uk-UA"/>
        </w:rPr>
      </w:pPr>
      <w:r>
        <w:rPr>
          <w:lang w:val="uk-UA"/>
        </w:rPr>
        <w:t>Пропозиції для Бородянської районної та Київської міської санітарно-епідеміологічної станцій щодо упорядкування проведення періодичних медичних оглядів працюючих у шкідливих умовах.</w:t>
      </w:r>
    </w:p>
    <w:p w:rsidR="00B15E1E" w:rsidRPr="009D20DF" w:rsidRDefault="00B15E1E" w:rsidP="00B15E1E">
      <w:pPr>
        <w:pStyle w:val="a9"/>
        <w:spacing w:line="360" w:lineRule="auto"/>
        <w:rPr>
          <w:lang w:val="uk-UA"/>
        </w:rPr>
      </w:pPr>
      <w:r>
        <w:rPr>
          <w:b/>
          <w:lang w:val="uk-UA"/>
        </w:rPr>
        <w:t xml:space="preserve">Особистий внесок здобувача. </w:t>
      </w:r>
      <w:r>
        <w:rPr>
          <w:lang w:val="uk-UA"/>
        </w:rPr>
        <w:t>П</w:t>
      </w:r>
      <w:r w:rsidRPr="009D20DF">
        <w:rPr>
          <w:lang w:val="uk-UA"/>
        </w:rPr>
        <w:t>олягає у проведенні аналізу наукової літератури, визначенні та обгрунтуванні програми  дисертаційної роботи, виборі та використанні методів наукових досліджень. Дисертантом самостійно проведено збір матеріалу для дисертаційної роботи, його  статистична обробка. Автором особисто розроблено інструментарій та проведено медико-соціологічне дослідження щодо вивчення експертної думки стосовно якості проведення періодичних медичних оглядів працюючих в шкідливих умовах.  Разом із співробітниками ДУ “Інститут медицини праці АМН України” (д.мед.наук А.М.Нагорною,  к.мед.наук І.П.Лубяновою) приймала участь у підготовці    наказу МОЗ України від 21.05.2007 №2</w:t>
      </w:r>
      <w:r>
        <w:rPr>
          <w:lang w:val="uk-UA"/>
        </w:rPr>
        <w:t>4</w:t>
      </w:r>
      <w:r w:rsidRPr="009D20DF">
        <w:rPr>
          <w:lang w:val="uk-UA"/>
        </w:rPr>
        <w:t xml:space="preserve">6 «Порядок проведення медичних оглядів працівників певних категорій» та у розробці пропозицій до аналітично-інформаційної системи “Профзахворюваність” МОЗ України та Державного реєстру </w:t>
      </w:r>
      <w:r w:rsidRPr="009D20DF">
        <w:rPr>
          <w:lang w:val="uk-UA"/>
        </w:rPr>
        <w:lastRenderedPageBreak/>
        <w:t>професійних захворювань; разом із співробітниками ДУ “Інститут медицини праці АМН України” (д.мед.наук, академік Ю.І.Кундієв, к.мед.наук П.М.Вітте) приймала участь у підготовці    наказу МОЗ України від 6.08.2001 р. “Про введення в дію критеріїв визначення катаракти для попередніх та періодичних офтальмологічних оглядів робітників об’єктів атомної енергетики”.</w:t>
      </w:r>
    </w:p>
    <w:p w:rsidR="00B15E1E" w:rsidRPr="009D20DF" w:rsidRDefault="00B15E1E" w:rsidP="00B15E1E">
      <w:pPr>
        <w:pStyle w:val="a9"/>
        <w:spacing w:line="360" w:lineRule="auto"/>
        <w:rPr>
          <w:b/>
          <w:lang w:val="uk-UA"/>
        </w:rPr>
      </w:pPr>
      <w:r w:rsidRPr="009D20DF">
        <w:rPr>
          <w:lang w:val="uk-UA"/>
        </w:rPr>
        <w:t>Пошукувачем проведено аналіз та узагальнення отриманих результатів, обгрунтовано висновки та основні положення роботи, що виносяться на офіційний захист.</w:t>
      </w:r>
    </w:p>
    <w:p w:rsidR="00B15E1E" w:rsidRDefault="00B15E1E" w:rsidP="00B15E1E">
      <w:pPr>
        <w:pStyle w:val="a9"/>
        <w:spacing w:line="360" w:lineRule="auto"/>
        <w:rPr>
          <w:lang w:val="uk-UA"/>
        </w:rPr>
      </w:pPr>
      <w:r>
        <w:rPr>
          <w:b/>
          <w:lang w:val="uk-UA"/>
        </w:rPr>
        <w:t>Апробація результатів дисертації.</w:t>
      </w:r>
      <w:r>
        <w:rPr>
          <w:lang w:val="uk-UA"/>
        </w:rPr>
        <w:t xml:space="preserve"> Результати роботи були представлені на конференції молодих вчених, присвяченої 70-річчю Інституту медицини праці (Київ, 1998); на </w:t>
      </w:r>
      <w:r>
        <w:t>Міжнародній конференції «П’</w:t>
      </w:r>
      <w:r>
        <w:rPr>
          <w:lang w:val="uk-UA"/>
        </w:rPr>
        <w:t xml:space="preserve">ятнадцять років Чорнобильської катастрофи. Досвід подолання” (Київ, 2001);  на Міжнародній науковій конференції “Етичні проблеми медицини праці та гігієни довкілля” (Київ, 2003 р.); на Проблемних  комісіях “Гігієна праці та професійні захворювання” (Київ, 2003-2005 рр); на робочій нараді з медицини праці “Розробка національної стратегії розвитку медицини праці в Україні на 2006-2010 рр.” (Київ, 2005); на науково-практичній конференції “Досягнення та перспективи розвитку профілактичної медицини” (Харків, 2005 р.), на науково-практичній конференції, присвяченій 75-річчю зі дня заснування санітарно-гігієнічного (медико-профілактичного) факультету Харківського державного медичного університету (Харків, 7 жовтня 2005 року, на науково-практичній конференції «Думки, ідеї професора Томіліна С.А. та їх втілення у </w:t>
      </w:r>
      <w:r>
        <w:rPr>
          <w:lang w:val="en-US"/>
        </w:rPr>
        <w:t>XXI</w:t>
      </w:r>
      <w:r>
        <w:rPr>
          <w:lang w:val="uk-UA"/>
        </w:rPr>
        <w:t xml:space="preserve"> столітті” за напрямом: соціальна медицина (Київ, 19 жовтня 2005 р.), на нараді-семінарі “Фактори ризику в умовах праці медичних працівників та розробка пропозицій щодо профілактики професійних та виробничо обумовлених захворювань” (Київ, 13 червня 2006 р.).</w:t>
      </w:r>
    </w:p>
    <w:p w:rsidR="00B15E1E" w:rsidRDefault="00B15E1E" w:rsidP="00B15E1E">
      <w:pPr>
        <w:spacing w:line="360" w:lineRule="auto"/>
        <w:ind w:firstLine="720"/>
        <w:jc w:val="both"/>
        <w:rPr>
          <w:lang w:val="uk-UA"/>
        </w:rPr>
      </w:pPr>
      <w:r>
        <w:rPr>
          <w:b/>
          <w:lang w:val="uk-UA"/>
        </w:rPr>
        <w:t xml:space="preserve">Публікації. </w:t>
      </w:r>
      <w:r>
        <w:rPr>
          <w:lang w:val="uk-UA"/>
        </w:rPr>
        <w:t>За темою дисертації опубліковано 22 наукові праці, в тому числі 7 робіт представлені у виданнях, що рекомендовані ВАК України (з них 2 – самостійно). Особистий внесок автора у роботах, опублікованих у співавтостві, полягає у визначенні досліджуваних показників, збиранні та аналізі отриманих результатів, їх статистичній обробці, обгрунтуванні концептуальних положень.</w:t>
      </w:r>
    </w:p>
    <w:p w:rsidR="00B15E1E" w:rsidRDefault="00B15E1E" w:rsidP="00B15E1E">
      <w:pPr>
        <w:rPr>
          <w:lang w:val="uk-UA"/>
        </w:rPr>
      </w:pPr>
    </w:p>
    <w:p w:rsidR="00B15E1E" w:rsidRDefault="00B15E1E" w:rsidP="00B15E1E">
      <w:pPr>
        <w:rPr>
          <w:lang w:val="uk-UA"/>
        </w:rPr>
      </w:pPr>
    </w:p>
    <w:p w:rsidR="00B15E1E" w:rsidRDefault="00B15E1E" w:rsidP="00B15E1E">
      <w:pPr>
        <w:rPr>
          <w:lang w:val="uk-UA"/>
        </w:rPr>
      </w:pPr>
    </w:p>
    <w:p w:rsidR="00B15E1E" w:rsidRDefault="00B15E1E" w:rsidP="00B15E1E">
      <w:pPr>
        <w:rPr>
          <w:lang w:val="uk-UA"/>
        </w:rPr>
      </w:pPr>
    </w:p>
    <w:p w:rsidR="00B15E1E" w:rsidRDefault="00B15E1E" w:rsidP="00B15E1E">
      <w:pPr>
        <w:pStyle w:val="a9"/>
        <w:jc w:val="center"/>
        <w:rPr>
          <w:lang w:val="uk-UA"/>
        </w:rPr>
      </w:pPr>
    </w:p>
    <w:p w:rsidR="00B15E1E" w:rsidRDefault="00B15E1E" w:rsidP="00B15E1E">
      <w:pPr>
        <w:pStyle w:val="a9"/>
        <w:jc w:val="center"/>
        <w:rPr>
          <w:lang w:val="uk-UA"/>
        </w:rPr>
      </w:pPr>
    </w:p>
    <w:p w:rsidR="00B15E1E" w:rsidRDefault="00B15E1E" w:rsidP="00B15E1E">
      <w:pPr>
        <w:pStyle w:val="a9"/>
        <w:jc w:val="center"/>
        <w:rPr>
          <w:lang w:val="uk-UA"/>
        </w:rPr>
      </w:pPr>
    </w:p>
    <w:p w:rsidR="00B15E1E" w:rsidRDefault="00B15E1E" w:rsidP="00B15E1E">
      <w:pPr>
        <w:pStyle w:val="a9"/>
        <w:jc w:val="center"/>
        <w:rPr>
          <w:lang w:val="uk-UA"/>
        </w:rPr>
      </w:pPr>
    </w:p>
    <w:p w:rsidR="00B15E1E" w:rsidRDefault="00B15E1E" w:rsidP="00B15E1E">
      <w:pPr>
        <w:pStyle w:val="a9"/>
        <w:jc w:val="center"/>
        <w:rPr>
          <w:lang w:val="uk-UA"/>
        </w:rPr>
      </w:pPr>
    </w:p>
    <w:p w:rsidR="00B15E1E" w:rsidRPr="00EF3936" w:rsidRDefault="00B15E1E" w:rsidP="00B15E1E">
      <w:pPr>
        <w:jc w:val="center"/>
        <w:rPr>
          <w:b/>
          <w:bCs/>
          <w:lang w:val="uk-UA"/>
        </w:rPr>
      </w:pPr>
      <w:r w:rsidRPr="00EF3936">
        <w:rPr>
          <w:b/>
          <w:bCs/>
          <w:lang w:val="uk-UA"/>
        </w:rPr>
        <w:lastRenderedPageBreak/>
        <w:t>ВИСНОВКИ</w:t>
      </w:r>
    </w:p>
    <w:p w:rsidR="00B15E1E" w:rsidRDefault="00B15E1E" w:rsidP="00B15E1E">
      <w:pPr>
        <w:jc w:val="center"/>
        <w:rPr>
          <w:lang w:val="uk-UA"/>
        </w:rPr>
      </w:pPr>
    </w:p>
    <w:p w:rsidR="00B15E1E" w:rsidRDefault="00B15E1E" w:rsidP="00B15E1E">
      <w:pPr>
        <w:jc w:val="center"/>
        <w:rPr>
          <w:lang w:val="uk-UA"/>
        </w:rPr>
      </w:pPr>
    </w:p>
    <w:p w:rsidR="00B15E1E" w:rsidRDefault="00B15E1E" w:rsidP="00B15E1E">
      <w:pPr>
        <w:jc w:val="center"/>
        <w:rPr>
          <w:lang w:val="uk-UA"/>
        </w:rPr>
      </w:pPr>
    </w:p>
    <w:p w:rsidR="00B15E1E" w:rsidRDefault="00B15E1E" w:rsidP="00935DF3">
      <w:pPr>
        <w:pStyle w:val="a9"/>
        <w:numPr>
          <w:ilvl w:val="0"/>
          <w:numId w:val="17"/>
        </w:numPr>
        <w:suppressAutoHyphens/>
        <w:spacing w:after="0" w:line="360" w:lineRule="auto"/>
        <w:ind w:left="0" w:right="176" w:firstLine="720"/>
        <w:jc w:val="both"/>
        <w:rPr>
          <w:lang w:val="uk-UA"/>
        </w:rPr>
      </w:pPr>
      <w:r>
        <w:rPr>
          <w:lang w:val="uk-UA"/>
        </w:rPr>
        <w:t>Проведено гігієнічне обгрунтування та одержано наукове рішення проблеми оптимізації системи профілактики професійної захворюваності працюючого населення, стан якої є неадекватним до сучасних вимог раннього виявлення, обліку та реєстрації цієї патології.</w:t>
      </w:r>
    </w:p>
    <w:p w:rsidR="00B15E1E" w:rsidRDefault="00B15E1E" w:rsidP="00B15E1E">
      <w:pPr>
        <w:spacing w:line="360" w:lineRule="auto"/>
        <w:ind w:firstLine="720"/>
        <w:jc w:val="both"/>
        <w:rPr>
          <w:lang w:val="uk-UA"/>
        </w:rPr>
      </w:pPr>
      <w:r>
        <w:rPr>
          <w:lang w:val="uk-UA"/>
        </w:rPr>
        <w:t>Результатом роботи стало визначення закономірностей формування професійної захворюваності у працюючих в залежності від умов праці, окремих галузей виробництва, якості санітарно-епідеміологічного нагляду та надання медичної допомоги цьому контингенту. Розроблені методичні підходи щодо епідеміологічної та гігієнічної оцінки стану професійної захворюваності в Україні за роки незалежності.</w:t>
      </w:r>
    </w:p>
    <w:p w:rsidR="00B15E1E" w:rsidRDefault="00B15E1E" w:rsidP="00B15E1E">
      <w:pPr>
        <w:spacing w:line="360" w:lineRule="auto"/>
        <w:ind w:firstLine="720"/>
        <w:jc w:val="both"/>
        <w:rPr>
          <w:lang w:val="uk-UA"/>
        </w:rPr>
      </w:pPr>
      <w:r>
        <w:rPr>
          <w:lang w:val="uk-UA"/>
        </w:rPr>
        <w:t>2. Визначено, що кількість працюючих в основних галузях економіки в умовах, що не відповідають санітарно-гігієнічним нормам і вимогам, складає 27,4% від облікової кількості штатних працівників. Найгірші умови спостерігаються у видобувній промисловості (вугільна) – 35,5% та обробній (хімічна, металургійна, машинобудування) – 29,3 %. Аналіз результатів лабораторних і інструментальних досліджень, проведених санітарно-епідеміологічною службою, та персоніфікованих „Карт обліку профзахворювань і профотруєнь” встановлено, що в більшості випадків (більш ніж 30%) на робочих місцях постраждалих від профзахворювань рівні професійних шкідливих факторів значно перевищували припустимі, в тому числі в 31,3% випадків – від 10 до 100 разів, у 7,3 % - більш, ніж у 100 разів.</w:t>
      </w:r>
    </w:p>
    <w:p w:rsidR="00B15E1E" w:rsidRDefault="00B15E1E" w:rsidP="00935DF3">
      <w:pPr>
        <w:numPr>
          <w:ilvl w:val="0"/>
          <w:numId w:val="18"/>
        </w:numPr>
        <w:spacing w:after="0" w:line="360" w:lineRule="auto"/>
        <w:ind w:left="0" w:firstLine="720"/>
        <w:jc w:val="both"/>
        <w:rPr>
          <w:lang w:val="uk-UA"/>
        </w:rPr>
      </w:pPr>
      <w:r>
        <w:rPr>
          <w:lang w:val="uk-UA"/>
        </w:rPr>
        <w:t>Визначено, що  несприятливі умови  праці мають достовірний кореляційний зв’язок з недосконалістю технологій, машин та механізмів (в 55,6 % випадків), відсутністю, неефективністю засобів індивідуального захисту (22,7 %), недосконалістю засобів колективного захисту, порушення правил безпеки, режимів праці, відпочинку (21,7 %).</w:t>
      </w:r>
    </w:p>
    <w:p w:rsidR="00B15E1E" w:rsidRPr="00C131E6" w:rsidRDefault="00B15E1E" w:rsidP="00935DF3">
      <w:pPr>
        <w:numPr>
          <w:ilvl w:val="0"/>
          <w:numId w:val="18"/>
        </w:numPr>
        <w:spacing w:after="0" w:line="360" w:lineRule="auto"/>
        <w:ind w:left="0" w:firstLine="720"/>
        <w:jc w:val="both"/>
        <w:rPr>
          <w:lang w:val="uk-UA"/>
        </w:rPr>
      </w:pPr>
      <w:r>
        <w:rPr>
          <w:lang w:val="uk-UA"/>
        </w:rPr>
        <w:t>Доведено, що рівень професійної захворюваності в україні в 1991-2006 роках достовірно збільшується від 3,29 до 4,81 випадків на 10 тис. працюючих (</w:t>
      </w:r>
      <w:r>
        <w:rPr>
          <w:lang w:val="en-US"/>
        </w:rPr>
        <w:t>p</w:t>
      </w:r>
      <w:r>
        <w:rPr>
          <w:snapToGrid w:val="0"/>
        </w:rPr>
        <w:t>&lt;0,001) з деякими коливаннями по роках.</w:t>
      </w:r>
    </w:p>
    <w:p w:rsidR="00B15E1E" w:rsidRDefault="00B15E1E" w:rsidP="00B15E1E">
      <w:pPr>
        <w:pStyle w:val="af8"/>
        <w:spacing w:before="0" w:beforeAutospacing="0" w:after="0" w:afterAutospacing="0" w:line="360" w:lineRule="auto"/>
        <w:ind w:firstLine="709"/>
        <w:jc w:val="both"/>
        <w:rPr>
          <w:sz w:val="28"/>
          <w:szCs w:val="28"/>
          <w:lang w:val="uk-UA"/>
        </w:rPr>
      </w:pPr>
      <w:r>
        <w:rPr>
          <w:sz w:val="28"/>
          <w:szCs w:val="28"/>
          <w:lang w:val="uk-UA"/>
        </w:rPr>
        <w:t>Коефіцієнти відносного ризику (</w:t>
      </w:r>
      <w:r>
        <w:rPr>
          <w:sz w:val="28"/>
          <w:szCs w:val="28"/>
          <w:lang w:val="en-US"/>
        </w:rPr>
        <w:t>RR</w:t>
      </w:r>
      <w:r w:rsidRPr="00DA48A6">
        <w:rPr>
          <w:sz w:val="28"/>
          <w:szCs w:val="28"/>
          <w:lang w:val="uk-UA"/>
        </w:rPr>
        <w:t>)</w:t>
      </w:r>
      <w:r>
        <w:rPr>
          <w:sz w:val="28"/>
          <w:szCs w:val="28"/>
          <w:lang w:val="uk-UA"/>
        </w:rPr>
        <w:t xml:space="preserve"> розвитку пневмоконіозу залишаються достовірно високими за весь період спостереження  від 38,9 в 2001 році до 6,79 – у 2006 році.  Його зниження, визначалося за </w:t>
      </w:r>
      <w:r>
        <w:rPr>
          <w:sz w:val="28"/>
          <w:szCs w:val="28"/>
          <w:lang w:val="uk-UA"/>
        </w:rPr>
        <w:lastRenderedPageBreak/>
        <w:t xml:space="preserve">рахунок відносного зменшення впливу фактору пилу на робітників, що обумовлено спадом виробництва в країні в цілому. </w:t>
      </w:r>
    </w:p>
    <w:p w:rsidR="00B15E1E" w:rsidRDefault="00B15E1E" w:rsidP="00B15E1E">
      <w:pPr>
        <w:spacing w:line="360" w:lineRule="auto"/>
        <w:ind w:firstLine="720"/>
        <w:jc w:val="both"/>
        <w:rPr>
          <w:snapToGrid w:val="0"/>
          <w:lang w:val="uk-UA"/>
        </w:rPr>
      </w:pPr>
      <w:r>
        <w:rPr>
          <w:lang w:val="uk-UA"/>
        </w:rPr>
        <w:t>Коефіцієнти відносного ризику (</w:t>
      </w:r>
      <w:r>
        <w:rPr>
          <w:lang w:val="en-US"/>
        </w:rPr>
        <w:t>RR</w:t>
      </w:r>
      <w:r w:rsidRPr="00DA48A6">
        <w:rPr>
          <w:lang w:val="uk-UA"/>
        </w:rPr>
        <w:t>)</w:t>
      </w:r>
      <w:r>
        <w:rPr>
          <w:lang w:val="uk-UA"/>
        </w:rPr>
        <w:t xml:space="preserve"> розвитку вібраційної хвороби також є достовірно високими та збільшуються з 6,3 в 2001 році до 30,6 у 2006 році. Зростання цього показника пояснюється впливом вібраційного фактору і більш запізненним виявленням цієї патології, обумовленої недостатнім використанням специфічних інструментальних і інших методів обстеження при медичних оглядах.</w:t>
      </w:r>
    </w:p>
    <w:p w:rsidR="00B15E1E" w:rsidRDefault="00B15E1E" w:rsidP="00B15E1E">
      <w:pPr>
        <w:spacing w:line="360" w:lineRule="auto"/>
        <w:ind w:firstLine="720"/>
        <w:jc w:val="both"/>
        <w:rPr>
          <w:snapToGrid w:val="0"/>
          <w:lang w:val="uk-UA"/>
        </w:rPr>
      </w:pPr>
      <w:r>
        <w:rPr>
          <w:snapToGrid w:val="0"/>
          <w:lang w:val="uk-UA"/>
        </w:rPr>
        <w:t>Встановлено залежність рівня професійної захворюваності від умов праці, якості періодичних медичних оглядів працюючих, складностей процедурного характеру щодо вствновлення зв’язку захворювання з умовами праці, прийняття законів соціального спрямування.</w:t>
      </w:r>
    </w:p>
    <w:p w:rsidR="00B15E1E" w:rsidRDefault="00B15E1E" w:rsidP="00935DF3">
      <w:pPr>
        <w:numPr>
          <w:ilvl w:val="0"/>
          <w:numId w:val="18"/>
        </w:numPr>
        <w:spacing w:after="0" w:line="360" w:lineRule="auto"/>
        <w:ind w:left="0" w:firstLine="720"/>
        <w:jc w:val="both"/>
        <w:rPr>
          <w:snapToGrid w:val="0"/>
          <w:lang w:val="uk-UA"/>
        </w:rPr>
      </w:pPr>
      <w:r>
        <w:rPr>
          <w:snapToGrid w:val="0"/>
          <w:lang w:val="uk-UA"/>
        </w:rPr>
        <w:t>Встановлено, що загальний рівень професійної захворюваності серед працюючих в Україні формується в найбільшому ступені за рахунок вугільної промисловості (88,9-218,1 випадків на 10 тис. працюючих), металургійної галузі (11,1-24,0 випадків на 10 тис. працюючих), машинобудівної (2,4-2,1 випадки на 10 тис. працюючих), промисловості будматеріалів (3,3-2,1 випадки на 10 тис. працюючих). Рівні професійної захворюваності в хімічній промисловості, будівництві, сільському господарстві порівняно невисокі в зв’язку зі змінами форм власності і появою значної кількості малих підприємств, що утруднює санепіднагляд і медичне забезпечення працюючих, а також з недостатністю методів і тестів, лабораторних біохімічних досліджень, які б дозволяли реєструвати профзахворювання  замість загальної захворюваності населення.</w:t>
      </w:r>
    </w:p>
    <w:p w:rsidR="00B15E1E" w:rsidRDefault="00B15E1E" w:rsidP="00935DF3">
      <w:pPr>
        <w:numPr>
          <w:ilvl w:val="0"/>
          <w:numId w:val="18"/>
        </w:numPr>
        <w:spacing w:after="0" w:line="360" w:lineRule="auto"/>
        <w:ind w:left="0" w:firstLine="720"/>
        <w:jc w:val="both"/>
        <w:rPr>
          <w:lang w:val="uk-UA"/>
        </w:rPr>
      </w:pPr>
      <w:r>
        <w:rPr>
          <w:snapToGrid w:val="0"/>
          <w:lang w:val="uk-UA"/>
        </w:rPr>
        <w:t>Доведено, що в структурі професійної захворюваності основні тенденції зберігаються весь період спостереження –  домінують пневмоконіоз, хронічний бронхіт (57,0-71,1 %), вібраційна хвороба  (8,2-10,0 %), хвороби опорно-рухового апарату (8,6-24,2 %), нейросенсорна приглухуватість (4,1-4,2 %), хвороби хімічної етіології (2,3-4,4 %).</w:t>
      </w:r>
    </w:p>
    <w:p w:rsidR="00B15E1E" w:rsidRDefault="00B15E1E" w:rsidP="00B15E1E">
      <w:pPr>
        <w:spacing w:line="360" w:lineRule="auto"/>
        <w:ind w:firstLine="720"/>
        <w:jc w:val="both"/>
        <w:rPr>
          <w:snapToGrid w:val="0"/>
          <w:lang w:val="uk-UA"/>
        </w:rPr>
      </w:pPr>
      <w:r>
        <w:rPr>
          <w:snapToGrid w:val="0"/>
          <w:lang w:val="uk-UA"/>
        </w:rPr>
        <w:t>Близько 90 % всіх випадків захворювань опорно-рухового апарату складають захворювання периферичної нервової системи (радукулопатії), 10 % –  кістково-м’язової  (артрози, періартрити, епікондиліти тощо).</w:t>
      </w:r>
    </w:p>
    <w:p w:rsidR="00B15E1E" w:rsidRDefault="00B15E1E" w:rsidP="00935DF3">
      <w:pPr>
        <w:numPr>
          <w:ilvl w:val="0"/>
          <w:numId w:val="18"/>
        </w:numPr>
        <w:spacing w:after="0" w:line="360" w:lineRule="auto"/>
        <w:ind w:left="0" w:firstLine="720"/>
        <w:jc w:val="both"/>
        <w:rPr>
          <w:lang w:val="uk-UA"/>
        </w:rPr>
      </w:pPr>
      <w:r>
        <w:rPr>
          <w:snapToGrid w:val="0"/>
          <w:lang w:val="uk-UA"/>
        </w:rPr>
        <w:t>Встановлено, що в</w:t>
      </w:r>
      <w:r>
        <w:rPr>
          <w:lang w:val="uk-UA"/>
        </w:rPr>
        <w:t xml:space="preserve"> цілому по Україні середній період формування патології у вивчені роки є стабільним і  коливається в межах від 17,6 до 19,4 років при відсутності в останні роки позитивної тенденції до збільшення середнього стажу потерпілих. Це положення стосується і всіх окремо узятих форм професійної патології, причому періоди їхнього формування відрізняються вкрай незначно. При усіх формах патології середній вік захворілих складає в основному більш 50 років. Такий вік  потерпілих  пов'язаний як із з латентним періодом експозиції впливу професійних факторів на організм працюючих, так і зі спізнілою діагностикою патології у осіб пенсійного віку, які </w:t>
      </w:r>
      <w:r>
        <w:rPr>
          <w:lang w:val="uk-UA"/>
        </w:rPr>
        <w:lastRenderedPageBreak/>
        <w:t>раніше пішли на пенсію по загальному захворюванню, що зв'язано з новим пільговим законодавством по охороні праці (регресійні позови).</w:t>
      </w:r>
    </w:p>
    <w:p w:rsidR="00B15E1E" w:rsidRDefault="00B15E1E" w:rsidP="00935DF3">
      <w:pPr>
        <w:numPr>
          <w:ilvl w:val="0"/>
          <w:numId w:val="18"/>
        </w:numPr>
        <w:spacing w:after="0" w:line="360" w:lineRule="auto"/>
        <w:ind w:left="0" w:firstLine="720"/>
        <w:jc w:val="both"/>
        <w:rPr>
          <w:lang w:val="uk-UA"/>
        </w:rPr>
      </w:pPr>
      <w:r>
        <w:rPr>
          <w:lang w:val="uk-UA"/>
        </w:rPr>
        <w:t xml:space="preserve">Встановлено, що якість періодичних медичних оглядів лишаеться досить низькою. До складу комісій не завжди входять всі необхідні  фахівці, а також спеціаліст з профпатології. Кваліфікація членів комісії часто досить изька. Не використовуються всі необхідні лабораторні та інструментальні дослідження. </w:t>
      </w:r>
      <w:r>
        <w:rPr>
          <w:snapToGrid w:val="0"/>
          <w:lang w:val="uk-UA"/>
        </w:rPr>
        <w:t xml:space="preserve">Необхідне проведення комплексу організаційних, гігієнічних, соціально-гігієнічних, економічних, правових заходів для удосконалення існуючої системи проведення періодичних медичних оглядів працюючихв шкідливих і небезпечних умовах праці. </w:t>
      </w:r>
    </w:p>
    <w:p w:rsidR="00B15E1E" w:rsidRDefault="00B15E1E" w:rsidP="00935DF3">
      <w:pPr>
        <w:numPr>
          <w:ilvl w:val="0"/>
          <w:numId w:val="18"/>
        </w:numPr>
        <w:spacing w:after="0" w:line="360" w:lineRule="auto"/>
        <w:ind w:left="0" w:firstLine="720"/>
        <w:jc w:val="both"/>
        <w:rPr>
          <w:lang w:val="uk-UA"/>
        </w:rPr>
      </w:pPr>
      <w:r>
        <w:rPr>
          <w:lang w:val="uk-UA"/>
        </w:rPr>
        <w:t>Розроблений та впроваджений комплекс науково-обгрунтованних організаційних та гігієнічних заходів, визначені роль і місце структурних підрозділів санітарно-епідеміологічної і прфпатологічної служби України щодо раннього виявлення, реєстрації та обліку професійних захворювань. Реалізація цих заходів дозволяє підвищити якість періодичних медичних оглядів, санітарно-епідеміологічного нагляду за умовами праці, збереження здоров’я працюючих у шкідливих та небезпечних умовах, стандартизувати державний облік і реєстрацію професійних захворювань, інтегрувати їх до міжнародних вимог.</w:t>
      </w:r>
    </w:p>
    <w:p w:rsidR="00B15E1E" w:rsidRDefault="00B15E1E" w:rsidP="00B15E1E">
      <w:pPr>
        <w:rPr>
          <w:lang w:val="uk-UA"/>
        </w:rPr>
      </w:pPr>
    </w:p>
    <w:p w:rsidR="00B15E1E" w:rsidRDefault="00B15E1E" w:rsidP="00B15E1E">
      <w:pPr>
        <w:rPr>
          <w:lang w:val="uk-UA"/>
        </w:rPr>
      </w:pPr>
    </w:p>
    <w:p w:rsidR="00B15E1E" w:rsidRDefault="00B15E1E" w:rsidP="00B15E1E">
      <w:pPr>
        <w:rPr>
          <w:lang w:val="uk-UA"/>
        </w:rPr>
      </w:pPr>
    </w:p>
    <w:p w:rsidR="00B15E1E" w:rsidRDefault="00B15E1E" w:rsidP="00B15E1E">
      <w:pPr>
        <w:rPr>
          <w:lang w:val="uk-UA"/>
        </w:rPr>
      </w:pPr>
    </w:p>
    <w:p w:rsidR="00B15E1E" w:rsidRDefault="00B15E1E" w:rsidP="00B15E1E">
      <w:pPr>
        <w:rPr>
          <w:lang w:val="uk-UA"/>
        </w:rPr>
      </w:pPr>
    </w:p>
    <w:p w:rsidR="00B15E1E" w:rsidRDefault="00B15E1E" w:rsidP="00B15E1E">
      <w:pPr>
        <w:rPr>
          <w:lang w:val="uk-UA"/>
        </w:rPr>
      </w:pPr>
    </w:p>
    <w:p w:rsidR="00B15E1E" w:rsidRDefault="00B15E1E" w:rsidP="00B15E1E">
      <w:pPr>
        <w:rPr>
          <w:lang w:val="uk-UA"/>
        </w:rPr>
      </w:pPr>
    </w:p>
    <w:p w:rsidR="00B15E1E" w:rsidRDefault="00B15E1E" w:rsidP="00B15E1E">
      <w:pPr>
        <w:rPr>
          <w:lang w:val="uk-UA"/>
        </w:rPr>
      </w:pPr>
    </w:p>
    <w:p w:rsidR="00B15E1E" w:rsidRDefault="00B15E1E" w:rsidP="00B15E1E">
      <w:pPr>
        <w:rPr>
          <w:lang w:val="uk-UA"/>
        </w:rPr>
      </w:pPr>
    </w:p>
    <w:p w:rsidR="00B15E1E" w:rsidRDefault="00B15E1E" w:rsidP="00B15E1E">
      <w:pPr>
        <w:rPr>
          <w:lang w:val="uk-UA"/>
        </w:rPr>
      </w:pPr>
    </w:p>
    <w:p w:rsidR="00B15E1E" w:rsidRPr="00734374" w:rsidRDefault="00B15E1E" w:rsidP="00B15E1E">
      <w:pPr>
        <w:spacing w:line="360" w:lineRule="auto"/>
        <w:ind w:firstLine="709"/>
        <w:jc w:val="center"/>
        <w:rPr>
          <w:b/>
          <w:bCs/>
        </w:rPr>
      </w:pPr>
      <w:r w:rsidRPr="009F6D93">
        <w:rPr>
          <w:b/>
          <w:bCs/>
          <w:lang w:val="en-US"/>
        </w:rPr>
        <w:t>C</w:t>
      </w:r>
      <w:r w:rsidRPr="009F6D93">
        <w:rPr>
          <w:b/>
          <w:bCs/>
        </w:rPr>
        <w:t>ПИСОК ВИКОРИСТАНИХ ДЖЕРЕЛ</w:t>
      </w:r>
    </w:p>
    <w:p w:rsidR="00B15E1E" w:rsidRPr="00734374" w:rsidRDefault="00B15E1E" w:rsidP="00B15E1E">
      <w:pPr>
        <w:spacing w:line="360" w:lineRule="auto"/>
        <w:ind w:firstLine="709"/>
        <w:rPr>
          <w:b/>
          <w:bCs/>
        </w:rPr>
      </w:pPr>
    </w:p>
    <w:p w:rsidR="00B15E1E" w:rsidRPr="00734374" w:rsidRDefault="00B15E1E" w:rsidP="00B15E1E">
      <w:pPr>
        <w:spacing w:line="360" w:lineRule="auto"/>
        <w:ind w:firstLine="709"/>
        <w:rPr>
          <w:b/>
          <w:bCs/>
        </w:rPr>
      </w:pPr>
    </w:p>
    <w:p w:rsidR="00B15E1E" w:rsidRDefault="00B15E1E" w:rsidP="00B15E1E">
      <w:pPr>
        <w:spacing w:line="360" w:lineRule="auto"/>
        <w:ind w:firstLine="709"/>
        <w:jc w:val="both"/>
        <w:rPr>
          <w:lang w:val="uk-UA"/>
        </w:rPr>
      </w:pPr>
      <w:r>
        <w:rPr>
          <w:lang w:val="uk-UA"/>
        </w:rPr>
        <w:t xml:space="preserve">1. </w:t>
      </w:r>
      <w:r w:rsidRPr="009F6D93">
        <w:t>Международная конференция МОТ, девяносто пятая сессия, Женева, 2006г. Предварительный протокол 20А.</w:t>
      </w:r>
    </w:p>
    <w:p w:rsidR="00B15E1E" w:rsidRPr="009F6D93" w:rsidRDefault="00B15E1E" w:rsidP="00B15E1E">
      <w:pPr>
        <w:spacing w:line="360" w:lineRule="auto"/>
        <w:ind w:firstLine="709"/>
        <w:jc w:val="both"/>
      </w:pPr>
      <w:r>
        <w:rPr>
          <w:lang w:val="uk-UA"/>
        </w:rPr>
        <w:t xml:space="preserve">2. </w:t>
      </w:r>
      <w:r w:rsidRPr="009F6D93">
        <w:t>Кундієв Ю.І., Нагорна А.М. Професійне здоров’я в Україні.</w:t>
      </w:r>
    </w:p>
    <w:p w:rsidR="00B15E1E" w:rsidRDefault="00B15E1E" w:rsidP="00B15E1E">
      <w:pPr>
        <w:spacing w:line="360" w:lineRule="auto"/>
        <w:ind w:firstLine="709"/>
        <w:jc w:val="both"/>
        <w:rPr>
          <w:lang w:val="uk-UA"/>
        </w:rPr>
      </w:pPr>
      <w:r w:rsidRPr="009F6D93">
        <w:t>Епідеміологічний аналіз. – К.: Авіцена. – 2006. – 316 с.</w:t>
      </w:r>
    </w:p>
    <w:p w:rsidR="00B15E1E" w:rsidRDefault="00B15E1E" w:rsidP="00B15E1E">
      <w:pPr>
        <w:spacing w:line="360" w:lineRule="auto"/>
        <w:ind w:firstLine="709"/>
        <w:jc w:val="both"/>
        <w:rPr>
          <w:lang w:val="uk-UA"/>
        </w:rPr>
      </w:pPr>
      <w:r>
        <w:rPr>
          <w:lang w:val="uk-UA"/>
        </w:rPr>
        <w:lastRenderedPageBreak/>
        <w:t xml:space="preserve">3. </w:t>
      </w:r>
      <w:r w:rsidRPr="009F6D93">
        <w:t xml:space="preserve">Здоровье работающих: проект Глобального </w:t>
      </w:r>
      <w:r>
        <w:t>плана действий. Документ</w:t>
      </w:r>
      <w:r w:rsidRPr="00734374">
        <w:rPr>
          <w:lang w:val="en-US"/>
        </w:rPr>
        <w:t xml:space="preserve"> </w:t>
      </w:r>
      <w:r>
        <w:t>ВОЗ</w:t>
      </w:r>
      <w:r w:rsidRPr="00734374">
        <w:rPr>
          <w:lang w:val="en-US"/>
        </w:rPr>
        <w:t xml:space="preserve"> </w:t>
      </w:r>
      <w:r w:rsidRPr="009F6D93">
        <w:t>ЕВ</w:t>
      </w:r>
      <w:r w:rsidRPr="00734374">
        <w:rPr>
          <w:lang w:val="en-US"/>
        </w:rPr>
        <w:t xml:space="preserve"> 120/28. - 02.01.2006. – </w:t>
      </w:r>
      <w:r>
        <w:t>С</w:t>
      </w:r>
      <w:r w:rsidRPr="00734374">
        <w:rPr>
          <w:lang w:val="en-US"/>
        </w:rPr>
        <w:t>.1 – 9</w:t>
      </w:r>
      <w:r>
        <w:rPr>
          <w:lang w:val="uk-UA"/>
        </w:rPr>
        <w:t>.</w:t>
      </w:r>
    </w:p>
    <w:p w:rsidR="00B15E1E" w:rsidRPr="00CB7CFB" w:rsidRDefault="00B15E1E" w:rsidP="00B15E1E">
      <w:pPr>
        <w:spacing w:line="360" w:lineRule="auto"/>
        <w:ind w:firstLine="709"/>
        <w:jc w:val="both"/>
        <w:rPr>
          <w:lang w:val="uk-UA"/>
        </w:rPr>
      </w:pPr>
      <w:r>
        <w:rPr>
          <w:lang w:val="uk-UA"/>
        </w:rPr>
        <w:t xml:space="preserve">4. </w:t>
      </w:r>
      <w:r w:rsidRPr="009F6D93">
        <w:rPr>
          <w:lang w:val="en-US"/>
        </w:rPr>
        <w:t>Safe</w:t>
      </w:r>
      <w:r w:rsidRPr="00CB7CFB">
        <w:rPr>
          <w:lang w:val="uk-UA"/>
        </w:rPr>
        <w:t xml:space="preserve"> </w:t>
      </w:r>
      <w:r w:rsidRPr="009F6D93">
        <w:rPr>
          <w:lang w:val="en-US"/>
        </w:rPr>
        <w:t>and</w:t>
      </w:r>
      <w:r w:rsidRPr="00CB7CFB">
        <w:rPr>
          <w:lang w:val="uk-UA"/>
        </w:rPr>
        <w:t xml:space="preserve"> </w:t>
      </w:r>
      <w:r w:rsidRPr="009F6D93">
        <w:rPr>
          <w:lang w:val="en-US"/>
        </w:rPr>
        <w:t>Healthy</w:t>
      </w:r>
      <w:r w:rsidRPr="00CB7CFB">
        <w:rPr>
          <w:lang w:val="uk-UA"/>
        </w:rPr>
        <w:t xml:space="preserve"> </w:t>
      </w:r>
      <w:r w:rsidRPr="009F6D93">
        <w:rPr>
          <w:lang w:val="en-US"/>
        </w:rPr>
        <w:t>Workplaces</w:t>
      </w:r>
      <w:r w:rsidRPr="00CB7CFB">
        <w:rPr>
          <w:lang w:val="uk-UA"/>
        </w:rPr>
        <w:t xml:space="preserve">: </w:t>
      </w:r>
      <w:r w:rsidRPr="009F6D93">
        <w:rPr>
          <w:lang w:val="en-US"/>
        </w:rPr>
        <w:t>Making</w:t>
      </w:r>
      <w:r w:rsidRPr="00CB7CFB">
        <w:rPr>
          <w:lang w:val="uk-UA"/>
        </w:rPr>
        <w:t xml:space="preserve"> </w:t>
      </w:r>
      <w:r w:rsidRPr="009F6D93">
        <w:rPr>
          <w:lang w:val="en-US"/>
        </w:rPr>
        <w:t>Decent</w:t>
      </w:r>
      <w:r w:rsidRPr="00CB7CFB">
        <w:rPr>
          <w:lang w:val="uk-UA"/>
        </w:rPr>
        <w:t xml:space="preserve"> </w:t>
      </w:r>
      <w:r w:rsidRPr="009F6D93">
        <w:rPr>
          <w:lang w:val="en-US"/>
        </w:rPr>
        <w:t>a</w:t>
      </w:r>
      <w:r w:rsidRPr="00CB7CFB">
        <w:rPr>
          <w:lang w:val="uk-UA"/>
        </w:rPr>
        <w:t xml:space="preserve"> </w:t>
      </w:r>
      <w:r w:rsidRPr="009F6D93">
        <w:rPr>
          <w:lang w:val="en-US"/>
        </w:rPr>
        <w:t>Reality</w:t>
      </w:r>
      <w:r w:rsidRPr="00CB7CFB">
        <w:rPr>
          <w:lang w:val="uk-UA"/>
        </w:rPr>
        <w:t xml:space="preserve">. </w:t>
      </w:r>
      <w:r w:rsidRPr="009F6D93">
        <w:rPr>
          <w:lang w:val="en-US"/>
        </w:rPr>
        <w:t>Final</w:t>
      </w:r>
      <w:r w:rsidRPr="00CB7CFB">
        <w:rPr>
          <w:lang w:val="uk-UA"/>
        </w:rPr>
        <w:t xml:space="preserve"> </w:t>
      </w:r>
      <w:r w:rsidRPr="009F6D93">
        <w:rPr>
          <w:lang w:val="en-US"/>
        </w:rPr>
        <w:t>draft</w:t>
      </w:r>
      <w:r w:rsidRPr="00CB7CFB">
        <w:rPr>
          <w:lang w:val="uk-UA"/>
        </w:rPr>
        <w:t xml:space="preserve"> (МОТ, 2007)</w:t>
      </w:r>
    </w:p>
    <w:p w:rsidR="00B15E1E" w:rsidRPr="00CB7CFB" w:rsidRDefault="00B15E1E" w:rsidP="00B15E1E">
      <w:pPr>
        <w:spacing w:line="360" w:lineRule="auto"/>
        <w:ind w:firstLine="709"/>
        <w:jc w:val="both"/>
        <w:rPr>
          <w:lang w:val="uk-UA"/>
        </w:rPr>
      </w:pPr>
      <w:r>
        <w:rPr>
          <w:lang w:val="uk-UA"/>
        </w:rPr>
        <w:t xml:space="preserve">5. </w:t>
      </w:r>
      <w:r w:rsidRPr="00CB7CFB">
        <w:rPr>
          <w:lang w:val="uk-UA"/>
        </w:rPr>
        <w:t xml:space="preserve">Хелковский-Сергеев Н.А.  Всемирный день охраны труда: здоровье </w:t>
      </w:r>
    </w:p>
    <w:p w:rsidR="00B15E1E" w:rsidRDefault="00B15E1E" w:rsidP="00B15E1E">
      <w:pPr>
        <w:spacing w:line="360" w:lineRule="auto"/>
        <w:ind w:firstLine="709"/>
        <w:jc w:val="both"/>
        <w:rPr>
          <w:lang w:val="uk-UA"/>
        </w:rPr>
      </w:pPr>
      <w:r w:rsidRPr="00CB7CFB">
        <w:rPr>
          <w:lang w:val="uk-UA"/>
        </w:rPr>
        <w:t xml:space="preserve"> работающих  - основа благосостояния общества // Медици</w:t>
      </w:r>
      <w:r w:rsidRPr="009F6D93">
        <w:t>на труда и пром.</w:t>
      </w:r>
      <w:r>
        <w:rPr>
          <w:lang w:val="uk-UA"/>
        </w:rPr>
        <w:t xml:space="preserve"> </w:t>
      </w:r>
      <w:r w:rsidRPr="009F6D93">
        <w:t xml:space="preserve">  экология. – 2007. - № 4. – С.1 - 4.</w:t>
      </w:r>
    </w:p>
    <w:p w:rsidR="00B15E1E" w:rsidRDefault="00B15E1E" w:rsidP="00B15E1E">
      <w:pPr>
        <w:spacing w:line="360" w:lineRule="auto"/>
        <w:ind w:firstLine="709"/>
        <w:jc w:val="both"/>
        <w:rPr>
          <w:lang w:val="uk-UA"/>
        </w:rPr>
      </w:pPr>
      <w:r>
        <w:rPr>
          <w:lang w:val="uk-UA"/>
        </w:rPr>
        <w:t xml:space="preserve">6. </w:t>
      </w:r>
      <w:r w:rsidRPr="009F6D93">
        <w:t>Нагорна А.М. Загальна і професійна захворюваність працюючого населення//Матер. ХІV з’їзду гігієністів України «Гігієнічна наука та практика на рубежі століть».– Дніпропетровськ, 2004.– Т.2.– С. 29–32.</w:t>
      </w:r>
      <w:r>
        <w:rPr>
          <w:lang w:val="uk-UA"/>
        </w:rPr>
        <w:t>.</w:t>
      </w:r>
    </w:p>
    <w:p w:rsidR="00B15E1E" w:rsidRDefault="00B15E1E" w:rsidP="00B15E1E">
      <w:pPr>
        <w:spacing w:line="360" w:lineRule="auto"/>
        <w:ind w:firstLine="709"/>
        <w:jc w:val="both"/>
        <w:rPr>
          <w:lang w:val="uk-UA"/>
        </w:rPr>
      </w:pPr>
      <w:r>
        <w:rPr>
          <w:lang w:val="uk-UA"/>
        </w:rPr>
        <w:t xml:space="preserve">7. </w:t>
      </w:r>
      <w:r w:rsidRPr="009F6D93">
        <w:rPr>
          <w:lang w:val="uk-UA"/>
        </w:rPr>
        <w:t>Басанець А.В., Нагорна А.М.  Проблеми професійної патології в Україні та роль профпатологічної служби у збереженні трудового потенціалу / А.В.Басанець, А.М. Нагорна // Актуальні питання професійних захворювань в Україні (24-25 квітня 2008 року): Матеріали науково-практичної конференції. -  Дніпропетровськ. – 2008. – С. 4 – 6</w:t>
      </w:r>
    </w:p>
    <w:p w:rsidR="00B15E1E" w:rsidRPr="009F6D93" w:rsidRDefault="00B15E1E" w:rsidP="00B15E1E">
      <w:pPr>
        <w:spacing w:line="360" w:lineRule="auto"/>
        <w:ind w:firstLine="709"/>
        <w:jc w:val="both"/>
        <w:rPr>
          <w:color w:val="000000"/>
        </w:rPr>
      </w:pPr>
      <w:r>
        <w:rPr>
          <w:lang w:val="uk-UA"/>
        </w:rPr>
        <w:t xml:space="preserve">8. </w:t>
      </w:r>
      <w:r w:rsidRPr="009F6D93">
        <w:rPr>
          <w:color w:val="000000"/>
          <w:lang w:val="uk-UA"/>
        </w:rPr>
        <w:t xml:space="preserve">Кундієв Ю.І., Нагорна А.М. Професійна захворюваність в Україні у динаміці довгострокового спостереження // Український журнал з проблем медицини праці.-2005.-№1.-Стор.3-11.   </w:t>
      </w:r>
    </w:p>
    <w:p w:rsidR="00B15E1E" w:rsidRDefault="00B15E1E" w:rsidP="00B15E1E">
      <w:pPr>
        <w:spacing w:line="360" w:lineRule="auto"/>
        <w:ind w:firstLine="709"/>
        <w:jc w:val="both"/>
        <w:rPr>
          <w:color w:val="000000"/>
          <w:lang w:val="uk-UA"/>
        </w:rPr>
      </w:pPr>
      <w:r>
        <w:rPr>
          <w:color w:val="000000"/>
          <w:lang w:val="uk-UA"/>
        </w:rPr>
        <w:t xml:space="preserve">9. </w:t>
      </w:r>
      <w:r w:rsidRPr="009F6D93">
        <w:rPr>
          <w:color w:val="000000"/>
          <w:lang w:val="uk-UA"/>
        </w:rPr>
        <w:t>Кундієв Ю.І., Нагорна А.М. Професійна захворюваність в Україні //Вісник АМН України.-2003.-№3.-Стор.20-28.</w:t>
      </w:r>
    </w:p>
    <w:p w:rsidR="00B15E1E" w:rsidRPr="009F6D93" w:rsidRDefault="00B15E1E" w:rsidP="00B15E1E">
      <w:pPr>
        <w:spacing w:line="360" w:lineRule="auto"/>
        <w:ind w:firstLine="709"/>
        <w:jc w:val="both"/>
      </w:pPr>
      <w:r>
        <w:rPr>
          <w:color w:val="000000"/>
          <w:lang w:val="uk-UA"/>
        </w:rPr>
        <w:t xml:space="preserve"> 10. </w:t>
      </w:r>
      <w:r w:rsidRPr="009F6D93">
        <w:t>Концепція управління охороною праці. Наказ Міністерства праці та соціальної політики. № 432 від 22.10.2001р.</w:t>
      </w:r>
    </w:p>
    <w:p w:rsidR="00B15E1E" w:rsidRDefault="00B15E1E" w:rsidP="00B15E1E">
      <w:pPr>
        <w:spacing w:line="360" w:lineRule="auto"/>
        <w:ind w:firstLine="709"/>
        <w:jc w:val="both"/>
        <w:rPr>
          <w:lang w:val="uk-UA"/>
        </w:rPr>
      </w:pPr>
      <w:r>
        <w:rPr>
          <w:lang w:val="uk-UA"/>
        </w:rPr>
        <w:t xml:space="preserve">11. </w:t>
      </w:r>
      <w:r w:rsidRPr="009F6D93">
        <w:t>Концепція Загальнодержавної цільової соціальної програми „Збереження і розвиток трудового потенціалу України на 2008-2017 роки „.// Укр.. журнал з проблем медицини праці. – 2007.-№ 4 (12).-С. 3 - 9.</w:t>
      </w:r>
    </w:p>
    <w:p w:rsidR="00B15E1E" w:rsidRDefault="00B15E1E" w:rsidP="00B15E1E">
      <w:pPr>
        <w:spacing w:line="360" w:lineRule="auto"/>
        <w:ind w:firstLine="709"/>
        <w:jc w:val="both"/>
        <w:rPr>
          <w:lang w:val="uk-UA"/>
        </w:rPr>
      </w:pPr>
      <w:r>
        <w:rPr>
          <w:lang w:val="uk-UA"/>
        </w:rPr>
        <w:t xml:space="preserve">12. </w:t>
      </w:r>
      <w:r w:rsidRPr="009F6D93">
        <w:t>Измеров Н.Ф.- Национальный проект «Здоровье» - роль медицины труда // Медицина труда и пром. экологія. – 2007-№ 12 -С. 4-11.</w:t>
      </w:r>
    </w:p>
    <w:p w:rsidR="00B15E1E" w:rsidRDefault="00B15E1E" w:rsidP="00B15E1E">
      <w:pPr>
        <w:spacing w:line="360" w:lineRule="auto"/>
        <w:ind w:firstLine="709"/>
        <w:jc w:val="both"/>
        <w:rPr>
          <w:lang w:val="uk-UA"/>
        </w:rPr>
      </w:pPr>
      <w:r>
        <w:rPr>
          <w:lang w:val="uk-UA"/>
        </w:rPr>
        <w:t xml:space="preserve">13. </w:t>
      </w:r>
      <w:r w:rsidRPr="009F6D93">
        <w:rPr>
          <w:lang w:val="en-US"/>
        </w:rPr>
        <w:t>Frank Jonn, Cullen Kim Preventing injury, illness and disability at work //       Scemd. J</w:t>
      </w:r>
      <w:r w:rsidRPr="001F5F0B">
        <w:t xml:space="preserve">. </w:t>
      </w:r>
      <w:r w:rsidRPr="009F6D93">
        <w:rPr>
          <w:lang w:val="en-US"/>
        </w:rPr>
        <w:t>Work</w:t>
      </w:r>
      <w:r w:rsidRPr="001F5F0B">
        <w:t xml:space="preserve">, </w:t>
      </w:r>
      <w:r w:rsidRPr="009F6D93">
        <w:rPr>
          <w:lang w:val="en-US"/>
        </w:rPr>
        <w:t>Environ</w:t>
      </w:r>
      <w:r w:rsidRPr="001F5F0B">
        <w:t xml:space="preserve"> </w:t>
      </w:r>
      <w:r w:rsidRPr="009F6D93">
        <w:rPr>
          <w:lang w:val="en-US"/>
        </w:rPr>
        <w:t>and</w:t>
      </w:r>
      <w:r w:rsidRPr="001F5F0B">
        <w:t xml:space="preserve"> </w:t>
      </w:r>
      <w:r w:rsidRPr="009F6D93">
        <w:rPr>
          <w:lang w:val="en-US"/>
        </w:rPr>
        <w:t>Health</w:t>
      </w:r>
      <w:r w:rsidRPr="001F5F0B">
        <w:t>/ - 2006. -32. - № 2. –</w:t>
      </w:r>
      <w:r w:rsidRPr="009F6D93">
        <w:rPr>
          <w:lang w:val="en-US"/>
        </w:rPr>
        <w:t>C</w:t>
      </w:r>
      <w:r w:rsidRPr="001F5F0B">
        <w:t>. 160-167.</w:t>
      </w:r>
    </w:p>
    <w:p w:rsidR="00B15E1E" w:rsidRDefault="00B15E1E" w:rsidP="00B15E1E">
      <w:pPr>
        <w:shd w:val="clear" w:color="auto" w:fill="FFFFFF"/>
        <w:spacing w:line="360" w:lineRule="auto"/>
        <w:ind w:firstLine="709"/>
        <w:jc w:val="both"/>
        <w:rPr>
          <w:color w:val="000000"/>
          <w:spacing w:val="-12"/>
          <w:lang w:val="uk-UA"/>
        </w:rPr>
      </w:pPr>
      <w:r>
        <w:rPr>
          <w:lang w:val="uk-UA"/>
        </w:rPr>
        <w:t xml:space="preserve">14. </w:t>
      </w:r>
      <w:r w:rsidRPr="009F6D93">
        <w:rPr>
          <w:color w:val="000000"/>
          <w:spacing w:val="-6"/>
        </w:rPr>
        <w:t xml:space="preserve">Кундиев Ю.И., Краснюк Е.П., Гвозденко Л.А., Ершова М.А. Состояние </w:t>
      </w:r>
      <w:r w:rsidRPr="009F6D93">
        <w:rPr>
          <w:color w:val="000000"/>
          <w:spacing w:val="-5"/>
        </w:rPr>
        <w:t xml:space="preserve">профессиональной заболеваемости в Украине на современном этапе//Врачебное </w:t>
      </w:r>
      <w:r w:rsidRPr="009F6D93">
        <w:rPr>
          <w:color w:val="000000"/>
          <w:spacing w:val="-12"/>
        </w:rPr>
        <w:t>дело.-№5.-1999.-С. 146-149.</w:t>
      </w:r>
    </w:p>
    <w:p w:rsidR="00B15E1E" w:rsidRDefault="00B15E1E" w:rsidP="00B15E1E">
      <w:pPr>
        <w:shd w:val="clear" w:color="auto" w:fill="FFFFFF"/>
        <w:spacing w:line="360" w:lineRule="auto"/>
        <w:ind w:firstLine="709"/>
        <w:jc w:val="both"/>
        <w:rPr>
          <w:color w:val="000000"/>
          <w:spacing w:val="-8"/>
          <w:lang w:val="uk-UA"/>
        </w:rPr>
      </w:pPr>
      <w:r>
        <w:rPr>
          <w:color w:val="000000"/>
          <w:spacing w:val="-12"/>
          <w:lang w:val="uk-UA"/>
        </w:rPr>
        <w:lastRenderedPageBreak/>
        <w:t xml:space="preserve">15. </w:t>
      </w:r>
      <w:r w:rsidRPr="00AB2F1A">
        <w:rPr>
          <w:color w:val="000000"/>
          <w:spacing w:val="-8"/>
          <w:lang w:val="uk-UA"/>
        </w:rPr>
        <w:t xml:space="preserve">Нагорна А.М., Лубянова І.П., Тимошина Д.П., Степаненко А.В. та співавт. Кваліметрична і семантична оцінка професійної захворюваності і особливості їх формування в сучасний період.-Сб. «Гигиена труда», вып. 34, т.2.- </w:t>
      </w:r>
      <w:r w:rsidRPr="009F6D93">
        <w:rPr>
          <w:color w:val="000000"/>
          <w:spacing w:val="-8"/>
        </w:rPr>
        <w:t>К.- 2003.- С.786-795.</w:t>
      </w:r>
    </w:p>
    <w:p w:rsidR="00B15E1E" w:rsidRDefault="00B15E1E" w:rsidP="00B15E1E">
      <w:pPr>
        <w:shd w:val="clear" w:color="auto" w:fill="FFFFFF"/>
        <w:spacing w:line="360" w:lineRule="auto"/>
        <w:ind w:firstLine="709"/>
        <w:jc w:val="both"/>
        <w:rPr>
          <w:color w:val="000000"/>
          <w:spacing w:val="-16"/>
          <w:lang w:val="uk-UA"/>
        </w:rPr>
      </w:pPr>
      <w:r>
        <w:rPr>
          <w:color w:val="000000"/>
          <w:spacing w:val="-8"/>
          <w:lang w:val="uk-UA"/>
        </w:rPr>
        <w:t xml:space="preserve">16. </w:t>
      </w:r>
      <w:r w:rsidRPr="009F6D93">
        <w:rPr>
          <w:color w:val="000000"/>
          <w:spacing w:val="-7"/>
        </w:rPr>
        <w:t xml:space="preserve">Пищиков В.А., Лубянова И.П. Профессиональная заболеваемость в Украине </w:t>
      </w:r>
      <w:r w:rsidRPr="009F6D93">
        <w:rPr>
          <w:color w:val="000000"/>
          <w:spacing w:val="-3"/>
        </w:rPr>
        <w:t>(динамика за последние 10 лет, причины формирования) и пути сохранения профессионального здоровья населения. - Сб. «Гигиена труда», вып. 30.- К.- 1999.-</w:t>
      </w:r>
      <w:r w:rsidRPr="009F6D93">
        <w:rPr>
          <w:color w:val="000000"/>
          <w:spacing w:val="-16"/>
        </w:rPr>
        <w:t>С.13-23.</w:t>
      </w:r>
    </w:p>
    <w:p w:rsidR="00B15E1E" w:rsidRDefault="00B15E1E" w:rsidP="00B15E1E">
      <w:pPr>
        <w:spacing w:line="360" w:lineRule="auto"/>
        <w:ind w:firstLine="709"/>
        <w:jc w:val="both"/>
        <w:rPr>
          <w:color w:val="000000"/>
          <w:lang w:val="uk-UA"/>
        </w:rPr>
      </w:pPr>
      <w:r>
        <w:rPr>
          <w:color w:val="000000"/>
          <w:spacing w:val="-16"/>
          <w:lang w:val="uk-UA"/>
        </w:rPr>
        <w:t xml:space="preserve">17. </w:t>
      </w:r>
      <w:r w:rsidRPr="009F6D93">
        <w:rPr>
          <w:color w:val="000000"/>
        </w:rPr>
        <w:t>Кундиев  Ю.И., Краснюк Е.П., Факторов И.Е. и др. Состояние и динамика профессиональной заболеваемости в Украине // Охрана труда. – 1995. - № 10. – С.13-15.</w:t>
      </w:r>
    </w:p>
    <w:p w:rsidR="00B15E1E" w:rsidRDefault="00B15E1E" w:rsidP="00B15E1E">
      <w:pPr>
        <w:shd w:val="clear" w:color="auto" w:fill="FFFFFF"/>
        <w:spacing w:line="360" w:lineRule="auto"/>
        <w:ind w:firstLine="709"/>
        <w:jc w:val="both"/>
        <w:rPr>
          <w:color w:val="000000"/>
          <w:spacing w:val="-1"/>
          <w:lang w:val="uk-UA"/>
        </w:rPr>
      </w:pPr>
      <w:r>
        <w:rPr>
          <w:color w:val="000000"/>
          <w:lang w:val="uk-UA"/>
        </w:rPr>
        <w:t xml:space="preserve">18. </w:t>
      </w:r>
      <w:r w:rsidRPr="009F6D93">
        <w:rPr>
          <w:color w:val="000000"/>
          <w:spacing w:val="-1"/>
          <w:lang w:val="nl-NL"/>
        </w:rPr>
        <w:t xml:space="preserve">Stewart M., Hirth A., Klassen G. et al. </w:t>
      </w:r>
      <w:r w:rsidRPr="009F6D93">
        <w:rPr>
          <w:color w:val="000000"/>
          <w:spacing w:val="-1"/>
          <w:lang w:val="en-US"/>
        </w:rPr>
        <w:t>Stress, coping, and social support as psychosocial factors in readmissions for ischaemic heart disease // Int. J. Nurs. Stud</w:t>
      </w:r>
      <w:r w:rsidRPr="001F5F0B">
        <w:rPr>
          <w:color w:val="000000"/>
          <w:spacing w:val="-1"/>
        </w:rPr>
        <w:t>.-1997.-34, № 2.-Р. 151-163.</w:t>
      </w:r>
    </w:p>
    <w:p w:rsidR="00B15E1E" w:rsidRDefault="00B15E1E" w:rsidP="00B15E1E">
      <w:pPr>
        <w:shd w:val="clear" w:color="auto" w:fill="FFFFFF"/>
        <w:spacing w:line="360" w:lineRule="auto"/>
        <w:ind w:firstLine="709"/>
        <w:jc w:val="both"/>
        <w:rPr>
          <w:lang w:val="uk-UA"/>
        </w:rPr>
      </w:pPr>
      <w:r>
        <w:rPr>
          <w:lang w:val="uk-UA"/>
        </w:rPr>
        <w:t xml:space="preserve">19. </w:t>
      </w:r>
      <w:r w:rsidRPr="00F81172">
        <w:t>Варфоломеева И.В. Обоснование использования психодиагностических методик для оценки состояния здоровья населения в связи с воздействием факторов окружающей среды: Автореф. дис. … канд. мед. наук. – М.</w:t>
      </w:r>
      <w:r w:rsidRPr="00F81172">
        <w:rPr>
          <w:lang w:val="uk-UA"/>
        </w:rPr>
        <w:t>. –</w:t>
      </w:r>
      <w:r w:rsidRPr="00F81172">
        <w:t xml:space="preserve"> 1998. – С.2-18.</w:t>
      </w:r>
    </w:p>
    <w:p w:rsidR="00B15E1E" w:rsidRDefault="00B15E1E" w:rsidP="00B15E1E">
      <w:pPr>
        <w:spacing w:line="360" w:lineRule="auto"/>
        <w:ind w:firstLine="709"/>
        <w:jc w:val="both"/>
      </w:pPr>
      <w:r>
        <w:rPr>
          <w:lang w:val="uk-UA"/>
        </w:rPr>
        <w:t xml:space="preserve">20. </w:t>
      </w:r>
      <w:r>
        <w:t>Судаков К.Ф Системные механизмы эмоционального стресса.– М.: Медицина, 1981.– 232 с</w:t>
      </w:r>
    </w:p>
    <w:p w:rsidR="00B15E1E" w:rsidRDefault="00B15E1E" w:rsidP="00B15E1E">
      <w:pPr>
        <w:spacing w:line="360" w:lineRule="auto"/>
        <w:ind w:firstLine="709"/>
        <w:jc w:val="both"/>
      </w:pPr>
      <w:r>
        <w:rPr>
          <w:lang w:val="uk-UA"/>
        </w:rPr>
        <w:t xml:space="preserve">21. </w:t>
      </w:r>
      <w:r>
        <w:t>Федоров Б.М. Стресс и система кровообращения.– М.: Медицина, 1990.– 320 с.</w:t>
      </w:r>
    </w:p>
    <w:p w:rsidR="00B15E1E" w:rsidRDefault="00B15E1E" w:rsidP="00B15E1E">
      <w:pPr>
        <w:shd w:val="clear" w:color="auto" w:fill="FFFFFF"/>
        <w:spacing w:line="360" w:lineRule="auto"/>
        <w:ind w:firstLine="709"/>
        <w:jc w:val="both"/>
        <w:rPr>
          <w:color w:val="000000"/>
          <w:lang w:val="uk-UA"/>
        </w:rPr>
      </w:pPr>
      <w:r>
        <w:rPr>
          <w:color w:val="000000"/>
          <w:spacing w:val="-1"/>
          <w:lang w:val="uk-UA"/>
        </w:rPr>
        <w:t xml:space="preserve">22. </w:t>
      </w:r>
      <w:r w:rsidRPr="009F6D93">
        <w:rPr>
          <w:color w:val="000000"/>
          <w:spacing w:val="-5"/>
        </w:rPr>
        <w:t xml:space="preserve">Кундиев Ю. И., Навакатикян А. О. Проблемы психоэмоционального стресса и </w:t>
      </w:r>
      <w:r w:rsidRPr="009F6D93">
        <w:rPr>
          <w:color w:val="000000"/>
        </w:rPr>
        <w:t>пути их решения // Журн. АМН України. - 1996. - 2, № 4. - С. 666-674.</w:t>
      </w:r>
    </w:p>
    <w:p w:rsidR="00B15E1E" w:rsidRDefault="00B15E1E" w:rsidP="00B15E1E">
      <w:pPr>
        <w:shd w:val="clear" w:color="auto" w:fill="FFFFFF"/>
        <w:spacing w:line="360" w:lineRule="auto"/>
        <w:ind w:firstLine="709"/>
        <w:jc w:val="both"/>
        <w:rPr>
          <w:color w:val="000000"/>
          <w:spacing w:val="-8"/>
          <w:lang w:val="uk-UA"/>
        </w:rPr>
      </w:pPr>
      <w:r>
        <w:rPr>
          <w:color w:val="000000"/>
          <w:lang w:val="uk-UA"/>
        </w:rPr>
        <w:t xml:space="preserve">23. </w:t>
      </w:r>
      <w:r w:rsidRPr="009F6D93">
        <w:rPr>
          <w:color w:val="000000"/>
          <w:spacing w:val="-8"/>
        </w:rPr>
        <w:t>Пышнов Г.Ю., Апыхтин К.А., Кудиевский Я.В., Иванов Д.А. Исследование синдрома «выгорания» у лиц диспетчерского состава по управлению воздушным движением.-Сб. «Гигиена труда», вып. 34, т.2.- К.- 2003.- С.476-483.</w:t>
      </w:r>
    </w:p>
    <w:p w:rsidR="00B15E1E" w:rsidRPr="002801DC" w:rsidRDefault="00B15E1E" w:rsidP="00B15E1E">
      <w:pPr>
        <w:shd w:val="clear" w:color="auto" w:fill="FFFFFF"/>
        <w:spacing w:line="360" w:lineRule="auto"/>
        <w:ind w:firstLine="709"/>
        <w:jc w:val="both"/>
        <w:rPr>
          <w:color w:val="000000"/>
          <w:spacing w:val="-8"/>
          <w:lang w:val="uk-UA"/>
        </w:rPr>
      </w:pPr>
      <w:r>
        <w:rPr>
          <w:lang w:val="uk-UA"/>
        </w:rPr>
        <w:t xml:space="preserve">24. </w:t>
      </w:r>
      <w:r w:rsidRPr="00F81172">
        <w:t>Гаркави Л.Х., Квакина Е.Б., Кузьменко Т.С. Антистрессорные реакции и активационная терапия. – М., 1998. – С.7-18.</w:t>
      </w:r>
    </w:p>
    <w:p w:rsidR="00B15E1E" w:rsidRDefault="00B15E1E" w:rsidP="00B15E1E">
      <w:pPr>
        <w:shd w:val="clear" w:color="auto" w:fill="FFFFFF"/>
        <w:spacing w:line="360" w:lineRule="auto"/>
        <w:ind w:firstLine="709"/>
        <w:jc w:val="both"/>
        <w:rPr>
          <w:lang w:val="uk-UA"/>
        </w:rPr>
      </w:pPr>
      <w:r>
        <w:rPr>
          <w:color w:val="000000"/>
          <w:spacing w:val="-8"/>
          <w:lang w:val="uk-UA"/>
        </w:rPr>
        <w:t xml:space="preserve">25. </w:t>
      </w:r>
      <w:r w:rsidRPr="009F6D93">
        <w:rPr>
          <w:color w:val="000000"/>
          <w:spacing w:val="-4"/>
          <w:lang w:val="en-US"/>
        </w:rPr>
        <w:t xml:space="preserve">Afzalur R., Psenicka </w:t>
      </w:r>
      <w:r w:rsidRPr="009F6D93">
        <w:rPr>
          <w:color w:val="000000"/>
          <w:spacing w:val="-4"/>
        </w:rPr>
        <w:t>С</w:t>
      </w:r>
      <w:r w:rsidRPr="009F6D93">
        <w:rPr>
          <w:color w:val="000000"/>
          <w:spacing w:val="-4"/>
          <w:lang w:val="en-US"/>
        </w:rPr>
        <w:t>. A structural equations model of stress, locus of control, so</w:t>
      </w:r>
      <w:r w:rsidRPr="009F6D93">
        <w:rPr>
          <w:color w:val="000000"/>
          <w:spacing w:val="-4"/>
          <w:lang w:val="en-US"/>
        </w:rPr>
        <w:softHyphen/>
      </w:r>
      <w:r w:rsidRPr="009F6D93">
        <w:rPr>
          <w:color w:val="000000"/>
          <w:lang w:val="en-US"/>
        </w:rPr>
        <w:t xml:space="preserve">cial support, psychiatric symptoms, and propensity to leave a job // J. Soc. Psychol. </w:t>
      </w:r>
      <w:r w:rsidRPr="00983479">
        <w:rPr>
          <w:color w:val="000000"/>
          <w:lang w:val="en-US"/>
        </w:rPr>
        <w:t xml:space="preserve">- 1996. - 136, № </w:t>
      </w:r>
      <w:r w:rsidRPr="009F6D93">
        <w:rPr>
          <w:color w:val="000000"/>
          <w:lang w:val="en-US"/>
        </w:rPr>
        <w:t xml:space="preserve">l. </w:t>
      </w:r>
      <w:r w:rsidRPr="00983479">
        <w:rPr>
          <w:color w:val="000000"/>
          <w:lang w:val="en-US"/>
        </w:rPr>
        <w:t xml:space="preserve">- </w:t>
      </w:r>
      <w:r w:rsidRPr="009F6D93">
        <w:rPr>
          <w:color w:val="000000"/>
          <w:lang w:val="en-US"/>
        </w:rPr>
        <w:t xml:space="preserve">p. </w:t>
      </w:r>
      <w:r w:rsidRPr="00983479">
        <w:rPr>
          <w:color w:val="000000"/>
          <w:lang w:val="en-US"/>
        </w:rPr>
        <w:t>69-84.</w:t>
      </w:r>
    </w:p>
    <w:p w:rsidR="00B15E1E" w:rsidRDefault="00B15E1E" w:rsidP="00B15E1E">
      <w:pPr>
        <w:shd w:val="clear" w:color="auto" w:fill="FFFFFF"/>
        <w:spacing w:line="360" w:lineRule="auto"/>
        <w:ind w:firstLine="709"/>
        <w:jc w:val="both"/>
        <w:rPr>
          <w:lang w:val="uk-UA"/>
        </w:rPr>
      </w:pPr>
      <w:r>
        <w:rPr>
          <w:lang w:val="uk-UA"/>
        </w:rPr>
        <w:t xml:space="preserve">26. </w:t>
      </w:r>
      <w:r w:rsidRPr="009F6D93">
        <w:rPr>
          <w:color w:val="000000"/>
          <w:spacing w:val="-6"/>
          <w:lang w:val="en-US"/>
        </w:rPr>
        <w:t xml:space="preserve">Csemiczky G., Landgren </w:t>
      </w:r>
      <w:r w:rsidRPr="009F6D93">
        <w:rPr>
          <w:color w:val="000000"/>
          <w:spacing w:val="-6"/>
        </w:rPr>
        <w:t>В</w:t>
      </w:r>
      <w:r w:rsidRPr="009F6D93">
        <w:rPr>
          <w:color w:val="000000"/>
          <w:spacing w:val="-6"/>
          <w:lang w:val="en-US"/>
        </w:rPr>
        <w:t xml:space="preserve">. </w:t>
      </w:r>
      <w:r w:rsidRPr="009F6D93">
        <w:rPr>
          <w:color w:val="000000"/>
          <w:spacing w:val="-6"/>
        </w:rPr>
        <w:t>М</w:t>
      </w:r>
      <w:r w:rsidRPr="009F6D93">
        <w:rPr>
          <w:color w:val="000000"/>
          <w:spacing w:val="-6"/>
          <w:lang w:val="en-US"/>
        </w:rPr>
        <w:t xml:space="preserve">., Collins A. The influence of stress and state assessment </w:t>
      </w:r>
      <w:r w:rsidRPr="009F6D93">
        <w:rPr>
          <w:color w:val="000000"/>
          <w:spacing w:val="-3"/>
          <w:lang w:val="en-US"/>
        </w:rPr>
        <w:t xml:space="preserve">of Swedish women entering IVF-treatment // Acta Obstet. Gynecol. Scand. </w:t>
      </w:r>
      <w:r w:rsidRPr="00983479">
        <w:rPr>
          <w:color w:val="000000"/>
          <w:spacing w:val="-3"/>
          <w:lang w:val="en-US"/>
        </w:rPr>
        <w:t>- 2000.</w:t>
      </w:r>
      <w:r w:rsidRPr="00983479">
        <w:rPr>
          <w:color w:val="000000"/>
          <w:lang w:val="en-US"/>
        </w:rPr>
        <w:t xml:space="preserve">- № 2. - </w:t>
      </w:r>
      <w:r w:rsidRPr="009F6D93">
        <w:rPr>
          <w:color w:val="000000"/>
          <w:lang w:val="en-US"/>
        </w:rPr>
        <w:t xml:space="preserve">P. </w:t>
      </w:r>
      <w:r w:rsidRPr="00983479">
        <w:rPr>
          <w:color w:val="000000"/>
          <w:lang w:val="en-US"/>
        </w:rPr>
        <w:t>113-118.</w:t>
      </w:r>
    </w:p>
    <w:p w:rsidR="00B15E1E" w:rsidRPr="00D00525" w:rsidRDefault="00B15E1E" w:rsidP="00B15E1E">
      <w:pPr>
        <w:shd w:val="clear" w:color="auto" w:fill="FFFFFF"/>
        <w:spacing w:line="360" w:lineRule="auto"/>
        <w:ind w:firstLine="709"/>
        <w:jc w:val="both"/>
      </w:pPr>
      <w:r>
        <w:rPr>
          <w:lang w:val="uk-UA"/>
        </w:rPr>
        <w:t xml:space="preserve">27. </w:t>
      </w:r>
      <w:r w:rsidRPr="009F6D93">
        <w:rPr>
          <w:color w:val="000000"/>
          <w:lang w:val="en-US"/>
        </w:rPr>
        <w:t xml:space="preserve">Hall E., Hall C., Abaci R. The effects of human relations training on reported </w:t>
      </w:r>
      <w:r w:rsidRPr="009F6D93">
        <w:rPr>
          <w:color w:val="000000"/>
          <w:spacing w:val="-1"/>
          <w:lang w:val="en-US"/>
        </w:rPr>
        <w:t>teacher stress, pupil control ideology and locus of control // Br. J. Educ. Psychol</w:t>
      </w:r>
      <w:r w:rsidRPr="00D00525">
        <w:rPr>
          <w:color w:val="000000"/>
          <w:spacing w:val="-1"/>
        </w:rPr>
        <w:t>.</w:t>
      </w:r>
      <w:r w:rsidRPr="00D00525">
        <w:rPr>
          <w:color w:val="000000"/>
        </w:rPr>
        <w:t xml:space="preserve">- 1997. - 67, № 4. - </w:t>
      </w:r>
      <w:r w:rsidRPr="009F6D93">
        <w:rPr>
          <w:color w:val="000000"/>
          <w:lang w:val="en-US"/>
        </w:rPr>
        <w:t>p</w:t>
      </w:r>
      <w:r w:rsidRPr="00D00525">
        <w:rPr>
          <w:color w:val="000000"/>
        </w:rPr>
        <w:t>. 483-496.</w:t>
      </w:r>
    </w:p>
    <w:p w:rsidR="00B15E1E" w:rsidRPr="003956DA" w:rsidRDefault="00B15E1E" w:rsidP="00B15E1E">
      <w:pPr>
        <w:shd w:val="clear" w:color="auto" w:fill="FFFFFF"/>
        <w:tabs>
          <w:tab w:val="num" w:pos="1080"/>
        </w:tabs>
        <w:spacing w:line="360" w:lineRule="auto"/>
        <w:ind w:firstLine="709"/>
        <w:jc w:val="both"/>
      </w:pPr>
      <w:r>
        <w:rPr>
          <w:color w:val="000000"/>
          <w:spacing w:val="-1"/>
          <w:lang w:val="uk-UA"/>
        </w:rPr>
        <w:t xml:space="preserve">28. </w:t>
      </w:r>
      <w:r w:rsidRPr="009F6D93">
        <w:rPr>
          <w:color w:val="000000"/>
          <w:spacing w:val="-6"/>
        </w:rPr>
        <w:t>Федоров</w:t>
      </w:r>
      <w:r w:rsidRPr="003956DA">
        <w:rPr>
          <w:color w:val="000000"/>
          <w:spacing w:val="-6"/>
        </w:rPr>
        <w:t xml:space="preserve"> </w:t>
      </w:r>
      <w:r w:rsidRPr="009F6D93">
        <w:rPr>
          <w:color w:val="000000"/>
          <w:spacing w:val="-6"/>
        </w:rPr>
        <w:t>Б</w:t>
      </w:r>
      <w:r w:rsidRPr="003956DA">
        <w:rPr>
          <w:color w:val="000000"/>
          <w:spacing w:val="-6"/>
        </w:rPr>
        <w:t xml:space="preserve">. </w:t>
      </w:r>
      <w:r w:rsidRPr="009F6D93">
        <w:rPr>
          <w:color w:val="000000"/>
          <w:spacing w:val="-6"/>
        </w:rPr>
        <w:t>М</w:t>
      </w:r>
      <w:r w:rsidRPr="003956DA">
        <w:rPr>
          <w:color w:val="000000"/>
          <w:spacing w:val="-6"/>
        </w:rPr>
        <w:t xml:space="preserve">. </w:t>
      </w:r>
      <w:r w:rsidRPr="009F6D93">
        <w:rPr>
          <w:color w:val="000000"/>
          <w:spacing w:val="-6"/>
        </w:rPr>
        <w:t>Стресс</w:t>
      </w:r>
      <w:r w:rsidRPr="003956DA">
        <w:rPr>
          <w:color w:val="000000"/>
          <w:spacing w:val="-6"/>
        </w:rPr>
        <w:t xml:space="preserve"> </w:t>
      </w:r>
      <w:r w:rsidRPr="009F6D93">
        <w:rPr>
          <w:color w:val="000000"/>
          <w:spacing w:val="-6"/>
        </w:rPr>
        <w:t>и</w:t>
      </w:r>
      <w:r w:rsidRPr="003956DA">
        <w:rPr>
          <w:color w:val="000000"/>
          <w:spacing w:val="-6"/>
        </w:rPr>
        <w:t xml:space="preserve"> </w:t>
      </w:r>
      <w:r w:rsidRPr="009F6D93">
        <w:rPr>
          <w:color w:val="000000"/>
          <w:spacing w:val="-6"/>
        </w:rPr>
        <w:t>система</w:t>
      </w:r>
      <w:r w:rsidRPr="003956DA">
        <w:rPr>
          <w:color w:val="000000"/>
          <w:spacing w:val="-6"/>
        </w:rPr>
        <w:t xml:space="preserve"> </w:t>
      </w:r>
      <w:r w:rsidRPr="009F6D93">
        <w:rPr>
          <w:color w:val="000000"/>
          <w:spacing w:val="-6"/>
        </w:rPr>
        <w:t>кровообращения</w:t>
      </w:r>
      <w:r w:rsidRPr="003956DA">
        <w:rPr>
          <w:color w:val="000000"/>
          <w:spacing w:val="-6"/>
        </w:rPr>
        <w:t xml:space="preserve">. - </w:t>
      </w:r>
      <w:r w:rsidRPr="009F6D93">
        <w:rPr>
          <w:color w:val="000000"/>
          <w:spacing w:val="-6"/>
        </w:rPr>
        <w:t>М</w:t>
      </w:r>
      <w:r w:rsidRPr="003956DA">
        <w:rPr>
          <w:color w:val="000000"/>
          <w:spacing w:val="-6"/>
        </w:rPr>
        <w:t xml:space="preserve">.: </w:t>
      </w:r>
      <w:r w:rsidRPr="009F6D93">
        <w:rPr>
          <w:color w:val="000000"/>
          <w:spacing w:val="-6"/>
        </w:rPr>
        <w:t>Медицина</w:t>
      </w:r>
      <w:r w:rsidRPr="003956DA">
        <w:rPr>
          <w:color w:val="000000"/>
          <w:spacing w:val="-6"/>
        </w:rPr>
        <w:t xml:space="preserve">, 1990. - 320 </w:t>
      </w:r>
      <w:r w:rsidRPr="009F6D93">
        <w:rPr>
          <w:color w:val="000000"/>
          <w:spacing w:val="-6"/>
        </w:rPr>
        <w:t>с</w:t>
      </w:r>
      <w:r w:rsidRPr="003956DA">
        <w:rPr>
          <w:color w:val="000000"/>
          <w:spacing w:val="-6"/>
        </w:rPr>
        <w:t>.</w:t>
      </w:r>
    </w:p>
    <w:p w:rsidR="00B15E1E" w:rsidRDefault="00B15E1E" w:rsidP="00B15E1E">
      <w:pPr>
        <w:spacing w:line="360" w:lineRule="auto"/>
        <w:ind w:firstLine="709"/>
        <w:jc w:val="both"/>
        <w:rPr>
          <w:lang w:val="uk-UA"/>
        </w:rPr>
      </w:pPr>
      <w:r>
        <w:rPr>
          <w:lang w:val="uk-UA"/>
        </w:rPr>
        <w:lastRenderedPageBreak/>
        <w:t>29. Марзеев А. О санитарной организации на Украинеи //  Профилактическая медицина.-</w:t>
      </w:r>
      <w:r w:rsidRPr="00DA55C8">
        <w:rPr>
          <w:lang w:val="uk-UA"/>
        </w:rPr>
        <w:t xml:space="preserve"> </w:t>
      </w:r>
      <w:r>
        <w:rPr>
          <w:lang w:val="uk-UA"/>
        </w:rPr>
        <w:t xml:space="preserve">1922. №1.-С.63-82 </w:t>
      </w:r>
    </w:p>
    <w:p w:rsidR="00B15E1E" w:rsidRPr="00483EDF" w:rsidRDefault="00B15E1E" w:rsidP="00B15E1E">
      <w:pPr>
        <w:spacing w:line="360" w:lineRule="auto"/>
        <w:ind w:firstLine="709"/>
        <w:jc w:val="both"/>
        <w:rPr>
          <w:lang w:val="uk-UA"/>
        </w:rPr>
      </w:pPr>
      <w:r>
        <w:rPr>
          <w:lang w:val="uk-UA"/>
        </w:rPr>
        <w:t>30. Хворостанский М.А. Организация санитарной статистики на Украине в связи со статистикой движения населения. -С.42-47.</w:t>
      </w:r>
    </w:p>
    <w:p w:rsidR="00B15E1E" w:rsidRDefault="00B15E1E" w:rsidP="00B15E1E">
      <w:pPr>
        <w:spacing w:line="360" w:lineRule="auto"/>
        <w:ind w:firstLine="709"/>
        <w:jc w:val="both"/>
        <w:rPr>
          <w:lang w:val="uk-UA"/>
        </w:rPr>
      </w:pPr>
      <w:r>
        <w:rPr>
          <w:lang w:val="uk-UA"/>
        </w:rPr>
        <w:t>31. Кушнір Ю.А. Теорія і практика організації радянської охорони здоров’я. М.-Дермедвидав.-1934.-С.22-24.</w:t>
      </w:r>
    </w:p>
    <w:p w:rsidR="00B15E1E" w:rsidRDefault="00B15E1E" w:rsidP="00B15E1E">
      <w:pPr>
        <w:spacing w:line="360" w:lineRule="auto"/>
        <w:ind w:firstLine="709"/>
        <w:jc w:val="both"/>
      </w:pPr>
      <w:r>
        <w:rPr>
          <w:lang w:val="uk-UA"/>
        </w:rPr>
        <w:t xml:space="preserve">32. </w:t>
      </w:r>
      <w:r>
        <w:t>Вигдорчик Н.А.Очерк</w:t>
      </w:r>
      <w:r>
        <w:rPr>
          <w:lang w:val="uk-UA"/>
        </w:rPr>
        <w:t>и</w:t>
      </w:r>
      <w:r>
        <w:t xml:space="preserve"> по профессиональной гигиене </w:t>
      </w:r>
      <w:r>
        <w:rPr>
          <w:lang w:val="uk-UA"/>
        </w:rPr>
        <w:t>.</w:t>
      </w:r>
      <w:r>
        <w:t>Л., «Книга», М.</w:t>
      </w:r>
      <w:r>
        <w:rPr>
          <w:lang w:val="uk-UA"/>
        </w:rPr>
        <w:t>-</w:t>
      </w:r>
      <w:r>
        <w:t xml:space="preserve">1925. </w:t>
      </w:r>
      <w:r>
        <w:rPr>
          <w:lang w:val="uk-UA"/>
        </w:rPr>
        <w:t>-</w:t>
      </w:r>
      <w:r>
        <w:t>С.44-49.</w:t>
      </w:r>
    </w:p>
    <w:p w:rsidR="00B15E1E" w:rsidRDefault="00B15E1E" w:rsidP="00B15E1E">
      <w:pPr>
        <w:spacing w:line="360" w:lineRule="auto"/>
        <w:ind w:firstLine="709"/>
        <w:jc w:val="both"/>
      </w:pPr>
      <w:r>
        <w:t>3</w:t>
      </w:r>
      <w:r>
        <w:rPr>
          <w:lang w:val="uk-UA"/>
        </w:rPr>
        <w:t>3</w:t>
      </w:r>
      <w:r>
        <w:t xml:space="preserve">. </w:t>
      </w:r>
      <w:r>
        <w:rPr>
          <w:lang w:val="uk-UA"/>
        </w:rPr>
        <w:t>Томилин</w:t>
      </w:r>
      <w:r w:rsidRPr="00CB75FA">
        <w:rPr>
          <w:lang w:val="uk-UA"/>
        </w:rPr>
        <w:t xml:space="preserve"> </w:t>
      </w:r>
      <w:r>
        <w:rPr>
          <w:lang w:val="uk-UA"/>
        </w:rPr>
        <w:t>С.А.. Отчет о деятельности санитарного врача по Александровскому уезду за 1912//Отчет</w:t>
      </w:r>
      <w:r>
        <w:t xml:space="preserve">ы уездных санитарных врачей Екатеринославского Губернского Земства за 1912 год.- </w:t>
      </w:r>
      <w:r w:rsidRPr="00D36FE8">
        <w:t>Екатеринославль</w:t>
      </w:r>
      <w:r>
        <w:t>,1913.-С.1-24.</w:t>
      </w:r>
    </w:p>
    <w:p w:rsidR="00B15E1E" w:rsidRDefault="00B15E1E" w:rsidP="00B15E1E">
      <w:pPr>
        <w:spacing w:line="360" w:lineRule="auto"/>
        <w:ind w:firstLine="709"/>
        <w:jc w:val="both"/>
        <w:rPr>
          <w:lang w:val="uk-UA"/>
        </w:rPr>
      </w:pPr>
      <w:r>
        <w:t>3</w:t>
      </w:r>
      <w:r>
        <w:rPr>
          <w:lang w:val="uk-UA"/>
        </w:rPr>
        <w:t>4</w:t>
      </w:r>
      <w:r>
        <w:t xml:space="preserve">. Томилин С.А. </w:t>
      </w:r>
      <w:r w:rsidRPr="00D36FE8">
        <w:t>О состоянии</w:t>
      </w:r>
      <w:r>
        <w:t xml:space="preserve"> медицинской помощи сельськохозяйственным рабочим в економиях губернии // Труды 11 губернского съезда земских врачей и представителей земских учреждений Екатеринославской губернии.- Екатеринославль, 1914.-Т.3-с.413-423.</w:t>
      </w:r>
    </w:p>
    <w:p w:rsidR="00B15E1E" w:rsidRPr="0026480B" w:rsidRDefault="00B15E1E" w:rsidP="00B15E1E">
      <w:pPr>
        <w:spacing w:line="360" w:lineRule="auto"/>
        <w:ind w:firstLine="709"/>
        <w:jc w:val="both"/>
        <w:rPr>
          <w:lang w:val="uk-UA"/>
        </w:rPr>
      </w:pPr>
      <w:r>
        <w:rPr>
          <w:lang w:val="uk-UA"/>
        </w:rPr>
        <w:t xml:space="preserve">35. </w:t>
      </w:r>
      <w:r>
        <w:t>Томилин С.А</w:t>
      </w:r>
      <w:r>
        <w:rPr>
          <w:lang w:val="uk-UA"/>
        </w:rPr>
        <w:t>.</w:t>
      </w:r>
      <w:r>
        <w:t xml:space="preserve"> </w:t>
      </w:r>
      <w:r>
        <w:rPr>
          <w:lang w:val="uk-UA"/>
        </w:rPr>
        <w:t>О</w:t>
      </w:r>
      <w:r>
        <w:t>черк</w:t>
      </w:r>
      <w:r>
        <w:rPr>
          <w:lang w:val="uk-UA"/>
        </w:rPr>
        <w:t>и</w:t>
      </w:r>
      <w:r>
        <w:t xml:space="preserve"> по сельской гигиене</w:t>
      </w:r>
      <w:r>
        <w:rPr>
          <w:lang w:val="uk-UA"/>
        </w:rPr>
        <w:t>.</w:t>
      </w:r>
      <w:r>
        <w:t xml:space="preserve"> Профилактическая медицина.-1923.-№7-8.-С.95-100</w:t>
      </w:r>
      <w:r>
        <w:rPr>
          <w:lang w:val="uk-UA"/>
        </w:rPr>
        <w:t>.</w:t>
      </w:r>
    </w:p>
    <w:p w:rsidR="00B15E1E" w:rsidRPr="00033C80" w:rsidRDefault="00B15E1E" w:rsidP="00B15E1E">
      <w:pPr>
        <w:spacing w:line="360" w:lineRule="auto"/>
        <w:ind w:firstLine="709"/>
        <w:jc w:val="both"/>
      </w:pPr>
      <w:r>
        <w:rPr>
          <w:lang w:val="uk-UA"/>
        </w:rPr>
        <w:t>36. Грандо А.А. Развитие гигиен</w:t>
      </w:r>
      <w:r>
        <w:t>ы в Украинской ССР.-К.:»Здоров’я». 1975.-С.198.</w:t>
      </w:r>
    </w:p>
    <w:p w:rsidR="00B15E1E" w:rsidRDefault="00B15E1E" w:rsidP="00B15E1E">
      <w:pPr>
        <w:spacing w:line="360" w:lineRule="auto"/>
        <w:ind w:firstLine="709"/>
        <w:jc w:val="both"/>
        <w:rPr>
          <w:lang w:val="uk-UA"/>
        </w:rPr>
      </w:pPr>
      <w:r>
        <w:rPr>
          <w:lang w:val="uk-UA"/>
        </w:rPr>
        <w:t>37. Всеукраїнський форум „Збереження та розвиток трудового потенціалу”. Робочі матеріали.К.-2004.-С.33-34.</w:t>
      </w:r>
    </w:p>
    <w:p w:rsidR="00B15E1E" w:rsidRPr="009F6D93" w:rsidRDefault="00B15E1E" w:rsidP="00B15E1E">
      <w:pPr>
        <w:spacing w:line="360" w:lineRule="auto"/>
        <w:ind w:firstLine="709"/>
        <w:jc w:val="both"/>
        <w:rPr>
          <w:color w:val="000000"/>
        </w:rPr>
      </w:pPr>
      <w:r>
        <w:rPr>
          <w:color w:val="000000"/>
          <w:lang w:val="uk-UA"/>
        </w:rPr>
        <w:t xml:space="preserve">38. </w:t>
      </w:r>
      <w:r w:rsidRPr="009F6D93">
        <w:rPr>
          <w:color w:val="000000"/>
        </w:rPr>
        <w:t>Краснюк  Е.П. Актуальные вопросы профессиональной патологии и медицинское обслуживание работников сельского хозяйства // Гигиена труда. – Киев, 1991. – Вып.27. – С.83-88.</w:t>
      </w:r>
    </w:p>
    <w:p w:rsidR="00B15E1E" w:rsidRDefault="00B15E1E" w:rsidP="00B15E1E">
      <w:pPr>
        <w:spacing w:line="360" w:lineRule="auto"/>
        <w:ind w:firstLine="709"/>
        <w:jc w:val="both"/>
        <w:rPr>
          <w:lang w:val="uk-UA"/>
        </w:rPr>
      </w:pPr>
      <w:r>
        <w:rPr>
          <w:lang w:val="uk-UA"/>
        </w:rPr>
        <w:t xml:space="preserve">39. </w:t>
      </w:r>
      <w:r w:rsidRPr="009F6D93">
        <w:rPr>
          <w:lang w:val="uk-UA"/>
        </w:rPr>
        <w:t xml:space="preserve">Нагорна А.М. Історичні і сучасні аспекти медико-санітарного обслуговування працюючих в Україні / А.М. Нагорна // ”Думки, ідеї професора Томіліна С.А. та їх втілення у </w:t>
      </w:r>
      <w:r w:rsidRPr="009F6D93">
        <w:rPr>
          <w:lang w:val="en-US"/>
        </w:rPr>
        <w:t>XXI</w:t>
      </w:r>
      <w:r w:rsidRPr="009F6D93">
        <w:rPr>
          <w:lang w:val="uk-UA"/>
        </w:rPr>
        <w:t xml:space="preserve"> столітті” за напрямом: 2006 рік – історія медицини: Матеріали третього конкурсу на кращу роботу. – Київ. – 2006. – С. 88 – 93.</w:t>
      </w:r>
    </w:p>
    <w:p w:rsidR="00B15E1E" w:rsidRPr="009F6D93" w:rsidRDefault="00B15E1E" w:rsidP="00B15E1E">
      <w:pPr>
        <w:spacing w:line="360" w:lineRule="auto"/>
        <w:ind w:firstLine="709"/>
        <w:jc w:val="both"/>
      </w:pPr>
      <w:r>
        <w:rPr>
          <w:lang w:val="uk-UA"/>
        </w:rPr>
        <w:t xml:space="preserve">40. </w:t>
      </w:r>
      <w:r w:rsidRPr="009F6D93">
        <w:t xml:space="preserve">Таскинен Х. Значение периодических медицинских осмотров для сохранения здоровья работающих в </w:t>
      </w:r>
      <w:r w:rsidRPr="009F6D93">
        <w:rPr>
          <w:lang w:val="en-US"/>
        </w:rPr>
        <w:t>XXI</w:t>
      </w:r>
      <w:r w:rsidRPr="009F6D93">
        <w:t xml:space="preserve"> веке//Медицина труда и промышленная экология.-2000.-№8.-С.1-4.</w:t>
      </w:r>
    </w:p>
    <w:p w:rsidR="00B15E1E" w:rsidRPr="009F6D93" w:rsidRDefault="00B15E1E" w:rsidP="00B15E1E">
      <w:pPr>
        <w:spacing w:line="360" w:lineRule="auto"/>
        <w:ind w:firstLine="709"/>
        <w:jc w:val="both"/>
      </w:pPr>
      <w:r>
        <w:rPr>
          <w:lang w:val="uk-UA"/>
        </w:rPr>
        <w:t xml:space="preserve">41. </w:t>
      </w:r>
      <w:r w:rsidRPr="009F6D93">
        <w:t>Маматов Е.П., Батракова Т.Г., Клочкова Г.В. Совершенствование системы медицинских осмотров работающих с вредными и опасными производственными факторами в современных условиях// Медицина труда и промышленная экология.-2001.-№1.-С.31-33.</w:t>
      </w:r>
    </w:p>
    <w:p w:rsidR="00B15E1E" w:rsidRPr="009F6D93" w:rsidRDefault="00B15E1E" w:rsidP="00B15E1E">
      <w:pPr>
        <w:pStyle w:val="2b"/>
        <w:spacing w:line="360" w:lineRule="auto"/>
        <w:ind w:left="0" w:firstLine="709"/>
        <w:rPr>
          <w:szCs w:val="28"/>
        </w:rPr>
      </w:pPr>
      <w:r>
        <w:rPr>
          <w:szCs w:val="28"/>
        </w:rPr>
        <w:t xml:space="preserve">42. </w:t>
      </w:r>
      <w:r w:rsidRPr="009F6D93">
        <w:rPr>
          <w:szCs w:val="28"/>
        </w:rPr>
        <w:t>Потапов А.И. //Здравоохр. Российской Федерации. - 1993. - № 1. - С. 3-6.</w:t>
      </w:r>
    </w:p>
    <w:p w:rsidR="00B15E1E" w:rsidRPr="00E820E8" w:rsidRDefault="00B15E1E" w:rsidP="00B15E1E">
      <w:pPr>
        <w:spacing w:line="360" w:lineRule="auto"/>
        <w:ind w:firstLine="709"/>
        <w:jc w:val="both"/>
        <w:rPr>
          <w:lang w:val="uk-UA"/>
        </w:rPr>
      </w:pPr>
      <w:r>
        <w:rPr>
          <w:lang w:val="uk-UA"/>
        </w:rPr>
        <w:lastRenderedPageBreak/>
        <w:t xml:space="preserve"> 43. Шахбазян </w:t>
      </w:r>
      <w:r>
        <w:t>Г.Х. Большая химия и задачи г</w:t>
      </w:r>
      <w:r>
        <w:rPr>
          <w:lang w:val="uk-UA"/>
        </w:rPr>
        <w:t>и</w:t>
      </w:r>
      <w:r>
        <w:t>г</w:t>
      </w:r>
      <w:r>
        <w:rPr>
          <w:lang w:val="uk-UA"/>
        </w:rPr>
        <w:t>и</w:t>
      </w:r>
      <w:r>
        <w:t>енической науки // Гигиена и санитария. – 1964. – №4. – С. 3–8.</w:t>
      </w:r>
    </w:p>
    <w:p w:rsidR="00B15E1E" w:rsidRPr="00E820E8" w:rsidRDefault="00B15E1E" w:rsidP="00B15E1E">
      <w:pPr>
        <w:spacing w:line="360" w:lineRule="auto"/>
        <w:ind w:firstLine="709"/>
        <w:jc w:val="both"/>
        <w:rPr>
          <w:lang w:val="uk-UA"/>
        </w:rPr>
      </w:pPr>
      <w:r>
        <w:t xml:space="preserve"> </w:t>
      </w:r>
      <w:r>
        <w:rPr>
          <w:lang w:val="uk-UA"/>
        </w:rPr>
        <w:t xml:space="preserve">44. </w:t>
      </w:r>
      <w:r>
        <w:t>Чебанова О.В. Профессиональные заболевания и отравления в УССР и меры борьбы с ними // Гигиена труда и профессиональные заболевания. – 1956. - №6. – С. 33–37.</w:t>
      </w:r>
    </w:p>
    <w:p w:rsidR="00B15E1E" w:rsidRPr="00E820E8" w:rsidRDefault="00B15E1E" w:rsidP="00B15E1E">
      <w:pPr>
        <w:spacing w:line="360" w:lineRule="auto"/>
        <w:ind w:firstLine="709"/>
        <w:jc w:val="both"/>
        <w:rPr>
          <w:lang w:val="uk-UA"/>
        </w:rPr>
      </w:pPr>
      <w:r>
        <w:t xml:space="preserve"> </w:t>
      </w:r>
      <w:r>
        <w:rPr>
          <w:lang w:val="uk-UA"/>
        </w:rPr>
        <w:t xml:space="preserve">45. </w:t>
      </w:r>
      <w:r>
        <w:t>Кривоглаз Б.А. Профессиональные заболевания работников сельского хозяйства // Москва, «Медицина». – 1968. – 158 с.</w:t>
      </w:r>
    </w:p>
    <w:p w:rsidR="00B15E1E" w:rsidRPr="00E820E8" w:rsidRDefault="00B15E1E" w:rsidP="00B15E1E">
      <w:pPr>
        <w:spacing w:line="360" w:lineRule="auto"/>
        <w:ind w:firstLine="709"/>
        <w:jc w:val="both"/>
        <w:rPr>
          <w:lang w:val="uk-UA"/>
        </w:rPr>
      </w:pPr>
      <w:r>
        <w:rPr>
          <w:lang w:val="uk-UA"/>
        </w:rPr>
        <w:t xml:space="preserve">46. </w:t>
      </w:r>
      <w:r>
        <w:t>Супоницкий М.Я. Санитарные условия труда в основных отраслях  промышленности УССР в довоенный и послевоенный период // Диссертация на соискание ученой степени канд. мед. наук. – Киев. – 1946. – 421 с.</w:t>
      </w:r>
    </w:p>
    <w:p w:rsidR="00B15E1E" w:rsidRPr="00AA6722" w:rsidRDefault="00B15E1E" w:rsidP="00B15E1E">
      <w:pPr>
        <w:spacing w:line="360" w:lineRule="auto"/>
        <w:ind w:firstLine="709"/>
        <w:jc w:val="both"/>
        <w:rPr>
          <w:lang w:val="uk-UA"/>
        </w:rPr>
      </w:pPr>
      <w:r>
        <w:t xml:space="preserve"> </w:t>
      </w:r>
      <w:r>
        <w:rPr>
          <w:lang w:val="uk-UA"/>
        </w:rPr>
        <w:t xml:space="preserve">47. </w:t>
      </w:r>
      <w:r w:rsidRPr="009F6D93">
        <w:rPr>
          <w:color w:val="000000"/>
        </w:rPr>
        <w:t>Краснюк Е.П.</w:t>
      </w:r>
      <w:r>
        <w:rPr>
          <w:color w:val="000000"/>
        </w:rPr>
        <w:t xml:space="preserve"> </w:t>
      </w:r>
      <w:r w:rsidRPr="009F6D93">
        <w:rPr>
          <w:color w:val="000000"/>
        </w:rPr>
        <w:t>Состояние и динамика профессиональной заболеваемости в Украине // Охрана труда. – 1995. - № 10. – С.13-15.</w:t>
      </w:r>
    </w:p>
    <w:p w:rsidR="00B15E1E" w:rsidRPr="00AA6722" w:rsidRDefault="00B15E1E" w:rsidP="00B15E1E">
      <w:pPr>
        <w:spacing w:line="360" w:lineRule="auto"/>
        <w:ind w:firstLine="709"/>
        <w:jc w:val="both"/>
        <w:rPr>
          <w:lang w:val="uk-UA"/>
        </w:rPr>
      </w:pPr>
      <w:r>
        <w:rPr>
          <w:lang w:val="uk-UA"/>
        </w:rPr>
        <w:t xml:space="preserve">48. </w:t>
      </w:r>
      <w:r w:rsidRPr="00AA6722">
        <w:rPr>
          <w:lang w:val="uk-UA"/>
        </w:rPr>
        <w:t>Ершова М. А. Про професійну захворюваність в Україні за 15 років (1979-1993 рр. / М. А. Ершова, И. Е. Факторов, Д. П Тимошина, М. П. Соколова // Сб.: “Пріоритетні проблеми гігієнічної науки, медичної екології, санітарної практики та охорони здоров’я”. – Київ, 1995. – Ч.2. – С. 227–232.</w:t>
      </w:r>
    </w:p>
    <w:p w:rsidR="00B15E1E" w:rsidRPr="00E820E8" w:rsidRDefault="00B15E1E" w:rsidP="00B15E1E">
      <w:pPr>
        <w:spacing w:line="360" w:lineRule="auto"/>
        <w:ind w:firstLine="709"/>
        <w:jc w:val="both"/>
        <w:rPr>
          <w:lang w:val="uk-UA"/>
        </w:rPr>
      </w:pPr>
      <w:r w:rsidRPr="00AA6722">
        <w:rPr>
          <w:color w:val="000000"/>
          <w:lang w:val="uk-UA"/>
        </w:rPr>
        <w:t xml:space="preserve"> </w:t>
      </w:r>
      <w:r>
        <w:rPr>
          <w:color w:val="000000"/>
          <w:lang w:val="uk-UA"/>
        </w:rPr>
        <w:t xml:space="preserve">49. </w:t>
      </w:r>
      <w:r>
        <w:rPr>
          <w:color w:val="000000"/>
        </w:rPr>
        <w:t xml:space="preserve">Ершова М.А. Профессиональные заболевания и отравления в Украинской ССР и пути их профилактики // </w:t>
      </w:r>
      <w:r>
        <w:t>Диссертация на соискание ученой степени канд. мед. наук. – Киев. – 1973.  – 267 с.</w:t>
      </w:r>
    </w:p>
    <w:p w:rsidR="00B15E1E" w:rsidRDefault="00B15E1E" w:rsidP="00B15E1E">
      <w:pPr>
        <w:pStyle w:val="2b"/>
        <w:spacing w:line="360" w:lineRule="auto"/>
        <w:ind w:left="0" w:firstLine="709"/>
        <w:rPr>
          <w:szCs w:val="28"/>
        </w:rPr>
      </w:pPr>
      <w:r>
        <w:rPr>
          <w:szCs w:val="28"/>
        </w:rPr>
        <w:t xml:space="preserve">50. </w:t>
      </w:r>
      <w:r w:rsidRPr="009F6D93">
        <w:rPr>
          <w:szCs w:val="28"/>
        </w:rPr>
        <w:t xml:space="preserve">Агаджанян Н.А., Турзин П.С., Ушаков И.Б. Общественное и профессиональное здоровье и промышленная экология// Медицина труда и промышленная экология.-1999.-№ </w:t>
      </w:r>
      <w:r w:rsidRPr="002A1ECB">
        <w:rPr>
          <w:szCs w:val="28"/>
        </w:rPr>
        <w:t>1.-</w:t>
      </w:r>
      <w:r w:rsidRPr="009F6D93">
        <w:rPr>
          <w:szCs w:val="28"/>
        </w:rPr>
        <w:t>С</w:t>
      </w:r>
      <w:r w:rsidRPr="002A1ECB">
        <w:rPr>
          <w:szCs w:val="28"/>
        </w:rPr>
        <w:t>.1-8.</w:t>
      </w:r>
    </w:p>
    <w:p w:rsidR="00B15E1E" w:rsidRPr="009F6D93" w:rsidRDefault="00B15E1E" w:rsidP="00B15E1E">
      <w:pPr>
        <w:spacing w:line="360" w:lineRule="auto"/>
        <w:ind w:firstLine="709"/>
        <w:jc w:val="both"/>
        <w:rPr>
          <w:lang w:val="uk-UA"/>
        </w:rPr>
      </w:pPr>
      <w:r>
        <w:rPr>
          <w:lang w:val="uk-UA"/>
        </w:rPr>
        <w:t xml:space="preserve">51. </w:t>
      </w:r>
      <w:r w:rsidRPr="009F6D93">
        <w:rPr>
          <w:lang w:val="uk-UA"/>
        </w:rPr>
        <w:t>Кундієв Ю. І., Нагорна А.М., Чернюк В.І. Професійне здоров’я  в Україні та шляхи його покращення // Журн. АМН України. - 2007. – Т.13. - № 3. -  С. 464 – 475.</w:t>
      </w:r>
    </w:p>
    <w:p w:rsidR="00B15E1E" w:rsidRDefault="00B15E1E" w:rsidP="00B15E1E">
      <w:pPr>
        <w:pStyle w:val="2b"/>
        <w:tabs>
          <w:tab w:val="left" w:pos="360"/>
        </w:tabs>
        <w:spacing w:line="360" w:lineRule="auto"/>
        <w:ind w:left="0" w:firstLine="709"/>
        <w:rPr>
          <w:szCs w:val="28"/>
        </w:rPr>
      </w:pPr>
      <w:r>
        <w:rPr>
          <w:szCs w:val="28"/>
        </w:rPr>
        <w:t xml:space="preserve">52. </w:t>
      </w:r>
      <w:r w:rsidRPr="009F6D93">
        <w:rPr>
          <w:szCs w:val="28"/>
        </w:rPr>
        <w:t>Измеров Н.Ф. Проблемы медицины труда в России: модели современной практики и стратегии//Вестн. РАМН.-1997.-№4.-С.3-7.</w:t>
      </w:r>
    </w:p>
    <w:p w:rsidR="00B15E1E" w:rsidRPr="00734374" w:rsidRDefault="00B15E1E" w:rsidP="00B15E1E">
      <w:pPr>
        <w:pStyle w:val="2b"/>
        <w:tabs>
          <w:tab w:val="left" w:pos="360"/>
        </w:tabs>
        <w:spacing w:line="360" w:lineRule="auto"/>
        <w:ind w:left="0" w:firstLine="709"/>
        <w:rPr>
          <w:szCs w:val="28"/>
          <w:lang w:val="en-US"/>
        </w:rPr>
      </w:pPr>
      <w:r>
        <w:rPr>
          <w:szCs w:val="28"/>
        </w:rPr>
        <w:t xml:space="preserve">53. </w:t>
      </w:r>
      <w:r w:rsidRPr="009F6D93">
        <w:rPr>
          <w:szCs w:val="28"/>
        </w:rPr>
        <w:t xml:space="preserve">Стукалова Т.И. О состоянии и перспективах развития охраны здоровья трудящихся в Российской Федерации// Медицина труда и промышленная экология.-2001.-№ </w:t>
      </w:r>
      <w:r w:rsidRPr="00734374">
        <w:rPr>
          <w:szCs w:val="28"/>
          <w:lang w:val="en-US"/>
        </w:rPr>
        <w:t>5.-</w:t>
      </w:r>
      <w:r w:rsidRPr="009F6D93">
        <w:rPr>
          <w:szCs w:val="28"/>
        </w:rPr>
        <w:t>С</w:t>
      </w:r>
      <w:r w:rsidRPr="00734374">
        <w:rPr>
          <w:szCs w:val="28"/>
          <w:lang w:val="en-US"/>
        </w:rPr>
        <w:t>.1-5.</w:t>
      </w:r>
    </w:p>
    <w:p w:rsidR="00B15E1E" w:rsidRPr="006213DA" w:rsidRDefault="00B15E1E" w:rsidP="00B15E1E">
      <w:pPr>
        <w:pStyle w:val="2b"/>
        <w:spacing w:line="360" w:lineRule="auto"/>
        <w:ind w:left="0" w:firstLine="709"/>
        <w:rPr>
          <w:szCs w:val="28"/>
        </w:rPr>
      </w:pPr>
      <w:r>
        <w:rPr>
          <w:szCs w:val="28"/>
        </w:rPr>
        <w:t xml:space="preserve">54. </w:t>
      </w:r>
      <w:r w:rsidRPr="006213DA">
        <w:rPr>
          <w:szCs w:val="28"/>
          <w:lang w:val="en-US"/>
        </w:rPr>
        <w:t>Cherry N.M. et all.The incidence of work-related disease reported by occupational physicians 1996-2001.</w:t>
      </w:r>
    </w:p>
    <w:p w:rsidR="00B15E1E" w:rsidRPr="009F6D93" w:rsidRDefault="00B15E1E" w:rsidP="00B15E1E">
      <w:pPr>
        <w:spacing w:line="360" w:lineRule="auto"/>
        <w:ind w:firstLine="709"/>
        <w:jc w:val="both"/>
        <w:rPr>
          <w:lang w:val="uk-UA"/>
        </w:rPr>
      </w:pPr>
      <w:r>
        <w:rPr>
          <w:lang w:val="en-US"/>
        </w:rPr>
        <w:t>5</w:t>
      </w:r>
      <w:r>
        <w:rPr>
          <w:lang w:val="uk-UA"/>
        </w:rPr>
        <w:t>5</w:t>
      </w:r>
      <w:r w:rsidRPr="001F5F0B">
        <w:rPr>
          <w:lang w:val="en-US"/>
        </w:rPr>
        <w:t xml:space="preserve">. </w:t>
      </w:r>
      <w:r w:rsidRPr="009F6D93">
        <w:rPr>
          <w:lang w:val="en-US"/>
        </w:rPr>
        <w:t xml:space="preserve">Meyer JD et all. SWORD’99: surveilance of work-related and occupational respiratory diseas in </w:t>
      </w:r>
      <w:smartTag w:uri="urn:schemas-microsoft-com:office:smarttags" w:element="country-region">
        <w:smartTag w:uri="urn:schemas-microsoft-com:office:smarttags" w:element="place">
          <w:r w:rsidRPr="009F6D93">
            <w:rPr>
              <w:lang w:val="en-US"/>
            </w:rPr>
            <w:t>UK</w:t>
          </w:r>
        </w:smartTag>
      </w:smartTag>
      <w:r w:rsidRPr="009F6D93">
        <w:rPr>
          <w:lang w:val="en-US"/>
        </w:rPr>
        <w:t xml:space="preserve">// Occupational Medicine 51: 204-208 (2001). </w:t>
      </w:r>
    </w:p>
    <w:p w:rsidR="00B15E1E" w:rsidRPr="001F5F0B" w:rsidRDefault="00B15E1E" w:rsidP="00B15E1E">
      <w:pPr>
        <w:spacing w:line="360" w:lineRule="auto"/>
        <w:ind w:firstLine="709"/>
        <w:jc w:val="both"/>
        <w:rPr>
          <w:lang w:val="en-US"/>
        </w:rPr>
      </w:pPr>
      <w:r>
        <w:rPr>
          <w:lang w:val="en-US"/>
        </w:rPr>
        <w:lastRenderedPageBreak/>
        <w:t>5</w:t>
      </w:r>
      <w:r>
        <w:rPr>
          <w:lang w:val="uk-UA"/>
        </w:rPr>
        <w:t>6</w:t>
      </w:r>
      <w:r w:rsidRPr="001F5F0B">
        <w:rPr>
          <w:lang w:val="en-US"/>
        </w:rPr>
        <w:t xml:space="preserve">. </w:t>
      </w:r>
      <w:r w:rsidRPr="009F6D93">
        <w:rPr>
          <w:lang w:val="en-US"/>
        </w:rPr>
        <w:t xml:space="preserve">Meyer JD et all. Surveilance for work-related hearing loss in </w:t>
      </w:r>
      <w:smartTag w:uri="urn:schemas-microsoft-com:office:smarttags" w:element="country-region">
        <w:smartTag w:uri="urn:schemas-microsoft-com:office:smarttags" w:element="place">
          <w:r w:rsidRPr="009F6D93">
            <w:rPr>
              <w:lang w:val="en-US"/>
            </w:rPr>
            <w:t>UK</w:t>
          </w:r>
        </w:smartTag>
      </w:smartTag>
      <w:r w:rsidRPr="009F6D93">
        <w:rPr>
          <w:lang w:val="en-US"/>
        </w:rPr>
        <w:t>: OSSA and OPRA 1997-2000 // Occupational Medicine 52:75-79 (2002).</w:t>
      </w:r>
    </w:p>
    <w:p w:rsidR="00B15E1E" w:rsidRDefault="00B15E1E" w:rsidP="00B15E1E">
      <w:pPr>
        <w:spacing w:line="360" w:lineRule="auto"/>
        <w:ind w:firstLine="709"/>
        <w:jc w:val="both"/>
        <w:rPr>
          <w:lang w:val="uk-UA"/>
        </w:rPr>
      </w:pPr>
      <w:r>
        <w:rPr>
          <w:lang w:val="en-US"/>
        </w:rPr>
        <w:t>5</w:t>
      </w:r>
      <w:r>
        <w:rPr>
          <w:lang w:val="uk-UA"/>
        </w:rPr>
        <w:t>7</w:t>
      </w:r>
      <w:r w:rsidRPr="001F5F0B">
        <w:rPr>
          <w:lang w:val="en-US"/>
        </w:rPr>
        <w:t xml:space="preserve">. </w:t>
      </w:r>
      <w:r w:rsidRPr="009F6D93">
        <w:rPr>
          <w:lang w:val="en-US"/>
        </w:rPr>
        <w:t xml:space="preserve">JD et all. Occupational contact drmatitis in the </w:t>
      </w:r>
      <w:smartTag w:uri="urn:schemas-microsoft-com:office:smarttags" w:element="country-region">
        <w:smartTag w:uri="urn:schemas-microsoft-com:office:smarttags" w:element="place">
          <w:r w:rsidRPr="009F6D93">
            <w:rPr>
              <w:lang w:val="en-US"/>
            </w:rPr>
            <w:t>UK</w:t>
          </w:r>
        </w:smartTag>
      </w:smartTag>
      <w:r w:rsidRPr="009F6D93">
        <w:rPr>
          <w:lang w:val="en-US"/>
        </w:rPr>
        <w:t>: a surveilance report from  EPIDERM and OPRA// Occupational Medicine.- Vol</w:t>
      </w:r>
      <w:r w:rsidRPr="001F5F0B">
        <w:t xml:space="preserve">.50, </w:t>
      </w:r>
      <w:r w:rsidRPr="009F6D93">
        <w:rPr>
          <w:lang w:val="en-US"/>
        </w:rPr>
        <w:t>Issue</w:t>
      </w:r>
      <w:r w:rsidRPr="001F5F0B">
        <w:t>4 265-273 (2000</w:t>
      </w:r>
      <w:r w:rsidRPr="009F6D93">
        <w:rPr>
          <w:lang w:val="uk-UA"/>
        </w:rPr>
        <w:t>).</w:t>
      </w:r>
    </w:p>
    <w:p w:rsidR="00B15E1E" w:rsidRDefault="00B15E1E" w:rsidP="00B15E1E">
      <w:pPr>
        <w:spacing w:line="360" w:lineRule="auto"/>
        <w:ind w:firstLine="709"/>
        <w:jc w:val="both"/>
      </w:pPr>
      <w:r>
        <w:rPr>
          <w:lang w:val="uk-UA"/>
        </w:rPr>
        <w:t xml:space="preserve">58. </w:t>
      </w:r>
      <w:r w:rsidRPr="009F6D93">
        <w:t>Измеров Н.Ф.- Национальный проект «Здоровье» - роль медицины труда // Медицина труда и пром. экологія. – 2007-№ 12 -С. 4-11.</w:t>
      </w:r>
    </w:p>
    <w:p w:rsidR="00B15E1E" w:rsidRDefault="00B15E1E" w:rsidP="00B15E1E">
      <w:pPr>
        <w:spacing w:line="360" w:lineRule="auto"/>
        <w:ind w:firstLine="709"/>
        <w:jc w:val="both"/>
        <w:rPr>
          <w:lang w:val="uk-UA"/>
        </w:rPr>
      </w:pPr>
      <w:r>
        <w:t>5</w:t>
      </w:r>
      <w:r>
        <w:rPr>
          <w:lang w:val="uk-UA"/>
        </w:rPr>
        <w:t>9</w:t>
      </w:r>
      <w:r>
        <w:t xml:space="preserve">. </w:t>
      </w:r>
      <w:r w:rsidRPr="009F6D93">
        <w:t>Измеров Н.Ф. Программа Всемирной организации здравоохранения и Международной организации труда по элиминации асбестообусловленных заболеваний / Н.Ф. Измеров // Мед. труда и пром. экол. – 2008. - № 3</w:t>
      </w:r>
      <w:r w:rsidRPr="009F6D93">
        <w:rPr>
          <w:lang w:val="uk-UA"/>
        </w:rPr>
        <w:t>.</w:t>
      </w:r>
      <w:r w:rsidRPr="009F6D93">
        <w:t xml:space="preserve"> - С. 1 </w:t>
      </w:r>
      <w:r w:rsidRPr="009F6D93">
        <w:rPr>
          <w:lang w:val="uk-UA"/>
        </w:rPr>
        <w:t>-</w:t>
      </w:r>
      <w:r w:rsidRPr="009F6D93">
        <w:t xml:space="preserve"> 8</w:t>
      </w:r>
      <w:r w:rsidRPr="009F6D93">
        <w:rPr>
          <w:lang w:val="uk-UA"/>
        </w:rPr>
        <w:t>.</w:t>
      </w:r>
    </w:p>
    <w:p w:rsidR="00B15E1E" w:rsidRDefault="00B15E1E" w:rsidP="00B15E1E">
      <w:pPr>
        <w:pStyle w:val="2b"/>
        <w:tabs>
          <w:tab w:val="left" w:pos="360"/>
        </w:tabs>
        <w:spacing w:line="360" w:lineRule="auto"/>
        <w:ind w:left="0" w:firstLine="709"/>
        <w:rPr>
          <w:szCs w:val="28"/>
        </w:rPr>
      </w:pPr>
      <w:r>
        <w:rPr>
          <w:szCs w:val="28"/>
        </w:rPr>
        <w:t xml:space="preserve">60. </w:t>
      </w:r>
      <w:r w:rsidRPr="009F6D93">
        <w:rPr>
          <w:szCs w:val="28"/>
        </w:rPr>
        <w:t>Довжанский И.С.  Отраслевые проблемы профессиональной патологии в условиях многоукладного сельскохозяйственного производства// Мед. труда и пром. экол.-1995.-№8.-С.29-31.</w:t>
      </w:r>
    </w:p>
    <w:p w:rsidR="00B15E1E" w:rsidRDefault="00B15E1E" w:rsidP="00B15E1E">
      <w:pPr>
        <w:pStyle w:val="2b"/>
        <w:tabs>
          <w:tab w:val="left" w:pos="360"/>
        </w:tabs>
        <w:spacing w:line="360" w:lineRule="auto"/>
        <w:ind w:left="0" w:firstLine="709"/>
        <w:rPr>
          <w:szCs w:val="28"/>
        </w:rPr>
      </w:pPr>
      <w:r>
        <w:rPr>
          <w:szCs w:val="28"/>
        </w:rPr>
        <w:t xml:space="preserve">61. </w:t>
      </w:r>
      <w:r w:rsidRPr="007E0302">
        <w:rPr>
          <w:szCs w:val="28"/>
        </w:rPr>
        <w:t xml:space="preserve">Нагорна А.М. Здоров’я працюючого населення як медична і соціальна проблема / А.М. Нагорна // ”Думки, ідеї професора Томіліна С.А. та їх втілення у </w:t>
      </w:r>
      <w:r w:rsidRPr="007E0302">
        <w:rPr>
          <w:szCs w:val="28"/>
          <w:lang w:val="en-US"/>
        </w:rPr>
        <w:t>XXI</w:t>
      </w:r>
      <w:r w:rsidRPr="007E0302">
        <w:rPr>
          <w:szCs w:val="28"/>
        </w:rPr>
        <w:t xml:space="preserve"> столітті” за напрямом: соціальна медицина: Матеріали другого конкурсу на кращу роботу. – Київ. – 2005. – С. 62 – 67.</w:t>
      </w:r>
    </w:p>
    <w:p w:rsidR="00B15E1E" w:rsidRPr="00B216B6" w:rsidRDefault="00B15E1E" w:rsidP="00B15E1E">
      <w:pPr>
        <w:pStyle w:val="2b"/>
        <w:tabs>
          <w:tab w:val="left" w:pos="360"/>
        </w:tabs>
        <w:spacing w:line="360" w:lineRule="auto"/>
        <w:ind w:left="0" w:firstLine="709"/>
        <w:rPr>
          <w:szCs w:val="28"/>
        </w:rPr>
      </w:pPr>
      <w:r>
        <w:rPr>
          <w:szCs w:val="28"/>
        </w:rPr>
        <w:t xml:space="preserve">62. </w:t>
      </w:r>
      <w:r w:rsidRPr="00B216B6">
        <w:rPr>
          <w:szCs w:val="28"/>
        </w:rPr>
        <w:t>Нагорна А.М. Основні медико-демографічні характеристики здоров’я населення  працездатного віку в Україні // Укр. журн. з проблем мед. праці. – 2005. - № 3-4. – С. 12 – 18.</w:t>
      </w:r>
    </w:p>
    <w:p w:rsidR="00B15E1E" w:rsidRDefault="00B15E1E" w:rsidP="00B15E1E">
      <w:pPr>
        <w:spacing w:line="360" w:lineRule="auto"/>
        <w:ind w:firstLine="709"/>
        <w:jc w:val="both"/>
        <w:rPr>
          <w:lang w:val="uk-UA"/>
        </w:rPr>
      </w:pPr>
      <w:r>
        <w:rPr>
          <w:lang w:val="uk-UA"/>
        </w:rPr>
        <w:t xml:space="preserve">63. </w:t>
      </w:r>
      <w:r w:rsidRPr="009F6D93">
        <w:rPr>
          <w:lang w:val="uk-UA"/>
        </w:rPr>
        <w:t>Кундієв Ю. І., Лисюк М.О., Нагорна А.М. та ін. Виробничий травматизм в Україні: гігієнічні, соціальні, економічні аспекти  // Укр. журн. з проблем мед. праці. – 2006. - № 1. – С. 3 – 8.</w:t>
      </w:r>
    </w:p>
    <w:p w:rsidR="00B15E1E" w:rsidRDefault="00B15E1E" w:rsidP="00B15E1E">
      <w:pPr>
        <w:spacing w:line="360" w:lineRule="auto"/>
        <w:ind w:firstLine="709"/>
        <w:jc w:val="both"/>
        <w:rPr>
          <w:lang w:val="uk-UA"/>
        </w:rPr>
      </w:pPr>
      <w:r>
        <w:rPr>
          <w:lang w:val="uk-UA"/>
        </w:rPr>
        <w:t xml:space="preserve">64. </w:t>
      </w:r>
      <w:r w:rsidRPr="009F6D93">
        <w:rPr>
          <w:lang w:val="uk-UA"/>
        </w:rPr>
        <w:t>Нагорна А.М. Стан професійної захворюваності та виробничого травматизму / А.М. Нагорна // Щорічна доповідь про стан здоров’я населення України та санітарно-епідеміологічну ситуацію.– Київ.–2008.- С. 76–97.</w:t>
      </w:r>
    </w:p>
    <w:p w:rsidR="00B15E1E" w:rsidRDefault="00B15E1E" w:rsidP="00B15E1E">
      <w:pPr>
        <w:spacing w:line="360" w:lineRule="auto"/>
        <w:ind w:firstLine="709"/>
        <w:jc w:val="both"/>
        <w:rPr>
          <w:bCs/>
        </w:rPr>
      </w:pPr>
      <w:r>
        <w:rPr>
          <w:lang w:val="uk-UA"/>
        </w:rPr>
        <w:t xml:space="preserve">65. </w:t>
      </w:r>
      <w:r w:rsidRPr="00A13B03">
        <w:rPr>
          <w:bCs/>
        </w:rPr>
        <w:t>Кундиев Ю.И., Краснюк Е.П., Гвозденко Л.А., Ершова М.А. Состояние профессиональной заболеваемости в Украине на современном этапе //Врачебное дело.-1999.-№5.-С.146-149.</w:t>
      </w:r>
    </w:p>
    <w:p w:rsidR="00B15E1E" w:rsidRDefault="00B15E1E" w:rsidP="00B15E1E">
      <w:pPr>
        <w:pStyle w:val="ab"/>
        <w:ind w:firstLine="709"/>
        <w:jc w:val="both"/>
        <w:rPr>
          <w:b w:val="0"/>
          <w:sz w:val="28"/>
          <w:szCs w:val="28"/>
        </w:rPr>
      </w:pPr>
      <w:r>
        <w:rPr>
          <w:b w:val="0"/>
          <w:sz w:val="28"/>
          <w:szCs w:val="28"/>
        </w:rPr>
        <w:t xml:space="preserve">66. </w:t>
      </w:r>
      <w:r w:rsidRPr="00D2022A">
        <w:rPr>
          <w:b w:val="0"/>
          <w:sz w:val="28"/>
          <w:szCs w:val="28"/>
        </w:rPr>
        <w:t>Сторчак С. Безпека праці як дзеркало цивілізованості суспільства //</w:t>
      </w:r>
      <w:r>
        <w:rPr>
          <w:b w:val="0"/>
          <w:sz w:val="28"/>
          <w:szCs w:val="28"/>
        </w:rPr>
        <w:t xml:space="preserve"> </w:t>
      </w:r>
      <w:r w:rsidRPr="00D2022A">
        <w:rPr>
          <w:b w:val="0"/>
          <w:sz w:val="28"/>
          <w:szCs w:val="28"/>
        </w:rPr>
        <w:t>Охорона праці.-2001.-№5.-С.3-5.</w:t>
      </w:r>
    </w:p>
    <w:p w:rsidR="00B15E1E" w:rsidRDefault="00B15E1E" w:rsidP="00B15E1E">
      <w:pPr>
        <w:spacing w:line="360" w:lineRule="auto"/>
        <w:ind w:firstLine="709"/>
        <w:jc w:val="both"/>
      </w:pPr>
      <w:r>
        <w:rPr>
          <w:lang w:val="uk-UA"/>
        </w:rPr>
        <w:t xml:space="preserve">67. Гришин В.В. </w:t>
      </w:r>
      <w:r>
        <w:t>Контроль качества оказания медицинской помощи в условиях медицинского страхования в ведущих странах мира /Гришин В.В., Киселев А.А., Кардашев В.Л. и др. - М., 1995. - 64с.</w:t>
      </w:r>
    </w:p>
    <w:p w:rsidR="00B15E1E" w:rsidRDefault="00B15E1E" w:rsidP="00B15E1E">
      <w:pPr>
        <w:pStyle w:val="2b"/>
        <w:spacing w:line="360" w:lineRule="auto"/>
        <w:ind w:left="0" w:firstLine="709"/>
      </w:pPr>
      <w:r>
        <w:lastRenderedPageBreak/>
        <w:t xml:space="preserve"> 68. Петросянц Э.В., Бальнова Л.Г. Финансово-экономические принципы определения страховых взносов предприятий на обязательное социальное страхование от несчастных случаев на производстве и профзаболеваний// Медицина труда и промышленная экология.-2000.-№ 12.-С.20-24</w:t>
      </w:r>
    </w:p>
    <w:p w:rsidR="00B15E1E" w:rsidRDefault="00B15E1E" w:rsidP="00B15E1E">
      <w:pPr>
        <w:pStyle w:val="2b"/>
        <w:tabs>
          <w:tab w:val="left" w:pos="720"/>
        </w:tabs>
        <w:spacing w:line="360" w:lineRule="auto"/>
        <w:ind w:left="0" w:firstLine="709"/>
        <w:rPr>
          <w:szCs w:val="28"/>
        </w:rPr>
      </w:pPr>
      <w:r>
        <w:rPr>
          <w:bCs/>
          <w:szCs w:val="28"/>
        </w:rPr>
        <w:t xml:space="preserve">69. </w:t>
      </w:r>
      <w:r w:rsidRPr="009F6D93">
        <w:rPr>
          <w:szCs w:val="28"/>
        </w:rPr>
        <w:t>Нагорна А.М., Лубянова І.П., Тимошина Д.П. та ін. Кваліметрична і семантична оцінка показників професійної захворюваності і особливості їх формування в сучасний період // Гигиена труда.-Вып.34, том 2.-2003-С.786-795.</w:t>
      </w:r>
    </w:p>
    <w:p w:rsidR="00B15E1E" w:rsidRDefault="00B15E1E" w:rsidP="00B15E1E">
      <w:pPr>
        <w:pStyle w:val="2b"/>
        <w:tabs>
          <w:tab w:val="left" w:pos="540"/>
        </w:tabs>
        <w:spacing w:line="360" w:lineRule="auto"/>
        <w:ind w:left="0" w:firstLine="709"/>
        <w:rPr>
          <w:szCs w:val="28"/>
        </w:rPr>
      </w:pPr>
      <w:r>
        <w:rPr>
          <w:szCs w:val="28"/>
        </w:rPr>
        <w:t xml:space="preserve">70. </w:t>
      </w:r>
      <w:r w:rsidRPr="009F6D93">
        <w:rPr>
          <w:szCs w:val="28"/>
        </w:rPr>
        <w:t>Кундієв Ю. І. Професійне здоров’я  в Україні / Ю.І.  Кундіеєв, А.М. Нагорна // Охорона праці. – 2007. - № 11. -  С. 37 – 40.</w:t>
      </w:r>
    </w:p>
    <w:p w:rsidR="00B15E1E" w:rsidRDefault="00B15E1E" w:rsidP="00B15E1E">
      <w:pPr>
        <w:pStyle w:val="2b"/>
        <w:tabs>
          <w:tab w:val="left" w:pos="540"/>
        </w:tabs>
        <w:spacing w:line="360" w:lineRule="auto"/>
        <w:ind w:left="0" w:firstLine="709"/>
        <w:rPr>
          <w:szCs w:val="28"/>
        </w:rPr>
      </w:pPr>
      <w:r>
        <w:rPr>
          <w:szCs w:val="28"/>
        </w:rPr>
        <w:t xml:space="preserve">71. </w:t>
      </w:r>
      <w:r w:rsidRPr="005B6B06">
        <w:rPr>
          <w:szCs w:val="28"/>
        </w:rPr>
        <w:t>Лебедева Н.В., Гурвич Е.В. Понятие риска в эпидемиологических исследованиях// Мед. труда и пром. экология. - 1993. - №№ 3-4. - С. 4-5.</w:t>
      </w:r>
    </w:p>
    <w:p w:rsidR="00B15E1E" w:rsidRDefault="00B15E1E" w:rsidP="00B15E1E">
      <w:pPr>
        <w:spacing w:line="360" w:lineRule="auto"/>
        <w:ind w:firstLine="709"/>
        <w:jc w:val="both"/>
      </w:pPr>
      <w:r>
        <w:rPr>
          <w:lang w:val="uk-UA"/>
        </w:rPr>
        <w:t xml:space="preserve">72. </w:t>
      </w:r>
      <w:r w:rsidRPr="009F6D93">
        <w:t>Кундиев Ю.И., Чернюк В.И., Витте П.Н. Профессиональный риск как современная проблема медицины труда//Междунар. мед. журн.– 1997.– Т.3, №4.– С. 6–8.</w:t>
      </w:r>
    </w:p>
    <w:p w:rsidR="00B15E1E" w:rsidRDefault="00B15E1E" w:rsidP="00B15E1E">
      <w:pPr>
        <w:spacing w:line="360" w:lineRule="auto"/>
        <w:ind w:firstLine="709"/>
        <w:jc w:val="both"/>
      </w:pPr>
      <w:r>
        <w:rPr>
          <w:lang w:val="uk-UA"/>
        </w:rPr>
        <w:t xml:space="preserve">73. </w:t>
      </w:r>
      <w:r>
        <w:t>Измеров Н.Ф., Денисов Э.И. Профессиональный риск и медицина труда//Профессиональный риск. Справочник.– М.: Социздат, 2001.– С. 5–10.</w:t>
      </w:r>
    </w:p>
    <w:p w:rsidR="00B15E1E" w:rsidRDefault="00B15E1E" w:rsidP="00B15E1E">
      <w:pPr>
        <w:spacing w:line="360" w:lineRule="auto"/>
        <w:ind w:firstLine="709"/>
        <w:jc w:val="both"/>
      </w:pPr>
      <w:r>
        <w:rPr>
          <w:lang w:val="uk-UA"/>
        </w:rPr>
        <w:t xml:space="preserve">74. </w:t>
      </w:r>
      <w:r>
        <w:t>Измеров Н.Ф., Капцов В.А., Денисов Э.И., Овакимов В.Г. Проблема оценки профессионального риска в медицине труда//Мед. труда и пром. экол.– 1993.– №3.– С. 1–8.</w:t>
      </w:r>
    </w:p>
    <w:p w:rsidR="00B15E1E" w:rsidRPr="004C33F5" w:rsidRDefault="00B15E1E" w:rsidP="00B15E1E">
      <w:pPr>
        <w:spacing w:line="360" w:lineRule="auto"/>
        <w:ind w:firstLine="709"/>
        <w:jc w:val="both"/>
        <w:rPr>
          <w:lang w:val="en-US"/>
        </w:rPr>
      </w:pPr>
      <w:r>
        <w:rPr>
          <w:lang w:val="uk-UA"/>
        </w:rPr>
        <w:t xml:space="preserve">75. </w:t>
      </w:r>
      <w:r>
        <w:t xml:space="preserve">Измеров Н.Ф., Капцов В.А., Овакимов В.Г., Денисов Э.И. Концепция оценки профзаболеваний по категориям их риска и тяжести//Мед. труда и пром. экол.– </w:t>
      </w:r>
      <w:r w:rsidRPr="004C33F5">
        <w:rPr>
          <w:lang w:val="en-US"/>
        </w:rPr>
        <w:t xml:space="preserve">1993.– №9–10.– </w:t>
      </w:r>
      <w:r>
        <w:t>С</w:t>
      </w:r>
      <w:r w:rsidRPr="004C33F5">
        <w:rPr>
          <w:lang w:val="en-US"/>
        </w:rPr>
        <w:t>. 3–7.</w:t>
      </w:r>
    </w:p>
    <w:p w:rsidR="00B15E1E" w:rsidRPr="008D26A1" w:rsidRDefault="00B15E1E" w:rsidP="00B15E1E">
      <w:pPr>
        <w:pStyle w:val="2b"/>
        <w:tabs>
          <w:tab w:val="left" w:pos="3872"/>
        </w:tabs>
        <w:spacing w:line="360" w:lineRule="auto"/>
        <w:ind w:left="0" w:firstLine="709"/>
        <w:rPr>
          <w:szCs w:val="28"/>
          <w:lang w:val="en-US"/>
        </w:rPr>
      </w:pPr>
      <w:r>
        <w:rPr>
          <w:szCs w:val="28"/>
          <w:lang w:val="en-US"/>
        </w:rPr>
        <w:t>7</w:t>
      </w:r>
      <w:r>
        <w:rPr>
          <w:szCs w:val="28"/>
        </w:rPr>
        <w:t>6</w:t>
      </w:r>
      <w:r w:rsidRPr="003A6C5F">
        <w:rPr>
          <w:szCs w:val="28"/>
          <w:lang w:val="en-US"/>
        </w:rPr>
        <w:t xml:space="preserve">. </w:t>
      </w:r>
      <w:r w:rsidRPr="008D26A1">
        <w:rPr>
          <w:szCs w:val="28"/>
          <w:lang w:val="en-US"/>
        </w:rPr>
        <w:t xml:space="preserve">Upton A.C. Scieace and judgment in  risk assessment needs and opportunities. Environ Health Perspeet.-1999.- 102 : </w:t>
      </w:r>
      <w:r w:rsidRPr="008D26A1">
        <w:rPr>
          <w:szCs w:val="28"/>
        </w:rPr>
        <w:t>Р</w:t>
      </w:r>
      <w:r w:rsidRPr="008D26A1">
        <w:rPr>
          <w:szCs w:val="28"/>
          <w:lang w:val="en-US"/>
        </w:rPr>
        <w:t>.908 – 909.</w:t>
      </w:r>
    </w:p>
    <w:p w:rsidR="00B15E1E" w:rsidRPr="002417DC" w:rsidRDefault="00B15E1E" w:rsidP="00B15E1E">
      <w:pPr>
        <w:pStyle w:val="2b"/>
        <w:tabs>
          <w:tab w:val="left" w:pos="540"/>
        </w:tabs>
        <w:spacing w:line="360" w:lineRule="auto"/>
        <w:ind w:left="0" w:firstLine="709"/>
        <w:rPr>
          <w:szCs w:val="28"/>
          <w:lang w:val="en-US"/>
        </w:rPr>
      </w:pPr>
      <w:r>
        <w:rPr>
          <w:szCs w:val="28"/>
          <w:lang w:val="en-US"/>
        </w:rPr>
        <w:t>7</w:t>
      </w:r>
      <w:r>
        <w:rPr>
          <w:szCs w:val="28"/>
        </w:rPr>
        <w:t>7</w:t>
      </w:r>
      <w:r w:rsidRPr="003A6C5F">
        <w:rPr>
          <w:szCs w:val="28"/>
          <w:lang w:val="en-US"/>
        </w:rPr>
        <w:t xml:space="preserve">. </w:t>
      </w:r>
      <w:r w:rsidRPr="008D26A1">
        <w:rPr>
          <w:szCs w:val="28"/>
          <w:lang w:val="en-US"/>
        </w:rPr>
        <w:t>Shevenell L, Hoftman F.O. Necessity of uncertainty analysesin risk assessment j.Hazard Mater 35 : 369 – 385.</w:t>
      </w:r>
    </w:p>
    <w:p w:rsidR="00B15E1E" w:rsidRPr="0056309C" w:rsidRDefault="00B15E1E" w:rsidP="00B15E1E">
      <w:pPr>
        <w:pStyle w:val="2b"/>
        <w:tabs>
          <w:tab w:val="left" w:pos="540"/>
        </w:tabs>
        <w:spacing w:line="360" w:lineRule="auto"/>
        <w:ind w:left="0" w:firstLine="709"/>
        <w:rPr>
          <w:szCs w:val="28"/>
          <w:lang w:val="en-US"/>
        </w:rPr>
      </w:pPr>
      <w:r>
        <w:rPr>
          <w:szCs w:val="28"/>
          <w:lang w:val="en-US"/>
        </w:rPr>
        <w:t>7</w:t>
      </w:r>
      <w:r>
        <w:rPr>
          <w:szCs w:val="28"/>
        </w:rPr>
        <w:t>8</w:t>
      </w:r>
      <w:r w:rsidRPr="001F5F0B">
        <w:rPr>
          <w:szCs w:val="28"/>
          <w:lang w:val="en-US"/>
        </w:rPr>
        <w:t xml:space="preserve">. </w:t>
      </w:r>
      <w:r w:rsidRPr="0056309C">
        <w:rPr>
          <w:szCs w:val="28"/>
          <w:lang w:val="en-US"/>
        </w:rPr>
        <w:t xml:space="preserve">Oloyede Olajide. Hazardous factories.  Nigerian   evidence. // Risk Anal. – 2005. – 25. - № 3. – </w:t>
      </w:r>
      <w:r w:rsidRPr="0056309C">
        <w:rPr>
          <w:szCs w:val="28"/>
        </w:rPr>
        <w:t>С</w:t>
      </w:r>
      <w:r w:rsidRPr="0056309C">
        <w:rPr>
          <w:szCs w:val="28"/>
          <w:lang w:val="en-US"/>
        </w:rPr>
        <w:t xml:space="preserve">. 719-730.  </w:t>
      </w:r>
    </w:p>
    <w:p w:rsidR="00B15E1E" w:rsidRDefault="00B15E1E" w:rsidP="00B15E1E">
      <w:pPr>
        <w:spacing w:line="360" w:lineRule="auto"/>
        <w:ind w:firstLine="709"/>
        <w:jc w:val="both"/>
        <w:rPr>
          <w:lang w:val="uk-UA"/>
        </w:rPr>
      </w:pPr>
      <w:r>
        <w:t>7</w:t>
      </w:r>
      <w:r>
        <w:rPr>
          <w:lang w:val="uk-UA"/>
        </w:rPr>
        <w:t>9</w:t>
      </w:r>
      <w:r>
        <w:t xml:space="preserve">. </w:t>
      </w:r>
      <w:r w:rsidRPr="009F6D93">
        <w:t>Нагорна А.М. Загальна і професійна захворюваність працюючого населення//Матер. ХІV з’їзду гігієністів України «Гігієнічна наука та практика на рубежі століть».– Дніпропетровськ, 2004.– Т.2.– С. 29–32.</w:t>
      </w:r>
    </w:p>
    <w:p w:rsidR="00B15E1E" w:rsidRPr="008B1C84" w:rsidRDefault="00B15E1E" w:rsidP="00B15E1E">
      <w:pPr>
        <w:spacing w:line="360" w:lineRule="auto"/>
        <w:ind w:firstLine="709"/>
        <w:jc w:val="both"/>
        <w:rPr>
          <w:lang w:val="uk-UA"/>
        </w:rPr>
      </w:pPr>
      <w:r>
        <w:rPr>
          <w:lang w:val="uk-UA"/>
        </w:rPr>
        <w:lastRenderedPageBreak/>
        <w:t>80</w:t>
      </w:r>
      <w:r>
        <w:t>. Воробьев М.М., Петросянц Э.В. О классификации предприятий по степени риска несчастных случаев и профзаболеваний// Медицина труда и промышленная экология.-2001.-№ 5.-С.37-41.</w:t>
      </w:r>
    </w:p>
    <w:p w:rsidR="00B15E1E" w:rsidRDefault="00B15E1E" w:rsidP="00B15E1E">
      <w:pPr>
        <w:spacing w:line="360" w:lineRule="auto"/>
        <w:ind w:firstLine="709"/>
        <w:jc w:val="both"/>
        <w:rPr>
          <w:lang w:val="uk-UA"/>
        </w:rPr>
      </w:pPr>
      <w:r>
        <w:t>8</w:t>
      </w:r>
      <w:r>
        <w:rPr>
          <w:lang w:val="uk-UA"/>
        </w:rPr>
        <w:t>1</w:t>
      </w:r>
      <w:r>
        <w:t xml:space="preserve">. </w:t>
      </w:r>
      <w:r w:rsidRPr="009F6D93">
        <w:rPr>
          <w:lang w:val="uk-UA"/>
        </w:rPr>
        <w:t>Варивончик Д.В.  Підходи щодо оцінки канцерогенного ризику на виробництвах / Д. В. Варивончик, А.М. Нагорна, П.М. Вітте [та ін.] // Україна. Здоров’я нації. – К., 2008.  – С. 155 – 161.</w:t>
      </w:r>
    </w:p>
    <w:p w:rsidR="00B15E1E" w:rsidRDefault="00B15E1E" w:rsidP="00B15E1E">
      <w:pPr>
        <w:spacing w:line="360" w:lineRule="auto"/>
        <w:ind w:firstLine="709"/>
        <w:jc w:val="both"/>
      </w:pPr>
      <w:r>
        <w:rPr>
          <w:lang w:val="uk-UA"/>
        </w:rPr>
        <w:t xml:space="preserve">82. </w:t>
      </w:r>
      <w:r w:rsidRPr="009F6D93">
        <w:t>Витте П.М., Кундиев Ю.И., Воргул В. и др. Оценка риска токсических и радиационных воздействий на развитие катаракты в когорте ликвидаторов аварии на ЧАЭС // Гигиена труда.-Вып.35.-2004-С.205-217.</w:t>
      </w:r>
    </w:p>
    <w:p w:rsidR="00B15E1E" w:rsidRDefault="00B15E1E" w:rsidP="00B15E1E">
      <w:pPr>
        <w:spacing w:line="360" w:lineRule="auto"/>
        <w:ind w:firstLine="709"/>
        <w:jc w:val="both"/>
      </w:pPr>
      <w:r>
        <w:rPr>
          <w:lang w:val="uk-UA"/>
        </w:rPr>
        <w:t xml:space="preserve">83. </w:t>
      </w:r>
      <w:r w:rsidRPr="009F6D93">
        <w:rPr>
          <w:lang w:val="en-US"/>
        </w:rPr>
        <w:t>Safe and Healthy Workplaces: Making Decent a Reality. Final</w:t>
      </w:r>
      <w:r w:rsidRPr="00493F73">
        <w:t xml:space="preserve"> </w:t>
      </w:r>
      <w:r w:rsidRPr="009F6D93">
        <w:rPr>
          <w:lang w:val="en-US"/>
        </w:rPr>
        <w:t>draft</w:t>
      </w:r>
      <w:r w:rsidRPr="00493F73">
        <w:t xml:space="preserve"> (</w:t>
      </w:r>
      <w:r w:rsidRPr="009F6D93">
        <w:t>МОТ</w:t>
      </w:r>
      <w:r w:rsidRPr="00493F73">
        <w:t>, 2007)</w:t>
      </w:r>
      <w:r>
        <w:t>.</w:t>
      </w:r>
    </w:p>
    <w:p w:rsidR="00B15E1E" w:rsidRDefault="00B15E1E" w:rsidP="00B15E1E">
      <w:pPr>
        <w:spacing w:line="360" w:lineRule="auto"/>
        <w:ind w:firstLine="709"/>
        <w:jc w:val="both"/>
        <w:rPr>
          <w:lang w:val="uk-UA"/>
        </w:rPr>
      </w:pPr>
      <w:r>
        <w:rPr>
          <w:lang w:val="uk-UA"/>
        </w:rPr>
        <w:t xml:space="preserve">84. </w:t>
      </w:r>
      <w:r w:rsidRPr="009F6D93">
        <w:t>Сельское хозяйство – опасная отрасль//Трудовой мир.-№ 4.-С.4-5.</w:t>
      </w:r>
    </w:p>
    <w:p w:rsidR="00B15E1E" w:rsidRDefault="00B15E1E" w:rsidP="00B15E1E">
      <w:pPr>
        <w:spacing w:line="360" w:lineRule="auto"/>
        <w:ind w:firstLine="709"/>
        <w:jc w:val="both"/>
      </w:pPr>
      <w:r>
        <w:rPr>
          <w:lang w:val="uk-UA"/>
        </w:rPr>
        <w:t xml:space="preserve">85. </w:t>
      </w:r>
      <w:r>
        <w:t>Ершова М.А. Состояние и динамика профессиональной заболеваемости в сельском хозяйстве Украинской ССР за 20 лет//Гигиена труда и проф. забол.– 1984.– №9.– С. 37–38.</w:t>
      </w:r>
    </w:p>
    <w:p w:rsidR="00B15E1E" w:rsidRDefault="00B15E1E" w:rsidP="00B15E1E">
      <w:pPr>
        <w:spacing w:line="360" w:lineRule="auto"/>
        <w:ind w:firstLine="709"/>
        <w:jc w:val="both"/>
      </w:pPr>
      <w:r>
        <w:rPr>
          <w:lang w:val="uk-UA"/>
        </w:rPr>
        <w:t xml:space="preserve">86. </w:t>
      </w:r>
      <w:r>
        <w:t>Краснюк Е.П. Актуальные вопросы профессиональной патологии и медицинское обслуживание работников сельского хозяйства//Гигиена труда.– К., 1991.– Вып.27.– С. 83–88.</w:t>
      </w:r>
    </w:p>
    <w:p w:rsidR="00B15E1E" w:rsidRDefault="00B15E1E" w:rsidP="00B15E1E">
      <w:pPr>
        <w:spacing w:line="360" w:lineRule="auto"/>
        <w:ind w:firstLine="709"/>
        <w:jc w:val="both"/>
        <w:rPr>
          <w:color w:val="000000"/>
        </w:rPr>
      </w:pPr>
      <w:r>
        <w:rPr>
          <w:lang w:val="uk-UA"/>
        </w:rPr>
        <w:t xml:space="preserve">87. </w:t>
      </w:r>
      <w:r w:rsidRPr="009F6D93">
        <w:rPr>
          <w:color w:val="000000"/>
        </w:rPr>
        <w:t>Ершова М.А., Белашова И.Г. Профессиональная заболеваемость в сельском хозяйстве Украины // Гигиена труда. – 2000. – вып.31.- С.32-40.</w:t>
      </w:r>
    </w:p>
    <w:p w:rsidR="00B15E1E" w:rsidRPr="003A6C5F" w:rsidRDefault="00B15E1E" w:rsidP="00B15E1E">
      <w:pPr>
        <w:spacing w:line="360" w:lineRule="auto"/>
        <w:ind w:firstLine="709"/>
        <w:jc w:val="both"/>
        <w:rPr>
          <w:color w:val="000000"/>
          <w:lang w:val="uk-UA"/>
        </w:rPr>
      </w:pPr>
      <w:r>
        <w:rPr>
          <w:color w:val="000000"/>
        </w:rPr>
        <w:t>8</w:t>
      </w:r>
      <w:r>
        <w:rPr>
          <w:color w:val="000000"/>
          <w:lang w:val="uk-UA"/>
        </w:rPr>
        <w:t>8</w:t>
      </w:r>
      <w:r>
        <w:rPr>
          <w:color w:val="000000"/>
        </w:rPr>
        <w:t xml:space="preserve">. </w:t>
      </w:r>
      <w:r w:rsidRPr="003A6C5F">
        <w:rPr>
          <w:color w:val="000000"/>
          <w:lang w:val="uk-UA"/>
        </w:rPr>
        <w:t xml:space="preserve">Васильев Г.П. Состояние профессиональной заболеваемости работников сельского хозяйства и основные пути решений проблемы // </w:t>
      </w:r>
      <w:r w:rsidRPr="009F6D93">
        <w:rPr>
          <w:color w:val="000000"/>
          <w:lang w:val="en-US"/>
        </w:rPr>
        <w:t>Environmental</w:t>
      </w:r>
      <w:r w:rsidRPr="003A6C5F">
        <w:rPr>
          <w:color w:val="000000"/>
          <w:lang w:val="uk-UA"/>
        </w:rPr>
        <w:t xml:space="preserve"> </w:t>
      </w:r>
      <w:r w:rsidRPr="009F6D93">
        <w:rPr>
          <w:color w:val="000000"/>
          <w:lang w:val="en-US"/>
        </w:rPr>
        <w:t>and</w:t>
      </w:r>
      <w:r w:rsidRPr="003A6C5F">
        <w:rPr>
          <w:color w:val="000000"/>
          <w:lang w:val="uk-UA"/>
        </w:rPr>
        <w:t xml:space="preserve"> </w:t>
      </w:r>
      <w:r w:rsidRPr="009F6D93">
        <w:rPr>
          <w:color w:val="000000"/>
          <w:lang w:val="en-US"/>
        </w:rPr>
        <w:t>Safety</w:t>
      </w:r>
      <w:r w:rsidRPr="003A6C5F">
        <w:rPr>
          <w:color w:val="000000"/>
          <w:lang w:val="uk-UA"/>
        </w:rPr>
        <w:t xml:space="preserve"> </w:t>
      </w:r>
      <w:r w:rsidRPr="009F6D93">
        <w:rPr>
          <w:color w:val="000000"/>
          <w:lang w:val="en-US"/>
        </w:rPr>
        <w:t>in</w:t>
      </w:r>
      <w:r w:rsidRPr="003A6C5F">
        <w:rPr>
          <w:color w:val="000000"/>
          <w:lang w:val="uk-UA"/>
        </w:rPr>
        <w:t xml:space="preserve"> </w:t>
      </w:r>
      <w:r w:rsidRPr="009F6D93">
        <w:rPr>
          <w:color w:val="000000"/>
          <w:lang w:val="en-US"/>
        </w:rPr>
        <w:t>Agriculture</w:t>
      </w:r>
      <w:r w:rsidRPr="003A6C5F">
        <w:rPr>
          <w:color w:val="000000"/>
          <w:lang w:val="uk-UA"/>
        </w:rPr>
        <w:t xml:space="preserve"> </w:t>
      </w:r>
      <w:r w:rsidRPr="009F6D93">
        <w:rPr>
          <w:color w:val="000000"/>
          <w:lang w:val="en-US"/>
        </w:rPr>
        <w:t>of</w:t>
      </w:r>
      <w:r w:rsidRPr="003A6C5F">
        <w:rPr>
          <w:color w:val="000000"/>
          <w:lang w:val="uk-UA"/>
        </w:rPr>
        <w:t xml:space="preserve"> </w:t>
      </w:r>
      <w:r w:rsidRPr="009F6D93">
        <w:rPr>
          <w:color w:val="000000"/>
          <w:lang w:val="en-US"/>
        </w:rPr>
        <w:t>the</w:t>
      </w:r>
      <w:r w:rsidRPr="003A6C5F">
        <w:rPr>
          <w:color w:val="000000"/>
          <w:lang w:val="uk-UA"/>
        </w:rPr>
        <w:t xml:space="preserve"> </w:t>
      </w:r>
      <w:r w:rsidRPr="009F6D93">
        <w:rPr>
          <w:color w:val="000000"/>
          <w:lang w:val="en-US"/>
        </w:rPr>
        <w:t>Boundary</w:t>
      </w:r>
      <w:r w:rsidRPr="003A6C5F">
        <w:rPr>
          <w:color w:val="000000"/>
          <w:lang w:val="uk-UA"/>
        </w:rPr>
        <w:t xml:space="preserve"> </w:t>
      </w:r>
      <w:r w:rsidRPr="009F6D93">
        <w:rPr>
          <w:color w:val="000000"/>
          <w:lang w:val="en-US"/>
        </w:rPr>
        <w:t>of</w:t>
      </w:r>
      <w:r w:rsidRPr="003A6C5F">
        <w:rPr>
          <w:color w:val="000000"/>
          <w:lang w:val="uk-UA"/>
        </w:rPr>
        <w:t xml:space="preserve"> </w:t>
      </w:r>
      <w:r w:rsidRPr="009F6D93">
        <w:rPr>
          <w:color w:val="000000"/>
          <w:lang w:val="en-US"/>
        </w:rPr>
        <w:t>Two</w:t>
      </w:r>
      <w:r w:rsidRPr="003A6C5F">
        <w:rPr>
          <w:color w:val="000000"/>
          <w:lang w:val="uk-UA"/>
        </w:rPr>
        <w:t xml:space="preserve"> </w:t>
      </w:r>
      <w:r w:rsidRPr="009F6D93">
        <w:rPr>
          <w:color w:val="000000"/>
          <w:lang w:val="en-US"/>
        </w:rPr>
        <w:t>Millenia</w:t>
      </w:r>
      <w:r w:rsidRPr="003A6C5F">
        <w:rPr>
          <w:color w:val="000000"/>
          <w:lang w:val="uk-UA"/>
        </w:rPr>
        <w:t xml:space="preserve">: </w:t>
      </w:r>
      <w:r w:rsidRPr="009F6D93">
        <w:rPr>
          <w:color w:val="000000"/>
          <w:lang w:val="en-US"/>
        </w:rPr>
        <w:t>International</w:t>
      </w:r>
      <w:r w:rsidRPr="003A6C5F">
        <w:rPr>
          <w:color w:val="000000"/>
          <w:lang w:val="uk-UA"/>
        </w:rPr>
        <w:t xml:space="preserve"> </w:t>
      </w:r>
      <w:r w:rsidRPr="009F6D93">
        <w:rPr>
          <w:color w:val="000000"/>
          <w:lang w:val="en-US"/>
        </w:rPr>
        <w:t>Conference</w:t>
      </w:r>
      <w:r w:rsidRPr="003A6C5F">
        <w:rPr>
          <w:color w:val="000000"/>
          <w:lang w:val="uk-UA"/>
        </w:rPr>
        <w:t xml:space="preserve">. – </w:t>
      </w:r>
      <w:r w:rsidRPr="009F6D93">
        <w:rPr>
          <w:color w:val="000000"/>
          <w:lang w:val="en-US"/>
        </w:rPr>
        <w:t>Kiev</w:t>
      </w:r>
      <w:r w:rsidRPr="003A6C5F">
        <w:rPr>
          <w:color w:val="000000"/>
          <w:lang w:val="uk-UA"/>
        </w:rPr>
        <w:t xml:space="preserve">, 1998. – </w:t>
      </w:r>
      <w:r w:rsidRPr="009F6D93">
        <w:rPr>
          <w:color w:val="000000"/>
          <w:lang w:val="en-US"/>
        </w:rPr>
        <w:t>P</w:t>
      </w:r>
      <w:r w:rsidRPr="003A6C5F">
        <w:rPr>
          <w:color w:val="000000"/>
          <w:lang w:val="uk-UA"/>
        </w:rPr>
        <w:t>.33.</w:t>
      </w:r>
    </w:p>
    <w:p w:rsidR="00B15E1E" w:rsidRDefault="00B15E1E" w:rsidP="00B15E1E">
      <w:pPr>
        <w:spacing w:line="360" w:lineRule="auto"/>
        <w:ind w:firstLine="709"/>
        <w:jc w:val="both"/>
      </w:pPr>
      <w:r>
        <w:rPr>
          <w:color w:val="000000"/>
          <w:lang w:val="uk-UA"/>
        </w:rPr>
        <w:t xml:space="preserve">89. </w:t>
      </w:r>
      <w:r w:rsidRPr="009F6D93">
        <w:t>Цапко В.Г., Шляховский О.О., Лобас В.І. Стан травматизму в    сільськогосподарському виробництві // Сб. «Гигиена труда». –</w:t>
      </w:r>
      <w:r w:rsidRPr="002417DC">
        <w:t xml:space="preserve"> </w:t>
      </w:r>
      <w:r w:rsidRPr="009F6D93">
        <w:t xml:space="preserve">2002. – Вып. 33.- С. 52-55. </w:t>
      </w:r>
    </w:p>
    <w:p w:rsidR="00B15E1E" w:rsidRDefault="00B15E1E" w:rsidP="00B15E1E">
      <w:pPr>
        <w:spacing w:line="360" w:lineRule="auto"/>
        <w:ind w:firstLine="709"/>
        <w:jc w:val="both"/>
      </w:pPr>
      <w:r>
        <w:rPr>
          <w:lang w:val="uk-UA"/>
        </w:rPr>
        <w:t xml:space="preserve">90. </w:t>
      </w:r>
      <w:r w:rsidRPr="009F6D93">
        <w:t>Рогач Ю. Проблеми безпеки праці в АПК //  Охорона праці.–2002.- № 12. – С. 10-11.</w:t>
      </w:r>
    </w:p>
    <w:p w:rsidR="00B15E1E" w:rsidRDefault="00B15E1E" w:rsidP="00B15E1E">
      <w:pPr>
        <w:spacing w:line="360" w:lineRule="auto"/>
        <w:ind w:firstLine="709"/>
        <w:jc w:val="both"/>
        <w:rPr>
          <w:lang w:val="uk-UA"/>
        </w:rPr>
      </w:pPr>
      <w:r>
        <w:rPr>
          <w:lang w:val="uk-UA"/>
        </w:rPr>
        <w:t>91</w:t>
      </w:r>
      <w:r>
        <w:t xml:space="preserve">. </w:t>
      </w:r>
      <w:r w:rsidRPr="003C65D6">
        <w:rPr>
          <w:lang w:val="uk-UA"/>
        </w:rPr>
        <w:t>Соколова М. П. Особливості виявлення професійних захворювань серед працівників підприємстві Київської області / М. П. Соколова  // Сб.: “Гигиена труда”. – 2003. – Вып. 34, Т. 2. – С. 795–802.</w:t>
      </w:r>
    </w:p>
    <w:p w:rsidR="00B15E1E" w:rsidRDefault="00B15E1E" w:rsidP="00B15E1E">
      <w:pPr>
        <w:spacing w:line="360" w:lineRule="auto"/>
        <w:ind w:firstLine="709"/>
        <w:jc w:val="both"/>
        <w:rPr>
          <w:lang w:val="uk-UA"/>
        </w:rPr>
      </w:pPr>
      <w:r>
        <w:rPr>
          <w:lang w:val="uk-UA"/>
        </w:rPr>
        <w:t xml:space="preserve">92. </w:t>
      </w:r>
      <w:r w:rsidRPr="00225EAC">
        <w:t>Нагорная А.</w:t>
      </w:r>
      <w:r w:rsidRPr="00225EAC">
        <w:rPr>
          <w:lang w:val="uk-UA"/>
        </w:rPr>
        <w:t xml:space="preserve"> </w:t>
      </w:r>
      <w:r w:rsidRPr="00225EAC">
        <w:t>М.</w:t>
      </w:r>
      <w:r w:rsidRPr="00225EAC">
        <w:rPr>
          <w:lang w:val="uk-UA"/>
        </w:rPr>
        <w:t xml:space="preserve"> </w:t>
      </w:r>
      <w:r w:rsidRPr="00225EAC">
        <w:t>Професійна захворюваність робітників сільського господарства в сучасних умова</w:t>
      </w:r>
      <w:r w:rsidRPr="00225EAC">
        <w:rPr>
          <w:lang w:val="uk-UA"/>
        </w:rPr>
        <w:t xml:space="preserve"> /</w:t>
      </w:r>
      <w:r w:rsidRPr="00225EAC">
        <w:t xml:space="preserve"> А.</w:t>
      </w:r>
      <w:r w:rsidRPr="00225EAC">
        <w:rPr>
          <w:lang w:val="uk-UA"/>
        </w:rPr>
        <w:t xml:space="preserve"> </w:t>
      </w:r>
      <w:r w:rsidRPr="00225EAC">
        <w:t>М.</w:t>
      </w:r>
      <w:r w:rsidRPr="00225EAC">
        <w:rPr>
          <w:lang w:val="uk-UA"/>
        </w:rPr>
        <w:t xml:space="preserve"> </w:t>
      </w:r>
      <w:r w:rsidRPr="00225EAC">
        <w:t>Нагорная</w:t>
      </w:r>
      <w:r w:rsidRPr="00225EAC">
        <w:rPr>
          <w:lang w:val="uk-UA"/>
        </w:rPr>
        <w:t xml:space="preserve">, М. П. Соколова //  </w:t>
      </w:r>
      <w:r w:rsidRPr="00225EAC">
        <w:t>Экспериментальная и клиническая медицина</w:t>
      </w:r>
      <w:r w:rsidRPr="00225EAC">
        <w:rPr>
          <w:lang w:val="uk-UA"/>
        </w:rPr>
        <w:t>. –</w:t>
      </w:r>
      <w:r w:rsidRPr="00225EAC">
        <w:t xml:space="preserve"> 2005.</w:t>
      </w:r>
      <w:r w:rsidRPr="00225EAC">
        <w:rPr>
          <w:lang w:val="uk-UA"/>
        </w:rPr>
        <w:t xml:space="preserve"> –</w:t>
      </w:r>
      <w:r w:rsidRPr="00225EAC">
        <w:t xml:space="preserve"> №3</w:t>
      </w:r>
      <w:r w:rsidRPr="00225EAC">
        <w:rPr>
          <w:lang w:val="uk-UA"/>
        </w:rPr>
        <w:t>. –</w:t>
      </w:r>
      <w:r w:rsidRPr="00225EAC">
        <w:t xml:space="preserve"> </w:t>
      </w:r>
      <w:r w:rsidRPr="00225EAC">
        <w:rPr>
          <w:lang w:val="uk-UA"/>
        </w:rPr>
        <w:t>С</w:t>
      </w:r>
      <w:r w:rsidRPr="00225EAC">
        <w:t>.</w:t>
      </w:r>
      <w:r w:rsidRPr="00225EAC">
        <w:rPr>
          <w:lang w:val="uk-UA"/>
        </w:rPr>
        <w:t xml:space="preserve"> </w:t>
      </w:r>
      <w:r w:rsidRPr="00225EAC">
        <w:t>88</w:t>
      </w:r>
      <w:r w:rsidRPr="00225EAC">
        <w:rPr>
          <w:lang w:val="uk-UA"/>
        </w:rPr>
        <w:t>–</w:t>
      </w:r>
      <w:r w:rsidRPr="00225EAC">
        <w:t>90</w:t>
      </w:r>
      <w:r w:rsidRPr="00225EAC">
        <w:rPr>
          <w:lang w:val="uk-UA"/>
        </w:rPr>
        <w:t>.</w:t>
      </w:r>
    </w:p>
    <w:p w:rsidR="00B15E1E" w:rsidRDefault="00B15E1E" w:rsidP="00B15E1E">
      <w:pPr>
        <w:spacing w:line="360" w:lineRule="auto"/>
        <w:ind w:firstLine="709"/>
        <w:jc w:val="both"/>
        <w:rPr>
          <w:lang w:val="uk-UA"/>
        </w:rPr>
      </w:pPr>
      <w:r>
        <w:rPr>
          <w:lang w:val="uk-UA"/>
        </w:rPr>
        <w:t xml:space="preserve">93. </w:t>
      </w:r>
      <w:r w:rsidRPr="00B47EA9">
        <w:rPr>
          <w:lang w:val="uk-UA"/>
        </w:rPr>
        <w:t>Соколова М. П. Стан професійного здоров</w:t>
      </w:r>
      <w:r w:rsidRPr="00B47EA9">
        <w:t>’</w:t>
      </w:r>
      <w:r w:rsidRPr="00B47EA9">
        <w:rPr>
          <w:lang w:val="uk-UA"/>
        </w:rPr>
        <w:t>я робітників сільського господарства України в сучасний період / М. П. Соколова // Сб</w:t>
      </w:r>
      <w:r w:rsidRPr="00B47EA9">
        <w:t xml:space="preserve"> докладов на конференции </w:t>
      </w:r>
      <w:r w:rsidRPr="00B47EA9">
        <w:rPr>
          <w:lang w:val="uk-UA"/>
        </w:rPr>
        <w:t xml:space="preserve">“Думки, ідеї професора Томіліна С.А. та їх втілення у </w:t>
      </w:r>
      <w:r w:rsidRPr="00B47EA9">
        <w:rPr>
          <w:lang w:val="en-US"/>
        </w:rPr>
        <w:t>XXI</w:t>
      </w:r>
      <w:r w:rsidRPr="00B47EA9">
        <w:rPr>
          <w:lang w:val="uk-UA"/>
        </w:rPr>
        <w:t xml:space="preserve"> столітті”. – К., 2005. – С.94-97.</w:t>
      </w:r>
    </w:p>
    <w:p w:rsidR="00B15E1E" w:rsidRDefault="00B15E1E" w:rsidP="00B15E1E">
      <w:pPr>
        <w:pStyle w:val="2b"/>
        <w:tabs>
          <w:tab w:val="left" w:pos="360"/>
        </w:tabs>
        <w:spacing w:line="360" w:lineRule="auto"/>
        <w:ind w:left="0" w:firstLine="709"/>
        <w:rPr>
          <w:szCs w:val="28"/>
        </w:rPr>
      </w:pPr>
      <w:r>
        <w:rPr>
          <w:szCs w:val="28"/>
        </w:rPr>
        <w:lastRenderedPageBreak/>
        <w:t>94</w:t>
      </w:r>
      <w:r w:rsidRPr="00C63B45">
        <w:rPr>
          <w:szCs w:val="28"/>
        </w:rPr>
        <w:t xml:space="preserve">. </w:t>
      </w:r>
      <w:r w:rsidRPr="009F6D93">
        <w:rPr>
          <w:szCs w:val="28"/>
        </w:rPr>
        <w:t>Акулин И.М., Поляков И.В., Панова Е.Н., Фомичев И.Ю., Шляхецкий Н.С. Об организации работы медико-санитарных частей промышленных предприятий в условиях реализации принципов медицинского страхования // Соц.-гигиен. мониторинг и соверш. орг. и штатно-кадров. структуры учрежд. санэпидслужбы: Матер. Всерос. науч.-практ. конф., Санкт-Петербург, 13-18 нояб., 1995.-СПб, 1996.-С.99-102.</w:t>
      </w:r>
    </w:p>
    <w:p w:rsidR="00B15E1E" w:rsidRPr="00B15E1E" w:rsidRDefault="00B15E1E" w:rsidP="00B15E1E">
      <w:pPr>
        <w:spacing w:line="360" w:lineRule="auto"/>
        <w:ind w:firstLine="709"/>
        <w:jc w:val="both"/>
        <w:rPr>
          <w:lang w:val="uk-UA"/>
        </w:rPr>
      </w:pPr>
    </w:p>
    <w:p w:rsidR="00B15E1E" w:rsidRPr="00D00525" w:rsidRDefault="00B15E1E" w:rsidP="00B15E1E">
      <w:pPr>
        <w:pStyle w:val="2b"/>
        <w:tabs>
          <w:tab w:val="left" w:pos="3872"/>
        </w:tabs>
        <w:spacing w:line="360" w:lineRule="auto"/>
        <w:ind w:left="0" w:firstLine="709"/>
        <w:rPr>
          <w:szCs w:val="28"/>
        </w:rPr>
      </w:pPr>
      <w:r>
        <w:rPr>
          <w:szCs w:val="28"/>
        </w:rPr>
        <w:t xml:space="preserve">95. </w:t>
      </w:r>
      <w:r w:rsidRPr="002417DC">
        <w:rPr>
          <w:szCs w:val="28"/>
          <w:lang w:val="en-US"/>
        </w:rPr>
        <w:t>Newman</w:t>
      </w:r>
      <w:r w:rsidRPr="00D00525">
        <w:rPr>
          <w:szCs w:val="28"/>
        </w:rPr>
        <w:t xml:space="preserve"> </w:t>
      </w:r>
      <w:r w:rsidRPr="002417DC">
        <w:rPr>
          <w:szCs w:val="28"/>
          <w:lang w:val="en-US"/>
        </w:rPr>
        <w:t>G</w:t>
      </w:r>
      <w:r w:rsidRPr="00D00525">
        <w:rPr>
          <w:szCs w:val="28"/>
        </w:rPr>
        <w:t>.</w:t>
      </w:r>
      <w:r w:rsidRPr="002417DC">
        <w:rPr>
          <w:szCs w:val="28"/>
          <w:lang w:val="en-US"/>
        </w:rPr>
        <w:t>S</w:t>
      </w:r>
      <w:r w:rsidRPr="00D00525">
        <w:rPr>
          <w:szCs w:val="28"/>
        </w:rPr>
        <w:t xml:space="preserve">. </w:t>
      </w:r>
      <w:r w:rsidRPr="002417DC">
        <w:rPr>
          <w:szCs w:val="28"/>
          <w:lang w:val="en-US"/>
        </w:rPr>
        <w:t>Occupational</w:t>
      </w:r>
      <w:r w:rsidRPr="00D00525">
        <w:rPr>
          <w:szCs w:val="28"/>
        </w:rPr>
        <w:t xml:space="preserve"> </w:t>
      </w:r>
      <w:r w:rsidRPr="002417DC">
        <w:rPr>
          <w:szCs w:val="28"/>
          <w:lang w:val="en-US"/>
        </w:rPr>
        <w:t>illness</w:t>
      </w:r>
      <w:r w:rsidRPr="00D00525">
        <w:rPr>
          <w:szCs w:val="28"/>
        </w:rPr>
        <w:t xml:space="preserve"> // </w:t>
      </w:r>
      <w:r w:rsidRPr="002417DC">
        <w:rPr>
          <w:szCs w:val="28"/>
          <w:lang w:val="en-US"/>
        </w:rPr>
        <w:t>N</w:t>
      </w:r>
      <w:r w:rsidRPr="00D00525">
        <w:rPr>
          <w:szCs w:val="28"/>
        </w:rPr>
        <w:t xml:space="preserve">. </w:t>
      </w:r>
      <w:r w:rsidRPr="002417DC">
        <w:rPr>
          <w:szCs w:val="28"/>
          <w:lang w:val="en-US"/>
        </w:rPr>
        <w:t>Engl</w:t>
      </w:r>
      <w:r w:rsidRPr="00D00525">
        <w:rPr>
          <w:szCs w:val="28"/>
        </w:rPr>
        <w:t xml:space="preserve">. </w:t>
      </w:r>
      <w:r w:rsidRPr="002417DC">
        <w:rPr>
          <w:szCs w:val="28"/>
          <w:lang w:val="en-US"/>
        </w:rPr>
        <w:t>J</w:t>
      </w:r>
      <w:r w:rsidRPr="00D00525">
        <w:rPr>
          <w:szCs w:val="28"/>
        </w:rPr>
        <w:t xml:space="preserve">. </w:t>
      </w:r>
      <w:r w:rsidRPr="002417DC">
        <w:rPr>
          <w:szCs w:val="28"/>
          <w:lang w:val="en-US"/>
        </w:rPr>
        <w:t>Med</w:t>
      </w:r>
      <w:r w:rsidRPr="00D00525">
        <w:rPr>
          <w:szCs w:val="28"/>
        </w:rPr>
        <w:t>.-1995.-</w:t>
      </w:r>
      <w:r w:rsidRPr="002417DC">
        <w:rPr>
          <w:szCs w:val="28"/>
          <w:lang w:val="en-US"/>
        </w:rPr>
        <w:t>Vol</w:t>
      </w:r>
      <w:r w:rsidRPr="00D00525">
        <w:rPr>
          <w:szCs w:val="28"/>
        </w:rPr>
        <w:t>.333, №17.-</w:t>
      </w:r>
      <w:r w:rsidRPr="002417DC">
        <w:rPr>
          <w:szCs w:val="28"/>
          <w:lang w:val="en-US"/>
        </w:rPr>
        <w:t>P</w:t>
      </w:r>
      <w:r w:rsidRPr="00D00525">
        <w:rPr>
          <w:szCs w:val="28"/>
        </w:rPr>
        <w:t>.1128-1134.</w:t>
      </w:r>
    </w:p>
    <w:p w:rsidR="00B15E1E" w:rsidRDefault="00B15E1E" w:rsidP="00B15E1E">
      <w:pPr>
        <w:spacing w:line="360" w:lineRule="auto"/>
        <w:ind w:firstLine="709"/>
        <w:jc w:val="both"/>
        <w:rPr>
          <w:lang w:val="uk-UA"/>
        </w:rPr>
      </w:pPr>
      <w:r>
        <w:rPr>
          <w:lang w:val="uk-UA"/>
        </w:rPr>
        <w:t xml:space="preserve">96. </w:t>
      </w:r>
      <w:r>
        <w:t>Шаховский К.П., Воронов А.Я., Юновидов И.М. Современные тенденции в организации здравоохранения США (Новые организационные формы оказания медицинской помощи на примерах США): Обзор лит. //МРЖ. - 1990. - Разд.1.,  №1. - С. 14 - 16.</w:t>
      </w:r>
    </w:p>
    <w:p w:rsidR="00B15E1E" w:rsidRPr="00734374" w:rsidRDefault="00B15E1E" w:rsidP="00B15E1E">
      <w:pPr>
        <w:spacing w:line="360" w:lineRule="auto"/>
        <w:ind w:firstLine="709"/>
        <w:jc w:val="both"/>
        <w:rPr>
          <w:lang w:val="en-US"/>
        </w:rPr>
      </w:pPr>
      <w:r>
        <w:rPr>
          <w:lang w:val="uk-UA"/>
        </w:rPr>
        <w:t xml:space="preserve">97. </w:t>
      </w:r>
      <w:r w:rsidRPr="009F6D93">
        <w:rPr>
          <w:lang w:val="en-US"/>
        </w:rPr>
        <w:t xml:space="preserve">Rosenman Kenneth D., Stanbury Martha J., Railly Mary Jo. Mortality among persons with silicosis reported to diseases surveillance system in </w:t>
      </w:r>
      <w:smartTag w:uri="urn:schemas-microsoft-com:office:smarttags" w:element="State">
        <w:smartTag w:uri="urn:schemas-microsoft-com:office:smarttags" w:element="place">
          <w:r w:rsidRPr="009F6D93">
            <w:rPr>
              <w:lang w:val="en-US"/>
            </w:rPr>
            <w:t>Michigan</w:t>
          </w:r>
        </w:smartTag>
      </w:smartTag>
      <w:r w:rsidRPr="009F6D93">
        <w:rPr>
          <w:lang w:val="en-US"/>
        </w:rPr>
        <w:t xml:space="preserve"> and </w:t>
      </w:r>
      <w:smartTag w:uri="urn:schemas-microsoft-com:office:smarttags" w:element="State">
        <w:smartTag w:uri="urn:schemas-microsoft-com:office:smarttags" w:element="place">
          <w:r w:rsidRPr="009F6D93">
            <w:rPr>
              <w:lang w:val="en-US"/>
            </w:rPr>
            <w:t>New Jersey</w:t>
          </w:r>
        </w:smartTag>
      </w:smartTag>
      <w:r w:rsidRPr="009F6D93">
        <w:rPr>
          <w:lang w:val="en-US"/>
        </w:rPr>
        <w:t xml:space="preserve"> in the </w:t>
      </w:r>
      <w:smartTag w:uri="urn:schemas-microsoft-com:office:smarttags" w:element="country-region">
        <w:smartTag w:uri="urn:schemas-microsoft-com:office:smarttags" w:element="place">
          <w:r w:rsidRPr="009F6D93">
            <w:rPr>
              <w:lang w:val="en-US"/>
            </w:rPr>
            <w:t>United States</w:t>
          </w:r>
        </w:smartTag>
      </w:smartTag>
      <w:r w:rsidRPr="009F6D93">
        <w:rPr>
          <w:lang w:val="en-US"/>
        </w:rPr>
        <w:t xml:space="preserve"> // Scandinavian Journal of Work, Environment and Health.-1995.-21, Suppl.- </w:t>
      </w:r>
      <w:r w:rsidRPr="00734374">
        <w:rPr>
          <w:lang w:val="en-US"/>
        </w:rPr>
        <w:t>№</w:t>
      </w:r>
      <w:r w:rsidRPr="009F6D93">
        <w:rPr>
          <w:lang w:val="en-US"/>
        </w:rPr>
        <w:t xml:space="preserve"> 2.-P.73-76.</w:t>
      </w:r>
    </w:p>
    <w:p w:rsidR="00B15E1E" w:rsidRPr="00734374" w:rsidRDefault="00B15E1E" w:rsidP="00B15E1E">
      <w:pPr>
        <w:pStyle w:val="2b"/>
        <w:tabs>
          <w:tab w:val="left" w:pos="540"/>
        </w:tabs>
        <w:spacing w:line="360" w:lineRule="auto"/>
        <w:ind w:left="0" w:firstLine="709"/>
        <w:rPr>
          <w:szCs w:val="28"/>
          <w:lang w:val="en-US"/>
        </w:rPr>
      </w:pPr>
      <w:r>
        <w:rPr>
          <w:szCs w:val="28"/>
        </w:rPr>
        <w:t xml:space="preserve">98. </w:t>
      </w:r>
      <w:r w:rsidRPr="009F6D93">
        <w:rPr>
          <w:szCs w:val="28"/>
          <w:lang w:val="en-US"/>
        </w:rPr>
        <w:t xml:space="preserve">Yi Qilong, Zhang Zhaohuan. The survival analyses of 2738 patients with simple pneumoconiosis // Occup. and Environ. Med.-1996.-53.- </w:t>
      </w:r>
      <w:r w:rsidRPr="00734374">
        <w:rPr>
          <w:szCs w:val="28"/>
          <w:lang w:val="en-US"/>
        </w:rPr>
        <w:t>№</w:t>
      </w:r>
      <w:r w:rsidRPr="009F6D93">
        <w:rPr>
          <w:szCs w:val="28"/>
          <w:lang w:val="en-US"/>
        </w:rPr>
        <w:t xml:space="preserve"> 2.-P.129-135.</w:t>
      </w:r>
    </w:p>
    <w:p w:rsidR="00B15E1E" w:rsidRPr="002417DC" w:rsidRDefault="00B15E1E" w:rsidP="00B15E1E">
      <w:pPr>
        <w:pStyle w:val="2b"/>
        <w:spacing w:line="360" w:lineRule="auto"/>
        <w:ind w:left="0" w:firstLine="709"/>
        <w:rPr>
          <w:szCs w:val="28"/>
          <w:lang w:val="en-US"/>
        </w:rPr>
      </w:pPr>
      <w:r>
        <w:rPr>
          <w:szCs w:val="28"/>
        </w:rPr>
        <w:t xml:space="preserve">99. </w:t>
      </w:r>
      <w:r w:rsidRPr="009F6D93">
        <w:rPr>
          <w:szCs w:val="28"/>
          <w:lang w:val="en-US"/>
        </w:rPr>
        <w:t xml:space="preserve">Kraut Allen. Ectimates of extend of morbidity and mortality due to occupational diseases in </w:t>
      </w:r>
      <w:smartTag w:uri="urn:schemas-microsoft-com:office:smarttags" w:element="country-region">
        <w:smartTag w:uri="urn:schemas-microsoft-com:office:smarttags" w:element="place">
          <w:r w:rsidRPr="009F6D93">
            <w:rPr>
              <w:szCs w:val="28"/>
              <w:lang w:val="en-US"/>
            </w:rPr>
            <w:t>Canada</w:t>
          </w:r>
        </w:smartTag>
      </w:smartTag>
      <w:r w:rsidRPr="009F6D93">
        <w:rPr>
          <w:szCs w:val="28"/>
          <w:lang w:val="en-US"/>
        </w:rPr>
        <w:t xml:space="preserve"> // Amer. J. Ind. Med.-1994.- Vol. 25.- № 2.-P.276-278.</w:t>
      </w:r>
    </w:p>
    <w:p w:rsidR="00B15E1E" w:rsidRPr="00734374" w:rsidRDefault="00B15E1E" w:rsidP="00B15E1E">
      <w:pPr>
        <w:spacing w:line="360" w:lineRule="auto"/>
        <w:ind w:firstLine="709"/>
        <w:jc w:val="both"/>
        <w:rPr>
          <w:lang w:val="en-US"/>
        </w:rPr>
      </w:pPr>
      <w:r>
        <w:rPr>
          <w:lang w:val="uk-UA"/>
        </w:rPr>
        <w:t xml:space="preserve">100. </w:t>
      </w:r>
      <w:r w:rsidRPr="009F6D93">
        <w:rPr>
          <w:lang w:val="en-US"/>
        </w:rPr>
        <w:t xml:space="preserve">Guidotti T.L., Cecutti A., Gascon B., Arnold I.M.F., Weeks J.L., Nickerson K. Occupational medicine in Canada in 1996//Occup. Med.-1997.- Vol.47.- </w:t>
      </w:r>
      <w:r w:rsidRPr="002417DC">
        <w:rPr>
          <w:lang w:val="en-US"/>
        </w:rPr>
        <w:t>№</w:t>
      </w:r>
      <w:r w:rsidRPr="009F6D93">
        <w:rPr>
          <w:lang w:val="uk-UA"/>
        </w:rPr>
        <w:t xml:space="preserve"> </w:t>
      </w:r>
      <w:r w:rsidRPr="009F6D93">
        <w:rPr>
          <w:lang w:val="en-US"/>
        </w:rPr>
        <w:t>1.-P.45-61.</w:t>
      </w:r>
    </w:p>
    <w:p w:rsidR="00B15E1E" w:rsidRDefault="00B15E1E" w:rsidP="00B15E1E">
      <w:pPr>
        <w:spacing w:line="360" w:lineRule="auto"/>
        <w:ind w:firstLine="709"/>
        <w:jc w:val="both"/>
        <w:rPr>
          <w:lang w:val="uk-UA"/>
        </w:rPr>
      </w:pPr>
      <w:r>
        <w:rPr>
          <w:lang w:val="uk-UA"/>
        </w:rPr>
        <w:t xml:space="preserve">101. </w:t>
      </w:r>
      <w:r w:rsidRPr="009F6D93">
        <w:rPr>
          <w:lang w:val="en-US"/>
        </w:rPr>
        <w:t xml:space="preserve">Frank Jonn, Cullen Kim Preventing injury, illness and disability at work // Scemd. J. Work, Environ and Health/ - 2006. -32. - </w:t>
      </w:r>
      <w:r w:rsidRPr="000E1C39">
        <w:rPr>
          <w:lang w:val="en-US"/>
        </w:rPr>
        <w:t>№</w:t>
      </w:r>
      <w:r w:rsidRPr="009F6D93">
        <w:rPr>
          <w:lang w:val="en-US"/>
        </w:rPr>
        <w:t xml:space="preserve"> 2. –C. 160-167.</w:t>
      </w:r>
    </w:p>
    <w:p w:rsidR="00B15E1E" w:rsidRPr="00C63B45" w:rsidRDefault="00B15E1E" w:rsidP="00B15E1E">
      <w:pPr>
        <w:spacing w:line="360" w:lineRule="auto"/>
        <w:ind w:firstLine="709"/>
        <w:jc w:val="both"/>
        <w:rPr>
          <w:lang w:val="en-US"/>
        </w:rPr>
      </w:pPr>
      <w:r>
        <w:rPr>
          <w:lang w:val="uk-UA"/>
        </w:rPr>
        <w:t xml:space="preserve">102. </w:t>
      </w:r>
      <w:r w:rsidRPr="009F6D93">
        <w:rPr>
          <w:lang w:val="en-US"/>
        </w:rPr>
        <w:t xml:space="preserve">Brown J.A. McDonough. P., Mustard </w:t>
      </w:r>
      <w:smartTag w:uri="urn:schemas-microsoft-com:office:smarttags" w:element="country-region">
        <w:smartTag w:uri="urn:schemas-microsoft-com:office:smarttags" w:element="place">
          <w:r w:rsidRPr="009F6D93">
            <w:rPr>
              <w:lang w:val="en-US"/>
            </w:rPr>
            <w:t>C.A.</w:t>
          </w:r>
        </w:smartTag>
      </w:smartTag>
      <w:r w:rsidRPr="009F6D93">
        <w:rPr>
          <w:lang w:val="en-US"/>
        </w:rPr>
        <w:t xml:space="preserve">, Shannon H.S, Healthcare use before and alter a workplace injury in </w:t>
      </w:r>
      <w:smartTag w:uri="urn:schemas-microsoft-com:office:smarttags" w:element="State">
        <w:smartTag w:uri="urn:schemas-microsoft-com:office:smarttags" w:element="place">
          <w:r w:rsidRPr="009F6D93">
            <w:rPr>
              <w:lang w:val="en-US"/>
            </w:rPr>
            <w:t>British Columbia</w:t>
          </w:r>
        </w:smartTag>
      </w:smartTag>
      <w:r w:rsidRPr="009F6D93">
        <w:rPr>
          <w:lang w:val="en-US"/>
        </w:rPr>
        <w:t xml:space="preserve">, </w:t>
      </w:r>
      <w:smartTag w:uri="urn:schemas-microsoft-com:office:smarttags" w:element="country-region">
        <w:smartTag w:uri="urn:schemas-microsoft-com:office:smarttags" w:element="place">
          <w:r w:rsidRPr="009F6D93">
            <w:rPr>
              <w:lang w:val="en-US"/>
            </w:rPr>
            <w:t>Canada</w:t>
          </w:r>
        </w:smartTag>
      </w:smartTag>
      <w:r w:rsidRPr="009F6D93">
        <w:rPr>
          <w:lang w:val="en-US"/>
        </w:rPr>
        <w:t>. // Occup. and Environ. Med. – 2006. - 63. - № 6. – C. 396-403</w:t>
      </w:r>
    </w:p>
    <w:p w:rsidR="00B15E1E" w:rsidRPr="00734374" w:rsidRDefault="00B15E1E" w:rsidP="00B15E1E">
      <w:pPr>
        <w:spacing w:line="360" w:lineRule="auto"/>
        <w:ind w:firstLine="709"/>
        <w:jc w:val="both"/>
      </w:pPr>
      <w:r>
        <w:rPr>
          <w:lang w:val="uk-UA"/>
        </w:rPr>
        <w:t xml:space="preserve">103. </w:t>
      </w:r>
      <w:r w:rsidRPr="009F6D93">
        <w:rPr>
          <w:lang w:val="en-US"/>
        </w:rPr>
        <w:t xml:space="preserve">Van Dijk F.J.H., Prins R. Occupational health care and work incapacity: Recent developments in the </w:t>
      </w:r>
      <w:smartTag w:uri="urn:schemas-microsoft-com:office:smarttags" w:element="country-region">
        <w:smartTag w:uri="urn:schemas-microsoft-com:office:smarttags" w:element="place">
          <w:r w:rsidRPr="009F6D93">
            <w:rPr>
              <w:lang w:val="en-US"/>
            </w:rPr>
            <w:t>Netherlands</w:t>
          </w:r>
        </w:smartTag>
      </w:smartTag>
      <w:r w:rsidRPr="009F6D93">
        <w:rPr>
          <w:lang w:val="en-US"/>
        </w:rPr>
        <w:t xml:space="preserve"> // Occup. Med</w:t>
      </w:r>
      <w:r w:rsidRPr="00734374">
        <w:t xml:space="preserve">.-1995.- </w:t>
      </w:r>
      <w:r w:rsidRPr="009F6D93">
        <w:rPr>
          <w:lang w:val="en-US"/>
        </w:rPr>
        <w:t>Vol</w:t>
      </w:r>
      <w:r w:rsidRPr="00734374">
        <w:t>.45.- №</w:t>
      </w:r>
      <w:r w:rsidRPr="009F6D93">
        <w:rPr>
          <w:lang w:val="uk-UA"/>
        </w:rPr>
        <w:t xml:space="preserve"> 3</w:t>
      </w:r>
      <w:r w:rsidRPr="00734374">
        <w:t>.-</w:t>
      </w:r>
      <w:r w:rsidRPr="009F6D93">
        <w:rPr>
          <w:lang w:val="en-US"/>
        </w:rPr>
        <w:t>P</w:t>
      </w:r>
      <w:r w:rsidRPr="00734374">
        <w:t>.159-166.</w:t>
      </w:r>
    </w:p>
    <w:p w:rsidR="00B15E1E" w:rsidRPr="005918B9" w:rsidRDefault="00B15E1E" w:rsidP="00B15E1E">
      <w:pPr>
        <w:spacing w:line="360" w:lineRule="auto"/>
        <w:ind w:firstLine="709"/>
        <w:jc w:val="both"/>
      </w:pPr>
      <w:r>
        <w:rPr>
          <w:lang w:val="uk-UA"/>
        </w:rPr>
        <w:t xml:space="preserve">104. </w:t>
      </w:r>
      <w:r w:rsidRPr="009F6D93">
        <w:t>Беккельман И., Хартман Б. Сравнительный анализ списков профессиональных заболеваний Германии и СНГ // Мед. труда и пром. экол.-1994.-№ 5-6.-С.27-29.</w:t>
      </w:r>
    </w:p>
    <w:p w:rsidR="00B15E1E" w:rsidRDefault="00B15E1E" w:rsidP="00B15E1E">
      <w:pPr>
        <w:pStyle w:val="2b"/>
        <w:spacing w:line="360" w:lineRule="auto"/>
        <w:ind w:left="0" w:firstLine="709"/>
      </w:pPr>
      <w:r>
        <w:lastRenderedPageBreak/>
        <w:t xml:space="preserve"> 105. </w:t>
      </w:r>
      <w:r>
        <w:rPr>
          <w:lang w:val="en-US"/>
        </w:rPr>
        <w:t>K</w:t>
      </w:r>
      <w:r>
        <w:t xml:space="preserve">ундиев Ю.И., Навакатикян А.О., Кальниш В.В. Современные проблемы комбинированного действия на организм производственных и социально-бытовых факторов </w:t>
      </w:r>
      <w:r w:rsidRPr="005918B9">
        <w:t>//</w:t>
      </w:r>
      <w:r>
        <w:t xml:space="preserve"> Врачебное дело.-1993.-№ 5-6.-С.35-4</w:t>
      </w:r>
    </w:p>
    <w:p w:rsidR="00B15E1E" w:rsidRPr="00B15E1E" w:rsidRDefault="00B15E1E" w:rsidP="00B15E1E">
      <w:pPr>
        <w:spacing w:line="360" w:lineRule="auto"/>
        <w:ind w:firstLine="709"/>
        <w:jc w:val="both"/>
        <w:rPr>
          <w:bCs/>
          <w:lang w:val="uk-UA"/>
        </w:rPr>
      </w:pPr>
      <w:r>
        <w:rPr>
          <w:bCs/>
          <w:lang w:val="uk-UA"/>
        </w:rPr>
        <w:t xml:space="preserve">106. </w:t>
      </w:r>
      <w:r w:rsidRPr="00B15E1E">
        <w:rPr>
          <w:bCs/>
          <w:lang w:val="uk-UA"/>
        </w:rPr>
        <w:t>Кундієв Ю., Нагорна А. Професійна захворюваність в Україні (соціально-економічний та гігієнічний аспекти) //Вісник Національної академії наук України.-2003.-№3.-С.20-29.</w:t>
      </w:r>
    </w:p>
    <w:p w:rsidR="00B15E1E" w:rsidRPr="000D05E8" w:rsidRDefault="00B15E1E" w:rsidP="00B15E1E">
      <w:pPr>
        <w:spacing w:line="360" w:lineRule="auto"/>
        <w:ind w:firstLine="709"/>
        <w:jc w:val="both"/>
        <w:rPr>
          <w:bCs/>
        </w:rPr>
      </w:pPr>
      <w:r>
        <w:rPr>
          <w:lang w:val="uk-UA"/>
        </w:rPr>
        <w:t xml:space="preserve">107. </w:t>
      </w:r>
      <w:r w:rsidRPr="009F6D93">
        <w:t>Профессиональные заболевания: принципы диагностики. – Под ред. Кундиева Ю.И. и Краснюк Е.П..Киев, 2003, с.216-217.</w:t>
      </w:r>
    </w:p>
    <w:p w:rsidR="00B15E1E" w:rsidRDefault="00B15E1E" w:rsidP="00B15E1E">
      <w:pPr>
        <w:spacing w:line="360" w:lineRule="auto"/>
        <w:ind w:firstLine="709"/>
        <w:jc w:val="both"/>
      </w:pPr>
      <w:r>
        <w:rPr>
          <w:lang w:val="uk-UA"/>
        </w:rPr>
        <w:t xml:space="preserve">108. </w:t>
      </w:r>
      <w:r>
        <w:t>Кацнельсон Б.А., Бушуева Г.А., Ткачев В,В., Ползик Е.В. Анализ экономических последствий влияния неблагоприятных условий труда и промышленных загрязнений окружающей среды на здоровье человека и экономической эффективности профилактических мероприятий: Метод. рекомендации.– М., 1988.– 43 с.</w:t>
      </w:r>
    </w:p>
    <w:p w:rsidR="00B15E1E" w:rsidRDefault="00B15E1E" w:rsidP="00B15E1E">
      <w:pPr>
        <w:spacing w:line="360" w:lineRule="auto"/>
        <w:ind w:firstLine="709"/>
        <w:jc w:val="both"/>
      </w:pPr>
      <w:r>
        <w:rPr>
          <w:lang w:val="uk-UA"/>
        </w:rPr>
        <w:t xml:space="preserve">109. </w:t>
      </w:r>
      <w:r>
        <w:t>Измеров Н.Ф., Суворов Г.А., Радионова Г.К., Корбакова А.И. Новые методические подходы к изучению и оценке состояния здоровья в медицине труда//Мед. труда и пром. экол.– 1997.– №3.– С. 1–5.</w:t>
      </w:r>
    </w:p>
    <w:p w:rsidR="00B15E1E" w:rsidRDefault="00B15E1E" w:rsidP="00B15E1E">
      <w:pPr>
        <w:spacing w:line="360" w:lineRule="auto"/>
        <w:ind w:firstLine="709"/>
        <w:jc w:val="both"/>
      </w:pPr>
      <w:r>
        <w:rPr>
          <w:lang w:val="uk-UA"/>
        </w:rPr>
        <w:t xml:space="preserve">110. </w:t>
      </w:r>
      <w:r>
        <w:t>Стародубов В.И. Сохранение здоровья работающего населения – одна из важнейших задач здравоохранения//Мед. труда и пром. экол.– 2005.– №1.– С. 1–18.</w:t>
      </w:r>
    </w:p>
    <w:p w:rsidR="00B15E1E" w:rsidRDefault="00B15E1E" w:rsidP="00B15E1E">
      <w:pPr>
        <w:spacing w:line="360" w:lineRule="auto"/>
        <w:ind w:firstLine="709"/>
        <w:jc w:val="both"/>
      </w:pPr>
      <w:r>
        <w:rPr>
          <w:lang w:val="uk-UA"/>
        </w:rPr>
        <w:t xml:space="preserve">111. </w:t>
      </w:r>
      <w:r>
        <w:t>Гребняк Н.П., Гребняк В.П., Бондаренко Г.А., Гладчук Е.А. Эпидемиология профессиональной заболеваемости по отдельным производственным областям и регионам//Охорона здоров’я України.– 2003.– №2.– С. 71–74.</w:t>
      </w:r>
    </w:p>
    <w:p w:rsidR="00B15E1E" w:rsidRDefault="00B15E1E" w:rsidP="00B15E1E">
      <w:pPr>
        <w:spacing w:line="360" w:lineRule="auto"/>
        <w:ind w:firstLine="709"/>
        <w:jc w:val="both"/>
      </w:pPr>
      <w:r>
        <w:rPr>
          <w:lang w:val="uk-UA"/>
        </w:rPr>
        <w:t xml:space="preserve">112. </w:t>
      </w:r>
      <w:r>
        <w:t>Бойко И.В., Наумова Т.М., Герасимова Л.Б. Анализ зависимости профессиональных заболеваний от стажа работы на основе мониторинга//Мед. труда и пром. экол.– 2000.– №1.– С. 30–33.</w:t>
      </w:r>
    </w:p>
    <w:p w:rsidR="00B15E1E" w:rsidRDefault="00B15E1E" w:rsidP="00B15E1E">
      <w:pPr>
        <w:spacing w:line="360" w:lineRule="auto"/>
        <w:ind w:firstLine="709"/>
        <w:jc w:val="both"/>
      </w:pPr>
      <w:r>
        <w:rPr>
          <w:lang w:val="uk-UA"/>
        </w:rPr>
        <w:t xml:space="preserve">113. </w:t>
      </w:r>
      <w:r>
        <w:t>Кундиев Ю.И. Медицина труда в переходный период//Гигиена труда.– К., 1999.– Вып.30.– С. 8–13.</w:t>
      </w:r>
    </w:p>
    <w:p w:rsidR="00B15E1E" w:rsidRPr="00D26D57" w:rsidRDefault="00B15E1E" w:rsidP="00B15E1E">
      <w:pPr>
        <w:spacing w:line="360" w:lineRule="auto"/>
        <w:ind w:firstLine="709"/>
        <w:jc w:val="both"/>
        <w:rPr>
          <w:bCs/>
        </w:rPr>
      </w:pPr>
      <w:r>
        <w:rPr>
          <w:lang w:val="uk-UA"/>
        </w:rPr>
        <w:t xml:space="preserve">114. </w:t>
      </w:r>
      <w:r w:rsidRPr="009F6D93">
        <w:t>Меняйло Н.И., Харковенко Н.М. Труд, экология и здоровье шахтеров // Гигиена труда и профессиональные заболевания.-1992.-№ 4.-С.39-41.</w:t>
      </w:r>
    </w:p>
    <w:p w:rsidR="00B15E1E" w:rsidRDefault="00B15E1E" w:rsidP="00B15E1E">
      <w:pPr>
        <w:pStyle w:val="2b"/>
        <w:spacing w:line="360" w:lineRule="auto"/>
        <w:ind w:left="0" w:firstLine="709"/>
      </w:pPr>
      <w:r>
        <w:t xml:space="preserve"> 115. Тарасенко В.Т. Условия труда и заболеваемость горнорабочих высокопроизводительных забоев</w:t>
      </w:r>
      <w:r w:rsidRPr="00D26D57">
        <w:t>//</w:t>
      </w:r>
      <w:r>
        <w:t>Гигиена труда.-Вып. 28.-Киев: “Здоров</w:t>
      </w:r>
      <w:r w:rsidRPr="00D26D57">
        <w:t>’</w:t>
      </w:r>
      <w:r>
        <w:t>я”,1997.-С.7-12.</w:t>
      </w:r>
    </w:p>
    <w:p w:rsidR="00B15E1E" w:rsidRPr="00E6433F" w:rsidRDefault="00B15E1E" w:rsidP="00B15E1E">
      <w:pPr>
        <w:spacing w:line="360" w:lineRule="auto"/>
        <w:ind w:firstLine="709"/>
        <w:jc w:val="both"/>
        <w:rPr>
          <w:bCs/>
        </w:rPr>
      </w:pPr>
      <w:r>
        <w:rPr>
          <w:lang w:val="uk-UA"/>
        </w:rPr>
        <w:lastRenderedPageBreak/>
        <w:t xml:space="preserve">116. </w:t>
      </w:r>
      <w:r w:rsidRPr="009F6D93">
        <w:rPr>
          <w:lang w:val="uk-UA"/>
        </w:rPr>
        <w:t xml:space="preserve">Кундієв Ю. І. Стан виробничого травматизму та наглядової діяльності за охороною праці в Україні / Ю.І.  </w:t>
      </w:r>
      <w:r w:rsidRPr="009F6D93">
        <w:t>Кунд</w:t>
      </w:r>
      <w:r w:rsidRPr="009F6D93">
        <w:rPr>
          <w:lang w:val="uk-UA"/>
        </w:rPr>
        <w:t>і</w:t>
      </w:r>
      <w:r w:rsidRPr="009F6D93">
        <w:t>е</w:t>
      </w:r>
      <w:r w:rsidRPr="009F6D93">
        <w:rPr>
          <w:lang w:val="uk-UA"/>
        </w:rPr>
        <w:t>є</w:t>
      </w:r>
      <w:r w:rsidRPr="009F6D93">
        <w:t>в,</w:t>
      </w:r>
      <w:r w:rsidRPr="009F6D93">
        <w:rPr>
          <w:lang w:val="uk-UA"/>
        </w:rPr>
        <w:t xml:space="preserve"> М.О. Лисюк, </w:t>
      </w:r>
      <w:r w:rsidRPr="009F6D93">
        <w:t>А.М. Нагорна</w:t>
      </w:r>
      <w:r w:rsidRPr="009F6D93">
        <w:rPr>
          <w:lang w:val="uk-UA"/>
        </w:rPr>
        <w:t xml:space="preserve"> </w:t>
      </w:r>
      <w:r w:rsidRPr="009F6D93">
        <w:t>[</w:t>
      </w:r>
      <w:r w:rsidRPr="009F6D93">
        <w:rPr>
          <w:lang w:val="uk-UA"/>
        </w:rPr>
        <w:t>та ін</w:t>
      </w:r>
      <w:r w:rsidRPr="009F6D93">
        <w:t>.]</w:t>
      </w:r>
      <w:r w:rsidRPr="009F6D93">
        <w:rPr>
          <w:lang w:val="uk-UA"/>
        </w:rPr>
        <w:t xml:space="preserve">  // Укр. журн. з проблем мед. праці. – 2008. - № 4. – С. 3 – 14.</w:t>
      </w:r>
    </w:p>
    <w:p w:rsidR="00B15E1E" w:rsidRPr="00E6433F" w:rsidRDefault="00B15E1E" w:rsidP="00B15E1E">
      <w:pPr>
        <w:pStyle w:val="2b"/>
        <w:spacing w:line="360" w:lineRule="auto"/>
        <w:ind w:left="0" w:firstLine="709"/>
        <w:rPr>
          <w:szCs w:val="28"/>
        </w:rPr>
      </w:pPr>
      <w:r>
        <w:rPr>
          <w:szCs w:val="28"/>
        </w:rPr>
        <w:t xml:space="preserve">117. </w:t>
      </w:r>
      <w:r w:rsidRPr="00E6433F">
        <w:rPr>
          <w:szCs w:val="28"/>
        </w:rPr>
        <w:t>Мухін В.В., Передерій Г.С., Басанець А.В., Харковенко Н.М. Соціально-гігієнічний механізм формування професійної захворюваності гірників вугільних шахт, заходи її профілактики // Український журнал з проблем медицини праці. – 200</w:t>
      </w:r>
      <w:r>
        <w:rPr>
          <w:szCs w:val="28"/>
        </w:rPr>
        <w:t>6</w:t>
      </w:r>
      <w:r w:rsidRPr="00E6433F">
        <w:rPr>
          <w:szCs w:val="28"/>
        </w:rPr>
        <w:t>. – №</w:t>
      </w:r>
      <w:r>
        <w:rPr>
          <w:szCs w:val="28"/>
        </w:rPr>
        <w:t>2</w:t>
      </w:r>
      <w:r w:rsidRPr="00E6433F">
        <w:rPr>
          <w:szCs w:val="28"/>
        </w:rPr>
        <w:t xml:space="preserve">. – С. </w:t>
      </w:r>
      <w:r>
        <w:rPr>
          <w:szCs w:val="28"/>
        </w:rPr>
        <w:t>63</w:t>
      </w:r>
      <w:r w:rsidRPr="00E6433F">
        <w:rPr>
          <w:szCs w:val="28"/>
        </w:rPr>
        <w:t>–</w:t>
      </w:r>
      <w:r>
        <w:rPr>
          <w:szCs w:val="28"/>
        </w:rPr>
        <w:t>73</w:t>
      </w:r>
      <w:r w:rsidRPr="00E6433F">
        <w:rPr>
          <w:szCs w:val="28"/>
        </w:rPr>
        <w:t>.</w:t>
      </w:r>
    </w:p>
    <w:p w:rsidR="00B15E1E" w:rsidRPr="00044939" w:rsidRDefault="00B15E1E" w:rsidP="00B15E1E">
      <w:pPr>
        <w:spacing w:line="360" w:lineRule="auto"/>
        <w:ind w:firstLine="709"/>
        <w:jc w:val="both"/>
        <w:rPr>
          <w:bCs/>
        </w:rPr>
      </w:pPr>
      <w:r>
        <w:rPr>
          <w:lang w:val="uk-UA"/>
        </w:rPr>
        <w:t xml:space="preserve">118. </w:t>
      </w:r>
      <w:r w:rsidRPr="009F6D93">
        <w:rPr>
          <w:lang w:val="uk-UA"/>
        </w:rPr>
        <w:t>Кобец Г.П., Суханов В.В., Меняйло Н.И., Зингер Ф.Х., Валуцина В.М., Ластков Д.О., Черкесов В.В., Кальянов А.В. Условия труда и состояние здоровья горнорабочих угольных шахт Донбасса// Врачебное дело.-1992.-№ 11-12.-С.125-132.</w:t>
      </w:r>
    </w:p>
    <w:p w:rsidR="00B15E1E" w:rsidRDefault="00B15E1E" w:rsidP="00B15E1E">
      <w:pPr>
        <w:pStyle w:val="2b"/>
        <w:spacing w:line="360" w:lineRule="auto"/>
        <w:ind w:left="0" w:firstLine="709"/>
      </w:pPr>
      <w:r>
        <w:t xml:space="preserve"> 119. Харковенко Н.М. Особенности состояния здоровья у молодых рабочих угольных шахт с глубоким залеганием угольных пластов </w:t>
      </w:r>
      <w:r w:rsidRPr="00044939">
        <w:t>//</w:t>
      </w:r>
      <w:r>
        <w:t xml:space="preserve"> Гигиена труда.-Вып. 28.- Киев: “Здоров</w:t>
      </w:r>
      <w:r w:rsidRPr="00E8596F">
        <w:t>’</w:t>
      </w:r>
      <w:r>
        <w:t>я”,1997.-С.20-23.</w:t>
      </w:r>
    </w:p>
    <w:p w:rsidR="00B15E1E" w:rsidRDefault="00B15E1E" w:rsidP="00B15E1E">
      <w:pPr>
        <w:pStyle w:val="2b"/>
        <w:spacing w:line="360" w:lineRule="auto"/>
        <w:ind w:left="0" w:firstLine="709"/>
        <w:rPr>
          <w:szCs w:val="28"/>
        </w:rPr>
      </w:pPr>
      <w:r>
        <w:rPr>
          <w:szCs w:val="28"/>
        </w:rPr>
        <w:t xml:space="preserve">120. </w:t>
      </w:r>
      <w:r w:rsidRPr="009F6D93">
        <w:rPr>
          <w:szCs w:val="28"/>
        </w:rPr>
        <w:t>Павленко М.Е., Высочин В.И., Панькова А.А. и др. // Труд. экология и здоровье шахтеров: Тез. докл. Всесоюз. Конф.-Донецк, 1991.-С.191-192.</w:t>
      </w:r>
    </w:p>
    <w:p w:rsidR="00B15E1E" w:rsidRPr="00B30355" w:rsidRDefault="00B15E1E" w:rsidP="00B15E1E">
      <w:pPr>
        <w:pStyle w:val="2b"/>
        <w:spacing w:line="360" w:lineRule="auto"/>
        <w:ind w:left="0" w:firstLine="709"/>
        <w:rPr>
          <w:szCs w:val="28"/>
        </w:rPr>
      </w:pPr>
      <w:r>
        <w:rPr>
          <w:szCs w:val="28"/>
        </w:rPr>
        <w:t xml:space="preserve">121. </w:t>
      </w:r>
      <w:r w:rsidRPr="009F6D93">
        <w:rPr>
          <w:szCs w:val="28"/>
        </w:rPr>
        <w:t>Пефтиев И.Ф., Кива А.И., Коновалова С.И. Распространенность сердечно-сосудистых заболеваний среди горнорабочих глубоких угольных шахт // Врачебное дело.-1991.-№ 6.-С.37-39.</w:t>
      </w:r>
    </w:p>
    <w:p w:rsidR="00B15E1E" w:rsidRPr="00472DCF" w:rsidRDefault="00B15E1E" w:rsidP="00B15E1E">
      <w:pPr>
        <w:pStyle w:val="2b"/>
        <w:spacing w:line="360" w:lineRule="auto"/>
        <w:ind w:left="0" w:firstLine="709"/>
        <w:rPr>
          <w:szCs w:val="28"/>
        </w:rPr>
      </w:pPr>
      <w:r>
        <w:t xml:space="preserve">122. Выщипан В.Ф., Шамрай Н.И. Условия труда и профессиональная заболеваемость проходчиков, занятых строительством подземных горнорудных предприятий </w:t>
      </w:r>
      <w:r w:rsidRPr="00B30355">
        <w:t>//</w:t>
      </w:r>
      <w:r>
        <w:t xml:space="preserve"> Врачебное дело.-1992.-№ 9.-С.90-92.</w:t>
      </w:r>
    </w:p>
    <w:p w:rsidR="00B15E1E" w:rsidRDefault="00B15E1E" w:rsidP="00B15E1E">
      <w:pPr>
        <w:pStyle w:val="2b"/>
        <w:tabs>
          <w:tab w:val="left" w:pos="1440"/>
        </w:tabs>
        <w:spacing w:line="360" w:lineRule="auto"/>
        <w:ind w:left="0" w:firstLine="709"/>
        <w:rPr>
          <w:szCs w:val="28"/>
        </w:rPr>
      </w:pPr>
      <w:r>
        <w:rPr>
          <w:szCs w:val="28"/>
        </w:rPr>
        <w:t xml:space="preserve">123. </w:t>
      </w:r>
      <w:r w:rsidRPr="005F7F50">
        <w:rPr>
          <w:szCs w:val="28"/>
        </w:rPr>
        <w:t>Кику П.Ф. Об опыте совершенствования системы медико-профилактической помощи шахтерам и членам их семей // Здравоохранение Российской Федерации.-1993.-№ 7.-С.26-27.</w:t>
      </w:r>
    </w:p>
    <w:p w:rsidR="00B15E1E" w:rsidRPr="00303D04" w:rsidRDefault="00B15E1E" w:rsidP="00B15E1E">
      <w:pPr>
        <w:pStyle w:val="2b"/>
        <w:spacing w:line="360" w:lineRule="auto"/>
        <w:ind w:left="0" w:firstLine="709"/>
        <w:rPr>
          <w:szCs w:val="28"/>
        </w:rPr>
      </w:pPr>
      <w:r>
        <w:rPr>
          <w:color w:val="000000"/>
          <w:spacing w:val="-8"/>
          <w:szCs w:val="28"/>
        </w:rPr>
        <w:t xml:space="preserve">124. </w:t>
      </w:r>
      <w:r w:rsidRPr="00303D04">
        <w:rPr>
          <w:color w:val="000000"/>
          <w:spacing w:val="-8"/>
          <w:szCs w:val="28"/>
        </w:rPr>
        <w:t>Басанець А.В. Проблема пневмоконіозу в Україні та за кордоном.-Сб. «Гигиена труда», вып. 35.- К.- 2004.- С.411-419.</w:t>
      </w:r>
    </w:p>
    <w:p w:rsidR="00B15E1E" w:rsidRPr="006A1B28" w:rsidRDefault="00B15E1E" w:rsidP="00B15E1E">
      <w:pPr>
        <w:pStyle w:val="2b"/>
        <w:spacing w:line="360" w:lineRule="auto"/>
        <w:ind w:left="0" w:firstLine="709"/>
        <w:rPr>
          <w:szCs w:val="28"/>
        </w:rPr>
      </w:pPr>
      <w:r>
        <w:rPr>
          <w:szCs w:val="28"/>
        </w:rPr>
        <w:t xml:space="preserve">125. </w:t>
      </w:r>
      <w:r w:rsidRPr="009F6D93">
        <w:rPr>
          <w:szCs w:val="28"/>
        </w:rPr>
        <w:t>Нагорна А.М. Професійна пилова патологія органів дихання та ризик розвитку злоякісних новоутворень органів дихання / А.М. Нагорна, Д. В. Варивончик // Укр. журн. з проблем мед. праці. – 2006. - № 2. – С. 8 – 16.</w:t>
      </w:r>
    </w:p>
    <w:p w:rsidR="00B15E1E" w:rsidRPr="00BB086E" w:rsidRDefault="00B15E1E" w:rsidP="00B15E1E">
      <w:pPr>
        <w:pStyle w:val="2b"/>
        <w:spacing w:line="360" w:lineRule="auto"/>
        <w:ind w:left="0" w:firstLine="709"/>
        <w:rPr>
          <w:szCs w:val="28"/>
        </w:rPr>
      </w:pPr>
      <w:r>
        <w:rPr>
          <w:szCs w:val="28"/>
        </w:rPr>
        <w:lastRenderedPageBreak/>
        <w:t>126. Кундієв Ю.І., Нагорна А.М., Басанець А.В. Професійні захворювання, що виникають внаслідок впливу пилу // В кн..: Професійне здоров</w:t>
      </w:r>
      <w:r w:rsidRPr="00A51DD7">
        <w:rPr>
          <w:szCs w:val="28"/>
        </w:rPr>
        <w:t>’</w:t>
      </w:r>
      <w:r>
        <w:rPr>
          <w:szCs w:val="28"/>
        </w:rPr>
        <w:t>я в Україні / Ю. І. Кундієв, А.М. Нагорна. – К.: Авіцена, 2006.-С. 99-124.</w:t>
      </w:r>
    </w:p>
    <w:p w:rsidR="00B15E1E" w:rsidRDefault="00B15E1E" w:rsidP="00B15E1E">
      <w:pPr>
        <w:spacing w:line="360" w:lineRule="auto"/>
        <w:ind w:firstLine="709"/>
        <w:jc w:val="both"/>
      </w:pPr>
      <w:r>
        <w:rPr>
          <w:lang w:val="uk-UA"/>
        </w:rPr>
        <w:t xml:space="preserve">127. </w:t>
      </w:r>
      <w:r>
        <w:t>Басанец А.В., Мухин В.В., Коуэн Р. Исследование угольной пыли и е составляющих в персональных пробах на рабочих местах подземных шахтерских профессий//Гигиена труда.– К., 2003.– Вып.34, Т.2.– С.238–246.</w:t>
      </w:r>
    </w:p>
    <w:p w:rsidR="00B15E1E" w:rsidRPr="00A51DD7" w:rsidRDefault="00B15E1E" w:rsidP="00B15E1E">
      <w:pPr>
        <w:pStyle w:val="2b"/>
        <w:spacing w:line="360" w:lineRule="auto"/>
        <w:ind w:left="0" w:firstLine="709"/>
        <w:rPr>
          <w:szCs w:val="28"/>
        </w:rPr>
      </w:pPr>
      <w:r>
        <w:rPr>
          <w:szCs w:val="28"/>
        </w:rPr>
        <w:t>128. Остапенко Т.А., Басанец А.В. Особенности функциональных нарушений бронхолегочной системы у рабочих угольной промышленности // Український журнал з проблем медицини праці. – 2005. – №1. – С. 12–15.</w:t>
      </w:r>
    </w:p>
    <w:p w:rsidR="00B15E1E" w:rsidRPr="005846E8" w:rsidRDefault="00B15E1E" w:rsidP="00B15E1E">
      <w:pPr>
        <w:pStyle w:val="2b"/>
        <w:spacing w:line="360" w:lineRule="auto"/>
        <w:ind w:left="0" w:firstLine="709"/>
        <w:rPr>
          <w:szCs w:val="28"/>
        </w:rPr>
      </w:pPr>
      <w:r>
        <w:rPr>
          <w:szCs w:val="28"/>
        </w:rPr>
        <w:t>129. Басанець А.В. Діагностика пневмоконіозу // Украинский пульмонологический журнал. – 2004. - №3. – С. 69-71.</w:t>
      </w:r>
    </w:p>
    <w:p w:rsidR="00B15E1E" w:rsidRPr="005846E8" w:rsidRDefault="00B15E1E" w:rsidP="00B15E1E">
      <w:pPr>
        <w:pStyle w:val="2b"/>
        <w:spacing w:line="360" w:lineRule="auto"/>
        <w:ind w:left="0" w:firstLine="709"/>
        <w:rPr>
          <w:szCs w:val="28"/>
        </w:rPr>
      </w:pPr>
      <w:r>
        <w:rPr>
          <w:szCs w:val="28"/>
        </w:rPr>
        <w:t>130. Басанець А.В. Особливості порушень функціонального стану бронхолегеневої системи у шахтарів вугільних шахт в залежності від  стажу роботи в підземних умовах // Журнал практичного лікаря. – 2005. - №4. – С. 36-42.</w:t>
      </w:r>
    </w:p>
    <w:p w:rsidR="00B15E1E" w:rsidRPr="005378BA" w:rsidRDefault="00B15E1E" w:rsidP="00B15E1E">
      <w:pPr>
        <w:pStyle w:val="2b"/>
        <w:spacing w:line="360" w:lineRule="auto"/>
        <w:ind w:left="0" w:firstLine="709"/>
        <w:rPr>
          <w:szCs w:val="28"/>
        </w:rPr>
      </w:pPr>
      <w:r>
        <w:rPr>
          <w:szCs w:val="28"/>
        </w:rPr>
        <w:t>131. Краснюк Е.П., Ткач С.И., Шкондин А.Н., Дорошенко А.Н., Лубянова И.П., Басанец А.В., Прилипская Н.И. О классификации пневмокониоза // Лікарська справа. – 2001. - №8. – С. 30-36.</w:t>
      </w:r>
    </w:p>
    <w:p w:rsidR="00B15E1E" w:rsidRDefault="00B15E1E" w:rsidP="00B15E1E">
      <w:pPr>
        <w:spacing w:line="360" w:lineRule="auto"/>
        <w:ind w:firstLine="709"/>
        <w:jc w:val="both"/>
        <w:rPr>
          <w:lang w:val="uk-UA"/>
        </w:rPr>
      </w:pPr>
      <w:r>
        <w:rPr>
          <w:lang w:val="uk-UA"/>
        </w:rPr>
        <w:t xml:space="preserve">132. Бондаренко Г.А. </w:t>
      </w:r>
      <w:r>
        <w:t>Профессиональные заболевания лёгких у горнорабочих старших возрастных групп – биоэтическая  проблема профпатологии /</w:t>
      </w:r>
      <w:r>
        <w:rPr>
          <w:lang w:val="uk-UA"/>
        </w:rPr>
        <w:t xml:space="preserve"> Г.А.</w:t>
      </w:r>
      <w:r>
        <w:t xml:space="preserve"> </w:t>
      </w:r>
      <w:r>
        <w:rPr>
          <w:lang w:val="uk-UA"/>
        </w:rPr>
        <w:t xml:space="preserve">Бондаренко, Е.А. Гладчук, Т.П. Бодаченко  </w:t>
      </w:r>
      <w:r>
        <w:t xml:space="preserve">[и др.] // </w:t>
      </w:r>
      <w:r>
        <w:rPr>
          <w:lang w:val="uk-UA"/>
        </w:rPr>
        <w:t>Науково-практична конференція „Сучасні аспекти діагностики, профілактики та лікування професійних і непрофесійних захворювань респіраторного тракту”. – Донецьк. – 15-16 березня. – 2007. – С. 11 – 14.</w:t>
      </w:r>
    </w:p>
    <w:p w:rsidR="00B15E1E" w:rsidRDefault="00B15E1E" w:rsidP="00B15E1E">
      <w:pPr>
        <w:spacing w:line="360" w:lineRule="auto"/>
        <w:ind w:firstLine="709"/>
        <w:jc w:val="both"/>
        <w:rPr>
          <w:lang w:val="uk-UA"/>
        </w:rPr>
      </w:pPr>
      <w:r>
        <w:rPr>
          <w:lang w:val="uk-UA"/>
        </w:rPr>
        <w:t xml:space="preserve">133. Карнаух Н.Г. </w:t>
      </w:r>
      <w:r>
        <w:t xml:space="preserve">Пути решения проблемы хронического обструктивного заболевания легких профессиональной этиологии в Кривбассе / </w:t>
      </w:r>
      <w:r>
        <w:rPr>
          <w:lang w:val="uk-UA"/>
        </w:rPr>
        <w:t>Н.Г. Карнаух, Т.А. Ковальчук // Науково-практична конференція „Сучасні аспекти діагностики, профілактики та лікування професійних і непрофесійних захворювань респіраторного тракту”. – Донецьк. – 15-16 березня. – 2007. – С. 21 – 24.</w:t>
      </w:r>
    </w:p>
    <w:p w:rsidR="00B15E1E" w:rsidRDefault="00B15E1E" w:rsidP="00B15E1E">
      <w:pPr>
        <w:spacing w:line="360" w:lineRule="auto"/>
        <w:ind w:firstLine="709"/>
        <w:jc w:val="both"/>
        <w:rPr>
          <w:lang w:val="uk-UA"/>
        </w:rPr>
      </w:pPr>
      <w:r>
        <w:rPr>
          <w:lang w:val="uk-UA"/>
        </w:rPr>
        <w:t xml:space="preserve">134. </w:t>
      </w:r>
      <w:r>
        <w:t>Крутенко С. Состояние охраны труда на угольных шахтах//Охрана труда.– 2004.– №8.– С. 19–20.</w:t>
      </w:r>
    </w:p>
    <w:p w:rsidR="00B15E1E" w:rsidRDefault="00B15E1E" w:rsidP="00B15E1E">
      <w:pPr>
        <w:spacing w:line="360" w:lineRule="auto"/>
        <w:ind w:firstLine="709"/>
        <w:jc w:val="both"/>
      </w:pPr>
      <w:r>
        <w:rPr>
          <w:lang w:val="uk-UA"/>
        </w:rPr>
        <w:lastRenderedPageBreak/>
        <w:t xml:space="preserve">135. </w:t>
      </w:r>
      <w:r>
        <w:t>Медицина труда в угольной промышленности</w:t>
      </w:r>
      <w:r>
        <w:rPr>
          <w:lang w:val="uk-UA"/>
        </w:rPr>
        <w:t xml:space="preserve"> </w:t>
      </w:r>
      <w:r>
        <w:t>/</w:t>
      </w:r>
      <w:r>
        <w:rPr>
          <w:lang w:val="uk-UA"/>
        </w:rPr>
        <w:t xml:space="preserve"> </w:t>
      </w:r>
      <w:r>
        <w:t>Под ред. В.В.Мухина.– Донецк, 2000.– 204 с.</w:t>
      </w:r>
    </w:p>
    <w:p w:rsidR="00B15E1E" w:rsidRDefault="00B15E1E" w:rsidP="00B15E1E">
      <w:pPr>
        <w:spacing w:line="360" w:lineRule="auto"/>
        <w:ind w:firstLine="709"/>
        <w:jc w:val="both"/>
      </w:pPr>
      <w:r>
        <w:rPr>
          <w:lang w:val="uk-UA"/>
        </w:rPr>
        <w:t xml:space="preserve">136. </w:t>
      </w:r>
      <w:r>
        <w:t>Кундиев Ю.И., Мухин В.В., Передерий Г.С. Профессиональное здоровье шахтеров и пути его сохранения//Матер. междунар. науч.-практ. конф. «Актуальные проблемы медицины труда и экологии Донбасса», посвящ. 75-летию НИИ мед.-экол. проблем Донбасса и угольной пром-ти.– Донецк, 2000.– С. 44–45.</w:t>
      </w:r>
    </w:p>
    <w:p w:rsidR="00B15E1E" w:rsidRDefault="00B15E1E" w:rsidP="00B15E1E">
      <w:pPr>
        <w:spacing w:line="360" w:lineRule="auto"/>
        <w:ind w:firstLine="709"/>
        <w:jc w:val="both"/>
      </w:pPr>
      <w:r>
        <w:rPr>
          <w:lang w:val="uk-UA"/>
        </w:rPr>
        <w:t xml:space="preserve">137. </w:t>
      </w:r>
      <w:r>
        <w:t>Валуцина В.М., Ладария Е.Г., Ткаченко Л.Н. и др. «Тепловая болезнь» у горнорабочих глубоких угольных шахт Донбасса//Сб. Гигиена труда.– К., 2003.– Вып.34, Т.2.– С. 763–774.</w:t>
      </w:r>
    </w:p>
    <w:p w:rsidR="00B15E1E" w:rsidRDefault="00B15E1E" w:rsidP="00B15E1E">
      <w:pPr>
        <w:spacing w:line="360" w:lineRule="auto"/>
        <w:ind w:firstLine="709"/>
        <w:jc w:val="both"/>
        <w:rPr>
          <w:lang w:val="uk-UA"/>
        </w:rPr>
      </w:pPr>
      <w:r>
        <w:rPr>
          <w:lang w:val="uk-UA"/>
        </w:rPr>
        <w:t xml:space="preserve">138. </w:t>
      </w:r>
      <w:r>
        <w:t>Ладарія О.Г., Валуцина В.М., Мирна О.В. Оцінка мікроклімату на робочих місцях гірників глибоких вугільних шахт//Акт. проблеми гігієни праці, проф.патології і мед. екологіх Донбасу: Зб. статей.– Донецьк: Каштан, 2005.– С. 46–51.</w:t>
      </w:r>
    </w:p>
    <w:p w:rsidR="00B15E1E" w:rsidRDefault="00B15E1E" w:rsidP="00B15E1E">
      <w:pPr>
        <w:spacing w:line="360" w:lineRule="auto"/>
        <w:ind w:firstLine="709"/>
        <w:jc w:val="both"/>
      </w:pPr>
      <w:r>
        <w:rPr>
          <w:lang w:val="uk-UA"/>
        </w:rPr>
        <w:t xml:space="preserve">139. </w:t>
      </w:r>
      <w:r>
        <w:t xml:space="preserve">Передерий Г.С. Влияние факторов трудового процесса на функциональное напряжение и особенности трудовой деятельности горнорабочих угольных шахт//Гигиена труда.– К., 1999.– Вып.30.– С. 170–175. </w:t>
      </w:r>
    </w:p>
    <w:p w:rsidR="00B15E1E" w:rsidRPr="00D00525" w:rsidRDefault="00B15E1E" w:rsidP="00B15E1E">
      <w:pPr>
        <w:spacing w:line="360" w:lineRule="auto"/>
        <w:ind w:firstLine="709"/>
        <w:jc w:val="both"/>
      </w:pPr>
      <w:r>
        <w:rPr>
          <w:lang w:val="uk-UA"/>
        </w:rPr>
        <w:t xml:space="preserve">140. </w:t>
      </w:r>
      <w:r>
        <w:t>Выщипан В.Ф. Гигиенические основы профилактики вибрационной болезни и профессиональной тугоухости на современных горнорудных предприятиях: Автореф. дисс. ... д-ра мед наук.– К., 1987.– 35 с.</w:t>
      </w:r>
    </w:p>
    <w:p w:rsidR="00B15E1E" w:rsidRPr="00A02569" w:rsidRDefault="00B15E1E" w:rsidP="00B15E1E">
      <w:pPr>
        <w:pStyle w:val="2b"/>
        <w:spacing w:line="360" w:lineRule="auto"/>
        <w:ind w:left="0" w:firstLine="709"/>
        <w:rPr>
          <w:szCs w:val="28"/>
        </w:rPr>
      </w:pPr>
      <w:r w:rsidRPr="00A976F9">
        <w:rPr>
          <w:szCs w:val="28"/>
        </w:rPr>
        <w:t>141. Богомолова</w:t>
      </w:r>
      <w:r w:rsidRPr="009F6D93">
        <w:rPr>
          <w:szCs w:val="28"/>
        </w:rPr>
        <w:t xml:space="preserve"> Н.Д. Ранние стадии остеохондроза позвоночника у подземных рабочих угольных шахт</w:t>
      </w:r>
      <w:r>
        <w:rPr>
          <w:szCs w:val="28"/>
        </w:rPr>
        <w:t xml:space="preserve"> // </w:t>
      </w:r>
      <w:r w:rsidRPr="009F6D93">
        <w:rPr>
          <w:szCs w:val="28"/>
        </w:rPr>
        <w:t>Здравоохранение Российской Федерации.-1993.-№ 8.-С.13-15.</w:t>
      </w:r>
    </w:p>
    <w:p w:rsidR="00B15E1E" w:rsidRPr="00D770BE" w:rsidRDefault="00B15E1E" w:rsidP="00B15E1E">
      <w:pPr>
        <w:pStyle w:val="2b"/>
        <w:spacing w:line="360" w:lineRule="auto"/>
        <w:ind w:left="0" w:firstLine="709"/>
        <w:rPr>
          <w:szCs w:val="28"/>
        </w:rPr>
      </w:pPr>
      <w:r>
        <w:rPr>
          <w:szCs w:val="28"/>
        </w:rPr>
        <w:t xml:space="preserve">142. </w:t>
      </w:r>
      <w:r w:rsidRPr="009F6D93">
        <w:rPr>
          <w:szCs w:val="28"/>
        </w:rPr>
        <w:t>Карнаух Н.Г. Актуальные вопросы гигиены труда в горнорудной и металлургической промышленности на современом этапе // Актуальные вопросы гигиены, физиологии труда и профпатологии в промышленности.-Кривой Рог, 1995.-С.3.</w:t>
      </w:r>
    </w:p>
    <w:p w:rsidR="00B15E1E" w:rsidRPr="00532A35" w:rsidRDefault="00B15E1E" w:rsidP="00B15E1E">
      <w:pPr>
        <w:pStyle w:val="2b"/>
        <w:spacing w:line="360" w:lineRule="auto"/>
        <w:ind w:left="0" w:firstLine="709"/>
        <w:rPr>
          <w:szCs w:val="28"/>
        </w:rPr>
      </w:pPr>
      <w:r>
        <w:t xml:space="preserve">143. Огонькова Н.М. Состояние профессиональной заболеваемости металлургов и ее профилактика </w:t>
      </w:r>
      <w:r w:rsidRPr="00D770BE">
        <w:t>//</w:t>
      </w:r>
      <w:r>
        <w:t xml:space="preserve"> Актуальные вопросы гигиены, физиологии труда и профпатологии в промышленности.-Кривой Рог, 1995.-С.6.</w:t>
      </w:r>
    </w:p>
    <w:p w:rsidR="00B15E1E" w:rsidRPr="009404AF" w:rsidRDefault="00B15E1E" w:rsidP="00B15E1E">
      <w:pPr>
        <w:pStyle w:val="2b"/>
        <w:spacing w:line="360" w:lineRule="auto"/>
        <w:ind w:left="0" w:firstLine="709"/>
        <w:rPr>
          <w:szCs w:val="28"/>
        </w:rPr>
      </w:pPr>
      <w:r>
        <w:t xml:space="preserve">145. Шаталов В.И. Основные тенденции динамики заболеваемости профессиональными болезнями в металлургической промышленности Украины </w:t>
      </w:r>
      <w:r w:rsidRPr="00532A35">
        <w:t xml:space="preserve">// </w:t>
      </w:r>
      <w:r>
        <w:t>Гигиена труда.-Вып.26.-Киев, “Здоров</w:t>
      </w:r>
      <w:r w:rsidRPr="00532A35">
        <w:t>’</w:t>
      </w:r>
      <w:r>
        <w:t>я”, 1990.-С.69-72.</w:t>
      </w:r>
    </w:p>
    <w:p w:rsidR="00B15E1E" w:rsidRDefault="00B15E1E" w:rsidP="00B15E1E">
      <w:pPr>
        <w:spacing w:line="360" w:lineRule="auto"/>
        <w:ind w:firstLine="709"/>
        <w:jc w:val="both"/>
        <w:rPr>
          <w:lang w:val="uk-UA"/>
        </w:rPr>
      </w:pPr>
      <w:r>
        <w:rPr>
          <w:lang w:val="uk-UA"/>
        </w:rPr>
        <w:lastRenderedPageBreak/>
        <w:t xml:space="preserve">145. Ластков Д.О. </w:t>
      </w:r>
      <w:r>
        <w:t xml:space="preserve">Особенности патологии органов дыхания у работников, производящих огнеупоры / </w:t>
      </w:r>
      <w:r>
        <w:rPr>
          <w:lang w:val="uk-UA"/>
        </w:rPr>
        <w:t>Д.О. Ласткою, В.Ю. Николенко, Т.В. Михайлова //  Науково-практична конференція „Сучасні аспекти діагностики, профілактики та лікування професійних і непрофесійних захворювань респіраторного тракту”. – Донецьк. – 15-16 березня. – 2007. – С. 28 – 31.</w:t>
      </w:r>
    </w:p>
    <w:p w:rsidR="00B15E1E" w:rsidRPr="000F4E16" w:rsidRDefault="00B15E1E" w:rsidP="00B15E1E">
      <w:pPr>
        <w:pStyle w:val="2b"/>
        <w:spacing w:line="360" w:lineRule="auto"/>
        <w:ind w:left="0" w:firstLine="709"/>
        <w:rPr>
          <w:szCs w:val="28"/>
        </w:rPr>
      </w:pPr>
      <w:r>
        <w:rPr>
          <w:szCs w:val="28"/>
        </w:rPr>
        <w:t xml:space="preserve">146. </w:t>
      </w:r>
      <w:r w:rsidRPr="009F6D93">
        <w:rPr>
          <w:szCs w:val="28"/>
        </w:rPr>
        <w:t>Ковальчук Т.А., Филипченко Л.Л. Особенности течения заболеваний гастродуоденальной зоны у металлургов // Гигиена труда.-1990.-№ 1.-С.43-45.</w:t>
      </w:r>
    </w:p>
    <w:p w:rsidR="00B15E1E" w:rsidRPr="004D2D48" w:rsidRDefault="00B15E1E" w:rsidP="00B15E1E">
      <w:pPr>
        <w:pStyle w:val="2b"/>
        <w:spacing w:line="360" w:lineRule="auto"/>
        <w:ind w:left="0" w:firstLine="709"/>
        <w:rPr>
          <w:szCs w:val="28"/>
        </w:rPr>
      </w:pPr>
      <w:r>
        <w:rPr>
          <w:szCs w:val="28"/>
        </w:rPr>
        <w:t xml:space="preserve">147. </w:t>
      </w:r>
      <w:r w:rsidRPr="009F6D93">
        <w:rPr>
          <w:szCs w:val="28"/>
        </w:rPr>
        <w:t>Шеметова М.В. Профессиональная заболеваемость рабочих Магнитогорского металлургического комбината (ММК)//Медицина труда и промышленная экология.-2001.-№6.-С.30-34.</w:t>
      </w:r>
    </w:p>
    <w:p w:rsidR="00B15E1E" w:rsidRDefault="00B15E1E" w:rsidP="00B15E1E">
      <w:pPr>
        <w:spacing w:line="360" w:lineRule="auto"/>
        <w:ind w:firstLine="709"/>
        <w:jc w:val="both"/>
      </w:pPr>
      <w:r>
        <w:rPr>
          <w:lang w:val="uk-UA"/>
        </w:rPr>
        <w:t xml:space="preserve">148. </w:t>
      </w:r>
      <w:r>
        <w:t>Бабкин В.О., Петров Б.А. Гигиеническая характеристика условий труда при первичной металлургической переработке природнолегированных руд</w:t>
      </w:r>
      <w:r>
        <w:rPr>
          <w:lang w:val="uk-UA"/>
        </w:rPr>
        <w:t xml:space="preserve"> </w:t>
      </w:r>
      <w:r>
        <w:t>//</w:t>
      </w:r>
      <w:r>
        <w:rPr>
          <w:lang w:val="uk-UA"/>
        </w:rPr>
        <w:t xml:space="preserve"> </w:t>
      </w:r>
      <w:r>
        <w:t>Гиг. и сан.– 1998.– №6.– С. 29–32.</w:t>
      </w:r>
    </w:p>
    <w:p w:rsidR="00B15E1E" w:rsidRDefault="00B15E1E" w:rsidP="00B15E1E">
      <w:pPr>
        <w:spacing w:line="360" w:lineRule="auto"/>
        <w:ind w:firstLine="709"/>
        <w:jc w:val="both"/>
      </w:pPr>
      <w:r>
        <w:rPr>
          <w:lang w:val="uk-UA"/>
        </w:rPr>
        <w:t xml:space="preserve">149. </w:t>
      </w:r>
      <w:r>
        <w:t>Карнаух М.Г., Гапон В.О. Сучасний стан та гігієнічні проблеми металургійного виробництва//Укр. мед. альманах (Луганськ).– 2000.– Т.3, №4.– С. 82–83.</w:t>
      </w:r>
    </w:p>
    <w:p w:rsidR="00B15E1E" w:rsidRPr="009F6D93" w:rsidRDefault="00B15E1E" w:rsidP="00B15E1E">
      <w:pPr>
        <w:pStyle w:val="2b"/>
        <w:tabs>
          <w:tab w:val="left" w:pos="360"/>
        </w:tabs>
        <w:spacing w:line="360" w:lineRule="auto"/>
        <w:ind w:left="0" w:firstLine="709"/>
        <w:rPr>
          <w:szCs w:val="28"/>
        </w:rPr>
      </w:pPr>
      <w:r>
        <w:rPr>
          <w:szCs w:val="28"/>
        </w:rPr>
        <w:t xml:space="preserve">150. </w:t>
      </w:r>
      <w:r w:rsidRPr="009F6D93">
        <w:rPr>
          <w:szCs w:val="28"/>
        </w:rPr>
        <w:t>Павленко М.Е., Высочин В.И., Панькова А.А. Профессиональная заболеваемость рабочих по вторичной переработке черных металлов и огнеупорных заводов // Врачебное дело.-1992.-№ 7.-С.97-101.</w:t>
      </w:r>
    </w:p>
    <w:p w:rsidR="00B15E1E" w:rsidRPr="009F6D93" w:rsidRDefault="00B15E1E" w:rsidP="00B15E1E">
      <w:pPr>
        <w:spacing w:line="360" w:lineRule="auto"/>
        <w:ind w:firstLine="709"/>
        <w:jc w:val="both"/>
        <w:rPr>
          <w:lang w:val="uk-UA"/>
        </w:rPr>
      </w:pPr>
      <w:r>
        <w:rPr>
          <w:lang w:val="uk-UA"/>
        </w:rPr>
        <w:t xml:space="preserve">151. </w:t>
      </w:r>
      <w:r w:rsidRPr="009F6D93">
        <w:rPr>
          <w:lang w:val="uk-UA"/>
        </w:rPr>
        <w:t>Шаповалова В.А. Фізична реабілітація при захворюваннях респіраторного тракту / В.А Шаповалова, В.М. Коршак, Л.І. Гончаренко [та ін.] // Науково-практична конференція „Сучасні аспекти діагностики, профілактики та лікування професійних і непрофесійних захворювань респіраторного тракту”. – Донецьк. – 15-16 березня. – 2007. – С. 41 – 42.</w:t>
      </w:r>
    </w:p>
    <w:p w:rsidR="00B15E1E" w:rsidRPr="000F4E16" w:rsidRDefault="00B15E1E" w:rsidP="00B15E1E">
      <w:pPr>
        <w:pStyle w:val="2b"/>
        <w:spacing w:line="360" w:lineRule="auto"/>
        <w:ind w:left="0" w:firstLine="709"/>
        <w:rPr>
          <w:szCs w:val="28"/>
        </w:rPr>
      </w:pPr>
      <w:r w:rsidRPr="009F6D93">
        <w:rPr>
          <w:szCs w:val="28"/>
        </w:rPr>
        <w:t xml:space="preserve"> </w:t>
      </w:r>
      <w:r>
        <w:rPr>
          <w:szCs w:val="28"/>
        </w:rPr>
        <w:t xml:space="preserve">152. </w:t>
      </w:r>
      <w:r w:rsidRPr="009F6D93">
        <w:rPr>
          <w:szCs w:val="28"/>
        </w:rPr>
        <w:t>Артюнина Г.П. Токсический пневмосклероз и альвеолит у рабочих гидроматаллургического производства никеля // Медицина труда и промышленная экология.-1996.-№ 3.-С.22-25.</w:t>
      </w:r>
    </w:p>
    <w:p w:rsidR="00B15E1E" w:rsidRPr="00343B13" w:rsidRDefault="00B15E1E" w:rsidP="00B15E1E">
      <w:pPr>
        <w:pStyle w:val="2b"/>
        <w:spacing w:line="360" w:lineRule="auto"/>
        <w:ind w:left="0" w:firstLine="709"/>
        <w:rPr>
          <w:szCs w:val="28"/>
        </w:rPr>
      </w:pPr>
      <w:r>
        <w:rPr>
          <w:szCs w:val="28"/>
        </w:rPr>
        <w:t xml:space="preserve">153. </w:t>
      </w:r>
      <w:r w:rsidRPr="009F6D93">
        <w:rPr>
          <w:szCs w:val="28"/>
        </w:rPr>
        <w:t>Шаталов В.И. Основные тенденции динамики заболеваемости профессиональными болезнями в металлургической промышленности Украины // Гигиена труда.-Вып.26.-Киев, “Здоров’я”, 1990.-С.69-72.</w:t>
      </w:r>
    </w:p>
    <w:p w:rsidR="00B15E1E" w:rsidRPr="009F6D93" w:rsidRDefault="00B15E1E" w:rsidP="00B15E1E">
      <w:pPr>
        <w:pStyle w:val="2b"/>
        <w:tabs>
          <w:tab w:val="left" w:pos="360"/>
        </w:tabs>
        <w:spacing w:line="360" w:lineRule="auto"/>
        <w:ind w:left="0" w:firstLine="709"/>
        <w:rPr>
          <w:szCs w:val="28"/>
        </w:rPr>
      </w:pPr>
      <w:r>
        <w:rPr>
          <w:szCs w:val="28"/>
        </w:rPr>
        <w:t xml:space="preserve">154. </w:t>
      </w:r>
      <w:r w:rsidRPr="00985F14">
        <w:rPr>
          <w:szCs w:val="28"/>
        </w:rPr>
        <w:t xml:space="preserve"> </w:t>
      </w:r>
      <w:r w:rsidRPr="009F6D93">
        <w:rPr>
          <w:szCs w:val="28"/>
        </w:rPr>
        <w:t>Стерехова Н.П., Халевина С.Н., Лихачева Е.И. Токсико-пылевые   бронхиты.-Свердловск, 1990.- 198 с.</w:t>
      </w:r>
    </w:p>
    <w:p w:rsidR="00B15E1E" w:rsidRPr="009F6D93" w:rsidRDefault="00B15E1E" w:rsidP="00B15E1E">
      <w:pPr>
        <w:pStyle w:val="2b"/>
        <w:tabs>
          <w:tab w:val="left" w:pos="360"/>
        </w:tabs>
        <w:spacing w:line="360" w:lineRule="auto"/>
        <w:ind w:left="0" w:firstLine="709"/>
        <w:rPr>
          <w:szCs w:val="28"/>
        </w:rPr>
      </w:pPr>
      <w:r w:rsidRPr="009F6D93">
        <w:rPr>
          <w:szCs w:val="28"/>
        </w:rPr>
        <w:lastRenderedPageBreak/>
        <w:t xml:space="preserve"> </w:t>
      </w:r>
      <w:r>
        <w:rPr>
          <w:szCs w:val="28"/>
        </w:rPr>
        <w:t xml:space="preserve">155. </w:t>
      </w:r>
      <w:r w:rsidRPr="009F6D93">
        <w:rPr>
          <w:szCs w:val="28"/>
        </w:rPr>
        <w:t xml:space="preserve">Медведева В.Н. Диагностика и лечение деформирующего остеоартроза у лиц, контактировавших с соединениями фтора//Врачебное дело.-1992.-№8.-С.76-78.    </w:t>
      </w:r>
    </w:p>
    <w:p w:rsidR="00B15E1E" w:rsidRDefault="00B15E1E" w:rsidP="00B15E1E">
      <w:pPr>
        <w:pStyle w:val="2b"/>
        <w:spacing w:line="360" w:lineRule="auto"/>
        <w:ind w:left="0" w:firstLine="709"/>
        <w:rPr>
          <w:szCs w:val="28"/>
        </w:rPr>
      </w:pPr>
      <w:r>
        <w:rPr>
          <w:szCs w:val="28"/>
        </w:rPr>
        <w:t xml:space="preserve">156. </w:t>
      </w:r>
      <w:r w:rsidRPr="009F6D93">
        <w:rPr>
          <w:szCs w:val="28"/>
        </w:rPr>
        <w:t>Лубянова И.П., Кучерук Т.К., Россинская Л.Н., Рязанов А.В. Влияние условий труда на развитие заболеваний у сварщиков чугуна // Врачебное дело.-1991.-№ 2.-С.66-70.</w:t>
      </w:r>
    </w:p>
    <w:p w:rsidR="00B15E1E" w:rsidRPr="009F6D93" w:rsidRDefault="00B15E1E" w:rsidP="00B15E1E">
      <w:pPr>
        <w:pStyle w:val="2b"/>
        <w:spacing w:line="360" w:lineRule="auto"/>
        <w:ind w:left="0" w:firstLine="709"/>
        <w:rPr>
          <w:szCs w:val="28"/>
        </w:rPr>
      </w:pPr>
      <w:r>
        <w:rPr>
          <w:szCs w:val="28"/>
        </w:rPr>
        <w:t xml:space="preserve">157. </w:t>
      </w:r>
      <w:r w:rsidRPr="009F6D93">
        <w:rPr>
          <w:szCs w:val="28"/>
        </w:rPr>
        <w:t>Ильина О.В. Поражение нервной системы у работниц гидропонных теплиц // Врачебное дело.</w:t>
      </w:r>
      <w:r w:rsidRPr="007170CC">
        <w:t xml:space="preserve"> </w:t>
      </w:r>
      <w:r w:rsidRPr="00F81172">
        <w:t>–</w:t>
      </w:r>
      <w:r w:rsidRPr="009F6D93">
        <w:rPr>
          <w:szCs w:val="28"/>
        </w:rPr>
        <w:t>1992.</w:t>
      </w:r>
      <w:r w:rsidRPr="007170CC">
        <w:t xml:space="preserve"> </w:t>
      </w:r>
      <w:r w:rsidRPr="00F81172">
        <w:t>–</w:t>
      </w:r>
      <w:r>
        <w:t xml:space="preserve"> </w:t>
      </w:r>
      <w:r>
        <w:rPr>
          <w:szCs w:val="28"/>
        </w:rPr>
        <w:t>№ 9.</w:t>
      </w:r>
      <w:r w:rsidRPr="007170CC">
        <w:t xml:space="preserve"> </w:t>
      </w:r>
      <w:r w:rsidRPr="00F81172">
        <w:t>–</w:t>
      </w:r>
      <w:r>
        <w:t xml:space="preserve"> </w:t>
      </w:r>
      <w:r w:rsidRPr="009F6D93">
        <w:rPr>
          <w:szCs w:val="28"/>
        </w:rPr>
        <w:t>С.</w:t>
      </w:r>
      <w:r>
        <w:rPr>
          <w:szCs w:val="28"/>
        </w:rPr>
        <w:t xml:space="preserve"> </w:t>
      </w:r>
      <w:r w:rsidRPr="009F6D93">
        <w:rPr>
          <w:szCs w:val="28"/>
        </w:rPr>
        <w:t>93</w:t>
      </w:r>
      <w:r w:rsidRPr="00F81172">
        <w:t>–</w:t>
      </w:r>
      <w:r w:rsidRPr="009F6D93">
        <w:rPr>
          <w:szCs w:val="28"/>
        </w:rPr>
        <w:t>96.</w:t>
      </w:r>
    </w:p>
    <w:p w:rsidR="00B15E1E" w:rsidRPr="007170CC" w:rsidRDefault="00B15E1E" w:rsidP="00B15E1E">
      <w:pPr>
        <w:pStyle w:val="2b"/>
        <w:spacing w:line="360" w:lineRule="auto"/>
        <w:ind w:left="0" w:firstLine="709"/>
        <w:rPr>
          <w:szCs w:val="28"/>
        </w:rPr>
      </w:pPr>
      <w:r>
        <w:rPr>
          <w:szCs w:val="28"/>
        </w:rPr>
        <w:t xml:space="preserve">158. </w:t>
      </w:r>
      <w:r w:rsidRPr="0039285D">
        <w:rPr>
          <w:szCs w:val="28"/>
        </w:rPr>
        <w:t>Иванова  Л.А.,  Безрукавникова Л.М., Кузьмина Л.П. Перспективы биохимического мониторинга генетических эффектов при воздействии на человека вредных факторов производственной среды // Мед. труда. - 1995. - № 5. - С. 23-26.</w:t>
      </w:r>
    </w:p>
    <w:p w:rsidR="00B15E1E" w:rsidRPr="009769DA" w:rsidRDefault="00B15E1E" w:rsidP="00B15E1E">
      <w:pPr>
        <w:pStyle w:val="2b"/>
        <w:spacing w:line="360" w:lineRule="auto"/>
        <w:ind w:left="0" w:firstLine="709"/>
        <w:rPr>
          <w:szCs w:val="28"/>
        </w:rPr>
      </w:pPr>
      <w:r>
        <w:rPr>
          <w:szCs w:val="28"/>
        </w:rPr>
        <w:t xml:space="preserve">159. Городенко Н.Г., Жураховская Н.В., Басанец А.В. Генетические исследования в области профессиональной патологи (обор литературы) // Журнал АМН Украины. </w:t>
      </w:r>
      <w:r w:rsidRPr="00F81172">
        <w:t>–</w:t>
      </w:r>
      <w:r>
        <w:t xml:space="preserve"> 2005. </w:t>
      </w:r>
      <w:r w:rsidRPr="00F81172">
        <w:t>–</w:t>
      </w:r>
      <w:r>
        <w:t xml:space="preserve"> Т. 11, №2. </w:t>
      </w:r>
      <w:r w:rsidRPr="00F81172">
        <w:t>–</w:t>
      </w:r>
      <w:r>
        <w:t xml:space="preserve"> С. 346</w:t>
      </w:r>
      <w:r w:rsidRPr="00F81172">
        <w:t>–</w:t>
      </w:r>
      <w:r>
        <w:t>360.</w:t>
      </w:r>
    </w:p>
    <w:p w:rsidR="00B15E1E" w:rsidRDefault="00B15E1E" w:rsidP="00B15E1E">
      <w:pPr>
        <w:spacing w:line="360" w:lineRule="auto"/>
        <w:ind w:firstLine="709"/>
        <w:jc w:val="both"/>
        <w:rPr>
          <w:lang w:val="uk-UA"/>
        </w:rPr>
      </w:pPr>
      <w:r>
        <w:rPr>
          <w:lang w:val="uk-UA"/>
        </w:rPr>
        <w:t xml:space="preserve">160. </w:t>
      </w:r>
      <w:r>
        <w:t>Данилов И.П., Протасов В.В., Лотош Е.А., Лузина Ф.А. Некоторые генетические маркеры подверженности профессиональному флюорозу//Мед. труда и пром. экол.– 2001.– №7.– С. 30–33.</w:t>
      </w:r>
    </w:p>
    <w:p w:rsidR="00B15E1E" w:rsidRDefault="00B15E1E" w:rsidP="00B15E1E">
      <w:pPr>
        <w:spacing w:line="360" w:lineRule="auto"/>
        <w:ind w:firstLine="709"/>
        <w:jc w:val="both"/>
      </w:pPr>
      <w:r>
        <w:rPr>
          <w:lang w:val="uk-UA"/>
        </w:rPr>
        <w:t xml:space="preserve">161. </w:t>
      </w:r>
      <w:r>
        <w:t>Куляс В.М. Биомаркеры риска развития хронического пылевого бронхита и дополнительные меры его профилактики//Укр. журнал з проблем мед. праці.– 2005.– №1.– С. 16–21.</w:t>
      </w:r>
    </w:p>
    <w:p w:rsidR="00B15E1E" w:rsidRDefault="00B15E1E" w:rsidP="00B15E1E">
      <w:pPr>
        <w:spacing w:line="360" w:lineRule="auto"/>
        <w:ind w:firstLine="709"/>
        <w:jc w:val="both"/>
      </w:pPr>
      <w:r>
        <w:rPr>
          <w:lang w:val="uk-UA"/>
        </w:rPr>
        <w:t xml:space="preserve">162. </w:t>
      </w:r>
      <w:r>
        <w:t>Демецкая А.В., Новиченко Н.Л., Горбань Л.Н. Применение способа иммунодетекции рака как метода доклинической диагностики при выявлении групп профессионального риска//Гигиена труда.– К., 2001.– Вып.32.– С. 297–302.</w:t>
      </w:r>
    </w:p>
    <w:p w:rsidR="00B15E1E" w:rsidRDefault="00B15E1E" w:rsidP="00B15E1E">
      <w:pPr>
        <w:spacing w:line="360" w:lineRule="auto"/>
        <w:ind w:firstLine="709"/>
        <w:jc w:val="both"/>
      </w:pPr>
      <w:r>
        <w:rPr>
          <w:lang w:val="uk-UA"/>
        </w:rPr>
        <w:t xml:space="preserve">163. </w:t>
      </w:r>
      <w:r>
        <w:t>Демецька О.В. Оцінка канцерогенного ризику у працюючих окремих виробництв за допомогою маркерів: Автореф. дис. ... канд. біол. наук.– К., 2004.– 18 с.</w:t>
      </w:r>
    </w:p>
    <w:p w:rsidR="00B15E1E" w:rsidRDefault="00B15E1E" w:rsidP="00B15E1E">
      <w:pPr>
        <w:spacing w:line="360" w:lineRule="auto"/>
        <w:ind w:firstLine="709"/>
        <w:jc w:val="both"/>
      </w:pPr>
      <w:r>
        <w:rPr>
          <w:lang w:val="uk-UA"/>
        </w:rPr>
        <w:t xml:space="preserve">164. </w:t>
      </w:r>
      <w:r>
        <w:t>Дмитруха Н.М., Стежка В.А., Чумак А.А., Мінченко Ж.М. Імуногенетичні маркери індивідуальної чутливості людини до сполук свинцю, імунологічні і біохімічні критерії шкідливого впливу та ризику для здоров’я//Фізіол. журн.– 2000.– Т.46, №2.– С. 100.</w:t>
      </w:r>
    </w:p>
    <w:p w:rsidR="00B15E1E" w:rsidRPr="002065FC" w:rsidRDefault="00B15E1E" w:rsidP="00B15E1E">
      <w:pPr>
        <w:pStyle w:val="2b"/>
        <w:spacing w:line="360" w:lineRule="auto"/>
        <w:ind w:left="0" w:firstLine="709"/>
        <w:rPr>
          <w:szCs w:val="28"/>
        </w:rPr>
      </w:pPr>
      <w:r>
        <w:t xml:space="preserve">165. </w:t>
      </w:r>
      <w:r w:rsidRPr="00F81172">
        <w:t>Шиган Е.Н. Применение методов распознавания при изучении здоровья населения. – М.:ЦОЛИУВ, 1977. – 75 с.</w:t>
      </w:r>
    </w:p>
    <w:p w:rsidR="00B15E1E" w:rsidRPr="0039285D" w:rsidRDefault="00B15E1E" w:rsidP="00B15E1E">
      <w:pPr>
        <w:pStyle w:val="2b"/>
        <w:spacing w:line="360" w:lineRule="auto"/>
        <w:ind w:left="0" w:firstLine="709"/>
        <w:rPr>
          <w:szCs w:val="28"/>
        </w:rPr>
      </w:pPr>
      <w:r>
        <w:lastRenderedPageBreak/>
        <w:t xml:space="preserve">166. </w:t>
      </w:r>
      <w:r w:rsidRPr="00F81172">
        <w:t>Жукова Т.В. Соловьев М.Ю., Калинина М.В., Квасов А.Р. и соавторы. Гигиенические аспекты донозологической диагностики индивидуального здоровья. // Гигиена и санитария. – 2001. - №5. – С.77-80.</w:t>
      </w:r>
    </w:p>
    <w:p w:rsidR="00B15E1E" w:rsidRPr="00161660" w:rsidRDefault="00B15E1E" w:rsidP="00B15E1E">
      <w:pPr>
        <w:pStyle w:val="2b"/>
        <w:spacing w:line="360" w:lineRule="auto"/>
        <w:ind w:left="0" w:firstLine="709"/>
        <w:rPr>
          <w:szCs w:val="28"/>
          <w:lang w:val="en-US"/>
        </w:rPr>
      </w:pPr>
      <w:r>
        <w:rPr>
          <w:szCs w:val="28"/>
        </w:rPr>
        <w:t xml:space="preserve">167. </w:t>
      </w:r>
      <w:r w:rsidRPr="00114AD3">
        <w:rPr>
          <w:szCs w:val="28"/>
          <w:lang w:val="en-US"/>
        </w:rPr>
        <w:t>Walles S.A.S. Warppa H.,  Osterman - Golkans. et ae //Methods detect DNA damaging agents hum Appl cancer epidemiol and prb  Proc Sump  Espoo  Lion  1988. - P. 223-226.</w:t>
      </w:r>
    </w:p>
    <w:p w:rsidR="00B15E1E" w:rsidRDefault="00B15E1E" w:rsidP="00B15E1E">
      <w:pPr>
        <w:spacing w:line="360" w:lineRule="auto"/>
        <w:ind w:firstLine="709"/>
        <w:jc w:val="both"/>
        <w:rPr>
          <w:lang w:val="uk-UA"/>
        </w:rPr>
      </w:pPr>
      <w:r>
        <w:rPr>
          <w:lang w:val="uk-UA"/>
        </w:rPr>
        <w:t xml:space="preserve">168. </w:t>
      </w:r>
      <w:r w:rsidRPr="009F6D93">
        <w:rPr>
          <w:lang w:val="en-US"/>
        </w:rPr>
        <w:t>Odcnwald M //Natur (BRD) - 1990. - № 12. - S. 86-93.</w:t>
      </w:r>
    </w:p>
    <w:p w:rsidR="00B15E1E" w:rsidRPr="00985F14" w:rsidRDefault="00B15E1E" w:rsidP="00B15E1E">
      <w:pPr>
        <w:spacing w:line="360" w:lineRule="auto"/>
        <w:ind w:firstLine="709"/>
        <w:jc w:val="both"/>
        <w:rPr>
          <w:lang w:val="nl-NL"/>
        </w:rPr>
      </w:pPr>
      <w:r>
        <w:rPr>
          <w:lang w:val="uk-UA"/>
        </w:rPr>
        <w:t xml:space="preserve">169. </w:t>
      </w:r>
      <w:r w:rsidRPr="009B34B8">
        <w:rPr>
          <w:lang w:val="nl-NL"/>
        </w:rPr>
        <w:t xml:space="preserve">Holzer R.  Lamprecht I. //Nachrichten - Techn elektron.-1994, Bd  94. - № 2.- </w:t>
      </w:r>
      <w:r w:rsidRPr="00985F14">
        <w:rPr>
          <w:lang w:val="nl-NL"/>
        </w:rPr>
        <w:t>S.28-32</w:t>
      </w:r>
      <w:r>
        <w:rPr>
          <w:lang w:val="uk-UA"/>
        </w:rPr>
        <w:t>.</w:t>
      </w:r>
    </w:p>
    <w:p w:rsidR="00B15E1E" w:rsidRDefault="00B15E1E" w:rsidP="00B15E1E">
      <w:pPr>
        <w:pStyle w:val="2b"/>
        <w:spacing w:line="360" w:lineRule="auto"/>
        <w:ind w:left="0" w:firstLine="709"/>
        <w:rPr>
          <w:szCs w:val="28"/>
        </w:rPr>
      </w:pPr>
      <w:r>
        <w:rPr>
          <w:szCs w:val="28"/>
        </w:rPr>
        <w:t xml:space="preserve">170. </w:t>
      </w:r>
      <w:r w:rsidRPr="00D00525">
        <w:rPr>
          <w:szCs w:val="28"/>
          <w:lang w:val="nl-NL"/>
        </w:rPr>
        <w:t>Liss GM Work related asthma// Occupational Environ Med. 59:503-504 (2002).</w:t>
      </w:r>
    </w:p>
    <w:p w:rsidR="00B15E1E" w:rsidRPr="00B66CFC" w:rsidRDefault="00B15E1E" w:rsidP="00B15E1E">
      <w:pPr>
        <w:spacing w:line="360" w:lineRule="auto"/>
        <w:ind w:firstLine="709"/>
        <w:jc w:val="both"/>
        <w:rPr>
          <w:lang w:val="uk-UA"/>
        </w:rPr>
      </w:pPr>
      <w:r>
        <w:rPr>
          <w:lang w:val="uk-UA"/>
        </w:rPr>
        <w:t xml:space="preserve">171. </w:t>
      </w:r>
      <w:r w:rsidRPr="00B66CFC">
        <w:rPr>
          <w:lang w:val="uk-UA"/>
        </w:rPr>
        <w:t>Краснюк Е.П. Профессиональный рак //Сучасний стан, організація  та перспективи розвитку профпатологічної служби України:  Тез. докл. конф. профпат. Украины. - Киев. -  4-6 окт., 1999. - С. 29-30.</w:t>
      </w:r>
    </w:p>
    <w:p w:rsidR="00B15E1E" w:rsidRDefault="00B15E1E" w:rsidP="00B15E1E">
      <w:pPr>
        <w:spacing w:line="360" w:lineRule="auto"/>
        <w:ind w:firstLine="709"/>
        <w:jc w:val="both"/>
        <w:rPr>
          <w:lang w:val="uk-UA"/>
        </w:rPr>
      </w:pPr>
      <w:r>
        <w:rPr>
          <w:lang w:val="uk-UA"/>
        </w:rPr>
        <w:t>172</w:t>
      </w:r>
      <w:r w:rsidRPr="00B66CFC">
        <w:rPr>
          <w:lang w:val="uk-UA"/>
        </w:rPr>
        <w:t xml:space="preserve">. </w:t>
      </w:r>
      <w:r>
        <w:rPr>
          <w:lang w:val="uk-UA"/>
        </w:rPr>
        <w:t>Р</w:t>
      </w:r>
      <w:r>
        <w:rPr>
          <w:lang w:val="en-US"/>
        </w:rPr>
        <w:t>revention</w:t>
      </w:r>
      <w:r w:rsidRPr="00B66CFC">
        <w:rPr>
          <w:lang w:val="uk-UA"/>
        </w:rPr>
        <w:t xml:space="preserve"> </w:t>
      </w:r>
      <w:r>
        <w:rPr>
          <w:lang w:val="en-US"/>
        </w:rPr>
        <w:t>of</w:t>
      </w:r>
      <w:r w:rsidRPr="00B66CFC">
        <w:rPr>
          <w:lang w:val="uk-UA"/>
        </w:rPr>
        <w:t xml:space="preserve"> </w:t>
      </w:r>
      <w:r>
        <w:rPr>
          <w:lang w:val="en-US"/>
        </w:rPr>
        <w:t>Occupational</w:t>
      </w:r>
      <w:r w:rsidRPr="00B66CFC">
        <w:rPr>
          <w:lang w:val="uk-UA"/>
        </w:rPr>
        <w:t xml:space="preserve"> </w:t>
      </w:r>
      <w:r>
        <w:rPr>
          <w:lang w:val="en-US"/>
        </w:rPr>
        <w:t>Cancer</w:t>
      </w:r>
      <w:r w:rsidRPr="00B66CFC">
        <w:rPr>
          <w:lang w:val="uk-UA"/>
        </w:rPr>
        <w:t xml:space="preserve"> </w:t>
      </w:r>
      <w:r>
        <w:rPr>
          <w:lang w:val="en-US"/>
        </w:rPr>
        <w:t>in</w:t>
      </w:r>
      <w:r w:rsidRPr="00B66CFC">
        <w:rPr>
          <w:lang w:val="uk-UA"/>
        </w:rPr>
        <w:t xml:space="preserve"> </w:t>
      </w:r>
      <w:smartTag w:uri="urn:schemas-microsoft-com:office:smarttags" w:element="country-region">
        <w:smartTag w:uri="urn:schemas-microsoft-com:office:smarttags" w:element="place">
          <w:r>
            <w:rPr>
              <w:lang w:val="en-US"/>
            </w:rPr>
            <w:t>Ukraine</w:t>
          </w:r>
        </w:smartTag>
      </w:smartTag>
      <w:r w:rsidRPr="00B66CFC">
        <w:rPr>
          <w:lang w:val="uk-UA"/>
        </w:rPr>
        <w:t xml:space="preserve"> / </w:t>
      </w:r>
      <w:r>
        <w:rPr>
          <w:lang w:val="en-US"/>
        </w:rPr>
        <w:t>Y</w:t>
      </w:r>
      <w:r w:rsidRPr="00B66CFC">
        <w:rPr>
          <w:lang w:val="uk-UA"/>
        </w:rPr>
        <w:t xml:space="preserve">. </w:t>
      </w:r>
      <w:r>
        <w:rPr>
          <w:lang w:val="en-US"/>
        </w:rPr>
        <w:t>I</w:t>
      </w:r>
      <w:r w:rsidRPr="00B66CFC">
        <w:rPr>
          <w:lang w:val="uk-UA"/>
        </w:rPr>
        <w:t xml:space="preserve">. </w:t>
      </w:r>
      <w:r>
        <w:rPr>
          <w:lang w:val="en-US"/>
        </w:rPr>
        <w:t>Kundiev</w:t>
      </w:r>
      <w:r w:rsidRPr="00B66CFC">
        <w:rPr>
          <w:lang w:val="uk-UA"/>
        </w:rPr>
        <w:t xml:space="preserve">, </w:t>
      </w:r>
      <w:r>
        <w:rPr>
          <w:lang w:val="en-US"/>
        </w:rPr>
        <w:t>A</w:t>
      </w:r>
      <w:r w:rsidRPr="00B66CFC">
        <w:rPr>
          <w:lang w:val="uk-UA"/>
        </w:rPr>
        <w:t>.</w:t>
      </w:r>
      <w:r>
        <w:rPr>
          <w:lang w:val="en-US"/>
        </w:rPr>
        <w:t>M</w:t>
      </w:r>
      <w:r w:rsidRPr="00B66CFC">
        <w:rPr>
          <w:lang w:val="uk-UA"/>
        </w:rPr>
        <w:t xml:space="preserve">. </w:t>
      </w:r>
      <w:r>
        <w:rPr>
          <w:lang w:val="en-US"/>
        </w:rPr>
        <w:t>Nahorna</w:t>
      </w:r>
      <w:r w:rsidRPr="00B66CFC">
        <w:rPr>
          <w:lang w:val="uk-UA"/>
        </w:rPr>
        <w:t xml:space="preserve">, </w:t>
      </w:r>
      <w:r>
        <w:rPr>
          <w:lang w:val="en-US"/>
        </w:rPr>
        <w:t>D</w:t>
      </w:r>
      <w:r w:rsidRPr="00B66CFC">
        <w:rPr>
          <w:lang w:val="uk-UA"/>
        </w:rPr>
        <w:t xml:space="preserve">. </w:t>
      </w:r>
      <w:r>
        <w:rPr>
          <w:lang w:val="en-US"/>
        </w:rPr>
        <w:t>V</w:t>
      </w:r>
      <w:r w:rsidRPr="00B66CFC">
        <w:rPr>
          <w:lang w:val="uk-UA"/>
        </w:rPr>
        <w:t xml:space="preserve">. </w:t>
      </w:r>
      <w:r>
        <w:rPr>
          <w:lang w:val="en-US"/>
        </w:rPr>
        <w:t>Varyvonchyk</w:t>
      </w:r>
      <w:r w:rsidRPr="00B66CFC">
        <w:rPr>
          <w:lang w:val="uk-UA"/>
        </w:rPr>
        <w:t xml:space="preserve"> // </w:t>
      </w:r>
      <w:r>
        <w:rPr>
          <w:lang w:val="en-US"/>
        </w:rPr>
        <w:t>The</w:t>
      </w:r>
      <w:r w:rsidRPr="00B66CFC">
        <w:rPr>
          <w:lang w:val="uk-UA"/>
        </w:rPr>
        <w:t xml:space="preserve"> </w:t>
      </w:r>
      <w:r>
        <w:rPr>
          <w:lang w:val="en-US"/>
        </w:rPr>
        <w:t>Global</w:t>
      </w:r>
      <w:r w:rsidRPr="00B66CFC">
        <w:rPr>
          <w:lang w:val="uk-UA"/>
        </w:rPr>
        <w:t xml:space="preserve"> </w:t>
      </w:r>
      <w:r>
        <w:rPr>
          <w:lang w:val="en-US"/>
        </w:rPr>
        <w:t>Occupational Health  / WNO. – 2006. - № 11 – P. 5 - 6.</w:t>
      </w:r>
      <w:r>
        <w:rPr>
          <w:lang w:val="uk-UA"/>
        </w:rPr>
        <w:t xml:space="preserve"> </w:t>
      </w:r>
    </w:p>
    <w:p w:rsidR="00B15E1E" w:rsidRDefault="00B15E1E" w:rsidP="00B15E1E">
      <w:pPr>
        <w:spacing w:line="360" w:lineRule="auto"/>
        <w:ind w:firstLine="709"/>
        <w:jc w:val="both"/>
      </w:pPr>
      <w:r>
        <w:rPr>
          <w:lang w:val="uk-UA"/>
        </w:rPr>
        <w:t xml:space="preserve">173. </w:t>
      </w:r>
      <w:r>
        <w:t>Смулевич В.Б. Профессия и рак.– М.: Медицина, 2000.– 384 с.</w:t>
      </w:r>
    </w:p>
    <w:p w:rsidR="00B15E1E" w:rsidRDefault="00B15E1E" w:rsidP="00B15E1E">
      <w:pPr>
        <w:spacing w:line="360" w:lineRule="auto"/>
        <w:ind w:firstLine="709"/>
        <w:jc w:val="both"/>
      </w:pPr>
      <w:r>
        <w:rPr>
          <w:lang w:val="uk-UA"/>
        </w:rPr>
        <w:t xml:space="preserve">174. </w:t>
      </w:r>
      <w:r>
        <w:t>Зильбер Л.Н. Вирусогенетическая теория возникновения опухоли.– М.: Наука, 1968.– 273 с.</w:t>
      </w:r>
    </w:p>
    <w:p w:rsidR="00B15E1E" w:rsidRDefault="00B15E1E" w:rsidP="00B15E1E">
      <w:pPr>
        <w:spacing w:line="360" w:lineRule="auto"/>
        <w:ind w:firstLine="709"/>
        <w:jc w:val="both"/>
        <w:rPr>
          <w:lang w:val="uk-UA"/>
        </w:rPr>
      </w:pPr>
      <w:r>
        <w:rPr>
          <w:lang w:val="uk-UA"/>
        </w:rPr>
        <w:t xml:space="preserve">175. Кундієв Ю.І. Оцінка експозиції виробничими канцерогенними агентами працюючого населення України та захворюваність на „професійний рак” / </w:t>
      </w:r>
      <w:r w:rsidRPr="00812C5B">
        <w:rPr>
          <w:lang w:val="uk-UA"/>
        </w:rPr>
        <w:t>Ю.</w:t>
      </w:r>
      <w:r>
        <w:rPr>
          <w:lang w:val="uk-UA"/>
        </w:rPr>
        <w:t>І</w:t>
      </w:r>
      <w:r w:rsidRPr="00812C5B">
        <w:rPr>
          <w:lang w:val="uk-UA"/>
        </w:rPr>
        <w:t>.</w:t>
      </w:r>
      <w:r>
        <w:rPr>
          <w:lang w:val="uk-UA"/>
        </w:rPr>
        <w:t xml:space="preserve"> </w:t>
      </w:r>
      <w:r w:rsidRPr="00812C5B">
        <w:rPr>
          <w:lang w:val="uk-UA"/>
        </w:rPr>
        <w:t xml:space="preserve"> </w:t>
      </w:r>
      <w:r>
        <w:t>Кунд</w:t>
      </w:r>
      <w:r>
        <w:rPr>
          <w:lang w:val="uk-UA"/>
        </w:rPr>
        <w:t>і</w:t>
      </w:r>
      <w:r>
        <w:t>е</w:t>
      </w:r>
      <w:r>
        <w:rPr>
          <w:lang w:val="uk-UA"/>
        </w:rPr>
        <w:t>є</w:t>
      </w:r>
      <w:r>
        <w:t>в</w:t>
      </w:r>
      <w:r w:rsidRPr="001F5F0B">
        <w:t>,</w:t>
      </w:r>
      <w:r>
        <w:rPr>
          <w:lang w:val="uk-UA"/>
        </w:rPr>
        <w:t xml:space="preserve"> </w:t>
      </w:r>
      <w:r>
        <w:t>А</w:t>
      </w:r>
      <w:r w:rsidRPr="001F5F0B">
        <w:t>.</w:t>
      </w:r>
      <w:r>
        <w:t>М</w:t>
      </w:r>
      <w:r w:rsidRPr="001F5F0B">
        <w:t xml:space="preserve">. </w:t>
      </w:r>
      <w:r>
        <w:t>Нагорна</w:t>
      </w:r>
      <w:r>
        <w:rPr>
          <w:lang w:val="uk-UA"/>
        </w:rPr>
        <w:t>, Д. В. Варивончик // Журн. АМН України. - 2007. – Т.13. - № 3. -  С. 717 – 733.</w:t>
      </w:r>
    </w:p>
    <w:p w:rsidR="00B15E1E" w:rsidRPr="00B15E1E" w:rsidRDefault="00B15E1E" w:rsidP="00B15E1E">
      <w:pPr>
        <w:pStyle w:val="Normal0"/>
        <w:shd w:val="clear" w:color="auto" w:fill="FFFFFF"/>
        <w:spacing w:line="360" w:lineRule="auto"/>
        <w:ind w:firstLine="709"/>
        <w:jc w:val="both"/>
        <w:rPr>
          <w:b/>
          <w:caps/>
          <w:sz w:val="28"/>
          <w:szCs w:val="28"/>
          <w:lang w:val="uk-UA"/>
        </w:rPr>
      </w:pPr>
      <w:r w:rsidRPr="00B15E1E">
        <w:rPr>
          <w:b/>
          <w:iCs/>
          <w:sz w:val="28"/>
          <w:szCs w:val="28"/>
          <w:lang w:val="uk-UA"/>
        </w:rPr>
        <w:t>176. Епідеміологічний моніторинг</w:t>
      </w:r>
      <w:r w:rsidRPr="00B15E1E">
        <w:rPr>
          <w:b/>
          <w:sz w:val="28"/>
          <w:szCs w:val="28"/>
          <w:lang w:val="uk-UA"/>
        </w:rPr>
        <w:t xml:space="preserve"> та раннє виявлення виробничо-обумовленої та професійної онкологічної патології серед працюючого населення в Україні (методичні рекомендації) / Укладачі: А.М. Нагорна,  Д.В. Варивончик, О.М. Ліщишина,  Є.Л. Горох / Інститут медицини праці АМН України, Інститут онкології АМН України. – К., 2006. – 31 с.</w:t>
      </w:r>
    </w:p>
    <w:p w:rsidR="00B15E1E" w:rsidRDefault="00B15E1E" w:rsidP="00B15E1E">
      <w:pPr>
        <w:spacing w:line="360" w:lineRule="auto"/>
        <w:ind w:firstLine="709"/>
        <w:jc w:val="both"/>
      </w:pPr>
      <w:r>
        <w:rPr>
          <w:lang w:val="uk-UA"/>
        </w:rPr>
        <w:t xml:space="preserve">177. </w:t>
      </w:r>
      <w:r>
        <w:t>Гурвич Е.Б., Гладкова Е.В. Итоги и перспективы клинико-эпидемиологического изучения проблемы канцерогенной опасности на производстве  //Гигиена труда. - 1992. - № 7. - С. 77-80.</w:t>
      </w:r>
    </w:p>
    <w:p w:rsidR="00B15E1E" w:rsidRPr="009F6D93" w:rsidRDefault="00B15E1E" w:rsidP="00B15E1E">
      <w:pPr>
        <w:spacing w:line="360" w:lineRule="auto"/>
        <w:ind w:firstLine="709"/>
        <w:jc w:val="both"/>
      </w:pPr>
      <w:r>
        <w:rPr>
          <w:lang w:val="uk-UA"/>
        </w:rPr>
        <w:t xml:space="preserve">178. </w:t>
      </w:r>
      <w:r w:rsidRPr="009F6D93">
        <w:t xml:space="preserve">Перелік речовин, продуктів, виробничих процесів, побутових та природних факторів, канцерогенних для людини //Державний гігієнічний  норматив. – Київ,  </w:t>
      </w:r>
      <w:r w:rsidRPr="009F6D93">
        <w:rPr>
          <w:lang w:val="uk-UA"/>
        </w:rPr>
        <w:t>200</w:t>
      </w:r>
      <w:r w:rsidRPr="009F6D93">
        <w:t>7.</w:t>
      </w:r>
    </w:p>
    <w:p w:rsidR="00B15E1E" w:rsidRDefault="00B15E1E" w:rsidP="00B15E1E">
      <w:pPr>
        <w:spacing w:line="360" w:lineRule="auto"/>
        <w:ind w:firstLine="709"/>
        <w:jc w:val="both"/>
        <w:rPr>
          <w:lang w:val="uk-UA"/>
        </w:rPr>
      </w:pPr>
      <w:r>
        <w:rPr>
          <w:lang w:val="uk-UA"/>
        </w:rPr>
        <w:lastRenderedPageBreak/>
        <w:t xml:space="preserve">179. </w:t>
      </w:r>
      <w:r w:rsidRPr="009F6D93">
        <w:rPr>
          <w:lang w:val="uk-UA"/>
        </w:rPr>
        <w:t>Нагорна А.М., Варивончик Д.В. Онкологічна захворюваність працюючих в залежності від експозиції їх канцерогенними факторами на виробництвах  // Науково-практична конференція „Сучасні аспекти діагностики, профілактики та лікування професійних і непрофесійних захворювань респіраторного тракту”. – Донецьк. – 15-16 березня. – 2007. – С. 31 – 34.</w:t>
      </w:r>
    </w:p>
    <w:p w:rsidR="00B15E1E" w:rsidRDefault="00B15E1E" w:rsidP="00B15E1E">
      <w:pPr>
        <w:spacing w:line="360" w:lineRule="auto"/>
        <w:ind w:firstLine="709"/>
        <w:jc w:val="both"/>
        <w:rPr>
          <w:lang w:val="uk-UA"/>
        </w:rPr>
      </w:pPr>
      <w:r>
        <w:rPr>
          <w:lang w:val="uk-UA"/>
        </w:rPr>
        <w:t>180. Нагорна А.М. Професійний рак органів дихання працівників ураново-видобувної промисловості України: клініко-статистичне дослідження / А.М. Нагорна, О.П. Краснюк,  Д. В. Варивончик [та ін.] // Гигиена труда. –К., - 2004. -  Вип. 35. – С. 363 – 373.</w:t>
      </w:r>
    </w:p>
    <w:p w:rsidR="00B15E1E" w:rsidRPr="002C18DA" w:rsidRDefault="00B15E1E" w:rsidP="00B15E1E">
      <w:pPr>
        <w:pStyle w:val="2b"/>
        <w:spacing w:line="360" w:lineRule="auto"/>
        <w:ind w:left="0" w:firstLine="709"/>
        <w:rPr>
          <w:szCs w:val="28"/>
        </w:rPr>
      </w:pPr>
      <w:r w:rsidRPr="002C18DA">
        <w:rPr>
          <w:bCs/>
          <w:iCs/>
          <w:szCs w:val="28"/>
        </w:rPr>
        <w:t>181. Варивончик Д.В.</w:t>
      </w:r>
      <w:r w:rsidRPr="002C18DA">
        <w:rPr>
          <w:szCs w:val="28"/>
        </w:rPr>
        <w:t xml:space="preserve"> Роль імунної системи в патогенезі виробничо-зумовленої онкологічної патології // Укр. журн. з пробл. мед. праці. – 2005. – №3-4. – С. 58–65.</w:t>
      </w:r>
    </w:p>
    <w:p w:rsidR="00B15E1E" w:rsidRDefault="00B15E1E" w:rsidP="00B15E1E">
      <w:pPr>
        <w:spacing w:line="360" w:lineRule="auto"/>
        <w:ind w:firstLine="709"/>
        <w:jc w:val="both"/>
        <w:rPr>
          <w:lang w:val="uk-UA"/>
        </w:rPr>
      </w:pPr>
      <w:r>
        <w:rPr>
          <w:lang w:val="uk-UA"/>
        </w:rPr>
        <w:t xml:space="preserve">182. </w:t>
      </w:r>
      <w:r w:rsidRPr="009F6D93">
        <w:t>Падалко</w:t>
      </w:r>
      <w:r w:rsidRPr="00985F14">
        <w:t xml:space="preserve"> </w:t>
      </w:r>
      <w:r w:rsidRPr="009F6D93">
        <w:t>В</w:t>
      </w:r>
      <w:r w:rsidRPr="00985F14">
        <w:t xml:space="preserve">. </w:t>
      </w:r>
      <w:r w:rsidRPr="009F6D93">
        <w:t>Охорона</w:t>
      </w:r>
      <w:r w:rsidRPr="00985F14">
        <w:t xml:space="preserve"> </w:t>
      </w:r>
      <w:r w:rsidRPr="009F6D93">
        <w:t>праці</w:t>
      </w:r>
      <w:r w:rsidRPr="00985F14">
        <w:t xml:space="preserve"> </w:t>
      </w:r>
      <w:r w:rsidRPr="009F6D93">
        <w:t>на</w:t>
      </w:r>
      <w:r w:rsidRPr="00985F14">
        <w:t xml:space="preserve"> </w:t>
      </w:r>
      <w:r w:rsidRPr="009F6D93">
        <w:t>підприємствах</w:t>
      </w:r>
      <w:r w:rsidRPr="00985F14">
        <w:t xml:space="preserve"> </w:t>
      </w:r>
      <w:r w:rsidRPr="009F6D93">
        <w:t>Мінпромполітики</w:t>
      </w:r>
      <w:r w:rsidRPr="00985F14">
        <w:t xml:space="preserve"> // </w:t>
      </w:r>
      <w:r w:rsidRPr="009F6D93">
        <w:t>Охорона</w:t>
      </w:r>
      <w:r w:rsidRPr="00985F14">
        <w:t xml:space="preserve"> </w:t>
      </w:r>
      <w:r w:rsidRPr="009F6D93">
        <w:t>праці</w:t>
      </w:r>
      <w:r w:rsidRPr="00985F14">
        <w:t xml:space="preserve">. –2002.- </w:t>
      </w:r>
      <w:r w:rsidRPr="00D00525">
        <w:t xml:space="preserve">№ 5. – </w:t>
      </w:r>
      <w:r w:rsidRPr="009F6D93">
        <w:t>С</w:t>
      </w:r>
      <w:r w:rsidRPr="00D00525">
        <w:t>. 10.</w:t>
      </w:r>
    </w:p>
    <w:p w:rsidR="00B15E1E" w:rsidRPr="00F227DB" w:rsidRDefault="00B15E1E" w:rsidP="00B15E1E">
      <w:pPr>
        <w:spacing w:line="360" w:lineRule="auto"/>
        <w:ind w:firstLine="709"/>
        <w:jc w:val="both"/>
        <w:rPr>
          <w:lang w:val="uk-UA"/>
        </w:rPr>
      </w:pPr>
      <w:r>
        <w:rPr>
          <w:lang w:val="uk-UA"/>
        </w:rPr>
        <w:t xml:space="preserve">183. </w:t>
      </w:r>
      <w:r w:rsidRPr="00F81172">
        <w:t>Муллов</w:t>
      </w:r>
      <w:r w:rsidRPr="00985F14">
        <w:t xml:space="preserve"> </w:t>
      </w:r>
      <w:r w:rsidRPr="00F81172">
        <w:t>С</w:t>
      </w:r>
      <w:r w:rsidRPr="00985F14">
        <w:t>.</w:t>
      </w:r>
      <w:r w:rsidRPr="00F81172">
        <w:t>Б</w:t>
      </w:r>
      <w:r w:rsidRPr="00985F14">
        <w:t xml:space="preserve">. </w:t>
      </w:r>
      <w:r w:rsidRPr="00F81172">
        <w:t>Проблемы</w:t>
      </w:r>
      <w:r w:rsidRPr="00985F14">
        <w:t xml:space="preserve"> </w:t>
      </w:r>
      <w:r w:rsidRPr="00F81172">
        <w:t>государственного регулирования системы охраны здоровья. // Экономика здравоохранения. – 1999. - №2-3. – С.18-22.</w:t>
      </w:r>
    </w:p>
    <w:p w:rsidR="00B15E1E" w:rsidRDefault="00B15E1E" w:rsidP="00B15E1E">
      <w:pPr>
        <w:spacing w:line="360" w:lineRule="auto"/>
        <w:ind w:firstLine="709"/>
        <w:jc w:val="both"/>
        <w:rPr>
          <w:lang w:val="uk-UA"/>
        </w:rPr>
      </w:pPr>
      <w:r>
        <w:rPr>
          <w:lang w:val="uk-UA"/>
        </w:rPr>
        <w:t>184</w:t>
      </w:r>
      <w:r w:rsidRPr="00582612">
        <w:rPr>
          <w:lang w:val="uk-UA"/>
        </w:rPr>
        <w:t xml:space="preserve">. </w:t>
      </w:r>
      <w:r>
        <w:rPr>
          <w:lang w:val="uk-UA"/>
        </w:rPr>
        <w:t xml:space="preserve">Нагорна А.М. Основні показники інвалідності та діяльності медико-соціальних експертних комісій України за 2006 рік (Аналітично-інформаційний довідник) / А.М. Нагорна //  МОЗ України. – Дніпропетровськ „Пороги”. – 2007. </w:t>
      </w:r>
    </w:p>
    <w:p w:rsidR="00B15E1E" w:rsidRDefault="00B15E1E" w:rsidP="00B15E1E">
      <w:pPr>
        <w:spacing w:line="360" w:lineRule="auto"/>
        <w:ind w:firstLine="709"/>
        <w:jc w:val="both"/>
        <w:rPr>
          <w:lang w:val="uk-UA"/>
        </w:rPr>
      </w:pPr>
      <w:r>
        <w:rPr>
          <w:lang w:val="uk-UA"/>
        </w:rPr>
        <w:t>185. Нагорна А.М. Основні показники інвалідності та діяльності медико-соціальних експертних комісій України за 2007 рік (Аналітично-інформаційний довідник) / А.М. Нагорна //  МОЗ України. – Дніпропетровськ „Пороги”. – 2008.</w:t>
      </w:r>
    </w:p>
    <w:p w:rsidR="00B15E1E" w:rsidRDefault="00B15E1E" w:rsidP="00B15E1E">
      <w:pPr>
        <w:spacing w:line="360" w:lineRule="auto"/>
        <w:ind w:firstLine="709"/>
        <w:jc w:val="both"/>
        <w:rPr>
          <w:lang w:val="uk-UA"/>
        </w:rPr>
      </w:pPr>
      <w:r>
        <w:rPr>
          <w:lang w:val="uk-UA"/>
        </w:rPr>
        <w:t xml:space="preserve">186. </w:t>
      </w:r>
      <w:r w:rsidRPr="009F6D93">
        <w:t>Кундиев Ю.И., Краснюк Е.П., Ершова М.А. Состояние профессиональной заболеваемости в Украине на современном этапе//Врачеб. дело.– 1999.– №5.– С. 146–149.</w:t>
      </w:r>
    </w:p>
    <w:p w:rsidR="00B15E1E" w:rsidRDefault="00B15E1E" w:rsidP="00B15E1E">
      <w:pPr>
        <w:spacing w:line="360" w:lineRule="auto"/>
        <w:ind w:firstLine="709"/>
        <w:jc w:val="both"/>
      </w:pPr>
      <w:r>
        <w:rPr>
          <w:lang w:val="uk-UA"/>
        </w:rPr>
        <w:t xml:space="preserve">187. </w:t>
      </w:r>
      <w:r>
        <w:t>Кундиев Ю.И., Дудко Е.М., Ершова М.А., Нечитайло Л.С. Создание и внедрение в практику здравоохранения автоматизированной информационной системы для изучения профессиональной заболеваемости в республике//Гигиена труда.– К.: Здоров’я, 1977.– Вып.13.– С. 66–69.</w:t>
      </w:r>
    </w:p>
    <w:p w:rsidR="00B15E1E" w:rsidRDefault="00B15E1E" w:rsidP="00B15E1E">
      <w:pPr>
        <w:spacing w:line="360" w:lineRule="auto"/>
        <w:ind w:firstLine="709"/>
        <w:jc w:val="both"/>
        <w:rPr>
          <w:lang w:val="uk-UA"/>
        </w:rPr>
      </w:pPr>
      <w:r>
        <w:rPr>
          <w:lang w:val="uk-UA"/>
        </w:rPr>
        <w:t xml:space="preserve">188. </w:t>
      </w:r>
      <w:r w:rsidRPr="009F6D93">
        <w:rPr>
          <w:lang w:val="uk-UA"/>
        </w:rPr>
        <w:t xml:space="preserve">Кундієв Ю.І. Удосконалення інформаційного забезпечення механізму обліку професійних захворювань в Україні / Ю.І.  </w:t>
      </w:r>
      <w:r w:rsidRPr="009F6D93">
        <w:t>Кунд</w:t>
      </w:r>
      <w:r w:rsidRPr="009F6D93">
        <w:rPr>
          <w:lang w:val="uk-UA"/>
        </w:rPr>
        <w:t>і</w:t>
      </w:r>
      <w:r w:rsidRPr="009F6D93">
        <w:t>е</w:t>
      </w:r>
      <w:r w:rsidRPr="009F6D93">
        <w:rPr>
          <w:lang w:val="uk-UA"/>
        </w:rPr>
        <w:t>є</w:t>
      </w:r>
      <w:r w:rsidRPr="009F6D93">
        <w:t>в,</w:t>
      </w:r>
      <w:r w:rsidRPr="009F6D93">
        <w:rPr>
          <w:lang w:val="uk-UA"/>
        </w:rPr>
        <w:t xml:space="preserve"> </w:t>
      </w:r>
      <w:r w:rsidRPr="009F6D93">
        <w:t>А.М. Нагорна</w:t>
      </w:r>
      <w:r w:rsidRPr="009F6D93">
        <w:rPr>
          <w:lang w:val="uk-UA"/>
        </w:rPr>
        <w:t>, О.Є. Кириченко [та ін.] // Міжгалузева комплексна програма” Здоров</w:t>
      </w:r>
      <w:r w:rsidRPr="009F6D93">
        <w:t>’</w:t>
      </w:r>
      <w:r w:rsidRPr="009F6D93">
        <w:rPr>
          <w:lang w:val="uk-UA"/>
        </w:rPr>
        <w:t>я нації” на 2002 – 2011 роки – крок до реформування галузі: матеріали конференції. – Київ -  Ужгород. – 2006. – С. 77 – 79.</w:t>
      </w:r>
    </w:p>
    <w:p w:rsidR="00B15E1E" w:rsidRPr="009F6D93" w:rsidRDefault="00B15E1E" w:rsidP="00B15E1E">
      <w:pPr>
        <w:spacing w:line="360" w:lineRule="auto"/>
        <w:ind w:firstLine="709"/>
        <w:jc w:val="both"/>
        <w:rPr>
          <w:lang w:val="uk-UA"/>
        </w:rPr>
      </w:pPr>
      <w:r>
        <w:rPr>
          <w:lang w:val="uk-UA"/>
        </w:rPr>
        <w:lastRenderedPageBreak/>
        <w:t xml:space="preserve">189. </w:t>
      </w:r>
      <w:r w:rsidRPr="009F6D93">
        <w:rPr>
          <w:lang w:val="uk-UA"/>
        </w:rPr>
        <w:t xml:space="preserve">Кундієв Ю.І. Статистичний облік та реєстрація професійної патології відповідно до міжнародної класифікації хвороб десятого перегляду (МКХ – 10): (методичні рекомендації) /  Ю.І.  </w:t>
      </w:r>
      <w:r w:rsidRPr="009F6D93">
        <w:t>Кунд</w:t>
      </w:r>
      <w:r w:rsidRPr="009F6D93">
        <w:rPr>
          <w:lang w:val="uk-UA"/>
        </w:rPr>
        <w:t>і</w:t>
      </w:r>
      <w:r w:rsidRPr="009F6D93">
        <w:t>е</w:t>
      </w:r>
      <w:r w:rsidRPr="009F6D93">
        <w:rPr>
          <w:lang w:val="uk-UA"/>
        </w:rPr>
        <w:t>є</w:t>
      </w:r>
      <w:r w:rsidRPr="009F6D93">
        <w:t>в,</w:t>
      </w:r>
      <w:r w:rsidRPr="009F6D93">
        <w:rPr>
          <w:lang w:val="uk-UA"/>
        </w:rPr>
        <w:t xml:space="preserve"> </w:t>
      </w:r>
      <w:r w:rsidRPr="009F6D93">
        <w:t>А.М. Нагорна</w:t>
      </w:r>
      <w:r w:rsidRPr="009F6D93">
        <w:rPr>
          <w:lang w:val="uk-UA"/>
        </w:rPr>
        <w:t>, Д. В. Варивончик // МОЗ України. – Київ. – 2008. – С. 4 – 23.</w:t>
      </w:r>
    </w:p>
    <w:p w:rsidR="00B15E1E" w:rsidRDefault="00B15E1E" w:rsidP="00B15E1E">
      <w:pPr>
        <w:spacing w:line="360" w:lineRule="auto"/>
        <w:ind w:firstLine="709"/>
        <w:jc w:val="both"/>
        <w:rPr>
          <w:lang w:val="uk-UA"/>
        </w:rPr>
      </w:pPr>
      <w:r>
        <w:rPr>
          <w:lang w:val="uk-UA"/>
        </w:rPr>
        <w:t xml:space="preserve">190. </w:t>
      </w:r>
      <w:r w:rsidRPr="009F6D93">
        <w:rPr>
          <w:lang w:val="uk-UA"/>
        </w:rPr>
        <w:t>Нагорна А.М., Варивончик Д.В., Степаненко А.В. та ін. Особливості системи реєстрації хворих на професійний рак в Україні  // Експериментальна і клінічна медицина. – 2005. - № 3. – С. 91 – 93.</w:t>
      </w:r>
    </w:p>
    <w:p w:rsidR="00B15E1E" w:rsidRDefault="00B15E1E" w:rsidP="00B15E1E">
      <w:pPr>
        <w:spacing w:line="360" w:lineRule="auto"/>
        <w:ind w:firstLine="709"/>
        <w:jc w:val="both"/>
        <w:rPr>
          <w:lang w:val="uk-UA"/>
        </w:rPr>
      </w:pPr>
      <w:r>
        <w:rPr>
          <w:lang w:val="uk-UA"/>
        </w:rPr>
        <w:t xml:space="preserve">191. </w:t>
      </w:r>
      <w:r w:rsidRPr="009F6D93">
        <w:rPr>
          <w:lang w:val="uk-UA"/>
        </w:rPr>
        <w:t>Нагорна А.М. Проблема виявлення та реєстрації професійного раку в Україні  // Актуальні проблеми гігієни праці, професійної патології і медичної екології Донбасу: збірник статей. – Донецьк „Каштан”. – 2005. – С. 411 – 413.</w:t>
      </w:r>
    </w:p>
    <w:p w:rsidR="00B15E1E" w:rsidRDefault="00B15E1E" w:rsidP="00B15E1E">
      <w:pPr>
        <w:spacing w:line="360" w:lineRule="auto"/>
        <w:ind w:firstLine="709"/>
        <w:jc w:val="both"/>
        <w:rPr>
          <w:lang w:val="uk-UA"/>
        </w:rPr>
      </w:pPr>
      <w:r>
        <w:rPr>
          <w:lang w:val="uk-UA"/>
        </w:rPr>
        <w:t xml:space="preserve">192. </w:t>
      </w:r>
      <w:r w:rsidRPr="009F6D93">
        <w:t>Концепція Загальнодержавної цільової соціальної програми „Збереження і розвиток трудового потенціалу України на 2008-2017 роки „.// Укр.. журнал з проблем медицини праці. – 2007.-№ 4 (12).-С. 3-9.</w:t>
      </w:r>
    </w:p>
    <w:p w:rsidR="00B15E1E" w:rsidRDefault="00B15E1E" w:rsidP="00B15E1E">
      <w:pPr>
        <w:spacing w:line="360" w:lineRule="auto"/>
        <w:ind w:firstLine="709"/>
        <w:jc w:val="both"/>
        <w:rPr>
          <w:lang w:val="uk-UA"/>
        </w:rPr>
      </w:pPr>
      <w:r>
        <w:rPr>
          <w:lang w:val="uk-UA"/>
        </w:rPr>
        <w:t>193. „</w:t>
      </w:r>
      <w:r>
        <w:t xml:space="preserve">Положення про порядок проведення </w:t>
      </w:r>
      <w:r>
        <w:rPr>
          <w:lang w:val="uk-UA"/>
        </w:rPr>
        <w:t>медичних оглядів працівників певних категорій”, наказ МОЗ №246 від 21.05.2007 р.</w:t>
      </w:r>
    </w:p>
    <w:p w:rsidR="00B15E1E" w:rsidRPr="005E182C" w:rsidRDefault="00B15E1E" w:rsidP="00B15E1E">
      <w:pPr>
        <w:spacing w:line="360" w:lineRule="auto"/>
        <w:ind w:firstLine="709"/>
        <w:jc w:val="both"/>
        <w:rPr>
          <w:lang w:val="uk-UA"/>
        </w:rPr>
      </w:pPr>
      <w:r>
        <w:rPr>
          <w:lang w:val="uk-UA"/>
        </w:rPr>
        <w:t xml:space="preserve">194. </w:t>
      </w:r>
      <w:r w:rsidRPr="009F6D93">
        <w:t>Положення про порядок розслідування та ведення обліку нещасних в</w:t>
      </w:r>
      <w:r w:rsidRPr="009F6D93">
        <w:t>и</w:t>
      </w:r>
      <w:r w:rsidRPr="009F6D93">
        <w:t>падків, професійних захворювань і аварій на виробництві. Затв. Постан</w:t>
      </w:r>
      <w:r w:rsidRPr="009F6D93">
        <w:t>о</w:t>
      </w:r>
      <w:r w:rsidRPr="009F6D93">
        <w:t>вою Кабінету Міністрів України від 25.08.2004 р. №1112.</w:t>
      </w:r>
    </w:p>
    <w:p w:rsidR="00B15E1E" w:rsidRDefault="00B15E1E" w:rsidP="00B15E1E">
      <w:pPr>
        <w:spacing w:line="360" w:lineRule="auto"/>
        <w:ind w:firstLine="709"/>
        <w:jc w:val="both"/>
        <w:rPr>
          <w:lang w:val="uk-UA"/>
        </w:rPr>
      </w:pPr>
      <w:r>
        <w:rPr>
          <w:lang w:val="uk-UA"/>
        </w:rPr>
        <w:t>195. Статистичний щорічник України за 2003 рік. К.- Видавництво „Консультант”.-2004.-С.313-314.</w:t>
      </w:r>
    </w:p>
    <w:p w:rsidR="00B15E1E" w:rsidRDefault="00B15E1E" w:rsidP="00B15E1E">
      <w:pPr>
        <w:spacing w:line="360" w:lineRule="auto"/>
        <w:ind w:firstLine="709"/>
        <w:jc w:val="both"/>
        <w:rPr>
          <w:lang w:val="uk-UA"/>
        </w:rPr>
      </w:pPr>
      <w:r>
        <w:rPr>
          <w:lang w:val="uk-UA"/>
        </w:rPr>
        <w:t>196. Статистичний щорічник України за 2001 рік. К.- Видавництво „Консультант”.-2002.</w:t>
      </w:r>
    </w:p>
    <w:p w:rsidR="00B15E1E" w:rsidRDefault="00B15E1E" w:rsidP="00B15E1E">
      <w:pPr>
        <w:spacing w:line="360" w:lineRule="auto"/>
        <w:ind w:firstLine="709"/>
        <w:jc w:val="both"/>
        <w:rPr>
          <w:lang w:val="uk-UA"/>
        </w:rPr>
      </w:pPr>
      <w:r>
        <w:rPr>
          <w:lang w:val="uk-UA"/>
        </w:rPr>
        <w:t>197. Статистичний щорічник України за 2002 рік. К.- Видавництво „Консультант”.-2003.</w:t>
      </w:r>
    </w:p>
    <w:p w:rsidR="00B15E1E" w:rsidRDefault="00B15E1E" w:rsidP="00B15E1E">
      <w:pPr>
        <w:spacing w:line="360" w:lineRule="auto"/>
        <w:ind w:firstLine="709"/>
        <w:jc w:val="both"/>
        <w:rPr>
          <w:lang w:val="uk-UA"/>
        </w:rPr>
      </w:pPr>
      <w:r>
        <w:rPr>
          <w:lang w:val="uk-UA"/>
        </w:rPr>
        <w:t>198. Статистичний щорічник України за 2003 рік. К.- Видавництво „Консультант”.-2004.</w:t>
      </w:r>
    </w:p>
    <w:p w:rsidR="00B15E1E" w:rsidRDefault="00B15E1E" w:rsidP="00B15E1E">
      <w:pPr>
        <w:spacing w:line="360" w:lineRule="auto"/>
        <w:ind w:firstLine="709"/>
        <w:jc w:val="both"/>
        <w:rPr>
          <w:lang w:val="uk-UA"/>
        </w:rPr>
      </w:pPr>
      <w:r>
        <w:rPr>
          <w:lang w:val="uk-UA"/>
        </w:rPr>
        <w:t>199. Статистичний щорічник України за 2004 рік. К.- Видавництво „Консультант”.-2005.</w:t>
      </w:r>
    </w:p>
    <w:p w:rsidR="00B15E1E" w:rsidRDefault="00B15E1E" w:rsidP="00B15E1E">
      <w:pPr>
        <w:spacing w:line="360" w:lineRule="auto"/>
        <w:ind w:firstLine="709"/>
        <w:jc w:val="both"/>
        <w:rPr>
          <w:lang w:val="uk-UA"/>
        </w:rPr>
      </w:pPr>
      <w:r>
        <w:rPr>
          <w:lang w:val="uk-UA"/>
        </w:rPr>
        <w:t>200. Статистичний щорічник України за 2005 рік. К.- Видавництво „Консультант”.-2006.</w:t>
      </w:r>
    </w:p>
    <w:p w:rsidR="00B15E1E" w:rsidRDefault="00B15E1E" w:rsidP="00B15E1E">
      <w:pPr>
        <w:spacing w:line="360" w:lineRule="auto"/>
        <w:ind w:firstLine="709"/>
        <w:jc w:val="both"/>
        <w:rPr>
          <w:lang w:val="uk-UA"/>
        </w:rPr>
      </w:pPr>
      <w:r>
        <w:rPr>
          <w:lang w:val="uk-UA"/>
        </w:rPr>
        <w:t>201. Статистичний щорічник України за 2006 рік. К.- Видавництво „Консультант”.-2007.</w:t>
      </w:r>
    </w:p>
    <w:p w:rsidR="00B15E1E" w:rsidRPr="009F6D93" w:rsidRDefault="00B15E1E" w:rsidP="00B15E1E">
      <w:pPr>
        <w:spacing w:line="360" w:lineRule="auto"/>
        <w:ind w:firstLine="709"/>
        <w:jc w:val="both"/>
        <w:rPr>
          <w:color w:val="000000"/>
        </w:rPr>
      </w:pPr>
      <w:r>
        <w:rPr>
          <w:color w:val="000000"/>
          <w:lang w:val="uk-UA"/>
        </w:rPr>
        <w:t xml:space="preserve">202. </w:t>
      </w:r>
      <w:r w:rsidRPr="009F6D93">
        <w:rPr>
          <w:color w:val="000000"/>
        </w:rPr>
        <w:t xml:space="preserve">Праця в Україні у </w:t>
      </w:r>
      <w:r>
        <w:rPr>
          <w:color w:val="000000"/>
          <w:lang w:val="uk-UA"/>
        </w:rPr>
        <w:t>2001</w:t>
      </w:r>
      <w:r w:rsidRPr="009F6D93">
        <w:rPr>
          <w:color w:val="000000"/>
        </w:rPr>
        <w:t xml:space="preserve"> році: Стат. </w:t>
      </w:r>
      <w:r w:rsidRPr="00F734B3">
        <w:rPr>
          <w:color w:val="000000"/>
        </w:rPr>
        <w:t xml:space="preserve">Збірн. – Київ, </w:t>
      </w:r>
      <w:r>
        <w:rPr>
          <w:color w:val="000000"/>
          <w:lang w:val="uk-UA"/>
        </w:rPr>
        <w:t>2002</w:t>
      </w:r>
      <w:r w:rsidRPr="00F734B3">
        <w:rPr>
          <w:color w:val="000000"/>
        </w:rPr>
        <w:t>.</w:t>
      </w:r>
    </w:p>
    <w:p w:rsidR="00B15E1E" w:rsidRPr="009F6D93" w:rsidRDefault="00B15E1E" w:rsidP="00B15E1E">
      <w:pPr>
        <w:spacing w:line="360" w:lineRule="auto"/>
        <w:ind w:firstLine="709"/>
        <w:jc w:val="both"/>
        <w:rPr>
          <w:color w:val="000000"/>
        </w:rPr>
      </w:pPr>
      <w:r>
        <w:rPr>
          <w:color w:val="000000"/>
          <w:lang w:val="uk-UA"/>
        </w:rPr>
        <w:t xml:space="preserve">203. </w:t>
      </w:r>
      <w:r w:rsidRPr="009F6D93">
        <w:rPr>
          <w:color w:val="000000"/>
        </w:rPr>
        <w:t xml:space="preserve">Праця в Україні у </w:t>
      </w:r>
      <w:r>
        <w:rPr>
          <w:color w:val="000000"/>
          <w:lang w:val="uk-UA"/>
        </w:rPr>
        <w:t>2002</w:t>
      </w:r>
      <w:r w:rsidRPr="009F6D93">
        <w:rPr>
          <w:color w:val="000000"/>
        </w:rPr>
        <w:t xml:space="preserve"> році: Стат. </w:t>
      </w:r>
      <w:r w:rsidRPr="00F734B3">
        <w:rPr>
          <w:color w:val="000000"/>
        </w:rPr>
        <w:t xml:space="preserve">Збірн. – Київ, </w:t>
      </w:r>
      <w:r>
        <w:rPr>
          <w:color w:val="000000"/>
          <w:lang w:val="uk-UA"/>
        </w:rPr>
        <w:t>2003</w:t>
      </w:r>
      <w:r w:rsidRPr="00F734B3">
        <w:rPr>
          <w:color w:val="000000"/>
        </w:rPr>
        <w:t>.</w:t>
      </w:r>
    </w:p>
    <w:p w:rsidR="00B15E1E" w:rsidRPr="009F6D93" w:rsidRDefault="00B15E1E" w:rsidP="00B15E1E">
      <w:pPr>
        <w:spacing w:line="360" w:lineRule="auto"/>
        <w:ind w:firstLine="709"/>
        <w:jc w:val="both"/>
        <w:rPr>
          <w:color w:val="000000"/>
        </w:rPr>
      </w:pPr>
      <w:r>
        <w:rPr>
          <w:color w:val="000000"/>
          <w:lang w:val="uk-UA"/>
        </w:rPr>
        <w:t xml:space="preserve">204. </w:t>
      </w:r>
      <w:r w:rsidRPr="009F6D93">
        <w:rPr>
          <w:color w:val="000000"/>
        </w:rPr>
        <w:t xml:space="preserve">Праця в Україні у </w:t>
      </w:r>
      <w:r>
        <w:rPr>
          <w:color w:val="000000"/>
          <w:lang w:val="uk-UA"/>
        </w:rPr>
        <w:t>2003</w:t>
      </w:r>
      <w:r w:rsidRPr="009F6D93">
        <w:rPr>
          <w:color w:val="000000"/>
        </w:rPr>
        <w:t xml:space="preserve"> році: Стат. </w:t>
      </w:r>
      <w:r w:rsidRPr="00F734B3">
        <w:rPr>
          <w:color w:val="000000"/>
        </w:rPr>
        <w:t xml:space="preserve">Збірн. – Київ, </w:t>
      </w:r>
      <w:r>
        <w:rPr>
          <w:color w:val="000000"/>
          <w:lang w:val="uk-UA"/>
        </w:rPr>
        <w:t>2004</w:t>
      </w:r>
      <w:r w:rsidRPr="00F734B3">
        <w:rPr>
          <w:color w:val="000000"/>
        </w:rPr>
        <w:t>.</w:t>
      </w:r>
    </w:p>
    <w:p w:rsidR="00B15E1E" w:rsidRPr="00F734B3" w:rsidRDefault="00B15E1E" w:rsidP="00B15E1E">
      <w:pPr>
        <w:spacing w:line="360" w:lineRule="auto"/>
        <w:ind w:firstLine="709"/>
        <w:jc w:val="both"/>
        <w:rPr>
          <w:color w:val="000000"/>
        </w:rPr>
      </w:pPr>
      <w:r>
        <w:rPr>
          <w:color w:val="000000"/>
          <w:lang w:val="uk-UA"/>
        </w:rPr>
        <w:t xml:space="preserve">205. </w:t>
      </w:r>
      <w:r w:rsidRPr="009F6D93">
        <w:rPr>
          <w:color w:val="000000"/>
        </w:rPr>
        <w:t xml:space="preserve">Праця в Україні у </w:t>
      </w:r>
      <w:r>
        <w:rPr>
          <w:color w:val="000000"/>
          <w:lang w:val="uk-UA"/>
        </w:rPr>
        <w:t>2004</w:t>
      </w:r>
      <w:r w:rsidRPr="009F6D93">
        <w:rPr>
          <w:color w:val="000000"/>
        </w:rPr>
        <w:t xml:space="preserve"> році: Стат. </w:t>
      </w:r>
      <w:r w:rsidRPr="00F734B3">
        <w:rPr>
          <w:color w:val="000000"/>
        </w:rPr>
        <w:t xml:space="preserve">Збірн. – Київ, </w:t>
      </w:r>
      <w:r>
        <w:rPr>
          <w:color w:val="000000"/>
          <w:lang w:val="uk-UA"/>
        </w:rPr>
        <w:t>2005</w:t>
      </w:r>
    </w:p>
    <w:p w:rsidR="00B15E1E" w:rsidRPr="009F6D93" w:rsidRDefault="00B15E1E" w:rsidP="00B15E1E">
      <w:pPr>
        <w:spacing w:line="360" w:lineRule="auto"/>
        <w:ind w:firstLine="709"/>
        <w:jc w:val="both"/>
        <w:rPr>
          <w:color w:val="000000"/>
        </w:rPr>
      </w:pPr>
      <w:r>
        <w:rPr>
          <w:color w:val="000000"/>
          <w:lang w:val="uk-UA"/>
        </w:rPr>
        <w:lastRenderedPageBreak/>
        <w:t xml:space="preserve">206. </w:t>
      </w:r>
      <w:r w:rsidRPr="009F6D93">
        <w:rPr>
          <w:color w:val="000000"/>
        </w:rPr>
        <w:t xml:space="preserve">Праця в Україні у </w:t>
      </w:r>
      <w:r>
        <w:rPr>
          <w:color w:val="000000"/>
          <w:lang w:val="uk-UA"/>
        </w:rPr>
        <w:t>2005</w:t>
      </w:r>
      <w:r w:rsidRPr="009F6D93">
        <w:rPr>
          <w:color w:val="000000"/>
        </w:rPr>
        <w:t xml:space="preserve"> році: Стат. </w:t>
      </w:r>
      <w:r w:rsidRPr="00F734B3">
        <w:rPr>
          <w:color w:val="000000"/>
        </w:rPr>
        <w:t xml:space="preserve">Збірн. – Київ, </w:t>
      </w:r>
      <w:r>
        <w:rPr>
          <w:color w:val="000000"/>
          <w:lang w:val="uk-UA"/>
        </w:rPr>
        <w:t>2006</w:t>
      </w:r>
      <w:r w:rsidRPr="00F734B3">
        <w:rPr>
          <w:color w:val="000000"/>
        </w:rPr>
        <w:t>.</w:t>
      </w:r>
    </w:p>
    <w:p w:rsidR="00B15E1E" w:rsidRPr="00C732DF" w:rsidRDefault="00B15E1E" w:rsidP="00B15E1E">
      <w:pPr>
        <w:spacing w:line="360" w:lineRule="auto"/>
        <w:ind w:firstLine="709"/>
        <w:jc w:val="both"/>
        <w:rPr>
          <w:color w:val="000000"/>
        </w:rPr>
      </w:pPr>
      <w:r>
        <w:rPr>
          <w:color w:val="000000"/>
          <w:lang w:val="uk-UA"/>
        </w:rPr>
        <w:t xml:space="preserve">207. </w:t>
      </w:r>
      <w:r w:rsidRPr="009F6D93">
        <w:rPr>
          <w:color w:val="000000"/>
        </w:rPr>
        <w:t xml:space="preserve">Праця в Україні у </w:t>
      </w:r>
      <w:r>
        <w:rPr>
          <w:color w:val="000000"/>
          <w:lang w:val="uk-UA"/>
        </w:rPr>
        <w:t>2006</w:t>
      </w:r>
      <w:r w:rsidRPr="009F6D93">
        <w:rPr>
          <w:color w:val="000000"/>
        </w:rPr>
        <w:t xml:space="preserve"> році: Стат. </w:t>
      </w:r>
      <w:r w:rsidRPr="00F734B3">
        <w:rPr>
          <w:color w:val="000000"/>
        </w:rPr>
        <w:t xml:space="preserve">Збірн. – Київ, </w:t>
      </w:r>
      <w:r>
        <w:rPr>
          <w:color w:val="000000"/>
          <w:lang w:val="uk-UA"/>
        </w:rPr>
        <w:t>2007</w:t>
      </w:r>
      <w:r w:rsidRPr="00F734B3">
        <w:rPr>
          <w:color w:val="000000"/>
        </w:rPr>
        <w:t>.</w:t>
      </w:r>
    </w:p>
    <w:p w:rsidR="00B15E1E" w:rsidRPr="009F6D93" w:rsidRDefault="00B15E1E" w:rsidP="00B15E1E">
      <w:pPr>
        <w:spacing w:line="360" w:lineRule="auto"/>
        <w:ind w:firstLine="709"/>
        <w:jc w:val="both"/>
        <w:rPr>
          <w:color w:val="000000"/>
        </w:rPr>
      </w:pPr>
      <w:r>
        <w:rPr>
          <w:color w:val="000000"/>
          <w:lang w:val="uk-UA"/>
        </w:rPr>
        <w:t xml:space="preserve">208. Руководство для разработчика рекомендацій. Публикация </w:t>
      </w:r>
      <w:r>
        <w:rPr>
          <w:color w:val="000000"/>
          <w:lang w:val="en-US"/>
        </w:rPr>
        <w:t>SIGN</w:t>
      </w:r>
      <w:r w:rsidRPr="00C732DF">
        <w:rPr>
          <w:color w:val="000000"/>
        </w:rPr>
        <w:t xml:space="preserve"> </w:t>
      </w:r>
      <w:r>
        <w:rPr>
          <w:color w:val="000000"/>
          <w:lang w:val="uk-UA"/>
        </w:rPr>
        <w:t xml:space="preserve">№ 50. </w:t>
      </w:r>
      <w:r w:rsidRPr="00F734B3">
        <w:rPr>
          <w:color w:val="000000"/>
        </w:rPr>
        <w:t>–</w:t>
      </w:r>
      <w:r>
        <w:rPr>
          <w:color w:val="000000"/>
          <w:lang w:val="uk-UA"/>
        </w:rPr>
        <w:t xml:space="preserve"> Москва, „Медиасфера”. </w:t>
      </w:r>
      <w:r w:rsidRPr="00F734B3">
        <w:rPr>
          <w:color w:val="000000"/>
        </w:rPr>
        <w:t>–</w:t>
      </w:r>
      <w:r>
        <w:rPr>
          <w:color w:val="000000"/>
          <w:lang w:val="uk-UA"/>
        </w:rPr>
        <w:t xml:space="preserve"> 2004. </w:t>
      </w:r>
      <w:r w:rsidRPr="00F734B3">
        <w:rPr>
          <w:color w:val="000000"/>
        </w:rPr>
        <w:t>–</w:t>
      </w:r>
      <w:r>
        <w:rPr>
          <w:color w:val="000000"/>
          <w:lang w:val="uk-UA"/>
        </w:rPr>
        <w:t xml:space="preserve"> С. 41</w:t>
      </w:r>
      <w:r w:rsidRPr="00F734B3">
        <w:rPr>
          <w:color w:val="000000"/>
        </w:rPr>
        <w:t>–</w:t>
      </w:r>
      <w:r>
        <w:rPr>
          <w:color w:val="000000"/>
          <w:lang w:val="uk-UA"/>
        </w:rPr>
        <w:t>60.</w:t>
      </w:r>
    </w:p>
    <w:p w:rsidR="00B15E1E" w:rsidRPr="009C1D61" w:rsidRDefault="00B15E1E" w:rsidP="00B15E1E">
      <w:pPr>
        <w:spacing w:line="360" w:lineRule="auto"/>
        <w:ind w:firstLine="709"/>
        <w:jc w:val="both"/>
        <w:rPr>
          <w:iCs/>
          <w:lang w:val="uk-UA"/>
        </w:rPr>
      </w:pPr>
      <w:r>
        <w:rPr>
          <w:lang w:val="uk-UA"/>
        </w:rPr>
        <w:t xml:space="preserve">209. </w:t>
      </w:r>
      <w:r w:rsidRPr="00573B80">
        <w:rPr>
          <w:lang w:val="en-US"/>
        </w:rPr>
        <w:t>Miettinen</w:t>
      </w:r>
      <w:r w:rsidRPr="005E182C">
        <w:rPr>
          <w:lang w:val="uk-UA"/>
        </w:rPr>
        <w:t xml:space="preserve"> </w:t>
      </w:r>
      <w:r w:rsidRPr="00573B80">
        <w:rPr>
          <w:lang w:val="en-US"/>
        </w:rPr>
        <w:t>OS</w:t>
      </w:r>
      <w:r w:rsidRPr="005E182C">
        <w:rPr>
          <w:lang w:val="uk-UA"/>
        </w:rPr>
        <w:t xml:space="preserve">. </w:t>
      </w:r>
      <w:r w:rsidRPr="00573B80">
        <w:rPr>
          <w:lang w:val="en-US"/>
        </w:rPr>
        <w:t>Matching</w:t>
      </w:r>
      <w:r w:rsidRPr="005E182C">
        <w:rPr>
          <w:lang w:val="uk-UA"/>
        </w:rPr>
        <w:t xml:space="preserve"> </w:t>
      </w:r>
      <w:r w:rsidRPr="00573B80">
        <w:rPr>
          <w:lang w:val="en-US"/>
        </w:rPr>
        <w:t>and</w:t>
      </w:r>
      <w:r w:rsidRPr="005E182C">
        <w:rPr>
          <w:lang w:val="uk-UA"/>
        </w:rPr>
        <w:t xml:space="preserve"> </w:t>
      </w:r>
      <w:r w:rsidRPr="00573B80">
        <w:rPr>
          <w:lang w:val="en-US"/>
        </w:rPr>
        <w:t>design</w:t>
      </w:r>
      <w:r w:rsidRPr="005E182C">
        <w:rPr>
          <w:lang w:val="uk-UA"/>
        </w:rPr>
        <w:t xml:space="preserve"> </w:t>
      </w:r>
      <w:r w:rsidRPr="00573B80">
        <w:rPr>
          <w:lang w:val="en-US"/>
        </w:rPr>
        <w:t>efficiency</w:t>
      </w:r>
      <w:r w:rsidRPr="005E182C">
        <w:rPr>
          <w:lang w:val="uk-UA"/>
        </w:rPr>
        <w:t xml:space="preserve"> </w:t>
      </w:r>
      <w:r w:rsidRPr="00573B80">
        <w:rPr>
          <w:lang w:val="en-US"/>
        </w:rPr>
        <w:t>in</w:t>
      </w:r>
      <w:r w:rsidRPr="005E182C">
        <w:rPr>
          <w:lang w:val="uk-UA"/>
        </w:rPr>
        <w:t xml:space="preserve"> </w:t>
      </w:r>
      <w:r w:rsidRPr="00573B80">
        <w:rPr>
          <w:lang w:val="en-US"/>
        </w:rPr>
        <w:t>retrospective</w:t>
      </w:r>
      <w:r w:rsidRPr="005E182C">
        <w:rPr>
          <w:lang w:val="uk-UA"/>
        </w:rPr>
        <w:t xml:space="preserve"> </w:t>
      </w:r>
      <w:r w:rsidRPr="00573B80">
        <w:rPr>
          <w:lang w:val="en-US"/>
        </w:rPr>
        <w:t>studies</w:t>
      </w:r>
      <w:r w:rsidRPr="005E182C">
        <w:rPr>
          <w:lang w:val="uk-UA"/>
        </w:rPr>
        <w:t xml:space="preserve">. </w:t>
      </w:r>
      <w:r w:rsidRPr="0099747D">
        <w:rPr>
          <w:iCs/>
          <w:lang w:val="en-US"/>
        </w:rPr>
        <w:t>Am</w:t>
      </w:r>
      <w:r w:rsidRPr="005E182C">
        <w:rPr>
          <w:iCs/>
          <w:lang w:val="uk-UA"/>
        </w:rPr>
        <w:t xml:space="preserve"> </w:t>
      </w:r>
      <w:r w:rsidRPr="0099747D">
        <w:rPr>
          <w:iCs/>
          <w:lang w:val="en-US"/>
        </w:rPr>
        <w:t>J</w:t>
      </w:r>
      <w:r w:rsidRPr="005E182C">
        <w:rPr>
          <w:iCs/>
          <w:lang w:val="uk-UA"/>
        </w:rPr>
        <w:t xml:space="preserve"> </w:t>
      </w:r>
      <w:r w:rsidRPr="0099747D">
        <w:rPr>
          <w:iCs/>
          <w:lang w:val="en-US"/>
        </w:rPr>
        <w:t>Epidemiol</w:t>
      </w:r>
      <w:r w:rsidRPr="005E182C">
        <w:rPr>
          <w:iCs/>
          <w:lang w:val="uk-UA"/>
        </w:rPr>
        <w:t xml:space="preserve"> 1970;91:111-118.</w:t>
      </w:r>
    </w:p>
    <w:p w:rsidR="00B15E1E" w:rsidRPr="009C1D61" w:rsidRDefault="00B15E1E" w:rsidP="00B15E1E">
      <w:pPr>
        <w:spacing w:line="360" w:lineRule="auto"/>
        <w:ind w:firstLine="709"/>
        <w:jc w:val="both"/>
        <w:rPr>
          <w:iCs/>
          <w:lang w:val="en-US"/>
        </w:rPr>
      </w:pPr>
      <w:r>
        <w:rPr>
          <w:lang w:val="uk-UA"/>
        </w:rPr>
        <w:t xml:space="preserve">210. </w:t>
      </w:r>
      <w:r w:rsidRPr="00573B80">
        <w:rPr>
          <w:lang w:val="en-US"/>
        </w:rPr>
        <w:t>Miettinen</w:t>
      </w:r>
      <w:r w:rsidRPr="005E182C">
        <w:rPr>
          <w:lang w:val="uk-UA"/>
        </w:rPr>
        <w:t xml:space="preserve"> </w:t>
      </w:r>
      <w:r w:rsidRPr="00573B80">
        <w:rPr>
          <w:lang w:val="en-US"/>
        </w:rPr>
        <w:t>OS. Estimability and estimation in case-referent studies</w:t>
      </w:r>
      <w:r w:rsidRPr="0099747D">
        <w:rPr>
          <w:iCs/>
          <w:lang w:val="en-US"/>
        </w:rPr>
        <w:t>. Am</w:t>
      </w:r>
      <w:r>
        <w:rPr>
          <w:iCs/>
          <w:lang w:val="uk-UA"/>
        </w:rPr>
        <w:t>.</w:t>
      </w:r>
      <w:r>
        <w:rPr>
          <w:iCs/>
          <w:lang w:val="en-US"/>
        </w:rPr>
        <w:t xml:space="preserve"> J</w:t>
      </w:r>
      <w:r>
        <w:rPr>
          <w:iCs/>
          <w:lang w:val="uk-UA"/>
        </w:rPr>
        <w:t>.</w:t>
      </w:r>
      <w:r>
        <w:rPr>
          <w:iCs/>
          <w:lang w:val="en-US"/>
        </w:rPr>
        <w:t xml:space="preserve"> Epidemiol</w:t>
      </w:r>
      <w:r>
        <w:rPr>
          <w:iCs/>
          <w:lang w:val="uk-UA"/>
        </w:rPr>
        <w:t>.</w:t>
      </w:r>
      <w:r>
        <w:rPr>
          <w:iCs/>
          <w:lang w:val="en-US"/>
        </w:rPr>
        <w:t xml:space="preserve"> 1976; 103: 226-235</w:t>
      </w:r>
      <w:r w:rsidRPr="009C1D61">
        <w:rPr>
          <w:iCs/>
          <w:lang w:val="en-US"/>
        </w:rPr>
        <w:t>.</w:t>
      </w:r>
    </w:p>
    <w:p w:rsidR="00B15E1E" w:rsidRPr="0099747D" w:rsidRDefault="00B15E1E" w:rsidP="00B15E1E">
      <w:pPr>
        <w:spacing w:line="360" w:lineRule="auto"/>
        <w:ind w:firstLine="709"/>
        <w:jc w:val="both"/>
        <w:rPr>
          <w:iCs/>
          <w:lang w:val="en-US"/>
        </w:rPr>
      </w:pPr>
      <w:r>
        <w:rPr>
          <w:iCs/>
          <w:lang w:val="uk-UA"/>
        </w:rPr>
        <w:t xml:space="preserve">211. </w:t>
      </w:r>
      <w:r w:rsidRPr="0099747D">
        <w:rPr>
          <w:iCs/>
          <w:lang w:val="en-US"/>
        </w:rPr>
        <w:t xml:space="preserve">Norell S, </w:t>
      </w:r>
      <w:smartTag w:uri="urn:schemas-microsoft-com:office:smarttags" w:element="place">
        <w:smartTag w:uri="urn:schemas-microsoft-com:office:smarttags" w:element="PlaceName">
          <w:r w:rsidRPr="0099747D">
            <w:rPr>
              <w:iCs/>
              <w:lang w:val="en-US"/>
            </w:rPr>
            <w:t>Ahlbom</w:t>
          </w:r>
        </w:smartTag>
        <w:r w:rsidRPr="0099747D">
          <w:rPr>
            <w:iCs/>
            <w:lang w:val="en-US"/>
          </w:rPr>
          <w:t xml:space="preserve"> </w:t>
        </w:r>
        <w:smartTag w:uri="urn:schemas-microsoft-com:office:smarttags" w:element="PlaceName">
          <w:r w:rsidRPr="0099747D">
            <w:rPr>
              <w:iCs/>
              <w:lang w:val="en-US"/>
            </w:rPr>
            <w:t>A.</w:t>
          </w:r>
        </w:smartTag>
        <w:r w:rsidRPr="0099747D">
          <w:rPr>
            <w:iCs/>
            <w:lang w:val="en-US"/>
          </w:rPr>
          <w:t xml:space="preserve"> </w:t>
        </w:r>
        <w:smartTag w:uri="urn:schemas-microsoft-com:office:smarttags" w:element="PlaceType">
          <w:r w:rsidRPr="0099747D">
            <w:rPr>
              <w:iCs/>
              <w:lang w:val="en-US"/>
            </w:rPr>
            <w:t>Hospital</w:t>
          </w:r>
        </w:smartTag>
      </w:smartTag>
      <w:r w:rsidRPr="0099747D">
        <w:rPr>
          <w:iCs/>
          <w:lang w:val="en-US"/>
        </w:rPr>
        <w:t xml:space="preserve"> vs population referents</w:t>
      </w:r>
      <w:r w:rsidRPr="0099747D">
        <w:rPr>
          <w:b/>
          <w:iCs/>
          <w:lang w:val="en-US"/>
        </w:rPr>
        <w:t xml:space="preserve"> </w:t>
      </w:r>
      <w:r w:rsidRPr="0099747D">
        <w:rPr>
          <w:iCs/>
          <w:lang w:val="en-US"/>
        </w:rPr>
        <w:t>in two case-referent studies. Sсand J Work Environ Health 1987; 13:62-66.</w:t>
      </w:r>
      <w:r w:rsidRPr="0099747D">
        <w:rPr>
          <w:iCs/>
          <w:lang w:val="uk-UA"/>
        </w:rPr>
        <w:t xml:space="preserve"> </w:t>
      </w:r>
    </w:p>
    <w:p w:rsidR="00665D54" w:rsidRPr="004F0C93" w:rsidRDefault="00665D54" w:rsidP="003974EA">
      <w:pPr>
        <w:ind w:right="-5" w:firstLine="709"/>
        <w:rPr>
          <w:lang w:val="uk-UA"/>
        </w:rPr>
      </w:pPr>
    </w:p>
    <w:p w:rsidR="004C075C" w:rsidRDefault="009817E6" w:rsidP="004C6551">
      <w:pPr>
        <w:pStyle w:val="a7"/>
        <w:widowControl w:val="0"/>
        <w:shd w:val="clear" w:color="auto" w:fill="FFFFFF"/>
        <w:spacing w:before="240" w:after="60" w:line="360" w:lineRule="auto"/>
        <w:ind w:firstLine="709"/>
        <w:jc w:val="both"/>
      </w:pPr>
      <w:r>
        <w:rPr>
          <w:szCs w:val="28"/>
          <w:lang w:val="uk-UA"/>
        </w:rPr>
        <w:t xml:space="preserve"> </w:t>
      </w:r>
      <w:r w:rsidR="004C075C" w:rsidRPr="00751995">
        <w:rPr>
          <w:rStyle w:val="a6"/>
          <w:color w:val="0070C0"/>
          <w:lang w:val="en-US"/>
        </w:rPr>
        <w:t> </w:t>
      </w:r>
      <w:r w:rsidR="004C075C">
        <w:rPr>
          <w:rStyle w:val="a6"/>
          <w:color w:val="FF0000"/>
        </w:rPr>
        <w:t xml:space="preserve">Для заказа доставки данной работы воспользуйтесь поиском на сайте по ссылке:  </w:t>
      </w:r>
      <w:hyperlink r:id="rId12" w:history="1">
        <w:r w:rsidR="004C075C">
          <w:rPr>
            <w:rStyle w:val="a6"/>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13"/>
      <w:headerReference w:type="default" r:id="rId14"/>
      <w:footerReference w:type="even"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DF3" w:rsidRDefault="00935DF3">
      <w:pPr>
        <w:spacing w:after="0" w:line="240" w:lineRule="auto"/>
      </w:pPr>
      <w:r>
        <w:separator/>
      </w:r>
    </w:p>
  </w:endnote>
  <w:endnote w:type="continuationSeparator" w:id="0">
    <w:p w:rsidR="00935DF3" w:rsidRDefault="00935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E1E" w:rsidRDefault="00B15E1E" w:rsidP="001B3746">
    <w:pPr>
      <w:pStyle w:val="af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B15E1E" w:rsidRDefault="00B15E1E" w:rsidP="00C96511">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E1E" w:rsidRDefault="00B15E1E" w:rsidP="001B3746">
    <w:pPr>
      <w:pStyle w:val="af6"/>
      <w:framePr w:wrap="around" w:vAnchor="text" w:hAnchor="margin" w:xAlign="right" w:y="1"/>
      <w:ind w:right="360"/>
      <w:rPr>
        <w:rStyle w:val="af4"/>
      </w:rPr>
    </w:pPr>
  </w:p>
  <w:p w:rsidR="00B15E1E" w:rsidRDefault="00B15E1E" w:rsidP="008D5E4F">
    <w:pPr>
      <w:pStyle w:val="af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6"/>
      <w:framePr w:wrap="around" w:vAnchor="text" w:hAnchor="margin" w:xAlign="right" w:y="1"/>
      <w:rPr>
        <w:rStyle w:val="af4"/>
        <w:rFonts w:eastAsia="Garamond"/>
      </w:rPr>
    </w:pPr>
    <w:r>
      <w:rPr>
        <w:rStyle w:val="af4"/>
        <w:rFonts w:eastAsia="Garamond"/>
      </w:rPr>
      <w:fldChar w:fldCharType="begin"/>
    </w:r>
    <w:r>
      <w:rPr>
        <w:rStyle w:val="af4"/>
        <w:rFonts w:eastAsia="Garamond"/>
      </w:rPr>
      <w:instrText xml:space="preserve">PAGE  </w:instrText>
    </w:r>
    <w:r>
      <w:rPr>
        <w:rStyle w:val="af4"/>
        <w:rFonts w:eastAsia="Garamond"/>
      </w:rPr>
      <w:fldChar w:fldCharType="end"/>
    </w:r>
  </w:p>
  <w:p w:rsidR="009335CF" w:rsidRDefault="00935DF3">
    <w:pPr>
      <w:pStyle w:val="af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6"/>
      <w:framePr w:wrap="around" w:vAnchor="text" w:hAnchor="margin" w:xAlign="right" w:y="1"/>
      <w:rPr>
        <w:rStyle w:val="af4"/>
        <w:rFonts w:eastAsia="Garamond"/>
      </w:rPr>
    </w:pPr>
    <w:r>
      <w:rPr>
        <w:rStyle w:val="af4"/>
        <w:rFonts w:eastAsia="Garamond"/>
      </w:rPr>
      <w:fldChar w:fldCharType="begin"/>
    </w:r>
    <w:r>
      <w:rPr>
        <w:rStyle w:val="af4"/>
        <w:rFonts w:eastAsia="Garamond"/>
      </w:rPr>
      <w:instrText xml:space="preserve">PAGE  </w:instrText>
    </w:r>
    <w:r>
      <w:rPr>
        <w:rStyle w:val="af4"/>
        <w:rFonts w:eastAsia="Garamond"/>
      </w:rPr>
      <w:fldChar w:fldCharType="separate"/>
    </w:r>
    <w:r w:rsidR="00B15E1E">
      <w:rPr>
        <w:rStyle w:val="af4"/>
        <w:rFonts w:eastAsia="Garamond"/>
        <w:noProof/>
      </w:rPr>
      <w:t>22</w:t>
    </w:r>
    <w:r>
      <w:rPr>
        <w:rStyle w:val="af4"/>
        <w:rFonts w:eastAsia="Garamond"/>
      </w:rPr>
      <w:fldChar w:fldCharType="end"/>
    </w:r>
  </w:p>
  <w:p w:rsidR="009335CF" w:rsidRDefault="00935DF3">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DF3" w:rsidRDefault="00935DF3">
      <w:pPr>
        <w:spacing w:after="0" w:line="240" w:lineRule="auto"/>
      </w:pPr>
      <w:r>
        <w:separator/>
      </w:r>
    </w:p>
  </w:footnote>
  <w:footnote w:type="continuationSeparator" w:id="0">
    <w:p w:rsidR="00935DF3" w:rsidRDefault="00935D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E1E" w:rsidRDefault="00B15E1E" w:rsidP="00174AE6">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B15E1E" w:rsidRDefault="00B15E1E">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E1E" w:rsidRDefault="00B15E1E" w:rsidP="00174AE6">
    <w:pPr>
      <w:pStyle w:val="af2"/>
      <w:framePr w:wrap="around" w:vAnchor="text" w:hAnchor="margin" w:xAlign="right" w:y="1"/>
      <w:jc w:val="right"/>
      <w:rPr>
        <w:rStyle w:val="af4"/>
      </w:rPr>
    </w:pPr>
    <w:r>
      <w:rPr>
        <w:rStyle w:val="af4"/>
      </w:rPr>
      <w:fldChar w:fldCharType="begin"/>
    </w:r>
    <w:r>
      <w:rPr>
        <w:rStyle w:val="af4"/>
      </w:rPr>
      <w:instrText xml:space="preserve">PAGE  </w:instrText>
    </w:r>
    <w:r>
      <w:rPr>
        <w:rStyle w:val="af4"/>
      </w:rPr>
      <w:fldChar w:fldCharType="separate"/>
    </w:r>
    <w:r>
      <w:rPr>
        <w:rStyle w:val="af4"/>
        <w:noProof/>
      </w:rPr>
      <w:t>5</w:t>
    </w:r>
    <w:r>
      <w:rPr>
        <w:rStyle w:val="af4"/>
      </w:rPr>
      <w:fldChar w:fldCharType="end"/>
    </w:r>
  </w:p>
  <w:p w:rsidR="00B15E1E" w:rsidRDefault="00B15E1E" w:rsidP="00174AE6">
    <w:pPr>
      <w:pStyle w:val="af2"/>
      <w:framePr w:wrap="around" w:vAnchor="text" w:hAnchor="margin" w:xAlign="right" w:y="1"/>
      <w:ind w:right="360"/>
      <w:rPr>
        <w:rStyle w:val="af4"/>
      </w:rPr>
    </w:pPr>
  </w:p>
  <w:p w:rsidR="00B15E1E" w:rsidRPr="00D63118" w:rsidRDefault="00B15E1E" w:rsidP="00174AE6">
    <w:pPr>
      <w:pStyle w:val="af2"/>
      <w:framePr w:wrap="around" w:vAnchor="text" w:hAnchor="margin" w:xAlign="right" w:y="1"/>
      <w:ind w:right="360"/>
      <w:rPr>
        <w:rStyle w:val="af4"/>
        <w:lang w:val="en-US"/>
      </w:rPr>
    </w:pPr>
  </w:p>
  <w:p w:rsidR="00B15E1E" w:rsidRDefault="00B15E1E" w:rsidP="001B3746">
    <w:pPr>
      <w:pStyle w:val="af2"/>
      <w:ind w:right="360"/>
      <w:jc w:val="right"/>
      <w:rPr>
        <w:rStyle w:val="af4"/>
        <w:lang w:val="en-US"/>
      </w:rPr>
    </w:pPr>
  </w:p>
  <w:p w:rsidR="00B15E1E" w:rsidRDefault="00B15E1E" w:rsidP="00C96511">
    <w:pPr>
      <w:pStyle w:val="af2"/>
      <w:ind w:right="360"/>
      <w:rPr>
        <w:rStyle w:val="af4"/>
        <w:lang w:val="en-US"/>
      </w:rPr>
    </w:pPr>
  </w:p>
  <w:p w:rsidR="00B15E1E" w:rsidRPr="00B1343B" w:rsidRDefault="00B15E1E" w:rsidP="00C96511">
    <w:pPr>
      <w:pStyle w:val="af2"/>
      <w:ind w:right="360"/>
      <w:rPr>
        <w:lang w:val="en-US"/>
      </w:rPr>
    </w:pPr>
  </w:p>
  <w:p w:rsidR="00B15E1E" w:rsidRDefault="00B15E1E">
    <w:pPr>
      <w:framePr w:w="80" w:wrap="auto" w:vAnchor="text" w:hAnchor="page" w:x="11042" w:y="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9335CF" w:rsidRDefault="00935DF3">
    <w:pPr>
      <w:pStyle w:val="af2"/>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935DF3">
    <w:pPr>
      <w:pStyle w:val="af2"/>
      <w:framePr w:wrap="around" w:vAnchor="text" w:hAnchor="margin" w:xAlign="right" w:y="1"/>
      <w:rPr>
        <w:rStyle w:val="af4"/>
        <w:lang w:val="uk-UA"/>
      </w:rPr>
    </w:pPr>
  </w:p>
  <w:p w:rsidR="009335CF" w:rsidRDefault="00935DF3">
    <w:pPr>
      <w:pStyle w:val="a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E811CAB"/>
    <w:multiLevelType w:val="singleLevel"/>
    <w:tmpl w:val="0419000F"/>
    <w:lvl w:ilvl="0">
      <w:start w:val="3"/>
      <w:numFmt w:val="decimal"/>
      <w:lvlText w:val="%1."/>
      <w:lvlJc w:val="left"/>
      <w:pPr>
        <w:tabs>
          <w:tab w:val="num" w:pos="360"/>
        </w:tabs>
        <w:ind w:left="360" w:hanging="360"/>
      </w:pPr>
      <w:rPr>
        <w:rFonts w:hint="default"/>
      </w:rPr>
    </w:lvl>
  </w:abstractNum>
  <w:abstractNum w:abstractNumId="25">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7">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9">
    <w:nsid w:val="2937523D"/>
    <w:multiLevelType w:val="singleLevel"/>
    <w:tmpl w:val="58D8B90E"/>
    <w:lvl w:ilvl="0">
      <w:start w:val="14"/>
      <w:numFmt w:val="bullet"/>
      <w:lvlText w:val="-"/>
      <w:lvlJc w:val="left"/>
      <w:pPr>
        <w:tabs>
          <w:tab w:val="num" w:pos="1080"/>
        </w:tabs>
        <w:ind w:left="1080" w:hanging="360"/>
      </w:pPr>
      <w:rPr>
        <w:rFonts w:hint="default"/>
      </w:rPr>
    </w:lvl>
  </w:abstractNum>
  <w:abstractNum w:abstractNumId="30">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06A67BA"/>
    <w:multiLevelType w:val="singleLevel"/>
    <w:tmpl w:val="525CF5EC"/>
    <w:lvl w:ilvl="0">
      <w:start w:val="1"/>
      <w:numFmt w:val="decimal"/>
      <w:lvlText w:val="%1."/>
      <w:lvlJc w:val="left"/>
      <w:pPr>
        <w:tabs>
          <w:tab w:val="num" w:pos="1080"/>
        </w:tabs>
        <w:ind w:left="1080" w:hanging="360"/>
      </w:pPr>
      <w:rPr>
        <w:rFonts w:hint="default"/>
      </w:rPr>
    </w:lvl>
  </w:abstractNum>
  <w:abstractNum w:abstractNumId="3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3">
    <w:nsid w:val="474F6D7D"/>
    <w:multiLevelType w:val="singleLevel"/>
    <w:tmpl w:val="6548D572"/>
    <w:lvl w:ilvl="0">
      <w:start w:val="1"/>
      <w:numFmt w:val="decimal"/>
      <w:lvlText w:val="%1."/>
      <w:lvlJc w:val="left"/>
      <w:pPr>
        <w:tabs>
          <w:tab w:val="num" w:pos="973"/>
        </w:tabs>
        <w:ind w:left="973" w:hanging="405"/>
      </w:pPr>
      <w:rPr>
        <w:rFonts w:hint="default"/>
      </w:rPr>
    </w:lvl>
  </w:abstractNum>
  <w:abstractNum w:abstractNumId="34">
    <w:nsid w:val="49DB2666"/>
    <w:multiLevelType w:val="multilevel"/>
    <w:tmpl w:val="B84CAAE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140"/>
        </w:tabs>
        <w:ind w:left="1140" w:hanging="36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35">
    <w:nsid w:val="4A973883"/>
    <w:multiLevelType w:val="hybridMultilevel"/>
    <w:tmpl w:val="6676271A"/>
    <w:lvl w:ilvl="0" w:tplc="5CF6E290">
      <w:start w:val="1"/>
      <w:numFmt w:val="decimal"/>
      <w:pStyle w:val="a0"/>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3FB1826"/>
    <w:multiLevelType w:val="singleLevel"/>
    <w:tmpl w:val="3AD8DBBE"/>
    <w:lvl w:ilvl="0">
      <w:start w:val="7"/>
      <w:numFmt w:val="decimal"/>
      <w:lvlText w:val=""/>
      <w:lvlJc w:val="left"/>
      <w:pPr>
        <w:tabs>
          <w:tab w:val="num" w:pos="360"/>
        </w:tabs>
        <w:ind w:left="360" w:hanging="360"/>
      </w:pPr>
      <w:rPr>
        <w:rFonts w:hint="default"/>
      </w:rPr>
    </w:lvl>
  </w:abstractNum>
  <w:abstractNum w:abstractNumId="37">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8">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9">
    <w:nsid w:val="77265102"/>
    <w:multiLevelType w:val="hybridMultilevel"/>
    <w:tmpl w:val="0EE6E988"/>
    <w:lvl w:ilvl="0" w:tplc="F9F6D88A">
      <w:start w:val="1"/>
      <w:numFmt w:val="decimal"/>
      <w:pStyle w:val="a1"/>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F773E76"/>
    <w:multiLevelType w:val="hybridMultilevel"/>
    <w:tmpl w:val="21AC2E08"/>
    <w:lvl w:ilvl="0" w:tplc="0419000F">
      <w:start w:val="1"/>
      <w:numFmt w:val="decimal"/>
      <w:pStyle w:val="20"/>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8"/>
  </w:num>
  <w:num w:numId="2">
    <w:abstractNumId w:val="37"/>
  </w:num>
  <w:num w:numId="3">
    <w:abstractNumId w:val="0"/>
  </w:num>
  <w:num w:numId="4">
    <w:abstractNumId w:val="26"/>
  </w:num>
  <w:num w:numId="5">
    <w:abstractNumId w:val="25"/>
  </w:num>
  <w:num w:numId="6">
    <w:abstractNumId w:val="30"/>
  </w:num>
  <w:num w:numId="7">
    <w:abstractNumId w:val="23"/>
  </w:num>
  <w:num w:numId="8">
    <w:abstractNumId w:val="39"/>
  </w:num>
  <w:num w:numId="9">
    <w:abstractNumId w:val="28"/>
  </w:num>
  <w:num w:numId="10">
    <w:abstractNumId w:val="32"/>
  </w:num>
  <w:num w:numId="11">
    <w:abstractNumId w:val="40"/>
  </w:num>
  <w:num w:numId="12">
    <w:abstractNumId w:val="35"/>
  </w:num>
  <w:num w:numId="13">
    <w:abstractNumId w:val="34"/>
  </w:num>
  <w:num w:numId="14">
    <w:abstractNumId w:val="36"/>
  </w:num>
  <w:num w:numId="15">
    <w:abstractNumId w:val="33"/>
  </w:num>
  <w:num w:numId="16">
    <w:abstractNumId w:val="29"/>
  </w:num>
  <w:num w:numId="17">
    <w:abstractNumId w:val="31"/>
  </w:num>
  <w:num w:numId="18">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0F11"/>
    <w:rsid w:val="0008264B"/>
    <w:rsid w:val="00083740"/>
    <w:rsid w:val="000839E9"/>
    <w:rsid w:val="000861E9"/>
    <w:rsid w:val="00086360"/>
    <w:rsid w:val="00086D74"/>
    <w:rsid w:val="00086DF8"/>
    <w:rsid w:val="00090216"/>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71AE"/>
    <w:rsid w:val="000E7C26"/>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0DFD"/>
    <w:rsid w:val="00121939"/>
    <w:rsid w:val="00123905"/>
    <w:rsid w:val="00130C21"/>
    <w:rsid w:val="00135150"/>
    <w:rsid w:val="001359DA"/>
    <w:rsid w:val="0013663D"/>
    <w:rsid w:val="0013756F"/>
    <w:rsid w:val="0013758A"/>
    <w:rsid w:val="00140AF9"/>
    <w:rsid w:val="00141967"/>
    <w:rsid w:val="001436BC"/>
    <w:rsid w:val="00145001"/>
    <w:rsid w:val="00146722"/>
    <w:rsid w:val="00146D11"/>
    <w:rsid w:val="00151F33"/>
    <w:rsid w:val="00152E9A"/>
    <w:rsid w:val="0015342B"/>
    <w:rsid w:val="00157752"/>
    <w:rsid w:val="0016006A"/>
    <w:rsid w:val="00166B4D"/>
    <w:rsid w:val="001725E2"/>
    <w:rsid w:val="0017312A"/>
    <w:rsid w:val="0017320F"/>
    <w:rsid w:val="00174587"/>
    <w:rsid w:val="00174A18"/>
    <w:rsid w:val="00180502"/>
    <w:rsid w:val="001818CF"/>
    <w:rsid w:val="00181C37"/>
    <w:rsid w:val="0018207E"/>
    <w:rsid w:val="0018224D"/>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2005A5"/>
    <w:rsid w:val="002014EC"/>
    <w:rsid w:val="00201F9A"/>
    <w:rsid w:val="002075AC"/>
    <w:rsid w:val="00211965"/>
    <w:rsid w:val="00211EF1"/>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5E09"/>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35AD"/>
    <w:rsid w:val="002C6629"/>
    <w:rsid w:val="002D1BBB"/>
    <w:rsid w:val="002D2F8A"/>
    <w:rsid w:val="002D72D8"/>
    <w:rsid w:val="002D788F"/>
    <w:rsid w:val="002E127F"/>
    <w:rsid w:val="002E1365"/>
    <w:rsid w:val="002E354D"/>
    <w:rsid w:val="002E38E5"/>
    <w:rsid w:val="002E4F54"/>
    <w:rsid w:val="002F05AC"/>
    <w:rsid w:val="002F0C43"/>
    <w:rsid w:val="002F283C"/>
    <w:rsid w:val="002F2E4D"/>
    <w:rsid w:val="002F493F"/>
    <w:rsid w:val="002F4E53"/>
    <w:rsid w:val="002F63F9"/>
    <w:rsid w:val="00300A84"/>
    <w:rsid w:val="00300FDD"/>
    <w:rsid w:val="0030103F"/>
    <w:rsid w:val="00305360"/>
    <w:rsid w:val="00314741"/>
    <w:rsid w:val="00322A91"/>
    <w:rsid w:val="00330451"/>
    <w:rsid w:val="00332A3A"/>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380"/>
    <w:rsid w:val="003974EA"/>
    <w:rsid w:val="0039753B"/>
    <w:rsid w:val="003A0248"/>
    <w:rsid w:val="003A2494"/>
    <w:rsid w:val="003A3D23"/>
    <w:rsid w:val="003A6995"/>
    <w:rsid w:val="003A7126"/>
    <w:rsid w:val="003B05B6"/>
    <w:rsid w:val="003B2C55"/>
    <w:rsid w:val="003B2CE8"/>
    <w:rsid w:val="003B39CE"/>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D0BF0"/>
    <w:rsid w:val="003D196D"/>
    <w:rsid w:val="003D2728"/>
    <w:rsid w:val="003D2B71"/>
    <w:rsid w:val="003D2D52"/>
    <w:rsid w:val="003D3C57"/>
    <w:rsid w:val="003D514B"/>
    <w:rsid w:val="003D62BB"/>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959"/>
    <w:rsid w:val="00445092"/>
    <w:rsid w:val="004462A5"/>
    <w:rsid w:val="00446C7B"/>
    <w:rsid w:val="00447B15"/>
    <w:rsid w:val="00453B26"/>
    <w:rsid w:val="0045497E"/>
    <w:rsid w:val="00456F43"/>
    <w:rsid w:val="00460659"/>
    <w:rsid w:val="00465CA3"/>
    <w:rsid w:val="00467E54"/>
    <w:rsid w:val="004715A5"/>
    <w:rsid w:val="004717BA"/>
    <w:rsid w:val="004720AD"/>
    <w:rsid w:val="00473C35"/>
    <w:rsid w:val="00473F86"/>
    <w:rsid w:val="00474C27"/>
    <w:rsid w:val="00476C21"/>
    <w:rsid w:val="0048073E"/>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075C"/>
    <w:rsid w:val="004C0FBC"/>
    <w:rsid w:val="004C43F2"/>
    <w:rsid w:val="004C6551"/>
    <w:rsid w:val="004C6DAF"/>
    <w:rsid w:val="004D1E5E"/>
    <w:rsid w:val="004D4436"/>
    <w:rsid w:val="004D731D"/>
    <w:rsid w:val="004D7DA5"/>
    <w:rsid w:val="004E237A"/>
    <w:rsid w:val="004E2A38"/>
    <w:rsid w:val="004E347D"/>
    <w:rsid w:val="004E383F"/>
    <w:rsid w:val="004E3B62"/>
    <w:rsid w:val="004E7439"/>
    <w:rsid w:val="004F0C93"/>
    <w:rsid w:val="004F2B85"/>
    <w:rsid w:val="004F475F"/>
    <w:rsid w:val="004F492A"/>
    <w:rsid w:val="004F56B7"/>
    <w:rsid w:val="004F58E9"/>
    <w:rsid w:val="004F597E"/>
    <w:rsid w:val="004F6927"/>
    <w:rsid w:val="004F79DA"/>
    <w:rsid w:val="004F7B45"/>
    <w:rsid w:val="004F7DDC"/>
    <w:rsid w:val="00501176"/>
    <w:rsid w:val="00502433"/>
    <w:rsid w:val="00502B20"/>
    <w:rsid w:val="0051395B"/>
    <w:rsid w:val="0051768E"/>
    <w:rsid w:val="00520558"/>
    <w:rsid w:val="00530950"/>
    <w:rsid w:val="00533A55"/>
    <w:rsid w:val="00535431"/>
    <w:rsid w:val="00536E35"/>
    <w:rsid w:val="0053746B"/>
    <w:rsid w:val="005421F8"/>
    <w:rsid w:val="0054398B"/>
    <w:rsid w:val="00546F9C"/>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E3C"/>
    <w:rsid w:val="00586FE4"/>
    <w:rsid w:val="0059050A"/>
    <w:rsid w:val="00592278"/>
    <w:rsid w:val="005932AA"/>
    <w:rsid w:val="005958E3"/>
    <w:rsid w:val="005966A4"/>
    <w:rsid w:val="005973D2"/>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83B"/>
    <w:rsid w:val="005F6BD4"/>
    <w:rsid w:val="005F6D0B"/>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37"/>
    <w:rsid w:val="006329BF"/>
    <w:rsid w:val="0063386E"/>
    <w:rsid w:val="0063454D"/>
    <w:rsid w:val="00635A82"/>
    <w:rsid w:val="00635C46"/>
    <w:rsid w:val="006360C2"/>
    <w:rsid w:val="006370CC"/>
    <w:rsid w:val="006371BD"/>
    <w:rsid w:val="0063738B"/>
    <w:rsid w:val="00637E7F"/>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D54"/>
    <w:rsid w:val="00667111"/>
    <w:rsid w:val="00667F22"/>
    <w:rsid w:val="0067363F"/>
    <w:rsid w:val="0067432B"/>
    <w:rsid w:val="006747D5"/>
    <w:rsid w:val="0067498A"/>
    <w:rsid w:val="00675614"/>
    <w:rsid w:val="00675CDB"/>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65EE"/>
    <w:rsid w:val="006B78F2"/>
    <w:rsid w:val="006C1C1D"/>
    <w:rsid w:val="006C38D7"/>
    <w:rsid w:val="006C3922"/>
    <w:rsid w:val="006C5396"/>
    <w:rsid w:val="006C6BF0"/>
    <w:rsid w:val="006C6D86"/>
    <w:rsid w:val="006C72EE"/>
    <w:rsid w:val="006C74A3"/>
    <w:rsid w:val="006D4E00"/>
    <w:rsid w:val="006D5B52"/>
    <w:rsid w:val="006D7060"/>
    <w:rsid w:val="006D7B1D"/>
    <w:rsid w:val="006E009B"/>
    <w:rsid w:val="006E2DA3"/>
    <w:rsid w:val="006E3878"/>
    <w:rsid w:val="006E4BC2"/>
    <w:rsid w:val="006E5C4E"/>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325"/>
    <w:rsid w:val="00721D7C"/>
    <w:rsid w:val="00721D8C"/>
    <w:rsid w:val="00721E0B"/>
    <w:rsid w:val="00723059"/>
    <w:rsid w:val="007245F9"/>
    <w:rsid w:val="00725913"/>
    <w:rsid w:val="00731DF4"/>
    <w:rsid w:val="00733256"/>
    <w:rsid w:val="007352C1"/>
    <w:rsid w:val="007361F1"/>
    <w:rsid w:val="0073694C"/>
    <w:rsid w:val="00737D0F"/>
    <w:rsid w:val="007448B5"/>
    <w:rsid w:val="00744F92"/>
    <w:rsid w:val="00745374"/>
    <w:rsid w:val="00746D90"/>
    <w:rsid w:val="00751995"/>
    <w:rsid w:val="00753429"/>
    <w:rsid w:val="00761A28"/>
    <w:rsid w:val="007639AF"/>
    <w:rsid w:val="00764D7C"/>
    <w:rsid w:val="00765016"/>
    <w:rsid w:val="00765A74"/>
    <w:rsid w:val="0076613F"/>
    <w:rsid w:val="00771318"/>
    <w:rsid w:val="00772BB0"/>
    <w:rsid w:val="007757B4"/>
    <w:rsid w:val="007760B6"/>
    <w:rsid w:val="0077738E"/>
    <w:rsid w:val="0077785E"/>
    <w:rsid w:val="00780715"/>
    <w:rsid w:val="0078096B"/>
    <w:rsid w:val="00780E32"/>
    <w:rsid w:val="00780F63"/>
    <w:rsid w:val="00782B67"/>
    <w:rsid w:val="00784329"/>
    <w:rsid w:val="007857F2"/>
    <w:rsid w:val="00785EC4"/>
    <w:rsid w:val="00786F9D"/>
    <w:rsid w:val="00787097"/>
    <w:rsid w:val="00787A5F"/>
    <w:rsid w:val="00790831"/>
    <w:rsid w:val="00791C04"/>
    <w:rsid w:val="0079353D"/>
    <w:rsid w:val="0079444B"/>
    <w:rsid w:val="00794A11"/>
    <w:rsid w:val="0079543C"/>
    <w:rsid w:val="0079544F"/>
    <w:rsid w:val="007A37E4"/>
    <w:rsid w:val="007A3A60"/>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605"/>
    <w:rsid w:val="00851CAD"/>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4F4"/>
    <w:rsid w:val="00880954"/>
    <w:rsid w:val="00881138"/>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D09CD"/>
    <w:rsid w:val="008D1020"/>
    <w:rsid w:val="008D209B"/>
    <w:rsid w:val="008D3B34"/>
    <w:rsid w:val="008D7D74"/>
    <w:rsid w:val="008E0919"/>
    <w:rsid w:val="008E6700"/>
    <w:rsid w:val="008E672A"/>
    <w:rsid w:val="008E6949"/>
    <w:rsid w:val="008E721A"/>
    <w:rsid w:val="008E7EF4"/>
    <w:rsid w:val="008F0978"/>
    <w:rsid w:val="008F149C"/>
    <w:rsid w:val="008F3AB0"/>
    <w:rsid w:val="008F41E3"/>
    <w:rsid w:val="008F475B"/>
    <w:rsid w:val="008F5266"/>
    <w:rsid w:val="008F6AC8"/>
    <w:rsid w:val="00900E0F"/>
    <w:rsid w:val="009051B8"/>
    <w:rsid w:val="0090522B"/>
    <w:rsid w:val="00905A66"/>
    <w:rsid w:val="00905E58"/>
    <w:rsid w:val="00906460"/>
    <w:rsid w:val="009064E2"/>
    <w:rsid w:val="00910A41"/>
    <w:rsid w:val="00911BF2"/>
    <w:rsid w:val="009124BE"/>
    <w:rsid w:val="00912D3A"/>
    <w:rsid w:val="0091345C"/>
    <w:rsid w:val="009153FC"/>
    <w:rsid w:val="00915B7A"/>
    <w:rsid w:val="009173DB"/>
    <w:rsid w:val="0091756D"/>
    <w:rsid w:val="00917827"/>
    <w:rsid w:val="0092138F"/>
    <w:rsid w:val="00924388"/>
    <w:rsid w:val="00924CCC"/>
    <w:rsid w:val="00925026"/>
    <w:rsid w:val="00927008"/>
    <w:rsid w:val="009315BA"/>
    <w:rsid w:val="0093456D"/>
    <w:rsid w:val="00935DF3"/>
    <w:rsid w:val="00937E88"/>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C16D1"/>
    <w:rsid w:val="009C1872"/>
    <w:rsid w:val="009C30DB"/>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1049B"/>
    <w:rsid w:val="00A10853"/>
    <w:rsid w:val="00A10C70"/>
    <w:rsid w:val="00A10CEE"/>
    <w:rsid w:val="00A16E1B"/>
    <w:rsid w:val="00A17678"/>
    <w:rsid w:val="00A233AF"/>
    <w:rsid w:val="00A25B86"/>
    <w:rsid w:val="00A33F22"/>
    <w:rsid w:val="00A34987"/>
    <w:rsid w:val="00A3729A"/>
    <w:rsid w:val="00A435D8"/>
    <w:rsid w:val="00A43AEC"/>
    <w:rsid w:val="00A45988"/>
    <w:rsid w:val="00A46122"/>
    <w:rsid w:val="00A4685D"/>
    <w:rsid w:val="00A529DA"/>
    <w:rsid w:val="00A5373B"/>
    <w:rsid w:val="00A547D4"/>
    <w:rsid w:val="00A564C0"/>
    <w:rsid w:val="00A61105"/>
    <w:rsid w:val="00A615A1"/>
    <w:rsid w:val="00A63CF2"/>
    <w:rsid w:val="00A70474"/>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10F35"/>
    <w:rsid w:val="00C12C66"/>
    <w:rsid w:val="00C12CA4"/>
    <w:rsid w:val="00C14885"/>
    <w:rsid w:val="00C151FD"/>
    <w:rsid w:val="00C15325"/>
    <w:rsid w:val="00C15D5C"/>
    <w:rsid w:val="00C16B08"/>
    <w:rsid w:val="00C16D0F"/>
    <w:rsid w:val="00C17FDC"/>
    <w:rsid w:val="00C21360"/>
    <w:rsid w:val="00C23FF5"/>
    <w:rsid w:val="00C242C0"/>
    <w:rsid w:val="00C25C1E"/>
    <w:rsid w:val="00C25D68"/>
    <w:rsid w:val="00C26A33"/>
    <w:rsid w:val="00C27312"/>
    <w:rsid w:val="00C30E90"/>
    <w:rsid w:val="00C33075"/>
    <w:rsid w:val="00C40215"/>
    <w:rsid w:val="00C42AE2"/>
    <w:rsid w:val="00C42F2C"/>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4781"/>
    <w:rsid w:val="00E46380"/>
    <w:rsid w:val="00E469B9"/>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7815"/>
    <w:rsid w:val="00E82D9D"/>
    <w:rsid w:val="00E831C7"/>
    <w:rsid w:val="00E84357"/>
    <w:rsid w:val="00E8563A"/>
    <w:rsid w:val="00E91E3E"/>
    <w:rsid w:val="00E91FEF"/>
    <w:rsid w:val="00E926E0"/>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223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739F"/>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D70"/>
    <w:rsid w:val="00F95558"/>
    <w:rsid w:val="00F95B2C"/>
    <w:rsid w:val="00F95C0E"/>
    <w:rsid w:val="00FA1000"/>
    <w:rsid w:val="00FA4E1A"/>
    <w:rsid w:val="00FA58AB"/>
    <w:rsid w:val="00FA640D"/>
    <w:rsid w:val="00FA67BA"/>
    <w:rsid w:val="00FA7A9B"/>
    <w:rsid w:val="00FA7AC3"/>
    <w:rsid w:val="00FB0B4A"/>
    <w:rsid w:val="00FB0C93"/>
    <w:rsid w:val="00FB3CF2"/>
    <w:rsid w:val="00FB3D9D"/>
    <w:rsid w:val="00FB7784"/>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1359"/>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829A6"/>
  </w:style>
  <w:style w:type="paragraph" w:styleId="10">
    <w:name w:val="heading 1"/>
    <w:aliases w:val=" Знак9"/>
    <w:basedOn w:val="a2"/>
    <w:next w:val="a2"/>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1">
    <w:name w:val="heading 2"/>
    <w:basedOn w:val="a2"/>
    <w:next w:val="a2"/>
    <w:link w:val="22"/>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2"/>
    <w:next w:val="a2"/>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2"/>
    <w:next w:val="a2"/>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2"/>
    <w:next w:val="a2"/>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2"/>
    <w:next w:val="a2"/>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2"/>
    <w:next w:val="a2"/>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2"/>
    <w:next w:val="a2"/>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2"/>
    <w:next w:val="a2"/>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semiHidden/>
    <w:unhideWhenUsed/>
  </w:style>
  <w:style w:type="character" w:styleId="a6">
    <w:name w:val="Hyperlink"/>
    <w:unhideWhenUsed/>
    <w:rsid w:val="005740A6"/>
    <w:rPr>
      <w:color w:val="0000FF"/>
      <w:u w:val="single"/>
    </w:rPr>
  </w:style>
  <w:style w:type="paragraph" w:styleId="a7">
    <w:name w:val="Body Text"/>
    <w:aliases w:val=" Знак, Знак5"/>
    <w:basedOn w:val="a2"/>
    <w:link w:val="a8"/>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8">
    <w:name w:val="Основной текст Знак"/>
    <w:aliases w:val=" Знак Знак, Знак5 Знак"/>
    <w:basedOn w:val="a3"/>
    <w:link w:val="a7"/>
    <w:rsid w:val="005740A6"/>
    <w:rPr>
      <w:rFonts w:ascii="Garamond" w:eastAsia="Garamond" w:hAnsi="Garamond" w:cs="Garamond"/>
      <w:sz w:val="28"/>
      <w:szCs w:val="24"/>
      <w:lang w:eastAsia="ar-SA"/>
    </w:rPr>
  </w:style>
  <w:style w:type="paragraph" w:styleId="a9">
    <w:name w:val="Body Text Indent"/>
    <w:basedOn w:val="a2"/>
    <w:link w:val="aa"/>
    <w:unhideWhenUsed/>
    <w:rsid w:val="007B5C28"/>
    <w:pPr>
      <w:spacing w:after="120"/>
      <w:ind w:left="283"/>
    </w:pPr>
  </w:style>
  <w:style w:type="character" w:customStyle="1" w:styleId="aa">
    <w:name w:val="Основной текст с отступом Знак"/>
    <w:basedOn w:val="a3"/>
    <w:link w:val="a9"/>
    <w:rsid w:val="007B5C28"/>
  </w:style>
  <w:style w:type="character" w:customStyle="1" w:styleId="12">
    <w:name w:val="Заголовок 1 Знак"/>
    <w:aliases w:val=" Знак9 Знак"/>
    <w:basedOn w:val="a3"/>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3"/>
    <w:link w:val="21"/>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3"/>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3"/>
    <w:link w:val="40"/>
    <w:rsid w:val="007B5C28"/>
    <w:rPr>
      <w:rFonts w:ascii="Times New Roman" w:eastAsia="MS Mincho" w:hAnsi="Times New Roman" w:cs="Times New Roman"/>
      <w:sz w:val="28"/>
      <w:szCs w:val="20"/>
      <w:lang w:val="uk-UA" w:eastAsia="ru-RU"/>
    </w:rPr>
  </w:style>
  <w:style w:type="paragraph" w:styleId="ab">
    <w:name w:val="Title"/>
    <w:aliases w:val="Знак2"/>
    <w:basedOn w:val="a2"/>
    <w:link w:val="ac"/>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c">
    <w:name w:val="Название Знак"/>
    <w:basedOn w:val="a3"/>
    <w:link w:val="ab"/>
    <w:rsid w:val="007B5C28"/>
    <w:rPr>
      <w:rFonts w:ascii="Times New Roman" w:eastAsia="MS Mincho" w:hAnsi="Times New Roman" w:cs="Times New Roman"/>
      <w:b/>
      <w:sz w:val="25"/>
      <w:szCs w:val="20"/>
      <w:lang w:eastAsia="ru-RU"/>
    </w:rPr>
  </w:style>
  <w:style w:type="paragraph" w:styleId="23">
    <w:name w:val="Body Text Indent 2"/>
    <w:basedOn w:val="a2"/>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3"/>
    <w:link w:val="23"/>
    <w:rsid w:val="007B5C28"/>
    <w:rPr>
      <w:rFonts w:ascii="Times New Roman" w:eastAsia="MS Mincho" w:hAnsi="Times New Roman" w:cs="Times New Roman"/>
      <w:sz w:val="24"/>
      <w:szCs w:val="24"/>
      <w:lang w:eastAsia="ru-RU"/>
    </w:rPr>
  </w:style>
  <w:style w:type="paragraph" w:styleId="ad">
    <w:name w:val="Plain Text"/>
    <w:basedOn w:val="a2"/>
    <w:link w:val="ae"/>
    <w:rsid w:val="007B5C28"/>
    <w:pPr>
      <w:spacing w:after="0" w:line="240" w:lineRule="auto"/>
    </w:pPr>
    <w:rPr>
      <w:rFonts w:ascii="Courier New" w:eastAsia="MS Mincho" w:hAnsi="Courier New" w:cs="Times New Roman"/>
      <w:sz w:val="20"/>
      <w:szCs w:val="20"/>
      <w:lang w:eastAsia="ru-RU"/>
    </w:rPr>
  </w:style>
  <w:style w:type="character" w:customStyle="1" w:styleId="ae">
    <w:name w:val="Текст Знак"/>
    <w:basedOn w:val="a3"/>
    <w:link w:val="ad"/>
    <w:rsid w:val="007B5C28"/>
    <w:rPr>
      <w:rFonts w:ascii="Courier New" w:eastAsia="MS Mincho" w:hAnsi="Courier New" w:cs="Times New Roman"/>
      <w:sz w:val="20"/>
      <w:szCs w:val="20"/>
      <w:lang w:eastAsia="ru-RU"/>
    </w:rPr>
  </w:style>
  <w:style w:type="paragraph" w:styleId="32">
    <w:name w:val="Body Text Indent 3"/>
    <w:basedOn w:val="a2"/>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3"/>
    <w:link w:val="32"/>
    <w:rsid w:val="007B5C28"/>
    <w:rPr>
      <w:rFonts w:ascii="Times New Roman" w:eastAsia="MS Mincho" w:hAnsi="Times New Roman" w:cs="Times New Roman"/>
      <w:sz w:val="16"/>
      <w:szCs w:val="16"/>
      <w:lang w:eastAsia="ru-RU"/>
    </w:rPr>
  </w:style>
  <w:style w:type="table" w:styleId="af">
    <w:name w:val="Table Grid"/>
    <w:basedOn w:val="a4"/>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2"/>
    <w:uiPriority w:val="35"/>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2"/>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3"/>
    <w:link w:val="25"/>
    <w:rsid w:val="007B5C28"/>
    <w:rPr>
      <w:rFonts w:ascii="Times New Roman" w:eastAsia="MS Mincho" w:hAnsi="Times New Roman" w:cs="Times New Roman"/>
      <w:sz w:val="24"/>
      <w:szCs w:val="24"/>
      <w:lang w:eastAsia="ru-RU"/>
    </w:rPr>
  </w:style>
  <w:style w:type="paragraph" w:customStyle="1" w:styleId="af1">
    <w:name w:val="АДРЕС"/>
    <w:basedOn w:val="a2"/>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2">
    <w:name w:val="header"/>
    <w:basedOn w:val="a2"/>
    <w:link w:val="af3"/>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3">
    <w:name w:val="Верхний колонтитул Знак"/>
    <w:basedOn w:val="a3"/>
    <w:link w:val="af2"/>
    <w:rsid w:val="00D353C8"/>
    <w:rPr>
      <w:rFonts w:ascii="Times New Roman" w:eastAsia="MS Mincho" w:hAnsi="Times New Roman" w:cs="Times New Roman"/>
      <w:sz w:val="24"/>
      <w:szCs w:val="24"/>
      <w:lang w:eastAsia="ru-RU"/>
    </w:rPr>
  </w:style>
  <w:style w:type="character" w:styleId="af4">
    <w:name w:val="page number"/>
    <w:basedOn w:val="a3"/>
    <w:rsid w:val="00D353C8"/>
  </w:style>
  <w:style w:type="paragraph" w:styleId="34">
    <w:name w:val="Body Text 3"/>
    <w:basedOn w:val="a2"/>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3"/>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3"/>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3"/>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3"/>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3"/>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3"/>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2"/>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5">
    <w:name w:val="Основний текст Знак"/>
    <w:basedOn w:val="a3"/>
    <w:rsid w:val="00720151"/>
    <w:rPr>
      <w:bCs/>
      <w:sz w:val="28"/>
      <w:szCs w:val="24"/>
      <w:lang w:val="uk-UA" w:eastAsia="ru-RU" w:bidi="ar-SA"/>
    </w:rPr>
  </w:style>
  <w:style w:type="paragraph" w:customStyle="1" w:styleId="13">
    <w:name w:val="заголовок 1"/>
    <w:basedOn w:val="a2"/>
    <w:next w:val="a2"/>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2"/>
    <w:next w:val="a2"/>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6">
    <w:name w:val="footer"/>
    <w:basedOn w:val="a2"/>
    <w:link w:val="af7"/>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7">
    <w:name w:val="Нижний колонтитул Знак"/>
    <w:basedOn w:val="a3"/>
    <w:link w:val="af6"/>
    <w:rsid w:val="00720151"/>
    <w:rPr>
      <w:rFonts w:ascii="Times New Roman" w:eastAsia="Times New Roman" w:hAnsi="Times New Roman" w:cs="Times New Roman"/>
      <w:sz w:val="24"/>
      <w:szCs w:val="24"/>
      <w:lang w:val="uk-UA" w:eastAsia="ru-RU"/>
    </w:rPr>
  </w:style>
  <w:style w:type="paragraph" w:customStyle="1" w:styleId="1">
    <w:name w:val="Стиль1"/>
    <w:basedOn w:val="a2"/>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2"/>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8">
    <w:name w:val="Normal (Web)"/>
    <w:basedOn w:val="a2"/>
    <w:link w:val="af9"/>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3"/>
    <w:rsid w:val="00720151"/>
  </w:style>
  <w:style w:type="character" w:styleId="afa">
    <w:name w:val="Strong"/>
    <w:basedOn w:val="a3"/>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3"/>
    <w:rsid w:val="00680986"/>
    <w:rPr>
      <w:rFonts w:ascii="Times New Roman" w:hAnsi="Times New Roman" w:cs="Times New Roman"/>
      <w:b/>
      <w:bCs/>
      <w:sz w:val="24"/>
      <w:szCs w:val="24"/>
    </w:rPr>
  </w:style>
  <w:style w:type="paragraph" w:customStyle="1" w:styleId="Style2">
    <w:name w:val="Style2"/>
    <w:basedOn w:val="a2"/>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2"/>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2"/>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3"/>
    <w:rsid w:val="006B4085"/>
    <w:rPr>
      <w:rFonts w:ascii="Times New Roman" w:hAnsi="Times New Roman" w:cs="Times New Roman"/>
      <w:sz w:val="18"/>
      <w:szCs w:val="18"/>
    </w:rPr>
  </w:style>
  <w:style w:type="character" w:customStyle="1" w:styleId="FontStyle24">
    <w:name w:val="Font Style24"/>
    <w:basedOn w:val="a3"/>
    <w:rsid w:val="006B4085"/>
    <w:rPr>
      <w:rFonts w:ascii="Times New Roman" w:hAnsi="Times New Roman" w:cs="Times New Roman"/>
      <w:sz w:val="26"/>
      <w:szCs w:val="26"/>
    </w:rPr>
  </w:style>
  <w:style w:type="paragraph" w:customStyle="1" w:styleId="Style8">
    <w:name w:val="Style8"/>
    <w:basedOn w:val="a2"/>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2"/>
    <w:next w:val="a2"/>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b">
    <w:name w:val="Block Text"/>
    <w:basedOn w:val="a2"/>
    <w:link w:val="14"/>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3"/>
    <w:rsid w:val="00BA6271"/>
  </w:style>
  <w:style w:type="paragraph" w:customStyle="1" w:styleId="15">
    <w:name w:val="Текст1"/>
    <w:basedOn w:val="a2"/>
    <w:rsid w:val="00BA6271"/>
    <w:pPr>
      <w:spacing w:after="0" w:line="240" w:lineRule="auto"/>
    </w:pPr>
    <w:rPr>
      <w:rFonts w:ascii="Courier New" w:eastAsia="Times New Roman" w:hAnsi="Courier New" w:cs="Times New Roman"/>
      <w:sz w:val="20"/>
      <w:szCs w:val="20"/>
      <w:lang w:val="uk-UA" w:eastAsia="ru-RU"/>
    </w:rPr>
  </w:style>
  <w:style w:type="paragraph" w:styleId="16">
    <w:name w:val="toc 1"/>
    <w:basedOn w:val="a2"/>
    <w:next w:val="a2"/>
    <w:autoRedefine/>
    <w:uiPriority w:val="3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3"/>
    <w:rsid w:val="00BA6271"/>
    <w:rPr>
      <w:rFonts w:ascii="Tahoma" w:eastAsia="Times New Roman" w:hAnsi="Tahoma" w:cs="Tahoma" w:hint="default"/>
      <w:color w:val="333333"/>
      <w:sz w:val="20"/>
      <w:szCs w:val="20"/>
    </w:rPr>
  </w:style>
  <w:style w:type="paragraph" w:styleId="afc">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2"/>
    <w:link w:val="afd"/>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d">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3"/>
    <w:link w:val="afc"/>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e">
    <w:name w:val="footnote reference"/>
    <w:basedOn w:val="a3"/>
    <w:rsid w:val="00BA6271"/>
    <w:rPr>
      <w:vertAlign w:val="superscript"/>
    </w:rPr>
  </w:style>
  <w:style w:type="paragraph" w:customStyle="1" w:styleId="StyleZakonu">
    <w:name w:val="StyleZakonu"/>
    <w:basedOn w:val="a2"/>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3"/>
    <w:rsid w:val="00DF1BE1"/>
  </w:style>
  <w:style w:type="paragraph" w:customStyle="1" w:styleId="rvps14">
    <w:name w:val="rvps14"/>
    <w:basedOn w:val="a2"/>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3"/>
    <w:rsid w:val="00DF1BE1"/>
  </w:style>
  <w:style w:type="paragraph" w:customStyle="1" w:styleId="rvps17">
    <w:name w:val="rvps17"/>
    <w:basedOn w:val="a2"/>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3"/>
    <w:rsid w:val="00725913"/>
    <w:rPr>
      <w:rFonts w:ascii="Times New Roman" w:hAnsi="Times New Roman" w:cs="Times New Roman"/>
      <w:sz w:val="24"/>
      <w:szCs w:val="24"/>
    </w:rPr>
  </w:style>
  <w:style w:type="paragraph" w:customStyle="1" w:styleId="17">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2"/>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3"/>
    <w:rsid w:val="00725913"/>
    <w:rPr>
      <w:b/>
      <w:bCs/>
    </w:rPr>
  </w:style>
  <w:style w:type="character" w:customStyle="1" w:styleId="announcetitle1">
    <w:name w:val="announce_title1"/>
    <w:basedOn w:val="a3"/>
    <w:rsid w:val="00725913"/>
    <w:rPr>
      <w:b/>
      <w:bCs/>
      <w:color w:val="00763E"/>
      <w:sz w:val="28"/>
      <w:szCs w:val="28"/>
    </w:rPr>
  </w:style>
  <w:style w:type="character" w:customStyle="1" w:styleId="mainmagtitle1">
    <w:name w:val="main_mag_title1"/>
    <w:basedOn w:val="a3"/>
    <w:rsid w:val="00725913"/>
    <w:rPr>
      <w:b/>
      <w:bCs/>
      <w:color w:val="9D0000"/>
      <w:sz w:val="40"/>
      <w:szCs w:val="40"/>
    </w:rPr>
  </w:style>
  <w:style w:type="character" w:customStyle="1" w:styleId="mainmagnum1">
    <w:name w:val="main_mag_num1"/>
    <w:basedOn w:val="a3"/>
    <w:rsid w:val="00725913"/>
    <w:rPr>
      <w:color w:val="9D0000"/>
      <w:sz w:val="28"/>
      <w:szCs w:val="28"/>
    </w:rPr>
  </w:style>
  <w:style w:type="character" w:styleId="aff">
    <w:name w:val="Emphasis"/>
    <w:basedOn w:val="a3"/>
    <w:qFormat/>
    <w:rsid w:val="00725913"/>
    <w:rPr>
      <w:i/>
      <w:iCs/>
    </w:rPr>
  </w:style>
  <w:style w:type="character" w:customStyle="1" w:styleId="style51">
    <w:name w:val="style51"/>
    <w:basedOn w:val="a3"/>
    <w:rsid w:val="00725913"/>
    <w:rPr>
      <w:rFonts w:ascii="Arial" w:hAnsi="Arial" w:cs="Arial" w:hint="default"/>
      <w:sz w:val="36"/>
      <w:szCs w:val="36"/>
    </w:rPr>
  </w:style>
  <w:style w:type="character" w:customStyle="1" w:styleId="style81">
    <w:name w:val="style81"/>
    <w:basedOn w:val="a3"/>
    <w:rsid w:val="00725913"/>
    <w:rPr>
      <w:rFonts w:ascii="Arial" w:hAnsi="Arial" w:cs="Arial" w:hint="default"/>
    </w:rPr>
  </w:style>
  <w:style w:type="character" w:styleId="aff0">
    <w:name w:val="FollowedHyperlink"/>
    <w:basedOn w:val="a3"/>
    <w:unhideWhenUsed/>
    <w:rsid w:val="00725913"/>
    <w:rPr>
      <w:color w:val="954F72" w:themeColor="followedHyperlink"/>
      <w:u w:val="single"/>
    </w:rPr>
  </w:style>
  <w:style w:type="paragraph" w:customStyle="1" w:styleId="aff1">
    <w:name w:val="Содержимое таблицы"/>
    <w:basedOn w:val="a2"/>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2">
    <w:name w:val="Subtitle"/>
    <w:basedOn w:val="a2"/>
    <w:next w:val="a7"/>
    <w:link w:val="aff3"/>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3">
    <w:name w:val="Подзаголовок Знак"/>
    <w:basedOn w:val="a3"/>
    <w:link w:val="aff2"/>
    <w:rsid w:val="00005941"/>
    <w:rPr>
      <w:rFonts w:ascii="Arial" w:eastAsia="Lucida Sans Unicode" w:hAnsi="Arial" w:cs="Tahoma"/>
      <w:i/>
      <w:iCs/>
      <w:sz w:val="28"/>
      <w:szCs w:val="28"/>
      <w:lang w:eastAsia="ar-SA"/>
    </w:rPr>
  </w:style>
  <w:style w:type="paragraph" w:styleId="HTML0">
    <w:name w:val="HTML Preformatted"/>
    <w:basedOn w:val="a2"/>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3"/>
    <w:link w:val="HTML0"/>
    <w:rsid w:val="003C1FA0"/>
    <w:rPr>
      <w:rFonts w:ascii="Courier New" w:eastAsia="Times New Roman" w:hAnsi="Courier New" w:cs="Courier New"/>
      <w:sz w:val="18"/>
      <w:szCs w:val="18"/>
      <w:lang w:eastAsia="ru-RU"/>
    </w:rPr>
  </w:style>
  <w:style w:type="character" w:customStyle="1" w:styleId="snoska1">
    <w:name w:val="snoska1"/>
    <w:basedOn w:val="a3"/>
    <w:rsid w:val="003C1FA0"/>
    <w:rPr>
      <w:rFonts w:ascii="Times New Roman" w:hAnsi="Times New Roman" w:cs="Times New Roman"/>
      <w:sz w:val="24"/>
      <w:szCs w:val="24"/>
    </w:rPr>
  </w:style>
  <w:style w:type="paragraph" w:customStyle="1" w:styleId="H3">
    <w:name w:val="H3"/>
    <w:basedOn w:val="a2"/>
    <w:next w:val="a2"/>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3"/>
    <w:rsid w:val="003C1FA0"/>
    <w:rPr>
      <w:rFonts w:ascii="Times New Roman" w:hAnsi="Times New Roman" w:cs="Times New Roman"/>
      <w:sz w:val="24"/>
      <w:szCs w:val="24"/>
    </w:rPr>
  </w:style>
  <w:style w:type="paragraph" w:styleId="aff4">
    <w:name w:val="Balloon Text"/>
    <w:basedOn w:val="a2"/>
    <w:link w:val="aff5"/>
    <w:uiPriority w:val="99"/>
    <w:rsid w:val="003C1FA0"/>
    <w:pPr>
      <w:spacing w:after="0" w:line="240" w:lineRule="auto"/>
    </w:pPr>
    <w:rPr>
      <w:rFonts w:ascii="Tahoma" w:eastAsia="Times New Roman" w:hAnsi="Tahoma" w:cs="Tahoma"/>
      <w:sz w:val="16"/>
      <w:szCs w:val="16"/>
      <w:lang w:eastAsia="ru-RU"/>
    </w:rPr>
  </w:style>
  <w:style w:type="character" w:customStyle="1" w:styleId="aff5">
    <w:name w:val="Текст выноски Знак"/>
    <w:basedOn w:val="a3"/>
    <w:link w:val="aff4"/>
    <w:uiPriority w:val="99"/>
    <w:rsid w:val="003C1FA0"/>
    <w:rPr>
      <w:rFonts w:ascii="Tahoma" w:eastAsia="Times New Roman" w:hAnsi="Tahoma" w:cs="Tahoma"/>
      <w:sz w:val="16"/>
      <w:szCs w:val="16"/>
      <w:lang w:eastAsia="ru-RU"/>
    </w:rPr>
  </w:style>
  <w:style w:type="paragraph" w:customStyle="1" w:styleId="18">
    <w:name w:val="Основной текст с отступом1"/>
    <w:basedOn w:val="a2"/>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6">
    <w:name w:val="Стиль"/>
    <w:rsid w:val="002636FF"/>
    <w:pPr>
      <w:spacing w:after="0" w:line="240" w:lineRule="auto"/>
    </w:pPr>
    <w:rPr>
      <w:rFonts w:ascii="Times New Roman" w:eastAsia="Times New Roman" w:hAnsi="Times New Roman" w:cs="Times New Roman"/>
      <w:sz w:val="20"/>
      <w:szCs w:val="20"/>
      <w:lang w:eastAsia="ru-RU"/>
    </w:rPr>
  </w:style>
  <w:style w:type="table" w:styleId="19">
    <w:name w:val="Table Classic 1"/>
    <w:basedOn w:val="a4"/>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7">
    <w:name w:val="Document Map"/>
    <w:basedOn w:val="a2"/>
    <w:link w:val="aff8"/>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8">
    <w:name w:val="Схема документа Знак"/>
    <w:basedOn w:val="a3"/>
    <w:link w:val="aff7"/>
    <w:rsid w:val="007C7BBA"/>
    <w:rPr>
      <w:rFonts w:ascii="Tahoma" w:eastAsia="Times New Roman" w:hAnsi="Tahoma" w:cs="Tahoma"/>
      <w:sz w:val="20"/>
      <w:szCs w:val="20"/>
      <w:shd w:val="clear" w:color="auto" w:fill="000080"/>
      <w:lang w:eastAsia="ru-RU"/>
    </w:rPr>
  </w:style>
  <w:style w:type="paragraph" w:styleId="aff9">
    <w:name w:val="List Paragraph"/>
    <w:basedOn w:val="a2"/>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a">
    <w:name w:val="Основной шрифт абзаца1"/>
    <w:rsid w:val="00033211"/>
  </w:style>
  <w:style w:type="character" w:customStyle="1" w:styleId="affa">
    <w:name w:val="Íèæíèé êîëîíòèòóë Çíàê"/>
    <w:basedOn w:val="1a"/>
    <w:rsid w:val="00033211"/>
    <w:rPr>
      <w:rFonts w:cs="Times New Roman"/>
      <w:sz w:val="24"/>
      <w:szCs w:val="24"/>
    </w:rPr>
  </w:style>
  <w:style w:type="character" w:customStyle="1" w:styleId="1b">
    <w:name w:val="Номер страницы1"/>
    <w:basedOn w:val="1a"/>
    <w:rsid w:val="00033211"/>
    <w:rPr>
      <w:rFonts w:cs="Times New Roman"/>
    </w:rPr>
  </w:style>
  <w:style w:type="character" w:customStyle="1" w:styleId="affb">
    <w:name w:val="Âåðõíèé êîëîíòèòóë Çíàê"/>
    <w:basedOn w:val="1a"/>
    <w:rsid w:val="00033211"/>
    <w:rPr>
      <w:rFonts w:cs="Times New Roman"/>
      <w:sz w:val="24"/>
      <w:szCs w:val="24"/>
    </w:rPr>
  </w:style>
  <w:style w:type="character" w:customStyle="1" w:styleId="340">
    <w:name w:val="Ãèïåðññûëêà34"/>
    <w:basedOn w:val="1a"/>
    <w:rsid w:val="00033211"/>
    <w:rPr>
      <w:rFonts w:cs="Times New Roman"/>
      <w:color w:val="auto"/>
      <w:u w:val="single"/>
    </w:rPr>
  </w:style>
  <w:style w:type="paragraph" w:customStyle="1" w:styleId="affc">
    <w:name w:val="Заголовок"/>
    <w:basedOn w:val="a2"/>
    <w:next w:val="a7"/>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d">
    <w:name w:val="List"/>
    <w:basedOn w:val="a7"/>
    <w:rsid w:val="00033211"/>
    <w:pPr>
      <w:widowControl w:val="0"/>
    </w:pPr>
    <w:rPr>
      <w:rFonts w:ascii="Arial" w:eastAsia="Times New Roman" w:hAnsi="Arial" w:cs="Tahoma"/>
      <w:sz w:val="24"/>
    </w:rPr>
  </w:style>
  <w:style w:type="paragraph" w:customStyle="1" w:styleId="1c">
    <w:name w:val="Название1"/>
    <w:basedOn w:val="a2"/>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2"/>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e">
    <w:name w:val="Название Знак1"/>
    <w:basedOn w:val="a3"/>
    <w:rsid w:val="00033211"/>
    <w:rPr>
      <w:sz w:val="28"/>
      <w:szCs w:val="28"/>
      <w:lang w:val="uk-UA" w:eastAsia="ar-SA"/>
    </w:rPr>
  </w:style>
  <w:style w:type="paragraph" w:customStyle="1" w:styleId="1f">
    <w:name w:val="Нижний колонтитул1"/>
    <w:basedOn w:val="a2"/>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0">
    <w:name w:val="Верхний колонтитул1"/>
    <w:basedOn w:val="a2"/>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2"/>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2"/>
    <w:next w:val="a2"/>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e">
    <w:name w:val="Цитаты"/>
    <w:basedOn w:val="a2"/>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
    <w:name w:val="TOC Heading"/>
    <w:basedOn w:val="10"/>
    <w:next w:val="a2"/>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2"/>
    <w:next w:val="a2"/>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1">
    <w:name w:val="Текст выноски Знак1"/>
    <w:basedOn w:val="a3"/>
    <w:rsid w:val="00CC111C"/>
    <w:rPr>
      <w:rFonts w:ascii="Tahoma" w:eastAsia="Times New Roman" w:hAnsi="Tahoma" w:cs="Tahoma"/>
      <w:sz w:val="16"/>
      <w:szCs w:val="16"/>
    </w:rPr>
  </w:style>
  <w:style w:type="character" w:styleId="afff0">
    <w:name w:val="line number"/>
    <w:basedOn w:val="a3"/>
    <w:uiPriority w:val="99"/>
    <w:rsid w:val="00896233"/>
  </w:style>
  <w:style w:type="paragraph" w:styleId="afff1">
    <w:name w:val="No Spacing"/>
    <w:uiPriority w:val="1"/>
    <w:qFormat/>
    <w:rsid w:val="00FB786E"/>
    <w:pPr>
      <w:spacing w:after="0" w:line="240" w:lineRule="auto"/>
    </w:pPr>
    <w:rPr>
      <w:rFonts w:ascii="Calibri" w:eastAsia="Calibri" w:hAnsi="Calibri" w:cs="Times New Roman"/>
    </w:rPr>
  </w:style>
  <w:style w:type="paragraph" w:customStyle="1" w:styleId="110">
    <w:name w:val="Заголовок 11"/>
    <w:basedOn w:val="17"/>
    <w:next w:val="17"/>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7"/>
    <w:next w:val="17"/>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7"/>
    <w:next w:val="17"/>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7"/>
    <w:next w:val="17"/>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7"/>
    <w:next w:val="17"/>
    <w:rsid w:val="009E2D95"/>
    <w:pPr>
      <w:keepNext/>
      <w:widowControl/>
      <w:spacing w:line="240" w:lineRule="auto"/>
      <w:ind w:firstLine="0"/>
      <w:jc w:val="center"/>
    </w:pPr>
    <w:rPr>
      <w:rFonts w:ascii="Times New Roman" w:hAnsi="Times New Roman"/>
      <w:b/>
      <w:snapToGrid/>
      <w:sz w:val="32"/>
      <w:lang w:val="uk-UA"/>
    </w:rPr>
  </w:style>
  <w:style w:type="paragraph" w:customStyle="1" w:styleId="1f2">
    <w:name w:val="Основной текст1"/>
    <w:basedOn w:val="17"/>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7"/>
    <w:rsid w:val="009E2D95"/>
    <w:pPr>
      <w:widowControl/>
      <w:spacing w:after="120"/>
      <w:ind w:firstLine="0"/>
      <w:jc w:val="left"/>
    </w:pPr>
    <w:rPr>
      <w:rFonts w:ascii="Times New Roman" w:hAnsi="Times New Roman"/>
      <w:snapToGrid/>
      <w:sz w:val="24"/>
    </w:rPr>
  </w:style>
  <w:style w:type="paragraph" w:customStyle="1" w:styleId="29">
    <w:name w:val="Название2"/>
    <w:basedOn w:val="17"/>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7"/>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7"/>
    <w:rsid w:val="009E2D95"/>
    <w:pPr>
      <w:widowControl/>
      <w:spacing w:line="360" w:lineRule="auto"/>
      <w:ind w:firstLine="0"/>
    </w:pPr>
    <w:rPr>
      <w:rFonts w:ascii="Times New Roman" w:hAnsi="Times New Roman"/>
      <w:snapToGrid/>
      <w:sz w:val="28"/>
    </w:rPr>
  </w:style>
  <w:style w:type="paragraph" w:customStyle="1" w:styleId="61">
    <w:name w:val="Заголовок 61"/>
    <w:basedOn w:val="17"/>
    <w:next w:val="17"/>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7"/>
    <w:next w:val="17"/>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7"/>
    <w:next w:val="17"/>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7"/>
    <w:next w:val="17"/>
    <w:rsid w:val="009E2D95"/>
    <w:pPr>
      <w:keepNext/>
      <w:widowControl/>
      <w:spacing w:line="240" w:lineRule="auto"/>
      <w:ind w:firstLine="0"/>
      <w:jc w:val="center"/>
    </w:pPr>
    <w:rPr>
      <w:rFonts w:ascii="Times New Roman" w:hAnsi="Times New Roman"/>
      <w:b/>
      <w:snapToGrid/>
      <w:sz w:val="22"/>
    </w:rPr>
  </w:style>
  <w:style w:type="paragraph" w:customStyle="1" w:styleId="1f3">
    <w:name w:val="Название объекта1"/>
    <w:basedOn w:val="17"/>
    <w:next w:val="17"/>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7"/>
    <w:rsid w:val="009E2D95"/>
    <w:pPr>
      <w:widowControl/>
      <w:spacing w:after="120" w:line="240" w:lineRule="auto"/>
      <w:ind w:left="283" w:firstLine="0"/>
      <w:jc w:val="left"/>
    </w:pPr>
    <w:rPr>
      <w:rFonts w:ascii="Times New Roman" w:hAnsi="Times New Roman"/>
      <w:snapToGrid/>
      <w:sz w:val="16"/>
    </w:rPr>
  </w:style>
  <w:style w:type="paragraph" w:customStyle="1" w:styleId="afff2">
    <w:name w:val="Тарас дисертація текст"/>
    <w:basedOn w:val="17"/>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7"/>
    <w:rsid w:val="009E2D95"/>
    <w:pPr>
      <w:widowControl/>
      <w:spacing w:line="240" w:lineRule="auto"/>
      <w:ind w:firstLine="0"/>
      <w:jc w:val="left"/>
    </w:pPr>
    <w:rPr>
      <w:rFonts w:ascii="Times New Roman" w:hAnsi="Times New Roman"/>
      <w:snapToGrid/>
      <w:sz w:val="28"/>
    </w:rPr>
  </w:style>
  <w:style w:type="character" w:customStyle="1" w:styleId="1f4">
    <w:name w:val="Гиперссылка1"/>
    <w:basedOn w:val="1a"/>
    <w:rsid w:val="009E2D95"/>
    <w:rPr>
      <w:color w:val="0000FF"/>
      <w:u w:val="single"/>
    </w:rPr>
  </w:style>
  <w:style w:type="paragraph" w:customStyle="1" w:styleId="1f5">
    <w:name w:val="Цитата1"/>
    <w:basedOn w:val="17"/>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6">
    <w:name w:val="Просмотренная гиперссылка1"/>
    <w:basedOn w:val="1a"/>
    <w:rsid w:val="009E2D95"/>
    <w:rPr>
      <w:color w:val="800080"/>
      <w:u w:val="single"/>
    </w:rPr>
  </w:style>
  <w:style w:type="paragraph" w:customStyle="1" w:styleId="afff3">
    <w:name w:val="Клас"/>
    <w:basedOn w:val="17"/>
    <w:rsid w:val="009E2D95"/>
    <w:pPr>
      <w:widowControl/>
      <w:ind w:firstLine="0"/>
      <w:jc w:val="center"/>
    </w:pPr>
    <w:rPr>
      <w:rFonts w:ascii="Arial" w:hAnsi="Arial"/>
      <w:b/>
      <w:snapToGrid/>
      <w:sz w:val="32"/>
      <w:lang w:val="uk-UA"/>
    </w:rPr>
  </w:style>
  <w:style w:type="paragraph" w:customStyle="1" w:styleId="1f7">
    <w:name w:val="Схема документа1"/>
    <w:basedOn w:val="17"/>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2"/>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4">
    <w:name w:val="Основной шрифт"/>
    <w:uiPriority w:val="99"/>
    <w:rsid w:val="00985B1C"/>
  </w:style>
  <w:style w:type="character" w:customStyle="1" w:styleId="afff5">
    <w:name w:val="номер страницы"/>
    <w:basedOn w:val="afff4"/>
    <w:rsid w:val="00985B1C"/>
  </w:style>
  <w:style w:type="paragraph" w:customStyle="1" w:styleId="afff6">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7">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8">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9">
    <w:name w:val="annotation reference"/>
    <w:basedOn w:val="a3"/>
    <w:rsid w:val="006360C2"/>
    <w:rPr>
      <w:sz w:val="16"/>
      <w:szCs w:val="16"/>
    </w:rPr>
  </w:style>
  <w:style w:type="paragraph" w:styleId="afffa">
    <w:name w:val="annotation text"/>
    <w:basedOn w:val="a2"/>
    <w:link w:val="afffb"/>
    <w:rsid w:val="006360C2"/>
    <w:pPr>
      <w:spacing w:after="0" w:line="240" w:lineRule="auto"/>
    </w:pPr>
    <w:rPr>
      <w:rFonts w:ascii="Times New Roman" w:eastAsia="Times New Roman" w:hAnsi="Times New Roman" w:cs="Times New Roman"/>
      <w:sz w:val="20"/>
      <w:szCs w:val="20"/>
      <w:lang w:eastAsia="ru-RU"/>
    </w:rPr>
  </w:style>
  <w:style w:type="character" w:customStyle="1" w:styleId="afffb">
    <w:name w:val="Текст примечания Знак"/>
    <w:basedOn w:val="a3"/>
    <w:link w:val="afffa"/>
    <w:rsid w:val="006360C2"/>
    <w:rPr>
      <w:rFonts w:ascii="Times New Roman" w:eastAsia="Times New Roman" w:hAnsi="Times New Roman" w:cs="Times New Roman"/>
      <w:sz w:val="20"/>
      <w:szCs w:val="20"/>
      <w:lang w:eastAsia="ru-RU"/>
    </w:rPr>
  </w:style>
  <w:style w:type="paragraph" w:styleId="afffc">
    <w:name w:val="annotation subject"/>
    <w:basedOn w:val="afffa"/>
    <w:next w:val="afffa"/>
    <w:link w:val="afffd"/>
    <w:rsid w:val="006360C2"/>
    <w:rPr>
      <w:b/>
      <w:bCs/>
    </w:rPr>
  </w:style>
  <w:style w:type="character" w:customStyle="1" w:styleId="afffd">
    <w:name w:val="Тема примечания Знак"/>
    <w:basedOn w:val="afffb"/>
    <w:link w:val="afffc"/>
    <w:rsid w:val="006360C2"/>
    <w:rPr>
      <w:rFonts w:ascii="Times New Roman" w:eastAsia="Times New Roman" w:hAnsi="Times New Roman" w:cs="Times New Roman"/>
      <w:b/>
      <w:bCs/>
      <w:sz w:val="20"/>
      <w:szCs w:val="20"/>
      <w:lang w:eastAsia="ru-RU"/>
    </w:rPr>
  </w:style>
  <w:style w:type="character" w:customStyle="1" w:styleId="rvts9">
    <w:name w:val="rvts9"/>
    <w:basedOn w:val="a3"/>
    <w:rsid w:val="00CE763D"/>
    <w:rPr>
      <w:rFonts w:ascii="Times New Roman" w:hAnsi="Times New Roman" w:cs="Times New Roman"/>
      <w:sz w:val="24"/>
      <w:szCs w:val="24"/>
    </w:rPr>
  </w:style>
  <w:style w:type="character" w:customStyle="1" w:styleId="rvts15">
    <w:name w:val="rvts15"/>
    <w:basedOn w:val="a3"/>
    <w:rsid w:val="00CE763D"/>
    <w:rPr>
      <w:rFonts w:ascii="Times New Roman" w:hAnsi="Times New Roman" w:cs="Times New Roman"/>
      <w:sz w:val="28"/>
      <w:szCs w:val="28"/>
    </w:rPr>
  </w:style>
  <w:style w:type="character" w:customStyle="1" w:styleId="ti">
    <w:name w:val="ti"/>
    <w:basedOn w:val="a3"/>
    <w:rsid w:val="00CE763D"/>
  </w:style>
  <w:style w:type="character" w:customStyle="1" w:styleId="citation-abbreviation">
    <w:name w:val="citation-abbreviation"/>
    <w:basedOn w:val="a3"/>
    <w:rsid w:val="00CE763D"/>
  </w:style>
  <w:style w:type="character" w:customStyle="1" w:styleId="citation-publication-date">
    <w:name w:val="citation-publication-date"/>
    <w:basedOn w:val="a3"/>
    <w:rsid w:val="00CE763D"/>
  </w:style>
  <w:style w:type="character" w:customStyle="1" w:styleId="citation-volume">
    <w:name w:val="citation-volume"/>
    <w:basedOn w:val="a3"/>
    <w:rsid w:val="00CE763D"/>
  </w:style>
  <w:style w:type="character" w:customStyle="1" w:styleId="citation-flpages">
    <w:name w:val="citation-flpages"/>
    <w:basedOn w:val="a3"/>
    <w:rsid w:val="00CE763D"/>
  </w:style>
  <w:style w:type="paragraph" w:customStyle="1" w:styleId="1f8">
    <w:name w:val="Текст выноски1"/>
    <w:basedOn w:val="a2"/>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3"/>
    <w:rsid w:val="00C30E90"/>
  </w:style>
  <w:style w:type="paragraph" w:customStyle="1" w:styleId="14pt0">
    <w:name w:val="Обычный + 14 pt"/>
    <w:basedOn w:val="a2"/>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2"/>
    <w:rsid w:val="009E1D6E"/>
    <w:pPr>
      <w:spacing w:after="0" w:line="360" w:lineRule="auto"/>
      <w:jc w:val="both"/>
    </w:pPr>
    <w:rPr>
      <w:rFonts w:ascii="Times New Roman" w:eastAsia="Times New Roman" w:hAnsi="Times New Roman" w:cs="Times New Roman"/>
      <w:sz w:val="28"/>
      <w:szCs w:val="20"/>
      <w:lang w:eastAsia="ru-RU"/>
    </w:rPr>
  </w:style>
  <w:style w:type="paragraph" w:styleId="afffe">
    <w:name w:val="endnote text"/>
    <w:basedOn w:val="a2"/>
    <w:link w:val="affff"/>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
    <w:name w:val="Текст концевой сноски Знак"/>
    <w:basedOn w:val="a3"/>
    <w:link w:val="afffe"/>
    <w:semiHidden/>
    <w:rsid w:val="0003662D"/>
    <w:rPr>
      <w:rFonts w:ascii="Times New Roman" w:eastAsia="Times New Roman" w:hAnsi="Times New Roman" w:cs="Times New Roman"/>
      <w:sz w:val="20"/>
      <w:szCs w:val="20"/>
      <w:lang w:eastAsia="ru-RU"/>
    </w:rPr>
  </w:style>
  <w:style w:type="character" w:customStyle="1" w:styleId="font5">
    <w:name w:val="font5"/>
    <w:basedOn w:val="a3"/>
    <w:uiPriority w:val="99"/>
    <w:rsid w:val="00DE4FE1"/>
  </w:style>
  <w:style w:type="paragraph" w:customStyle="1" w:styleId="lic">
    <w:name w:val="lic"/>
    <w:basedOn w:val="a2"/>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9">
    <w:name w:val="Обычный с отступом 1 см"/>
    <w:basedOn w:val="a2"/>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2"/>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2"/>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3"/>
    <w:rsid w:val="00DE4FE1"/>
    <w:rPr>
      <w:rFonts w:ascii="Times New Roman" w:hAnsi="Times New Roman" w:cs="Times New Roman" w:hint="default"/>
      <w:sz w:val="24"/>
      <w:szCs w:val="24"/>
    </w:rPr>
  </w:style>
  <w:style w:type="character" w:customStyle="1" w:styleId="rvts21">
    <w:name w:val="rvts21"/>
    <w:basedOn w:val="a3"/>
    <w:rsid w:val="00DE4FE1"/>
    <w:rPr>
      <w:rFonts w:ascii="Times New Roman" w:hAnsi="Times New Roman" w:cs="Times New Roman" w:hint="default"/>
      <w:spacing w:val="-15"/>
      <w:sz w:val="24"/>
      <w:szCs w:val="24"/>
    </w:rPr>
  </w:style>
  <w:style w:type="character" w:customStyle="1" w:styleId="rvts22">
    <w:name w:val="rvts22"/>
    <w:basedOn w:val="a3"/>
    <w:rsid w:val="00DE4FE1"/>
    <w:rPr>
      <w:rFonts w:ascii="Times New Roman" w:hAnsi="Times New Roman" w:cs="Times New Roman" w:hint="default"/>
      <w:color w:val="000000"/>
      <w:sz w:val="24"/>
      <w:szCs w:val="24"/>
    </w:rPr>
  </w:style>
  <w:style w:type="character" w:customStyle="1" w:styleId="affff0">
    <w:name w:val="a"/>
    <w:basedOn w:val="a3"/>
    <w:rsid w:val="00BD4B75"/>
  </w:style>
  <w:style w:type="character" w:customStyle="1" w:styleId="spelle">
    <w:name w:val="spelle"/>
    <w:basedOn w:val="a3"/>
    <w:rsid w:val="00BD4B75"/>
  </w:style>
  <w:style w:type="character" w:customStyle="1" w:styleId="grame">
    <w:name w:val="grame"/>
    <w:basedOn w:val="a3"/>
    <w:rsid w:val="00BD4B75"/>
  </w:style>
  <w:style w:type="paragraph" w:customStyle="1" w:styleId="14pt">
    <w:name w:val="Стиль Нумерованный список + 14 pt"/>
    <w:basedOn w:val="a2"/>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2"/>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3"/>
    <w:rsid w:val="00116762"/>
    <w:rPr>
      <w:rFonts w:ascii="Times New Roman" w:hAnsi="Times New Roman" w:cs="Times New Roman" w:hint="default"/>
      <w:sz w:val="24"/>
      <w:szCs w:val="24"/>
    </w:rPr>
  </w:style>
  <w:style w:type="paragraph" w:customStyle="1" w:styleId="affff1">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2">
    <w:name w:val="Таблиця"/>
    <w:basedOn w:val="a2"/>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2"/>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2"/>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2"/>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2"/>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2"/>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3"/>
    <w:rsid w:val="00116762"/>
  </w:style>
  <w:style w:type="character" w:customStyle="1" w:styleId="featuredlinkouts">
    <w:name w:val="featured_linkouts"/>
    <w:basedOn w:val="a3"/>
    <w:rsid w:val="00116762"/>
  </w:style>
  <w:style w:type="paragraph" w:customStyle="1" w:styleId="r8">
    <w:name w:val="r8"/>
    <w:basedOn w:val="a2"/>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2"/>
    <w:rsid w:val="00BE3FCD"/>
    <w:pPr>
      <w:spacing w:after="0" w:line="240" w:lineRule="auto"/>
    </w:pPr>
    <w:rPr>
      <w:rFonts w:ascii="Times New Roman" w:eastAsia="Times New Roman" w:hAnsi="Times New Roman" w:cs="Times New Roman"/>
      <w:b/>
      <w:i/>
      <w:sz w:val="28"/>
      <w:szCs w:val="20"/>
      <w:lang w:eastAsia="ru-RU"/>
    </w:rPr>
  </w:style>
  <w:style w:type="paragraph" w:styleId="affff3">
    <w:name w:val="envelope address"/>
    <w:basedOn w:val="a2"/>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2"/>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a">
    <w:name w:val="Основной текст Знак1"/>
    <w:aliases w:val=" Знак Знак2"/>
    <w:basedOn w:val="a3"/>
    <w:rsid w:val="00BE3FCD"/>
    <w:rPr>
      <w:b/>
      <w:i/>
      <w:spacing w:val="24"/>
      <w:sz w:val="32"/>
    </w:rPr>
  </w:style>
  <w:style w:type="paragraph" w:customStyle="1" w:styleId="214">
    <w:name w:val="Основной текст с отступом 21"/>
    <w:basedOn w:val="a2"/>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4">
    <w:name w:val="Знак Знак Знак"/>
    <w:basedOn w:val="a3"/>
    <w:rsid w:val="00BE3FCD"/>
    <w:rPr>
      <w:sz w:val="28"/>
      <w:lang w:val="uk-UA" w:eastAsia="ru-RU" w:bidi="ar-SA"/>
    </w:rPr>
  </w:style>
  <w:style w:type="character" w:customStyle="1" w:styleId="hissue">
    <w:name w:val="hissue"/>
    <w:basedOn w:val="a3"/>
    <w:rsid w:val="00BE3FCD"/>
  </w:style>
  <w:style w:type="character" w:customStyle="1" w:styleId="partheader">
    <w:name w:val="partheader"/>
    <w:basedOn w:val="a3"/>
    <w:rsid w:val="00BE3FCD"/>
  </w:style>
  <w:style w:type="character" w:customStyle="1" w:styleId="small">
    <w:name w:val="small"/>
    <w:basedOn w:val="a3"/>
    <w:rsid w:val="00BE3FCD"/>
  </w:style>
  <w:style w:type="character" w:customStyle="1" w:styleId="1fb">
    <w:name w:val="Верхний колонтитул1"/>
    <w:basedOn w:val="a3"/>
    <w:rsid w:val="00BE3FCD"/>
  </w:style>
  <w:style w:type="character" w:customStyle="1" w:styleId="bolder">
    <w:name w:val="bolder"/>
    <w:basedOn w:val="a3"/>
    <w:rsid w:val="00BE3FCD"/>
  </w:style>
  <w:style w:type="character" w:customStyle="1" w:styleId="htopic">
    <w:name w:val="htopic"/>
    <w:basedOn w:val="a3"/>
    <w:rsid w:val="00BE3FCD"/>
  </w:style>
  <w:style w:type="character" w:customStyle="1" w:styleId="header3">
    <w:name w:val="header3"/>
    <w:basedOn w:val="a3"/>
    <w:rsid w:val="00BE3FCD"/>
  </w:style>
  <w:style w:type="character" w:customStyle="1" w:styleId="volume">
    <w:name w:val="volume"/>
    <w:basedOn w:val="a3"/>
    <w:rsid w:val="00BE3FCD"/>
  </w:style>
  <w:style w:type="character" w:customStyle="1" w:styleId="issue">
    <w:name w:val="issue"/>
    <w:basedOn w:val="a3"/>
    <w:rsid w:val="00BE3FCD"/>
  </w:style>
  <w:style w:type="character" w:customStyle="1" w:styleId="pages">
    <w:name w:val="pages"/>
    <w:basedOn w:val="a3"/>
    <w:rsid w:val="00BE3FCD"/>
  </w:style>
  <w:style w:type="character" w:customStyle="1" w:styleId="text1">
    <w:name w:val="text1"/>
    <w:basedOn w:val="a3"/>
    <w:rsid w:val="00BE3FCD"/>
  </w:style>
  <w:style w:type="character" w:customStyle="1" w:styleId="journalname">
    <w:name w:val="journalname"/>
    <w:basedOn w:val="a3"/>
    <w:rsid w:val="00BE3FCD"/>
    <w:rPr>
      <w:i/>
      <w:iCs/>
    </w:rPr>
  </w:style>
  <w:style w:type="character" w:customStyle="1" w:styleId="b1">
    <w:name w:val="b1"/>
    <w:basedOn w:val="a3"/>
    <w:rsid w:val="00BE3FCD"/>
    <w:rPr>
      <w:b/>
      <w:bCs/>
    </w:rPr>
  </w:style>
  <w:style w:type="character" w:customStyle="1" w:styleId="38">
    <w:name w:val="Название3"/>
    <w:basedOn w:val="a3"/>
    <w:rsid w:val="00BE3FCD"/>
  </w:style>
  <w:style w:type="paragraph" w:customStyle="1" w:styleId="head">
    <w:name w:val="head"/>
    <w:basedOn w:val="a2"/>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2"/>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2"/>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3"/>
    <w:rsid w:val="00F91DA6"/>
    <w:rPr>
      <w:i/>
      <w:iCs/>
      <w:vanish w:val="0"/>
      <w:webHidden w:val="0"/>
      <w:specVanish w:val="0"/>
    </w:rPr>
  </w:style>
  <w:style w:type="character" w:customStyle="1" w:styleId="titles-source1">
    <w:name w:val="titles-source1"/>
    <w:basedOn w:val="a3"/>
    <w:rsid w:val="00F91DA6"/>
    <w:rPr>
      <w:i/>
      <w:iCs/>
      <w:vanish w:val="0"/>
      <w:webHidden w:val="0"/>
      <w:color w:val="0A0905"/>
      <w:specVanish w:val="0"/>
    </w:rPr>
  </w:style>
  <w:style w:type="character" w:customStyle="1" w:styleId="fulltext-bd1">
    <w:name w:val="fulltext-bd1"/>
    <w:basedOn w:val="a3"/>
    <w:rsid w:val="00F91DA6"/>
    <w:rPr>
      <w:b/>
      <w:bCs/>
    </w:rPr>
  </w:style>
  <w:style w:type="character" w:customStyle="1" w:styleId="titles-title1">
    <w:name w:val="titles-title1"/>
    <w:basedOn w:val="a3"/>
    <w:rsid w:val="00F91DA6"/>
    <w:rPr>
      <w:b/>
      <w:bCs/>
      <w:vanish w:val="0"/>
      <w:webHidden w:val="0"/>
      <w:color w:val="0A0905"/>
      <w:specVanish w:val="0"/>
    </w:rPr>
  </w:style>
  <w:style w:type="character" w:customStyle="1" w:styleId="bibrecord-highlight1">
    <w:name w:val="bibrecord-highlight1"/>
    <w:basedOn w:val="a3"/>
    <w:rsid w:val="00F91DA6"/>
    <w:rPr>
      <w:b/>
      <w:bCs/>
      <w:vanish w:val="0"/>
      <w:webHidden w:val="0"/>
      <w:color w:val="EE014C"/>
      <w:specVanish w:val="0"/>
    </w:rPr>
  </w:style>
  <w:style w:type="paragraph" w:customStyle="1" w:styleId="fulltext-references">
    <w:name w:val="fulltext-references"/>
    <w:basedOn w:val="a2"/>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2"/>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3"/>
    <w:rsid w:val="00F91DA6"/>
    <w:rPr>
      <w:w w:val="89"/>
      <w:sz w:val="24"/>
      <w:szCs w:val="24"/>
      <w:lang w:val="ru-RU" w:eastAsia="ru-RU" w:bidi="ar-SA"/>
    </w:rPr>
  </w:style>
  <w:style w:type="character" w:customStyle="1" w:styleId="indent1">
    <w:name w:val="indent1"/>
    <w:basedOn w:val="a3"/>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2"/>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3"/>
    <w:rsid w:val="00F91DA6"/>
    <w:rPr>
      <w:strike w:val="0"/>
      <w:dstrike w:val="0"/>
      <w:color w:val="004C88"/>
      <w:u w:val="single"/>
      <w:effect w:val="none"/>
    </w:rPr>
  </w:style>
  <w:style w:type="character" w:customStyle="1" w:styleId="12100">
    <w:name w:val="Обычный + 12 пт;Масштаб знаков: 100% Знак"/>
    <w:basedOn w:val="a3"/>
    <w:rsid w:val="00F91DA6"/>
    <w:rPr>
      <w:w w:val="89"/>
      <w:sz w:val="24"/>
      <w:szCs w:val="24"/>
      <w:lang w:val="ru-RU" w:eastAsia="ru-RU" w:bidi="ar-SA"/>
    </w:rPr>
  </w:style>
  <w:style w:type="paragraph" w:customStyle="1" w:styleId="CommentSubject1">
    <w:name w:val="Comment Subject1"/>
    <w:basedOn w:val="afffa"/>
    <w:next w:val="afffa"/>
    <w:semiHidden/>
    <w:rsid w:val="0067363F"/>
    <w:rPr>
      <w:b/>
      <w:bCs/>
      <w:noProof/>
      <w:lang w:val="uk-UA"/>
    </w:rPr>
  </w:style>
  <w:style w:type="paragraph" w:customStyle="1" w:styleId="BalloonText1">
    <w:name w:val="Balloon Text1"/>
    <w:basedOn w:val="a2"/>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3"/>
    <w:rsid w:val="00CD0DED"/>
    <w:rPr>
      <w:rFonts w:ascii="Times New Roman" w:hAnsi="Times New Roman" w:cs="Times New Roman"/>
      <w:sz w:val="24"/>
      <w:szCs w:val="24"/>
    </w:rPr>
  </w:style>
  <w:style w:type="paragraph" w:customStyle="1" w:styleId="affff5">
    <w:name w:val="Таблица"/>
    <w:basedOn w:val="a2"/>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2"/>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2"/>
    <w:next w:val="a2"/>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3"/>
    <w:rsid w:val="00AF0815"/>
  </w:style>
  <w:style w:type="paragraph" w:customStyle="1" w:styleId="msonormalcxspmiddle">
    <w:name w:val="msonormalcxspmiddle"/>
    <w:basedOn w:val="a2"/>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c">
    <w:name w:val="Основной шрифт абзаца1"/>
    <w:rsid w:val="00B634FC"/>
  </w:style>
  <w:style w:type="paragraph" w:customStyle="1" w:styleId="2d">
    <w:name w:val="Название2"/>
    <w:basedOn w:val="a2"/>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2"/>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2"/>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2"/>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6">
    <w:name w:val="Заголовок таблицы"/>
    <w:basedOn w:val="aff1"/>
    <w:rsid w:val="00B634FC"/>
    <w:pPr>
      <w:jc w:val="center"/>
    </w:pPr>
    <w:rPr>
      <w:b/>
      <w:bCs/>
      <w:sz w:val="28"/>
      <w:szCs w:val="24"/>
    </w:rPr>
  </w:style>
  <w:style w:type="paragraph" w:customStyle="1" w:styleId="affff7">
    <w:name w:val="Содержимое врезки"/>
    <w:basedOn w:val="a7"/>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2"/>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2"/>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2"/>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2"/>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2"/>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3"/>
    <w:rsid w:val="00605D7E"/>
    <w:rPr>
      <w:i/>
      <w:iCs/>
    </w:rPr>
  </w:style>
  <w:style w:type="character" w:customStyle="1" w:styleId="z3988">
    <w:name w:val="z3988"/>
    <w:basedOn w:val="a3"/>
    <w:rsid w:val="00605D7E"/>
  </w:style>
  <w:style w:type="paragraph" w:customStyle="1" w:styleId="2f">
    <w:name w:val="Номер страницы2"/>
    <w:basedOn w:val="a2"/>
    <w:rsid w:val="00605D7E"/>
    <w:pPr>
      <w:spacing w:after="0" w:line="240" w:lineRule="auto"/>
      <w:jc w:val="center"/>
    </w:pPr>
    <w:rPr>
      <w:rFonts w:ascii="Times" w:eastAsia="Times New Roman" w:hAnsi="Times" w:cs="Times"/>
      <w:sz w:val="24"/>
      <w:szCs w:val="24"/>
      <w:lang w:val="en-US"/>
    </w:rPr>
  </w:style>
  <w:style w:type="paragraph" w:customStyle="1" w:styleId="affff8">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2"/>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9">
    <w:name w:val="List Bullet"/>
    <w:basedOn w:val="a2"/>
    <w:link w:val="affffa"/>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d">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2"/>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3"/>
    <w:rsid w:val="00605D7E"/>
    <w:rPr>
      <w:sz w:val="28"/>
      <w:szCs w:val="28"/>
      <w:lang w:val="ru-RU" w:eastAsia="ru-RU"/>
    </w:rPr>
  </w:style>
  <w:style w:type="paragraph" w:customStyle="1" w:styleId="1fe">
    <w:name w:val="Абзац списка1"/>
    <w:basedOn w:val="a2"/>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3"/>
    <w:locked/>
    <w:rsid w:val="00605D7E"/>
    <w:rPr>
      <w:b/>
      <w:bCs/>
      <w:caps/>
      <w:kern w:val="32"/>
      <w:sz w:val="28"/>
      <w:szCs w:val="28"/>
      <w:lang w:val="ru-RU" w:eastAsia="ru-RU"/>
    </w:rPr>
  </w:style>
  <w:style w:type="character" w:customStyle="1" w:styleId="111">
    <w:name w:val="Çíàê Çíàê11"/>
    <w:basedOn w:val="a3"/>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2"/>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3"/>
    <w:locked/>
    <w:rsid w:val="00605D7E"/>
    <w:rPr>
      <w:b/>
      <w:bCs/>
      <w:sz w:val="28"/>
      <w:szCs w:val="28"/>
      <w:lang w:val="en-US" w:eastAsia="ru-RU"/>
    </w:rPr>
  </w:style>
  <w:style w:type="character" w:customStyle="1" w:styleId="52">
    <w:name w:val="Çíàê Çíàê5"/>
    <w:basedOn w:val="a3"/>
    <w:rsid w:val="00605D7E"/>
    <w:rPr>
      <w:color w:val="000000"/>
      <w:sz w:val="24"/>
      <w:szCs w:val="24"/>
      <w:lang w:val="pl-PL" w:eastAsia="pl-PL"/>
    </w:rPr>
  </w:style>
  <w:style w:type="character" w:customStyle="1" w:styleId="121">
    <w:name w:val="Çíàê Çíàê12"/>
    <w:basedOn w:val="a3"/>
    <w:rsid w:val="00605D7E"/>
    <w:rPr>
      <w:b/>
      <w:bCs/>
      <w:caps/>
      <w:kern w:val="32"/>
      <w:sz w:val="28"/>
      <w:szCs w:val="28"/>
      <w:lang w:val="ru-RU" w:eastAsia="ru-RU"/>
    </w:rPr>
  </w:style>
  <w:style w:type="character" w:customStyle="1" w:styleId="markupontologylegend">
    <w:name w:val="markupontologylegend"/>
    <w:basedOn w:val="a3"/>
    <w:rsid w:val="00605D7E"/>
  </w:style>
  <w:style w:type="character" w:customStyle="1" w:styleId="markupkeyword">
    <w:name w:val="markupkeyword"/>
    <w:basedOn w:val="a3"/>
    <w:rsid w:val="00605D7E"/>
  </w:style>
  <w:style w:type="paragraph" w:customStyle="1" w:styleId="CharChar4">
    <w:name w:val="Char Char4"/>
    <w:basedOn w:val="a2"/>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3"/>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2"/>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3"/>
    <w:locked/>
    <w:rsid w:val="00605D7E"/>
    <w:rPr>
      <w:i/>
      <w:iCs/>
      <w:sz w:val="28"/>
      <w:szCs w:val="28"/>
      <w:lang w:val="ru-RU" w:eastAsia="ru-RU"/>
    </w:rPr>
  </w:style>
  <w:style w:type="character" w:customStyle="1" w:styleId="ref-journal">
    <w:name w:val="ref-journal"/>
    <w:basedOn w:val="a3"/>
    <w:rsid w:val="003E2DB7"/>
  </w:style>
  <w:style w:type="character" w:customStyle="1" w:styleId="ref-vol">
    <w:name w:val="ref-vol"/>
    <w:basedOn w:val="a3"/>
    <w:rsid w:val="003E2DB7"/>
  </w:style>
  <w:style w:type="paragraph" w:customStyle="1" w:styleId="affiliation">
    <w:name w:val="affiliation"/>
    <w:basedOn w:val="a2"/>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3"/>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2"/>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2"/>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b">
    <w:name w:val="Body Text First Indent"/>
    <w:basedOn w:val="a7"/>
    <w:link w:val="affffc"/>
    <w:rsid w:val="00973F2A"/>
    <w:pPr>
      <w:suppressAutoHyphens w:val="0"/>
      <w:ind w:firstLine="210"/>
    </w:pPr>
    <w:rPr>
      <w:rFonts w:ascii="Times New Roman" w:eastAsia="Times New Roman" w:hAnsi="Times New Roman" w:cs="Times New Roman"/>
      <w:sz w:val="24"/>
    </w:rPr>
  </w:style>
  <w:style w:type="character" w:customStyle="1" w:styleId="affffc">
    <w:name w:val="Красная строка Знак"/>
    <w:basedOn w:val="a8"/>
    <w:link w:val="affffb"/>
    <w:rsid w:val="00973F2A"/>
    <w:rPr>
      <w:rFonts w:ascii="Times New Roman" w:eastAsia="Times New Roman" w:hAnsi="Times New Roman" w:cs="Times New Roman"/>
      <w:sz w:val="24"/>
      <w:szCs w:val="24"/>
      <w:lang w:eastAsia="ar-SA"/>
    </w:rPr>
  </w:style>
  <w:style w:type="paragraph" w:styleId="2f1">
    <w:name w:val="Body Text First Indent 2"/>
    <w:basedOn w:val="a9"/>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a"/>
    <w:link w:val="2f1"/>
    <w:rsid w:val="00973F2A"/>
    <w:rPr>
      <w:rFonts w:ascii="Times New Roman" w:eastAsia="Times New Roman" w:hAnsi="Times New Roman" w:cs="Times New Roman"/>
      <w:sz w:val="24"/>
      <w:szCs w:val="24"/>
      <w:lang w:eastAsia="ar-SA"/>
    </w:rPr>
  </w:style>
  <w:style w:type="table" w:styleId="-2">
    <w:name w:val="Table Web 2"/>
    <w:basedOn w:val="a4"/>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
    <w:name w:val="Стиль таблицы1"/>
    <w:basedOn w:val="af"/>
    <w:rsid w:val="00973F2A"/>
    <w:tblPr/>
  </w:style>
  <w:style w:type="table" w:styleId="affffd">
    <w:name w:val="Table Contemporary"/>
    <w:basedOn w:val="a4"/>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4"/>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4"/>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4"/>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4"/>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4"/>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2"/>
    <w:next w:val="a2"/>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2"/>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2"/>
    <w:next w:val="a2"/>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3"/>
    <w:link w:val="2f4"/>
    <w:uiPriority w:val="29"/>
    <w:rsid w:val="000F576E"/>
    <w:rPr>
      <w:rFonts w:ascii="Times New Roman" w:eastAsia="Times New Roman" w:hAnsi="Times New Roman" w:cs="Times New Roman"/>
      <w:i/>
      <w:iCs/>
      <w:color w:val="000000"/>
      <w:lang w:bidi="en-US"/>
    </w:rPr>
  </w:style>
  <w:style w:type="paragraph" w:styleId="affffe">
    <w:name w:val="Intense Quote"/>
    <w:basedOn w:val="a2"/>
    <w:next w:val="a2"/>
    <w:link w:val="afffff"/>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
    <w:name w:val="Выделенная цитата Знак"/>
    <w:basedOn w:val="a3"/>
    <w:link w:val="affffe"/>
    <w:uiPriority w:val="30"/>
    <w:rsid w:val="000F576E"/>
    <w:rPr>
      <w:rFonts w:ascii="Times New Roman" w:eastAsia="Times New Roman" w:hAnsi="Times New Roman" w:cs="Times New Roman"/>
      <w:b/>
      <w:bCs/>
      <w:i/>
      <w:iCs/>
      <w:color w:val="4F81BD"/>
      <w:lang w:bidi="en-US"/>
    </w:rPr>
  </w:style>
  <w:style w:type="character" w:styleId="afffff0">
    <w:name w:val="Subtle Emphasis"/>
    <w:basedOn w:val="a3"/>
    <w:uiPriority w:val="19"/>
    <w:qFormat/>
    <w:rsid w:val="000F576E"/>
    <w:rPr>
      <w:i/>
      <w:iCs/>
      <w:color w:val="808080"/>
    </w:rPr>
  </w:style>
  <w:style w:type="character" w:styleId="afffff1">
    <w:name w:val="Intense Emphasis"/>
    <w:basedOn w:val="a3"/>
    <w:uiPriority w:val="21"/>
    <w:qFormat/>
    <w:rsid w:val="000F576E"/>
    <w:rPr>
      <w:b/>
      <w:bCs/>
      <w:i/>
      <w:iCs/>
      <w:color w:val="4F81BD"/>
    </w:rPr>
  </w:style>
  <w:style w:type="character" w:styleId="afffff2">
    <w:name w:val="Subtle Reference"/>
    <w:basedOn w:val="a3"/>
    <w:uiPriority w:val="31"/>
    <w:qFormat/>
    <w:rsid w:val="000F576E"/>
    <w:rPr>
      <w:smallCaps/>
      <w:color w:val="C0504D"/>
      <w:u w:val="single"/>
    </w:rPr>
  </w:style>
  <w:style w:type="character" w:styleId="afffff3">
    <w:name w:val="Intense Reference"/>
    <w:basedOn w:val="a3"/>
    <w:uiPriority w:val="32"/>
    <w:qFormat/>
    <w:rsid w:val="000F576E"/>
    <w:rPr>
      <w:b/>
      <w:bCs/>
      <w:smallCaps/>
      <w:color w:val="C0504D"/>
      <w:spacing w:val="5"/>
      <w:u w:val="single"/>
    </w:rPr>
  </w:style>
  <w:style w:type="character" w:styleId="afffff4">
    <w:name w:val="Book Title"/>
    <w:basedOn w:val="a3"/>
    <w:uiPriority w:val="33"/>
    <w:qFormat/>
    <w:rsid w:val="000F576E"/>
    <w:rPr>
      <w:b/>
      <w:bCs/>
      <w:smallCaps/>
      <w:spacing w:val="5"/>
    </w:rPr>
  </w:style>
  <w:style w:type="paragraph" w:customStyle="1" w:styleId="literature">
    <w:name w:val="literature"/>
    <w:basedOn w:val="a2"/>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3"/>
    <w:rsid w:val="000F576E"/>
  </w:style>
  <w:style w:type="character" w:customStyle="1" w:styleId="jnumber">
    <w:name w:val="jnumber"/>
    <w:basedOn w:val="a3"/>
    <w:rsid w:val="000F576E"/>
  </w:style>
  <w:style w:type="paragraph" w:customStyle="1" w:styleId="afffff5">
    <w:name w:val="Табличній"/>
    <w:basedOn w:val="a2"/>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2"/>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2"/>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3"/>
    <w:rsid w:val="00396E92"/>
    <w:rPr>
      <w:rFonts w:ascii="Times New Roman" w:hAnsi="Times New Roman" w:cs="Times New Roman" w:hint="default"/>
      <w:spacing w:val="-20"/>
      <w:sz w:val="24"/>
      <w:szCs w:val="24"/>
    </w:rPr>
  </w:style>
  <w:style w:type="character" w:customStyle="1" w:styleId="rvts17">
    <w:name w:val="rvts17"/>
    <w:basedOn w:val="a3"/>
    <w:rsid w:val="004F58E9"/>
    <w:rPr>
      <w:rFonts w:ascii="Times New Roman" w:hAnsi="Times New Roman" w:cs="Times New Roman" w:hint="default"/>
      <w:color w:val="000000"/>
      <w:spacing w:val="-20"/>
      <w:sz w:val="24"/>
      <w:szCs w:val="24"/>
    </w:rPr>
  </w:style>
  <w:style w:type="character" w:customStyle="1" w:styleId="rvts18">
    <w:name w:val="rvts18"/>
    <w:basedOn w:val="a3"/>
    <w:rsid w:val="004F58E9"/>
    <w:rPr>
      <w:rFonts w:ascii="Times New Roman" w:hAnsi="Times New Roman" w:cs="Times New Roman" w:hint="default"/>
      <w:color w:val="000000"/>
      <w:spacing w:val="-20"/>
      <w:sz w:val="24"/>
      <w:szCs w:val="24"/>
    </w:rPr>
  </w:style>
  <w:style w:type="character" w:customStyle="1" w:styleId="rvts23">
    <w:name w:val="rvts23"/>
    <w:basedOn w:val="a3"/>
    <w:rsid w:val="004F58E9"/>
    <w:rPr>
      <w:rFonts w:ascii="Times New Roman" w:hAnsi="Times New Roman" w:cs="Times New Roman" w:hint="default"/>
      <w:b/>
      <w:bCs/>
      <w:sz w:val="24"/>
      <w:szCs w:val="24"/>
    </w:rPr>
  </w:style>
  <w:style w:type="paragraph" w:customStyle="1" w:styleId="rvps10">
    <w:name w:val="rvps10"/>
    <w:basedOn w:val="a2"/>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3"/>
    <w:rsid w:val="004F58E9"/>
    <w:rPr>
      <w:rFonts w:ascii="Arial Unicode MS" w:eastAsia="Arial Unicode MS" w:hAnsi="Arial Unicode MS" w:cs="Arial Unicode MS" w:hint="eastAsia"/>
      <w:sz w:val="24"/>
      <w:szCs w:val="24"/>
    </w:rPr>
  </w:style>
  <w:style w:type="paragraph" w:customStyle="1" w:styleId="rvps2">
    <w:name w:val="rvps2"/>
    <w:basedOn w:val="a2"/>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2"/>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3"/>
    <w:rsid w:val="00494823"/>
    <w:rPr>
      <w:rFonts w:ascii="Arial" w:hAnsi="Arial" w:hint="default"/>
      <w:color w:val="777777"/>
      <w:sz w:val="20"/>
      <w:szCs w:val="20"/>
    </w:rPr>
  </w:style>
  <w:style w:type="paragraph" w:customStyle="1" w:styleId="par">
    <w:name w:val="par"/>
    <w:basedOn w:val="a2"/>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3"/>
    <w:rsid w:val="00494823"/>
    <w:rPr>
      <w:sz w:val="24"/>
      <w:szCs w:val="24"/>
      <w:lang w:val="ru-RU" w:eastAsia="ru-RU"/>
    </w:rPr>
  </w:style>
  <w:style w:type="paragraph" w:customStyle="1" w:styleId="Heading31">
    <w:name w:val="Heading 31"/>
    <w:basedOn w:val="a2"/>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2"/>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2"/>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3"/>
    <w:rsid w:val="00494823"/>
    <w:rPr>
      <w:rFonts w:ascii="Arial" w:hAnsi="Arial" w:cs="Arial" w:hint="default"/>
      <w:color w:val="1C3664"/>
      <w:sz w:val="17"/>
      <w:szCs w:val="17"/>
    </w:rPr>
  </w:style>
  <w:style w:type="paragraph" w:customStyle="1" w:styleId="csrc">
    <w:name w:val="c_src"/>
    <w:basedOn w:val="a2"/>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3"/>
    <w:locked/>
    <w:rsid w:val="00494823"/>
    <w:rPr>
      <w:sz w:val="24"/>
      <w:szCs w:val="24"/>
      <w:lang w:val="ru-RU" w:eastAsia="ru-RU"/>
    </w:rPr>
  </w:style>
  <w:style w:type="paragraph" w:customStyle="1" w:styleId="14pt2">
    <w:name w:val="Стиль 14 pt по ширине Междустр.интервал:  полуторный"/>
    <w:basedOn w:val="a2"/>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3"/>
    <w:rsid w:val="002E354D"/>
  </w:style>
  <w:style w:type="paragraph" w:customStyle="1" w:styleId="atext">
    <w:name w:val="a_text"/>
    <w:basedOn w:val="a2"/>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1"/>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2"/>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2"/>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2"/>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3"/>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1">
    <w:name w:val="Литература"/>
    <w:basedOn w:val="a2"/>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6">
    <w:name w:val="машинка"/>
    <w:basedOn w:val="a2"/>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2"/>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2"/>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7">
    <w:name w:val="Знак Знак"/>
    <w:basedOn w:val="a3"/>
    <w:rsid w:val="00D072BE"/>
    <w:rPr>
      <w:rFonts w:ascii="Tahoma" w:hAnsi="Tahoma" w:cs="Tahoma"/>
      <w:sz w:val="16"/>
      <w:szCs w:val="16"/>
      <w:lang w:val="ru-RU" w:eastAsia="ru-RU" w:bidi="ar-SA"/>
    </w:rPr>
  </w:style>
  <w:style w:type="character" w:customStyle="1" w:styleId="1ff0">
    <w:name w:val="Знак Знак1"/>
    <w:basedOn w:val="a3"/>
    <w:rsid w:val="00E6193F"/>
    <w:rPr>
      <w:noProof w:val="0"/>
      <w:sz w:val="24"/>
      <w:szCs w:val="24"/>
      <w:lang w:val="uk-UA" w:eastAsia="uk-UA" w:bidi="ar-SA"/>
    </w:rPr>
  </w:style>
  <w:style w:type="paragraph" w:customStyle="1" w:styleId="afffff8">
    <w:name w:val="ТЕКСТ"/>
    <w:basedOn w:val="a2"/>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3"/>
    <w:rsid w:val="006E3878"/>
    <w:rPr>
      <w:sz w:val="22"/>
      <w:szCs w:val="22"/>
    </w:rPr>
  </w:style>
  <w:style w:type="paragraph" w:customStyle="1" w:styleId="222">
    <w:name w:val="Заголовок 22"/>
    <w:basedOn w:val="a2"/>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3"/>
    <w:rsid w:val="006E3878"/>
    <w:rPr>
      <w:rFonts w:ascii="Times New Roman" w:hAnsi="Times New Roman" w:cs="Times New Roman" w:hint="default"/>
      <w:sz w:val="24"/>
      <w:szCs w:val="24"/>
    </w:rPr>
  </w:style>
  <w:style w:type="paragraph" w:customStyle="1" w:styleId="text">
    <w:name w:val="text"/>
    <w:basedOn w:val="a2"/>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9">
    <w:name w:val="Normal Indent"/>
    <w:basedOn w:val="a2"/>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2"/>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2"/>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2"/>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2"/>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2"/>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2"/>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2"/>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2"/>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2"/>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2"/>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2"/>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2"/>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2"/>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2"/>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2"/>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2"/>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2"/>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2"/>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2"/>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2"/>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2"/>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2"/>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2"/>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2"/>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2"/>
    <w:next w:val="a2"/>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2"/>
    <w:next w:val="a2"/>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2"/>
    <w:next w:val="a2"/>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2"/>
    <w:next w:val="a2"/>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2"/>
    <w:next w:val="a2"/>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2"/>
    <w:next w:val="a2"/>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a">
    <w:name w:val="Без интервала Знак"/>
    <w:basedOn w:val="a3"/>
    <w:rsid w:val="008F149C"/>
    <w:rPr>
      <w:rFonts w:ascii="Calibri" w:hAnsi="Calibri"/>
      <w:sz w:val="22"/>
      <w:szCs w:val="22"/>
      <w:lang w:val="ru-RU" w:eastAsia="en-US" w:bidi="ar-SA"/>
    </w:rPr>
  </w:style>
  <w:style w:type="paragraph" w:customStyle="1" w:styleId="500">
    <w:name w:val="Стиль50"/>
    <w:basedOn w:val="a2"/>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2"/>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7"/>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2"/>
    <w:next w:val="a2"/>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2"/>
    <w:next w:val="a2"/>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2"/>
    <w:next w:val="a2"/>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b">
    <w:name w:val="заголовок таблицы Знак Знак"/>
    <w:basedOn w:val="a2"/>
    <w:link w:val="afffffc"/>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c">
    <w:name w:val="заголовок таблицы Знак Знак Знак"/>
    <w:basedOn w:val="a3"/>
    <w:link w:val="afffffb"/>
    <w:rsid w:val="0007066E"/>
    <w:rPr>
      <w:rFonts w:ascii="Times New Roman" w:eastAsia="Times New Roman" w:hAnsi="Times New Roman" w:cs="Times New Roman"/>
      <w:i/>
      <w:sz w:val="28"/>
      <w:szCs w:val="28"/>
      <w:lang w:eastAsia="ru-RU"/>
    </w:rPr>
  </w:style>
  <w:style w:type="paragraph" w:customStyle="1" w:styleId="afffffd">
    <w:name w:val="фото Знак Знак"/>
    <w:basedOn w:val="a2"/>
    <w:link w:val="afffffe"/>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e">
    <w:name w:val="фото Знак Знак Знак"/>
    <w:basedOn w:val="a3"/>
    <w:link w:val="afffffd"/>
    <w:rsid w:val="0007066E"/>
    <w:rPr>
      <w:rFonts w:ascii="Times New Roman" w:eastAsia="Times New Roman" w:hAnsi="Times New Roman" w:cs="Times New Roman"/>
      <w:sz w:val="24"/>
      <w:szCs w:val="24"/>
      <w:lang w:eastAsia="ru-RU"/>
    </w:rPr>
  </w:style>
  <w:style w:type="paragraph" w:customStyle="1" w:styleId="2f8">
    <w:name w:val="фото2 Знак Знак"/>
    <w:basedOn w:val="a2"/>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3"/>
    <w:link w:val="2f8"/>
    <w:rsid w:val="0007066E"/>
    <w:rPr>
      <w:rFonts w:ascii="Times New Roman" w:eastAsia="Times New Roman" w:hAnsi="Times New Roman" w:cs="Times New Roman"/>
      <w:sz w:val="28"/>
      <w:szCs w:val="28"/>
      <w:lang w:eastAsia="ru-RU"/>
    </w:rPr>
  </w:style>
  <w:style w:type="paragraph" w:customStyle="1" w:styleId="affffff">
    <w:name w:val="фото"/>
    <w:basedOn w:val="a2"/>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2"/>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2"/>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2"/>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2"/>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3"/>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3"/>
    <w:rsid w:val="00A529DA"/>
    <w:rPr>
      <w:b/>
      <w:bCs/>
      <w:color w:val="999999"/>
      <w:sz w:val="16"/>
      <w:szCs w:val="16"/>
    </w:rPr>
  </w:style>
  <w:style w:type="character" w:customStyle="1" w:styleId="citation-abbreviation3">
    <w:name w:val="citation-abbreviation3"/>
    <w:basedOn w:val="a3"/>
    <w:rsid w:val="00A529DA"/>
  </w:style>
  <w:style w:type="character" w:customStyle="1" w:styleId="ref-title">
    <w:name w:val="ref-title"/>
    <w:basedOn w:val="a3"/>
    <w:rsid w:val="00A529DA"/>
  </w:style>
  <w:style w:type="character" w:customStyle="1" w:styleId="ref-journal1">
    <w:name w:val="ref-journal1"/>
    <w:basedOn w:val="a3"/>
    <w:rsid w:val="00A529DA"/>
    <w:rPr>
      <w:i/>
      <w:iCs/>
    </w:rPr>
  </w:style>
  <w:style w:type="paragraph" w:customStyle="1" w:styleId="affffff0">
    <w:name w:val="Дисс"/>
    <w:basedOn w:val="a2"/>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2"/>
    <w:next w:val="a2"/>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2"/>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2"/>
    <w:next w:val="a2"/>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1">
    <w:name w:val="текст сноски"/>
    <w:basedOn w:val="a2"/>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2">
    <w:name w:val="знак сноски"/>
    <w:basedOn w:val="afff4"/>
    <w:rsid w:val="00DF60D4"/>
    <w:rPr>
      <w:rFonts w:cs="Times New Roman"/>
      <w:vertAlign w:val="superscript"/>
    </w:rPr>
  </w:style>
  <w:style w:type="paragraph" w:customStyle="1" w:styleId="affffff3">
    <w:name w:val="Текст виноски"/>
    <w:basedOn w:val="a2"/>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4">
    <w:name w:val="endnote reference"/>
    <w:basedOn w:val="afff4"/>
    <w:semiHidden/>
    <w:rsid w:val="00DF60D4"/>
    <w:rPr>
      <w:rFonts w:cs="Times New Roman"/>
      <w:vertAlign w:val="superscript"/>
    </w:rPr>
  </w:style>
  <w:style w:type="paragraph" w:customStyle="1" w:styleId="c7ee1">
    <w:name w:val="заг(c7eeловок 1"/>
    <w:basedOn w:val="a2"/>
    <w:next w:val="a2"/>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2"/>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0">
    <w:name w:val="List Bullet 2"/>
    <w:basedOn w:val="a2"/>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3"/>
    <w:rsid w:val="00D269F5"/>
    <w:rPr>
      <w:bCs/>
      <w:sz w:val="28"/>
      <w:szCs w:val="28"/>
    </w:rPr>
  </w:style>
  <w:style w:type="character" w:customStyle="1" w:styleId="4b">
    <w:name w:val="Знак Знак4"/>
    <w:basedOn w:val="a3"/>
    <w:rsid w:val="00D269F5"/>
    <w:rPr>
      <w:sz w:val="24"/>
      <w:szCs w:val="24"/>
    </w:rPr>
  </w:style>
  <w:style w:type="character" w:customStyle="1" w:styleId="3e">
    <w:name w:val="Знак Знак3"/>
    <w:basedOn w:val="a3"/>
    <w:rsid w:val="00D269F5"/>
    <w:rPr>
      <w:rFonts w:ascii="Courier New" w:hAnsi="Courier New"/>
      <w:lang w:val="uk-UA"/>
    </w:rPr>
  </w:style>
  <w:style w:type="character" w:customStyle="1" w:styleId="113">
    <w:name w:val="Знак Знак11"/>
    <w:basedOn w:val="a3"/>
    <w:rsid w:val="00D269F5"/>
    <w:rPr>
      <w:b/>
      <w:bCs/>
      <w:sz w:val="36"/>
      <w:szCs w:val="36"/>
    </w:rPr>
  </w:style>
  <w:style w:type="character" w:customStyle="1" w:styleId="76">
    <w:name w:val="Знак Знак7"/>
    <w:basedOn w:val="a3"/>
    <w:rsid w:val="00D269F5"/>
    <w:rPr>
      <w:rFonts w:ascii="Calibri" w:eastAsia="Times New Roman" w:hAnsi="Calibri" w:cs="Times New Roman"/>
      <w:b/>
      <w:bCs/>
      <w:sz w:val="22"/>
      <w:szCs w:val="22"/>
    </w:rPr>
  </w:style>
  <w:style w:type="character" w:customStyle="1" w:styleId="65">
    <w:name w:val="Знак Знак6"/>
    <w:basedOn w:val="a3"/>
    <w:rsid w:val="00D269F5"/>
    <w:rPr>
      <w:rFonts w:ascii="Arial" w:hAnsi="Arial" w:cs="Arial"/>
      <w:sz w:val="22"/>
      <w:szCs w:val="22"/>
    </w:rPr>
  </w:style>
  <w:style w:type="character" w:customStyle="1" w:styleId="95">
    <w:name w:val="Знак Знак9"/>
    <w:basedOn w:val="a3"/>
    <w:rsid w:val="00D269F5"/>
    <w:rPr>
      <w:rFonts w:ascii="Calibri" w:eastAsia="Times New Roman" w:hAnsi="Calibri" w:cs="Times New Roman"/>
      <w:b/>
      <w:bCs/>
      <w:sz w:val="28"/>
      <w:szCs w:val="28"/>
    </w:rPr>
  </w:style>
  <w:style w:type="character" w:customStyle="1" w:styleId="102">
    <w:name w:val="Знак Знак10"/>
    <w:basedOn w:val="a3"/>
    <w:rsid w:val="00D269F5"/>
    <w:rPr>
      <w:rFonts w:ascii="Arial" w:hAnsi="Arial" w:cs="Arial"/>
      <w:b/>
      <w:bCs/>
      <w:sz w:val="26"/>
      <w:szCs w:val="26"/>
    </w:rPr>
  </w:style>
  <w:style w:type="character" w:customStyle="1" w:styleId="84">
    <w:name w:val="Знак Знак8"/>
    <w:basedOn w:val="a3"/>
    <w:rsid w:val="00D269F5"/>
    <w:rPr>
      <w:rFonts w:ascii="Calibri" w:eastAsia="Times New Roman" w:hAnsi="Calibri" w:cs="Times New Roman"/>
      <w:b/>
      <w:bCs/>
      <w:i/>
      <w:iCs/>
      <w:sz w:val="26"/>
      <w:szCs w:val="26"/>
    </w:rPr>
  </w:style>
  <w:style w:type="paragraph" w:styleId="affffff5">
    <w:name w:val="List Continue"/>
    <w:basedOn w:val="a2"/>
    <w:unhideWhenUsed/>
    <w:rsid w:val="00C616AA"/>
    <w:pPr>
      <w:spacing w:after="120"/>
      <w:ind w:left="283"/>
      <w:contextualSpacing/>
    </w:pPr>
  </w:style>
  <w:style w:type="paragraph" w:styleId="2fa">
    <w:name w:val="List Continue 2"/>
    <w:basedOn w:val="a2"/>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2"/>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2"/>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3"/>
    <w:rsid w:val="008A78CA"/>
  </w:style>
  <w:style w:type="paragraph" w:customStyle="1" w:styleId="Iiiaeuiueiaaaao">
    <w:name w:val="Ii.iaeuiue ia.aa.ao"/>
    <w:basedOn w:val="a2"/>
    <w:next w:val="a2"/>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1">
    <w:name w:val="Знак сноски1"/>
    <w:basedOn w:val="a2"/>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3"/>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2"/>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2"/>
    <w:uiPriority w:val="99"/>
    <w:semiHidden/>
    <w:unhideWhenUsed/>
    <w:rsid w:val="00C749DA"/>
    <w:pPr>
      <w:ind w:left="1415" w:hanging="283"/>
      <w:contextualSpacing/>
    </w:pPr>
  </w:style>
  <w:style w:type="paragraph" w:customStyle="1" w:styleId="affffff6">
    <w:name w:val="ОбычныйКрасный Знак"/>
    <w:basedOn w:val="a2"/>
    <w:link w:val="affffff7"/>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7">
    <w:name w:val="ОбычныйКрасный Знак Знак"/>
    <w:basedOn w:val="a3"/>
    <w:link w:val="affffff6"/>
    <w:rsid w:val="00405B60"/>
    <w:rPr>
      <w:rFonts w:ascii="Times New Roman" w:eastAsia="Times New Roman" w:hAnsi="Times New Roman" w:cs="Times New Roman"/>
      <w:sz w:val="28"/>
      <w:szCs w:val="24"/>
      <w:lang w:eastAsia="ru-RU"/>
    </w:rPr>
  </w:style>
  <w:style w:type="paragraph" w:customStyle="1" w:styleId="affffff8">
    <w:name w:val="НазваниеРаздела"/>
    <w:basedOn w:val="a2"/>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2"/>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2">
    <w:name w:val="Содержан1"/>
    <w:basedOn w:val="a2"/>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9">
    <w:name w:val="ОбычныйСписок"/>
    <w:basedOn w:val="a2"/>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a">
    <w:name w:val="НазваниеПодраздела"/>
    <w:basedOn w:val="affffff6"/>
    <w:rsid w:val="00405B60"/>
    <w:pPr>
      <w:ind w:left="1276" w:hanging="567"/>
      <w:jc w:val="left"/>
    </w:pPr>
  </w:style>
  <w:style w:type="paragraph" w:customStyle="1" w:styleId="1ff3">
    <w:name w:val="Таблица1Номер"/>
    <w:basedOn w:val="a2"/>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2"/>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2"/>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2"/>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6"/>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b">
    <w:name w:val="СборТабТекст"/>
    <w:basedOn w:val="a2"/>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c">
    <w:name w:val="СборТаблицаНазвание"/>
    <w:basedOn w:val="a2"/>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d">
    <w:name w:val="СборТаблицаНомер"/>
    <w:basedOn w:val="affffffc"/>
    <w:rsid w:val="00405B60"/>
    <w:pPr>
      <w:spacing w:after="0" w:line="240" w:lineRule="auto"/>
      <w:ind w:left="0" w:right="567"/>
      <w:jc w:val="right"/>
    </w:pPr>
  </w:style>
  <w:style w:type="paragraph" w:customStyle="1" w:styleId="affffffe">
    <w:name w:val="СборТекстОснов"/>
    <w:basedOn w:val="a2"/>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
    <w:name w:val="СборЛитНазв"/>
    <w:basedOn w:val="a2"/>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2"/>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0">
    <w:name w:val="ТаблицаТекст"/>
    <w:basedOn w:val="a2"/>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1">
    <w:name w:val="РисНазвание"/>
    <w:basedOn w:val="a2"/>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2">
    <w:name w:val="РисунокСтиль"/>
    <w:basedOn w:val="a2"/>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3">
    <w:name w:val="ТабицаСтиль"/>
    <w:basedOn w:val="a2"/>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4">
    <w:name w:val="ТаблицаНомер"/>
    <w:basedOn w:val="a2"/>
    <w:next w:val="a2"/>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5">
    <w:name w:val="ПодраздНазвание"/>
    <w:basedOn w:val="a2"/>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6">
    <w:name w:val="РазделНазвание"/>
    <w:basedOn w:val="a2"/>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7">
    <w:name w:val="ТаблицаНазвание"/>
    <w:basedOn w:val="a2"/>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8">
    <w:name w:val="ОбычныйКрасный"/>
    <w:basedOn w:val="a2"/>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2"/>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9">
    <w:name w:val="Текст таблицы"/>
    <w:basedOn w:val="a2"/>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2"/>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a">
    <w:name w:val="АвторефКрас"/>
    <w:basedOn w:val="161"/>
    <w:rsid w:val="00405B60"/>
    <w:pPr>
      <w:keepNext w:val="0"/>
      <w:spacing w:line="293" w:lineRule="auto"/>
    </w:pPr>
  </w:style>
  <w:style w:type="paragraph" w:customStyle="1" w:styleId="afffffffb">
    <w:name w:val="ОбычныйКрасн"/>
    <w:basedOn w:val="a2"/>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2"/>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2"/>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2"/>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2"/>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2"/>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2"/>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2"/>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2"/>
    <w:next w:val="a2"/>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2"/>
    <w:next w:val="a2"/>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4">
    <w:name w:val="1"/>
    <w:basedOn w:val="a2"/>
    <w:next w:val="af8"/>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c">
    <w:name w:val="Заголовок_таблицы"/>
    <w:basedOn w:val="a2"/>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2"/>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d">
    <w:name w:val="Загол"/>
    <w:basedOn w:val="a2"/>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e">
    <w:name w:val="Абзац"/>
    <w:basedOn w:val="a7"/>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2"/>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4"/>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
    <w:name w:val="асновной"/>
    <w:basedOn w:val="a2"/>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3"/>
    <w:rsid w:val="00273C61"/>
    <w:rPr>
      <w:rFonts w:ascii="Verdana" w:hAnsi="Verdana" w:hint="default"/>
      <w:color w:val="636363"/>
      <w:sz w:val="18"/>
      <w:szCs w:val="18"/>
    </w:rPr>
  </w:style>
  <w:style w:type="paragraph" w:customStyle="1" w:styleId="affffffff0">
    <w:name w:val="Осн.текст Знак Знак"/>
    <w:basedOn w:val="a2"/>
    <w:link w:val="affffffff1"/>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1">
    <w:name w:val="Осн.текст Знак Знак Знак"/>
    <w:basedOn w:val="a3"/>
    <w:link w:val="affffffff0"/>
    <w:rsid w:val="00D13E19"/>
    <w:rPr>
      <w:rFonts w:ascii="Times New Roman" w:eastAsia="Times New Roman" w:hAnsi="Times New Roman" w:cs="Times New Roman CYR"/>
      <w:sz w:val="28"/>
      <w:szCs w:val="28"/>
      <w:lang w:val="uk-UA" w:eastAsia="ru-RU"/>
    </w:rPr>
  </w:style>
  <w:style w:type="paragraph" w:customStyle="1" w:styleId="affffffff2">
    <w:name w:val="текст дис."/>
    <w:link w:val="affffffff3"/>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3">
    <w:name w:val="текст дис. Знак"/>
    <w:basedOn w:val="a3"/>
    <w:link w:val="affffffff2"/>
    <w:rsid w:val="00D13E19"/>
    <w:rPr>
      <w:rFonts w:ascii="Times New Roman" w:eastAsia="Times New Roman" w:hAnsi="Times New Roman" w:cs="Times New Roman"/>
      <w:sz w:val="28"/>
      <w:szCs w:val="24"/>
      <w:lang w:eastAsia="ru-RU"/>
    </w:rPr>
  </w:style>
  <w:style w:type="character" w:customStyle="1" w:styleId="affffffff4">
    <w:name w:val="Шрифт Ж"/>
    <w:basedOn w:val="a3"/>
    <w:rsid w:val="00BB775E"/>
    <w:rPr>
      <w:b/>
      <w:bCs/>
    </w:rPr>
  </w:style>
  <w:style w:type="paragraph" w:customStyle="1" w:styleId="affffffff5">
    <w:name w:val="текст дис. Пр"/>
    <w:basedOn w:val="affffffff2"/>
    <w:next w:val="affffffff2"/>
    <w:autoRedefine/>
    <w:rsid w:val="00BB775E"/>
    <w:pPr>
      <w:jc w:val="right"/>
    </w:pPr>
    <w:rPr>
      <w:szCs w:val="28"/>
    </w:rPr>
  </w:style>
  <w:style w:type="paragraph" w:customStyle="1" w:styleId="Norm1">
    <w:name w:val="Norm_1"/>
    <w:basedOn w:val="a2"/>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6">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3"/>
    <w:rsid w:val="00837881"/>
    <w:rPr>
      <w:vanish/>
      <w:webHidden w:val="0"/>
      <w:specVanish w:val="0"/>
    </w:rPr>
  </w:style>
  <w:style w:type="paragraph" w:customStyle="1" w:styleId="233">
    <w:name w:val="Основной текст с отступом 23"/>
    <w:basedOn w:val="a2"/>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2"/>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3"/>
    <w:rsid w:val="000F4875"/>
    <w:rPr>
      <w:rFonts w:ascii="Arial" w:hAnsi="Arial" w:cs="Arial"/>
      <w:lang w:val="ru-RU" w:eastAsia="uk-UA"/>
    </w:rPr>
  </w:style>
  <w:style w:type="character" w:customStyle="1" w:styleId="3f0">
    <w:name w:val="заголовок 3 Знак Знак"/>
    <w:basedOn w:val="a3"/>
    <w:rsid w:val="00787A5F"/>
    <w:rPr>
      <w:b/>
      <w:bCs/>
      <w:i/>
      <w:iCs/>
      <w:sz w:val="26"/>
      <w:szCs w:val="26"/>
      <w:lang w:val="ru-RU" w:eastAsia="ru-RU" w:bidi="ar-SA"/>
    </w:rPr>
  </w:style>
  <w:style w:type="character" w:customStyle="1" w:styleId="4e">
    <w:name w:val="заголовок 4 Знак Знак"/>
    <w:basedOn w:val="a3"/>
    <w:rsid w:val="00787A5F"/>
    <w:rPr>
      <w:b/>
      <w:bCs/>
      <w:i/>
      <w:iCs/>
      <w:sz w:val="26"/>
      <w:szCs w:val="26"/>
      <w:u w:val="single"/>
      <w:lang w:val="ru-RU" w:eastAsia="ru-RU" w:bidi="ar-SA"/>
    </w:rPr>
  </w:style>
  <w:style w:type="paragraph" w:customStyle="1" w:styleId="affffffff7">
    <w:name w:val="Знак Знак Знак"/>
    <w:basedOn w:val="a2"/>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3"/>
    <w:rsid w:val="00787A5F"/>
    <w:rPr>
      <w:sz w:val="28"/>
      <w:szCs w:val="24"/>
      <w:lang w:val="ru-RU" w:eastAsia="ru-RU" w:bidi="ar-SA"/>
    </w:rPr>
  </w:style>
  <w:style w:type="character" w:customStyle="1" w:styleId="131">
    <w:name w:val="Знак Знак13"/>
    <w:basedOn w:val="a3"/>
    <w:rsid w:val="00787A5F"/>
    <w:rPr>
      <w:b/>
      <w:sz w:val="24"/>
      <w:szCs w:val="24"/>
      <w:lang w:val="ru-RU" w:eastAsia="ru-RU" w:bidi="ar-SA"/>
    </w:rPr>
  </w:style>
  <w:style w:type="character" w:customStyle="1" w:styleId="123">
    <w:name w:val="Знак Знак12"/>
    <w:basedOn w:val="a3"/>
    <w:rsid w:val="00787A5F"/>
    <w:rPr>
      <w:sz w:val="24"/>
      <w:szCs w:val="24"/>
      <w:lang w:val="ru-RU" w:eastAsia="ru-RU" w:bidi="ar-SA"/>
    </w:rPr>
  </w:style>
  <w:style w:type="paragraph" w:styleId="affffffff8">
    <w:name w:val="Note Heading"/>
    <w:basedOn w:val="a2"/>
    <w:next w:val="a2"/>
    <w:link w:val="affffffff9"/>
    <w:rsid w:val="00787A5F"/>
    <w:pPr>
      <w:spacing w:after="0" w:line="240" w:lineRule="auto"/>
    </w:pPr>
    <w:rPr>
      <w:rFonts w:ascii="Times New Roman" w:eastAsia="PMingLiU" w:hAnsi="Times New Roman" w:cs="Times New Roman"/>
      <w:sz w:val="24"/>
      <w:szCs w:val="24"/>
      <w:lang w:eastAsia="ru-RU"/>
    </w:rPr>
  </w:style>
  <w:style w:type="character" w:customStyle="1" w:styleId="affffffff9">
    <w:name w:val="Заголовок записки Знак"/>
    <w:basedOn w:val="a3"/>
    <w:link w:val="affffffff8"/>
    <w:rsid w:val="00787A5F"/>
    <w:rPr>
      <w:rFonts w:ascii="Times New Roman" w:eastAsia="PMingLiU" w:hAnsi="Times New Roman" w:cs="Times New Roman"/>
      <w:sz w:val="24"/>
      <w:szCs w:val="24"/>
      <w:lang w:eastAsia="ru-RU"/>
    </w:rPr>
  </w:style>
  <w:style w:type="paragraph" w:customStyle="1" w:styleId="ps6">
    <w:name w:val="ps6"/>
    <w:basedOn w:val="a2"/>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2"/>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3"/>
    <w:rsid w:val="00787A5F"/>
    <w:rPr>
      <w:rFonts w:ascii="Arial" w:hAnsi="Arial" w:cs="Arial" w:hint="default"/>
      <w:color w:val="808080"/>
      <w:sz w:val="18"/>
      <w:szCs w:val="18"/>
    </w:rPr>
  </w:style>
  <w:style w:type="character" w:customStyle="1" w:styleId="prim1">
    <w:name w:val="prim1"/>
    <w:basedOn w:val="a3"/>
    <w:rsid w:val="00787A5F"/>
    <w:rPr>
      <w:rFonts w:ascii="Arial" w:hAnsi="Arial" w:cs="Arial" w:hint="default"/>
      <w:b/>
      <w:bCs/>
      <w:i/>
      <w:iCs/>
      <w:color w:val="0000FF"/>
      <w:sz w:val="24"/>
      <w:szCs w:val="24"/>
    </w:rPr>
  </w:style>
  <w:style w:type="paragraph" w:customStyle="1" w:styleId="ps28">
    <w:name w:val="ps28"/>
    <w:basedOn w:val="a2"/>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3"/>
    <w:rsid w:val="0017312A"/>
  </w:style>
  <w:style w:type="paragraph" w:customStyle="1" w:styleId="2ff1">
    <w:name w:val="Основной текст2"/>
    <w:basedOn w:val="a2"/>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2"/>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a">
    <w:name w:val="Без видступу"/>
    <w:basedOn w:val="a2"/>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b">
    <w:name w:val="Підпис малюнка"/>
    <w:basedOn w:val="a2"/>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c">
    <w:name w:val="Робота"/>
    <w:basedOn w:val="a2"/>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d">
    <w:name w:val="Розділ"/>
    <w:basedOn w:val="a2"/>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e">
    <w:name w:val="Назва_розділу"/>
    <w:basedOn w:val="a2"/>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7"/>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3"/>
    <w:rsid w:val="005621E7"/>
    <w:rPr>
      <w:vanish/>
      <w:color w:val="FF0000"/>
      <w:sz w:val="28"/>
      <w:szCs w:val="28"/>
    </w:rPr>
  </w:style>
  <w:style w:type="paragraph" w:customStyle="1" w:styleId="j">
    <w:name w:val="j"/>
    <w:basedOn w:val="a2"/>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
    <w:name w:val="Дисертация"/>
    <w:basedOn w:val="a2"/>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2"/>
    <w:rsid w:val="00E06C69"/>
    <w:pPr>
      <w:spacing w:after="200" w:line="276" w:lineRule="auto"/>
      <w:ind w:left="720"/>
    </w:pPr>
    <w:rPr>
      <w:rFonts w:ascii="Calibri" w:eastAsia="Times New Roman" w:hAnsi="Calibri" w:cs="Times New Roman"/>
      <w:lang w:eastAsia="ru-RU"/>
    </w:rPr>
  </w:style>
  <w:style w:type="paragraph" w:customStyle="1" w:styleId="afffffffff0">
    <w:name w:val="Автореферат"/>
    <w:basedOn w:val="a2"/>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1">
    <w:name w:val="Стиль дисерт"/>
    <w:basedOn w:val="a2"/>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2">
    <w:name w:val="Текст дис"/>
    <w:basedOn w:val="a9"/>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2"/>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3"/>
    <w:rsid w:val="008A21EB"/>
    <w:rPr>
      <w:b/>
      <w:bCs/>
    </w:rPr>
  </w:style>
  <w:style w:type="character" w:customStyle="1" w:styleId="namenowrap">
    <w:name w:val="name nowrap"/>
    <w:basedOn w:val="a3"/>
    <w:rsid w:val="008A21EB"/>
    <w:rPr>
      <w:i/>
      <w:iCs/>
    </w:rPr>
  </w:style>
  <w:style w:type="character" w:customStyle="1" w:styleId="citationsource-journal1">
    <w:name w:val="citation_source-journal1"/>
    <w:basedOn w:val="a3"/>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2"/>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2"/>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3"/>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3">
    <w:name w:val="Итоговая информация"/>
    <w:basedOn w:val="a2"/>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3"/>
    <w:rsid w:val="007A3A60"/>
    <w:rPr>
      <w:sz w:val="28"/>
      <w:szCs w:val="28"/>
      <w:lang w:val="ru-RU" w:eastAsia="ru-RU" w:bidi="ar-SA"/>
    </w:rPr>
  </w:style>
  <w:style w:type="character" w:customStyle="1" w:styleId="217">
    <w:name w:val="Заголовок 2 Знак1"/>
    <w:basedOn w:val="a3"/>
    <w:locked/>
    <w:rsid w:val="007C550B"/>
    <w:rPr>
      <w:rFonts w:ascii="Arial" w:hAnsi="Arial" w:cs="Arial"/>
      <w:b/>
      <w:bCs/>
      <w:i/>
      <w:iCs/>
      <w:sz w:val="28"/>
      <w:szCs w:val="28"/>
    </w:rPr>
  </w:style>
  <w:style w:type="character" w:customStyle="1" w:styleId="412">
    <w:name w:val="Заголовок 4 Знак1"/>
    <w:basedOn w:val="a3"/>
    <w:locked/>
    <w:rsid w:val="007C550B"/>
    <w:rPr>
      <w:rFonts w:ascii="Times New Roman" w:hAnsi="Times New Roman"/>
      <w:b/>
      <w:bCs/>
      <w:sz w:val="28"/>
      <w:szCs w:val="28"/>
    </w:rPr>
  </w:style>
  <w:style w:type="paragraph" w:customStyle="1" w:styleId="afffffffff4">
    <w:name w:val="......."/>
    <w:basedOn w:val="a2"/>
    <w:next w:val="a2"/>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2"/>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5">
    <w:name w:val="Знак1 Знак Знак Знак"/>
    <w:basedOn w:val="a2"/>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3"/>
    <w:rsid w:val="00AF25AA"/>
    <w:rPr>
      <w:rFonts w:ascii="Arial" w:hAnsi="Arial" w:cs="Arial" w:hint="default"/>
      <w:color w:val="666666"/>
      <w:sz w:val="18"/>
      <w:szCs w:val="18"/>
    </w:rPr>
  </w:style>
  <w:style w:type="character" w:customStyle="1" w:styleId="pagetitle1">
    <w:name w:val="pagetitle1"/>
    <w:basedOn w:val="a3"/>
    <w:rsid w:val="00AF25AA"/>
    <w:rPr>
      <w:b/>
      <w:bCs/>
      <w:color w:val="9F9F9F"/>
      <w:sz w:val="25"/>
      <w:szCs w:val="25"/>
    </w:rPr>
  </w:style>
  <w:style w:type="paragraph" w:customStyle="1" w:styleId="4f">
    <w:name w:val="Обычный4"/>
    <w:basedOn w:val="a2"/>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3"/>
    <w:rsid w:val="004420E3"/>
    <w:rPr>
      <w:rFonts w:cs="Times New Roman"/>
      <w:b/>
      <w:bCs/>
      <w:color w:val="000000"/>
      <w:sz w:val="21"/>
      <w:szCs w:val="21"/>
      <w:u w:val="none"/>
      <w:effect w:val="none"/>
    </w:rPr>
  </w:style>
  <w:style w:type="character" w:customStyle="1" w:styleId="96">
    <w:name w:val="Гиперссылка9"/>
    <w:basedOn w:val="a3"/>
    <w:rsid w:val="004420E3"/>
    <w:rPr>
      <w:rFonts w:cs="Times New Roman"/>
      <w:color w:val="800000"/>
      <w:u w:val="none"/>
      <w:effect w:val="none"/>
    </w:rPr>
  </w:style>
  <w:style w:type="character" w:customStyle="1" w:styleId="colorkey12">
    <w:name w:val="color_key_12"/>
    <w:basedOn w:val="a3"/>
    <w:rsid w:val="004420E3"/>
    <w:rPr>
      <w:rFonts w:cs="Times New Roman"/>
      <w:shd w:val="clear" w:color="auto" w:fill="FFD700"/>
    </w:rPr>
  </w:style>
  <w:style w:type="paragraph" w:customStyle="1" w:styleId="DefaultText">
    <w:name w:val="Default Text"/>
    <w:basedOn w:val="a2"/>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3"/>
    <w:rsid w:val="004420E3"/>
    <w:rPr>
      <w:rFonts w:ascii="Times New Roman" w:hAnsi="Times New Roman" w:cs="Times New Roman"/>
      <w:color w:val="000000"/>
      <w:sz w:val="24"/>
      <w:szCs w:val="24"/>
    </w:rPr>
  </w:style>
  <w:style w:type="character" w:customStyle="1" w:styleId="citeauthors">
    <w:name w:val="cite_authors"/>
    <w:basedOn w:val="a3"/>
    <w:rsid w:val="004420E3"/>
    <w:rPr>
      <w:rFonts w:ascii="Times New Roman" w:hAnsi="Times New Roman" w:cs="Times New Roman"/>
      <w:color w:val="000000"/>
      <w:sz w:val="24"/>
      <w:szCs w:val="24"/>
    </w:rPr>
  </w:style>
  <w:style w:type="paragraph" w:customStyle="1" w:styleId="1ff6">
    <w:name w:val="Стиль1 Знак Знак Знак Знак"/>
    <w:basedOn w:val="afffe"/>
    <w:link w:val="1ff7"/>
    <w:rsid w:val="004420E3"/>
    <w:pPr>
      <w:spacing w:after="200" w:line="360" w:lineRule="auto"/>
      <w:jc w:val="both"/>
    </w:pPr>
    <w:rPr>
      <w:rFonts w:ascii="Arial" w:eastAsia="Calibri" w:hAnsi="Arial" w:cs="Arial"/>
      <w:b/>
      <w:bCs/>
      <w:iCs/>
      <w:kern w:val="32"/>
      <w:sz w:val="28"/>
      <w:szCs w:val="28"/>
      <w:lang w:val="en-GB"/>
    </w:rPr>
  </w:style>
  <w:style w:type="character" w:customStyle="1" w:styleId="1ff7">
    <w:name w:val="Стиль1 Знак Знак Знак Знак Знак"/>
    <w:basedOn w:val="12"/>
    <w:link w:val="1ff6"/>
    <w:rsid w:val="004420E3"/>
    <w:rPr>
      <w:rFonts w:ascii="Arial" w:eastAsia="Calibri" w:hAnsi="Arial" w:cs="Arial"/>
      <w:b/>
      <w:bCs/>
      <w:iCs/>
      <w:kern w:val="32"/>
      <w:sz w:val="28"/>
      <w:szCs w:val="28"/>
      <w:lang w:val="en-GB" w:eastAsia="ru-RU"/>
    </w:rPr>
  </w:style>
  <w:style w:type="paragraph" w:customStyle="1" w:styleId="1ff8">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1"/>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3"/>
    <w:rsid w:val="004420E3"/>
    <w:rPr>
      <w:vanish w:val="0"/>
      <w:webHidden w:val="0"/>
      <w:sz w:val="21"/>
      <w:szCs w:val="21"/>
      <w:specVanish w:val="0"/>
    </w:rPr>
  </w:style>
  <w:style w:type="character" w:customStyle="1" w:styleId="variant1">
    <w:name w:val="variant1"/>
    <w:basedOn w:val="a3"/>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9">
    <w:name w:val="Стиль1 Знак Знак Знак Знак Знак Знак"/>
    <w:basedOn w:val="a3"/>
    <w:rsid w:val="003C2905"/>
    <w:rPr>
      <w:sz w:val="28"/>
      <w:szCs w:val="28"/>
      <w:lang w:val="en-GB"/>
    </w:rPr>
  </w:style>
  <w:style w:type="character" w:customStyle="1" w:styleId="afffffffff5">
    <w:name w:val="Символ сноски"/>
    <w:basedOn w:val="a3"/>
    <w:rsid w:val="008545F3"/>
    <w:rPr>
      <w:vertAlign w:val="superscript"/>
    </w:rPr>
  </w:style>
  <w:style w:type="character" w:customStyle="1" w:styleId="1ffa">
    <w:name w:val="Выделение1"/>
    <w:basedOn w:val="1a"/>
    <w:rsid w:val="00B30E71"/>
    <w:rPr>
      <w:i/>
      <w:sz w:val="20"/>
    </w:rPr>
  </w:style>
  <w:style w:type="paragraph" w:customStyle="1" w:styleId="322">
    <w:name w:val="Основной текст 32"/>
    <w:basedOn w:val="a2"/>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6">
    <w:name w:val="A"/>
    <w:rsid w:val="00B30E71"/>
    <w:rPr>
      <w:i/>
    </w:rPr>
  </w:style>
  <w:style w:type="character" w:customStyle="1" w:styleId="N1">
    <w:name w:val="N1"/>
    <w:rsid w:val="00B30E71"/>
    <w:rPr>
      <w:b/>
    </w:rPr>
  </w:style>
  <w:style w:type="paragraph" w:customStyle="1" w:styleId="H4">
    <w:name w:val="H4"/>
    <w:basedOn w:val="a2"/>
    <w:next w:val="a2"/>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2"/>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7">
    <w:name w:val="ыі"/>
    <w:basedOn w:val="a2"/>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2"/>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8">
    <w:name w:val="Обычный мой"/>
    <w:basedOn w:val="a2"/>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2"/>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3"/>
    <w:link w:val="143"/>
    <w:rsid w:val="00561707"/>
    <w:rPr>
      <w:rFonts w:ascii="Times New Roman" w:eastAsia="Times New Roman" w:hAnsi="Times New Roman" w:cs="Times New Roman"/>
      <w:sz w:val="28"/>
      <w:szCs w:val="20"/>
      <w:lang w:val="uk-UA" w:eastAsia="ru-RU"/>
    </w:rPr>
  </w:style>
  <w:style w:type="paragraph" w:styleId="1ffb">
    <w:name w:val="index 1"/>
    <w:basedOn w:val="a2"/>
    <w:next w:val="a2"/>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3"/>
    <w:rsid w:val="00811858"/>
    <w:rPr>
      <w:rFonts w:cs="Times New Roman"/>
    </w:rPr>
  </w:style>
  <w:style w:type="character" w:customStyle="1" w:styleId="header1">
    <w:name w:val="header1"/>
    <w:basedOn w:val="a3"/>
    <w:rsid w:val="0079353D"/>
    <w:rPr>
      <w:rFonts w:ascii="Arial" w:hAnsi="Arial" w:cs="Arial"/>
      <w:color w:val="000000"/>
      <w:sz w:val="26"/>
      <w:szCs w:val="26"/>
    </w:rPr>
  </w:style>
  <w:style w:type="paragraph" w:customStyle="1" w:styleId="1ffc">
    <w:name w:val="Обычный (веб)1"/>
    <w:basedOn w:val="a2"/>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2"/>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2"/>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9">
    <w:name w:val="Обычный (веб) Знак"/>
    <w:basedOn w:val="a3"/>
    <w:link w:val="af8"/>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2"/>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9">
    <w:name w:val="Диссер"/>
    <w:basedOn w:val="a2"/>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a">
    <w:name w:val="диссер"/>
    <w:basedOn w:val="dt2"/>
    <w:rsid w:val="0079353D"/>
    <w:pPr>
      <w:spacing w:line="360" w:lineRule="auto"/>
      <w:jc w:val="both"/>
    </w:pPr>
    <w:rPr>
      <w:sz w:val="32"/>
      <w:szCs w:val="32"/>
      <w:lang w:val="uk-UA"/>
    </w:rPr>
  </w:style>
  <w:style w:type="paragraph" w:customStyle="1" w:styleId="Pa3">
    <w:name w:val="Pa3"/>
    <w:basedOn w:val="a2"/>
    <w:next w:val="a2"/>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3"/>
    <w:rsid w:val="0079353D"/>
  </w:style>
  <w:style w:type="character" w:customStyle="1" w:styleId="ptdocissue">
    <w:name w:val="ptdocissue"/>
    <w:basedOn w:val="a3"/>
    <w:rsid w:val="0079353D"/>
  </w:style>
  <w:style w:type="character" w:customStyle="1" w:styleId="ptdocissuevolume">
    <w:name w:val="ptdocissuevolume"/>
    <w:basedOn w:val="a3"/>
    <w:rsid w:val="0079353D"/>
  </w:style>
  <w:style w:type="character" w:customStyle="1" w:styleId="ptdocissuedate">
    <w:name w:val="ptdocissuedate"/>
    <w:basedOn w:val="a3"/>
    <w:rsid w:val="0079353D"/>
  </w:style>
  <w:style w:type="character" w:customStyle="1" w:styleId="ptdocissuepage">
    <w:name w:val="ptdocissuepage"/>
    <w:basedOn w:val="a3"/>
    <w:rsid w:val="0079353D"/>
  </w:style>
  <w:style w:type="character" w:customStyle="1" w:styleId="pseudotab2">
    <w:name w:val="pseudotab2"/>
    <w:basedOn w:val="a3"/>
    <w:rsid w:val="0079353D"/>
  </w:style>
  <w:style w:type="paragraph" w:customStyle="1" w:styleId="116">
    <w:name w:val="Основная часть текста Знак1 Знак1"/>
    <w:basedOn w:val="a2"/>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3"/>
    <w:rsid w:val="0079353D"/>
  </w:style>
  <w:style w:type="character" w:customStyle="1" w:styleId="ft11">
    <w:name w:val="ft11"/>
    <w:basedOn w:val="a3"/>
    <w:rsid w:val="0079353D"/>
  </w:style>
  <w:style w:type="character" w:customStyle="1" w:styleId="ft4">
    <w:name w:val="ft4"/>
    <w:basedOn w:val="a3"/>
    <w:rsid w:val="0079353D"/>
  </w:style>
  <w:style w:type="character" w:customStyle="1" w:styleId="ft8">
    <w:name w:val="ft8"/>
    <w:basedOn w:val="a3"/>
    <w:rsid w:val="0079353D"/>
  </w:style>
  <w:style w:type="character" w:customStyle="1" w:styleId="ft0">
    <w:name w:val="ft0"/>
    <w:basedOn w:val="a3"/>
    <w:rsid w:val="0079353D"/>
  </w:style>
  <w:style w:type="paragraph" w:customStyle="1" w:styleId="afffffffffb">
    <w:name w:val="Учереждение Знак Знак"/>
    <w:basedOn w:val="a2"/>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3"/>
    <w:rsid w:val="0079353D"/>
    <w:rPr>
      <w:color w:val="auto"/>
      <w:sz w:val="16"/>
      <w:szCs w:val="16"/>
    </w:rPr>
  </w:style>
  <w:style w:type="character" w:customStyle="1" w:styleId="shoutbox">
    <w:name w:val="shoutbox"/>
    <w:basedOn w:val="a3"/>
    <w:rsid w:val="0079353D"/>
  </w:style>
  <w:style w:type="paragraph" w:customStyle="1" w:styleId="bodycopyblacklargespaced">
    <w:name w:val="bodycopyblacklargespaced"/>
    <w:basedOn w:val="a2"/>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3"/>
    <w:rsid w:val="0079353D"/>
    <w:rPr>
      <w:rFonts w:ascii="Arial" w:hAnsi="Arial" w:cs="Arial"/>
      <w:b/>
      <w:bCs/>
      <w:color w:val="auto"/>
      <w:sz w:val="24"/>
      <w:szCs w:val="24"/>
      <w:u w:val="none"/>
      <w:effect w:val="none"/>
    </w:rPr>
  </w:style>
  <w:style w:type="character" w:customStyle="1" w:styleId="bodycopyblacklargespaced1">
    <w:name w:val="bodycopyblacklargespaced1"/>
    <w:basedOn w:val="a3"/>
    <w:rsid w:val="0079353D"/>
    <w:rPr>
      <w:rFonts w:ascii="Arial" w:hAnsi="Arial" w:cs="Arial"/>
      <w:color w:val="000000"/>
      <w:sz w:val="17"/>
      <w:szCs w:val="17"/>
    </w:rPr>
  </w:style>
  <w:style w:type="paragraph" w:customStyle="1" w:styleId="ptarticletocsection">
    <w:name w:val="ptarticletocsection"/>
    <w:basedOn w:val="a2"/>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3"/>
    <w:rsid w:val="0079353D"/>
    <w:rPr>
      <w:b/>
      <w:bCs/>
      <w:color w:val="auto"/>
      <w:sz w:val="24"/>
      <w:szCs w:val="24"/>
    </w:rPr>
  </w:style>
  <w:style w:type="character" w:customStyle="1" w:styleId="black9pt1">
    <w:name w:val="black9pt1"/>
    <w:basedOn w:val="a3"/>
    <w:rsid w:val="0079353D"/>
    <w:rPr>
      <w:color w:val="000000"/>
      <w:sz w:val="18"/>
      <w:szCs w:val="18"/>
    </w:rPr>
  </w:style>
  <w:style w:type="character" w:customStyle="1" w:styleId="string-date">
    <w:name w:val="string-date"/>
    <w:basedOn w:val="a3"/>
    <w:rsid w:val="0079353D"/>
  </w:style>
  <w:style w:type="character" w:customStyle="1" w:styleId="wbr1">
    <w:name w:val="wbr1"/>
    <w:basedOn w:val="a3"/>
    <w:rsid w:val="0079353D"/>
    <w:rPr>
      <w:rFonts w:ascii="Lucida Sans Unicode" w:hAnsi="Lucida Sans Unicode" w:cs="Lucida Sans Unicode"/>
      <w:color w:val="FFFFFF"/>
      <w:spacing w:val="0"/>
      <w:sz w:val="2"/>
      <w:szCs w:val="2"/>
    </w:rPr>
  </w:style>
  <w:style w:type="character" w:customStyle="1" w:styleId="ref-vol1">
    <w:name w:val="ref-vol1"/>
    <w:basedOn w:val="a3"/>
    <w:rsid w:val="0079353D"/>
    <w:rPr>
      <w:b/>
      <w:bCs/>
    </w:rPr>
  </w:style>
  <w:style w:type="character" w:customStyle="1" w:styleId="forenames">
    <w:name w:val="forenames"/>
    <w:basedOn w:val="a3"/>
    <w:rsid w:val="0079353D"/>
  </w:style>
  <w:style w:type="character" w:customStyle="1" w:styleId="surname">
    <w:name w:val="surname"/>
    <w:basedOn w:val="a3"/>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3"/>
    <w:rsid w:val="0079353D"/>
  </w:style>
  <w:style w:type="character" w:customStyle="1" w:styleId="h5-inline3">
    <w:name w:val="h5-inline3"/>
    <w:basedOn w:val="a3"/>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3"/>
    <w:rsid w:val="0079353D"/>
  </w:style>
  <w:style w:type="character" w:customStyle="1" w:styleId="cit-auth">
    <w:name w:val="cit-auth"/>
    <w:basedOn w:val="a3"/>
    <w:rsid w:val="0079353D"/>
  </w:style>
  <w:style w:type="character" w:customStyle="1" w:styleId="cit-name-surname">
    <w:name w:val="cit-name-surname"/>
    <w:basedOn w:val="a3"/>
    <w:rsid w:val="0079353D"/>
  </w:style>
  <w:style w:type="character" w:customStyle="1" w:styleId="cit-name-given-names">
    <w:name w:val="cit-name-given-names"/>
    <w:basedOn w:val="a3"/>
    <w:rsid w:val="0079353D"/>
  </w:style>
  <w:style w:type="character" w:customStyle="1" w:styleId="cit-etal">
    <w:name w:val="cit-etal"/>
    <w:basedOn w:val="a3"/>
    <w:rsid w:val="0079353D"/>
  </w:style>
  <w:style w:type="character" w:customStyle="1" w:styleId="cit-authcit-collab">
    <w:name w:val="cit-auth cit-collab"/>
    <w:basedOn w:val="a3"/>
    <w:rsid w:val="0079353D"/>
  </w:style>
  <w:style w:type="character" w:customStyle="1" w:styleId="cit-article-title">
    <w:name w:val="cit-article-title"/>
    <w:basedOn w:val="a3"/>
    <w:rsid w:val="0079353D"/>
  </w:style>
  <w:style w:type="character" w:customStyle="1" w:styleId="cit-comment">
    <w:name w:val="cit-comment"/>
    <w:basedOn w:val="a3"/>
    <w:rsid w:val="0079353D"/>
  </w:style>
  <w:style w:type="character" w:customStyle="1" w:styleId="ie6-abbr-wrap">
    <w:name w:val="ie6-abbr-wrap"/>
    <w:basedOn w:val="a3"/>
    <w:rsid w:val="0079353D"/>
  </w:style>
  <w:style w:type="character" w:customStyle="1" w:styleId="cit-pub-date">
    <w:name w:val="cit-pub-date"/>
    <w:basedOn w:val="a3"/>
    <w:rsid w:val="0079353D"/>
  </w:style>
  <w:style w:type="character" w:customStyle="1" w:styleId="cit-vol4">
    <w:name w:val="cit-vol4"/>
    <w:basedOn w:val="a3"/>
    <w:rsid w:val="0079353D"/>
  </w:style>
  <w:style w:type="character" w:customStyle="1" w:styleId="cit-issue">
    <w:name w:val="cit-issue"/>
    <w:basedOn w:val="a3"/>
    <w:rsid w:val="0079353D"/>
  </w:style>
  <w:style w:type="character" w:customStyle="1" w:styleId="cit-fpage">
    <w:name w:val="cit-fpage"/>
    <w:basedOn w:val="a3"/>
    <w:rsid w:val="0079353D"/>
  </w:style>
  <w:style w:type="character" w:customStyle="1" w:styleId="cit-lpage">
    <w:name w:val="cit-lpage"/>
    <w:basedOn w:val="a3"/>
    <w:rsid w:val="0079353D"/>
  </w:style>
  <w:style w:type="character" w:customStyle="1" w:styleId="cit-month">
    <w:name w:val="cit-month"/>
    <w:basedOn w:val="a3"/>
    <w:rsid w:val="0079353D"/>
  </w:style>
  <w:style w:type="paragraph" w:customStyle="1" w:styleId="norm3">
    <w:name w:val="norm3"/>
    <w:basedOn w:val="a2"/>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3"/>
    <w:rsid w:val="0079353D"/>
  </w:style>
  <w:style w:type="paragraph" w:customStyle="1" w:styleId="citations">
    <w:name w:val="citations"/>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3"/>
    <w:rsid w:val="0079353D"/>
    <w:rPr>
      <w:rFonts w:ascii="Arial" w:hAnsi="Arial" w:cs="Arial" w:hint="default"/>
      <w:color w:val="666666"/>
      <w:sz w:val="20"/>
      <w:szCs w:val="20"/>
    </w:rPr>
  </w:style>
  <w:style w:type="paragraph" w:customStyle="1" w:styleId="251">
    <w:name w:val="Заголовок 25"/>
    <w:basedOn w:val="a2"/>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3"/>
    <w:rsid w:val="0079353D"/>
  </w:style>
  <w:style w:type="paragraph" w:customStyle="1" w:styleId="rvps8">
    <w:name w:val="rvps8"/>
    <w:basedOn w:val="a2"/>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2"/>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2"/>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2"/>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2"/>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3"/>
    <w:rsid w:val="00B84764"/>
    <w:rPr>
      <w:rFonts w:ascii="Verdana" w:hAnsi="Verdana" w:hint="default"/>
      <w:b/>
      <w:bCs/>
      <w:color w:val="000000"/>
      <w:sz w:val="18"/>
      <w:szCs w:val="18"/>
    </w:rPr>
  </w:style>
  <w:style w:type="character" w:customStyle="1" w:styleId="ref-page">
    <w:name w:val="ref-page"/>
    <w:basedOn w:val="a3"/>
    <w:rsid w:val="00B84764"/>
  </w:style>
  <w:style w:type="character" w:customStyle="1" w:styleId="ref-author">
    <w:name w:val="ref-author"/>
    <w:basedOn w:val="a3"/>
    <w:rsid w:val="00B84764"/>
  </w:style>
  <w:style w:type="character" w:customStyle="1" w:styleId="ref-title1">
    <w:name w:val="ref-title1"/>
    <w:basedOn w:val="a3"/>
    <w:rsid w:val="00B84764"/>
    <w:rPr>
      <w:b/>
      <w:bCs/>
    </w:rPr>
  </w:style>
  <w:style w:type="character" w:customStyle="1" w:styleId="ref-pubdate">
    <w:name w:val="ref-pubdate"/>
    <w:basedOn w:val="a3"/>
    <w:rsid w:val="00B84764"/>
  </w:style>
  <w:style w:type="character" w:customStyle="1" w:styleId="maintextbldleft1">
    <w:name w:val="maintextbldleft1"/>
    <w:basedOn w:val="a3"/>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3"/>
    <w:rsid w:val="00B84764"/>
    <w:rPr>
      <w:rFonts w:ascii="Arial" w:hAnsi="Arial" w:cs="Arial" w:hint="default"/>
      <w:strike w:val="0"/>
      <w:dstrike w:val="0"/>
      <w:color w:val="000000"/>
      <w:sz w:val="18"/>
      <w:szCs w:val="18"/>
      <w:u w:val="none"/>
      <w:effect w:val="none"/>
    </w:rPr>
  </w:style>
  <w:style w:type="character" w:customStyle="1" w:styleId="rvts14">
    <w:name w:val="rvts14"/>
    <w:basedOn w:val="a3"/>
    <w:rsid w:val="00B84764"/>
    <w:rPr>
      <w:rFonts w:ascii="Times New Roman" w:hAnsi="Times New Roman" w:cs="Times New Roman" w:hint="default"/>
      <w:sz w:val="24"/>
      <w:szCs w:val="24"/>
    </w:rPr>
  </w:style>
  <w:style w:type="character" w:customStyle="1" w:styleId="rvts42">
    <w:name w:val="rvts42"/>
    <w:basedOn w:val="a3"/>
    <w:rsid w:val="00B84764"/>
    <w:rPr>
      <w:rFonts w:ascii="Arial Unicode MS" w:eastAsia="Arial Unicode MS" w:hAnsi="Arial Unicode MS" w:cs="Arial Unicode MS" w:hint="eastAsia"/>
      <w:sz w:val="24"/>
      <w:szCs w:val="24"/>
    </w:rPr>
  </w:style>
  <w:style w:type="paragraph" w:customStyle="1" w:styleId="Norm">
    <w:name w:val="Norm"/>
    <w:basedOn w:val="a2"/>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2"/>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2"/>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2"/>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2"/>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3"/>
    <w:rsid w:val="00E65A17"/>
  </w:style>
  <w:style w:type="paragraph" w:customStyle="1" w:styleId="afffffffffc">
    <w:name w:val="Стиль Основной текст + полужирный"/>
    <w:basedOn w:val="a7"/>
    <w:link w:val="afffffffffd"/>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d">
    <w:name w:val="Стиль Основной текст + полужирный Знак"/>
    <w:basedOn w:val="a8"/>
    <w:link w:val="afffffffffc"/>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7"/>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8"/>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e">
    <w:name w:val="Основной"/>
    <w:basedOn w:val="a2"/>
    <w:link w:val="affffffffff"/>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
    <w:name w:val="Основной Знак"/>
    <w:basedOn w:val="a3"/>
    <w:link w:val="afffffffffe"/>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0">
    <w:name w:val="Список определений"/>
    <w:basedOn w:val="3c"/>
    <w:next w:val="a2"/>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d">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7"/>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8"/>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2"/>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2"/>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2"/>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2"/>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3"/>
    <w:rsid w:val="00C80C6A"/>
    <w:rPr>
      <w:rFonts w:ascii="Times New Roman" w:hAnsi="Times New Roman" w:cs="Times New Roman"/>
      <w:b/>
      <w:bCs/>
      <w:sz w:val="18"/>
      <w:szCs w:val="18"/>
    </w:rPr>
  </w:style>
  <w:style w:type="character" w:customStyle="1" w:styleId="FontStyle12">
    <w:name w:val="Font Style12"/>
    <w:basedOn w:val="a3"/>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2"/>
    <w:next w:val="a2"/>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3"/>
    <w:rsid w:val="006E009B"/>
  </w:style>
  <w:style w:type="character" w:customStyle="1" w:styleId="ja50-ce-sup">
    <w:name w:val="ja50-ce-sup"/>
    <w:basedOn w:val="a3"/>
    <w:rsid w:val="006E009B"/>
  </w:style>
  <w:style w:type="character" w:customStyle="1" w:styleId="ja50-header">
    <w:name w:val="ja50-header"/>
    <w:basedOn w:val="a3"/>
    <w:rsid w:val="006E009B"/>
  </w:style>
  <w:style w:type="character" w:customStyle="1" w:styleId="textbold">
    <w:name w:val="text_bold"/>
    <w:basedOn w:val="a3"/>
    <w:rsid w:val="006E009B"/>
  </w:style>
  <w:style w:type="character" w:customStyle="1" w:styleId="qualifications">
    <w:name w:val="qualifications"/>
    <w:basedOn w:val="a3"/>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1">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2"/>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a"/>
    <w:rsid w:val="00882881"/>
    <w:rPr>
      <w:color w:val="000000"/>
      <w:shd w:val="clear" w:color="auto" w:fill="FFFF66"/>
    </w:rPr>
  </w:style>
  <w:style w:type="character" w:customStyle="1" w:styleId="goohl0">
    <w:name w:val="goohl0"/>
    <w:basedOn w:val="1a"/>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3"/>
    <w:rsid w:val="00882881"/>
  </w:style>
  <w:style w:type="paragraph" w:customStyle="1" w:styleId="BodyTextIndent21">
    <w:name w:val="Body Text Indent 21"/>
    <w:basedOn w:val="a2"/>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2"/>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2"/>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2"/>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2"/>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3"/>
    <w:rsid w:val="00CB3F9C"/>
    <w:rPr>
      <w:rFonts w:ascii="Times New Roman" w:hAnsi="Times New Roman" w:cs="Times New Roman"/>
      <w:i/>
      <w:iCs/>
      <w:spacing w:val="-15"/>
      <w:sz w:val="24"/>
      <w:szCs w:val="24"/>
    </w:rPr>
  </w:style>
  <w:style w:type="character" w:customStyle="1" w:styleId="rvts19">
    <w:name w:val="rvts19"/>
    <w:basedOn w:val="a3"/>
    <w:rsid w:val="00CB3F9C"/>
    <w:rPr>
      <w:rFonts w:ascii="Times New Roman" w:hAnsi="Times New Roman" w:cs="Times New Roman"/>
      <w:i/>
      <w:iCs/>
      <w:sz w:val="24"/>
      <w:szCs w:val="24"/>
    </w:rPr>
  </w:style>
  <w:style w:type="paragraph" w:customStyle="1" w:styleId="caaieiaie2">
    <w:name w:val="caaieiaie 2"/>
    <w:basedOn w:val="a2"/>
    <w:next w:val="a2"/>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2"/>
    <w:next w:val="a2"/>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2">
    <w:name w:val="Основной текст Знак Знак"/>
    <w:basedOn w:val="a3"/>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3"/>
    <w:rsid w:val="00DF61A7"/>
    <w:rPr>
      <w:rFonts w:ascii="Tahoma" w:hAnsi="Tahoma" w:cs="Tahoma" w:hint="default"/>
      <w:b/>
      <w:bCs/>
      <w:color w:val="1B2E51"/>
      <w:sz w:val="17"/>
      <w:szCs w:val="17"/>
    </w:rPr>
  </w:style>
  <w:style w:type="character" w:customStyle="1" w:styleId="affffa">
    <w:name w:val="Маркированный список Знак"/>
    <w:basedOn w:val="a3"/>
    <w:link w:val="affff9"/>
    <w:rsid w:val="00FE7893"/>
    <w:rPr>
      <w:rFonts w:ascii="Times New Roman" w:eastAsia="Times New Roman" w:hAnsi="Times New Roman" w:cs="Times New Roman"/>
      <w:sz w:val="28"/>
      <w:szCs w:val="28"/>
      <w:lang w:eastAsia="ru-RU"/>
    </w:rPr>
  </w:style>
  <w:style w:type="character" w:customStyle="1" w:styleId="nlmxref-aff">
    <w:name w:val="nlm_xref-aff"/>
    <w:basedOn w:val="a3"/>
    <w:rsid w:val="00FE7893"/>
  </w:style>
  <w:style w:type="paragraph" w:customStyle="1" w:styleId="affffffffff3">
    <w:name w:val="заг раздела"/>
    <w:basedOn w:val="a2"/>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4">
    <w:name w:val="текст дис Знак"/>
    <w:basedOn w:val="a2"/>
    <w:link w:val="affffffffff5"/>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6">
    <w:name w:val="текст табл"/>
    <w:basedOn w:val="a2"/>
    <w:next w:val="affffffffff4"/>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5">
    <w:name w:val="текст дис Знак Знак"/>
    <w:basedOn w:val="a3"/>
    <w:link w:val="affffffffff4"/>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7">
    <w:name w:val="текст дис"/>
    <w:basedOn w:val="a2"/>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8">
    <w:name w:val="заг подраздела Знак"/>
    <w:basedOn w:val="a2"/>
    <w:next w:val="affffffffff4"/>
    <w:link w:val="affffffffff9"/>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9">
    <w:name w:val="заг подраздела Знак Знак"/>
    <w:basedOn w:val="a3"/>
    <w:link w:val="affffffffff8"/>
    <w:rsid w:val="00890C7A"/>
    <w:rPr>
      <w:rFonts w:ascii="Times New Roman" w:eastAsia="Times New Roman" w:hAnsi="Times New Roman" w:cs="Times New Roman"/>
      <w:b/>
      <w:color w:val="000000"/>
      <w:sz w:val="28"/>
      <w:szCs w:val="28"/>
      <w:lang w:val="uk-UA" w:eastAsia="ru-RU"/>
    </w:rPr>
  </w:style>
  <w:style w:type="paragraph" w:customStyle="1" w:styleId="affffffffffa">
    <w:name w:val="таблица"/>
    <w:basedOn w:val="affffffffff4"/>
    <w:rsid w:val="00890C7A"/>
    <w:pPr>
      <w:jc w:val="right"/>
    </w:pPr>
  </w:style>
  <w:style w:type="paragraph" w:customStyle="1" w:styleId="affffffffffb">
    <w:name w:val="подпись к рис Знак"/>
    <w:basedOn w:val="a2"/>
    <w:next w:val="affffffffff4"/>
    <w:link w:val="affffffffffc"/>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d">
    <w:name w:val="Стиль подпись к рис + полужирный Знак"/>
    <w:basedOn w:val="affffffffffb"/>
    <w:link w:val="affffffffffe"/>
    <w:rsid w:val="00890C7A"/>
    <w:pPr>
      <w:spacing w:after="120"/>
    </w:pPr>
    <w:rPr>
      <w:bCs/>
    </w:rPr>
  </w:style>
  <w:style w:type="character" w:customStyle="1" w:styleId="affffffffffc">
    <w:name w:val="подпись к рис Знак Знак"/>
    <w:basedOn w:val="a3"/>
    <w:link w:val="affffffffffb"/>
    <w:rsid w:val="00890C7A"/>
    <w:rPr>
      <w:rFonts w:ascii="Times New Roman" w:eastAsia="Times New Roman" w:hAnsi="Times New Roman" w:cs="Times New Roman"/>
      <w:color w:val="000000"/>
      <w:sz w:val="28"/>
      <w:szCs w:val="28"/>
      <w:lang w:val="uk-UA" w:eastAsia="ru-RU"/>
    </w:rPr>
  </w:style>
  <w:style w:type="character" w:customStyle="1" w:styleId="affffffffffe">
    <w:name w:val="Стиль подпись к рис + полужирный Знак Знак"/>
    <w:basedOn w:val="affffffffffc"/>
    <w:link w:val="affffffffffd"/>
    <w:rsid w:val="00890C7A"/>
    <w:rPr>
      <w:rFonts w:ascii="Times New Roman" w:eastAsia="Times New Roman" w:hAnsi="Times New Roman" w:cs="Times New Roman"/>
      <w:bCs/>
      <w:color w:val="000000"/>
      <w:sz w:val="28"/>
      <w:szCs w:val="28"/>
      <w:lang w:val="uk-UA" w:eastAsia="ru-RU"/>
    </w:rPr>
  </w:style>
  <w:style w:type="paragraph" w:customStyle="1" w:styleId="afffffffffff">
    <w:name w:val="название табл"/>
    <w:basedOn w:val="affffffffff4"/>
    <w:next w:val="affffffffff6"/>
    <w:rsid w:val="00890C7A"/>
    <w:pPr>
      <w:ind w:firstLine="0"/>
      <w:jc w:val="center"/>
    </w:pPr>
    <w:rPr>
      <w:b/>
    </w:rPr>
  </w:style>
  <w:style w:type="paragraph" w:customStyle="1" w:styleId="afffffffffff0">
    <w:name w:val="М Абзац текста"/>
    <w:basedOn w:val="a2"/>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1">
    <w:name w:val="подпись к рис"/>
    <w:basedOn w:val="a2"/>
    <w:next w:val="affffffffff7"/>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2"/>
    <w:next w:val="a7"/>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2"/>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2"/>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2"/>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2"/>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7"/>
    <w:rsid w:val="00F324BA"/>
    <w:rPr>
      <w:rFonts w:ascii="Times New Roman" w:eastAsia="Times New Roman" w:hAnsi="Times New Roman" w:cs="Times New Roman"/>
      <w:szCs w:val="28"/>
    </w:rPr>
  </w:style>
  <w:style w:type="paragraph" w:customStyle="1" w:styleId="afffffffffff2">
    <w:name w:val="Підпис"/>
    <w:basedOn w:val="a2"/>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3">
    <w:name w:val="Центрированный текст"/>
    <w:basedOn w:val="a2"/>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4">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3"/>
    <w:rsid w:val="00E01228"/>
    <w:rPr>
      <w:rFonts w:ascii="Times New Roman" w:eastAsia="Times New Roman" w:hAnsi="Times New Roman" w:cs="Times New Roman"/>
      <w:sz w:val="28"/>
      <w:szCs w:val="24"/>
      <w:lang w:eastAsia="ru-RU"/>
    </w:rPr>
  </w:style>
  <w:style w:type="character" w:customStyle="1" w:styleId="5c">
    <w:name w:val="Знак5 Знак Знак"/>
    <w:basedOn w:val="a3"/>
    <w:rsid w:val="00E01228"/>
    <w:rPr>
      <w:rFonts w:ascii="Times New Roman" w:eastAsia="Times New Roman" w:hAnsi="Times New Roman" w:cs="Times New Roman"/>
      <w:sz w:val="28"/>
      <w:szCs w:val="24"/>
      <w:lang w:eastAsia="ru-RU"/>
    </w:rPr>
  </w:style>
  <w:style w:type="character" w:customStyle="1" w:styleId="2ff9">
    <w:name w:val="Знак2 Знак Знак"/>
    <w:basedOn w:val="a3"/>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2"/>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5">
    <w:name w:val="Термин"/>
    <w:basedOn w:val="a2"/>
    <w:next w:val="affffffffff0"/>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6">
    <w:name w:val="Гост"/>
    <w:basedOn w:val="a2"/>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7">
    <w:name w:val="Ãîñò"/>
    <w:basedOn w:val="a2"/>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8">
    <w:name w:val="ГОСТ"/>
    <w:basedOn w:val="a2"/>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2"/>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2"/>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2"/>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2"/>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2"/>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9">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a">
    <w:name w:val="заг_табл"/>
    <w:next w:val="a2"/>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2"/>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2"/>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2"/>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2"/>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2"/>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2"/>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2"/>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2"/>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3"/>
    <w:rsid w:val="00B675C5"/>
    <w:rPr>
      <w:rFonts w:ascii="Times New Roman" w:eastAsia="Times New Roman" w:hAnsi="Times New Roman"/>
      <w:b/>
      <w:bCs/>
      <w:sz w:val="28"/>
      <w:szCs w:val="24"/>
    </w:rPr>
  </w:style>
  <w:style w:type="paragraph" w:customStyle="1" w:styleId="afffffffffffb">
    <w:name w:val="дисер"/>
    <w:basedOn w:val="a2"/>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2"/>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e">
    <w:name w:val="Г1"/>
    <w:basedOn w:val="a2"/>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
    <w:name w:val="Ã1"/>
    <w:basedOn w:val="a2"/>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3"/>
    <w:rsid w:val="001A2F71"/>
    <w:rPr>
      <w:sz w:val="16"/>
      <w:szCs w:val="16"/>
    </w:rPr>
  </w:style>
  <w:style w:type="character" w:customStyle="1" w:styleId="mw-headline">
    <w:name w:val="mw-headline"/>
    <w:basedOn w:val="a3"/>
    <w:rsid w:val="001A2F71"/>
  </w:style>
  <w:style w:type="character" w:customStyle="1" w:styleId="editsection8">
    <w:name w:val="editsection8"/>
    <w:basedOn w:val="a3"/>
    <w:rsid w:val="001A2F71"/>
    <w:rPr>
      <w:b w:val="0"/>
      <w:bCs w:val="0"/>
      <w:sz w:val="18"/>
      <w:szCs w:val="18"/>
    </w:rPr>
  </w:style>
  <w:style w:type="character" w:customStyle="1" w:styleId="editsection9">
    <w:name w:val="editsection9"/>
    <w:basedOn w:val="a3"/>
    <w:rsid w:val="001A2F71"/>
    <w:rPr>
      <w:b w:val="0"/>
      <w:bCs w:val="0"/>
      <w:sz w:val="21"/>
      <w:szCs w:val="21"/>
    </w:rPr>
  </w:style>
  <w:style w:type="character" w:customStyle="1" w:styleId="editsection1">
    <w:name w:val="editsection1"/>
    <w:basedOn w:val="a3"/>
    <w:rsid w:val="001A2F71"/>
  </w:style>
  <w:style w:type="character" w:styleId="HTML5">
    <w:name w:val="HTML Sample"/>
    <w:basedOn w:val="a3"/>
    <w:uiPriority w:val="99"/>
    <w:unhideWhenUsed/>
    <w:rsid w:val="001A2F71"/>
    <w:rPr>
      <w:rFonts w:ascii="Courier New" w:eastAsia="Times New Roman" w:hAnsi="Courier New" w:cs="Courier New"/>
    </w:rPr>
  </w:style>
  <w:style w:type="paragraph" w:customStyle="1" w:styleId="ajus">
    <w:name w:val="ajus"/>
    <w:basedOn w:val="a2"/>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2"/>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2"/>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2"/>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c">
    <w:name w:val="обычный Знак"/>
    <w:basedOn w:val="1fc"/>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d">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3"/>
    <w:rsid w:val="003C70AE"/>
    <w:rPr>
      <w:rFonts w:ascii="Times New Roman" w:hAnsi="Times New Roman" w:cs="Times New Roman" w:hint="default"/>
      <w:sz w:val="24"/>
      <w:szCs w:val="24"/>
    </w:rPr>
  </w:style>
  <w:style w:type="paragraph" w:customStyle="1" w:styleId="rvps13">
    <w:name w:val="rvps13"/>
    <w:basedOn w:val="a2"/>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e">
    <w:name w:val="........ ....."/>
    <w:basedOn w:val="a2"/>
    <w:next w:val="a2"/>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3"/>
    <w:rsid w:val="003C70AE"/>
    <w:rPr>
      <w:rFonts w:ascii="Times New Roman" w:hAnsi="Times New Roman" w:cs="Times New Roman" w:hint="default"/>
      <w:color w:val="000000"/>
      <w:spacing w:val="-17"/>
      <w:sz w:val="24"/>
      <w:szCs w:val="24"/>
    </w:rPr>
  </w:style>
  <w:style w:type="character" w:customStyle="1" w:styleId="rvts29">
    <w:name w:val="rvts29"/>
    <w:basedOn w:val="a3"/>
    <w:rsid w:val="003C70AE"/>
    <w:rPr>
      <w:rFonts w:ascii="Times New Roman" w:hAnsi="Times New Roman" w:cs="Times New Roman" w:hint="default"/>
      <w:sz w:val="24"/>
      <w:szCs w:val="24"/>
    </w:rPr>
  </w:style>
  <w:style w:type="paragraph" w:customStyle="1" w:styleId="rvps3">
    <w:name w:val="rvps3"/>
    <w:basedOn w:val="a2"/>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2"/>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2"/>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2"/>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2"/>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2"/>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2"/>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2"/>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3"/>
    <w:rsid w:val="000E1D41"/>
    <w:rPr>
      <w:rFonts w:ascii="Times New Roman" w:hAnsi="Times New Roman" w:cs="Times New Roman"/>
      <w:i/>
      <w:iCs/>
      <w:color w:val="000000"/>
      <w:sz w:val="24"/>
      <w:szCs w:val="24"/>
    </w:rPr>
  </w:style>
  <w:style w:type="paragraph" w:customStyle="1" w:styleId="3f9">
    <w:name w:val="Абзац списка3"/>
    <w:basedOn w:val="a2"/>
    <w:rsid w:val="000E1D41"/>
    <w:pPr>
      <w:spacing w:after="200" w:line="276" w:lineRule="auto"/>
      <w:ind w:left="720"/>
      <w:contextualSpacing/>
    </w:pPr>
    <w:rPr>
      <w:rFonts w:ascii="Calibri" w:eastAsia="Times New Roman" w:hAnsi="Calibri" w:cs="Times New Roman"/>
    </w:rPr>
  </w:style>
  <w:style w:type="paragraph" w:customStyle="1" w:styleId="1fff0">
    <w:name w:val="Без интервала1"/>
    <w:rsid w:val="000E1D41"/>
    <w:pPr>
      <w:spacing w:after="0" w:line="240" w:lineRule="auto"/>
    </w:pPr>
    <w:rPr>
      <w:rFonts w:ascii="Calibri" w:eastAsia="Calibri" w:hAnsi="Calibri" w:cs="Times New Roman"/>
    </w:rPr>
  </w:style>
  <w:style w:type="paragraph" w:customStyle="1" w:styleId="153">
    <w:name w:val="Нормал1.5"/>
    <w:basedOn w:val="a2"/>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2"/>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2"/>
    <w:rsid w:val="00B4703B"/>
    <w:pPr>
      <w:spacing w:after="0" w:line="240" w:lineRule="auto"/>
    </w:pPr>
    <w:rPr>
      <w:rFonts w:ascii="Arial" w:eastAsia="Times New Roman" w:hAnsi="Arial" w:cs="Arial"/>
      <w:sz w:val="24"/>
      <w:szCs w:val="24"/>
      <w:lang w:eastAsia="ru-RU"/>
    </w:rPr>
  </w:style>
  <w:style w:type="paragraph" w:customStyle="1" w:styleId="f110">
    <w:name w:val="f110"/>
    <w:basedOn w:val="a2"/>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2"/>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2"/>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2"/>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2"/>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2"/>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2"/>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2"/>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2"/>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2"/>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2"/>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2"/>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2"/>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2"/>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2"/>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2"/>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2"/>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2"/>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2"/>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3"/>
    <w:rsid w:val="00B4703B"/>
    <w:rPr>
      <w:rFonts w:ascii="Times New Roman" w:hAnsi="Times New Roman" w:cs="Times New Roman" w:hint="default"/>
      <w:b w:val="0"/>
      <w:bCs w:val="0"/>
      <w:i/>
      <w:iCs/>
    </w:rPr>
  </w:style>
  <w:style w:type="character" w:customStyle="1" w:styleId="f2101">
    <w:name w:val="f2101"/>
    <w:basedOn w:val="a3"/>
    <w:rsid w:val="00B4703B"/>
    <w:rPr>
      <w:rFonts w:ascii="Arial" w:hAnsi="Arial" w:cs="Arial" w:hint="default"/>
      <w:b w:val="0"/>
      <w:bCs w:val="0"/>
      <w:i/>
      <w:iCs/>
    </w:rPr>
  </w:style>
  <w:style w:type="character" w:customStyle="1" w:styleId="f0001">
    <w:name w:val="f0001"/>
    <w:basedOn w:val="a3"/>
    <w:rsid w:val="00B4703B"/>
    <w:rPr>
      <w:rFonts w:ascii="Arial" w:hAnsi="Arial" w:cs="Arial" w:hint="default"/>
      <w:b w:val="0"/>
      <w:bCs w:val="0"/>
      <w:i w:val="0"/>
      <w:iCs w:val="0"/>
    </w:rPr>
  </w:style>
  <w:style w:type="character" w:customStyle="1" w:styleId="f3001">
    <w:name w:val="f3001"/>
    <w:basedOn w:val="a3"/>
    <w:rsid w:val="00B4703B"/>
    <w:rPr>
      <w:rFonts w:ascii="Times New Roman" w:hAnsi="Times New Roman" w:cs="Times New Roman" w:hint="default"/>
      <w:b w:val="0"/>
      <w:bCs w:val="0"/>
      <w:i w:val="0"/>
      <w:iCs w:val="0"/>
    </w:rPr>
  </w:style>
  <w:style w:type="character" w:customStyle="1" w:styleId="f5011">
    <w:name w:val="f5011"/>
    <w:basedOn w:val="a3"/>
    <w:rsid w:val="00B4703B"/>
    <w:rPr>
      <w:rFonts w:ascii="Arial" w:hAnsi="Arial" w:cs="Arial" w:hint="default"/>
      <w:b/>
      <w:bCs/>
      <w:i w:val="0"/>
      <w:iCs w:val="0"/>
    </w:rPr>
  </w:style>
  <w:style w:type="paragraph" w:customStyle="1" w:styleId="head-orange">
    <w:name w:val="head-orange"/>
    <w:basedOn w:val="a2"/>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2"/>
    <w:rsid w:val="00B4703B"/>
    <w:pPr>
      <w:spacing w:after="0" w:line="240" w:lineRule="auto"/>
    </w:pPr>
    <w:rPr>
      <w:rFonts w:ascii="Arial" w:eastAsia="Times New Roman" w:hAnsi="Arial" w:cs="Arial"/>
      <w:sz w:val="24"/>
      <w:szCs w:val="24"/>
      <w:lang w:eastAsia="ru-RU"/>
    </w:rPr>
  </w:style>
  <w:style w:type="character" w:customStyle="1" w:styleId="f1001">
    <w:name w:val="f1001"/>
    <w:basedOn w:val="a3"/>
    <w:rsid w:val="00B4703B"/>
    <w:rPr>
      <w:rFonts w:ascii="Arial" w:hAnsi="Arial" w:cs="Arial" w:hint="default"/>
      <w:b w:val="0"/>
      <w:bCs w:val="0"/>
      <w:i w:val="0"/>
      <w:iCs w:val="0"/>
    </w:rPr>
  </w:style>
  <w:style w:type="paragraph" w:customStyle="1" w:styleId="f200">
    <w:name w:val="f200"/>
    <w:basedOn w:val="a2"/>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3"/>
    <w:rsid w:val="00B4703B"/>
    <w:rPr>
      <w:rFonts w:ascii="Arial" w:hAnsi="Arial" w:cs="Arial" w:hint="default"/>
      <w:b/>
      <w:bCs/>
      <w:i w:val="0"/>
      <w:iCs w:val="0"/>
    </w:rPr>
  </w:style>
  <w:style w:type="character" w:customStyle="1" w:styleId="f2001">
    <w:name w:val="f2001"/>
    <w:basedOn w:val="a3"/>
    <w:rsid w:val="00B4703B"/>
    <w:rPr>
      <w:rFonts w:ascii="Times New Roman" w:hAnsi="Times New Roman" w:cs="Times New Roman" w:hint="default"/>
      <w:b w:val="0"/>
      <w:bCs w:val="0"/>
      <w:i w:val="0"/>
      <w:iCs w:val="0"/>
    </w:rPr>
  </w:style>
  <w:style w:type="paragraph" w:customStyle="1" w:styleId="f201">
    <w:name w:val="f201"/>
    <w:basedOn w:val="a2"/>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3"/>
    <w:rsid w:val="00B4703B"/>
    <w:rPr>
      <w:rFonts w:ascii="Times New Roman" w:hAnsi="Times New Roman" w:cs="Times New Roman" w:hint="default"/>
      <w:b/>
      <w:bCs/>
      <w:i w:val="0"/>
      <w:iCs w:val="0"/>
    </w:rPr>
  </w:style>
  <w:style w:type="character" w:customStyle="1" w:styleId="f2011">
    <w:name w:val="f2011"/>
    <w:basedOn w:val="a3"/>
    <w:rsid w:val="00B4703B"/>
    <w:rPr>
      <w:rFonts w:ascii="Arial" w:hAnsi="Arial" w:cs="Arial" w:hint="default"/>
      <w:b/>
      <w:bCs/>
      <w:i w:val="0"/>
      <w:iCs w:val="0"/>
    </w:rPr>
  </w:style>
  <w:style w:type="character" w:customStyle="1" w:styleId="f1011">
    <w:name w:val="f1011"/>
    <w:basedOn w:val="a3"/>
    <w:rsid w:val="00B4703B"/>
    <w:rPr>
      <w:rFonts w:ascii="Arial" w:hAnsi="Arial" w:cs="Arial" w:hint="default"/>
      <w:b/>
      <w:bCs/>
      <w:i w:val="0"/>
      <w:iCs w:val="0"/>
    </w:rPr>
  </w:style>
  <w:style w:type="paragraph" w:customStyle="1" w:styleId="f301">
    <w:name w:val="f301"/>
    <w:basedOn w:val="a2"/>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2"/>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2"/>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2"/>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2"/>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3"/>
    <w:rsid w:val="00B4703B"/>
    <w:rPr>
      <w:rFonts w:ascii="Arial" w:hAnsi="Arial" w:cs="Arial" w:hint="default"/>
      <w:b w:val="0"/>
      <w:bCs w:val="0"/>
      <w:i/>
      <w:iCs/>
    </w:rPr>
  </w:style>
  <w:style w:type="character" w:customStyle="1" w:styleId="f4011">
    <w:name w:val="f4011"/>
    <w:basedOn w:val="a3"/>
    <w:rsid w:val="00B4703B"/>
    <w:rPr>
      <w:rFonts w:ascii="Arial" w:hAnsi="Arial" w:cs="Arial" w:hint="default"/>
      <w:b/>
      <w:bCs/>
      <w:i w:val="0"/>
      <w:iCs w:val="0"/>
    </w:rPr>
  </w:style>
  <w:style w:type="character" w:customStyle="1" w:styleId="f6111">
    <w:name w:val="f6111"/>
    <w:basedOn w:val="a3"/>
    <w:rsid w:val="00B4703B"/>
    <w:rPr>
      <w:rFonts w:ascii="Times New Roman" w:hAnsi="Times New Roman" w:cs="Times New Roman" w:hint="default"/>
      <w:b/>
      <w:bCs/>
      <w:i/>
      <w:iCs/>
    </w:rPr>
  </w:style>
  <w:style w:type="character" w:customStyle="1" w:styleId="f7111">
    <w:name w:val="f7111"/>
    <w:basedOn w:val="a3"/>
    <w:rsid w:val="00B4703B"/>
    <w:rPr>
      <w:rFonts w:ascii="Arial" w:hAnsi="Arial" w:cs="Arial" w:hint="default"/>
      <w:b/>
      <w:bCs/>
      <w:i/>
      <w:iCs/>
    </w:rPr>
  </w:style>
  <w:style w:type="character" w:customStyle="1" w:styleId="referencelink">
    <w:name w:val="referencelink"/>
    <w:basedOn w:val="a3"/>
    <w:rsid w:val="004F56B7"/>
  </w:style>
  <w:style w:type="paragraph" w:customStyle="1" w:styleId="affffffffffff">
    <w:name w:val="Стиль дис.авт."/>
    <w:basedOn w:val="a2"/>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3"/>
    <w:rsid w:val="00F913D1"/>
    <w:rPr>
      <w:sz w:val="28"/>
      <w:szCs w:val="28"/>
    </w:rPr>
  </w:style>
  <w:style w:type="paragraph" w:customStyle="1" w:styleId="affffffffffff0">
    <w:name w:val="Мой текст Знак Знак"/>
    <w:basedOn w:val="a2"/>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3"/>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2"/>
    <w:next w:val="a2"/>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3"/>
    <w:rsid w:val="006747D5"/>
    <w:rPr>
      <w:rFonts w:ascii="Courier New" w:hAnsi="Courier New"/>
      <w:sz w:val="20"/>
    </w:rPr>
  </w:style>
  <w:style w:type="character" w:customStyle="1" w:styleId="names">
    <w:name w:val="names"/>
    <w:basedOn w:val="a3"/>
    <w:rsid w:val="006747D5"/>
  </w:style>
  <w:style w:type="paragraph" w:customStyle="1" w:styleId="affffffffffff1">
    <w:name w:val="Нормальний текст"/>
    <w:basedOn w:val="a2"/>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3"/>
    <w:rsid w:val="00B31775"/>
  </w:style>
  <w:style w:type="character" w:customStyle="1" w:styleId="booktitle1">
    <w:name w:val="book_title1"/>
    <w:basedOn w:val="a3"/>
    <w:rsid w:val="00B31775"/>
    <w:rPr>
      <w:b/>
      <w:bCs/>
      <w:i/>
      <w:iCs/>
      <w:sz w:val="22"/>
      <w:szCs w:val="22"/>
    </w:rPr>
  </w:style>
  <w:style w:type="paragraph" w:customStyle="1" w:styleId="ques">
    <w:name w:val="#ques"/>
    <w:basedOn w:val="a2"/>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1">
    <w:name w:val="Нет списка1"/>
    <w:next w:val="a5"/>
    <w:semiHidden/>
    <w:rsid w:val="0079544F"/>
  </w:style>
  <w:style w:type="character" w:customStyle="1" w:styleId="h11">
    <w:name w:val="h11"/>
    <w:basedOn w:val="a3"/>
    <w:rsid w:val="0079544F"/>
    <w:rPr>
      <w:rFonts w:ascii="Arial" w:hAnsi="Arial" w:cs="Arial" w:hint="default"/>
      <w:b/>
      <w:bCs/>
      <w:strike w:val="0"/>
      <w:dstrike w:val="0"/>
      <w:color w:val="384869"/>
      <w:sz w:val="21"/>
      <w:szCs w:val="21"/>
      <w:u w:val="none"/>
      <w:effect w:val="none"/>
    </w:rPr>
  </w:style>
  <w:style w:type="paragraph" w:styleId="affffffffffff2">
    <w:name w:val="index heading"/>
    <w:basedOn w:val="a2"/>
    <w:next w:val="1ffb"/>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3"/>
    <w:rsid w:val="0079544F"/>
    <w:rPr>
      <w:sz w:val="20"/>
      <w:szCs w:val="20"/>
    </w:rPr>
  </w:style>
  <w:style w:type="character" w:customStyle="1" w:styleId="fm-role1">
    <w:name w:val="fm-role1"/>
    <w:basedOn w:val="a3"/>
    <w:rsid w:val="0079544F"/>
    <w:rPr>
      <w:i/>
      <w:iCs/>
    </w:rPr>
  </w:style>
  <w:style w:type="paragraph" w:customStyle="1" w:styleId="Style6">
    <w:name w:val="Style6"/>
    <w:basedOn w:val="a2"/>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2"/>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2"/>
    <w:next w:val="a2"/>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2"/>
    <w:next w:val="a2"/>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2"/>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2"/>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2"/>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2"/>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2"/>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2"/>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3"/>
    <w:rsid w:val="006F380D"/>
    <w:rPr>
      <w:rFonts w:ascii="Arial" w:hAnsi="Arial"/>
      <w:i/>
      <w:spacing w:val="0"/>
      <w:sz w:val="20"/>
      <w:u w:val="single"/>
    </w:rPr>
  </w:style>
  <w:style w:type="paragraph" w:customStyle="1" w:styleId="affffffffffff3">
    <w:name w:val="Мышца"/>
    <w:basedOn w:val="a2"/>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2"/>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2"/>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3"/>
    <w:rsid w:val="00FB0B4A"/>
    <w:rPr>
      <w:rFonts w:ascii="Times New Roman" w:hAnsi="Times New Roman" w:cs="Times New Roman"/>
      <w:i/>
      <w:iCs/>
    </w:rPr>
  </w:style>
  <w:style w:type="character" w:customStyle="1" w:styleId="productrating">
    <w:name w:val="product_rating"/>
    <w:basedOn w:val="a3"/>
    <w:rsid w:val="0076613F"/>
  </w:style>
  <w:style w:type="paragraph" w:styleId="z-">
    <w:name w:val="HTML Top of Form"/>
    <w:basedOn w:val="a2"/>
    <w:next w:val="a2"/>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3"/>
    <w:link w:val="z-"/>
    <w:rsid w:val="0076613F"/>
    <w:rPr>
      <w:rFonts w:ascii="Arial" w:eastAsia="Times New Roman" w:hAnsi="Arial" w:cs="Arial"/>
      <w:vanish/>
      <w:sz w:val="16"/>
      <w:szCs w:val="16"/>
      <w:lang w:eastAsia="ru-RU"/>
    </w:rPr>
  </w:style>
  <w:style w:type="paragraph" w:styleId="z-1">
    <w:name w:val="HTML Bottom of Form"/>
    <w:basedOn w:val="a2"/>
    <w:next w:val="a2"/>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3"/>
    <w:link w:val="z-1"/>
    <w:rsid w:val="0076613F"/>
    <w:rPr>
      <w:rFonts w:ascii="Arial" w:eastAsia="Times New Roman" w:hAnsi="Arial" w:cs="Arial"/>
      <w:vanish/>
      <w:sz w:val="16"/>
      <w:szCs w:val="16"/>
      <w:lang w:eastAsia="ru-RU"/>
    </w:rPr>
  </w:style>
  <w:style w:type="character" w:customStyle="1" w:styleId="1fff2">
    <w:name w:val="Верхний колонтитул Знак1"/>
    <w:basedOn w:val="a3"/>
    <w:semiHidden/>
    <w:rsid w:val="00080F11"/>
    <w:rPr>
      <w:rFonts w:ascii="Times New Roman" w:eastAsia="Times New Roman" w:hAnsi="Times New Roman"/>
    </w:rPr>
  </w:style>
  <w:style w:type="character" w:customStyle="1" w:styleId="1fff3">
    <w:name w:val="Нижний колонтитул Знак1"/>
    <w:basedOn w:val="a3"/>
    <w:semiHidden/>
    <w:rsid w:val="00080F11"/>
    <w:rPr>
      <w:rFonts w:ascii="Times New Roman" w:eastAsia="Times New Roman" w:hAnsi="Times New Roman"/>
    </w:rPr>
  </w:style>
  <w:style w:type="character" w:customStyle="1" w:styleId="1fff4">
    <w:name w:val="Основной текст с отступом Знак1"/>
    <w:basedOn w:val="a3"/>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2"/>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3"/>
    <w:rsid w:val="004C0FBC"/>
    <w:rPr>
      <w:sz w:val="17"/>
      <w:szCs w:val="17"/>
    </w:rPr>
  </w:style>
  <w:style w:type="character" w:customStyle="1" w:styleId="em3">
    <w:name w:val="em3"/>
    <w:basedOn w:val="a3"/>
    <w:rsid w:val="004C0FBC"/>
    <w:rPr>
      <w:b/>
      <w:bCs/>
      <w:color w:val="000080"/>
    </w:rPr>
  </w:style>
  <w:style w:type="paragraph" w:styleId="affffffffffff4">
    <w:name w:val="toa heading"/>
    <w:basedOn w:val="a2"/>
    <w:next w:val="a2"/>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2"/>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2"/>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3"/>
    <w:rsid w:val="004C0FBC"/>
    <w:rPr>
      <w:color w:val="000080"/>
      <w:sz w:val="18"/>
      <w:szCs w:val="18"/>
    </w:rPr>
  </w:style>
  <w:style w:type="paragraph" w:customStyle="1" w:styleId="litz">
    <w:name w:val="litz"/>
    <w:basedOn w:val="a2"/>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2"/>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2"/>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3"/>
    <w:rsid w:val="004C0FBC"/>
    <w:rPr>
      <w:color w:val="FF0000"/>
    </w:rPr>
  </w:style>
  <w:style w:type="character" w:customStyle="1" w:styleId="subnavlink1">
    <w:name w:val="subnavlink1"/>
    <w:basedOn w:val="a3"/>
    <w:rsid w:val="004C0FBC"/>
    <w:rPr>
      <w:rFonts w:ascii="Tahoma" w:hAnsi="Tahoma" w:cs="Tahoma" w:hint="default"/>
      <w:color w:val="663300"/>
      <w:sz w:val="18"/>
      <w:szCs w:val="18"/>
    </w:rPr>
  </w:style>
  <w:style w:type="paragraph" w:customStyle="1" w:styleId="contentsarticletitle">
    <w:name w:val="contents_article_title"/>
    <w:basedOn w:val="a2"/>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3"/>
    <w:rsid w:val="004C0FBC"/>
    <w:rPr>
      <w:b w:val="0"/>
      <w:bCs w:val="0"/>
      <w:sz w:val="18"/>
      <w:szCs w:val="18"/>
    </w:rPr>
  </w:style>
  <w:style w:type="character" w:customStyle="1" w:styleId="14">
    <w:name w:val="Цитата Знак1"/>
    <w:basedOn w:val="a3"/>
    <w:link w:val="afb"/>
    <w:rsid w:val="00851605"/>
    <w:rPr>
      <w:rFonts w:ascii="Times New Roman" w:eastAsia="Times New Roman" w:hAnsi="Times New Roman" w:cs="Times New Roman"/>
      <w:sz w:val="28"/>
      <w:szCs w:val="20"/>
      <w:lang w:val="uk-UA" w:eastAsia="ru-RU"/>
    </w:rPr>
  </w:style>
  <w:style w:type="paragraph" w:customStyle="1" w:styleId="08Body">
    <w:name w:val="08_Body"/>
    <w:basedOn w:val="a2"/>
    <w:next w:val="a2"/>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2"/>
    <w:next w:val="a2"/>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5">
    <w:name w:val="Цитата Знак"/>
    <w:basedOn w:val="a3"/>
    <w:rsid w:val="00851605"/>
    <w:rPr>
      <w:sz w:val="28"/>
      <w:lang w:val="uk-UA" w:eastAsia="ru-RU" w:bidi="ar-SA"/>
    </w:rPr>
  </w:style>
  <w:style w:type="character" w:customStyle="1" w:styleId="ped">
    <w:name w:val="ped"/>
    <w:basedOn w:val="a3"/>
    <w:rsid w:val="00851605"/>
  </w:style>
  <w:style w:type="character" w:customStyle="1" w:styleId="wbr">
    <w:name w:val="wbr"/>
    <w:basedOn w:val="a3"/>
    <w:rsid w:val="00851605"/>
  </w:style>
  <w:style w:type="character" w:customStyle="1" w:styleId="nlmarticle-title">
    <w:name w:val="nlm_article-title"/>
    <w:basedOn w:val="a3"/>
    <w:rsid w:val="00851605"/>
  </w:style>
  <w:style w:type="character" w:customStyle="1" w:styleId="citationsource-journal">
    <w:name w:val="citation_source-journal"/>
    <w:basedOn w:val="a3"/>
    <w:rsid w:val="00851605"/>
  </w:style>
  <w:style w:type="character" w:customStyle="1" w:styleId="nlmfpage">
    <w:name w:val="nlm_fpage"/>
    <w:basedOn w:val="a3"/>
    <w:rsid w:val="00851605"/>
  </w:style>
  <w:style w:type="character" w:customStyle="1" w:styleId="nlmlpage">
    <w:name w:val="nlm_lpage"/>
    <w:basedOn w:val="a3"/>
    <w:rsid w:val="00851605"/>
  </w:style>
  <w:style w:type="character" w:customStyle="1" w:styleId="nlmyear">
    <w:name w:val="nlm_year"/>
    <w:basedOn w:val="a3"/>
    <w:rsid w:val="00851605"/>
  </w:style>
  <w:style w:type="character" w:customStyle="1" w:styleId="spi">
    <w:name w:val="spi"/>
    <w:basedOn w:val="a3"/>
    <w:rsid w:val="00851605"/>
  </w:style>
  <w:style w:type="character" w:customStyle="1" w:styleId="searchterm0">
    <w:name w:val="searchterm0"/>
    <w:basedOn w:val="a3"/>
    <w:rsid w:val="00851605"/>
  </w:style>
  <w:style w:type="paragraph" w:customStyle="1" w:styleId="Style11">
    <w:name w:val="Style 1"/>
    <w:basedOn w:val="a2"/>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2"/>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2"/>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6">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7">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8">
    <w:name w:val="Знак Знак Знак Знак Знак Знак Знак Знак"/>
    <w:basedOn w:val="a2"/>
    <w:rsid w:val="006C6BF0"/>
    <w:pPr>
      <w:spacing w:after="0" w:line="240" w:lineRule="auto"/>
    </w:pPr>
    <w:rPr>
      <w:rFonts w:ascii="Verdana" w:eastAsia="Times New Roman" w:hAnsi="Verdana" w:cs="Verdana"/>
      <w:sz w:val="20"/>
      <w:szCs w:val="20"/>
      <w:lang w:val="en-US"/>
    </w:rPr>
  </w:style>
  <w:style w:type="paragraph" w:customStyle="1" w:styleId="affffffffffff9">
    <w:name w:val="Знак Знак Знак Знак Знак Знак"/>
    <w:basedOn w:val="a2"/>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3"/>
    <w:rsid w:val="006E5C4E"/>
  </w:style>
  <w:style w:type="paragraph" w:customStyle="1" w:styleId="04">
    <w:name w:val="04"/>
    <w:basedOn w:val="a2"/>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a">
    <w:name w:val="дисерт"/>
    <w:basedOn w:val="a2"/>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2"/>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2"/>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2"/>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3"/>
    <w:rsid w:val="008305DD"/>
  </w:style>
  <w:style w:type="paragraph" w:customStyle="1" w:styleId="affffffffffffb">
    <w:name w:val="текст примечания"/>
    <w:basedOn w:val="17"/>
    <w:rsid w:val="00B11673"/>
    <w:pPr>
      <w:widowControl/>
      <w:spacing w:line="240" w:lineRule="auto"/>
      <w:ind w:firstLine="0"/>
      <w:jc w:val="left"/>
    </w:pPr>
    <w:rPr>
      <w:rFonts w:ascii="Times New Roman" w:hAnsi="Times New Roman"/>
      <w:snapToGrid/>
    </w:rPr>
  </w:style>
  <w:style w:type="paragraph" w:customStyle="1" w:styleId="affffffffffffc">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d">
    <w:name w:val="Диссерт_ текст Знак"/>
    <w:basedOn w:val="a2"/>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3"/>
    <w:rsid w:val="00DA7FC4"/>
  </w:style>
  <w:style w:type="character" w:customStyle="1" w:styleId="fundquote">
    <w:name w:val="fundquote"/>
    <w:basedOn w:val="a3"/>
    <w:rsid w:val="00332A3A"/>
  </w:style>
  <w:style w:type="character" w:customStyle="1" w:styleId="sitenoticetoggle">
    <w:name w:val="sitenoticetoggle"/>
    <w:basedOn w:val="a3"/>
    <w:rsid w:val="00332A3A"/>
  </w:style>
  <w:style w:type="character" w:customStyle="1" w:styleId="fileinfo">
    <w:name w:val="fileinfo"/>
    <w:basedOn w:val="a3"/>
    <w:rsid w:val="00332A3A"/>
  </w:style>
  <w:style w:type="character" w:customStyle="1" w:styleId="editsection">
    <w:name w:val="editsection"/>
    <w:basedOn w:val="a3"/>
    <w:rsid w:val="00332A3A"/>
  </w:style>
  <w:style w:type="character" w:customStyle="1" w:styleId="divider">
    <w:name w:val="divider"/>
    <w:basedOn w:val="a3"/>
    <w:rsid w:val="00332A3A"/>
  </w:style>
  <w:style w:type="character" w:customStyle="1" w:styleId="i1">
    <w:name w:val="i1"/>
    <w:basedOn w:val="a3"/>
    <w:rsid w:val="00332A3A"/>
    <w:rPr>
      <w:i/>
      <w:iCs/>
    </w:rPr>
  </w:style>
  <w:style w:type="paragraph" w:customStyle="1" w:styleId="contentboxopenaccesstitle">
    <w:name w:val="content_box_openaccess_title"/>
    <w:basedOn w:val="a2"/>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2"/>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2"/>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2"/>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2"/>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2"/>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3"/>
    <w:rsid w:val="00332A3A"/>
    <w:rPr>
      <w:color w:val="000066"/>
      <w:u w:val="single"/>
    </w:rPr>
  </w:style>
  <w:style w:type="paragraph" w:customStyle="1" w:styleId="fm-author">
    <w:name w:val="fm-author"/>
    <w:basedOn w:val="a2"/>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3"/>
    <w:rsid w:val="00332A3A"/>
  </w:style>
  <w:style w:type="character" w:customStyle="1" w:styleId="small1">
    <w:name w:val="small1"/>
    <w:basedOn w:val="a3"/>
    <w:rsid w:val="00332A3A"/>
    <w:rPr>
      <w:rFonts w:ascii="Verdana" w:hAnsi="Verdana" w:cs="Verdana"/>
      <w:color w:val="000000"/>
      <w:sz w:val="15"/>
      <w:szCs w:val="15"/>
    </w:rPr>
  </w:style>
  <w:style w:type="character" w:customStyle="1" w:styleId="h1black1">
    <w:name w:val="h1black1"/>
    <w:basedOn w:val="a3"/>
    <w:rsid w:val="00332A3A"/>
    <w:rPr>
      <w:rFonts w:ascii="Verdana" w:hAnsi="Verdana" w:cs="Verdana"/>
      <w:b/>
      <w:bCs/>
      <w:color w:val="000000"/>
      <w:sz w:val="27"/>
      <w:szCs w:val="27"/>
      <w:u w:val="none"/>
      <w:effect w:val="none"/>
    </w:rPr>
  </w:style>
  <w:style w:type="character" w:customStyle="1" w:styleId="bodyblack1">
    <w:name w:val="bodyblack1"/>
    <w:basedOn w:val="a3"/>
    <w:rsid w:val="00332A3A"/>
    <w:rPr>
      <w:rFonts w:ascii="Verdana" w:hAnsi="Verdana" w:cs="Verdana"/>
      <w:color w:val="000000"/>
      <w:sz w:val="20"/>
      <w:szCs w:val="20"/>
    </w:rPr>
  </w:style>
  <w:style w:type="paragraph" w:customStyle="1" w:styleId="bibliomixed">
    <w:name w:val="bibliomixed"/>
    <w:basedOn w:val="a2"/>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2"/>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2"/>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2"/>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2"/>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3"/>
    <w:rsid w:val="00332A3A"/>
    <w:rPr>
      <w:rFonts w:ascii="Verdana" w:hAnsi="Verdana" w:cs="Verdana"/>
      <w:color w:val="000000"/>
      <w:sz w:val="30"/>
      <w:szCs w:val="30"/>
    </w:rPr>
  </w:style>
  <w:style w:type="character" w:customStyle="1" w:styleId="xauthor1">
    <w:name w:val="xauthor1"/>
    <w:basedOn w:val="a3"/>
    <w:rsid w:val="00332A3A"/>
    <w:rPr>
      <w:rFonts w:ascii="Verdana" w:hAnsi="Verdana" w:cs="Verdana"/>
      <w:b/>
      <w:bCs/>
      <w:sz w:val="18"/>
      <w:szCs w:val="18"/>
    </w:rPr>
  </w:style>
  <w:style w:type="character" w:customStyle="1" w:styleId="softsubbhead1">
    <w:name w:val="softsubbhead1"/>
    <w:basedOn w:val="a3"/>
    <w:rsid w:val="00332A3A"/>
    <w:rPr>
      <w:rFonts w:ascii="Verdana" w:hAnsi="Verdana" w:cs="Verdana"/>
      <w:sz w:val="23"/>
      <w:szCs w:val="23"/>
    </w:rPr>
  </w:style>
  <w:style w:type="character" w:customStyle="1" w:styleId="subhead1">
    <w:name w:val="subhead1"/>
    <w:basedOn w:val="a3"/>
    <w:rsid w:val="00332A3A"/>
    <w:rPr>
      <w:rFonts w:ascii="Verdana" w:hAnsi="Verdana" w:cs="Verdana"/>
      <w:b/>
      <w:bCs/>
      <w:sz w:val="24"/>
      <w:szCs w:val="24"/>
    </w:rPr>
  </w:style>
  <w:style w:type="paragraph" w:customStyle="1" w:styleId="xfull">
    <w:name w:val="xfull"/>
    <w:basedOn w:val="a2"/>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3"/>
    <w:rsid w:val="00332A3A"/>
    <w:rPr>
      <w:rFonts w:ascii="Verdana" w:hAnsi="Verdana" w:cs="Verdana"/>
      <w:b/>
      <w:bCs/>
      <w:sz w:val="23"/>
      <w:szCs w:val="23"/>
    </w:rPr>
  </w:style>
  <w:style w:type="character" w:customStyle="1" w:styleId="entity1">
    <w:name w:val="entity1"/>
    <w:basedOn w:val="a3"/>
    <w:rsid w:val="00332A3A"/>
    <w:rPr>
      <w:rFonts w:ascii="Verdana" w:hAnsi="Verdana" w:cs="Verdana"/>
      <w:sz w:val="20"/>
      <w:szCs w:val="20"/>
    </w:rPr>
  </w:style>
  <w:style w:type="paragraph" w:styleId="affffffffffffe">
    <w:name w:val="Signature"/>
    <w:basedOn w:val="a2"/>
    <w:link w:val="afffffffffffff"/>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
    <w:name w:val="Подпись Знак"/>
    <w:basedOn w:val="a3"/>
    <w:link w:val="affffffffffffe"/>
    <w:rsid w:val="00332A3A"/>
    <w:rPr>
      <w:rFonts w:ascii="1251 Times" w:eastAsia="Times New Roman" w:hAnsi="1251 Times" w:cs="1251 Times"/>
      <w:sz w:val="17"/>
      <w:szCs w:val="17"/>
      <w:lang w:val="uk-UA" w:eastAsia="ru-RU"/>
    </w:rPr>
  </w:style>
  <w:style w:type="paragraph" w:customStyle="1" w:styleId="660">
    <w:name w:val="Заголовок 66"/>
    <w:basedOn w:val="a2"/>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3"/>
    <w:rsid w:val="00332A3A"/>
    <w:rPr>
      <w:color w:val="auto"/>
      <w:u w:val="single"/>
      <w:effect w:val="none"/>
    </w:rPr>
  </w:style>
  <w:style w:type="character" w:customStyle="1" w:styleId="351">
    <w:name w:val="Гиперссылка35"/>
    <w:basedOn w:val="a3"/>
    <w:rsid w:val="00332A3A"/>
    <w:rPr>
      <w:color w:val="auto"/>
      <w:u w:val="single"/>
      <w:effect w:val="none"/>
    </w:rPr>
  </w:style>
  <w:style w:type="character" w:customStyle="1" w:styleId="361">
    <w:name w:val="Гиперссылка36"/>
    <w:basedOn w:val="a3"/>
    <w:rsid w:val="00332A3A"/>
    <w:rPr>
      <w:color w:val="auto"/>
      <w:u w:val="single"/>
      <w:effect w:val="none"/>
    </w:rPr>
  </w:style>
  <w:style w:type="paragraph" w:customStyle="1" w:styleId="bold">
    <w:name w:val="bold"/>
    <w:basedOn w:val="a2"/>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2"/>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2"/>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2"/>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2"/>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3"/>
    <w:rsid w:val="00332A3A"/>
    <w:rPr>
      <w:b/>
      <w:bCs/>
      <w:sz w:val="18"/>
      <w:szCs w:val="18"/>
    </w:rPr>
  </w:style>
  <w:style w:type="character" w:customStyle="1" w:styleId="cssauthor">
    <w:name w:val="css_author"/>
    <w:basedOn w:val="a3"/>
    <w:rsid w:val="00332A3A"/>
    <w:rPr>
      <w:color w:val="800000"/>
    </w:rPr>
  </w:style>
  <w:style w:type="paragraph" w:customStyle="1" w:styleId="afffffffffffff0">
    <w:name w:val="+ маленький"/>
    <w:basedOn w:val="a2"/>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3"/>
    <w:rsid w:val="00332A3A"/>
  </w:style>
  <w:style w:type="paragraph" w:customStyle="1" w:styleId="afffffffffffff1">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3"/>
    <w:rsid w:val="004C6551"/>
    <w:rPr>
      <w:rFonts w:ascii="Verdana" w:hAnsi="Verdana" w:hint="default"/>
      <w:sz w:val="20"/>
      <w:szCs w:val="20"/>
    </w:rPr>
  </w:style>
  <w:style w:type="paragraph" w:customStyle="1" w:styleId="iiiaeuiue1">
    <w:name w:val="ii?iaeuiue1"/>
    <w:basedOn w:val="10"/>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Normal0">
    <w:name w:val="Normal"/>
    <w:rsid w:val="00881138"/>
    <w:pPr>
      <w:spacing w:after="0" w:line="240" w:lineRule="auto"/>
    </w:pPr>
    <w:rPr>
      <w:rFonts w:ascii="Times New Roman" w:eastAsia="MS Mincho" w:hAnsi="Times New Roman" w:cs="Times New Roman"/>
      <w:sz w:val="24"/>
      <w:szCs w:val="20"/>
      <w:lang w:eastAsia="ru-RU"/>
    </w:rPr>
  </w:style>
  <w:style w:type="character" w:customStyle="1" w:styleId="Hyperlink">
    <w:name w:val="Hyperlink"/>
    <w:rsid w:val="00881138"/>
    <w:rPr>
      <w:color w:val="0000FF"/>
      <w:u w:val="single"/>
    </w:rPr>
  </w:style>
  <w:style w:type="paragraph" w:customStyle="1" w:styleId="afffffffffffff2">
    <w:name w:val="Тайм"/>
    <w:basedOn w:val="a2"/>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c">
    <w:name w:val="Тайм заг2"/>
    <w:basedOn w:val="10"/>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3">
    <w:name w:val="Стиль Тайм + полужирный"/>
    <w:basedOn w:val="10"/>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5">
    <w:name w:val="Тайм заг1"/>
    <w:basedOn w:val="10"/>
    <w:rsid w:val="002C0050"/>
    <w:pPr>
      <w:keepLines/>
      <w:spacing w:line="360" w:lineRule="auto"/>
      <w:ind w:firstLine="652"/>
      <w:jc w:val="center"/>
    </w:pPr>
    <w:rPr>
      <w:rFonts w:eastAsia="Times New Roman"/>
      <w:b/>
      <w:szCs w:val="28"/>
      <w:lang w:val="ru-RU" w:eastAsia="en-US"/>
    </w:rPr>
  </w:style>
  <w:style w:type="paragraph" w:customStyle="1" w:styleId="afffffffffffff4">
    <w:name w:val="Стиль Тайм + полужирный По центру"/>
    <w:basedOn w:val="10"/>
    <w:rsid w:val="002C0050"/>
    <w:pPr>
      <w:keepLines/>
      <w:spacing w:before="480" w:line="276" w:lineRule="auto"/>
      <w:ind w:firstLine="652"/>
      <w:jc w:val="center"/>
    </w:pPr>
    <w:rPr>
      <w:rFonts w:eastAsia="Times New Roman"/>
      <w:b/>
      <w:color w:val="000000"/>
      <w:lang w:val="ru-RU" w:eastAsia="en-US"/>
    </w:rPr>
  </w:style>
  <w:style w:type="paragraph" w:customStyle="1" w:styleId="afffffffffffff5">
    <w:name w:val="список"/>
    <w:basedOn w:val="a2"/>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0">
    <w:name w:val="апп"/>
    <w:basedOn w:val="a9"/>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6">
    <w:name w:val="Placeholder Text"/>
    <w:basedOn w:val="a3"/>
    <w:uiPriority w:val="99"/>
    <w:semiHidden/>
    <w:rsid w:val="002C0050"/>
    <w:rPr>
      <w:color w:val="808080"/>
    </w:rPr>
  </w:style>
  <w:style w:type="paragraph" w:customStyle="1" w:styleId="1fff6">
    <w:name w:val="Загл 1"/>
    <w:basedOn w:val="afffffffffffff2"/>
    <w:next w:val="10"/>
    <w:qFormat/>
    <w:rsid w:val="002C0050"/>
  </w:style>
  <w:style w:type="paragraph" w:customStyle="1" w:styleId="TimesNewRoman121250">
    <w:name w:val="Стиль Times New Roman 12 пт Первая строка:  125 см После:  0 пт"/>
    <w:basedOn w:val="a2"/>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normal3">
    <w:name w:val="normal"/>
    <w:basedOn w:val="a2"/>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2"/>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yperlink" Target="http://www.mydisser.com/search.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1010</TotalTime>
  <Pages>31</Pages>
  <Words>8703</Words>
  <Characters>49610</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415</cp:revision>
  <dcterms:created xsi:type="dcterms:W3CDTF">2015-05-26T12:20:00Z</dcterms:created>
  <dcterms:modified xsi:type="dcterms:W3CDTF">2015-05-28T13:39:00Z</dcterms:modified>
</cp:coreProperties>
</file>