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FF29" w14:textId="7BCB4429" w:rsidR="007D7FEA" w:rsidRPr="008D1C93" w:rsidRDefault="008D1C93" w:rsidP="008D1C93">
      <w:r>
        <w:rPr>
          <w:rFonts w:ascii="Verdana" w:hAnsi="Verdana"/>
          <w:b/>
          <w:bCs/>
          <w:color w:val="000000"/>
          <w:shd w:val="clear" w:color="auto" w:fill="FFFFFF"/>
        </w:rPr>
        <w:t xml:space="preserve">Сороковая Наталия Николаевна. Моделирование тепло- и массопереноса при обезвоживании пористых тел с целью оптимизации процесса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сушки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05.14.06 / Институт технической теплофизики НАН Украины. — К., 2003. — 170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160-169.</w:t>
      </w:r>
    </w:p>
    <w:sectPr w:rsidR="007D7FEA" w:rsidRPr="008D1C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60DB5" w14:textId="77777777" w:rsidR="00255382" w:rsidRDefault="00255382">
      <w:pPr>
        <w:spacing w:after="0" w:line="240" w:lineRule="auto"/>
      </w:pPr>
      <w:r>
        <w:separator/>
      </w:r>
    </w:p>
  </w:endnote>
  <w:endnote w:type="continuationSeparator" w:id="0">
    <w:p w14:paraId="089640D3" w14:textId="77777777" w:rsidR="00255382" w:rsidRDefault="0025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FEC1" w14:textId="77777777" w:rsidR="00255382" w:rsidRDefault="00255382">
      <w:pPr>
        <w:spacing w:after="0" w:line="240" w:lineRule="auto"/>
      </w:pPr>
      <w:r>
        <w:separator/>
      </w:r>
    </w:p>
  </w:footnote>
  <w:footnote w:type="continuationSeparator" w:id="0">
    <w:p w14:paraId="2DBBBEA8" w14:textId="77777777" w:rsidR="00255382" w:rsidRDefault="00255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53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382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102647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862</cp:revision>
  <dcterms:created xsi:type="dcterms:W3CDTF">2024-06-20T08:51:00Z</dcterms:created>
  <dcterms:modified xsi:type="dcterms:W3CDTF">2024-12-22T20:12:00Z</dcterms:modified>
  <cp:category/>
</cp:coreProperties>
</file>